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>Timpi accesare inplace_vector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  <w:color w:val="C9211E"/>
        </w:rPr>
        <w:t xml:space="preserve">Accesare elemente </w:t>
      </w:r>
      <w:r>
        <w:rPr>
          <w:rFonts w:ascii="Aptos Black" w:hAnsi="Aptos Black"/>
        </w:rPr>
        <w:t>– O(1)</w:t>
      </w:r>
    </w:p>
    <w:p>
      <w:pPr>
        <w:pStyle w:val="Normal"/>
        <w:rPr>
          <w:rFonts w:ascii="Aptos Black" w:hAnsi="Aptos Black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 xml:space="preserve">Inserare/Sterge la final </w:t>
      </w:r>
      <w:r>
        <w:rPr>
          <w:rFonts w:ascii="Aptos Black" w:hAnsi="Aptos Black"/>
        </w:rPr>
        <w:t xml:space="preserve">– O(1) – </w:t>
      </w:r>
      <w:r>
        <w:rPr>
          <w:rFonts w:ascii="Aptos Display" w:hAnsi="Aptos Display" w:asciiTheme="majorHAnsi" w:hAnsiTheme="majorHAnsi"/>
        </w:rPr>
        <w:t>Spre deosebire de vector, elementele nu trebuie sa fie mutate in alt vector daca (capacity &lt; size) fiindca nu putem sa depasim capacity.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Inserare/sterge la inceput (insert, erase) – O(n)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>– Toate elementele din dreapta elementului pe care il adaugam/stergem trebuie shiftate cu o pozitie la dreapta/stanga, in functie de operatia pe care o facem.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ae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e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e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e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e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e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e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e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e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20a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20a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20ae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20ae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20ae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20ae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20ae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20ae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20ae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20ae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20ae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20ae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20ae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20ae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20ae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20ae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e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e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20ae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63</Words>
  <Characters>367</Characters>
  <CharactersWithSpaces>433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2026-09-24T17:50:00Z</dcterms:created>
  <dc:creator>Arthur Kantor</dc:creator>
  <dc:description/>
  <dc:language>en-US</dc:language>
  <cp:lastModifiedBy/>
  <dcterms:modified xsi:type="dcterms:W3CDTF">2026-09-27T15:39:55Z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f74491a5-62c3-4294-91bc-780ba0c6a604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2026-09-24T17:53:59Z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