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4322" w14:textId="77777777" w:rsidR="00346B0C" w:rsidRPr="00346B0C" w:rsidRDefault="00346B0C" w:rsidP="00CA46DE">
      <w:pPr>
        <w:pStyle w:val="Heading1"/>
      </w:pPr>
      <w:r w:rsidRPr="00346B0C">
        <w:t>Phase 1: Configure the Risk "Rules of Engagement"</w:t>
      </w:r>
    </w:p>
    <w:p w14:paraId="7DA0351B" w14:textId="77777777" w:rsidR="00346B0C" w:rsidRPr="00346B0C" w:rsidRDefault="00346B0C" w:rsidP="00346B0C">
      <w:r w:rsidRPr="00346B0C">
        <w:t>Before you can create a risk, you must define the math and boundaries the system will use.</w:t>
      </w:r>
    </w:p>
    <w:p w14:paraId="06225123" w14:textId="77777777" w:rsidR="00346B0C" w:rsidRPr="00346B0C" w:rsidRDefault="00346B0C" w:rsidP="00346B0C">
      <w:pPr>
        <w:pStyle w:val="Heading1"/>
      </w:pPr>
      <w:r w:rsidRPr="00346B0C">
        <w:t>1. Create Risk Classifications</w:t>
      </w:r>
    </w:p>
    <w:p w14:paraId="6D8F56CC" w14:textId="77777777" w:rsidR="00346B0C" w:rsidRPr="00346B0C" w:rsidRDefault="00346B0C" w:rsidP="00346B0C">
      <w:pPr>
        <w:numPr>
          <w:ilvl w:val="0"/>
          <w:numId w:val="2"/>
        </w:numPr>
      </w:pPr>
      <w:r w:rsidRPr="00346B0C">
        <w:t xml:space="preserve">Navigate to </w:t>
      </w:r>
      <w:r w:rsidRPr="00346B0C">
        <w:rPr>
          <w:b/>
          <w:bCs/>
        </w:rPr>
        <w:t>Risk Management</w:t>
      </w:r>
      <w:r w:rsidRPr="00346B0C">
        <w:t xml:space="preserve"> &gt; </w:t>
      </w:r>
      <w:r w:rsidRPr="00346B0C">
        <w:rPr>
          <w:b/>
          <w:bCs/>
        </w:rPr>
        <w:t>Asset Risk Management</w:t>
      </w:r>
      <w:r w:rsidRPr="00346B0C">
        <w:t xml:space="preserve"> &gt; </w:t>
      </w:r>
      <w:r w:rsidRPr="00346B0C">
        <w:rPr>
          <w:b/>
          <w:bCs/>
        </w:rPr>
        <w:t>Settings</w:t>
      </w:r>
      <w:r w:rsidRPr="00346B0C">
        <w:t xml:space="preserve"> &gt; </w:t>
      </w:r>
      <w:r w:rsidRPr="00346B0C">
        <w:rPr>
          <w:b/>
          <w:bCs/>
        </w:rPr>
        <w:t>Classifications</w:t>
      </w:r>
      <w:r w:rsidRPr="00346B0C">
        <w:t>.</w:t>
      </w:r>
    </w:p>
    <w:p w14:paraId="2F01BAF5" w14:textId="77777777" w:rsidR="00346B0C" w:rsidRPr="00346B0C" w:rsidRDefault="00346B0C" w:rsidP="00346B0C">
      <w:pPr>
        <w:numPr>
          <w:ilvl w:val="0"/>
          <w:numId w:val="2"/>
        </w:numPr>
      </w:pPr>
      <w:r w:rsidRPr="00346B0C">
        <w:t>Add two "Types" of classifications (the axes of your matrix):</w:t>
      </w:r>
    </w:p>
    <w:p w14:paraId="706E23BD" w14:textId="77777777" w:rsidR="00346B0C" w:rsidRPr="00346B0C" w:rsidRDefault="00346B0C" w:rsidP="00346B0C">
      <w:pPr>
        <w:numPr>
          <w:ilvl w:val="1"/>
          <w:numId w:val="2"/>
        </w:numPr>
      </w:pPr>
      <w:r w:rsidRPr="00346B0C">
        <w:rPr>
          <w:b/>
          <w:bCs/>
        </w:rPr>
        <w:t>Type 1: Likelihood</w:t>
      </w:r>
      <w:r w:rsidRPr="00346B0C">
        <w:t xml:space="preserve"> (Values: 1-Rare, 2-Possible, 3-Certain).</w:t>
      </w:r>
    </w:p>
    <w:p w14:paraId="4C5E0897" w14:textId="77777777" w:rsidR="00346B0C" w:rsidRPr="00346B0C" w:rsidRDefault="00346B0C" w:rsidP="00346B0C">
      <w:pPr>
        <w:numPr>
          <w:ilvl w:val="1"/>
          <w:numId w:val="2"/>
        </w:numPr>
      </w:pPr>
      <w:r w:rsidRPr="00346B0C">
        <w:rPr>
          <w:b/>
          <w:bCs/>
        </w:rPr>
        <w:t>Type 2: Impact</w:t>
      </w:r>
      <w:r w:rsidRPr="00346B0C">
        <w:t xml:space="preserve"> (Values: 1-Low, 2-Medium, 3-High).</w:t>
      </w:r>
    </w:p>
    <w:p w14:paraId="4E7C574E" w14:textId="77777777" w:rsidR="00346B0C" w:rsidRPr="00346B0C" w:rsidRDefault="00346B0C" w:rsidP="00346B0C">
      <w:pPr>
        <w:numPr>
          <w:ilvl w:val="0"/>
          <w:numId w:val="2"/>
        </w:numPr>
      </w:pPr>
      <w:r w:rsidRPr="00346B0C">
        <w:t xml:space="preserve">Assign a numerical value (1, 2, 3) to each. </w:t>
      </w:r>
      <w:proofErr w:type="spellStart"/>
      <w:r w:rsidRPr="00346B0C">
        <w:t>Eramba</w:t>
      </w:r>
      <w:proofErr w:type="spellEnd"/>
      <w:r w:rsidRPr="00346B0C">
        <w:t xml:space="preserve"> needs these numbers for the math.</w:t>
      </w:r>
    </w:p>
    <w:p w14:paraId="132E2BFF" w14:textId="77777777" w:rsidR="00346B0C" w:rsidRPr="00346B0C" w:rsidRDefault="00346B0C" w:rsidP="00346B0C">
      <w:pPr>
        <w:pStyle w:val="Heading1"/>
      </w:pPr>
      <w:r w:rsidRPr="00346B0C">
        <w:t>2. Set the Calculation Method</w:t>
      </w:r>
    </w:p>
    <w:p w14:paraId="6D5A9540" w14:textId="77777777" w:rsidR="00346B0C" w:rsidRPr="00346B0C" w:rsidRDefault="00346B0C" w:rsidP="00346B0C">
      <w:pPr>
        <w:numPr>
          <w:ilvl w:val="0"/>
          <w:numId w:val="3"/>
        </w:numPr>
      </w:pPr>
      <w:r w:rsidRPr="00346B0C">
        <w:t xml:space="preserve">Go to </w:t>
      </w:r>
      <w:r w:rsidRPr="00346B0C">
        <w:rPr>
          <w:b/>
          <w:bCs/>
        </w:rPr>
        <w:t>Settings</w:t>
      </w:r>
      <w:r w:rsidRPr="00346B0C">
        <w:t xml:space="preserve"> &gt; </w:t>
      </w:r>
      <w:r w:rsidRPr="00346B0C">
        <w:rPr>
          <w:b/>
          <w:bCs/>
        </w:rPr>
        <w:t>Calculation Method</w:t>
      </w:r>
      <w:r w:rsidRPr="00346B0C">
        <w:t>.</w:t>
      </w:r>
    </w:p>
    <w:p w14:paraId="471C9A42" w14:textId="77777777" w:rsidR="00346B0C" w:rsidRPr="00346B0C" w:rsidRDefault="00346B0C" w:rsidP="00346B0C">
      <w:pPr>
        <w:numPr>
          <w:ilvl w:val="0"/>
          <w:numId w:val="3"/>
        </w:numPr>
      </w:pPr>
      <w:r w:rsidRPr="00346B0C">
        <w:t xml:space="preserve">Choose </w:t>
      </w:r>
      <w:r w:rsidRPr="00346B0C">
        <w:rPr>
          <w:b/>
          <w:bCs/>
        </w:rPr>
        <w:t>Multiplication</w:t>
      </w:r>
      <w:r w:rsidRPr="00346B0C">
        <w:t xml:space="preserve"> (Likelihood × Impact).</w:t>
      </w:r>
    </w:p>
    <w:p w14:paraId="2F569FEF" w14:textId="77777777" w:rsidR="00346B0C" w:rsidRPr="00346B0C" w:rsidRDefault="00346B0C" w:rsidP="00346B0C">
      <w:pPr>
        <w:numPr>
          <w:ilvl w:val="1"/>
          <w:numId w:val="3"/>
        </w:numPr>
      </w:pPr>
      <w:r w:rsidRPr="00346B0C">
        <w:rPr>
          <w:i/>
          <w:iCs/>
        </w:rPr>
        <w:t>Example:</w:t>
      </w:r>
      <w:r w:rsidRPr="00346B0C">
        <w:t xml:space="preserve"> A "Possible" (2) likelihood and "High" (3) impact will result in a Risk Score of </w:t>
      </w:r>
      <w:r w:rsidRPr="00346B0C">
        <w:rPr>
          <w:b/>
          <w:bCs/>
        </w:rPr>
        <w:t>6</w:t>
      </w:r>
      <w:r w:rsidRPr="00346B0C">
        <w:t>.</w:t>
      </w:r>
    </w:p>
    <w:p w14:paraId="29425204" w14:textId="77777777" w:rsidR="00346B0C" w:rsidRPr="00346B0C" w:rsidRDefault="00346B0C" w:rsidP="00346B0C">
      <w:pPr>
        <w:pStyle w:val="Heading1"/>
      </w:pPr>
      <w:r w:rsidRPr="00346B0C">
        <w:t>3. Define Risk Appetite</w:t>
      </w:r>
    </w:p>
    <w:p w14:paraId="70513426" w14:textId="77777777" w:rsidR="00346B0C" w:rsidRPr="00346B0C" w:rsidRDefault="00346B0C" w:rsidP="00346B0C">
      <w:r w:rsidRPr="00346B0C">
        <w:t xml:space="preserve">This tells </w:t>
      </w:r>
      <w:proofErr w:type="spellStart"/>
      <w:r w:rsidRPr="00346B0C">
        <w:t>Eramba</w:t>
      </w:r>
      <w:proofErr w:type="spellEnd"/>
      <w:r w:rsidRPr="00346B0C">
        <w:t xml:space="preserve"> when to "turn the light red."</w:t>
      </w:r>
    </w:p>
    <w:p w14:paraId="764A87B1" w14:textId="77777777" w:rsidR="00346B0C" w:rsidRPr="00346B0C" w:rsidRDefault="00346B0C" w:rsidP="00346B0C">
      <w:pPr>
        <w:numPr>
          <w:ilvl w:val="0"/>
          <w:numId w:val="4"/>
        </w:numPr>
      </w:pPr>
      <w:r w:rsidRPr="00346B0C">
        <w:t xml:space="preserve">Go to </w:t>
      </w:r>
      <w:r w:rsidRPr="00346B0C">
        <w:rPr>
          <w:b/>
          <w:bCs/>
        </w:rPr>
        <w:t>Settings</w:t>
      </w:r>
      <w:r w:rsidRPr="00346B0C">
        <w:t xml:space="preserve"> &gt; </w:t>
      </w:r>
      <w:r w:rsidRPr="00346B0C">
        <w:rPr>
          <w:b/>
          <w:bCs/>
        </w:rPr>
        <w:t>Risk Appetite</w:t>
      </w:r>
      <w:r w:rsidRPr="00346B0C">
        <w:t>.</w:t>
      </w:r>
    </w:p>
    <w:p w14:paraId="2444951A" w14:textId="77777777" w:rsidR="00346B0C" w:rsidRPr="00346B0C" w:rsidRDefault="00346B0C" w:rsidP="00346B0C">
      <w:pPr>
        <w:numPr>
          <w:ilvl w:val="0"/>
          <w:numId w:val="4"/>
        </w:numPr>
      </w:pPr>
      <w:r w:rsidRPr="00346B0C">
        <w:t xml:space="preserve">Set your </w:t>
      </w:r>
      <w:r w:rsidRPr="00346B0C">
        <w:rPr>
          <w:b/>
          <w:bCs/>
        </w:rPr>
        <w:t>Threshold</w:t>
      </w:r>
      <w:r w:rsidRPr="00346B0C">
        <w:t xml:space="preserve">. For this lab, set it to </w:t>
      </w:r>
      <w:r w:rsidRPr="00346B0C">
        <w:rPr>
          <w:b/>
          <w:bCs/>
        </w:rPr>
        <w:t>5</w:t>
      </w:r>
      <w:r w:rsidRPr="00346B0C">
        <w:t>.</w:t>
      </w:r>
    </w:p>
    <w:p w14:paraId="7618CD66" w14:textId="77777777" w:rsidR="00346B0C" w:rsidRPr="00346B0C" w:rsidRDefault="00346B0C" w:rsidP="00346B0C">
      <w:pPr>
        <w:numPr>
          <w:ilvl w:val="1"/>
          <w:numId w:val="4"/>
        </w:numPr>
      </w:pPr>
      <w:r w:rsidRPr="00346B0C">
        <w:rPr>
          <w:i/>
          <w:iCs/>
        </w:rPr>
        <w:t>Result:</w:t>
      </w:r>
      <w:r w:rsidRPr="00346B0C">
        <w:t xml:space="preserve"> Any risk with a score of 6 or higher will automatically trigger a "Risk above appetite" status, signaling it needs urgent treatment.</w:t>
      </w:r>
    </w:p>
    <w:p w14:paraId="308CC2C8" w14:textId="77777777" w:rsidR="00346B0C" w:rsidRPr="00346B0C" w:rsidRDefault="00346B0C" w:rsidP="00346B0C">
      <w:r w:rsidRPr="00346B0C">
        <w:pict w14:anchorId="39248C01">
          <v:rect id="_x0000_i1037" style="width:0;height:1.5pt" o:hralign="center" o:hrstd="t" o:hr="t" fillcolor="#a0a0a0" stroked="f"/>
        </w:pict>
      </w:r>
    </w:p>
    <w:p w14:paraId="23194EE5" w14:textId="77777777" w:rsidR="00346B0C" w:rsidRPr="00346B0C" w:rsidRDefault="00346B0C" w:rsidP="00CA46DE">
      <w:pPr>
        <w:pStyle w:val="Heading1"/>
      </w:pPr>
      <w:r w:rsidRPr="00346B0C">
        <w:t>Phase 2: Build the Organizational Context</w:t>
      </w:r>
    </w:p>
    <w:p w14:paraId="1CF471AC" w14:textId="77777777" w:rsidR="00346B0C" w:rsidRPr="00346B0C" w:rsidRDefault="00346B0C" w:rsidP="00346B0C">
      <w:r w:rsidRPr="00346B0C">
        <w:t>Risks don't exist in a vacuum; they belong to departments.</w:t>
      </w:r>
    </w:p>
    <w:p w14:paraId="68B99C16" w14:textId="77777777" w:rsidR="00346B0C" w:rsidRPr="00346B0C" w:rsidRDefault="00346B0C" w:rsidP="00346B0C">
      <w:pPr>
        <w:pStyle w:val="Heading1"/>
      </w:pPr>
      <w:r w:rsidRPr="00346B0C">
        <w:lastRenderedPageBreak/>
        <w:t>4. Create a Business Unit &amp; Process</w:t>
      </w:r>
    </w:p>
    <w:p w14:paraId="33A5F892" w14:textId="77777777" w:rsidR="00346B0C" w:rsidRPr="00346B0C" w:rsidRDefault="00346B0C" w:rsidP="00346B0C">
      <w:pPr>
        <w:numPr>
          <w:ilvl w:val="0"/>
          <w:numId w:val="5"/>
        </w:numPr>
      </w:pPr>
      <w:r w:rsidRPr="00346B0C">
        <w:t xml:space="preserve">Navigate to </w:t>
      </w:r>
      <w:r w:rsidRPr="00346B0C">
        <w:rPr>
          <w:b/>
          <w:bCs/>
        </w:rPr>
        <w:t>Asset Management</w:t>
      </w:r>
      <w:r w:rsidRPr="00346B0C">
        <w:t xml:space="preserve"> &gt; </w:t>
      </w:r>
      <w:r w:rsidRPr="00346B0C">
        <w:rPr>
          <w:b/>
          <w:bCs/>
        </w:rPr>
        <w:t>Business Units</w:t>
      </w:r>
      <w:r w:rsidRPr="00346B0C">
        <w:t>.</w:t>
      </w:r>
    </w:p>
    <w:p w14:paraId="013DC732" w14:textId="77777777" w:rsidR="00346B0C" w:rsidRPr="00346B0C" w:rsidRDefault="00346B0C" w:rsidP="00346B0C">
      <w:pPr>
        <w:numPr>
          <w:ilvl w:val="0"/>
          <w:numId w:val="5"/>
        </w:numPr>
      </w:pPr>
      <w:r w:rsidRPr="00346B0C">
        <w:t xml:space="preserve">Click </w:t>
      </w:r>
      <w:r w:rsidRPr="00346B0C">
        <w:rPr>
          <w:b/>
          <w:bCs/>
        </w:rPr>
        <w:t>Actions</w:t>
      </w:r>
      <w:r w:rsidRPr="00346B0C">
        <w:t xml:space="preserve"> &gt; </w:t>
      </w:r>
      <w:r w:rsidRPr="00346B0C">
        <w:rPr>
          <w:b/>
          <w:bCs/>
        </w:rPr>
        <w:t>Add</w:t>
      </w:r>
      <w:r w:rsidRPr="00346B0C">
        <w:t xml:space="preserve">. Name it </w:t>
      </w:r>
      <w:r w:rsidRPr="00346B0C">
        <w:rPr>
          <w:b/>
          <w:bCs/>
        </w:rPr>
        <w:t>"IT Operations"</w:t>
      </w:r>
      <w:r w:rsidRPr="00346B0C">
        <w:t>.</w:t>
      </w:r>
    </w:p>
    <w:p w14:paraId="3A0F6796" w14:textId="77777777" w:rsidR="00346B0C" w:rsidRPr="00346B0C" w:rsidRDefault="00346B0C" w:rsidP="00346B0C">
      <w:pPr>
        <w:numPr>
          <w:ilvl w:val="0"/>
          <w:numId w:val="5"/>
        </w:numPr>
      </w:pPr>
      <w:r w:rsidRPr="00346B0C">
        <w:t xml:space="preserve">Once the BU is created, go to the </w:t>
      </w:r>
      <w:r w:rsidRPr="00346B0C">
        <w:rPr>
          <w:b/>
          <w:bCs/>
        </w:rPr>
        <w:t>Processes</w:t>
      </w:r>
      <w:r w:rsidRPr="00346B0C">
        <w:t xml:space="preserve"> tab (or click the process column in the BU row).</w:t>
      </w:r>
    </w:p>
    <w:p w14:paraId="7C05B597" w14:textId="77777777" w:rsidR="00346B0C" w:rsidRPr="00346B0C" w:rsidRDefault="00346B0C" w:rsidP="00346B0C">
      <w:pPr>
        <w:numPr>
          <w:ilvl w:val="0"/>
          <w:numId w:val="5"/>
        </w:numPr>
      </w:pPr>
      <w:r w:rsidRPr="00346B0C">
        <w:t xml:space="preserve">Add a new Process: </w:t>
      </w:r>
      <w:r w:rsidRPr="00346B0C">
        <w:rPr>
          <w:b/>
          <w:bCs/>
        </w:rPr>
        <w:t>"User Identity Management"</w:t>
      </w:r>
      <w:r w:rsidRPr="00346B0C">
        <w:t>.</w:t>
      </w:r>
    </w:p>
    <w:p w14:paraId="02144DD5" w14:textId="77777777" w:rsidR="00346B0C" w:rsidRPr="00346B0C" w:rsidRDefault="00346B0C" w:rsidP="00346B0C">
      <w:pPr>
        <w:numPr>
          <w:ilvl w:val="1"/>
          <w:numId w:val="5"/>
        </w:numPr>
      </w:pPr>
      <w:r w:rsidRPr="00346B0C">
        <w:rPr>
          <w:i/>
          <w:iCs/>
        </w:rPr>
        <w:t>Link this process to the IT Operations BU.</w:t>
      </w:r>
    </w:p>
    <w:p w14:paraId="5FFA8E1D" w14:textId="77777777" w:rsidR="00346B0C" w:rsidRPr="00346B0C" w:rsidRDefault="00346B0C" w:rsidP="00346B0C">
      <w:pPr>
        <w:pStyle w:val="Heading1"/>
      </w:pPr>
      <w:r w:rsidRPr="00346B0C">
        <w:t>5. Create an Asset</w:t>
      </w:r>
    </w:p>
    <w:p w14:paraId="2A2ACF0C" w14:textId="77777777" w:rsidR="00346B0C" w:rsidRPr="00346B0C" w:rsidRDefault="00346B0C" w:rsidP="00346B0C">
      <w:pPr>
        <w:numPr>
          <w:ilvl w:val="0"/>
          <w:numId w:val="6"/>
        </w:numPr>
      </w:pPr>
      <w:r w:rsidRPr="00346B0C">
        <w:t xml:space="preserve">Navigate to </w:t>
      </w:r>
      <w:r w:rsidRPr="00346B0C">
        <w:rPr>
          <w:b/>
          <w:bCs/>
        </w:rPr>
        <w:t>Asset Management</w:t>
      </w:r>
      <w:r w:rsidRPr="00346B0C">
        <w:t xml:space="preserve"> &gt; </w:t>
      </w:r>
      <w:r w:rsidRPr="00346B0C">
        <w:rPr>
          <w:b/>
          <w:bCs/>
        </w:rPr>
        <w:t>Assets</w:t>
      </w:r>
      <w:r w:rsidRPr="00346B0C">
        <w:t>.</w:t>
      </w:r>
    </w:p>
    <w:p w14:paraId="4755C80A" w14:textId="77777777" w:rsidR="00346B0C" w:rsidRPr="00346B0C" w:rsidRDefault="00346B0C" w:rsidP="00346B0C">
      <w:pPr>
        <w:numPr>
          <w:ilvl w:val="0"/>
          <w:numId w:val="6"/>
        </w:numPr>
      </w:pPr>
      <w:r w:rsidRPr="00346B0C">
        <w:t xml:space="preserve">Click </w:t>
      </w:r>
      <w:r w:rsidRPr="00346B0C">
        <w:rPr>
          <w:b/>
          <w:bCs/>
        </w:rPr>
        <w:t>Actions</w:t>
      </w:r>
      <w:r w:rsidRPr="00346B0C">
        <w:t xml:space="preserve"> &gt; </w:t>
      </w:r>
      <w:r w:rsidRPr="00346B0C">
        <w:rPr>
          <w:b/>
          <w:bCs/>
        </w:rPr>
        <w:t>Add</w:t>
      </w:r>
      <w:r w:rsidRPr="00346B0C">
        <w:t>.</w:t>
      </w:r>
    </w:p>
    <w:p w14:paraId="40E808D1" w14:textId="77777777" w:rsidR="00346B0C" w:rsidRPr="00346B0C" w:rsidRDefault="00346B0C" w:rsidP="00346B0C">
      <w:pPr>
        <w:numPr>
          <w:ilvl w:val="0"/>
          <w:numId w:val="6"/>
        </w:numPr>
      </w:pPr>
      <w:r w:rsidRPr="00346B0C">
        <w:rPr>
          <w:b/>
          <w:bCs/>
        </w:rPr>
        <w:t>Name:</w:t>
      </w:r>
      <w:r w:rsidRPr="00346B0C">
        <w:t xml:space="preserve"> "Active Directory Server."</w:t>
      </w:r>
    </w:p>
    <w:p w14:paraId="20A703F5" w14:textId="77777777" w:rsidR="00346B0C" w:rsidRPr="00346B0C" w:rsidRDefault="00346B0C" w:rsidP="00346B0C">
      <w:pPr>
        <w:numPr>
          <w:ilvl w:val="0"/>
          <w:numId w:val="6"/>
        </w:numPr>
      </w:pPr>
      <w:r w:rsidRPr="00346B0C">
        <w:rPr>
          <w:b/>
          <w:bCs/>
        </w:rPr>
        <w:t>Type:</w:t>
      </w:r>
      <w:r w:rsidRPr="00346B0C">
        <w:t xml:space="preserve"> Select "Systems/Hardware."</w:t>
      </w:r>
    </w:p>
    <w:p w14:paraId="424F932A" w14:textId="77777777" w:rsidR="00346B0C" w:rsidRPr="00346B0C" w:rsidRDefault="00346B0C" w:rsidP="00346B0C">
      <w:pPr>
        <w:numPr>
          <w:ilvl w:val="0"/>
          <w:numId w:val="6"/>
        </w:numPr>
      </w:pPr>
      <w:r w:rsidRPr="00346B0C">
        <w:rPr>
          <w:b/>
          <w:bCs/>
        </w:rPr>
        <w:t>Business Unit:</w:t>
      </w:r>
      <w:r w:rsidRPr="00346B0C">
        <w:t xml:space="preserve"> Link this to "IT Operations."</w:t>
      </w:r>
    </w:p>
    <w:p w14:paraId="01CD7ED7" w14:textId="77777777" w:rsidR="00346B0C" w:rsidRPr="00346B0C" w:rsidRDefault="00346B0C" w:rsidP="00346B0C">
      <w:pPr>
        <w:numPr>
          <w:ilvl w:val="1"/>
          <w:numId w:val="6"/>
        </w:numPr>
      </w:pPr>
      <w:r w:rsidRPr="00346B0C">
        <w:rPr>
          <w:i/>
          <w:iCs/>
        </w:rPr>
        <w:t>Critical Note:</w:t>
      </w:r>
      <w:r w:rsidRPr="00346B0C">
        <w:t xml:space="preserve"> In </w:t>
      </w:r>
      <w:proofErr w:type="spellStart"/>
      <w:r w:rsidRPr="00346B0C">
        <w:t>Eramba</w:t>
      </w:r>
      <w:proofErr w:type="spellEnd"/>
      <w:r w:rsidRPr="00346B0C">
        <w:t xml:space="preserve">, the Business Unit is the </w:t>
      </w:r>
      <w:r w:rsidRPr="00346B0C">
        <w:rPr>
          <w:b/>
          <w:bCs/>
        </w:rPr>
        <w:t>Owner</w:t>
      </w:r>
      <w:r w:rsidRPr="00346B0C">
        <w:t xml:space="preserve"> of the Asset.</w:t>
      </w:r>
    </w:p>
    <w:p w14:paraId="4387A3A5" w14:textId="77777777" w:rsidR="00346B0C" w:rsidRPr="00346B0C" w:rsidRDefault="00346B0C" w:rsidP="00346B0C">
      <w:r w:rsidRPr="00346B0C">
        <w:pict w14:anchorId="4A1BDF59">
          <v:rect id="_x0000_i1038" style="width:0;height:1.5pt" o:hralign="center" o:hrstd="t" o:hr="t" fillcolor="#a0a0a0" stroked="f"/>
        </w:pict>
      </w:r>
    </w:p>
    <w:p w14:paraId="459DCADC" w14:textId="77777777" w:rsidR="00346B0C" w:rsidRPr="00346B0C" w:rsidRDefault="00346B0C" w:rsidP="00346B0C">
      <w:pPr>
        <w:rPr>
          <w:b/>
          <w:bCs/>
        </w:rPr>
      </w:pPr>
      <w:r w:rsidRPr="00346B0C">
        <w:rPr>
          <w:b/>
          <w:bCs/>
        </w:rPr>
        <w:t>Phase 3: Identify and Analyze Asset Risks</w:t>
      </w:r>
    </w:p>
    <w:p w14:paraId="517C2333" w14:textId="77777777" w:rsidR="00346B0C" w:rsidRPr="00346B0C" w:rsidRDefault="00346B0C" w:rsidP="00346B0C">
      <w:r w:rsidRPr="00346B0C">
        <w:t>Now we bring it all together.</w:t>
      </w:r>
    </w:p>
    <w:p w14:paraId="225F4E18" w14:textId="77777777" w:rsidR="00346B0C" w:rsidRPr="00346B0C" w:rsidRDefault="00346B0C" w:rsidP="00346B0C">
      <w:pPr>
        <w:pStyle w:val="Heading1"/>
      </w:pPr>
      <w:r w:rsidRPr="00346B0C">
        <w:t>6. Create Asset Risks</w:t>
      </w:r>
    </w:p>
    <w:p w14:paraId="3D43BE25" w14:textId="77777777" w:rsidR="00346B0C" w:rsidRPr="00346B0C" w:rsidRDefault="00346B0C" w:rsidP="00346B0C">
      <w:pPr>
        <w:numPr>
          <w:ilvl w:val="0"/>
          <w:numId w:val="7"/>
        </w:numPr>
      </w:pPr>
      <w:r w:rsidRPr="00346B0C">
        <w:t xml:space="preserve">Navigate to </w:t>
      </w:r>
      <w:r w:rsidRPr="00346B0C">
        <w:rPr>
          <w:b/>
          <w:bCs/>
        </w:rPr>
        <w:t>Risk Management</w:t>
      </w:r>
      <w:r w:rsidRPr="00346B0C">
        <w:t xml:space="preserve"> &gt; </w:t>
      </w:r>
      <w:r w:rsidRPr="00346B0C">
        <w:rPr>
          <w:b/>
          <w:bCs/>
        </w:rPr>
        <w:t>Asset Risk Management</w:t>
      </w:r>
      <w:r w:rsidRPr="00346B0C">
        <w:t>.</w:t>
      </w:r>
    </w:p>
    <w:p w14:paraId="6AE25998" w14:textId="77777777" w:rsidR="00346B0C" w:rsidRPr="00346B0C" w:rsidRDefault="00346B0C" w:rsidP="00346B0C">
      <w:pPr>
        <w:numPr>
          <w:ilvl w:val="0"/>
          <w:numId w:val="7"/>
        </w:numPr>
      </w:pPr>
      <w:r w:rsidRPr="00346B0C">
        <w:t xml:space="preserve">Click </w:t>
      </w:r>
      <w:r w:rsidRPr="00346B0C">
        <w:rPr>
          <w:b/>
          <w:bCs/>
        </w:rPr>
        <w:t>Actions</w:t>
      </w:r>
      <w:r w:rsidRPr="00346B0C">
        <w:t xml:space="preserve"> &gt; </w:t>
      </w:r>
      <w:r w:rsidRPr="00346B0C">
        <w:rPr>
          <w:b/>
          <w:bCs/>
        </w:rPr>
        <w:t>Add</w:t>
      </w:r>
      <w:r w:rsidRPr="00346B0C">
        <w:t>.</w:t>
      </w:r>
    </w:p>
    <w:p w14:paraId="0894195A" w14:textId="77777777" w:rsidR="00346B0C" w:rsidRPr="00346B0C" w:rsidRDefault="00346B0C" w:rsidP="00346B0C">
      <w:pPr>
        <w:numPr>
          <w:ilvl w:val="0"/>
          <w:numId w:val="7"/>
        </w:numPr>
      </w:pPr>
      <w:r w:rsidRPr="00346B0C">
        <w:rPr>
          <w:b/>
          <w:bCs/>
        </w:rPr>
        <w:t>The Context:</w:t>
      </w:r>
    </w:p>
    <w:p w14:paraId="349D525C" w14:textId="77777777" w:rsidR="00346B0C" w:rsidRPr="00346B0C" w:rsidRDefault="00346B0C" w:rsidP="00346B0C">
      <w:pPr>
        <w:numPr>
          <w:ilvl w:val="1"/>
          <w:numId w:val="7"/>
        </w:numPr>
      </w:pPr>
      <w:r w:rsidRPr="00346B0C">
        <w:rPr>
          <w:b/>
          <w:bCs/>
        </w:rPr>
        <w:t>Risk Title:</w:t>
      </w:r>
      <w:r w:rsidRPr="00346B0C">
        <w:t xml:space="preserve"> "Unauthorized access to AD via compromised credentials."</w:t>
      </w:r>
    </w:p>
    <w:p w14:paraId="126D63E6" w14:textId="77777777" w:rsidR="00346B0C" w:rsidRPr="00346B0C" w:rsidRDefault="00346B0C" w:rsidP="00346B0C">
      <w:pPr>
        <w:numPr>
          <w:ilvl w:val="1"/>
          <w:numId w:val="7"/>
        </w:numPr>
      </w:pPr>
      <w:r w:rsidRPr="00346B0C">
        <w:rPr>
          <w:b/>
          <w:bCs/>
        </w:rPr>
        <w:t>Asset:</w:t>
      </w:r>
      <w:r w:rsidRPr="00346B0C">
        <w:t xml:space="preserve"> Select your "Active Directory Server."</w:t>
      </w:r>
    </w:p>
    <w:p w14:paraId="099E252E" w14:textId="77777777" w:rsidR="00346B0C" w:rsidRPr="00346B0C" w:rsidRDefault="00346B0C" w:rsidP="00346B0C">
      <w:pPr>
        <w:numPr>
          <w:ilvl w:val="0"/>
          <w:numId w:val="7"/>
        </w:numPr>
      </w:pPr>
      <w:r w:rsidRPr="00346B0C">
        <w:rPr>
          <w:b/>
          <w:bCs/>
        </w:rPr>
        <w:t>The Analysis (The Math):</w:t>
      </w:r>
    </w:p>
    <w:p w14:paraId="13051926" w14:textId="77777777" w:rsidR="00346B0C" w:rsidRPr="00346B0C" w:rsidRDefault="00346B0C" w:rsidP="00346B0C">
      <w:pPr>
        <w:numPr>
          <w:ilvl w:val="1"/>
          <w:numId w:val="7"/>
        </w:numPr>
      </w:pPr>
      <w:r w:rsidRPr="00346B0C">
        <w:t xml:space="preserve">Under the </w:t>
      </w:r>
      <w:r w:rsidRPr="00346B0C">
        <w:rPr>
          <w:b/>
          <w:bCs/>
        </w:rPr>
        <w:t>Analysis</w:t>
      </w:r>
      <w:r w:rsidRPr="00346B0C">
        <w:t xml:space="preserve"> tab, select </w:t>
      </w:r>
      <w:r w:rsidRPr="00346B0C">
        <w:rPr>
          <w:b/>
          <w:bCs/>
        </w:rPr>
        <w:t>Likelihood: 2 (Possible)</w:t>
      </w:r>
      <w:r w:rsidRPr="00346B0C">
        <w:t xml:space="preserve"> and </w:t>
      </w:r>
      <w:r w:rsidRPr="00346B0C">
        <w:rPr>
          <w:b/>
          <w:bCs/>
        </w:rPr>
        <w:t>Impact: 3 (High)</w:t>
      </w:r>
      <w:r w:rsidRPr="00346B0C">
        <w:t>.</w:t>
      </w:r>
    </w:p>
    <w:p w14:paraId="45A28C90" w14:textId="77777777" w:rsidR="00346B0C" w:rsidRPr="00346B0C" w:rsidRDefault="00346B0C" w:rsidP="00346B0C">
      <w:pPr>
        <w:numPr>
          <w:ilvl w:val="1"/>
          <w:numId w:val="7"/>
        </w:numPr>
      </w:pPr>
      <w:proofErr w:type="spellStart"/>
      <w:r w:rsidRPr="00346B0C">
        <w:lastRenderedPageBreak/>
        <w:t>Eramba</w:t>
      </w:r>
      <w:proofErr w:type="spellEnd"/>
      <w:r w:rsidRPr="00346B0C">
        <w:t xml:space="preserve"> will instantly calculate the </w:t>
      </w:r>
      <w:r w:rsidRPr="00346B0C">
        <w:rPr>
          <w:b/>
          <w:bCs/>
        </w:rPr>
        <w:t>Risk Score: 6</w:t>
      </w:r>
      <w:r w:rsidRPr="00346B0C">
        <w:t>.</w:t>
      </w:r>
    </w:p>
    <w:p w14:paraId="07F74E47" w14:textId="77777777" w:rsidR="00346B0C" w:rsidRPr="00346B0C" w:rsidRDefault="00346B0C" w:rsidP="00346B0C">
      <w:pPr>
        <w:numPr>
          <w:ilvl w:val="0"/>
          <w:numId w:val="7"/>
        </w:numPr>
      </w:pPr>
      <w:r w:rsidRPr="00346B0C">
        <w:rPr>
          <w:b/>
          <w:bCs/>
        </w:rPr>
        <w:t>The Status:</w:t>
      </w:r>
    </w:p>
    <w:p w14:paraId="3582A4BA" w14:textId="77777777" w:rsidR="00346B0C" w:rsidRPr="00346B0C" w:rsidRDefault="00346B0C" w:rsidP="00346B0C">
      <w:pPr>
        <w:numPr>
          <w:ilvl w:val="1"/>
          <w:numId w:val="7"/>
        </w:numPr>
      </w:pPr>
      <w:r w:rsidRPr="00346B0C">
        <w:t xml:space="preserve">Save the risk. Because 6 is higher than your Risk Appetite (5), you will see a </w:t>
      </w:r>
      <w:r w:rsidRPr="00346B0C">
        <w:rPr>
          <w:b/>
          <w:bCs/>
        </w:rPr>
        <w:t>Red Status Label</w:t>
      </w:r>
      <w:r w:rsidRPr="00346B0C">
        <w:t xml:space="preserve"> on your dashboard.</w:t>
      </w:r>
    </w:p>
    <w:p w14:paraId="26AE9F9C" w14:textId="77777777" w:rsidR="00346B0C" w:rsidRDefault="00346B0C" w:rsidP="00346B0C"/>
    <w:p w14:paraId="17C2444A" w14:textId="7D970BDA" w:rsidR="003B7F18" w:rsidRDefault="00AA044C" w:rsidP="003B7F18">
      <w:pPr>
        <w:pStyle w:val="Heading1"/>
      </w:pPr>
      <w:r>
        <w:t xml:space="preserve">Create risk classification </w:t>
      </w:r>
    </w:p>
    <w:p w14:paraId="199F16D3" w14:textId="4EDD3836" w:rsidR="002D699D" w:rsidRDefault="00AA044C" w:rsidP="003B7F18">
      <w:pPr>
        <w:pStyle w:val="ListParagraph"/>
      </w:pPr>
      <w:r>
        <w:t xml:space="preserve">prior to creating a risk </w:t>
      </w:r>
    </w:p>
    <w:p w14:paraId="0234E829" w14:textId="4BCEAAB7" w:rsidR="00AA044C" w:rsidRDefault="00AA044C" w:rsidP="00AA044C">
      <w:r w:rsidRPr="00AA044C">
        <w:drawing>
          <wp:inline distT="0" distB="0" distL="0" distR="0" wp14:anchorId="5278065F" wp14:editId="7BF11559">
            <wp:extent cx="5943600" cy="3124200"/>
            <wp:effectExtent l="0" t="0" r="0" b="0"/>
            <wp:docPr id="158214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2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E66A" w14:textId="77777777" w:rsidR="003B7F18" w:rsidRDefault="00AA044C" w:rsidP="003B7F18">
      <w:r>
        <w:t xml:space="preserve">Once risk classification is defined, </w:t>
      </w:r>
    </w:p>
    <w:p w14:paraId="43E790D5" w14:textId="7AE1EFF1" w:rsidR="00AA044C" w:rsidRDefault="00AA044C" w:rsidP="003B7F18">
      <w:pPr>
        <w:pStyle w:val="Heading1"/>
      </w:pPr>
      <w:r>
        <w:lastRenderedPageBreak/>
        <w:t xml:space="preserve">set a </w:t>
      </w:r>
      <w:r w:rsidRPr="003B7F18">
        <w:rPr>
          <w:rStyle w:val="Heading1Char"/>
        </w:rPr>
        <w:t>calculation method</w:t>
      </w:r>
    </w:p>
    <w:p w14:paraId="4C72B53A" w14:textId="77777777" w:rsidR="00AA044C" w:rsidRDefault="00AA044C" w:rsidP="00AA044C">
      <w:r w:rsidRPr="00AA044C">
        <w:drawing>
          <wp:inline distT="0" distB="0" distL="0" distR="0" wp14:anchorId="04E6B56F" wp14:editId="07503DB2">
            <wp:extent cx="5943600" cy="2588895"/>
            <wp:effectExtent l="0" t="0" r="0" b="1905"/>
            <wp:docPr id="109433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5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92E2" w14:textId="77777777" w:rsidR="003F6CBD" w:rsidRDefault="00AA044C" w:rsidP="003B7F18">
      <w:pPr>
        <w:pStyle w:val="Heading1"/>
      </w:pPr>
      <w:r>
        <w:t xml:space="preserve">Set risk appetite </w:t>
      </w:r>
    </w:p>
    <w:p w14:paraId="1E2A8FE7" w14:textId="77777777" w:rsidR="003F6CBD" w:rsidRDefault="003F6CBD" w:rsidP="003F6CBD">
      <w:pPr>
        <w:pStyle w:val="ListParagraph"/>
      </w:pPr>
    </w:p>
    <w:p w14:paraId="5485A7EC" w14:textId="77777777" w:rsidR="003F6CBD" w:rsidRDefault="003F6CBD" w:rsidP="003F6CBD">
      <w:r w:rsidRPr="003F6CBD">
        <w:drawing>
          <wp:inline distT="0" distB="0" distL="0" distR="0" wp14:anchorId="225AF21F" wp14:editId="662C81A3">
            <wp:extent cx="5943600" cy="2980690"/>
            <wp:effectExtent l="0" t="0" r="0" b="0"/>
            <wp:docPr id="10798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14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A58A" w14:textId="77777777" w:rsidR="003F6CBD" w:rsidRDefault="003F6CBD" w:rsidP="003F6CBD">
      <w:pPr>
        <w:pStyle w:val="ListParagraph"/>
        <w:numPr>
          <w:ilvl w:val="0"/>
          <w:numId w:val="1"/>
        </w:numPr>
      </w:pPr>
      <w:r>
        <w:t xml:space="preserve">Replicating the below in </w:t>
      </w:r>
      <w:proofErr w:type="spellStart"/>
      <w:r>
        <w:t>eramba</w:t>
      </w:r>
      <w:proofErr w:type="spellEnd"/>
      <w:r>
        <w:t xml:space="preserve"> </w:t>
      </w:r>
    </w:p>
    <w:p w14:paraId="53C29A35" w14:textId="7F576528" w:rsidR="00AA044C" w:rsidRDefault="003F6CBD" w:rsidP="003F6CBD">
      <w:pPr>
        <w:pStyle w:val="ListParagraph"/>
      </w:pPr>
      <w:r w:rsidRPr="003F6CBD">
        <w:lastRenderedPageBreak/>
        <w:drawing>
          <wp:inline distT="0" distB="0" distL="0" distR="0" wp14:anchorId="56D0AFBC" wp14:editId="32058D6C">
            <wp:extent cx="5943600" cy="2282190"/>
            <wp:effectExtent l="0" t="0" r="0" b="3810"/>
            <wp:docPr id="1573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44C">
        <w:t xml:space="preserve"> </w:t>
      </w:r>
    </w:p>
    <w:p w14:paraId="0357B3C6" w14:textId="77777777" w:rsidR="00343485" w:rsidRDefault="00343485" w:rsidP="003F6CBD">
      <w:pPr>
        <w:pStyle w:val="ListParagraph"/>
      </w:pPr>
    </w:p>
    <w:p w14:paraId="30ABA94C" w14:textId="77777777" w:rsidR="00343485" w:rsidRDefault="00343485" w:rsidP="003F6CBD">
      <w:pPr>
        <w:pStyle w:val="ListParagraph"/>
      </w:pPr>
    </w:p>
    <w:p w14:paraId="6B304718" w14:textId="77777777" w:rsidR="00F40A60" w:rsidRDefault="00F40A60" w:rsidP="003F6CBD">
      <w:pPr>
        <w:pStyle w:val="ListParagraph"/>
      </w:pPr>
    </w:p>
    <w:p w14:paraId="54613BDA" w14:textId="19EF163E" w:rsidR="003F6CBD" w:rsidRDefault="00343485" w:rsidP="003B7F18">
      <w:pPr>
        <w:pStyle w:val="Heading1"/>
      </w:pPr>
      <w:r>
        <w:t>Create business unit</w:t>
      </w:r>
    </w:p>
    <w:p w14:paraId="4C18F979" w14:textId="2507EC6E" w:rsidR="003F6CBD" w:rsidRDefault="003F6CBD" w:rsidP="003F6CBD">
      <w:pPr>
        <w:pStyle w:val="ListParagraph"/>
      </w:pPr>
      <w:r w:rsidRPr="003F6CBD">
        <w:drawing>
          <wp:inline distT="0" distB="0" distL="0" distR="0" wp14:anchorId="3C05F926" wp14:editId="7EF71692">
            <wp:extent cx="5943600" cy="1384935"/>
            <wp:effectExtent l="0" t="0" r="0" b="5715"/>
            <wp:docPr id="18561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1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C835" w14:textId="77777777" w:rsidR="00343485" w:rsidRDefault="00343485" w:rsidP="003F6CBD">
      <w:pPr>
        <w:pStyle w:val="ListParagraph"/>
      </w:pPr>
    </w:p>
    <w:p w14:paraId="5A7297EE" w14:textId="5158CF39" w:rsidR="00343485" w:rsidRDefault="00343485" w:rsidP="003B7F18">
      <w:pPr>
        <w:pStyle w:val="Heading1"/>
      </w:pPr>
      <w:r>
        <w:t xml:space="preserve">Create process </w:t>
      </w:r>
    </w:p>
    <w:p w14:paraId="7FA8A364" w14:textId="0AC2A347" w:rsidR="00343485" w:rsidRDefault="00343485" w:rsidP="003F6CBD">
      <w:pPr>
        <w:pStyle w:val="ListParagraph"/>
      </w:pPr>
      <w:r w:rsidRPr="00343485">
        <w:drawing>
          <wp:inline distT="0" distB="0" distL="0" distR="0" wp14:anchorId="67FE8E44" wp14:editId="4C6656E2">
            <wp:extent cx="5943600" cy="1169670"/>
            <wp:effectExtent l="0" t="0" r="0" b="0"/>
            <wp:docPr id="148744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44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2411" w14:textId="77777777" w:rsidR="00343485" w:rsidRDefault="00343485" w:rsidP="003F6CBD">
      <w:pPr>
        <w:pStyle w:val="ListParagraph"/>
      </w:pPr>
    </w:p>
    <w:p w14:paraId="4799C45E" w14:textId="1B849918" w:rsidR="00343485" w:rsidRDefault="00343485" w:rsidP="003F6CBD">
      <w:pPr>
        <w:pStyle w:val="ListParagraph"/>
      </w:pPr>
      <w:r w:rsidRPr="00343485">
        <w:lastRenderedPageBreak/>
        <w:drawing>
          <wp:inline distT="0" distB="0" distL="0" distR="0" wp14:anchorId="48F1EDC8" wp14:editId="4BC21093">
            <wp:extent cx="5943600" cy="1179830"/>
            <wp:effectExtent l="0" t="0" r="0" b="1270"/>
            <wp:docPr id="208387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0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2C8F" w14:textId="77777777" w:rsidR="00F40A60" w:rsidRDefault="00F40A60" w:rsidP="003F6CBD">
      <w:pPr>
        <w:pStyle w:val="ListParagraph"/>
      </w:pPr>
    </w:p>
    <w:p w14:paraId="71872364" w14:textId="785DB9E5" w:rsidR="00F40A60" w:rsidRDefault="00F40A60" w:rsidP="003F6CBD">
      <w:pPr>
        <w:pStyle w:val="ListParagraph"/>
      </w:pPr>
      <w:r w:rsidRPr="00F40A60">
        <w:drawing>
          <wp:inline distT="0" distB="0" distL="0" distR="0" wp14:anchorId="3EB173BD" wp14:editId="38B1E2B7">
            <wp:extent cx="5143946" cy="998307"/>
            <wp:effectExtent l="0" t="0" r="0" b="0"/>
            <wp:docPr id="14526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1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4DD" w14:textId="77777777" w:rsidR="00F40A60" w:rsidRDefault="00F40A60" w:rsidP="003F6CBD">
      <w:pPr>
        <w:pStyle w:val="ListParagraph"/>
      </w:pPr>
    </w:p>
    <w:p w14:paraId="4ED9A931" w14:textId="4390A3FD" w:rsidR="003B7F18" w:rsidRDefault="003B7F18" w:rsidP="003B7F18">
      <w:pPr>
        <w:pStyle w:val="Heading1"/>
      </w:pPr>
      <w:r>
        <w:t>Create Asset</w:t>
      </w:r>
    </w:p>
    <w:p w14:paraId="77161B99" w14:textId="2FA6B516" w:rsidR="00F40A60" w:rsidRDefault="00F40A60" w:rsidP="00F40A60">
      <w:pPr>
        <w:pStyle w:val="ListParagraph"/>
      </w:pPr>
      <w:r>
        <w:t xml:space="preserve">Create an asset called banking application. To create an asset, we need a business unit. </w:t>
      </w:r>
    </w:p>
    <w:p w14:paraId="3DB93B22" w14:textId="77777777" w:rsidR="00F40A60" w:rsidRDefault="00F40A60" w:rsidP="00F40A60">
      <w:pPr>
        <w:pStyle w:val="ListParagraph"/>
      </w:pPr>
    </w:p>
    <w:p w14:paraId="5818B43D" w14:textId="6F9380A2" w:rsidR="00F40A60" w:rsidRDefault="00F40A60" w:rsidP="00F40A60">
      <w:pPr>
        <w:pStyle w:val="ListParagraph"/>
      </w:pPr>
      <w:r w:rsidRPr="00F40A60">
        <w:lastRenderedPageBreak/>
        <w:drawing>
          <wp:inline distT="0" distB="0" distL="0" distR="0" wp14:anchorId="08BAB0CE" wp14:editId="61264824">
            <wp:extent cx="5943600" cy="5527040"/>
            <wp:effectExtent l="0" t="0" r="0" b="0"/>
            <wp:docPr id="91856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0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3850" w14:textId="77777777" w:rsidR="00F40A60" w:rsidRDefault="00F40A60" w:rsidP="00F40A60">
      <w:pPr>
        <w:pStyle w:val="ListParagraph"/>
      </w:pPr>
    </w:p>
    <w:p w14:paraId="3D327ECB" w14:textId="62EEBDBC" w:rsidR="00F40A60" w:rsidRDefault="00F40A60" w:rsidP="003B7F18">
      <w:pPr>
        <w:pStyle w:val="Heading1"/>
      </w:pPr>
      <w:r w:rsidRPr="003B7F18">
        <w:rPr>
          <w:rStyle w:val="Heading1Char"/>
        </w:rPr>
        <w:t>create asset risks</w:t>
      </w:r>
    </w:p>
    <w:p w14:paraId="5B1B157E" w14:textId="65204942" w:rsidR="00F40A60" w:rsidRDefault="00242179" w:rsidP="00F40A60">
      <w:pPr>
        <w:pStyle w:val="ListParagraph"/>
      </w:pPr>
      <w:r>
        <w:t>By filling all the general, analysis and treatment tabs</w:t>
      </w:r>
    </w:p>
    <w:p w14:paraId="0A5B6852" w14:textId="77777777" w:rsidR="00242179" w:rsidRDefault="00242179" w:rsidP="00F40A60">
      <w:pPr>
        <w:pStyle w:val="ListParagraph"/>
      </w:pPr>
    </w:p>
    <w:p w14:paraId="5CB8E538" w14:textId="71B71515" w:rsidR="00242179" w:rsidRDefault="00242179" w:rsidP="00F40A60">
      <w:pPr>
        <w:pStyle w:val="ListParagraph"/>
      </w:pPr>
      <w:r w:rsidRPr="00242179">
        <w:lastRenderedPageBreak/>
        <w:drawing>
          <wp:inline distT="0" distB="0" distL="0" distR="0" wp14:anchorId="17B0AF45" wp14:editId="4CAE38D3">
            <wp:extent cx="5943600" cy="4109720"/>
            <wp:effectExtent l="0" t="0" r="0" b="5080"/>
            <wp:docPr id="78029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95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267A" w14:textId="77777777" w:rsidR="00242179" w:rsidRDefault="00242179" w:rsidP="00F40A60">
      <w:pPr>
        <w:pStyle w:val="ListParagraph"/>
      </w:pPr>
    </w:p>
    <w:p w14:paraId="6B73D2EE" w14:textId="443BE5BE" w:rsidR="00242179" w:rsidRDefault="00242179" w:rsidP="00F40A60">
      <w:pPr>
        <w:pStyle w:val="ListParagraph"/>
      </w:pPr>
      <w:r w:rsidRPr="00242179">
        <w:lastRenderedPageBreak/>
        <w:drawing>
          <wp:inline distT="0" distB="0" distL="0" distR="0" wp14:anchorId="48E984FC" wp14:editId="55954059">
            <wp:extent cx="5943600" cy="4217670"/>
            <wp:effectExtent l="0" t="0" r="0" b="0"/>
            <wp:docPr id="13476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96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80B2" w14:textId="51F0C0D0" w:rsidR="00242179" w:rsidRDefault="00242179" w:rsidP="00F40A60">
      <w:pPr>
        <w:pStyle w:val="ListParagraph"/>
      </w:pPr>
      <w:r w:rsidRPr="00242179">
        <w:lastRenderedPageBreak/>
        <w:drawing>
          <wp:inline distT="0" distB="0" distL="0" distR="0" wp14:anchorId="1C21C840" wp14:editId="47C747CE">
            <wp:extent cx="5943600" cy="4161790"/>
            <wp:effectExtent l="0" t="0" r="0" b="0"/>
            <wp:docPr id="153357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7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EB7B" w14:textId="77777777" w:rsidR="00242179" w:rsidRDefault="00242179" w:rsidP="00F40A60">
      <w:pPr>
        <w:pStyle w:val="ListParagraph"/>
      </w:pPr>
    </w:p>
    <w:p w14:paraId="0DA60CB3" w14:textId="68EFB704" w:rsidR="00242179" w:rsidRDefault="00242179" w:rsidP="00F40A60">
      <w:pPr>
        <w:pStyle w:val="ListParagraph"/>
      </w:pPr>
      <w:r w:rsidRPr="00242179">
        <w:drawing>
          <wp:inline distT="0" distB="0" distL="0" distR="0" wp14:anchorId="4F4D0B24" wp14:editId="2A5B234A">
            <wp:extent cx="5943600" cy="1255395"/>
            <wp:effectExtent l="0" t="0" r="0" b="1905"/>
            <wp:docPr id="183705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5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2518" w14:textId="5162659E" w:rsidR="00F40A60" w:rsidRDefault="00242179" w:rsidP="00F40A60">
      <w:pPr>
        <w:pStyle w:val="ListParagraph"/>
      </w:pPr>
      <w:r>
        <w:tab/>
      </w:r>
    </w:p>
    <w:sectPr w:rsidR="00F40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1857"/>
    <w:multiLevelType w:val="hybridMultilevel"/>
    <w:tmpl w:val="455C4E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46548"/>
    <w:multiLevelType w:val="multilevel"/>
    <w:tmpl w:val="77C0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B77B2"/>
    <w:multiLevelType w:val="multilevel"/>
    <w:tmpl w:val="93A6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95798"/>
    <w:multiLevelType w:val="multilevel"/>
    <w:tmpl w:val="7392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D0733"/>
    <w:multiLevelType w:val="multilevel"/>
    <w:tmpl w:val="DC06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CF447D"/>
    <w:multiLevelType w:val="multilevel"/>
    <w:tmpl w:val="67E2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C27E5"/>
    <w:multiLevelType w:val="multilevel"/>
    <w:tmpl w:val="7188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199170">
    <w:abstractNumId w:val="0"/>
  </w:num>
  <w:num w:numId="2" w16cid:durableId="904605040">
    <w:abstractNumId w:val="5"/>
  </w:num>
  <w:num w:numId="3" w16cid:durableId="1283731418">
    <w:abstractNumId w:val="3"/>
  </w:num>
  <w:num w:numId="4" w16cid:durableId="610941976">
    <w:abstractNumId w:val="6"/>
  </w:num>
  <w:num w:numId="5" w16cid:durableId="1114252469">
    <w:abstractNumId w:val="1"/>
  </w:num>
  <w:num w:numId="6" w16cid:durableId="2001156324">
    <w:abstractNumId w:val="4"/>
  </w:num>
  <w:num w:numId="7" w16cid:durableId="237446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C2"/>
    <w:rsid w:val="001231B9"/>
    <w:rsid w:val="00242179"/>
    <w:rsid w:val="00277003"/>
    <w:rsid w:val="002D699D"/>
    <w:rsid w:val="00343485"/>
    <w:rsid w:val="00346B0C"/>
    <w:rsid w:val="003B0DC2"/>
    <w:rsid w:val="003B7F18"/>
    <w:rsid w:val="003F6CBD"/>
    <w:rsid w:val="009B6C89"/>
    <w:rsid w:val="00AA044C"/>
    <w:rsid w:val="00CA46DE"/>
    <w:rsid w:val="00F4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7917"/>
  <w15:chartTrackingRefBased/>
  <w15:docId w15:val="{55A45B2E-6A40-4B71-A40A-0A17DD47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10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kanukolanu</dc:creator>
  <cp:keywords/>
  <dc:description/>
  <cp:lastModifiedBy>bharadwaj kanukolanu</cp:lastModifiedBy>
  <cp:revision>5</cp:revision>
  <dcterms:created xsi:type="dcterms:W3CDTF">2026-03-11T18:15:00Z</dcterms:created>
  <dcterms:modified xsi:type="dcterms:W3CDTF">2026-03-12T04:00:00Z</dcterms:modified>
</cp:coreProperties>
</file>