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EB Garamond" w:cs="EB Garamond" w:eastAsia="EB Garamond" w:hAnsi="EB Garamond"/>
        </w:rPr>
      </w:pPr>
      <w:bookmarkStart w:colFirst="0" w:colLast="0" w:name="_kg9ny53nwse1" w:id="0"/>
      <w:bookmarkEnd w:id="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Lecture note 4: </w:t>
      </w:r>
      <w:r w:rsidDel="00000000" w:rsidR="00000000" w:rsidRPr="00000000">
        <w:rPr>
          <w:rtl w:val="0"/>
        </w:rPr>
        <w:t xml:space="preserve">Eager execution and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CS 20: TensorFlow for Deep Learning Research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cs20.stanford.edu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Prepared by Chip Huyen and </w:t>
      </w:r>
      <w:r w:rsidDel="00000000" w:rsidR="00000000" w:rsidRPr="00000000">
        <w:rPr>
          <w:rtl w:val="0"/>
        </w:rPr>
        <w:t xml:space="preserve">Akshay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Contact: </w:t>
      </w:r>
      <w:r w:rsidDel="00000000" w:rsidR="00000000" w:rsidRPr="00000000">
        <w:rPr>
          <w:rtl w:val="0"/>
        </w:rPr>
        <w:t xml:space="preserve">chiphuyen</w:t>
      </w:r>
      <w:r w:rsidDel="00000000" w:rsidR="00000000" w:rsidRPr="00000000">
        <w:rPr>
          <w:sz w:val="24"/>
          <w:szCs w:val="24"/>
          <w:rtl w:val="0"/>
        </w:rPr>
        <w:t xml:space="preserve">@cs.stanford.edu, akshayka@{cs.stanford.edu, google.com}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Up until this point, we’ve implemented two simple models in TensorFlow: linear regression to predict life expectancy from birth rate , and logistic regression to do an Optical Character Recognition task on the MNIST dataset. We’ve learned that a TensorFlow program often has two phases: assembling the computation graph and executing that graph. But what if you could execute TensorFlow operations imperatively, directly from Python? This can make debugging our TensorFlow models a lot less intimidating.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 this lecture, we introduce eager execution, rewriting our</w:t>
      </w:r>
      <w:r w:rsidDel="00000000" w:rsidR="00000000" w:rsidRPr="00000000">
        <w:rPr>
          <w:rtl w:val="0"/>
        </w:rPr>
        <w:t xml:space="preserve"> linear regression model with eager.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q0uqq3gqu9qr" w:id="1"/>
      <w:bookmarkEnd w:id="1"/>
      <w:r w:rsidDel="00000000" w:rsidR="00000000" w:rsidRPr="00000000">
        <w:rPr>
          <w:rtl w:val="0"/>
        </w:rPr>
        <w:t xml:space="preserve">Eager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Eager execution is (1) a NumPy-like library for numerical computation with support for GPU acceleration and automatic differentiation, and (2) a flexible platform for machine learning research and experimentation. It's available 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tf.contrib.eager</w:t>
      </w:r>
      <w:r w:rsidDel="00000000" w:rsidR="00000000" w:rsidRPr="00000000">
        <w:rPr>
          <w:rtl w:val="0"/>
        </w:rPr>
        <w:t xml:space="preserve">, starting with version 1.50 of TensorFlow.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Motivation: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TensorFlow today: Construct a graph and execute it.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i w:val="1"/>
          <w:rtl w:val="0"/>
        </w:rPr>
        <w:t xml:space="preserve">declarative</w:t>
      </w:r>
      <w:r w:rsidDel="00000000" w:rsidR="00000000" w:rsidRPr="00000000">
        <w:rPr>
          <w:rtl w:val="0"/>
        </w:rPr>
        <w:t xml:space="preserve"> programming. Its benefits include performance and easy translation to other platforms; drawbacks include that declarative programming is non-Pythonic and difficult to debug.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you could execute operations directly?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Eager execution offers just that: it is an </w:t>
      </w:r>
      <w:r w:rsidDel="00000000" w:rsidR="00000000" w:rsidRPr="00000000">
        <w:rPr>
          <w:i w:val="1"/>
          <w:rtl w:val="0"/>
        </w:rPr>
        <w:t xml:space="preserve">imperative</w:t>
      </w:r>
      <w:r w:rsidDel="00000000" w:rsidR="00000000" w:rsidRPr="00000000">
        <w:rPr>
          <w:rtl w:val="0"/>
        </w:rPr>
        <w:t xml:space="preserve"> front-end to TensorFlow.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Key advantages: Eager execution …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compatible with Python debugging tools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pdb.set_trace() to your heart's content!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provides immediate error reporting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permits use of Python data structures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e.g., for structured input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enables you to use and differentiate through Python control flow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Enabling eager execution requires two lines of code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tensorflow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tensorflow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contrib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eager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tfe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enable_eager_execution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 Call this at program start-up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and lets you write code that you can easily execute in a REPL, like this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 No need for placeholders!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matmul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 No sessions!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 tf.Tensor([[4.]], shape=(1, 1), dtype=float32)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1111"/>
          <w:shd w:fill="fdfdfd" w:val="clear"/>
        </w:rPr>
      </w:pPr>
      <w:r w:rsidDel="00000000" w:rsidR="00000000" w:rsidRPr="00000000">
        <w:rPr>
          <w:rtl w:val="0"/>
        </w:rPr>
        <w:t xml:space="preserve">For more details, check out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lecture slides 04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EB Garamond"/>
  <w:font w:name="Arial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e1gE2JJXipWm1UJgor_y8pHcM8L8oMaCVtvQvZUBlQ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