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rFonts w:ascii="EB Garamond" w:cs="EB Garamond" w:eastAsia="EB Garamond" w:hAnsi="EB Garamond"/>
        </w:rPr>
      </w:pPr>
      <w:bookmarkStart w:colFirst="0" w:colLast="0" w:name="_mg4k7iiiszlp" w:id="0"/>
      <w:bookmarkEnd w:id="0"/>
      <w:r w:rsidDel="00000000" w:rsidR="00000000" w:rsidRPr="00000000">
        <w:rPr>
          <w:rFonts w:ascii="EB Garamond" w:cs="EB Garamond" w:eastAsia="EB Garamond" w:hAnsi="EB Garamond"/>
          <w:rtl w:val="0"/>
        </w:rPr>
        <w:t xml:space="preserve">Assignment 3: Open Domain Dialogue System</w:t>
      </w:r>
    </w:p>
    <w:p w:rsidR="00000000" w:rsidDel="00000000" w:rsidP="00000000" w:rsidRDefault="00000000" w:rsidRPr="00000000" w14:paraId="00000001">
      <w:pPr>
        <w:contextualSpacing w:val="0"/>
        <w:rPr>
          <w:rFonts w:ascii="EB Garamond" w:cs="EB Garamond" w:eastAsia="EB Garamond" w:hAnsi="EB Garamond"/>
          <w:sz w:val="24"/>
          <w:szCs w:val="24"/>
        </w:rPr>
      </w:pPr>
      <w:r w:rsidDel="00000000" w:rsidR="00000000" w:rsidRPr="00000000">
        <w:rPr>
          <w:rtl w:val="0"/>
        </w:rPr>
        <w:t xml:space="preserve">CS20</w:t>
      </w:r>
      <w:r w:rsidDel="00000000" w:rsidR="00000000" w:rsidRPr="00000000">
        <w:rPr>
          <w:rFonts w:ascii="EB Garamond" w:cs="EB Garamond" w:eastAsia="EB Garamond" w:hAnsi="EB Garamond"/>
          <w:sz w:val="24"/>
          <w:szCs w:val="24"/>
          <w:rtl w:val="0"/>
        </w:rPr>
        <w:t xml:space="preserve">: TensorFlow for Deep Learning Research (cs20.stanford.edu)</w:t>
      </w:r>
    </w:p>
    <w:p w:rsidR="00000000" w:rsidDel="00000000" w:rsidP="00000000" w:rsidRDefault="00000000" w:rsidRPr="00000000" w14:paraId="00000002">
      <w:pPr>
        <w:contextualSpacing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Due 3/15 at 11:59pm</w:t>
      </w:r>
    </w:p>
    <w:p w:rsidR="00000000" w:rsidDel="00000000" w:rsidP="00000000" w:rsidRDefault="00000000" w:rsidRPr="00000000" w14:paraId="00000003">
      <w:pPr>
        <w:contextualSpacing w:val="0"/>
        <w:rPr>
          <w:i w:val="1"/>
        </w:rPr>
      </w:pPr>
      <w:r w:rsidDel="00000000" w:rsidR="00000000" w:rsidRPr="00000000">
        <w:rPr>
          <w:rFonts w:ascii="EB Garamond" w:cs="EB Garamond" w:eastAsia="EB Garamond" w:hAnsi="EB Garamond"/>
          <w:sz w:val="24"/>
          <w:szCs w:val="24"/>
          <w:rtl w:val="0"/>
        </w:rPr>
        <w:t xml:space="preserve">Prepared by Chip Huyen (chiphuyen</w:t>
      </w:r>
      <w:hyperlink r:id="rId7">
        <w:r w:rsidDel="00000000" w:rsidR="00000000" w:rsidRPr="00000000">
          <w:rPr>
            <w:rFonts w:ascii="EB Garamond" w:cs="EB Garamond" w:eastAsia="EB Garamond" w:hAnsi="EB Garamond"/>
            <w:sz w:val="24"/>
            <w:szCs w:val="24"/>
            <w:rtl w:val="0"/>
          </w:rPr>
          <w:t xml:space="preserve">@cs.stanford.edu</w:t>
        </w:r>
      </w:hyperlink>
      <w:r w:rsidDel="00000000" w:rsidR="00000000" w:rsidRPr="00000000">
        <w:rPr>
          <w:rFonts w:ascii="EB Garamond" w:cs="EB Garamond" w:eastAsia="EB Garamond" w:hAnsi="EB Garamond"/>
          <w:sz w:val="24"/>
          <w:szCs w:val="24"/>
          <w:rtl w:val="0"/>
        </w:rPr>
        <w:t xml:space="preserve">)</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rFonts w:ascii="Georgia" w:cs="Georgia" w:eastAsia="Georgia" w:hAnsi="Georgia"/>
        </w:rPr>
      </w:pPr>
      <w:r w:rsidDel="00000000" w:rsidR="00000000" w:rsidRPr="00000000">
        <w:rPr>
          <w:rtl w:val="0"/>
        </w:rPr>
        <w:t xml:space="preserve">There are two options for this assignment, you can choose to do any of those. </w:t>
      </w:r>
      <w:r w:rsidDel="00000000" w:rsidR="00000000" w:rsidRPr="00000000">
        <w:rPr>
          <w:i w:val="1"/>
          <w:rtl w:val="0"/>
        </w:rPr>
        <w:t xml:space="preserve">You must demo this assignment in class on 3/16 to get credit. Contact the teaching staff asap if you can’t make it.</w:t>
      </w:r>
      <w:r w:rsidDel="00000000" w:rsidR="00000000" w:rsidRPr="00000000">
        <w:rPr>
          <w:rtl w:val="0"/>
        </w:rPr>
      </w:r>
    </w:p>
    <w:p w:rsidR="00000000" w:rsidDel="00000000" w:rsidP="00000000" w:rsidRDefault="00000000" w:rsidRPr="00000000" w14:paraId="00000006">
      <w:pPr>
        <w:pStyle w:val="Heading2"/>
        <w:contextualSpacing w:val="0"/>
        <w:rPr>
          <w:rFonts w:ascii="EB Garamond" w:cs="EB Garamond" w:eastAsia="EB Garamond" w:hAnsi="EB Garamond"/>
        </w:rPr>
      </w:pPr>
      <w:bookmarkStart w:colFirst="0" w:colLast="0" w:name="_vgfuuiwmhial" w:id="1"/>
      <w:bookmarkEnd w:id="1"/>
      <w:r w:rsidDel="00000000" w:rsidR="00000000" w:rsidRPr="00000000">
        <w:rPr>
          <w:rtl w:val="0"/>
        </w:rPr>
        <w:t xml:space="preserve">Option 1: Open domain dialogue system</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you already know, chatbots have been all the rage. Everyone seems to want a chatbot. If you choose this option, you’re given the starter code of a basic chatbot that uses a </w:t>
      </w:r>
      <w:r w:rsidDel="00000000" w:rsidR="00000000" w:rsidRPr="00000000">
        <w:rPr>
          <w:rtl w:val="0"/>
        </w:rPr>
        <w:t xml:space="preserve">sequence to sequence model with an attention decoder</w:t>
      </w:r>
      <w:r w:rsidDel="00000000" w:rsidR="00000000" w:rsidRPr="00000000">
        <w:rPr>
          <w:rtl w:val="0"/>
        </w:rPr>
        <w:t xml:space="preserve">. Your job is to improve on the chatbot to make it sound as human as possible. Keep in mind that this option takes a significant more training time than the others. I wouldn’t recommend it unless you have access to GPUs/TPUs.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t xml:space="preserve">Traditionally, chatbots have been rule-based. As recent as 2014, Siri and Google Now still relied on handcrafted rules to find the most relevant answers</w:t>
      </w:r>
      <w:r w:rsidDel="00000000" w:rsidR="00000000" w:rsidRPr="00000000">
        <w:rPr>
          <w:vertAlign w:val="superscript"/>
        </w:rPr>
        <w:footnoteReference w:customMarkFollows="0" w:id="0"/>
      </w:r>
      <w:r w:rsidDel="00000000" w:rsidR="00000000" w:rsidRPr="00000000">
        <w:rPr>
          <w:rtl w:val="0"/>
        </w:rPr>
        <w:t xml:space="preserve">. But deep learning techniques and powerful computers have opened up new possibilities that we are still exploring.</w:t>
      </w:r>
      <w:r w:rsidDel="00000000" w:rsidR="00000000" w:rsidRPr="00000000">
        <w:rPr>
          <w:rtl w:val="0"/>
        </w:rPr>
      </w:r>
    </w:p>
    <w:p w:rsidR="00000000" w:rsidDel="00000000" w:rsidP="00000000" w:rsidRDefault="00000000" w:rsidRPr="00000000" w14:paraId="0000000A">
      <w:pPr>
        <w:pStyle w:val="Heading3"/>
        <w:contextualSpacing w:val="0"/>
        <w:rPr>
          <w:rFonts w:ascii="Georgia" w:cs="Georgia" w:eastAsia="Georgia" w:hAnsi="Georgia"/>
        </w:rPr>
      </w:pPr>
      <w:bookmarkStart w:colFirst="0" w:colLast="0" w:name="_ylu5c49apwep" w:id="2"/>
      <w:bookmarkEnd w:id="2"/>
      <w:r w:rsidDel="00000000" w:rsidR="00000000" w:rsidRPr="00000000">
        <w:rPr>
          <w:rtl w:val="0"/>
        </w:rPr>
        <w:t xml:space="preserve">The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chatbot is based on the </w:t>
      </w:r>
      <w:hyperlink r:id="rId8">
        <w:r w:rsidDel="00000000" w:rsidR="00000000" w:rsidRPr="00000000">
          <w:rPr>
            <w:rtl w:val="0"/>
          </w:rPr>
          <w:t xml:space="preserve">translate model on the TensorFlow repository</w:t>
        </w:r>
      </w:hyperlink>
      <w:r w:rsidDel="00000000" w:rsidR="00000000" w:rsidRPr="00000000">
        <w:rPr>
          <w:rtl w:val="0"/>
        </w:rPr>
        <w:t xml:space="preserve">, with some modification to make it work for a chatbot. It’s a sequence to sequence model with attention decoder. If you don’t know what a sequence to sequence model is, please see the lecture 12 on the course website. </w:t>
      </w:r>
      <w:r w:rsidDel="00000000" w:rsidR="00000000" w:rsidRPr="00000000">
        <w:rPr>
          <w:rtl w:val="0"/>
        </w:rPr>
        <w:t xml:space="preserve">The encoder is a single utterance, and the decoder is the response to that utterance.</w:t>
      </w:r>
      <w:r w:rsidDel="00000000" w:rsidR="00000000" w:rsidRPr="00000000">
        <w:rPr>
          <w:rtl w:val="0"/>
        </w:rPr>
        <w:t xml:space="preserve"> An utterance could be a sentence, more than a sentence, or even less than a sentence, anything people say in a conversation!</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chatbot is built using a wrapper function for the sequence to sequence model with bucketing. The loss function we use is sampled_softmax.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outputs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losses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contrib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legacy_seq2seq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model_with_buckets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encoder_inputs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decoder_inputs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decoder_masks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BUCKETS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lambda</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_seq2seq_f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softmax_loss_function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softmax_loss_function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lambda</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_seq2seq_f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softmax_loss_function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softmax_loss_function)</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_seq2seq_f is defined as:</w:t>
      </w:r>
    </w:p>
    <w:p w:rsidR="00000000" w:rsidDel="00000000" w:rsidP="00000000" w:rsidRDefault="00000000" w:rsidRPr="00000000" w14:paraId="0000001B">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_seq2seq_f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encoder_inputs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decoder_inputs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do_decode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seq2seq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embedding_attention_seq2seq</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encoder_inputs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decoder_inputs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cell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num_encoder_symbols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ENC_VOCAB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num_decoder_symbols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DEC_VOCAB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embedding_size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HIDDEN_SIZE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output_projection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output_projection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feed_previous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do_decode)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By default, do_decode is set to be True, which means that during training, we’ll feed in the previously predicted token to help predicting the next token in the decoder even if the token was the wrong prediction. This helps approximate the training to be closer to the real environment when the chatbot has to make the prediction for the entire decoder from solely the encoder inputs.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And the softmax_loss_function is the sampled softmax to approximate the softmax.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 sampled_loss(inputs, labels):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labels = tf.reshape(labels, [-1, 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return tf.nn.sampled_softmax_loss(tf.transpose(w), b, inputs, labels,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config.NUM_SAMPLES, config.DEC_VOCAB)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self.softmax_loss_function = sampled_loss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outputs object returned by seq2seq.model_with_buckets or any pre-built seq2seq functions in TensorFlow is a list of decoder_size tensors, each of dimension 1 x decoder_vocab_size corresponding to the (more or less) probability distribution of the token at the decoder time step. I said more or less because it’s not a real distribution -- the values in the tensor aren’t limited to be between 0 and 1, and don’t necessarily sum up to 1. However, the highest value still means the most likely token. For example, if your decoder size is 3 (which means the model should construct a decoder of 3 tokens), and your decoder vocabulary has a size of 4 corresponding to 10 tokens (a, b, c, d), then the outputs will be something like this: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outputs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construct the response from an input, the starter code uses the greedy approach, which means it takes the most likely token at each time step. For example, given the outputs above, we’ll get the b as the first token (corresponding to the value 4.2), d as the second token, and a as the third token. So the response will be ‘b d a’.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greedy approach works poorly, and restricts the chatbot to give one fixed answer to a input. You can improve this -- see </w:t>
      </w:r>
      <w:r w:rsidDel="00000000" w:rsidR="00000000" w:rsidRPr="00000000">
        <w:rPr>
          <w:b w:val="1"/>
          <w:rtl w:val="0"/>
        </w:rPr>
        <w:t xml:space="preserve">Your improvement </w:t>
      </w:r>
      <w:r w:rsidDel="00000000" w:rsidR="00000000" w:rsidRPr="00000000">
        <w:rPr>
          <w:rtl w:val="0"/>
        </w:rPr>
        <w:t xml:space="preserve">section.</w:t>
      </w:r>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tyxvgz3dim5d" w:id="3"/>
      <w:bookmarkEnd w:id="3"/>
      <w:r w:rsidDel="00000000" w:rsidR="00000000" w:rsidRPr="00000000">
        <w:rPr>
          <w:rtl w:val="0"/>
        </w:rPr>
        <w:t xml:space="preserve">D</w:t>
      </w:r>
      <w:r w:rsidDel="00000000" w:rsidR="00000000" w:rsidRPr="00000000">
        <w:rPr>
          <w:rtl w:val="0"/>
        </w:rPr>
        <w:t xml:space="preserve">ataset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bot comes with the script to do the pre-processing for the </w:t>
      </w:r>
      <w:hyperlink r:id="rId9">
        <w:r w:rsidDel="00000000" w:rsidR="00000000" w:rsidRPr="00000000">
          <w:rPr>
            <w:color w:val="1155cc"/>
            <w:u w:val="single"/>
            <w:rtl w:val="0"/>
          </w:rPr>
          <w:t xml:space="preserve">Cornell Movie-Dialogs Corpus</w:t>
        </w:r>
      </w:hyperlink>
      <w:r w:rsidDel="00000000" w:rsidR="00000000" w:rsidRPr="00000000">
        <w:rPr>
          <w:rtl w:val="0"/>
        </w:rPr>
        <w:t xml:space="preserve">, created by Cristian Danescu-Niculescu-Mizil and Lillian Lee at Cornell University. This is an extremely well-formatted dataset of dialogues from movies. It has 220,579 conversational exchanges between 10,292 pairs of movie characters, involving 9,035 characters from 617 movies with 304,713 total utterances.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corpus comes together with the paper “Chameleons in Imagined Conversations: A new Approach to Understanding Coordination of Linguistic Style in Dialogs”, which was featured on Nature.com. It is a fascinating paper that highlights several cognitive biases in conversations that will help you make your chatbot more realistic. I highly recommend that you read 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preprocessing is pretty basic. I consider most of the punctuations as separate tokens. I normalize all digits to ‘#’. I lowercase everything. I noticed that the dialogs have a lot of &lt;u&gt; and &lt;/u&gt;, as well as [ and ], so I just get rid of those. You’re welcome to experiment with other ways to pre-process your data.</w:t>
      </w:r>
      <w:r w:rsidDel="00000000" w:rsidR="00000000" w:rsidRPr="00000000">
        <w:rPr>
          <w:rtl w:val="0"/>
        </w:rPr>
      </w:r>
    </w:p>
    <w:p w:rsidR="00000000" w:rsidDel="00000000" w:rsidP="00000000" w:rsidRDefault="00000000" w:rsidRPr="00000000" w14:paraId="0000003B">
      <w:pPr>
        <w:pStyle w:val="Heading3"/>
        <w:contextualSpacing w:val="0"/>
        <w:rPr/>
      </w:pPr>
      <w:bookmarkStart w:colFirst="0" w:colLast="0" w:name="_am3027h86qpi" w:id="4"/>
      <w:bookmarkEnd w:id="4"/>
      <w:r w:rsidDel="00000000" w:rsidR="00000000" w:rsidRPr="00000000">
        <w:rPr>
          <w:rtl w:val="0"/>
        </w:rPr>
        <w:t xml:space="preserve">Sample conversations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bot comes with the code that writes down all the conversations the bot has on the output_convo.txt in the processed folder. Some of the conversations are sassy, but some are also pretty creepy. Some make absolutely no sense at all.</w:t>
      </w:r>
    </w:p>
    <w:p w:rsidR="00000000" w:rsidDel="00000000" w:rsidP="00000000" w:rsidRDefault="00000000" w:rsidRPr="00000000" w14:paraId="0000003D">
      <w:pPr>
        <w:pStyle w:val="Heading3"/>
        <w:contextualSpacing w:val="0"/>
        <w:rPr/>
      </w:pPr>
      <w:bookmarkStart w:colFirst="0" w:colLast="0" w:name="_98l79p7uljzq" w:id="5"/>
      <w:bookmarkEnd w:id="5"/>
      <w:r w:rsidDel="00000000" w:rsidR="00000000" w:rsidRPr="00000000">
        <w:rPr>
          <w:rtl w:val="0"/>
        </w:rPr>
        <w:t xml:space="preserve">Starter code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starter code can be found on the class </w:t>
      </w:r>
      <w:hyperlink r:id="rId10">
        <w:r w:rsidDel="00000000" w:rsidR="00000000" w:rsidRPr="00000000">
          <w:rPr>
            <w:color w:val="1155cc"/>
            <w:u w:val="single"/>
            <w:rtl w:val="0"/>
          </w:rPr>
          <w:t xml:space="preserve">GitHub repository</w:t>
        </w:r>
      </w:hyperlink>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folder </w:t>
      </w:r>
      <w:hyperlink r:id="rId11">
        <w:r w:rsidDel="00000000" w:rsidR="00000000" w:rsidRPr="00000000">
          <w:rPr>
            <w:b w:val="1"/>
            <w:color w:val="1155cc"/>
            <w:u w:val="single"/>
            <w:rtl w:val="0"/>
          </w:rPr>
          <w:t xml:space="preserve">chatbot</w:t>
        </w:r>
      </w:hyperlink>
      <w:r w:rsidDel="00000000" w:rsidR="00000000" w:rsidRPr="00000000">
        <w:rPr>
          <w:rtl w:val="0"/>
        </w:rPr>
        <w:t xml:space="preserve">, there</w:t>
      </w:r>
      <w:r w:rsidDel="00000000" w:rsidR="00000000" w:rsidRPr="00000000">
        <w:rPr>
          <w:rtl w:val="0"/>
        </w:rPr>
        <w:t xml:space="preserve"> are 4 main files: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model.py</w:t>
      </w:r>
      <w:r w:rsidDel="00000000" w:rsidR="00000000" w:rsidRPr="00000000">
        <w:rPr>
          <w:rtl w:val="0"/>
        </w:rPr>
        <w:t xml:space="preserve"> is where you specify the model and build the graph for your model.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data.py</w:t>
      </w:r>
      <w:r w:rsidDel="00000000" w:rsidR="00000000" w:rsidRPr="00000000">
        <w:rPr>
          <w:rtl w:val="0"/>
        </w:rPr>
        <w:t xml:space="preserve"> is the script to do all the data-related tasks, from separating the data into test set and train set, preprocessing the data, to making it  ready to be fed to the model.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config.py</w:t>
      </w:r>
      <w:r w:rsidDel="00000000" w:rsidR="00000000" w:rsidRPr="00000000">
        <w:rPr>
          <w:rtl w:val="0"/>
        </w:rPr>
        <w:t xml:space="preserve"> contains configuration hyperparameters for the model.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chatbot.py</w:t>
      </w:r>
      <w:r w:rsidDel="00000000" w:rsidR="00000000" w:rsidRPr="00000000">
        <w:rPr>
          <w:rtl w:val="0"/>
        </w:rPr>
        <w:t xml:space="preserve"> is the main file that you’ll run to train or to chat with your chatbot.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see README.md for instruction on how to run the starter code.</w:t>
      </w:r>
    </w:p>
    <w:p w:rsidR="00000000" w:rsidDel="00000000" w:rsidP="00000000" w:rsidRDefault="00000000" w:rsidRPr="00000000" w14:paraId="00000047">
      <w:pPr>
        <w:pStyle w:val="Heading3"/>
        <w:contextualSpacing w:val="0"/>
        <w:rPr/>
      </w:pPr>
      <w:bookmarkStart w:colFirst="0" w:colLast="0" w:name="_s09mx0fq1vki" w:id="6"/>
      <w:bookmarkEnd w:id="6"/>
      <w:r w:rsidDel="00000000" w:rsidR="00000000" w:rsidRPr="00000000">
        <w:rPr>
          <w:rtl w:val="0"/>
        </w:rPr>
        <w:t xml:space="preserve">Your improvement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starter bot’s conversational ability is far from being satisfactory, and there are many ways you can improve the bot. You have the free range to use anything you want, even if you want to construct an entirely new architecture. Below are some of the improvements you can make.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pass the class, you will have implement at least one of them and make it work decently. For information on how I evaluate “decently”, please read the evaluation section below.</w:t>
      </w:r>
    </w:p>
    <w:p w:rsidR="00000000" w:rsidDel="00000000" w:rsidP="00000000" w:rsidRDefault="00000000" w:rsidRPr="00000000" w14:paraId="0000004B">
      <w:pPr>
        <w:pStyle w:val="Heading4"/>
        <w:contextualSpacing w:val="0"/>
        <w:rPr/>
      </w:pPr>
      <w:bookmarkStart w:colFirst="0" w:colLast="0" w:name="_jig27wvwf02j" w:id="7"/>
      <w:bookmarkEnd w:id="7"/>
      <w:r w:rsidDel="00000000" w:rsidR="00000000" w:rsidRPr="00000000">
        <w:rPr>
          <w:rtl w:val="0"/>
        </w:rPr>
        <w:t xml:space="preserve">1. Train on multiple datasets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Bots are only as good as their data</w:t>
      </w:r>
      <w:r w:rsidDel="00000000" w:rsidR="00000000" w:rsidRPr="00000000">
        <w:rPr>
          <w:rtl w:val="0"/>
        </w:rPr>
        <w:t xml:space="preserve">. If you play around with the starter bot, you’ll see that the chatbot can’t really hold normal conversations such as “how are you?”, “what do you want to for lunch?”, or “bye”, and it’s prone to saying dramatic things like “what about the gun?”, “you’re in trouble”, “you’re in love”. The bot also tends to answer with questions. This makes sense, since Hollywood screenwriters need dramatic details and questions to advance the plot. However, training on movie dialogues makes your bot sound like a dumb version of the Terminator.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the bot more realistic, you can try training your bot on other datasets. Here are some of the possible datasets: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Twitter chat log (courtesy of Marsan Ma)</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hyperlink r:id="rId13">
        <w:r w:rsidDel="00000000" w:rsidR="00000000" w:rsidRPr="00000000">
          <w:rPr>
            <w:color w:val="1155cc"/>
            <w:u w:val="single"/>
            <w:rtl w:val="0"/>
          </w:rPr>
          <w:t xml:space="preserve">More movie substitles (less clean)</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hyperlink r:id="rId14">
        <w:r w:rsidDel="00000000" w:rsidR="00000000" w:rsidRPr="00000000">
          <w:rPr>
            <w:color w:val="1155cc"/>
            <w:u w:val="single"/>
            <w:rtl w:val="0"/>
          </w:rPr>
          <w:t xml:space="preserve">Every publicly available Reddit comments (1TB of data!)</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own conversations (chat logs, text messages, emails)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You’ll have to do the pre-processing yourself. Once you’ve had the train.dec, train.enc, test.dec, and test.enc, you can just plug the current code in to make the data ready for the model. Please see the data.py file to have a better understanding of how this is done.</w:t>
      </w:r>
    </w:p>
    <w:p w:rsidR="00000000" w:rsidDel="00000000" w:rsidP="00000000" w:rsidRDefault="00000000" w:rsidRPr="00000000" w14:paraId="00000056">
      <w:pPr>
        <w:pStyle w:val="Heading4"/>
        <w:contextualSpacing w:val="0"/>
        <w:rPr/>
      </w:pPr>
      <w:bookmarkStart w:colFirst="0" w:colLast="0" w:name="_z8a89dct951e" w:id="8"/>
      <w:bookmarkEnd w:id="8"/>
      <w:r w:rsidDel="00000000" w:rsidR="00000000" w:rsidRPr="00000000">
        <w:rPr>
          <w:rtl w:val="0"/>
        </w:rPr>
        <w:t xml:space="preserve">2. Use more than just one utterance as the encoder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chatbot, the encoder is the last utterance, and the decoder is the response to that. You can see that this is problematic because you often have to use information from the previous utterances to construct an appropriate response.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modify the model to be able to use more than one utterance as the encoder input. This will make your model more like a summarization model in which your encoder is longer than your decoder.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do this, you’ll have to modify the bucket lengths and some of the data processing code. It will take longer to train on longer inputs.</w:t>
      </w:r>
    </w:p>
    <w:p w:rsidR="00000000" w:rsidDel="00000000" w:rsidP="00000000" w:rsidRDefault="00000000" w:rsidRPr="00000000" w14:paraId="0000005C">
      <w:pPr>
        <w:pStyle w:val="Heading4"/>
        <w:contextualSpacing w:val="0"/>
        <w:rPr/>
      </w:pPr>
      <w:bookmarkStart w:colFirst="0" w:colLast="0" w:name="_6imffvfpsxz7" w:id="9"/>
      <w:bookmarkEnd w:id="9"/>
      <w:r w:rsidDel="00000000" w:rsidR="00000000" w:rsidRPr="00000000">
        <w:rPr>
          <w:rtl w:val="0"/>
        </w:rPr>
        <w:t xml:space="preserve">3. Make your chatbot remember information from the previous conversation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Right now, if I tell the bot my name and ask what my name is right after, the bot will be unable to answer. This makes sense since we only use the last previous utterance as the input to predict the response without incorporating any previous information, however, this is unacceptable in real life conversation.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&gt;</w:t>
            </w:r>
            <w:r w:rsidDel="00000000" w:rsidR="00000000" w:rsidRPr="00000000">
              <w:rPr>
                <w:rFonts w:ascii="Consolas" w:cs="Consolas" w:eastAsia="Consolas" w:hAnsi="Consolas"/>
                <w:sz w:val="18"/>
                <w:szCs w:val="18"/>
                <w:rtl w:val="0"/>
              </w:rPr>
              <w:t xml:space="preserve"> hi</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hi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what </w:t>
            </w:r>
            <w:r w:rsidDel="00000000" w:rsidR="00000000" w:rsidRPr="00000000">
              <w:rPr>
                <w:rFonts w:ascii="Consolas" w:cs="Consolas" w:eastAsia="Consolas" w:hAnsi="Consolas"/>
                <w:sz w:val="18"/>
                <w:szCs w:val="18"/>
                <w:rtl w:val="0"/>
              </w:rPr>
              <w:t xml:space="preserve">' s your name ?</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my</w:t>
            </w:r>
            <w:r w:rsidDel="00000000" w:rsidR="00000000" w:rsidRPr="00000000">
              <w:rPr>
                <w:rFonts w:ascii="Consolas" w:cs="Consolas" w:eastAsia="Consolas" w:hAnsi="Consolas"/>
                <w:sz w:val="18"/>
                <w:szCs w:val="18"/>
                <w:rtl w:val="0"/>
              </w:rPr>
              <w:t xml:space="preserve"> name </w:t>
            </w:r>
            <w:r w:rsidDel="00000000" w:rsidR="00000000" w:rsidRPr="00000000">
              <w:rPr>
                <w:rFonts w:ascii="Consolas" w:cs="Consolas" w:eastAsia="Consolas" w:hAnsi="Consolas"/>
                <w:sz w:val="18"/>
                <w:szCs w:val="18"/>
                <w:rtl w:val="0"/>
              </w:rPr>
              <w:t xml:space="preserve">is</w:t>
            </w:r>
            <w:r w:rsidDel="00000000" w:rsidR="00000000" w:rsidRPr="00000000">
              <w:rPr>
                <w:rFonts w:ascii="Consolas" w:cs="Consolas" w:eastAsia="Consolas" w:hAnsi="Consolas"/>
                <w:sz w:val="18"/>
                <w:szCs w:val="18"/>
                <w:rtl w:val="0"/>
              </w:rPr>
              <w:t xml:space="preserve"> chip</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nice to meet you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&gt;</w:t>
            </w:r>
            <w:r w:rsidDel="00000000" w:rsidR="00000000" w:rsidRPr="00000000">
              <w:rPr>
                <w:rFonts w:ascii="Consolas" w:cs="Consolas" w:eastAsia="Consolas" w:hAnsi="Consolas"/>
                <w:sz w:val="18"/>
                <w:szCs w:val="18"/>
                <w:rtl w:val="0"/>
              </w:rPr>
              <w:t xml:space="preserve"> what </w:t>
            </w:r>
            <w:r w:rsidDel="00000000" w:rsidR="00000000" w:rsidRPr="00000000">
              <w:rPr>
                <w:rFonts w:ascii="Consolas" w:cs="Consolas" w:eastAsia="Consolas" w:hAnsi="Consolas"/>
                <w:sz w:val="18"/>
                <w:szCs w:val="18"/>
                <w:rtl w:val="0"/>
              </w:rPr>
              <w:t xml:space="preserve">' s my name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Consolas" w:cs="Consolas" w:eastAsia="Consolas" w:hAnsi="Consolas"/>
                <w:sz w:val="18"/>
                <w:szCs w:val="18"/>
                <w:rtl w:val="0"/>
              </w:rPr>
              <w:t xml:space="preserve">let </w:t>
            </w:r>
            <w:r w:rsidDel="00000000" w:rsidR="00000000" w:rsidRPr="00000000">
              <w:rPr>
                <w:rFonts w:ascii="Consolas" w:cs="Consolas" w:eastAsia="Consolas" w:hAnsi="Consolas"/>
                <w:sz w:val="18"/>
                <w:szCs w:val="18"/>
                <w:rtl w:val="0"/>
              </w:rPr>
              <w:t xml:space="preserve">' s talk about something else .</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you can do is to save the previous conversations you have with that user and refer to them to extract information relevant to the current conversation. This is not an easy task, but it’s an exciting one. </w:t>
      </w:r>
      <w:r w:rsidDel="00000000" w:rsidR="00000000" w:rsidRPr="00000000">
        <w:rPr>
          <w:rtl w:val="0"/>
        </w:rPr>
      </w:r>
    </w:p>
    <w:p w:rsidR="00000000" w:rsidDel="00000000" w:rsidP="00000000" w:rsidRDefault="00000000" w:rsidRPr="00000000" w14:paraId="00000067">
      <w:pPr>
        <w:pStyle w:val="Heading4"/>
        <w:contextualSpacing w:val="0"/>
        <w:rPr/>
      </w:pPr>
      <w:bookmarkStart w:colFirst="0" w:colLast="0" w:name="_vdiia1gwrjyo" w:id="10"/>
      <w:bookmarkEnd w:id="10"/>
      <w:r w:rsidDel="00000000" w:rsidR="00000000" w:rsidRPr="00000000">
        <w:rPr>
          <w:rtl w:val="0"/>
        </w:rPr>
        <w:t xml:space="preserve">4. Create a chatbot with personality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Right now, the chatbot is trained on the responses from thousands of characters, so you can expect the responses are rather erratic. It also can’t answer to simple questions about personal information like “what’s your name?” or “where are you from?” because those tokens are mostly unknown tokens due to the pre-processing phase that gets rid of rare words.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change this by using one of the two approaches (or another, this is a very open field).</w:t>
      </w:r>
    </w:p>
    <w:p w:rsidR="00000000" w:rsidDel="00000000" w:rsidP="00000000" w:rsidRDefault="00000000" w:rsidRPr="00000000" w14:paraId="0000006B">
      <w:pPr>
        <w:pStyle w:val="Heading5"/>
        <w:contextualSpacing w:val="0"/>
        <w:rPr/>
      </w:pPr>
      <w:bookmarkStart w:colFirst="0" w:colLast="0" w:name="_qorxokgjn8t4" w:id="11"/>
      <w:bookmarkEnd w:id="11"/>
      <w:r w:rsidDel="00000000" w:rsidR="00000000" w:rsidRPr="00000000">
        <w:rPr>
          <w:rtl w:val="0"/>
        </w:rPr>
        <w:t xml:space="preserve">Approach 1: </w:t>
      </w:r>
      <w:r w:rsidDel="00000000" w:rsidR="00000000" w:rsidRPr="00000000">
        <w:rPr>
          <w:rtl w:val="0"/>
        </w:rPr>
        <w:t xml:space="preserve">At the decoder phase, inject consistent information about the bot such as name, age, hometown, current location, job.</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Style w:val="Heading5"/>
        <w:contextualSpacing w:val="0"/>
        <w:rPr/>
      </w:pPr>
      <w:bookmarkStart w:colFirst="0" w:colLast="0" w:name="_8tw3ntlslxrr" w:id="12"/>
      <w:bookmarkEnd w:id="12"/>
      <w:r w:rsidDel="00000000" w:rsidR="00000000" w:rsidRPr="00000000">
        <w:rPr>
          <w:rtl w:val="0"/>
        </w:rPr>
        <w:t xml:space="preserve">Approach 2: Use the decoder inputs from one character only. For example: your own Sheldon Cooper bot!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also some </w:t>
      </w:r>
      <w:hyperlink r:id="rId15">
        <w:r w:rsidDel="00000000" w:rsidR="00000000" w:rsidRPr="00000000">
          <w:rPr>
            <w:color w:val="1155cc"/>
            <w:u w:val="single"/>
            <w:rtl w:val="0"/>
          </w:rPr>
          <w:t xml:space="preserve">pretty good Quora answers to this.</w:t>
        </w:r>
      </w:hyperlink>
      <w:r w:rsidDel="00000000" w:rsidR="00000000" w:rsidRPr="00000000">
        <w:rPr>
          <w:rtl w:val="0"/>
        </w:rPr>
        <w:t xml:space="preserve"> Last year, my friends and I trained several bots like this and they were really fun to play with.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524500"/>
            <wp:effectExtent b="0" l="0" r="0" t="0"/>
            <wp:docPr id="2"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4"/>
        <w:contextualSpacing w:val="0"/>
        <w:rPr/>
      </w:pPr>
      <w:bookmarkStart w:colFirst="0" w:colLast="0" w:name="_qhgjru5f6zvg" w:id="13"/>
      <w:bookmarkEnd w:id="13"/>
      <w:r w:rsidDel="00000000" w:rsidR="00000000" w:rsidRPr="00000000">
        <w:rPr>
          <w:rtl w:val="0"/>
        </w:rPr>
        <w:t xml:space="preserve">5. Use character-level sequence to sequence model for the chatbot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We’ve built a character-level language model and it seems to be working pretty well, so is there any chance a character-level sequence to sequence model will work?</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obvious advantage of this model is that it uses a much smaller vocabulary so we can use full softmax instead of sampled softmax, and there will be no unknown tokens! An obvious disadvantage is that the sequence will be much longer -- it’ll be approximately 4 times longer than the token-level one.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Style w:val="Heading4"/>
        <w:contextualSpacing w:val="0"/>
        <w:rPr/>
      </w:pPr>
      <w:bookmarkStart w:colFirst="0" w:colLast="0" w:name="_57ky1dnyg9o8" w:id="14"/>
      <w:bookmarkEnd w:id="14"/>
      <w:r w:rsidDel="00000000" w:rsidR="00000000" w:rsidRPr="00000000">
        <w:rPr>
          <w:rtl w:val="0"/>
        </w:rPr>
        <w:t xml:space="preserve">6. Non-greedy decoder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greedy approach works poorly, and restricts the chatbot to give one fixed answer to a input. For example, if the user says “hi”, the bot will always “hi” back, while in real life, people can vary their responses to “hey”, “how are you?”, or “hi. what’s up?”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try to use beam search to construct the most probable response.</w:t>
      </w:r>
    </w:p>
    <w:p w:rsidR="00000000" w:rsidDel="00000000" w:rsidP="00000000" w:rsidRDefault="00000000" w:rsidRPr="00000000" w14:paraId="0000007C">
      <w:pPr>
        <w:pStyle w:val="Heading4"/>
        <w:contextualSpacing w:val="0"/>
        <w:rPr/>
      </w:pPr>
      <w:bookmarkStart w:colFirst="0" w:colLast="0" w:name="_471s6r5lckaz" w:id="15"/>
      <w:bookmarkEnd w:id="15"/>
      <w:r w:rsidDel="00000000" w:rsidR="00000000" w:rsidRPr="00000000">
        <w:rPr>
          <w:rtl w:val="0"/>
        </w:rPr>
        <w:t xml:space="preserve">7. Create a feedback loop that allows users to train your chatbot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right, you can create a feedback loop so that users can help the bot learn the right response -- treat the bot like a baby. So when the bot says something incorrect, users can say: “That’s wrong. You should have said xyz” and the bot will correct its response to xyz.</w:t>
      </w:r>
    </w:p>
    <w:p w:rsidR="00000000" w:rsidDel="00000000" w:rsidP="00000000" w:rsidRDefault="00000000" w:rsidRPr="00000000" w14:paraId="0000007E">
      <w:pPr>
        <w:pStyle w:val="Heading4"/>
        <w:contextualSpacing w:val="0"/>
        <w:rPr/>
      </w:pPr>
      <w:bookmarkStart w:colFirst="0" w:colLast="0" w:name="_v7gjwaeqo7pt" w:id="16"/>
      <w:bookmarkEnd w:id="16"/>
      <w:r w:rsidDel="00000000" w:rsidR="00000000" w:rsidRPr="00000000">
        <w:rPr>
          <w:rtl w:val="0"/>
        </w:rPr>
        <w:t xml:space="preserve">8. Use Tensor2Tensor to build your chatbot</w:t>
      </w:r>
    </w:p>
    <w:p w:rsidR="00000000" w:rsidDel="00000000" w:rsidP="00000000" w:rsidRDefault="00000000" w:rsidRPr="00000000" w14:paraId="0000007F">
      <w:pPr>
        <w:contextualSpacing w:val="0"/>
        <w:rPr/>
      </w:pPr>
      <w:r w:rsidDel="00000000" w:rsidR="00000000" w:rsidRPr="00000000">
        <w:rPr>
          <w:rtl w:val="0"/>
        </w:rPr>
        <w:t xml:space="preserve">Tensor2tensor has many off-the-shelf models that can handle encoder-decoder setup. The code is much better than my code.</w:t>
      </w:r>
      <w:r w:rsidDel="00000000" w:rsidR="00000000" w:rsidRPr="00000000">
        <w:rPr>
          <w:rtl w:val="0"/>
        </w:rPr>
      </w:r>
    </w:p>
    <w:p w:rsidR="00000000" w:rsidDel="00000000" w:rsidP="00000000" w:rsidRDefault="00000000" w:rsidRPr="00000000" w14:paraId="00000080">
      <w:pPr>
        <w:pStyle w:val="Heading4"/>
        <w:contextualSpacing w:val="0"/>
        <w:rPr/>
      </w:pPr>
      <w:bookmarkStart w:colFirst="0" w:colLast="0" w:name="_hqx8shlzgaul" w:id="17"/>
      <w:bookmarkEnd w:id="17"/>
      <w:r w:rsidDel="00000000" w:rsidR="00000000" w:rsidRPr="00000000">
        <w:rPr>
          <w:rtl w:val="0"/>
        </w:rPr>
        <w:t xml:space="preserve">9</w:t>
      </w:r>
      <w:r w:rsidDel="00000000" w:rsidR="00000000" w:rsidRPr="00000000">
        <w:rPr>
          <w:rtl w:val="0"/>
        </w:rPr>
        <w:t xml:space="preserve">. An improvement of your choice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still a lot of room for improvement. Be creative!</w:t>
      </w:r>
      <w:r w:rsidDel="00000000" w:rsidR="00000000" w:rsidRPr="00000000">
        <w:rPr>
          <w:rtl w:val="0"/>
        </w:rPr>
      </w:r>
    </w:p>
    <w:p w:rsidR="00000000" w:rsidDel="00000000" w:rsidP="00000000" w:rsidRDefault="00000000" w:rsidRPr="00000000" w14:paraId="00000082">
      <w:pPr>
        <w:pStyle w:val="Heading3"/>
        <w:contextualSpacing w:val="0"/>
        <w:rPr/>
      </w:pPr>
      <w:bookmarkStart w:colFirst="0" w:colLast="0" w:name="_4kui5hwu1rws" w:id="18"/>
      <w:bookmarkEnd w:id="18"/>
      <w:r w:rsidDel="00000000" w:rsidR="00000000" w:rsidRPr="00000000">
        <w:rPr>
          <w:rtl w:val="0"/>
        </w:rPr>
        <w:t xml:space="preserve">Evaluation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problem is that there isn’t any scientific method to measure the human-like quality of speech. The matter is made even more complicated when we have humans that talk like bots.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loss we report is the approximate softmax loss, and it means absolutely nothing in term of conversations. For example, if you convert every token to &lt;unk&gt; and always construct response as a series of &lt;unk&gt; tokens, then your loss would be 0.</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we’ll try something fun with this assignment. For the last day of class, Friday March 16, we will have a demonstration of chatbots. Each person/team will have 5 minutes to talk about their work and demo their chatbots. The rest of the class can try play with their chatbots. The class will vote for their favorite chatbot!</w:t>
      </w:r>
    </w:p>
    <w:p w:rsidR="00000000" w:rsidDel="00000000" w:rsidP="00000000" w:rsidRDefault="00000000" w:rsidRPr="00000000" w14:paraId="00000088">
      <w:pPr>
        <w:pStyle w:val="Heading3"/>
        <w:contextualSpacing w:val="0"/>
        <w:rPr/>
      </w:pPr>
      <w:bookmarkStart w:colFirst="0" w:colLast="0" w:name="_9i263a5emrlv" w:id="19"/>
      <w:bookmarkEnd w:id="19"/>
      <w:r w:rsidDel="00000000" w:rsidR="00000000" w:rsidRPr="00000000">
        <w:rPr>
          <w:rtl w:val="0"/>
        </w:rPr>
        <w:t xml:space="preserve">Tips</w:t>
      </w:r>
    </w:p>
    <w:p w:rsidR="00000000" w:rsidDel="00000000" w:rsidP="00000000" w:rsidRDefault="00000000" w:rsidRPr="00000000" w14:paraId="00000089">
      <w:pPr>
        <w:pStyle w:val="Heading4"/>
        <w:contextualSpacing w:val="0"/>
        <w:rPr/>
      </w:pPr>
      <w:bookmarkStart w:colFirst="0" w:colLast="0" w:name="_r3kpqrt5deis" w:id="20"/>
      <w:bookmarkEnd w:id="20"/>
      <w:r w:rsidDel="00000000" w:rsidR="00000000" w:rsidRPr="00000000">
        <w:rPr>
          <w:rtl w:val="0"/>
        </w:rPr>
        <w:t xml:space="preserve">1. Know thy data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know your dataset very well so that you can do the suitable data preprocessing and to see the characteristics you can expect from this dataset.</w:t>
      </w:r>
    </w:p>
    <w:p w:rsidR="00000000" w:rsidDel="00000000" w:rsidP="00000000" w:rsidRDefault="00000000" w:rsidRPr="00000000" w14:paraId="0000008B">
      <w:pPr>
        <w:pStyle w:val="Heading4"/>
        <w:contextualSpacing w:val="0"/>
        <w:rPr/>
      </w:pPr>
      <w:bookmarkStart w:colFirst="0" w:colLast="0" w:name="_jx8ov567zkwf" w:id="21"/>
      <w:bookmarkEnd w:id="21"/>
      <w:r w:rsidDel="00000000" w:rsidR="00000000" w:rsidRPr="00000000">
        <w:rPr>
          <w:rtl w:val="0"/>
        </w:rPr>
        <w:t xml:space="preserve">2. Adjust the learning rate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pay attention to the reported loss and adjust the learning rate accordingly. Please read </w:t>
      </w:r>
      <w:hyperlink r:id="rId17">
        <w:r w:rsidDel="00000000" w:rsidR="00000000" w:rsidRPr="00000000">
          <w:rPr>
            <w:color w:val="1155cc"/>
            <w:u w:val="single"/>
            <w:rtl w:val="0"/>
          </w:rPr>
          <w:t xml:space="preserve">the CS231N note on how to read your learning rate</w:t>
        </w:r>
      </w:hyperlink>
      <w:r w:rsidDel="00000000" w:rsidR="00000000" w:rsidRPr="00000000">
        <w:rP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Keep in mind that each bucket has its own optimizer, so you can have different learning rates for different buckets. For example, buckets with a larger size might need a slightly larger learning rate.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feel free to experiment with other optimizers other than SGD.</w:t>
      </w:r>
    </w:p>
    <w:p w:rsidR="00000000" w:rsidDel="00000000" w:rsidP="00000000" w:rsidRDefault="00000000" w:rsidRPr="00000000" w14:paraId="00000091">
      <w:pPr>
        <w:pStyle w:val="Heading4"/>
        <w:contextualSpacing w:val="0"/>
        <w:rPr/>
      </w:pPr>
      <w:bookmarkStart w:colFirst="0" w:colLast="0" w:name="_vl00wuk6bee6" w:id="22"/>
      <w:bookmarkEnd w:id="22"/>
      <w:r w:rsidDel="00000000" w:rsidR="00000000" w:rsidRPr="00000000">
        <w:rPr>
          <w:rtl w:val="0"/>
        </w:rPr>
        <w:t xml:space="preserve">3. Let your friends try the bot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learn a lot about how humans interact with bots when you let your friends try your bot, and you can use that information to make your bot more human-like.</w:t>
      </w:r>
    </w:p>
    <w:p w:rsidR="00000000" w:rsidDel="00000000" w:rsidP="00000000" w:rsidRDefault="00000000" w:rsidRPr="00000000" w14:paraId="00000093">
      <w:pPr>
        <w:pStyle w:val="Heading4"/>
        <w:contextualSpacing w:val="0"/>
        <w:rPr/>
      </w:pPr>
      <w:bookmarkStart w:colFirst="0" w:colLast="0" w:name="_43l5ebbyezlh" w:id="23"/>
      <w:bookmarkEnd w:id="23"/>
      <w:r w:rsidDel="00000000" w:rsidR="00000000" w:rsidRPr="00000000">
        <w:rPr>
          <w:rtl w:val="0"/>
        </w:rPr>
        <w:t xml:space="preserve">4. Don’t be afraid of handcrafted rules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you’ll have to resort to handcrafted rules. For example, if the generated response is just empty, then instead of having the bot saying nothing, you can say something like: “I don’t know what to say.” or “I don’t understand what you just said.” or “Tell me about something else.” This will make the conversation flows a lot more naturally.</w:t>
      </w:r>
    </w:p>
    <w:p w:rsidR="00000000" w:rsidDel="00000000" w:rsidP="00000000" w:rsidRDefault="00000000" w:rsidRPr="00000000" w14:paraId="00000095">
      <w:pPr>
        <w:pStyle w:val="Heading4"/>
        <w:contextualSpacing w:val="0"/>
        <w:rPr/>
      </w:pPr>
      <w:bookmarkStart w:colFirst="0" w:colLast="0" w:name="_s2eibbdvb14r" w:id="24"/>
      <w:bookmarkEnd w:id="24"/>
      <w:r w:rsidDel="00000000" w:rsidR="00000000" w:rsidRPr="00000000">
        <w:rPr>
          <w:rtl w:val="0"/>
        </w:rPr>
        <w:t xml:space="preserve">5. Have fun!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assignment is supposed to be fun. Don’t get disheartened if your bot seems to just talk gibberish -- even famous bots made by companies with vast resources like Apple or Google give nonsensical responses most of the time.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It’ll take a long time to train. For a batch of 64, it takes </w:t>
      </w:r>
      <w:r w:rsidDel="00000000" w:rsidR="00000000" w:rsidRPr="00000000">
        <w:rPr>
          <w:rtl w:val="0"/>
        </w:rPr>
        <w:t xml:space="preserve">1.2 - 2.2s/step on a GPU, and on a CPU it’s about 4x slower with 3.8 - 7.5s/step. On a GPU, it’d take an hour to train an epoch for a train set of 100,000 samples, and you’d need to train for at least 3-4 epochs before your bot starts to make sense. Plan your time accordingly.</w:t>
      </w:r>
    </w:p>
    <w:p w:rsidR="00000000" w:rsidDel="00000000" w:rsidP="00000000" w:rsidRDefault="00000000" w:rsidRPr="00000000" w14:paraId="00000099">
      <w:pPr>
        <w:pStyle w:val="Heading3"/>
        <w:contextualSpacing w:val="0"/>
        <w:rPr/>
      </w:pPr>
      <w:bookmarkStart w:colFirst="0" w:colLast="0" w:name="_ojj2dj6hnfjl" w:id="25"/>
      <w:bookmarkEnd w:id="25"/>
      <w:r w:rsidDel="00000000" w:rsidR="00000000" w:rsidRPr="00000000">
        <w:rPr>
          <w:rtl w:val="0"/>
        </w:rPr>
        <w:t xml:space="preserve">Deliverables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need to submit the following: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Your code and instructions on how to run it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Demo at the class on Friday (March 16). It’s going to be super fun!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option 1:</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Specify what dataset you use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output_convo.txt file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Detailed description of what improvement you did for the bot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Zip everything and send it to cs20-win1718-staff-owner@lists.stanford.edu</w:t>
      </w:r>
    </w:p>
    <w:p w:rsidR="00000000" w:rsidDel="00000000" w:rsidP="00000000" w:rsidRDefault="00000000" w:rsidRPr="00000000" w14:paraId="000000A2">
      <w:pPr>
        <w:pStyle w:val="Heading2"/>
        <w:contextualSpacing w:val="0"/>
        <w:rPr/>
      </w:pPr>
      <w:bookmarkStart w:colFirst="0" w:colLast="0" w:name="_srt38xkdlk0y" w:id="26"/>
      <w:bookmarkEnd w:id="26"/>
      <w:r w:rsidDel="00000000" w:rsidR="00000000" w:rsidRPr="00000000">
        <w:rPr>
          <w:rtl w:val="0"/>
        </w:rPr>
        <w:t xml:space="preserve">Option 2: Word embedding transformation + Language model</w:t>
      </w:r>
    </w:p>
    <w:p w:rsidR="00000000" w:rsidDel="00000000" w:rsidP="00000000" w:rsidRDefault="00000000" w:rsidRPr="00000000" w14:paraId="000000A3">
      <w:pPr>
        <w:contextualSpacing w:val="0"/>
        <w:rPr/>
      </w:pPr>
      <w:r w:rsidDel="00000000" w:rsidR="00000000" w:rsidRPr="00000000">
        <w:rPr>
          <w:rtl w:val="0"/>
        </w:rPr>
        <w:t xml:space="preserve">This option consists of two parts. We provide the data  but there won’t be any starter code. You get the implement everything from the scratch!</w:t>
      </w:r>
    </w:p>
    <w:p w:rsidR="00000000" w:rsidDel="00000000" w:rsidP="00000000" w:rsidRDefault="00000000" w:rsidRPr="00000000" w14:paraId="000000A4">
      <w:pPr>
        <w:pStyle w:val="Heading3"/>
        <w:contextualSpacing w:val="0"/>
        <w:rPr/>
      </w:pPr>
      <w:bookmarkStart w:colFirst="0" w:colLast="0" w:name="_82c0co1lfuf0" w:id="27"/>
      <w:bookmarkEnd w:id="27"/>
      <w:r w:rsidDel="00000000" w:rsidR="00000000" w:rsidRPr="00000000">
        <w:rPr>
          <w:rtl w:val="0"/>
        </w:rPr>
        <w:t xml:space="preserve">Part 1: Word embedding transformation from Spanish to English</w:t>
      </w:r>
    </w:p>
    <w:p w:rsidR="00000000" w:rsidDel="00000000" w:rsidP="00000000" w:rsidRDefault="00000000" w:rsidRPr="00000000" w14:paraId="000000A5">
      <w:pPr>
        <w:contextualSpacing w:val="0"/>
        <w:rPr/>
      </w:pPr>
      <w:r w:rsidDel="00000000" w:rsidR="00000000" w:rsidRPr="00000000">
        <w:rPr>
          <w:rtl w:val="0"/>
        </w:rPr>
        <w:t xml:space="preserve">Mikolov et al. proposed to learn an efficient linear mapping between distributed representations of words in different vector spaces. Given </w:t>
      </w:r>
      <m:oMath>
        <m:r>
          <w:rPr/>
          <m:t xml:space="preserve">m</m:t>
        </m:r>
      </m:oMath>
      <w:r w:rsidDel="00000000" w:rsidR="00000000" w:rsidRPr="00000000">
        <w:rPr>
          <w:rtl w:val="0"/>
        </w:rPr>
        <w:t xml:space="preserve"> pairs of words in the source language and target languages, </w:t>
      </w:r>
      <m:oMath>
        <m:r>
          <w:rPr/>
          <m:t xml:space="preserve">(</m:t>
        </m:r>
        <m:sSub>
          <m:sSubPr>
            <m:ctrlPr>
              <w:rPr/>
            </m:ctrlPr>
          </m:sSubPr>
          <m:e>
            <m:r>
              <w:rPr/>
              <m:t xml:space="preserve">x</m:t>
            </m:r>
          </m:e>
          <m:sub>
            <m:r>
              <w:rPr/>
              <m:t xml:space="preserve">1</m:t>
            </m:r>
          </m:sub>
        </m:sSub>
        <m:r>
          <w:rPr/>
          <m:t xml:space="preserve">, </m:t>
        </m:r>
        <m:sSub>
          <m:sSubPr>
            <m:ctrlPr>
              <w:rPr/>
            </m:ctrlPr>
          </m:sSubPr>
          <m:e>
            <m:r>
              <w:rPr/>
              <m:t xml:space="preserve">y</m:t>
            </m:r>
          </m:e>
          <m:sub>
            <m:r>
              <w:rPr/>
              <m:t xml:space="preserve">1</m:t>
            </m:r>
          </m:sub>
        </m:sSub>
        <m:r>
          <w:rPr/>
          <m:t xml:space="preserve">), ..., (</m:t>
        </m:r>
        <m:sSub>
          <m:sSubPr>
            <m:ctrlPr>
              <w:rPr/>
            </m:ctrlPr>
          </m:sSubPr>
          <m:e>
            <m:r>
              <w:rPr/>
              <m:t xml:space="preserve">x</m:t>
            </m:r>
          </m:e>
          <m:sub>
            <m:r>
              <w:rPr/>
              <m:t xml:space="preserve">m</m:t>
            </m:r>
          </m:sub>
        </m:sSub>
        <m:r>
          <w:rPr/>
          <m:t xml:space="preserve">, </m:t>
        </m:r>
        <m:sSub>
          <m:sSubPr>
            <m:ctrlPr>
              <w:rPr/>
            </m:ctrlPr>
          </m:sSubPr>
          <m:e>
            <m:r>
              <w:rPr/>
              <m:t xml:space="preserve">y</m:t>
            </m:r>
          </m:e>
          <m:sub>
            <m:r>
              <w:rPr/>
              <m:t xml:space="preserve">m</m:t>
            </m:r>
          </m:sub>
        </m:sSub>
        <m:r>
          <w:rPr/>
          <m:t xml:space="preserve">)</m:t>
        </m:r>
      </m:oMath>
      <w:r w:rsidDel="00000000" w:rsidR="00000000" w:rsidRPr="00000000">
        <w:rPr>
          <w:rtl w:val="0"/>
        </w:rPr>
        <w:t xml:space="preserve">, and their representation in corresponding vector space</w:t>
      </w:r>
      <m:oMath>
        <m:r>
          <w:rPr/>
          <m:t xml:space="preserve">S</m:t>
        </m:r>
      </m:oMath>
      <w:r w:rsidDel="00000000" w:rsidR="00000000" w:rsidRPr="00000000">
        <w:rPr>
          <w:rtl w:val="0"/>
        </w:rPr>
        <w:t xml:space="preserve">and </w:t>
      </w:r>
      <m:oMath>
        <m:r>
          <w:rPr/>
          <m:t xml:space="preserve">T</m:t>
        </m:r>
      </m:oMath>
      <w:r w:rsidDel="00000000" w:rsidR="00000000" w:rsidRPr="00000000">
        <w:rPr>
          <w:rtl w:val="0"/>
        </w:rPr>
        <w:t xml:space="preserve">: </w:t>
      </w:r>
      <m:oMath>
        <m:sSub>
          <m:sSubPr>
            <m:ctrlPr>
              <w:rPr/>
            </m:ctrlPr>
          </m:sSubPr>
          <m:e>
            <m:r>
              <w:rPr/>
              <m:t xml:space="preserve">(S</m:t>
            </m:r>
          </m:e>
          <m:sub>
            <m:sSub>
              <m:sSubPr>
                <m:ctrlPr>
                  <w:rPr/>
                </m:ctrlPr>
              </m:sSubPr>
              <m:e>
                <m:r>
                  <w:rPr/>
                  <m:t xml:space="preserve">x</m:t>
                </m:r>
              </m:e>
              <m:sub>
                <m:r>
                  <w:rPr/>
                  <m:t xml:space="preserve">1</m:t>
                </m:r>
              </m:sub>
            </m:sSub>
          </m:sub>
        </m:sSub>
        <m:r>
          <w:rPr/>
          <m:t xml:space="preserve">, </m:t>
        </m:r>
        <m:sSub>
          <m:sSubPr>
            <m:ctrlPr>
              <w:rPr/>
            </m:ctrlPr>
          </m:sSubPr>
          <m:e>
            <m:r>
              <w:rPr/>
              <m:t xml:space="preserve">T</m:t>
            </m:r>
          </m:e>
          <m:sub>
            <m:sSub>
              <m:sSubPr>
                <m:ctrlPr>
                  <w:rPr/>
                </m:ctrlPr>
              </m:sSubPr>
              <m:e>
                <m:r>
                  <w:rPr/>
                  <m:t xml:space="preserve">y</m:t>
                </m:r>
              </m:e>
              <m:sub>
                <m:r>
                  <w:rPr/>
                  <m:t xml:space="preserve">1</m:t>
                </m:r>
              </m:sub>
            </m:sSub>
          </m:sub>
        </m:sSub>
        <m:r>
          <w:rPr/>
          <m:t xml:space="preserve">), ..., (</m:t>
        </m:r>
        <m:sSub>
          <m:sSubPr>
            <m:ctrlPr>
              <w:rPr/>
            </m:ctrlPr>
          </m:sSubPr>
          <m:e>
            <m:r>
              <w:rPr/>
              <m:t xml:space="preserve">S</m:t>
            </m:r>
          </m:e>
          <m:sub>
            <m:sSub>
              <m:sSubPr>
                <m:ctrlPr>
                  <w:rPr/>
                </m:ctrlPr>
              </m:sSubPr>
              <m:e>
                <m:r>
                  <w:rPr/>
                  <m:t xml:space="preserve">x</m:t>
                </m:r>
              </m:e>
              <m:sub>
                <m:r>
                  <w:rPr/>
                  <m:t xml:space="preserve">m</m:t>
                </m:r>
              </m:sub>
            </m:sSub>
          </m:sub>
        </m:sSub>
        <m:r>
          <w:rPr/>
          <m:t xml:space="preserve">, </m:t>
        </m:r>
        <m:sSub>
          <m:sSubPr>
            <m:ctrlPr>
              <w:rPr/>
            </m:ctrlPr>
          </m:sSubPr>
          <m:e>
            <m:r>
              <w:rPr/>
              <m:t xml:space="preserve">T</m:t>
            </m:r>
          </m:e>
          <m:sub>
            <m:sSub>
              <m:sSubPr>
                <m:ctrlPr>
                  <w:rPr/>
                </m:ctrlPr>
              </m:sSubPr>
              <m:e>
                <m:r>
                  <w:rPr/>
                  <m:t xml:space="preserve">y</m:t>
                </m:r>
              </m:e>
              <m:sub>
                <m:r>
                  <w:rPr/>
                  <m:t xml:space="preserve">m</m:t>
                </m:r>
              </m:sub>
            </m:sSub>
          </m:sub>
        </m:sSub>
        <m:r>
          <w:rPr/>
          <m:t xml:space="preserve">) </m:t>
        </m:r>
      </m:oMath>
      <w:r w:rsidDel="00000000" w:rsidR="00000000" w:rsidRPr="00000000">
        <w:rPr>
          <w:rtl w:val="0"/>
        </w:rPr>
        <w:t xml:space="preserve">, </w:t>
      </w:r>
      <w:r w:rsidDel="00000000" w:rsidR="00000000" w:rsidRPr="00000000">
        <w:rPr>
          <w:rtl w:val="0"/>
        </w:rPr>
        <w:t xml:space="preserve"> we find linear transformation from </w:t>
      </w:r>
      <m:oMath>
        <m:r>
          <w:rPr/>
          <m:t xml:space="preserve">S</m:t>
        </m:r>
      </m:oMath>
      <w:r w:rsidDel="00000000" w:rsidR="00000000" w:rsidRPr="00000000">
        <w:rPr>
          <w:rtl w:val="0"/>
        </w:rPr>
        <w:t xml:space="preserve">to </w:t>
      </w:r>
      <m:oMath>
        <m:r>
          <w:rPr/>
          <m:t xml:space="preserve">T</m:t>
        </m:r>
      </m:oMath>
      <w:r w:rsidDel="00000000" w:rsidR="00000000" w:rsidRPr="00000000">
        <w:rPr>
          <w:rtl w:val="0"/>
        </w:rPr>
        <w:t xml:space="preserve"> such that:</w:t>
      </w:r>
    </w:p>
    <w:p w:rsidR="00000000" w:rsidDel="00000000" w:rsidP="00000000" w:rsidRDefault="00000000" w:rsidRPr="00000000" w14:paraId="000000A6">
      <w:pPr>
        <w:pStyle w:val="Heading2"/>
        <w:contextualSpacing w:val="0"/>
        <w:jc w:val="center"/>
        <w:rPr/>
      </w:pPr>
      <w:bookmarkStart w:colFirst="0" w:colLast="0" w:name="_2no8cyn48ja3" w:id="28"/>
      <w:bookmarkEnd w:id="28"/>
      <w:r w:rsidDel="00000000" w:rsidR="00000000" w:rsidRPr="00000000">
        <w:rPr/>
        <w:drawing>
          <wp:inline distB="114300" distT="114300" distL="114300" distR="114300">
            <wp:extent cx="2233613" cy="660967"/>
            <wp:effectExtent b="0" l="0" r="0" t="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233613" cy="66096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Mikolov et al. suggested that you can do it with a linear transformation, e.g., we can build a model with only one fully connected layer. Please read </w:t>
      </w:r>
      <w:hyperlink r:id="rId19">
        <w:r w:rsidDel="00000000" w:rsidR="00000000" w:rsidRPr="00000000">
          <w:rPr>
            <w:color w:val="1155cc"/>
            <w:u w:val="single"/>
            <w:rtl w:val="0"/>
          </w:rPr>
          <w:t xml:space="preserve">the paper</w:t>
        </w:r>
      </w:hyperlink>
      <w:r w:rsidDel="00000000" w:rsidR="00000000" w:rsidRPr="00000000">
        <w:rPr>
          <w:rtl w:val="0"/>
        </w:rPr>
        <w:t xml:space="preserve"> for more information.</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We first need word embeddings in Spanish and English. This can be done using any of the word embedding techniques such as word2vec (</w:t>
      </w:r>
      <w:hyperlink r:id="rId20">
        <w:r w:rsidDel="00000000" w:rsidR="00000000" w:rsidRPr="00000000">
          <w:rPr>
            <w:color w:val="1155cc"/>
            <w:u w:val="single"/>
            <w:rtl w:val="0"/>
          </w:rPr>
          <w:t xml:space="preserve">Mikolov et al., 2013</w:t>
        </w:r>
      </w:hyperlink>
      <w:r w:rsidDel="00000000" w:rsidR="00000000" w:rsidRPr="00000000">
        <w:rPr>
          <w:rtl w:val="0"/>
        </w:rPr>
        <w:t xml:space="preserve">), GloVe (</w:t>
      </w:r>
      <w:hyperlink r:id="rId21">
        <w:r w:rsidDel="00000000" w:rsidR="00000000" w:rsidRPr="00000000">
          <w:rPr>
            <w:color w:val="1155cc"/>
            <w:u w:val="single"/>
            <w:rtl w:val="0"/>
          </w:rPr>
          <w:t xml:space="preserve">Pennington et al., 2014</w:t>
        </w:r>
      </w:hyperlink>
      <w:r w:rsidDel="00000000" w:rsidR="00000000" w:rsidRPr="00000000">
        <w:rPr>
          <w:rtl w:val="0"/>
        </w:rPr>
        <w:t xml:space="preserve">}, CoVe (</w:t>
      </w:r>
      <w:hyperlink r:id="rId22">
        <w:r w:rsidDel="00000000" w:rsidR="00000000" w:rsidRPr="00000000">
          <w:rPr>
            <w:color w:val="1155cc"/>
            <w:u w:val="single"/>
            <w:rtl w:val="0"/>
          </w:rPr>
          <w:t xml:space="preserve">Mccann et al., 2017</w:t>
        </w:r>
      </w:hyperlink>
      <w:r w:rsidDel="00000000" w:rsidR="00000000" w:rsidRPr="00000000">
        <w:rPr>
          <w:rtl w:val="0"/>
        </w:rPr>
        <w:t xml:space="preserve"> ). I suggest that you use the pre-trained word vectors fastText by </w:t>
      </w:r>
      <w:r w:rsidDel="00000000" w:rsidR="00000000" w:rsidRPr="00000000">
        <w:rPr>
          <w:rtl w:val="0"/>
        </w:rPr>
        <w:t xml:space="preserve">Bojanowski et al., 2016. </w:t>
      </w:r>
      <w:r w:rsidDel="00000000" w:rsidR="00000000" w:rsidRPr="00000000">
        <w:rPr>
          <w:rtl w:val="0"/>
        </w:rPr>
        <w:t xml:space="preserve">fastText learns word representations while taking into account subword information. In this model, words are represented by a sum of its character n-grams. You can download the word embeddings for English and Spanish from their </w:t>
      </w:r>
      <w:hyperlink r:id="rId23">
        <w:r w:rsidDel="00000000" w:rsidR="00000000" w:rsidRPr="00000000">
          <w:rPr>
            <w:color w:val="1155cc"/>
            <w:u w:val="single"/>
            <w:rtl w:val="0"/>
          </w:rPr>
          <w:t xml:space="preserve">GitHub repo</w:t>
        </w:r>
      </w:hyperlink>
      <w:r w:rsidDel="00000000" w:rsidR="00000000" w:rsidRPr="00000000">
        <w:rPr>
          <w:rtl w:val="0"/>
        </w:rPr>
        <w:t xml:space="preserve">.</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For training, you are given 2124 pairs of Spanish, English words.</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For evaluation, you are given 218 pairs of Spanish, English words. For each Spanish word, transform its embedding into English vector space, and search for the English words closest to the transformed Spanish word embedding among the 341,696 most common English words. You use the ground truth words to evaluate the top 1 and top 5 accuracy.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numPr>
          <w:ilvl w:val="0"/>
          <w:numId w:val="1"/>
        </w:numPr>
        <w:ind w:left="720" w:hanging="360"/>
        <w:contextualSpacing w:val="1"/>
        <w:rPr>
          <w:u w:val="none"/>
        </w:rPr>
      </w:pPr>
      <w:r w:rsidDel="00000000" w:rsidR="00000000" w:rsidRPr="00000000">
        <w:rPr>
          <w:rtl w:val="0"/>
        </w:rPr>
        <w:t xml:space="preserve">Report  the top 1 and top 5 accuracy on the entire eval vocabulary.</w:t>
      </w:r>
    </w:p>
    <w:p w:rsidR="00000000" w:rsidDel="00000000" w:rsidP="00000000" w:rsidRDefault="00000000" w:rsidRPr="00000000" w14:paraId="000000B0">
      <w:pPr>
        <w:numPr>
          <w:ilvl w:val="0"/>
          <w:numId w:val="1"/>
        </w:numPr>
        <w:ind w:left="720" w:hanging="360"/>
        <w:contextualSpacing w:val="1"/>
        <w:rPr>
          <w:u w:val="none"/>
        </w:rPr>
      </w:pPr>
      <w:r w:rsidDel="00000000" w:rsidR="00000000" w:rsidRPr="00000000">
        <w:rPr>
          <w:rtl w:val="0"/>
        </w:rPr>
        <w:t xml:space="preserve">Report top 1 and top 5 closest English words to the transformed word vectors of the following Spanish words: regresar, cabra, parecer, otras, encantado, lengua, mike, hables, poder. What interesting things do you see?</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Note that the fastText files you download have a lot more word embeddings than you need and might not fit in the memory. I’d recommend that you skim the files to only word embeddings that you need.</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In the folder </w:t>
      </w:r>
      <w:hyperlink r:id="rId24">
        <w:r w:rsidDel="00000000" w:rsidR="00000000" w:rsidRPr="00000000">
          <w:rPr>
            <w:b w:val="1"/>
            <w:color w:val="1155cc"/>
            <w:u w:val="single"/>
            <w:rtl w:val="0"/>
          </w:rPr>
          <w:t xml:space="preserve">word_transform</w:t>
        </w:r>
      </w:hyperlink>
      <w:r w:rsidDel="00000000" w:rsidR="00000000" w:rsidRPr="00000000">
        <w:rPr>
          <w:rtl w:val="0"/>
        </w:rPr>
        <w:t xml:space="preserve">, you can find the following files:</w:t>
      </w:r>
    </w:p>
    <w:p w:rsidR="00000000" w:rsidDel="00000000" w:rsidP="00000000" w:rsidRDefault="00000000" w:rsidRPr="00000000" w14:paraId="000000B5">
      <w:pPr>
        <w:contextualSpacing w:val="0"/>
        <w:rPr/>
      </w:pPr>
      <w:r w:rsidDel="00000000" w:rsidR="00000000" w:rsidRPr="00000000">
        <w:rPr>
          <w:b w:val="1"/>
          <w:rtl w:val="0"/>
        </w:rPr>
        <w:t xml:space="preserve">train.vocab</w:t>
      </w:r>
      <w:r w:rsidDel="00000000" w:rsidR="00000000" w:rsidRPr="00000000">
        <w:rPr>
          <w:rtl w:val="0"/>
        </w:rPr>
        <w:t xml:space="preserve">: list of  2124 pairs of Spanish, English words.</w:t>
      </w:r>
    </w:p>
    <w:p w:rsidR="00000000" w:rsidDel="00000000" w:rsidP="00000000" w:rsidRDefault="00000000" w:rsidRPr="00000000" w14:paraId="000000B6">
      <w:pPr>
        <w:contextualSpacing w:val="0"/>
        <w:rPr/>
      </w:pPr>
      <w:r w:rsidDel="00000000" w:rsidR="00000000" w:rsidRPr="00000000">
        <w:rPr>
          <w:b w:val="1"/>
          <w:rtl w:val="0"/>
        </w:rPr>
        <w:t xml:space="preserve">eval.vocab</w:t>
      </w:r>
      <w:r w:rsidDel="00000000" w:rsidR="00000000" w:rsidRPr="00000000">
        <w:rPr>
          <w:rtl w:val="0"/>
        </w:rPr>
        <w:t xml:space="preserve">: list of  234 pairs of Spanish, English words.</w:t>
      </w:r>
    </w:p>
    <w:p w:rsidR="00000000" w:rsidDel="00000000" w:rsidP="00000000" w:rsidRDefault="00000000" w:rsidRPr="00000000" w14:paraId="000000B7">
      <w:pPr>
        <w:contextualSpacing w:val="0"/>
        <w:rPr/>
      </w:pPr>
      <w:r w:rsidDel="00000000" w:rsidR="00000000" w:rsidRPr="00000000">
        <w:rPr>
          <w:b w:val="1"/>
          <w:rtl w:val="0"/>
        </w:rPr>
        <w:t xml:space="preserve">common.en.vocab</w:t>
      </w:r>
      <w:r w:rsidDel="00000000" w:rsidR="00000000" w:rsidRPr="00000000">
        <w:rPr>
          <w:rtl w:val="0"/>
        </w:rPr>
        <w:t xml:space="preserve">: list of 341,696 most common English words.</w:t>
      </w:r>
    </w:p>
    <w:p w:rsidR="00000000" w:rsidDel="00000000" w:rsidP="00000000" w:rsidRDefault="00000000" w:rsidRPr="00000000" w14:paraId="000000B8">
      <w:pPr>
        <w:pStyle w:val="Heading3"/>
        <w:contextualSpacing w:val="0"/>
        <w:rPr/>
      </w:pPr>
      <w:bookmarkStart w:colFirst="0" w:colLast="0" w:name="_gxwg8petbhj0" w:id="29"/>
      <w:bookmarkEnd w:id="29"/>
      <w:r w:rsidDel="00000000" w:rsidR="00000000" w:rsidRPr="00000000">
        <w:rPr>
          <w:rtl w:val="0"/>
        </w:rPr>
        <w:t xml:space="preserve">Part 2: Trump bot</w:t>
      </w:r>
    </w:p>
    <w:p w:rsidR="00000000" w:rsidDel="00000000" w:rsidP="00000000" w:rsidRDefault="00000000" w:rsidRPr="00000000" w14:paraId="000000B9">
      <w:pPr>
        <w:contextualSpacing w:val="0"/>
        <w:rPr/>
      </w:pPr>
      <w:r w:rsidDel="00000000" w:rsidR="00000000" w:rsidRPr="00000000">
        <w:rPr>
          <w:rtl w:val="0"/>
        </w:rPr>
        <w:t xml:space="preserve">We’ve trained a character-level language model on Trump tweets and even though it occasionally produces some interesting results, most of the output tweets aren’t. In this exercise, we will explore Trump word embedding space and train a word-level language model on Trump tweets.</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In the folder </w:t>
      </w:r>
      <w:r w:rsidDel="00000000" w:rsidR="00000000" w:rsidRPr="00000000">
        <w:rPr>
          <w:b w:val="1"/>
          <w:rtl w:val="0"/>
        </w:rPr>
        <w:t xml:space="preserve">trump_bot</w:t>
      </w:r>
      <w:r w:rsidDel="00000000" w:rsidR="00000000" w:rsidRPr="00000000">
        <w:rPr>
          <w:rtl w:val="0"/>
        </w:rPr>
        <w:t xml:space="preserve">, you will find the file trump_tweets.txt, which contains the same 19,469 Trump tweets that we used for the character-level models. You will need to do your own data processing and building your own vocabulary. Part 2 consists of two tasks:</w:t>
      </w:r>
    </w:p>
    <w:p w:rsidR="00000000" w:rsidDel="00000000" w:rsidP="00000000" w:rsidRDefault="00000000" w:rsidRPr="00000000" w14:paraId="000000BC">
      <w:pPr>
        <w:numPr>
          <w:ilvl w:val="0"/>
          <w:numId w:val="2"/>
        </w:numPr>
        <w:ind w:left="720" w:hanging="360"/>
        <w:contextualSpacing w:val="1"/>
        <w:rPr>
          <w:u w:val="none"/>
        </w:rPr>
      </w:pPr>
      <w:r w:rsidDel="00000000" w:rsidR="00000000" w:rsidRPr="00000000">
        <w:rPr>
          <w:rtl w:val="0"/>
        </w:rPr>
        <w:t xml:space="preserve">Train a word embedding model on Trump’s vocabulary. Report his vocabulary size (based on his tweets), his top 50 most frequent words. Project his word embeddings on a 3-D space using t-SNE on TensorBoard. Report 5 interesting word relations you find.</w:t>
      </w:r>
    </w:p>
    <w:p w:rsidR="00000000" w:rsidDel="00000000" w:rsidP="00000000" w:rsidRDefault="00000000" w:rsidRPr="00000000" w14:paraId="000000BD">
      <w:pPr>
        <w:numPr>
          <w:ilvl w:val="0"/>
          <w:numId w:val="2"/>
        </w:numPr>
        <w:ind w:left="720" w:hanging="360"/>
        <w:contextualSpacing w:val="1"/>
        <w:rPr>
          <w:u w:val="none"/>
        </w:rPr>
      </w:pPr>
      <w:r w:rsidDel="00000000" w:rsidR="00000000" w:rsidRPr="00000000">
        <w:rPr>
          <w:rtl w:val="0"/>
        </w:rPr>
        <w:t xml:space="preserve">Train a word-language model on Trump tweets. Feel free to reduce the vocabulary size as you deem fit to speed up the training. Report 10 generated tweets by your model. Does it seem to be working? Why or why not? Note that if you train on your CPU, it might take up to 10 hours to train.</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In the folder </w:t>
      </w:r>
      <w:hyperlink r:id="rId25">
        <w:r w:rsidDel="00000000" w:rsidR="00000000" w:rsidRPr="00000000">
          <w:rPr>
            <w:b w:val="1"/>
            <w:color w:val="1155cc"/>
            <w:u w:val="single"/>
            <w:rtl w:val="0"/>
          </w:rPr>
          <w:t xml:space="preserve">trump_bot</w:t>
        </w:r>
      </w:hyperlink>
      <w:r w:rsidDel="00000000" w:rsidR="00000000" w:rsidRPr="00000000">
        <w:rPr>
          <w:rtl w:val="0"/>
        </w:rPr>
        <w:t xml:space="preserve">, you can find the following files:</w:t>
      </w:r>
    </w:p>
    <w:p w:rsidR="00000000" w:rsidDel="00000000" w:rsidP="00000000" w:rsidRDefault="00000000" w:rsidRPr="00000000" w14:paraId="000000C0">
      <w:pPr>
        <w:contextualSpacing w:val="0"/>
        <w:rPr/>
      </w:pPr>
      <w:r w:rsidDel="00000000" w:rsidR="00000000" w:rsidRPr="00000000">
        <w:rPr>
          <w:b w:val="1"/>
          <w:rtl w:val="0"/>
        </w:rPr>
        <w:t xml:space="preserve">trump_tweets.txt</w:t>
      </w:r>
      <w:r w:rsidDel="00000000" w:rsidR="00000000" w:rsidRPr="00000000">
        <w:rPr>
          <w:rtl w:val="0"/>
        </w:rPr>
        <w:t xml:space="preserve">: list of </w:t>
      </w:r>
      <w:r w:rsidDel="00000000" w:rsidR="00000000" w:rsidRPr="00000000">
        <w:rPr>
          <w:rtl w:val="0"/>
        </w:rPr>
        <w:t xml:space="preserve"> 19,469 presidential tweets.</w:t>
      </w:r>
    </w:p>
    <w:p w:rsidR="00000000" w:rsidDel="00000000" w:rsidP="00000000" w:rsidRDefault="00000000" w:rsidRPr="00000000" w14:paraId="000000C1">
      <w:pPr>
        <w:pStyle w:val="Heading3"/>
        <w:contextualSpacing w:val="0"/>
        <w:rPr/>
      </w:pPr>
      <w:bookmarkStart w:colFirst="0" w:colLast="0" w:name="_lesnvbo5yti2" w:id="30"/>
      <w:bookmarkEnd w:id="30"/>
      <w:r w:rsidDel="00000000" w:rsidR="00000000" w:rsidRPr="00000000">
        <w:rPr>
          <w:rtl w:val="0"/>
        </w:rPr>
        <w:t xml:space="preserve">Deliverables</w:t>
      </w:r>
    </w:p>
    <w:p w:rsidR="00000000" w:rsidDel="00000000" w:rsidP="00000000" w:rsidRDefault="00000000" w:rsidRPr="00000000" w14:paraId="000000C2">
      <w:pPr>
        <w:contextualSpacing w:val="0"/>
        <w:rPr/>
      </w:pPr>
      <w:r w:rsidDel="00000000" w:rsidR="00000000" w:rsidRPr="00000000">
        <w:rPr>
          <w:rtl w:val="0"/>
        </w:rPr>
        <w:t xml:space="preserve">You need to submit the following:</w:t>
      </w:r>
    </w:p>
    <w:p w:rsidR="00000000" w:rsidDel="00000000" w:rsidP="00000000" w:rsidRDefault="00000000" w:rsidRPr="00000000" w14:paraId="000000C3">
      <w:pPr>
        <w:contextualSpacing w:val="0"/>
        <w:rPr/>
      </w:pPr>
      <w:r w:rsidDel="00000000" w:rsidR="00000000" w:rsidRPr="00000000">
        <w:rPr>
          <w:rtl w:val="0"/>
        </w:rPr>
        <w:t xml:space="preserve">1. Your code and instructions on how to run it</w:t>
      </w:r>
    </w:p>
    <w:p w:rsidR="00000000" w:rsidDel="00000000" w:rsidP="00000000" w:rsidRDefault="00000000" w:rsidRPr="00000000" w14:paraId="000000C4">
      <w:pPr>
        <w:contextualSpacing w:val="0"/>
        <w:rPr/>
      </w:pPr>
      <w:r w:rsidDel="00000000" w:rsidR="00000000" w:rsidRPr="00000000">
        <w:rPr>
          <w:rtl w:val="0"/>
        </w:rPr>
        <w:t xml:space="preserve">2. Demo at the class on Friday (March 16). It’s going to be super fun!</w:t>
      </w:r>
    </w:p>
    <w:p w:rsidR="00000000" w:rsidDel="00000000" w:rsidP="00000000" w:rsidRDefault="00000000" w:rsidRPr="00000000" w14:paraId="000000C5">
      <w:pPr>
        <w:contextualSpacing w:val="0"/>
        <w:rPr/>
      </w:pPr>
      <w:r w:rsidDel="00000000" w:rsidR="00000000" w:rsidRPr="00000000">
        <w:rPr>
          <w:rtl w:val="0"/>
        </w:rPr>
        <w:t xml:space="preserve">3. Top 1 and top 5 accuracy on the entire eval vocabulary</w:t>
      </w:r>
    </w:p>
    <w:p w:rsidR="00000000" w:rsidDel="00000000" w:rsidP="00000000" w:rsidRDefault="00000000" w:rsidRPr="00000000" w14:paraId="000000C6">
      <w:pPr>
        <w:contextualSpacing w:val="0"/>
        <w:rPr/>
      </w:pPr>
      <w:r w:rsidDel="00000000" w:rsidR="00000000" w:rsidRPr="00000000">
        <w:rPr>
          <w:rtl w:val="0"/>
        </w:rPr>
        <w:t xml:space="preserve">4. Top 1 and top 5 closest English words to regresar, cabra, parecer, otras, encantado, lengua, mike, hables, poder</w:t>
      </w:r>
    </w:p>
    <w:p w:rsidR="00000000" w:rsidDel="00000000" w:rsidP="00000000" w:rsidRDefault="00000000" w:rsidRPr="00000000" w14:paraId="000000C7">
      <w:pPr>
        <w:contextualSpacing w:val="0"/>
        <w:rPr/>
      </w:pPr>
      <w:r w:rsidDel="00000000" w:rsidR="00000000" w:rsidRPr="00000000">
        <w:rPr>
          <w:rtl w:val="0"/>
        </w:rPr>
        <w:t xml:space="preserve">5. Trump’s vocabulary size </w:t>
      </w:r>
    </w:p>
    <w:p w:rsidR="00000000" w:rsidDel="00000000" w:rsidP="00000000" w:rsidRDefault="00000000" w:rsidRPr="00000000" w14:paraId="000000C8">
      <w:pPr>
        <w:contextualSpacing w:val="0"/>
        <w:rPr/>
      </w:pPr>
      <w:r w:rsidDel="00000000" w:rsidR="00000000" w:rsidRPr="00000000">
        <w:rPr>
          <w:rtl w:val="0"/>
        </w:rPr>
        <w:t xml:space="preserve">6. Trump’s top 50 most frequent words</w:t>
      </w:r>
    </w:p>
    <w:p w:rsidR="00000000" w:rsidDel="00000000" w:rsidP="00000000" w:rsidRDefault="00000000" w:rsidRPr="00000000" w14:paraId="000000C9">
      <w:pPr>
        <w:contextualSpacing w:val="0"/>
        <w:rPr/>
      </w:pPr>
      <w:r w:rsidDel="00000000" w:rsidR="00000000" w:rsidRPr="00000000">
        <w:rPr>
          <w:rtl w:val="0"/>
        </w:rPr>
        <w:t xml:space="preserve">7. 5 interesting word relations based on Trump’s word embedding space</w:t>
      </w:r>
    </w:p>
    <w:p w:rsidR="00000000" w:rsidDel="00000000" w:rsidP="00000000" w:rsidRDefault="00000000" w:rsidRPr="00000000" w14:paraId="000000CA">
      <w:pPr>
        <w:contextualSpacing w:val="0"/>
        <w:rPr/>
      </w:pPr>
      <w:r w:rsidDel="00000000" w:rsidR="00000000" w:rsidRPr="00000000">
        <w:rPr>
          <w:rtl w:val="0"/>
        </w:rPr>
        <w:t xml:space="preserve">8. 10 tweets generated by your language model</w:t>
      </w:r>
    </w:p>
    <w:p w:rsidR="00000000" w:rsidDel="00000000" w:rsidP="00000000" w:rsidRDefault="00000000" w:rsidRPr="00000000" w14:paraId="000000CB">
      <w:pPr>
        <w:contextualSpacing w:val="0"/>
        <w:rPr/>
      </w:pPr>
      <w:r w:rsidDel="00000000" w:rsidR="00000000" w:rsidRPr="00000000">
        <w:rPr>
          <w:rtl w:val="0"/>
        </w:rPr>
        <w:t xml:space="preserve">9. Explain why your model seems to work or why it doesn’t.</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Zip everything and send it to cs20-win1718-staff-owner@lists.stanford.edu</w:t>
      </w:r>
    </w:p>
    <w:p w:rsidR="00000000" w:rsidDel="00000000" w:rsidP="00000000" w:rsidRDefault="00000000" w:rsidRPr="00000000" w14:paraId="000000C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B Garamond"/>
  <w:font w:name="Arial"/>
  <w:font w:name="Georgia"/>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https://www.fastcompany.com/3027067/this-cambridge-researcher-just-embarrassed-siri</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EB Garamond" w:cs="EB Garamond" w:eastAsia="EB Garamond" w:hAnsi="EB Garamond"/>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301.3781" TargetMode="External"/><Relationship Id="rId22" Type="http://schemas.openxmlformats.org/officeDocument/2006/relationships/hyperlink" Target="http://papers.nips.cc/paper/7209-learned-in-translation-contextualized-word-vectors" TargetMode="External"/><Relationship Id="rId21" Type="http://schemas.openxmlformats.org/officeDocument/2006/relationships/hyperlink" Target="http://www.aclweb.org/anthology/D14-1162" TargetMode="External"/><Relationship Id="rId24" Type="http://schemas.openxmlformats.org/officeDocument/2006/relationships/hyperlink" Target="https://github.com/chiphuyen/stanford-tensorflow-tutorials/tree/master/assignments/word_transform" TargetMode="External"/><Relationship Id="rId23" Type="http://schemas.openxmlformats.org/officeDocument/2006/relationships/hyperlink" Target="https://github.com/facebookresearch/fastText/blob/master/pretrained-vector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s.cornell.edu/~cristian/Cornell_Movie-Dialogs_Corpus.html" TargetMode="External"/><Relationship Id="rId25" Type="http://schemas.openxmlformats.org/officeDocument/2006/relationships/hyperlink" Target="https://github.com/chiphuyen/stanford-tensorflow-tutorials/tree/master/assignments/trump_bo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uyenn@stanford.edu" TargetMode="External"/><Relationship Id="rId8" Type="http://schemas.openxmlformats.org/officeDocument/2006/relationships/hyperlink" Target="https://github.com/tensorflow/models/tree/master/tutorials/rnn/translate" TargetMode="External"/><Relationship Id="rId11" Type="http://schemas.openxmlformats.org/officeDocument/2006/relationships/hyperlink" Target="https://github.com/chiphuyen/stanford-tensorflow-tutorials/tree/master/assignments/chatbot" TargetMode="External"/><Relationship Id="rId10" Type="http://schemas.openxmlformats.org/officeDocument/2006/relationships/hyperlink" Target="https://github.com/chiphuyen/tf-stanford-tutorials/tree/master/assignments/chatbot" TargetMode="External"/><Relationship Id="rId13" Type="http://schemas.openxmlformats.org/officeDocument/2006/relationships/hyperlink" Target="https://github.com/Marsan-Ma/chat_corpus/" TargetMode="External"/><Relationship Id="rId12" Type="http://schemas.openxmlformats.org/officeDocument/2006/relationships/hyperlink" Target="https://github.com/Marsan-Ma/chat_corpus" TargetMode="External"/><Relationship Id="rId15" Type="http://schemas.openxmlformats.org/officeDocument/2006/relationships/hyperlink" Target="https://www.quora.com/How-do-you-design-the-personality-of-a-chatbot" TargetMode="External"/><Relationship Id="rId14" Type="http://schemas.openxmlformats.org/officeDocument/2006/relationships/hyperlink" Target="https://www.reddit.com/r/datasets/comments/3bxlg7/i_have_every_publicly_available_reddit_comment/" TargetMode="External"/><Relationship Id="rId17" Type="http://schemas.openxmlformats.org/officeDocument/2006/relationships/hyperlink" Target="http://cs231n.github.io/neural-networks-3/" TargetMode="External"/><Relationship Id="rId16" Type="http://schemas.openxmlformats.org/officeDocument/2006/relationships/image" Target="media/image4.jpg"/><Relationship Id="rId19" Type="http://schemas.openxmlformats.org/officeDocument/2006/relationships/hyperlink" Target="https://arxiv.org/pdf/1309.4168.pdf" TargetMode="External"/><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