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before="0" w:after="240"/>
        <w:jc w:val="center"/>
        <w:rPr>
          <w:b/>
          <w:position w:val="0"/>
          <w:sz w:val="32"/>
          <w:sz w:val="32"/>
          <w:szCs w:val="32"/>
          <w:vertAlign w:val="baseline"/>
        </w:rPr>
      </w:pPr>
      <w:r>
        <w:rPr>
          <w:b/>
          <w:position w:val="0"/>
          <w:sz w:val="32"/>
          <w:sz w:val="32"/>
          <w:szCs w:val="32"/>
          <w:vertAlign w:val="baseline"/>
        </w:rPr>
        <w:t xml:space="preserve">SE (F&amp;P) Project Plan Template </w:t>
      </w:r>
    </w:p>
    <w:p>
      <w:pPr>
        <w:pStyle w:val="Normal"/>
        <w:tabs>
          <w:tab w:val="center" w:pos="4252" w:leader="none"/>
          <w:tab w:val="right" w:pos="8504" w:leader="none"/>
        </w:tabs>
        <w:spacing w:lineRule="auto" w:line="240" w:before="120" w:after="120"/>
        <w:jc w:val="left"/>
        <w:rPr/>
      </w:pPr>
      <w:r>
        <w:rPr/>
      </w:r>
    </w:p>
    <w:tbl>
      <w:tblPr>
        <w:jc w:val="left"/>
        <w:tblInd w:w="-11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1791"/>
        <w:gridCol w:w="7261"/>
      </w:tblGrid>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Passion project</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3d stealth game with enemy guards(AI)</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Project Title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 xml:space="preserve">3d stealth game </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Document</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Starting with the game engine unity, writing modules step by step and integerating them in the end.</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Creation date</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pPr>
            <w:r>
              <w:rPr/>
              <w:t>11/9/2015</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Created By</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Kanv Kumar</w:t>
            </w:r>
          </w:p>
        </w:tc>
      </w:tr>
      <w:tr>
        <w:trPr>
          <w:cantSplit w:val="false"/>
        </w:trPr>
        <w:tc>
          <w:tcPr>
            <w:tcW w:w="17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val="false"/>
                <w:position w:val="0"/>
                <w:sz w:val="20"/>
                <w:sz w:val="20"/>
                <w:szCs w:val="20"/>
                <w:vertAlign w:val="baseline"/>
              </w:rPr>
            </w:pPr>
            <w:r>
              <w:rPr>
                <w:rFonts w:eastAsia="Arial" w:cs="Arial"/>
                <w:b w:val="false"/>
                <w:position w:val="0"/>
                <w:sz w:val="20"/>
                <w:sz w:val="20"/>
                <w:szCs w:val="20"/>
                <w:vertAlign w:val="baseline"/>
              </w:rPr>
              <w:t xml:space="preserve">Client </w:t>
            </w:r>
          </w:p>
        </w:tc>
        <w:tc>
          <w:tcPr>
            <w:tcW w:w="7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tabs>
                <w:tab w:val="center" w:pos="4252" w:leader="none"/>
                <w:tab w:val="right" w:pos="8504" w:leader="none"/>
              </w:tabs>
              <w:spacing w:lineRule="auto" w:line="240" w:before="0" w:after="240"/>
              <w:jc w:val="both"/>
              <w:rPr>
                <w:rFonts w:eastAsia="Arial" w:cs="Arial"/>
                <w:b/>
                <w:i/>
                <w:color w:val="070FA9"/>
                <w:position w:val="0"/>
                <w:sz w:val="22"/>
                <w:sz w:val="22"/>
                <w:szCs w:val="22"/>
                <w:vertAlign w:val="baseline"/>
              </w:rPr>
            </w:pPr>
            <w:r>
              <w:rPr>
                <w:rFonts w:eastAsia="Arial" w:cs="Arial"/>
                <w:b/>
                <w:i/>
                <w:color w:val="070FA9"/>
                <w:position w:val="0"/>
                <w:sz w:val="22"/>
                <w:sz w:val="22"/>
                <w:szCs w:val="22"/>
                <w:vertAlign w:val="baseline"/>
              </w:rPr>
              <w:t>Any user who is interseted in playing games.</w:t>
            </w:r>
          </w:p>
        </w:tc>
      </w:tr>
    </w:tbl>
    <w:p>
      <w:pPr>
        <w:pStyle w:val="Heading1"/>
        <w:spacing w:lineRule="auto" w:line="240" w:before="120" w:after="120"/>
        <w:rPr>
          <w:b/>
          <w:position w:val="0"/>
          <w:sz w:val="24"/>
          <w:sz w:val="24"/>
          <w:vertAlign w:val="baseline"/>
        </w:rPr>
      </w:pPr>
      <w:r>
        <w:rPr>
          <w:b/>
          <w:position w:val="0"/>
          <w:sz w:val="24"/>
          <w:sz w:val="24"/>
          <w:vertAlign w:val="baseline"/>
        </w:rPr>
        <w:t xml:space="preserve">Brief problem statement </w:t>
      </w:r>
    </w:p>
    <w:p>
      <w:pPr>
        <w:pStyle w:val="Normal"/>
        <w:spacing w:lineRule="auto" w:line="240" w:before="0" w:after="120"/>
        <w:jc w:val="left"/>
        <w:rPr/>
      </w:pPr>
      <w:r>
        <w:rPr/>
        <w:t>There will a character player who needs to escape all the enemies in the game arena(stage) and reach the exit gate to clear the level. In each level points can be scored, and bonus points can also be collected. Using these points new upgrades like health upgrade, stealth upgrade can be bought and used. Also as the levels increase, difficulty level will increase.</w:t>
      </w:r>
    </w:p>
    <w:p>
      <w:pPr>
        <w:pStyle w:val="Normal"/>
        <w:spacing w:lineRule="auto" w:line="240" w:before="0" w:after="120"/>
        <w:jc w:val="left"/>
        <w:rPr/>
      </w:pPr>
      <w:r>
        <w:rPr/>
      </w:r>
    </w:p>
    <w:p>
      <w:pPr>
        <w:pStyle w:val="Heading1"/>
        <w:spacing w:lineRule="auto" w:line="240" w:before="120" w:after="120"/>
        <w:rPr>
          <w:b/>
          <w:position w:val="0"/>
          <w:sz w:val="24"/>
          <w:sz w:val="24"/>
          <w:vertAlign w:val="baseline"/>
        </w:rPr>
      </w:pPr>
      <w:r>
        <w:rPr>
          <w:b/>
          <w:position w:val="0"/>
          <w:sz w:val="24"/>
          <w:sz w:val="24"/>
          <w:vertAlign w:val="baseline"/>
        </w:rPr>
        <w:t>Development Environment</w:t>
      </w:r>
    </w:p>
    <w:p>
      <w:pPr>
        <w:pStyle w:val="Normal"/>
        <w:spacing w:lineRule="auto" w:line="240" w:before="0" w:after="120"/>
        <w:jc w:val="left"/>
        <w:rPr/>
      </w:pPr>
      <w:r>
        <w:rPr/>
        <w:t xml:space="preserve">Game engine: Unity, </w:t>
      </w:r>
    </w:p>
    <w:p>
      <w:pPr>
        <w:pStyle w:val="Normal"/>
        <w:spacing w:lineRule="auto" w:line="240" w:before="0" w:after="120"/>
        <w:jc w:val="left"/>
        <w:rPr/>
      </w:pPr>
      <w:r>
        <w:rPr/>
        <w:t>Tools: Sublime text</w:t>
      </w:r>
    </w:p>
    <w:p>
      <w:pPr>
        <w:pStyle w:val="Normal"/>
        <w:spacing w:lineRule="auto" w:line="240" w:before="0" w:after="120"/>
        <w:jc w:val="left"/>
        <w:rPr/>
      </w:pPr>
      <w:r>
        <w:rPr/>
        <w:t>Programming languages: c#, JS, BOO.</w:t>
      </w:r>
    </w:p>
    <w:p>
      <w:pPr>
        <w:pStyle w:val="Normal"/>
        <w:spacing w:lineRule="auto" w:line="240" w:before="0" w:after="120"/>
        <w:jc w:val="left"/>
        <w:rPr/>
      </w:pPr>
      <w:r>
        <w:rPr/>
      </w:r>
    </w:p>
    <w:p>
      <w:pPr>
        <w:pStyle w:val="Heading1"/>
        <w:spacing w:lineRule="auto" w:line="240" w:before="120" w:after="120"/>
        <w:rPr>
          <w:b/>
          <w:position w:val="0"/>
          <w:sz w:val="24"/>
          <w:sz w:val="24"/>
          <w:vertAlign w:val="baseline"/>
        </w:rPr>
      </w:pPr>
      <w:r>
        <w:rPr>
          <w:b/>
          <w:position w:val="0"/>
          <w:sz w:val="24"/>
          <w:sz w:val="24"/>
          <w:vertAlign w:val="baseline"/>
        </w:rPr>
        <w:t>Milestone Schedule</w:t>
      </w:r>
    </w:p>
    <w:p>
      <w:pPr>
        <w:pStyle w:val="Normal"/>
        <w:spacing w:lineRule="auto" w:line="240" w:before="0" w:after="120"/>
        <w:jc w:val="left"/>
        <w:rPr/>
      </w:pPr>
      <w:r>
        <w:rPr/>
      </w:r>
    </w:p>
    <w:tbl>
      <w:tblPr>
        <w:jc w:val="left"/>
        <w:tblInd w:w="-11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5235"/>
        <w:gridCol w:w="1260"/>
        <w:gridCol w:w="1078"/>
        <w:gridCol w:w="1479"/>
      </w:tblGrid>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Create draft requirements</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9/12/2015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Creation of First Module (characters, game engine setup)</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9/30/2015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Yes</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Creation of Second Module (graphics rendering, enemy AI)</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10/15/2015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Yes</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Creation of Third Module (Shader, Improving UI)</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10/30/2015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Yes</w:t>
            </w:r>
          </w:p>
        </w:tc>
      </w:tr>
      <w:tr>
        <w:trPr>
          <w:cantSplit w:val="false"/>
        </w:trPr>
        <w:tc>
          <w:tcPr>
            <w:tcW w:w="52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Final Game</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11/15/2015</w:t>
            </w:r>
          </w:p>
        </w:tc>
        <w:tc>
          <w:tcPr>
            <w:tcW w:w="107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Normal"/>
              <w:spacing w:lineRule="auto" w:line="240" w:before="0" w:after="120"/>
              <w:jc w:val="left"/>
              <w:rPr/>
            </w:pPr>
            <w:r>
              <w:rPr/>
              <w:t>Yes</w:t>
            </w:r>
          </w:p>
        </w:tc>
      </w:tr>
    </w:tbl>
    <w:p>
      <w:pPr>
        <w:pStyle w:val="Normal"/>
        <w:spacing w:lineRule="auto" w:line="240" w:before="0" w:after="120"/>
        <w:jc w:val="left"/>
        <w:rPr/>
      </w:pPr>
      <w:r>
        <w:rPr/>
      </w:r>
    </w:p>
    <w:sectPr>
      <w:headerReference w:type="default" r:id="rId2"/>
      <w:footerReference w:type="default" r:id="rId3"/>
      <w:type w:val="nextPage"/>
      <w:pgSz w:w="12240" w:h="15840"/>
      <w:pgMar w:left="1701" w:right="1701" w:header="720" w:top="1417" w:footer="720" w:bottom="1417"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keepNext/>
      <w:keepLines w:val="false"/>
      <w:widowControl w:val="false"/>
      <w:spacing w:lineRule="auto" w:line="276" w:before="0" w:after="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252" w:leader="none"/>
        <w:tab w:val="right" w:pos="8504" w:leader="none"/>
      </w:tabs>
      <w:spacing w:lineRule="auto" w:line="240" w:before="720" w:after="0"/>
      <w:jc w:val="left"/>
      <w:rPr>
        <w:rFonts w:eastAsia="Arial" w:cs="Arial"/>
        <w:b w:val="false"/>
        <w:position w:val="0"/>
        <w:sz w:val="16"/>
        <w:sz w:val="16"/>
        <w:szCs w:val="16"/>
        <w:vertAlign w:val="baseline"/>
      </w:rPr>
    </w:pPr>
    <w:r>
      <w:rPr>
        <w:rFonts w:eastAsia="Arial" w:cs="Arial"/>
        <w:b w:val="false"/>
        <w:position w:val="0"/>
        <w:sz w:val="16"/>
        <w:sz w:val="16"/>
        <w:szCs w:val="16"/>
        <w:vertAlign w:val="baseline"/>
      </w:rPr>
      <w:br/>
    </w:r>
  </w:p>
</w:hdr>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lang w:val="en-IN" w:eastAsia="zh-CN" w:bidi="hi-IN"/>
      </w:rPr>
    </w:rPrDefault>
    <w:pPrDefault>
      <w:pPr>
        <w:widowControl/>
        <w:jc w:val="both"/>
      </w:pPr>
    </w:pPrDefault>
  </w:docDefaults>
  <w:style w:type="paragraph" w:styleId="Normal">
    <w:name w:val="Normal"/>
    <w:pPr>
      <w:keepNext/>
      <w:keepLines w:val="false"/>
      <w:widowControl/>
      <w:suppressAutoHyphens w:val="true"/>
      <w:bidi w:val="0"/>
      <w:spacing w:lineRule="auto" w:line="240" w:before="0" w:after="240"/>
      <w:ind w:left="0" w:right="0" w:hanging="0"/>
      <w:jc w:val="both"/>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Heading1">
    <w:name w:val="Heading 1"/>
    <w:next w:val="Normal"/>
    <w:pPr>
      <w:keepNext/>
      <w:keepLines/>
      <w:widowControl/>
      <w:suppressAutoHyphens w:val="true"/>
      <w:spacing w:lineRule="auto" w:line="240" w:before="60" w:after="240"/>
      <w:jc w:val="both"/>
    </w:pPr>
    <w:rPr>
      <w:rFonts w:ascii="Arial" w:hAnsi="Arial" w:eastAsia="Arial" w:cs="Arial"/>
      <w:b/>
      <w:color w:val="000000"/>
      <w:position w:val="0"/>
      <w:sz w:val="24"/>
      <w:sz w:val="24"/>
      <w:szCs w:val="24"/>
      <w:vertAlign w:val="baseline"/>
      <w:lang w:val="en-IN" w:eastAsia="zh-CN" w:bidi="hi-IN"/>
    </w:rPr>
  </w:style>
  <w:style w:type="paragraph" w:styleId="Heading2">
    <w:name w:val="Heading 2"/>
    <w:next w:val="Normal"/>
    <w:pPr>
      <w:keepNext/>
      <w:keepLines/>
      <w:widowControl/>
      <w:suppressAutoHyphens w:val="true"/>
      <w:spacing w:lineRule="auto" w:line="240" w:before="0" w:after="240"/>
      <w:jc w:val="both"/>
    </w:pPr>
    <w:rPr>
      <w:rFonts w:ascii="Arial" w:hAnsi="Arial" w:eastAsia="Arial" w:cs="Arial"/>
      <w:b/>
      <w:color w:val="000000"/>
      <w:position w:val="0"/>
      <w:sz w:val="20"/>
      <w:sz w:val="20"/>
      <w:szCs w:val="20"/>
      <w:vertAlign w:val="baseline"/>
      <w:lang w:val="en-IN" w:eastAsia="zh-CN" w:bidi="hi-IN"/>
    </w:rPr>
  </w:style>
  <w:style w:type="paragraph" w:styleId="Heading3">
    <w:name w:val="Heading 3"/>
    <w:next w:val="Normal"/>
    <w:pPr>
      <w:keepNext/>
      <w:keepLines/>
      <w:widowControl/>
      <w:suppressAutoHyphens w:val="true"/>
      <w:spacing w:lineRule="auto" w:line="240" w:before="0" w:after="240"/>
      <w:jc w:val="both"/>
    </w:pPr>
    <w:rPr>
      <w:rFonts w:ascii="Arial" w:hAnsi="Arial" w:eastAsia="Arial" w:cs="Arial"/>
      <w:b/>
      <w:color w:val="000000"/>
      <w:position w:val="0"/>
      <w:sz w:val="20"/>
      <w:sz w:val="20"/>
      <w:szCs w:val="20"/>
      <w:vertAlign w:val="baseline"/>
      <w:lang w:val="en-IN" w:eastAsia="zh-CN" w:bidi="hi-IN"/>
    </w:rPr>
  </w:style>
  <w:style w:type="paragraph" w:styleId="Heading4">
    <w:name w:val="Heading 4"/>
    <w:next w:val="Normal"/>
    <w:pPr>
      <w:keepNext/>
      <w:keepLines/>
      <w:widowControl/>
      <w:suppressAutoHyphens w:val="true"/>
      <w:spacing w:lineRule="auto" w:line="240" w:before="240" w:after="40"/>
      <w:contextualSpacing/>
      <w:jc w:val="both"/>
    </w:pPr>
    <w:rPr>
      <w:rFonts w:ascii="Arial" w:hAnsi="Arial" w:eastAsia="Arial" w:cs="Arial"/>
      <w:b/>
      <w:color w:val="000000"/>
      <w:sz w:val="24"/>
      <w:szCs w:val="24"/>
      <w:lang w:val="en-IN" w:eastAsia="zh-CN" w:bidi="hi-IN"/>
    </w:rPr>
  </w:style>
  <w:style w:type="paragraph" w:styleId="Heading5">
    <w:name w:val="Heading 5"/>
    <w:next w:val="Normal"/>
    <w:pPr>
      <w:keepNext/>
      <w:keepLines/>
      <w:widowControl/>
      <w:suppressAutoHyphens w:val="true"/>
      <w:spacing w:lineRule="auto" w:line="240" w:before="220" w:after="40"/>
      <w:contextualSpacing/>
      <w:jc w:val="both"/>
    </w:pPr>
    <w:rPr>
      <w:rFonts w:ascii="Arial" w:hAnsi="Arial" w:eastAsia="Arial" w:cs="Arial"/>
      <w:b/>
      <w:color w:val="000000"/>
      <w:sz w:val="22"/>
      <w:szCs w:val="22"/>
      <w:lang w:val="en-IN" w:eastAsia="zh-CN" w:bidi="hi-IN"/>
    </w:rPr>
  </w:style>
  <w:style w:type="paragraph" w:styleId="Heading6">
    <w:name w:val="Heading 6"/>
    <w:next w:val="Normal"/>
    <w:pPr>
      <w:keepNext/>
      <w:keepLines/>
      <w:widowControl/>
      <w:suppressAutoHyphens w:val="true"/>
      <w:spacing w:lineRule="auto" w:line="240" w:before="200" w:after="40"/>
      <w:contextualSpacing/>
      <w:jc w:val="both"/>
    </w:pPr>
    <w:rPr>
      <w:rFonts w:ascii="Arial" w:hAnsi="Arial" w:eastAsia="Arial" w:cs="Arial"/>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240"/>
      <w:ind w:left="0" w:right="0" w:hanging="0"/>
      <w:jc w:val="left"/>
    </w:pPr>
    <w:rPr>
      <w:rFonts w:ascii="Arial" w:hAnsi="Arial" w:eastAsia="Arial" w:cs="Arial"/>
      <w:b w:val="false"/>
      <w:i w:val="false"/>
      <w:caps w:val="false"/>
      <w:smallCaps w:val="false"/>
      <w:strike w:val="false"/>
      <w:dstrike w:val="false"/>
      <w:color w:val="000000"/>
      <w:position w:val="0"/>
      <w:sz w:val="20"/>
      <w:sz w:val="20"/>
      <w:szCs w:val="20"/>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