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ABSTRACT</w:t>
      </w:r>
    </w:p>
    <w:p>
      <w:pPr/>
      <w:r>
        <w:rPr>
          <w:rFonts w:ascii="Times New Roman" w:hAnsi="Times New Roman"/>
          <w:color w:val="000000"/>
          <w:sz w:val="24"/>
        </w:rPr>
        <w:t>[Replace with your structured abstract — maximum 350 words.]</w:t>
      </w:r>
    </w:p>
    <w:p>
      <w:pPr/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Background</w:t>
      </w:r>
    </w:p>
    <w:p>
      <w:pPr/>
      <w:r>
        <w:rPr>
          <w:rFonts w:ascii="Times New Roman" w:hAnsi="Times New Roman"/>
          <w:color w:val="000000"/>
          <w:sz w:val="24"/>
        </w:rPr>
        <w:t>[Replace with your background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Methods</w:t>
      </w:r>
    </w:p>
    <w:p>
      <w:pPr/>
      <w:r>
        <w:rPr>
          <w:rFonts w:ascii="Times New Roman" w:hAnsi="Times New Roman"/>
          <w:color w:val="000000"/>
          <w:sz w:val="24"/>
        </w:rPr>
        <w:t>[Replace with your methods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Results</w:t>
      </w:r>
    </w:p>
    <w:p>
      <w:pPr/>
      <w:r>
        <w:rPr>
          <w:rFonts w:ascii="Times New Roman" w:hAnsi="Times New Roman"/>
          <w:color w:val="000000"/>
          <w:sz w:val="24"/>
        </w:rPr>
        <w:t>[Replace with your results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Conclusion</w:t>
      </w:r>
    </w:p>
    <w:p>
      <w:pPr/>
      <w:r>
        <w:rPr>
          <w:rFonts w:ascii="Times New Roman" w:hAnsi="Times New Roman"/>
          <w:color w:val="000000"/>
          <w:sz w:val="24"/>
        </w:rPr>
        <w:t>[Replace with your conclusion content for this section of the abstract.]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KEYWORDS</w:t>
      </w:r>
    </w:p>
    <w:p>
      <w:pPr/>
      <w:r>
        <w:rPr>
          <w:rFonts w:ascii="Times New Roman" w:hAnsi="Times New Roman"/>
          <w:color w:val="000000"/>
          <w:sz w:val="24"/>
        </w:rPr>
        <w:t>[Replace with your keywords — 3–6 MeSH terms, semicolon-separated.]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INTRODUCTION</w:t>
      </w:r>
    </w:p>
    <w:p>
      <w:pPr/>
      <w:r>
        <w:rPr>
          <w:rFonts w:ascii="Times New Roman" w:hAnsi="Times New Roman"/>
          <w:color w:val="000000"/>
          <w:sz w:val="24"/>
        </w:rPr>
        <w:t>[Clinical context and why this review is needed.]</w:t>
      </w:r>
    </w:p>
    <w:p>
      <w:pPr/>
      <w:r>
        <w:rPr>
          <w:rFonts w:ascii="Times New Roman" w:hAnsi="Times New Roman"/>
          <w:color w:val="000000"/>
          <w:sz w:val="24"/>
        </w:rPr>
        <w:t>[Replace with your introduction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METHODS</w:t>
      </w:r>
    </w:p>
    <w:p>
      <w:pPr/>
      <w:r>
        <w:rPr>
          <w:rFonts w:ascii="Times New Roman" w:hAnsi="Times New Roman"/>
          <w:color w:val="000000"/>
          <w:sz w:val="24"/>
        </w:rPr>
        <w:t>[Search strategy, databases searched, inclusion/exclusion criteria, and date range. PRISMA flow diagram recommended where applicable.]</w:t>
      </w:r>
    </w:p>
    <w:p>
      <w:pPr/>
      <w:r>
        <w:rPr>
          <w:rFonts w:ascii="Times New Roman" w:hAnsi="Times New Roman"/>
          <w:color w:val="000000"/>
          <w:sz w:val="24"/>
        </w:rPr>
        <w:t>[Replace with your methods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RESULTS</w:t>
      </w:r>
    </w:p>
    <w:p>
      <w:pPr/>
      <w:r>
        <w:rPr>
          <w:rFonts w:ascii="Times New Roman" w:hAnsi="Times New Roman"/>
          <w:color w:val="000000"/>
          <w:sz w:val="24"/>
        </w:rPr>
        <w:t>[Organized by theme or chronology. Tables strongly recommended for comparative summaries.]</w:t>
      </w:r>
    </w:p>
    <w:p>
      <w:pPr/>
      <w:r>
        <w:rPr>
          <w:rFonts w:ascii="Times New Roman" w:hAnsi="Times New Roman"/>
          <w:color w:val="000000"/>
          <w:sz w:val="24"/>
        </w:rPr>
        <w:t>[Replace with your results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DISCUSSION</w:t>
      </w:r>
    </w:p>
    <w:p>
      <w:pPr/>
      <w:r>
        <w:rPr>
          <w:rFonts w:ascii="Times New Roman" w:hAnsi="Times New Roman"/>
          <w:color w:val="000000"/>
          <w:sz w:val="24"/>
        </w:rPr>
        <w:t>[Synthesis of findings, clinical implications, and gaps in current knowledge.]</w:t>
      </w:r>
    </w:p>
    <w:p>
      <w:pPr/>
      <w:r>
        <w:rPr>
          <w:rFonts w:ascii="Times New Roman" w:hAnsi="Times New Roman"/>
          <w:color w:val="000000"/>
          <w:sz w:val="24"/>
        </w:rPr>
        <w:t>[Replace with your discussion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CONCLUSION</w:t>
      </w:r>
    </w:p>
    <w:p>
      <w:pPr/>
      <w:r>
        <w:rPr>
          <w:rFonts w:ascii="Times New Roman" w:hAnsi="Times New Roman"/>
          <w:color w:val="000000"/>
          <w:sz w:val="24"/>
        </w:rPr>
        <w:t>[Key findings and future directions.]</w:t>
      </w:r>
    </w:p>
    <w:p>
      <w:pPr/>
      <w:r>
        <w:rPr>
          <w:rFonts w:ascii="Times New Roman" w:hAnsi="Times New Roman"/>
          <w:color w:val="000000"/>
          <w:sz w:val="24"/>
        </w:rPr>
        <w:t>[Replace with your conclusion content. Use Heading 2 for any subsections and Heading 3 for any sub-subsections. Do not use Heading 4 or deeper.]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REFERENCES</w:t>
      </w:r>
    </w:p>
    <w:p>
      <w:pPr/>
      <w:r>
        <w:rPr>
          <w:rFonts w:ascii="Times New Roman" w:hAnsi="Times New Roman"/>
          <w:color w:val="000000"/>
          <w:sz w:val="24"/>
        </w:rPr>
        <w:t>[Number references manually as [1], [2], [3] in citation order. Use Vancouver style (20–60 in Vancouver style). One reference per paragraph. Do NOT use Word's auto-numbered list feature. Include the DOI URL inline at the end of each reference: https://doi.org/10.xxxx/xxxxx (no 'doi:' prefix). Three placeholder paragraphs follow — replace with your references.]</w:t>
      </w:r>
    </w:p>
    <w:p>
      <w:pPr/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[1]  [Replace with your reference 1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[2]  [Replace with your reference 2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[3]  [Replace with your reference 3 in Vancouver/NLM style. Example: Surname AB, Surname CD, Surname EF. Title of article. J Abbreviated Name. YYYY;Vol(Issue):Pages. https://doi.org/10.xxxx/xxxxx]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FIGURE LEGENDS</w:t>
      </w:r>
    </w:p>
    <w:p>
      <w:pPr/>
      <w:r>
        <w:rPr>
          <w:rFonts w:ascii="Times New Roman" w:hAnsi="Times New Roman"/>
          <w:color w:val="000000"/>
          <w:sz w:val="24"/>
        </w:rPr>
        <w:t>[Provide one figure legend per figure here. Each legend begins with the figure number (e.g., 'Figure 1.') followed by a brief descriptive caption. Submit each figure as a separate high-resolution image file (TIFF, PNG, or JPEG, minimum 300 DPI) — do NOT embed images in this manuscript file. Indicate placement in the body of the manuscript with '[Insert Figure 1 here]' callouts at the relevant points in the text.]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[Figure 1.  Replace with your figure 1 legend.]</w:t>
      </w:r>
    </w:p>
    <w:p>
      <w:pPr/>
      <w:r>
        <w:rPr>
          <w:rFonts w:ascii="Times New Roman" w:hAnsi="Times New Roman"/>
          <w:color w:val="000000"/>
          <w:sz w:val="24"/>
        </w:rPr>
        <w:t>[Figure 2.  Replace with your figure 2 legend.]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cs="Times New Roman" w:eastAsia="Times New Roman"/>
      <w:b w:val="0"/>
      <w:i w:val="0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OSCRSJ Review Article Template v1.1</dc:title>
  <dc:subject/>
  <dc:creator>OSCRSJ Editorial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