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AC3F2" w14:textId="18F88A3B" w:rsidR="00F663A1" w:rsidRDefault="00F663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Aim:</w:t>
      </w:r>
    </w:p>
    <w:p w14:paraId="1323251E" w14:textId="7A1FF89B" w:rsidR="00F663A1" w:rsidRDefault="00F663A1">
      <w:pPr>
        <w:rPr>
          <w:sz w:val="36"/>
          <w:szCs w:val="36"/>
          <w:lang w:val="en-US"/>
        </w:rPr>
      </w:pPr>
      <w:r>
        <w:rPr>
          <w:sz w:val="28"/>
          <w:szCs w:val="28"/>
          <w:lang w:val="en-US"/>
        </w:rPr>
        <w:t xml:space="preserve">Our product aims to provide students a more efficient way of signing out at the senior college office </w:t>
      </w:r>
      <w:r w:rsidR="00EA14CC">
        <w:rPr>
          <w:sz w:val="28"/>
          <w:szCs w:val="28"/>
          <w:lang w:val="en-US"/>
        </w:rPr>
        <w:t>by scanning their student ID cards.</w:t>
      </w:r>
    </w:p>
    <w:p w14:paraId="1192ACD8" w14:textId="77777777" w:rsidR="00F663A1" w:rsidRDefault="00F663A1">
      <w:pPr>
        <w:rPr>
          <w:sz w:val="36"/>
          <w:szCs w:val="36"/>
          <w:lang w:val="en-US"/>
        </w:rPr>
      </w:pPr>
    </w:p>
    <w:p w14:paraId="14974A73" w14:textId="77777777" w:rsidR="00F663A1" w:rsidRDefault="00F663A1">
      <w:pPr>
        <w:rPr>
          <w:sz w:val="36"/>
          <w:szCs w:val="36"/>
          <w:lang w:val="en-US"/>
        </w:rPr>
      </w:pPr>
    </w:p>
    <w:p w14:paraId="7E914A0A" w14:textId="42FD9058" w:rsidR="00F663A1" w:rsidRDefault="00F663A1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Stakeholders:</w:t>
      </w:r>
    </w:p>
    <w:p w14:paraId="70820A29" w14:textId="47CCCC1F" w:rsidR="00F663A1" w:rsidRDefault="00F663A1">
      <w:pPr>
        <w:rPr>
          <w:sz w:val="36"/>
          <w:szCs w:val="36"/>
          <w:lang w:val="en-US"/>
        </w:rPr>
      </w:pPr>
    </w:p>
    <w:p w14:paraId="16BF8A2B" w14:textId="5C78F7C6" w:rsidR="00F663A1" w:rsidRDefault="00F66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Miss Simmons</w:t>
      </w:r>
    </w:p>
    <w:p w14:paraId="5BE451B1" w14:textId="4B222F76" w:rsidR="00F663A1" w:rsidRDefault="00F66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Mr Rudge</w:t>
      </w:r>
    </w:p>
    <w:p w14:paraId="16DEDFD8" w14:textId="0C280607" w:rsidR="00F663A1" w:rsidRDefault="00F663A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Department</w:t>
      </w:r>
    </w:p>
    <w:p w14:paraId="767BEBEB" w14:textId="27C65719" w:rsidR="00F663A1" w:rsidRDefault="00F663A1">
      <w:pPr>
        <w:rPr>
          <w:sz w:val="28"/>
          <w:szCs w:val="28"/>
          <w:lang w:val="en-US"/>
        </w:rPr>
      </w:pPr>
    </w:p>
    <w:p w14:paraId="7F0830B2" w14:textId="27C59DD4" w:rsidR="00F663A1" w:rsidRDefault="000C6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Media comms:</w:t>
      </w:r>
    </w:p>
    <w:p w14:paraId="6344974B" w14:textId="596D0ACF" w:rsidR="000C6DE7" w:rsidRDefault="000C6DE7">
      <w:pPr>
        <w:rPr>
          <w:sz w:val="28"/>
          <w:szCs w:val="28"/>
          <w:lang w:val="en-US"/>
        </w:rPr>
      </w:pPr>
    </w:p>
    <w:p w14:paraId="47449CFD" w14:textId="38643BB7" w:rsidR="000C6DE7" w:rsidRDefault="000C6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Kay Shaw Head of communications</w:t>
      </w:r>
    </w:p>
    <w:p w14:paraId="6FEF98A4" w14:textId="62D5C851" w:rsidR="000C6DE7" w:rsidRPr="00F663A1" w:rsidRDefault="000C6DE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ksh@stac.school.nz</w:t>
      </w:r>
    </w:p>
    <w:sectPr w:rsidR="000C6DE7" w:rsidRPr="00F663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63A1"/>
    <w:rsid w:val="000C27CB"/>
    <w:rsid w:val="000C6DE7"/>
    <w:rsid w:val="00EA14CC"/>
    <w:rsid w:val="00EE71D2"/>
    <w:rsid w:val="00F404A1"/>
    <w:rsid w:val="00F66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D54184"/>
  <w15:chartTrackingRefBased/>
  <w15:docId w15:val="{1D2B7DCA-1777-0B40-B908-895AB15F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MacGregor Matthews</dc:creator>
  <cp:keywords/>
  <dc:description/>
  <cp:lastModifiedBy>MacGregor Matthews</cp:lastModifiedBy>
  <cp:revision>2</cp:revision>
  <dcterms:created xsi:type="dcterms:W3CDTF">2022-02-10T22:54:00Z</dcterms:created>
  <dcterms:modified xsi:type="dcterms:W3CDTF">2022-02-18T00:58:00Z</dcterms:modified>
</cp:coreProperties>
</file>