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74C" w:rsidRDefault="006810C0" w:rsidP="0068674C">
      <w:r>
        <w:t xml:space="preserve">Oracle : </w:t>
      </w:r>
      <w:r w:rsidRPr="006810C0">
        <w:rPr>
          <w:b/>
        </w:rPr>
        <w:t>Fonctions</w:t>
      </w:r>
    </w:p>
    <w:tbl>
      <w:tblPr>
        <w:tblW w:w="46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6"/>
        <w:gridCol w:w="889"/>
      </w:tblGrid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Intégrité référentielle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Interface graphique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 de base maximale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Illimitée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Taille de table </w:t>
            </w:r>
            <w:proofErr w:type="gramStart"/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maximal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GO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 de colonne maximale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 Ko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Nombre de colonnes maximal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1000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 maximale de blob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Illimitée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Taille maximale de </w:t>
            </w:r>
            <w:proofErr w:type="spellStart"/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KB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Nombre de bits pour un nombre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 bits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Date: Année la plus lointaine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9999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Longueur de nom de colonne en car.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Types d’index différents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6/10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Capacités SQL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11/11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Fonctions et procédures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Modes de partitionnements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4/6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Compatibilité aux OS courants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4/5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</w:tcPr>
          <w:p w:rsid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810C0" w:rsidRDefault="006810C0" w:rsidP="006810C0">
            <w:r w:rsidRPr="00F17237">
              <w:rPr>
                <w:rStyle w:val="lev"/>
                <w:b w:val="0"/>
              </w:rPr>
              <w:t>PostgreSLQ</w:t>
            </w:r>
            <w:r w:rsidRPr="00F17237">
              <w:rPr>
                <w:b/>
              </w:rPr>
              <w:t>:</w:t>
            </w:r>
            <w:r>
              <w:t xml:space="preserve"> </w:t>
            </w:r>
            <w:r w:rsidRPr="006810C0">
              <w:rPr>
                <w:b/>
              </w:rPr>
              <w:t>Fonctions</w:t>
            </w:r>
            <w:bookmarkStart w:id="0" w:name="_GoBack"/>
            <w:bookmarkEnd w:id="0"/>
          </w:p>
          <w:tbl>
            <w:tblPr>
              <w:tblW w:w="466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9"/>
              <w:gridCol w:w="1162"/>
            </w:tblGrid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SQL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x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Intégrité référentielle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x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Transaction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x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Unicode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x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Interface graphique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Illimitée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Taille de base maximale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32000 GO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Taille de table maximal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16000 GO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Taille de colonne maximale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250-1600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Nombre de colonnes maximal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 GO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Taille maximale de blob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 GO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Taille maximale de </w:t>
                  </w:r>
                  <w:proofErr w:type="spellStart"/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varchar</w:t>
                  </w:r>
                  <w:proofErr w:type="spellEnd"/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Illimité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Nombre de bits pour un nombre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5874897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Date: Année la plus lointaine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63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Longueur de nom de colonne en car.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10/10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Types d’index différents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10/11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Capacités SQL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x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Fonctions et procédures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4/6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Modes de partitionnements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5/5</w:t>
                  </w:r>
                </w:p>
              </w:tc>
            </w:tr>
            <w:tr w:rsidR="006810C0" w:rsidRPr="006810C0" w:rsidTr="006810C0">
              <w:trPr>
                <w:tblCellSpacing w:w="15" w:type="dxa"/>
              </w:trPr>
              <w:tc>
                <w:tcPr>
                  <w:tcW w:w="3454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lastRenderedPageBreak/>
                    <w:t>Compatibilité aux OS courants</w:t>
                  </w:r>
                </w:p>
              </w:tc>
              <w:tc>
                <w:tcPr>
                  <w:tcW w:w="1117" w:type="dxa"/>
                  <w:vAlign w:val="center"/>
                  <w:hideMark/>
                </w:tcPr>
                <w:p w:rsidR="006810C0" w:rsidRPr="006810C0" w:rsidRDefault="006810C0" w:rsidP="00681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810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4/5</w:t>
                  </w:r>
                </w:p>
              </w:tc>
            </w:tr>
          </w:tbl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6810C0" w:rsidRDefault="006810C0" w:rsidP="0068674C"/>
    <w:p w:rsidR="006810C0" w:rsidRDefault="006810C0" w:rsidP="0068674C"/>
    <w:p w:rsidR="0068674C" w:rsidRDefault="0068674C" w:rsidP="0068674C">
      <w:r w:rsidRPr="0068674C">
        <w:rPr>
          <w:rFonts w:ascii="Times New Roman" w:eastAsia="Times New Roman" w:hAnsi="Times New Roman" w:cs="Times New Roman"/>
          <w:sz w:val="24"/>
          <w:szCs w:val="24"/>
          <w:lang w:eastAsia="fr-FR"/>
        </w:rPr>
        <w:t>MySQL</w:t>
      </w:r>
    </w:p>
    <w:p w:rsidR="0068674C" w:rsidRDefault="0068674C" w:rsidP="0068674C"/>
    <w:p w:rsidR="0068674C" w:rsidRPr="0068674C" w:rsidRDefault="0068674C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674C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Microsoft SQL Server</w:t>
      </w:r>
    </w:p>
    <w:p w:rsidR="0068674C" w:rsidRDefault="0068674C" w:rsidP="0068674C"/>
    <w:p w:rsidR="0068674C" w:rsidRDefault="0068674C" w:rsidP="0068674C">
      <w:proofErr w:type="spellStart"/>
      <w:r w:rsidRPr="0068674C">
        <w:rPr>
          <w:rFonts w:ascii="Times New Roman" w:eastAsia="Times New Roman" w:hAnsi="Times New Roman" w:cs="Times New Roman"/>
          <w:sz w:val="24"/>
          <w:szCs w:val="24"/>
          <w:lang w:eastAsia="fr-FR"/>
        </w:rPr>
        <w:t>PostgreSQL</w:t>
      </w:r>
      <w:proofErr w:type="spellEnd"/>
    </w:p>
    <w:p w:rsidR="0068674C" w:rsidRPr="0068674C" w:rsidRDefault="0068674C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674C">
        <w:rPr>
          <w:rFonts w:ascii="Times New Roman" w:eastAsia="Times New Roman" w:hAnsi="Times New Roman" w:cs="Times New Roman"/>
          <w:sz w:val="24"/>
          <w:szCs w:val="24"/>
          <w:lang w:eastAsia="fr-FR"/>
        </w:rPr>
        <w:t>DB2</w:t>
      </w:r>
    </w:p>
    <w:p w:rsidR="0068674C" w:rsidRDefault="0068674C" w:rsidP="0068674C"/>
    <w:p w:rsidR="0068674C" w:rsidRPr="0068674C" w:rsidRDefault="0068674C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8674C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</w:p>
    <w:p w:rsidR="0068674C" w:rsidRDefault="0068674C" w:rsidP="0068674C"/>
    <w:p w:rsidR="0068674C" w:rsidRPr="0068674C" w:rsidRDefault="0068674C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674C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Microsoft Access</w:t>
      </w:r>
    </w:p>
    <w:p w:rsidR="0068674C" w:rsidRDefault="0068674C" w:rsidP="0068674C"/>
    <w:p w:rsidR="0068674C" w:rsidRDefault="0068674C" w:rsidP="0068674C">
      <w:proofErr w:type="spellStart"/>
      <w:r w:rsidRPr="0068674C">
        <w:rPr>
          <w:rFonts w:ascii="Times New Roman" w:eastAsia="Times New Roman" w:hAnsi="Times New Roman" w:cs="Times New Roman"/>
          <w:sz w:val="24"/>
          <w:szCs w:val="24"/>
          <w:lang w:eastAsia="fr-FR"/>
        </w:rPr>
        <w:t>SQLite</w:t>
      </w:r>
      <w:proofErr w:type="spellEnd"/>
    </w:p>
    <w:p w:rsidR="0068674C" w:rsidRDefault="0068674C" w:rsidP="0068674C"/>
    <w:p w:rsidR="0068674C" w:rsidRDefault="0068674C" w:rsidP="0068674C">
      <w:r w:rsidRPr="0068674C">
        <w:rPr>
          <w:rFonts w:ascii="Times New Roman" w:eastAsia="Times New Roman" w:hAnsi="Times New Roman" w:cs="Times New Roman"/>
          <w:sz w:val="24"/>
          <w:szCs w:val="24"/>
          <w:lang w:eastAsia="fr-FR"/>
        </w:rPr>
        <w:t>Sybase</w:t>
      </w:r>
    </w:p>
    <w:p w:rsidR="0068674C" w:rsidRDefault="0068674C" w:rsidP="0068674C"/>
    <w:p w:rsidR="0068674C" w:rsidRDefault="0068674C" w:rsidP="0068674C">
      <w:r w:rsidRPr="0068674C">
        <w:rPr>
          <w:rFonts w:ascii="Times New Roman" w:eastAsia="Times New Roman" w:hAnsi="Times New Roman" w:cs="Times New Roman"/>
          <w:sz w:val="24"/>
          <w:szCs w:val="24"/>
          <w:lang w:eastAsia="fr-FR"/>
        </w:rPr>
        <w:t>Cassandra</w:t>
      </w:r>
    </w:p>
    <w:p w:rsidR="00D637A7" w:rsidRDefault="0068674C" w:rsidP="0068674C">
      <w:proofErr w:type="spellStart"/>
      <w:r>
        <w:t>Interbase</w:t>
      </w:r>
      <w:proofErr w:type="spellEnd"/>
    </w:p>
    <w:p w:rsidR="006810C0" w:rsidRDefault="006810C0" w:rsidP="0068674C"/>
    <w:p w:rsidR="006810C0" w:rsidRDefault="006810C0" w:rsidP="0068674C"/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874"/>
        <w:gridCol w:w="1082"/>
      </w:tblGrid>
      <w:tr w:rsidR="006810C0" w:rsidRPr="006810C0" w:rsidTr="006810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Intégrité référentielle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Interface graphique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 de base maximale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Illimitée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Illimitée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Taille de table </w:t>
            </w:r>
            <w:proofErr w:type="gramStart"/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maximal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GO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32000 GO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 de colonne maximale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 Ko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16000 GO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Nombre de colonnes maximal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250-1600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 maximale de blob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Illimitée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GO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Taille maximale de </w:t>
            </w:r>
            <w:proofErr w:type="spellStart"/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KB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GO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Nombre de bits pour un nombre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 bits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Illimité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Date: Année la plus lointaine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9999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5874897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Longueur de nom de colonne en car.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Types d’index différents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6/10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10/10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Capacités SQL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11/11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10/11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Fonctions et procédures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Modes de partitionnements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4/6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4/6</w:t>
            </w:r>
          </w:p>
        </w:tc>
      </w:tr>
      <w:tr w:rsidR="006810C0" w:rsidRPr="006810C0" w:rsidTr="006810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Compatibilité aux OS courants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4/5</w:t>
            </w:r>
          </w:p>
        </w:tc>
        <w:tc>
          <w:tcPr>
            <w:tcW w:w="0" w:type="auto"/>
            <w:vAlign w:val="center"/>
            <w:hideMark/>
          </w:tcPr>
          <w:p w:rsidR="006810C0" w:rsidRPr="006810C0" w:rsidRDefault="006810C0" w:rsidP="00681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5/5</w:t>
            </w:r>
          </w:p>
        </w:tc>
      </w:tr>
    </w:tbl>
    <w:p w:rsidR="006810C0" w:rsidRPr="0068674C" w:rsidRDefault="006810C0" w:rsidP="0068674C"/>
    <w:sectPr w:rsidR="006810C0" w:rsidRPr="00686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4C"/>
    <w:rsid w:val="00380AE1"/>
    <w:rsid w:val="006810C0"/>
    <w:rsid w:val="0068674C"/>
    <w:rsid w:val="00A057F5"/>
    <w:rsid w:val="00A21ECA"/>
    <w:rsid w:val="00F1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37024-57A2-4193-833A-A1B19277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81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3</cp:revision>
  <dcterms:created xsi:type="dcterms:W3CDTF">2018-12-12T11:09:00Z</dcterms:created>
  <dcterms:modified xsi:type="dcterms:W3CDTF">2018-12-12T11:20:00Z</dcterms:modified>
</cp:coreProperties>
</file>