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vlo7ngxjw97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AetherWeave 2.0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</w:rPr>
      </w:pPr>
      <w:bookmarkStart w:colFirst="0" w:colLast="0" w:name="_v1d0a0niwdsr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Implementation Plan v2.0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1. วัตถุประสงค์ของแผนพัฒนา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เอกสารฉบับนี้อธิบายขั้นตอนการพัฒนา AetherWeave 2.0</w:t>
        <w:br w:type="textWrapping"/>
        <w:t xml:space="preserve"> ตั้งแต่ต้นแบบ (Prototype) ไปจนถึงระบบที่พร้อมใช้งานในระดับ Production-Like Environment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เป้าหมายหลัก: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พัฒนา AI-Driven Adaptive Network Overlay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สร้าง Context-Aware Routing Mechanism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บังคับใช้ Zero Trust + Privacy-by-Design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รองรับ Edge + Cloud Hybrid Deployment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สร้างระบบที่สามารถทดสอบและสาธิตได้จริง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2. แนวทางการพัฒนา (Development Strategy)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AetherWeave 2.0 จะพัฒนาแบบ Phase-Based Iterative Development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แนวทางหลัก: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Modular Architecture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Microservice-based Deployment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API-First Design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Secure-by-Default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Test-Driven Development (TDD)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DevOps + CI/CD Integration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3. Phase 1 – Core SDN Infrastructure Prototype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a23sanvuezi2" w:id="2"/>
      <w:bookmarkEnd w:id="2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เป้าหมาย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สร้างโครงสร้างเครือข่ายพื้นฐานแบบ Software-Defined Network (SDN)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85zun71s27s3" w:id="3"/>
      <w:bookmarkEnd w:id="3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งานที่ต้องทำ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ติดตั้ง SDN Controller (เช่น OpenDaylight / Ryu)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สร้าง Virtual Network Topology (Mininet)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พัฒนา Telemetry Collector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สร้าง Basic Routing Policy Engine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สร้าง Monitoring Dashboard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v5jo68okmisf" w:id="4"/>
      <w:bookmarkEnd w:id="4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Deliverables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SDN-Based Virtual Network Prototype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Real-time Network Monitoring Dashboard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Basic Policy Routing Implementation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4. Phase 2 – AI Traffic Intelligence Module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fao3jmzg47c4" w:id="5"/>
      <w:bookmarkEnd w:id="5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เป้าหมาย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ทำให้เครือข่ายสามารถวิเคราะห์และทำนาย traffic ล่วงหน้าได้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z7a82a76gdnd" w:id="6"/>
      <w:bookmarkEnd w:id="6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งานที่ต้องทำ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เก็บ Traffic Dataset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พัฒนา Time-Series Forecasting Model (LSTM / Prophet)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พัฒนา Congestion Prediction Module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เชื่อม AI กับ SDN Controller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สร้าง Dynamic Path Switching Logic</w:t>
        <w:br w:type="textWrapping"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edq102w5ywv0" w:id="7"/>
      <w:bookmarkEnd w:id="7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ตัวอย่างโครงสร้างโมดูล</w:t>
      </w:r>
    </w:p>
    <w:p w:rsidR="00000000" w:rsidDel="00000000" w:rsidP="00000000" w:rsidRDefault="00000000" w:rsidRPr="00000000" w14:paraId="00000032">
      <w:pPr>
        <w:spacing w:after="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Sarabun Light" w:cs="Sarabun Light" w:eastAsia="Sarabun Light" w:hAnsi="Sarabun Light"/>
          <w:color w:val="37474f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AIPolicyEngine:</w:t>
      </w:r>
    </w:p>
    <w:p w:rsidR="00000000" w:rsidDel="00000000" w:rsidP="00000000" w:rsidRDefault="00000000" w:rsidRPr="00000000" w14:paraId="0000003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collect_traffic_data(self):</w:t>
      </w:r>
    </w:p>
    <w:p w:rsidR="00000000" w:rsidDel="00000000" w:rsidP="00000000" w:rsidRDefault="00000000" w:rsidRPr="00000000" w14:paraId="00000036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pass</w:t>
      </w:r>
    </w:p>
    <w:p w:rsidR="00000000" w:rsidDel="00000000" w:rsidP="00000000" w:rsidRDefault="00000000" w:rsidRPr="00000000" w14:paraId="00000037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predict_congestion(self, history):</w:t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pass</w:t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generate_policy(self, prediction):</w:t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pass</w:t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update_sdn_controller(self, policy):</w:t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pass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o7m09vbdjzj1" w:id="8"/>
      <w:bookmarkEnd w:id="8"/>
      <w:r w:rsidDel="00000000" w:rsidR="00000000" w:rsidRPr="00000000">
        <w:rPr>
          <w:rFonts w:ascii="Sarabun Light" w:cs="Sarabun Light" w:eastAsia="Sarabun Light" w:hAnsi="Sarabun Light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3dzvzamizbu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4doh1hvl6jx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25uh1svtm4fy" w:id="11"/>
      <w:bookmarkEnd w:id="11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Deliverables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AI Traffic Prediction Model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Dynamic Routing Module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Performance Benchmark Report</w:t>
        <w:br w:type="textWrapping"/>
      </w:r>
    </w:p>
    <w:p w:rsidR="00000000" w:rsidDel="00000000" w:rsidP="00000000" w:rsidRDefault="00000000" w:rsidRPr="00000000" w14:paraId="00000047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5. Phase 3 – Context-Aware Layer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jhoddpyr8tu6" w:id="12"/>
      <w:bookmarkEnd w:id="12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เป้าหมาย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พัฒนา Context-Based Network Policy System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yqp3xn1eqcrr" w:id="13"/>
      <w:bookmarkEnd w:id="13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งานที่ต้องทำ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Define ContextProfile Schema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สร้าง Context Collection API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Implement Context Normalization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พัฒนา Context-Based Policy Mapping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Integrate Context → AI Policy Engine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efjvt53qtnak" w:id="14"/>
      <w:bookmarkEnd w:id="14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ContextProfile Interface</w:t>
      </w:r>
    </w:p>
    <w:p w:rsidR="00000000" w:rsidDel="00000000" w:rsidP="00000000" w:rsidRDefault="00000000" w:rsidRPr="00000000" w14:paraId="00000050">
      <w:pPr>
        <w:spacing w:after="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Sarabun Light" w:cs="Sarabun Light" w:eastAsia="Sarabun Light" w:hAnsi="Sarabun Light"/>
          <w:color w:val="37474f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interface ContextProfile {</w:t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userId: string</w:t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deviceType: string</w:t>
      </w:r>
    </w:p>
    <w:p w:rsidR="00000000" w:rsidDel="00000000" w:rsidP="00000000" w:rsidRDefault="00000000" w:rsidRPr="00000000" w14:paraId="0000005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applicationType: string</w:t>
      </w:r>
    </w:p>
    <w:p w:rsidR="00000000" w:rsidDel="00000000" w:rsidP="00000000" w:rsidRDefault="00000000" w:rsidRPr="00000000" w14:paraId="0000005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activityLevel: number</w:t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networkCondition: string</w:t>
      </w:r>
    </w:p>
    <w:p w:rsidR="00000000" w:rsidDel="00000000" w:rsidP="00000000" w:rsidRDefault="00000000" w:rsidRPr="00000000" w14:paraId="0000005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timeOfDay: string</w:t>
      </w:r>
    </w:p>
    <w:p w:rsidR="00000000" w:rsidDel="00000000" w:rsidP="00000000" w:rsidRDefault="00000000" w:rsidRPr="00000000" w14:paraId="0000005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timestamp: number</w:t>
      </w:r>
    </w:p>
    <w:p w:rsidR="00000000" w:rsidDel="00000000" w:rsidP="00000000" w:rsidRDefault="00000000" w:rsidRPr="00000000" w14:paraId="0000005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cu2tbeqpx6bz" w:id="15"/>
      <w:bookmarkEnd w:id="15"/>
      <w:r w:rsidDel="00000000" w:rsidR="00000000" w:rsidRPr="00000000">
        <w:rPr>
          <w:rFonts w:ascii="Sarabun Light" w:cs="Sarabun Light" w:eastAsia="Sarabun Light" w:hAnsi="Sarabun Light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Deliverables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Context API v1.0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Context-Policy Mapping Engine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Demo Scenario (e.g., Smart Campus Simulation)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6. Phase 4 – Security &amp; Zero Trust Module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vvmj19o7vcq4" w:id="16"/>
      <w:bookmarkEnd w:id="16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เป้าหมาย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ทำให้ระบบปลอดภัยในระดับ Architecture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24bofd5e692t" w:id="17"/>
      <w:bookmarkEnd w:id="17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งานที่ต้องทำ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Implement Zero Trust Authentication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Integrate Role-Based + Attribute-Based Access Control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Enforce TLS 1.3 Encryption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Implement Micro-Segmentation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Build Policy Enforcement Gateway</w:t>
        <w:br w:type="textWrapping"/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ct1ly113d11" w:id="18"/>
      <w:bookmarkEnd w:id="18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Deliverables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Zero Trust Access Module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Security Audit Report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Penetration Testing Simulation</w:t>
        <w:br w:type="textWrapping"/>
      </w:r>
    </w:p>
    <w:p w:rsidR="00000000" w:rsidDel="00000000" w:rsidP="00000000" w:rsidRDefault="00000000" w:rsidRPr="00000000" w14:paraId="0000006A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7. Phase 5 – Adaptive Control Plane Integration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yp5ro1rf4y6" w:id="19"/>
      <w:bookmarkEnd w:id="19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เป้าหมาย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รวม AI + Context + SDN ให้ทำงานร่วมกันแบบ Real-Time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7bo7vvexsxrt" w:id="20"/>
      <w:bookmarkEnd w:id="20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งานที่ต้องทำ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Implement Policy Orchestrator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Create Intent-Based Networking API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Develop Automatic Policy Update Trigger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Implement Failover &amp; Self-Healing Logic</w:t>
        <w:br w:type="textWrapping"/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fs9ugy2547wm" w:id="21"/>
      <w:bookmarkEnd w:id="21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Deliverables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Integrated Adaptive Network Engine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Real-Time Policy Adjustment Demo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Self-Healing Simulation Test</w:t>
        <w:br w:type="textWrapping"/>
      </w:r>
    </w:p>
    <w:p w:rsidR="00000000" w:rsidDel="00000000" w:rsidP="00000000" w:rsidRDefault="00000000" w:rsidRPr="00000000" w14:paraId="00000078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8. Phase 6 – Edge Deployment &amp; Scalability Testing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k39ozhj06rp5" w:id="22"/>
      <w:bookmarkEnd w:id="22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เป้าหมาย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ทดสอบระบบในสภาพแวดล้อม Edge + Cloud Hybrid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yi158eehhgzr" w:id="23"/>
      <w:bookmarkEnd w:id="23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งานที่ต้องทำ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Deploy Edge Node Simulation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Implement Federated Model Update (optional)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Test Horizontal Scaling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Perform Load Testing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Evaluate Latency Improvement</w:t>
        <w:br w:type="textWrapping"/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r5co8gjk6p8" w:id="24"/>
      <w:bookmarkEnd w:id="24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Deliverables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Edge Deployment Report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Scalability Test Results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Latency &amp; Throughput Analysis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9. Testing Strategy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AetherWeave 2.0 จะใช้การทดสอบหลายระดับ: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Unit Testing (AI, Policy Engine, Context API)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Integration Testing (AI ↔ SDN ↔ Context)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Load Testing (Traffic Spike Simulation)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Fault Injection Testing (Controller Failure Simulation)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Security Testing (Zero Trust + Encryption Validation)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Performance Benchmarking</w:t>
        <w:br w:type="textWrapping"/>
      </w:r>
    </w:p>
    <w:p w:rsidR="00000000" w:rsidDel="00000000" w:rsidP="00000000" w:rsidRDefault="00000000" w:rsidRPr="00000000" w14:paraId="0000008D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10. Deployment Plan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5hbvuutrb66d" w:id="25"/>
      <w:bookmarkEnd w:id="25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Environment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Development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Staging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Production-Like Lab Environment</w:t>
        <w:br w:type="textWrapping"/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mqw61g6n3eee" w:id="26"/>
      <w:bookmarkEnd w:id="26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Deployment Model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Container-based Deployment (Docker)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Orchestrated via Kubernetes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CI/CD Pipeline (GitHub Actions / GitLab CI)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Infrastructure as Code (Terraform – optional)</w:t>
        <w:br w:type="textWrapping"/>
      </w:r>
    </w:p>
    <w:p w:rsidR="00000000" w:rsidDel="00000000" w:rsidP="00000000" w:rsidRDefault="00000000" w:rsidRPr="00000000" w14:paraId="0000009D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11. Risk Management</w:t>
      </w:r>
    </w:p>
    <w:p w:rsidR="00000000" w:rsidDel="00000000" w:rsidP="00000000" w:rsidRDefault="00000000" w:rsidRPr="00000000" w14:paraId="0000009E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45"/>
        <w:gridCol w:w="4945"/>
        <w:tblGridChange w:id="0">
          <w:tblGrid>
            <w:gridCol w:w="4945"/>
            <w:gridCol w:w="4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Sarabun Light" w:cs="Sarabun Light" w:eastAsia="Sarabun Light" w:hAnsi="Sarabun Light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ความเสี่ยง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Sarabun Light" w:cs="Sarabun Light" w:eastAsia="Sarabun Light" w:hAnsi="Sarabun Light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แนวทางลดความเสี่ยง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Sarabun Light" w:cs="Sarabun Light" w:eastAsia="Sarabun Light" w:hAnsi="Sarabun Light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AI Prediction Inaccuracy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Sarabun Light" w:cs="Sarabun Light" w:eastAsia="Sarabun Light" w:hAnsi="Sarabun Light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Retraining + Fallback Static Routing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Sarabun Light" w:cs="Sarabun Light" w:eastAsia="Sarabun Light" w:hAnsi="Sarabun Light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SDN Controller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Sarabun Light" w:cs="Sarabun Light" w:eastAsia="Sarabun Light" w:hAnsi="Sarabun Light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Redundant Controller Setup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Sarabun Light" w:cs="Sarabun Light" w:eastAsia="Sarabun Light" w:hAnsi="Sarabun Light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Context Data Privacy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Sarabun Light" w:cs="Sarabun Light" w:eastAsia="Sarabun Light" w:hAnsi="Sarabun Light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Data Anonymization + 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Sarabun Light" w:cs="Sarabun Light" w:eastAsia="Sarabun Light" w:hAnsi="Sarabun Light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High Resource 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Sarabun Light" w:cs="Sarabun Light" w:eastAsia="Sarabun Light" w:hAnsi="Sarabun Light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Edge Offloading + Resource Limiting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Sarabun Light" w:cs="Sarabun Light" w:eastAsia="Sarabun Light" w:hAnsi="Sarabun Light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Integration 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Sarabun Light" w:cs="Sarabun Light" w:eastAsia="Sarabun Light" w:hAnsi="Sarabun Light"/>
                <w:sz w:val="28"/>
                <w:szCs w:val="28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Modular Testing Strategy</w:t>
            </w:r>
          </w:p>
        </w:tc>
      </w:tr>
    </w:tbl>
    <w:p w:rsidR="00000000" w:rsidDel="00000000" w:rsidP="00000000" w:rsidRDefault="00000000" w:rsidRPr="00000000" w14:paraId="000000AB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12. Timeline Overview (High-Level)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Phase 1: 1–2 เดือน</w:t>
        <w:br w:type="textWrapping"/>
        <w:t xml:space="preserve"> Phase 2: 2 เดือน</w:t>
        <w:br w:type="textWrapping"/>
        <w:t xml:space="preserve"> Phase 3: 1–2 เดือน</w:t>
        <w:br w:type="textWrapping"/>
        <w:t xml:space="preserve"> Phase 4: 1 เดือน</w:t>
        <w:br w:type="textWrapping"/>
        <w:t xml:space="preserve"> Phase 5: 2 เดือน</w:t>
        <w:br w:type="textWrapping"/>
        <w:t xml:space="preserve"> Phase 6: 1–2 เดือน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รวมระยะเวลาประมาณ: 8–11 เดือน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(Prototype Demo สามารถทำได้ภายใน 4–5 เดือนแรก)</w:t>
      </w:r>
    </w:p>
    <w:p w:rsidR="00000000" w:rsidDel="00000000" w:rsidP="00000000" w:rsidRDefault="00000000" w:rsidRPr="00000000" w14:paraId="000000B2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q6zktsu2rs" w:id="27"/>
      <w:bookmarkEnd w:id="2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13. Success Metrics (KPIs)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Traffic Congestion Reduction ≥ 25%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Routing Efficiency Improvement ≥ 20%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AI Prediction Accuracy ≥ 85%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Self-Healing Recovery Time ≤ 2 seconds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Zero Unauthorized Access Events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Latency Reduction ≥ 15% (Edge Scenario)</w:t>
        <w:br w:type="textWrapping"/>
      </w:r>
    </w:p>
    <w:p w:rsidR="00000000" w:rsidDel="00000000" w:rsidP="00000000" w:rsidRDefault="00000000" w:rsidRPr="00000000" w14:paraId="000000BA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14. สรุป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Implementation Plan นี้กำหนดขั้นตอนพัฒนา AetherWeave 2.0</w:t>
        <w:br w:type="textWrapping"/>
        <w:t xml:space="preserve"> จาก SDN Prototype → AI-Driven Adaptive Network → Context-Aware Secure Infrastructure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AetherWeave 2.0 ไม่ได้แทนที่ Internet เดิม</w:t>
        <w:br w:type="textWrapping"/>
        <w:t xml:space="preserve"> แต่เป็น Intelligent Overlay Layer ที่เพิ่มความสามารถด้าน: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การปรับตัว (Adaptation)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การทำนาย (Prediction)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ความปลอดภัย (Security)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ความเข้าใจบริบท (Context Awareness)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ระบบนี้สามารถพัฒนาในระดับมหาวิทยาลัย</w:t>
        <w:br w:type="textWrapping"/>
        <w:t xml:space="preserve"> และขยายสู่ระดับงานวิจัยหรืออุตสาหกรรมได้ในอนาคต</w:t>
      </w:r>
    </w:p>
    <w:p w:rsidR="00000000" w:rsidDel="00000000" w:rsidP="00000000" w:rsidRDefault="00000000" w:rsidRPr="00000000" w14:paraId="000000C9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arabun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11" Type="http://schemas.openxmlformats.org/officeDocument/2006/relationships/font" Target="fonts/SarabunLight-italic.ttf"/><Relationship Id="rId10" Type="http://schemas.openxmlformats.org/officeDocument/2006/relationships/font" Target="fonts/SarabunLight-bold.ttf"/><Relationship Id="rId12" Type="http://schemas.openxmlformats.org/officeDocument/2006/relationships/font" Target="fonts/SarabunLight-boldItalic.ttf"/><Relationship Id="rId9" Type="http://schemas.openxmlformats.org/officeDocument/2006/relationships/font" Target="fonts/SarabunLight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