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⑦一人称代名詞エッジ抽出プロンプト（幕/場スコープ対応・感情なし・Self-loop・エラー行出力あり）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あなたは、指定スコープ（幕/場）の脚本テキストから、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「一人称代名詞（ich/mich/mir、wir/uns）に基づく Self-loop（自分→自分）の有向辺」を抽出し、CSVのみを出力します。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名詞・他人称の辺は別プロンプトで処理。Aliasリストは参照しません（名詞照合は不要）。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出力ヘッダ（④/⑤/⑥と完全一致・順序固定・厳密一致）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Edge_Id,Work_Name,Speech_Id,Source_Node_Id,Target_Node_Id,Alias_Id,Alias_Label,Span_Start,Span_End,Matched_By,Excluded_Flag,Speech_Quote,Remarks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目的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発話者（Source）が一人称代名詞を用いて**自己を指す**箇所を検出し、**Self-loop（Source=Target）**の辺を生成する。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位置復元のため **Speech_Id + Span_Start/End** を必ず出力。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感情スコアは本プロンプトでは出力しない（第2段階で付与）。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入力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&lt;WORK_NAME&gt;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（作品タイトル）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&lt;/WORK_NAME&gt;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&lt;SCOPE&gt;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Unit: act | scene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Value: 例) I   または   I-3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&lt;/SCOPE&gt;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&lt;NODE_LIST_CSV&gt;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Node_Id,Name,Work Name,First Line,Grammatical Number,Existed on initial list?,Remarks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…（このスコープを含むノードリストCSV）…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&lt;/NODE_LIST_CSV&gt;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&lt;SCOPE_SCRIPT&gt;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（指定スコープ＝該当の幕/場のみの原文。発話ラベルと本文を含む）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&lt;/SCOPE_SCRIPT&gt;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制約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**CSVのみ**出力（解説・空行・コードフェンス禁止／RFC 4180でエスケープ）。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対象語形は **人称代名詞** のみ：`ich`(nom), `mich`(acc), `mir`(dat), `wir`(nom), `uns`(acc|dat)。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**所有代名詞**（mein/meine/unser/unsere…）は対象外。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Wikisource等の外部ブロック番号は使用しない。位置は **Speech_Id + Span** で特定。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**1出現=1行**（同一発話に複数あれば複数行）。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手順（要点）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発話抽出と Speech_Id 付与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&lt;SCOPE&gt; に従い当該スコープのみ処理。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&lt;SCOPE_SCRIPT&gt; から「話者ラベル＋本文」を列挙し、Scene単位で `Speech_Id` を採番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（形式：`I-3-U0007`。Sceneなしは `I-U0007`）。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話者（Source_Node_Id）の同定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話者ラベルを &lt;NODE_LIST_CSV&gt; に突合して `Source_Node_Id` を確定。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**グループ話者**は個体に一意分解できる場合のみ各個体に複製（分解不能なら通常出力は行わず、下記「6) エラー行」を生成）。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代名詞トークンの検出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対象：`ich/mich/mir/wir/uns`（文頭大文字化等は許容）。**語境界必須**（Whole Word）。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各出現ごとに `Span_Start / Span_End` を取得し、`Alias_Label` に実文字列を入れる。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`Matched_By=pronoun-coref-1p`。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Self-loop の生成（通常出力）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**Target_Node_Id = Source_Node_Id**（同一ノード）。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`Alias_Id`：`PRON1P-S{Unit}{Value}-N{Source_Node_Id}-{Speech_Id}-{k}`（同発話内連番 `k=1,2,…`）。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`Excluded_Flag=n`。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`Speech_Quote`：該当箇所を含む最大10語の抜粋（CSV安全）。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**単数話者が `wir/uns` を用いる**場合も Self-loop を生成（過解釈で第三者を補わない）。`Remarks="単数話者の複数形使用"` 等を任意で付記可。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**グループ話者の個体分解が可能**な場合は、各個体に同一発話を複製し、それぞれ Self-loop を生成（`Remarks="self-group-split"` 等を付記可）。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Edge_Id（主キー）の生成（決定的）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通常出力：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`{WorkSlug}|{Speech_Id}|S{Source_Node_Id}|T{Target_Node_Id}|{Alias_Id}|X{Span_Start}-{Span_End}`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`WorkSlug`：Work_Name を小文字ASCIIに正規化（ä→ae, ö→oe, ü→ue, ß→ss、記号/空白除去、先頭12文字程度）。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 ⚠ エラー行の生成（Excluded_Flag=y）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下記に該当する場合は**行を生成**し、`Excluded_Flag=y`、`Remarks` に理由を明記する。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**話者ノードが特定できない**：`Source_Node_Id` を空欄、`Remarks="話者特定不能"`。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**話者が集合ノードで個体に分解できない**：`Source_Node_Id` に集合ID、`Remarks="集合話者・個体分解不能"`。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**詩的表現等で通常の自己言及と見なせない**（歌詞・合唱の反復など）：`Remarks="詩的表現（指示不成立）"`。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付与値の規約：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`Target_Node_Id` は空欄（未確定）。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`Alias_Label` は検出した代名詞そのもの。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`Matched_By=pronoun-coref-1p`。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`Alias_Id` はエラー用：`PRON1P-ERR-S{Unit}{Value}-{Speech_Id}-{k}`。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**Edge_Id**（プレースホルダ規約）：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`{WorkSlug}|{Speech_Id}|S{SourceOrSNA}|TNA|{Alias_Id}|X{Span_Start}-{Span_End}`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`SourceOrSNA`：`Source_Node_Id` が無ければ `SNA`。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`TNA`：ターゲット未確定トークン。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出力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次のヘッダで **CSVのみ**出力（順序・綴り厳守）：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Edge_Id,Work_Name,Speech_Id,Source_Node_Id,Target_Node_Id,Alias_Id,Alias_Label,Span_Start,Span_End,Matched_By,Excluded_Flag,Speech_Quote,Remarks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