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058AA" w14:textId="77777777" w:rsidR="003C5BFA" w:rsidRDefault="00C44131">
      <w:pPr>
        <w:spacing w:after="100"/>
        <w:jc w:val="center"/>
      </w:pPr>
      <w:r>
        <w:rPr>
          <w:rFonts w:eastAsia="Hiragino Sans, Yu Gothic, Arial"/>
          <w:b/>
          <w:bCs/>
          <w:color w:val="2E75B6"/>
          <w:sz w:val="30"/>
          <w:szCs w:val="30"/>
        </w:rPr>
        <w:t>5</w:t>
      </w:r>
      <w:r>
        <w:rPr>
          <w:rFonts w:eastAsia="Hiragino Sans, Yu Gothic, Arial"/>
          <w:b/>
          <w:bCs/>
          <w:color w:val="2E75B6"/>
          <w:sz w:val="30"/>
          <w:szCs w:val="30"/>
        </w:rPr>
        <w:t>量子ビット</w:t>
      </w:r>
      <w:r>
        <w:rPr>
          <w:rFonts w:eastAsia="Hiragino Sans, Yu Gothic, Arial"/>
          <w:b/>
          <w:bCs/>
          <w:color w:val="2E75B6"/>
          <w:sz w:val="30"/>
          <w:szCs w:val="30"/>
        </w:rPr>
        <w:t xml:space="preserve"> Deutsch-Jozsa </w:t>
      </w:r>
      <w:r>
        <w:rPr>
          <w:rFonts w:eastAsia="Hiragino Sans, Yu Gothic, Arial"/>
          <w:b/>
          <w:bCs/>
          <w:color w:val="2E75B6"/>
          <w:sz w:val="30"/>
          <w:szCs w:val="30"/>
        </w:rPr>
        <w:t>アルゴリズムにおける</w:t>
      </w:r>
    </w:p>
    <w:p w14:paraId="07664A1A" w14:textId="77777777" w:rsidR="003C5BFA" w:rsidRDefault="00C44131">
      <w:pPr>
        <w:spacing w:after="400"/>
        <w:jc w:val="center"/>
      </w:pPr>
      <w:r>
        <w:rPr>
          <w:rFonts w:eastAsia="Hiragino Sans, Yu Gothic, Arial"/>
          <w:b/>
          <w:bCs/>
          <w:color w:val="2E75B6"/>
          <w:sz w:val="30"/>
          <w:szCs w:val="30"/>
        </w:rPr>
        <w:t>複合誤り緩和手法（</w:t>
      </w:r>
      <w:r>
        <w:rPr>
          <w:rFonts w:eastAsia="Hiragino Sans, Yu Gothic, Arial"/>
          <w:b/>
          <w:bCs/>
          <w:color w:val="2E75B6"/>
          <w:sz w:val="30"/>
          <w:szCs w:val="30"/>
        </w:rPr>
        <w:t xml:space="preserve">ZNE + </w:t>
      </w:r>
      <w:r>
        <w:rPr>
          <w:rFonts w:eastAsia="Hiragino Sans, Yu Gothic, Arial"/>
          <w:b/>
          <w:bCs/>
          <w:color w:val="2E75B6"/>
          <w:sz w:val="30"/>
          <w:szCs w:val="30"/>
        </w:rPr>
        <w:t>測定誤り緩和）の有効性検証</w:t>
      </w:r>
    </w:p>
    <w:p w14:paraId="57DE5D48" w14:textId="77777777" w:rsidR="003C5BFA" w:rsidRDefault="00C44131">
      <w:pPr>
        <w:pStyle w:val="1"/>
        <w:pBdr>
          <w:bottom w:val="single" w:sz="8" w:space="2" w:color="1F3864"/>
        </w:pBdr>
      </w:pPr>
      <w:r>
        <w:t xml:space="preserve">1. </w:t>
      </w:r>
      <w:r>
        <w:t>問題設定とアルゴリズムの選定</w:t>
      </w:r>
    </w:p>
    <w:p w14:paraId="08AD7132" w14:textId="77777777" w:rsidR="003C5BFA" w:rsidRDefault="00C44131">
      <w:pPr>
        <w:pStyle w:val="2"/>
      </w:pPr>
      <w:r>
        <w:t xml:space="preserve">1.1 </w:t>
      </w:r>
      <w:r>
        <w:t>課題の背景とアルゴリズムの拡張</w:t>
      </w:r>
    </w:p>
    <w:p w14:paraId="00DC3D12" w14:textId="6DE44D92" w:rsidR="003C5BFA" w:rsidRDefault="00C44131">
      <w:pPr>
        <w:spacing w:after="160" w:line="340" w:lineRule="auto"/>
      </w:pPr>
      <w:r>
        <w:rPr>
          <w:rFonts w:eastAsia="Hiragino Sans, Yu Gothic, Arial"/>
        </w:rPr>
        <w:t>本レポートでは、</w:t>
      </w:r>
      <w:r w:rsidR="00082061">
        <w:rPr>
          <w:rFonts w:ascii="ＭＳ 明朝" w:eastAsia="ＭＳ 明朝" w:hAnsi="ＭＳ 明朝" w:cs="ＭＳ 明朝" w:hint="eastAsia"/>
        </w:rPr>
        <w:t>「</w:t>
      </w:r>
      <w:r>
        <w:rPr>
          <w:rFonts w:eastAsia="Hiragino Sans, Yu Gothic, Arial"/>
        </w:rPr>
        <w:t>Deutsch</w:t>
      </w:r>
      <w:r>
        <w:rPr>
          <w:rFonts w:eastAsia="Hiragino Sans, Yu Gothic, Arial"/>
        </w:rPr>
        <w:t>のアルゴリズム」を取り上げる。</w:t>
      </w:r>
      <w:r>
        <w:rPr>
          <w:rFonts w:eastAsia="Hiragino Sans, Yu Gothic, Arial"/>
        </w:rPr>
        <w:t>Deutsch</w:t>
      </w:r>
      <w:r>
        <w:rPr>
          <w:rFonts w:eastAsia="Hiragino Sans, Yu Gothic, Arial"/>
        </w:rPr>
        <w:t>のアルゴリズムは</w:t>
      </w:r>
      <w:r>
        <w:rPr>
          <w:rFonts w:eastAsia="Hiragino Sans, Yu Gothic, Arial"/>
        </w:rPr>
        <w:t>1</w:t>
      </w:r>
      <w:r>
        <w:rPr>
          <w:rFonts w:eastAsia="Hiragino Sans, Yu Gothic, Arial"/>
        </w:rPr>
        <w:t>ビットの入力を持つ関数を評価する（計</w:t>
      </w:r>
      <w:r>
        <w:rPr>
          <w:rFonts w:eastAsia="Hiragino Sans, Yu Gothic, Arial"/>
        </w:rPr>
        <w:t>2</w:t>
      </w:r>
      <w:r>
        <w:rPr>
          <w:rFonts w:eastAsia="Hiragino Sans, Yu Gothic, Arial"/>
        </w:rPr>
        <w:t>量子ビットを要する）手法であるが、本課題の「</w:t>
      </w:r>
      <w:r>
        <w:rPr>
          <w:rFonts w:eastAsia="Hiragino Sans, Yu Gothic, Arial"/>
        </w:rPr>
        <w:t>5</w:t>
      </w:r>
      <w:r>
        <w:rPr>
          <w:rFonts w:eastAsia="Hiragino Sans, Yu Gothic, Arial"/>
        </w:rPr>
        <w:t>量子ビット以上を用いる」という条件を満たすため、これを</w:t>
      </w:r>
      <w:r>
        <w:rPr>
          <w:rFonts w:eastAsia="Hiragino Sans, Yu Gothic, Arial"/>
        </w:rPr>
        <w:t>n</w:t>
      </w:r>
      <w:r>
        <w:rPr>
          <w:rFonts w:eastAsia="Hiragino Sans, Yu Gothic, Arial"/>
        </w:rPr>
        <w:t>入力ビットに一般化した「</w:t>
      </w:r>
      <w:r>
        <w:rPr>
          <w:rFonts w:eastAsia="Hiragino Sans, Yu Gothic, Arial"/>
        </w:rPr>
        <w:t>Deutsch-</w:t>
      </w:r>
      <w:proofErr w:type="spellStart"/>
      <w:r>
        <w:rPr>
          <w:rFonts w:eastAsia="Hiragino Sans, Yu Gothic, Arial"/>
        </w:rPr>
        <w:t>Josza</w:t>
      </w:r>
      <w:proofErr w:type="spellEnd"/>
      <w:r>
        <w:rPr>
          <w:rFonts w:eastAsia="Hiragino Sans, Yu Gothic, Arial"/>
        </w:rPr>
        <w:t>アルゴリズム」を採用する。</w:t>
      </w:r>
    </w:p>
    <w:p w14:paraId="1C1F8DF8" w14:textId="7590B41C" w:rsidR="003C5BFA" w:rsidRDefault="00C44131">
      <w:pPr>
        <w:spacing w:after="160" w:line="340" w:lineRule="auto"/>
      </w:pPr>
      <w:r>
        <w:rPr>
          <w:rFonts w:eastAsia="Hiragino Sans, Yu Gothic, Arial"/>
        </w:rPr>
        <w:t>Deutsch-</w:t>
      </w:r>
      <w:proofErr w:type="spellStart"/>
      <w:r>
        <w:rPr>
          <w:rFonts w:eastAsia="Hiragino Sans, Yu Gothic, Arial"/>
        </w:rPr>
        <w:t>Josza</w:t>
      </w:r>
      <w:proofErr w:type="spellEnd"/>
      <w:r>
        <w:rPr>
          <w:rFonts w:eastAsia="Hiragino Sans, Yu Gothic, Arial"/>
        </w:rPr>
        <w:t>アルゴリズムは、量子重ね合わせと位相キックバック（</w:t>
      </w:r>
      <w:r>
        <w:rPr>
          <w:rFonts w:eastAsia="Hiragino Sans, Yu Gothic, Arial"/>
        </w:rPr>
        <w:t>phase kickback</w:t>
      </w:r>
      <w:r>
        <w:rPr>
          <w:rFonts w:eastAsia="Hiragino Sans, Yu Gothic, Arial"/>
        </w:rPr>
        <w:t>）という</w:t>
      </w:r>
      <w:r>
        <w:rPr>
          <w:rFonts w:eastAsia="Hiragino Sans, Yu Gothic, Arial"/>
        </w:rPr>
        <w:t>2</w:t>
      </w:r>
      <w:r>
        <w:rPr>
          <w:rFonts w:eastAsia="Hiragino Sans, Yu Gothic, Arial"/>
        </w:rPr>
        <w:t>つの本質的な量子効果を利用することで、古典的に最悪</w:t>
      </w:r>
      <w:r>
        <w:rPr>
          <w:rFonts w:eastAsia="Hiragino Sans, Yu Gothic, Arial"/>
        </w:rPr>
        <w:t xml:space="preserve"> </w:t>
      </w:r>
      <m:oMath>
        <m:sSup>
          <m:sSupPr>
            <m:ctrlPr>
              <w:rPr>
                <w:rFonts w:ascii="Cambria Math" w:eastAsia="Hiragino Sans, Yu Gothic, Arial" w:hAnsi="Cambria Math"/>
                <w:i/>
              </w:rPr>
            </m:ctrlPr>
          </m:sSupPr>
          <m:e>
            <m:r>
              <w:rPr>
                <w:rFonts w:ascii="Cambria Math" w:eastAsia="Hiragino Sans, Yu Gothic, Arial" w:hAnsi="Cambria Math"/>
              </w:rPr>
              <m:t>2</m:t>
            </m:r>
          </m:e>
          <m:sup>
            <m:r>
              <w:rPr>
                <w:rFonts w:ascii="Cambria Math" w:eastAsia="Hiragino Sans, Yu Gothic, Arial" w:hAnsi="Cambria Math"/>
              </w:rPr>
              <m:t>n</m:t>
            </m:r>
            <m:r>
              <w:rPr>
                <w:rFonts w:ascii="Cambria Math" w:hAnsi="Cambria Math"/>
              </w:rPr>
              <m:t>-1</m:t>
            </m:r>
          </m:sup>
        </m:sSup>
        <m:r>
          <w:rPr>
            <w:rFonts w:ascii="Cambria Math" w:eastAsia="Hiragino Sans, Yu Gothic, Arial" w:hAnsi="Cambria Math"/>
          </w:rPr>
          <m:t>+1</m:t>
        </m:r>
      </m:oMath>
      <w:r w:rsidR="00082061">
        <w:rPr>
          <w:rFonts w:hint="eastAsia"/>
        </w:rPr>
        <w:t xml:space="preserve"> </w:t>
      </w:r>
      <w:r>
        <w:rPr>
          <w:rFonts w:eastAsia="Hiragino Sans, Yu Gothic, Arial"/>
        </w:rPr>
        <w:t>回必要なクエリを、わずか</w:t>
      </w:r>
      <w:r>
        <w:rPr>
          <w:rFonts w:eastAsia="Hiragino Sans, Yu Gothic, Arial"/>
        </w:rPr>
        <w:t>1</w:t>
      </w:r>
      <w:r>
        <w:rPr>
          <w:rFonts w:eastAsia="Hiragino Sans, Yu Gothic, Arial"/>
        </w:rPr>
        <w:t>回のオラクルコールで解決する。これはクエリ複雑度における指数的な優位性（</w:t>
      </w:r>
      <w:r>
        <w:rPr>
          <w:rFonts w:eastAsia="Hiragino Sans, Yu Gothic, Arial"/>
        </w:rPr>
        <w:t>$O(2^n) → O(1)$</w:t>
      </w:r>
      <w:r>
        <w:rPr>
          <w:rFonts w:eastAsia="Hiragino Sans, Yu Gothic, Arial"/>
        </w:rPr>
        <w:t>）を示しており、量子計算理論上の重要なマイルストーンである。</w:t>
      </w:r>
    </w:p>
    <w:p w14:paraId="01961FF1" w14:textId="77777777" w:rsidR="003C5BFA" w:rsidRDefault="00C44131">
      <w:pPr>
        <w:pStyle w:val="2"/>
      </w:pPr>
      <w:r>
        <w:t xml:space="preserve">1.2 </w:t>
      </w:r>
      <w:r>
        <w:t>解決する問題（オラクルの設定）</w:t>
      </w:r>
    </w:p>
    <w:p w14:paraId="77540C0B" w14:textId="77777777" w:rsidR="003C5BFA" w:rsidRDefault="00C44131">
      <w:pPr>
        <w:spacing w:after="160" w:line="340" w:lineRule="auto"/>
      </w:pPr>
      <w:r>
        <w:rPr>
          <w:rFonts w:eastAsia="Hiragino Sans, Yu Gothic, Arial"/>
        </w:rPr>
        <w:t>未知のブラックボックス関数（オラクル）</w:t>
      </w:r>
      <w:r>
        <w:rPr>
          <w:rFonts w:eastAsia="Hiragino Sans, Yu Gothic, Arial"/>
        </w:rPr>
        <w:t xml:space="preserve">$f(x)$ </w:t>
      </w:r>
      <w:r>
        <w:rPr>
          <w:rFonts w:eastAsia="Hiragino Sans, Yu Gothic, Arial"/>
        </w:rPr>
        <w:t>が与えられたとする。入力は</w:t>
      </w:r>
      <w:r>
        <w:rPr>
          <w:rFonts w:eastAsia="Hiragino Sans, Yu Gothic, Arial"/>
        </w:rPr>
        <w:t xml:space="preserve"> $n$ </w:t>
      </w:r>
      <w:r>
        <w:rPr>
          <w:rFonts w:eastAsia="Hiragino Sans, Yu Gothic, Arial"/>
        </w:rPr>
        <w:t>ビットのバイナリ列</w:t>
      </w:r>
      <w:r>
        <w:rPr>
          <w:rFonts w:eastAsia="Hiragino Sans, Yu Gothic, Arial"/>
        </w:rPr>
        <w:t xml:space="preserve"> $x \in \{0, 1\}^n$</w:t>
      </w:r>
      <w:r>
        <w:rPr>
          <w:rFonts w:eastAsia="Hiragino Sans, Yu Gothic, Arial"/>
        </w:rPr>
        <w:t>、出力は</w:t>
      </w:r>
      <w:r>
        <w:rPr>
          <w:rFonts w:eastAsia="Hiragino Sans, Yu Gothic, Arial"/>
        </w:rPr>
        <w:t>1</w:t>
      </w:r>
      <w:r>
        <w:rPr>
          <w:rFonts w:eastAsia="Hiragino Sans, Yu Gothic, Arial"/>
        </w:rPr>
        <w:t>ビット</w:t>
      </w:r>
      <w:r>
        <w:rPr>
          <w:rFonts w:eastAsia="Hiragino Sans, Yu Gothic, Arial"/>
        </w:rPr>
        <w:t xml:space="preserve"> $f(x) \in \{0, 1\}$ </w:t>
      </w:r>
      <w:r>
        <w:rPr>
          <w:rFonts w:eastAsia="Hiragino Sans, Yu Gothic, Arial"/>
        </w:rPr>
        <w:t>である。この関数は以下のいずれかであることが事前に保証されている。</w:t>
      </w:r>
    </w:p>
    <w:p w14:paraId="6E5EFFFD" w14:textId="77777777" w:rsidR="003C5BFA" w:rsidRDefault="00C44131">
      <w:pPr>
        <w:pStyle w:val="a4"/>
        <w:numPr>
          <w:ilvl w:val="0"/>
          <w:numId w:val="2"/>
        </w:numPr>
        <w:spacing w:after="100" w:line="320" w:lineRule="auto"/>
      </w:pPr>
      <w:r>
        <w:rPr>
          <w:rFonts w:eastAsia="Hiragino Sans, Yu Gothic, Arial"/>
        </w:rPr>
        <w:t>定数関数（</w:t>
      </w:r>
      <w:r>
        <w:rPr>
          <w:rFonts w:eastAsia="Hiragino Sans, Yu Gothic, Arial"/>
        </w:rPr>
        <w:t>Constant</w:t>
      </w:r>
      <w:r>
        <w:rPr>
          <w:rFonts w:eastAsia="Hiragino Sans, Yu Gothic, Arial"/>
        </w:rPr>
        <w:t>）：すべての入力に対して常に</w:t>
      </w:r>
      <w:r>
        <w:rPr>
          <w:rFonts w:eastAsia="Hiragino Sans, Yu Gothic, Arial"/>
        </w:rPr>
        <w:t>0</w:t>
      </w:r>
      <w:r>
        <w:rPr>
          <w:rFonts w:eastAsia="Hiragino Sans, Yu Gothic, Arial"/>
        </w:rPr>
        <w:t>または常に</w:t>
      </w:r>
      <w:r>
        <w:rPr>
          <w:rFonts w:eastAsia="Hiragino Sans, Yu Gothic, Arial"/>
        </w:rPr>
        <w:t>1</w:t>
      </w:r>
      <w:r>
        <w:rPr>
          <w:rFonts w:eastAsia="Hiragino Sans, Yu Gothic, Arial"/>
        </w:rPr>
        <w:t>を返す。</w:t>
      </w:r>
    </w:p>
    <w:p w14:paraId="4D8F6F97" w14:textId="77777777" w:rsidR="003C5BFA" w:rsidRDefault="00C44131">
      <w:pPr>
        <w:pStyle w:val="a4"/>
        <w:numPr>
          <w:ilvl w:val="0"/>
          <w:numId w:val="2"/>
        </w:numPr>
        <w:spacing w:after="100" w:line="320" w:lineRule="auto"/>
      </w:pPr>
      <w:r>
        <w:rPr>
          <w:rFonts w:eastAsia="Hiragino Sans, Yu Gothic, Arial"/>
        </w:rPr>
        <w:t>バランス関数（</w:t>
      </w:r>
      <w:r>
        <w:rPr>
          <w:rFonts w:eastAsia="Hiragino Sans, Yu Gothic, Arial"/>
        </w:rPr>
        <w:t>Balanced</w:t>
      </w:r>
      <w:r>
        <w:rPr>
          <w:rFonts w:eastAsia="Hiragino Sans, Yu Gothic, Arial"/>
        </w:rPr>
        <w:t>）：入力の半分のパターンで</w:t>
      </w:r>
      <w:r>
        <w:rPr>
          <w:rFonts w:eastAsia="Hiragino Sans, Yu Gothic, Arial"/>
        </w:rPr>
        <w:t>0</w:t>
      </w:r>
      <w:r>
        <w:rPr>
          <w:rFonts w:eastAsia="Hiragino Sans, Yu Gothic, Arial"/>
        </w:rPr>
        <w:t>を返し、残り半分で</w:t>
      </w:r>
      <w:r>
        <w:rPr>
          <w:rFonts w:eastAsia="Hiragino Sans, Yu Gothic, Arial"/>
        </w:rPr>
        <w:t>1</w:t>
      </w:r>
      <w:r>
        <w:rPr>
          <w:rFonts w:eastAsia="Hiragino Sans, Yu Gothic, Arial"/>
        </w:rPr>
        <w:t>を返す。</w:t>
      </w:r>
    </w:p>
    <w:p w14:paraId="12B8D63D" w14:textId="77777777" w:rsidR="003C5BFA" w:rsidRDefault="003C5BFA">
      <w:pPr>
        <w:spacing w:after="80"/>
      </w:pPr>
    </w:p>
    <w:p w14:paraId="57FFA897" w14:textId="77777777" w:rsidR="003C5BFA" w:rsidRDefault="00C44131">
      <w:pPr>
        <w:spacing w:after="160" w:line="340" w:lineRule="auto"/>
      </w:pPr>
      <w:r>
        <w:rPr>
          <w:rFonts w:eastAsia="Hiragino Sans, Yu Gothic, Arial"/>
        </w:rPr>
        <w:t>本実験では、入力</w:t>
      </w:r>
      <w:r>
        <w:rPr>
          <w:rFonts w:eastAsia="Hiragino Sans, Yu Gothic, Arial"/>
        </w:rPr>
        <w:t xml:space="preserve"> $n=4$ </w:t>
      </w:r>
      <w:r>
        <w:rPr>
          <w:rFonts w:eastAsia="Hiragino Sans, Yu Gothic, Arial"/>
        </w:rPr>
        <w:t>量子ビット、アンシラ（補助）</w:t>
      </w:r>
      <w:r>
        <w:rPr>
          <w:rFonts w:eastAsia="Hiragino Sans, Yu Gothic, Arial"/>
        </w:rPr>
        <w:t>1</w:t>
      </w:r>
      <w:r>
        <w:rPr>
          <w:rFonts w:eastAsia="Hiragino Sans, Yu Gothic, Arial"/>
        </w:rPr>
        <w:t>量子ビットの合計</w:t>
      </w:r>
      <w:r>
        <w:rPr>
          <w:rFonts w:eastAsia="Hiragino Sans, Yu Gothic, Arial"/>
        </w:rPr>
        <w:t xml:space="preserve"> 5</w:t>
      </w:r>
      <w:r>
        <w:rPr>
          <w:rFonts w:eastAsia="Hiragino Sans, Yu Gothic, Arial"/>
        </w:rPr>
        <w:t>量子ビット構成とする。検証用オラクルとして、入力のパリティ（ビットの排他的論理和）を評価するバランス関数を設定した。</w:t>
      </w:r>
    </w:p>
    <w:p w14:paraId="05F39F2C" w14:textId="77777777" w:rsidR="003C5BFA" w:rsidRDefault="00C44131">
      <w:pPr>
        <w:spacing w:before="120" w:after="120"/>
        <w:jc w:val="center"/>
      </w:pPr>
      <w:r>
        <w:rPr>
          <w:rFonts w:ascii="Courier New, Consolas" w:eastAsia="Courier New, Consolas" w:hAnsi="Courier New, Consolas" w:cs="Courier New, Consolas"/>
        </w:rPr>
        <w:t>f(x) = x₀ ⊕ x₁ ⊕ x₂ ⊕ x₃</w:t>
      </w:r>
    </w:p>
    <w:p w14:paraId="6E2E0731" w14:textId="77777777" w:rsidR="003C5BFA" w:rsidRDefault="00C44131">
      <w:pPr>
        <w:spacing w:after="160" w:line="340" w:lineRule="auto"/>
      </w:pPr>
      <w:r>
        <w:rPr>
          <w:rFonts w:eastAsia="Hiragino Sans, Yu Gothic, Arial"/>
        </w:rPr>
        <w:t>このオラクルでは、</w:t>
      </w:r>
      <w:r>
        <w:rPr>
          <w:rFonts w:eastAsia="Hiragino Sans, Yu Gothic, Arial"/>
        </w:rPr>
        <w:t>CNOT</w:t>
      </w:r>
      <w:r>
        <w:rPr>
          <w:rFonts w:eastAsia="Hiragino Sans, Yu Gothic, Arial"/>
        </w:rPr>
        <w:t>ゲートを全入力量子ビットからアンシラに適用することで実装される。理論上の正解出力は</w:t>
      </w:r>
      <w:r>
        <w:rPr>
          <w:rFonts w:eastAsia="Hiragino Sans, Yu Gothic, Arial"/>
        </w:rPr>
        <w:t xml:space="preserve"> </w:t>
      </w:r>
    </w:p>
    <w:p w14:paraId="76D6C315" w14:textId="77777777" w:rsidR="003C5BFA" w:rsidRDefault="00C44131">
      <w:pPr>
        <w:spacing w:after="160" w:line="340" w:lineRule="auto"/>
      </w:pPr>
      <w:r>
        <w:rPr>
          <w:rFonts w:eastAsia="Hiragino Sans, Yu Gothic, Arial"/>
        </w:rPr>
        <w:t>バランス関数（パリティオラクル）の場合：確率</w:t>
      </w:r>
      <w:r>
        <w:rPr>
          <w:rFonts w:eastAsia="Hiragino Sans, Yu Gothic, Arial"/>
        </w:rPr>
        <w:t>100%</w:t>
      </w:r>
      <w:r>
        <w:rPr>
          <w:rFonts w:eastAsia="Hiragino Sans, Yu Gothic, Arial"/>
        </w:rPr>
        <w:t>で</w:t>
      </w:r>
      <w:r>
        <w:rPr>
          <w:rFonts w:eastAsia="Hiragino Sans, Yu Gothic, Arial"/>
        </w:rPr>
        <w:t xml:space="preserve"> </w:t>
      </w:r>
      <w:r>
        <w:rPr>
          <w:rFonts w:ascii="Courier New, Consolas" w:eastAsia="Courier New, Consolas" w:hAnsi="Courier New, Consolas" w:cs="Courier New, Consolas"/>
        </w:rPr>
        <w:t>|1111</w:t>
      </w:r>
      <w:r>
        <w:rPr>
          <w:rFonts w:ascii="Courier New, Consolas" w:eastAsia="Courier New, Consolas" w:hAnsi="Courier New, Consolas" w:cs="Courier New, Consolas"/>
        </w:rPr>
        <w:t>⟩</w:t>
      </w:r>
      <w:r>
        <w:rPr>
          <w:rFonts w:eastAsia="Hiragino Sans, Yu Gothic, Arial"/>
        </w:rPr>
        <w:t xml:space="preserve"> </w:t>
      </w:r>
      <w:r>
        <w:rPr>
          <w:rFonts w:eastAsia="Hiragino Sans, Yu Gothic, Arial"/>
        </w:rPr>
        <w:t>が観測される。</w:t>
      </w:r>
    </w:p>
    <w:p w14:paraId="2806E634" w14:textId="77777777" w:rsidR="003C5BFA" w:rsidRDefault="00C44131">
      <w:pPr>
        <w:spacing w:after="160" w:line="340" w:lineRule="auto"/>
      </w:pPr>
      <w:r>
        <w:rPr>
          <w:rFonts w:eastAsia="Hiragino Sans, Yu Gothic, Arial"/>
        </w:rPr>
        <w:t>定数関数の場合：確率</w:t>
      </w:r>
      <w:r>
        <w:rPr>
          <w:rFonts w:eastAsia="Hiragino Sans, Yu Gothic, Arial"/>
        </w:rPr>
        <w:t>100%</w:t>
      </w:r>
      <w:r>
        <w:rPr>
          <w:rFonts w:eastAsia="Hiragino Sans, Yu Gothic, Arial"/>
        </w:rPr>
        <w:t>で</w:t>
      </w:r>
      <w:r>
        <w:rPr>
          <w:rFonts w:eastAsia="Hiragino Sans, Yu Gothic, Arial"/>
        </w:rPr>
        <w:t xml:space="preserve"> </w:t>
      </w:r>
      <w:r>
        <w:rPr>
          <w:rFonts w:ascii="Courier New, Consolas" w:eastAsia="Courier New, Consolas" w:hAnsi="Courier New, Consolas" w:cs="Courier New, Consolas"/>
        </w:rPr>
        <w:t>|0000</w:t>
      </w:r>
      <w:r>
        <w:rPr>
          <w:rFonts w:ascii="Courier New, Consolas" w:eastAsia="Courier New, Consolas" w:hAnsi="Courier New, Consolas" w:cs="Courier New, Consolas"/>
        </w:rPr>
        <w:t>⟩</w:t>
      </w:r>
      <w:r>
        <w:rPr>
          <w:rFonts w:eastAsia="Hiragino Sans, Yu Gothic, Arial"/>
        </w:rPr>
        <w:t xml:space="preserve"> </w:t>
      </w:r>
      <w:r>
        <w:rPr>
          <w:rFonts w:eastAsia="Hiragino Sans, Yu Gothic, Arial"/>
        </w:rPr>
        <w:t>が観測される。</w:t>
      </w:r>
    </w:p>
    <w:p w14:paraId="2BBA302F" w14:textId="77777777" w:rsidR="003C5BFA" w:rsidRDefault="00C44131">
      <w:pPr>
        <w:spacing w:after="160" w:line="340" w:lineRule="auto"/>
      </w:pPr>
      <w:r>
        <w:rPr>
          <w:rFonts w:eastAsia="Hiragino Sans, Yu Gothic, Arial"/>
        </w:rPr>
        <w:t>したがって、測定結果が</w:t>
      </w:r>
      <w:r>
        <w:rPr>
          <w:rFonts w:eastAsia="Hiragino Sans, Yu Gothic, Arial"/>
        </w:rPr>
        <w:t xml:space="preserve"> </w:t>
      </w:r>
    </w:p>
    <w:p w14:paraId="20D74601" w14:textId="77777777" w:rsidR="003C5BFA" w:rsidRDefault="00C44131">
      <w:pPr>
        <w:spacing w:after="160" w:line="340" w:lineRule="auto"/>
      </w:pPr>
      <w:r>
        <w:rPr>
          <w:rFonts w:ascii="Courier New, Consolas" w:eastAsia="Courier New, Consolas" w:hAnsi="Courier New, Consolas" w:cs="Courier New, Consolas"/>
        </w:rPr>
        <w:t>|0000</w:t>
      </w:r>
      <w:r>
        <w:rPr>
          <w:rFonts w:ascii="Courier New, Consolas" w:eastAsia="Courier New, Consolas" w:hAnsi="Courier New, Consolas" w:cs="Courier New, Consolas"/>
        </w:rPr>
        <w:t>⟩</w:t>
      </w:r>
      <w:r>
        <w:rPr>
          <w:rFonts w:eastAsia="Hiragino Sans, Yu Gothic, Arial"/>
        </w:rPr>
        <w:t xml:space="preserve"> </w:t>
      </w:r>
      <w:proofErr w:type="gramStart"/>
      <w:r>
        <w:rPr>
          <w:rFonts w:eastAsia="Hiragino Sans, Yu Gothic, Arial"/>
        </w:rPr>
        <w:t>か</w:t>
      </w:r>
      <w:proofErr w:type="gramEnd"/>
      <w:r>
        <w:rPr>
          <w:rFonts w:eastAsia="Hiragino Sans, Yu Gothic, Arial"/>
        </w:rPr>
        <w:t>それ以外か、という単純な多数決により関数の種別を判定できる。</w:t>
      </w:r>
    </w:p>
    <w:p w14:paraId="7DA56069" w14:textId="77777777" w:rsidR="003C5BFA" w:rsidRDefault="00C44131">
      <w:pPr>
        <w:pStyle w:val="1"/>
        <w:pBdr>
          <w:bottom w:val="single" w:sz="8" w:space="2" w:color="1F3864"/>
        </w:pBdr>
      </w:pPr>
      <w:r>
        <w:lastRenderedPageBreak/>
        <w:t xml:space="preserve">2. </w:t>
      </w:r>
      <w:r>
        <w:t>理論的な実行内容</w:t>
      </w:r>
    </w:p>
    <w:p w14:paraId="4C70AA5C" w14:textId="77777777" w:rsidR="003C5BFA" w:rsidRDefault="00C44131">
      <w:pPr>
        <w:pStyle w:val="2"/>
      </w:pPr>
      <w:r>
        <w:t xml:space="preserve">2.1 </w:t>
      </w:r>
      <w:r>
        <w:t>アルゴリズムの量子回路</w:t>
      </w:r>
    </w:p>
    <w:p w14:paraId="19445BF9" w14:textId="77777777" w:rsidR="003C5BFA" w:rsidRDefault="00C44131">
      <w:pPr>
        <w:spacing w:after="160" w:line="340" w:lineRule="auto"/>
      </w:pPr>
      <w:r>
        <w:rPr>
          <w:rFonts w:eastAsia="Hiragino Sans, Yu Gothic, Arial"/>
        </w:rPr>
        <w:t>Deutsch-</w:t>
      </w:r>
      <w:proofErr w:type="spellStart"/>
      <w:r>
        <w:rPr>
          <w:rFonts w:eastAsia="Hiragino Sans, Yu Gothic, Arial"/>
        </w:rPr>
        <w:t>Josza</w:t>
      </w:r>
      <w:proofErr w:type="spellEnd"/>
      <w:r>
        <w:rPr>
          <w:rFonts w:eastAsia="Hiragino Sans, Yu Gothic, Arial"/>
        </w:rPr>
        <w:t>アルゴリズムの回路は以下の</w:t>
      </w:r>
      <w:r>
        <w:rPr>
          <w:rFonts w:eastAsia="Hiragino Sans, Yu Gothic, Arial"/>
        </w:rPr>
        <w:t>5</w:t>
      </w:r>
      <w:r>
        <w:rPr>
          <w:rFonts w:eastAsia="Hiragino Sans, Yu Gothic, Arial"/>
        </w:rPr>
        <w:t>ステップで構成される。入力レジスタ</w:t>
      </w:r>
      <w:r>
        <w:rPr>
          <w:rFonts w:eastAsia="Hiragino Sans, Yu Gothic, Arial"/>
        </w:rPr>
        <w:t xml:space="preserve"> </w:t>
      </w:r>
      <w:r>
        <w:rPr>
          <w:rFonts w:ascii="Courier New, Consolas" w:eastAsia="Courier New, Consolas" w:hAnsi="Courier New, Consolas" w:cs="Courier New, Consolas"/>
        </w:rPr>
        <w:t>x[0]~x[3]</w:t>
      </w:r>
      <w:r>
        <w:rPr>
          <w:rFonts w:eastAsia="Hiragino Sans, Yu Gothic, Arial"/>
        </w:rPr>
        <w:t xml:space="preserve"> </w:t>
      </w:r>
      <w:r>
        <w:rPr>
          <w:rFonts w:eastAsia="Hiragino Sans, Yu Gothic, Arial"/>
        </w:rPr>
        <w:t>と補助量子ビット</w:t>
      </w:r>
      <w:r>
        <w:rPr>
          <w:rFonts w:eastAsia="Hiragino Sans, Yu Gothic, Arial"/>
        </w:rPr>
        <w:t xml:space="preserve"> </w:t>
      </w:r>
      <w:proofErr w:type="spellStart"/>
      <w:r>
        <w:rPr>
          <w:rFonts w:ascii="Courier New, Consolas" w:eastAsia="Courier New, Consolas" w:hAnsi="Courier New, Consolas" w:cs="Courier New, Consolas"/>
        </w:rPr>
        <w:t>anc</w:t>
      </w:r>
      <w:proofErr w:type="spellEnd"/>
      <w:r>
        <w:rPr>
          <w:rFonts w:eastAsia="Hiragino Sans, Yu Gothic, Arial"/>
        </w:rPr>
        <w:t xml:space="preserve"> </w:t>
      </w:r>
      <w:r>
        <w:rPr>
          <w:rFonts w:eastAsia="Hiragino Sans, Yu Gothic, Arial"/>
        </w:rPr>
        <w:t>を用いる。</w:t>
      </w:r>
    </w:p>
    <w:p w14:paraId="6E891D0C" w14:textId="77777777" w:rsidR="003C5BFA" w:rsidRDefault="00C44131">
      <w:pPr>
        <w:spacing w:after="160" w:line="340" w:lineRule="auto"/>
      </w:pPr>
      <w:r>
        <w:rPr>
          <w:rFonts w:eastAsia="Hiragino Sans, Yu Gothic, Arial"/>
        </w:rPr>
        <w:t>【ステップ</w:t>
      </w:r>
      <w:r>
        <w:rPr>
          <w:rFonts w:eastAsia="Hiragino Sans, Yu Gothic, Arial"/>
        </w:rPr>
        <w:t>1</w:t>
      </w:r>
      <w:r>
        <w:rPr>
          <w:rFonts w:eastAsia="Hiragino Sans, Yu Gothic, Arial"/>
        </w:rPr>
        <w:t>】初期化：入力レジスタを全て</w:t>
      </w:r>
      <w:r>
        <w:rPr>
          <w:rFonts w:eastAsia="Hiragino Sans, Yu Gothic, Arial"/>
        </w:rPr>
        <w:t xml:space="preserve"> $|0\</w:t>
      </w:r>
      <w:proofErr w:type="spellStart"/>
      <w:r>
        <w:rPr>
          <w:rFonts w:eastAsia="Hiragino Sans, Yu Gothic, Arial"/>
        </w:rPr>
        <w:t>rangle</w:t>
      </w:r>
      <w:proofErr w:type="spellEnd"/>
      <w:r>
        <w:rPr>
          <w:rFonts w:eastAsia="Hiragino Sans, Yu Gothic, Arial"/>
        </w:rPr>
        <w:t>$</w:t>
      </w:r>
      <w:r>
        <w:rPr>
          <w:rFonts w:eastAsia="Hiragino Sans, Yu Gothic, Arial"/>
        </w:rPr>
        <w:t>、補助量子ビットを</w:t>
      </w:r>
      <w:r>
        <w:rPr>
          <w:rFonts w:eastAsia="Hiragino Sans, Yu Gothic, Arial"/>
        </w:rPr>
        <w:t xml:space="preserve"> $|1\</w:t>
      </w:r>
      <w:proofErr w:type="spellStart"/>
      <w:r>
        <w:rPr>
          <w:rFonts w:eastAsia="Hiragino Sans, Yu Gothic, Arial"/>
        </w:rPr>
        <w:t>rangle</w:t>
      </w:r>
      <w:proofErr w:type="spellEnd"/>
      <w:r>
        <w:rPr>
          <w:rFonts w:eastAsia="Hiragino Sans, Yu Gothic, Arial"/>
        </w:rPr>
        <w:t xml:space="preserve">$ </w:t>
      </w:r>
      <w:r>
        <w:rPr>
          <w:rFonts w:eastAsia="Hiragino Sans, Yu Gothic, Arial"/>
        </w:rPr>
        <w:t>に設定する。</w:t>
      </w:r>
    </w:p>
    <w:p w14:paraId="1D2C3B0A" w14:textId="77777777" w:rsidR="003C5BFA" w:rsidRDefault="00C44131">
      <w:pPr>
        <w:spacing w:after="160" w:line="340" w:lineRule="auto"/>
      </w:pPr>
      <w:r>
        <w:rPr>
          <w:rFonts w:eastAsia="Hiragino Sans, Yu Gothic, Arial"/>
        </w:rPr>
        <w:t>【ステップ</w:t>
      </w:r>
      <w:r>
        <w:rPr>
          <w:rFonts w:eastAsia="Hiragino Sans, Yu Gothic, Arial"/>
        </w:rPr>
        <w:t>2</w:t>
      </w:r>
      <w:r>
        <w:rPr>
          <w:rFonts w:eastAsia="Hiragino Sans, Yu Gothic, Arial"/>
        </w:rPr>
        <w:t>】アダマール変換（</w:t>
      </w:r>
      <w:r>
        <w:rPr>
          <w:rFonts w:ascii="Courier New, Consolas" w:eastAsia="Courier New, Consolas" w:hAnsi="Courier New, Consolas" w:cs="Courier New, Consolas"/>
        </w:rPr>
        <w:t>H^⊗(n+1)</w:t>
      </w:r>
      <w:r>
        <w:rPr>
          <w:rFonts w:eastAsia="Hiragino Sans, Yu Gothic, Arial"/>
        </w:rPr>
        <w:t>）：全量子ビットにアダマールゲートを適用する。入力レジスタは均一重ね合わせ</w:t>
      </w:r>
      <w:r>
        <w:rPr>
          <w:rFonts w:eastAsia="Hiragino Sans, Yu Gothic, Arial"/>
        </w:rPr>
        <w:t xml:space="preserve"> </w:t>
      </w:r>
      <w:r>
        <w:rPr>
          <w:rFonts w:ascii="Courier New, Consolas" w:eastAsia="Courier New, Consolas" w:hAnsi="Courier New, Consolas" w:cs="Courier New, Consolas"/>
        </w:rPr>
        <w:t xml:space="preserve">(1/√16) </w:t>
      </w:r>
      <w:proofErr w:type="spellStart"/>
      <w:r>
        <w:rPr>
          <w:rFonts w:ascii="Courier New, Consolas" w:eastAsia="Courier New, Consolas" w:hAnsi="Courier New, Consolas" w:cs="Courier New, Consolas"/>
        </w:rPr>
        <w:t>Σ|x</w:t>
      </w:r>
      <w:proofErr w:type="spellEnd"/>
      <w:r>
        <w:rPr>
          <w:rFonts w:ascii="Courier New, Consolas" w:eastAsia="Courier New, Consolas" w:hAnsi="Courier New, Consolas" w:cs="Courier New, Consolas"/>
        </w:rPr>
        <w:t>⟩</w:t>
      </w:r>
      <w:r>
        <w:rPr>
          <w:rFonts w:eastAsia="Hiragino Sans, Yu Gothic, Arial"/>
        </w:rPr>
        <w:t xml:space="preserve"> </w:t>
      </w:r>
      <w:r>
        <w:rPr>
          <w:rFonts w:eastAsia="Hiragino Sans, Yu Gothic, Arial"/>
        </w:rPr>
        <w:t>に、補助量子ビットは</w:t>
      </w:r>
      <w:r>
        <w:rPr>
          <w:rFonts w:eastAsia="Hiragino Sans, Yu Gothic, Arial"/>
        </w:rPr>
        <w:t xml:space="preserve"> </w:t>
      </w:r>
      <w:r>
        <w:rPr>
          <w:rFonts w:ascii="Courier New, Consolas" w:eastAsia="Courier New, Consolas" w:hAnsi="Courier New, Consolas" w:cs="Courier New, Consolas"/>
        </w:rPr>
        <w:t>(|0</w:t>
      </w:r>
      <w:r>
        <w:rPr>
          <w:rFonts w:ascii="Courier New, Consolas" w:eastAsia="Courier New, Consolas" w:hAnsi="Courier New, Consolas" w:cs="Courier New, Consolas"/>
        </w:rPr>
        <w:t>⟩</w:t>
      </w:r>
      <w:r>
        <w:rPr>
          <w:rFonts w:ascii="Courier New, Consolas" w:eastAsia="Courier New, Consolas" w:hAnsi="Courier New, Consolas" w:cs="Courier New, Consolas"/>
        </w:rPr>
        <w:t>−</w:t>
      </w:r>
      <w:r>
        <w:rPr>
          <w:rFonts w:ascii="Courier New, Consolas" w:eastAsia="Courier New, Consolas" w:hAnsi="Courier New, Consolas" w:cs="Courier New, Consolas"/>
        </w:rPr>
        <w:t>|1</w:t>
      </w:r>
      <w:r>
        <w:rPr>
          <w:rFonts w:ascii="Courier New, Consolas" w:eastAsia="Courier New, Consolas" w:hAnsi="Courier New, Consolas" w:cs="Courier New, Consolas"/>
        </w:rPr>
        <w:t>⟩</w:t>
      </w:r>
      <w:r>
        <w:rPr>
          <w:rFonts w:ascii="Courier New, Consolas" w:eastAsia="Courier New, Consolas" w:hAnsi="Courier New, Consolas" w:cs="Courier New, Consolas"/>
        </w:rPr>
        <w:t>)/√2</w:t>
      </w:r>
      <w:r>
        <w:rPr>
          <w:rFonts w:eastAsia="Hiragino Sans, Yu Gothic, Arial"/>
        </w:rPr>
        <w:t xml:space="preserve"> </w:t>
      </w:r>
      <w:r>
        <w:rPr>
          <w:rFonts w:eastAsia="Hiragino Sans, Yu Gothic, Arial"/>
        </w:rPr>
        <w:t>に変換される。</w:t>
      </w:r>
    </w:p>
    <w:p w14:paraId="44E1B4D7" w14:textId="77777777" w:rsidR="003C5BFA" w:rsidRDefault="00C44131">
      <w:pPr>
        <w:spacing w:after="160" w:line="340" w:lineRule="auto"/>
      </w:pPr>
      <w:r>
        <w:rPr>
          <w:rFonts w:eastAsia="Hiragino Sans, Yu Gothic, Arial"/>
        </w:rPr>
        <w:t>【ステップ</w:t>
      </w:r>
      <w:r>
        <w:rPr>
          <w:rFonts w:eastAsia="Hiragino Sans, Yu Gothic, Arial"/>
        </w:rPr>
        <w:t>3</w:t>
      </w:r>
      <w:r>
        <w:rPr>
          <w:rFonts w:eastAsia="Hiragino Sans, Yu Gothic, Arial"/>
        </w:rPr>
        <w:t>】オラクル</w:t>
      </w:r>
      <w:r>
        <w:rPr>
          <w:rFonts w:eastAsia="Hiragino Sans, Yu Gothic, Arial"/>
        </w:rPr>
        <w:t xml:space="preserve"> $</w:t>
      </w:r>
      <w:proofErr w:type="spellStart"/>
      <w:r>
        <w:rPr>
          <w:rFonts w:eastAsia="Hiragino Sans, Yu Gothic, Arial"/>
        </w:rPr>
        <w:t>U_f</w:t>
      </w:r>
      <w:proofErr w:type="spellEnd"/>
      <w:r>
        <w:rPr>
          <w:rFonts w:eastAsia="Hiragino Sans, Yu Gothic, Arial"/>
        </w:rPr>
        <w:t xml:space="preserve">$ </w:t>
      </w:r>
      <w:r>
        <w:rPr>
          <w:rFonts w:eastAsia="Hiragino Sans, Yu Gothic, Arial"/>
        </w:rPr>
        <w:t>の適用：量子オラクルが</w:t>
      </w:r>
      <w:r>
        <w:rPr>
          <w:rFonts w:eastAsia="Hiragino Sans, Yu Gothic, Arial"/>
        </w:rPr>
        <w:t xml:space="preserve"> $|x\</w:t>
      </w:r>
      <w:proofErr w:type="spellStart"/>
      <w:r>
        <w:rPr>
          <w:rFonts w:eastAsia="Hiragino Sans, Yu Gothic, Arial"/>
        </w:rPr>
        <w:t>rangle|y</w:t>
      </w:r>
      <w:proofErr w:type="spellEnd"/>
      <w:r>
        <w:rPr>
          <w:rFonts w:eastAsia="Hiragino Sans, Yu Gothic, Arial"/>
        </w:rPr>
        <w:t>\</w:t>
      </w:r>
      <w:proofErr w:type="spellStart"/>
      <w:r>
        <w:rPr>
          <w:rFonts w:eastAsia="Hiragino Sans, Yu Gothic, Arial"/>
        </w:rPr>
        <w:t>rangle</w:t>
      </w:r>
      <w:proofErr w:type="spellEnd"/>
      <w:r>
        <w:rPr>
          <w:rFonts w:eastAsia="Hiragino Sans, Yu Gothic, Arial"/>
        </w:rPr>
        <w:t xml:space="preserve"> \to |x\</w:t>
      </w:r>
      <w:proofErr w:type="spellStart"/>
      <w:r>
        <w:rPr>
          <w:rFonts w:eastAsia="Hiragino Sans, Yu Gothic, Arial"/>
        </w:rPr>
        <w:t>rangle|y</w:t>
      </w:r>
      <w:proofErr w:type="spellEnd"/>
      <w:r>
        <w:rPr>
          <w:rFonts w:eastAsia="Hiragino Sans, Yu Gothic, Arial"/>
        </w:rPr>
        <w:t xml:space="preserve"> \</w:t>
      </w:r>
      <w:proofErr w:type="spellStart"/>
      <w:r>
        <w:rPr>
          <w:rFonts w:eastAsia="Hiragino Sans, Yu Gothic, Arial"/>
        </w:rPr>
        <w:t>oplus</w:t>
      </w:r>
      <w:proofErr w:type="spellEnd"/>
      <w:r>
        <w:rPr>
          <w:rFonts w:eastAsia="Hiragino Sans, Yu Gothic, Arial"/>
        </w:rPr>
        <w:t xml:space="preserve"> f(x)\</w:t>
      </w:r>
      <w:proofErr w:type="spellStart"/>
      <w:r>
        <w:rPr>
          <w:rFonts w:eastAsia="Hiragino Sans, Yu Gothic, Arial"/>
        </w:rPr>
        <w:t>rangle</w:t>
      </w:r>
      <w:proofErr w:type="spellEnd"/>
      <w:r>
        <w:rPr>
          <w:rFonts w:eastAsia="Hiragino Sans, Yu Gothic, Arial"/>
        </w:rPr>
        <w:t xml:space="preserve">$ </w:t>
      </w:r>
      <w:r>
        <w:rPr>
          <w:rFonts w:eastAsia="Hiragino Sans, Yu Gothic, Arial"/>
        </w:rPr>
        <w:t>という変換を行う。位相キックバックにより、</w:t>
      </w:r>
      <w:r>
        <w:rPr>
          <w:rFonts w:eastAsia="Hiragino Sans, Yu Gothic, Arial"/>
        </w:rPr>
        <w:t xml:space="preserve">$(-1)^{f(x)}$ </w:t>
      </w:r>
      <w:r>
        <w:rPr>
          <w:rFonts w:eastAsia="Hiragino Sans, Yu Gothic, Arial"/>
        </w:rPr>
        <w:t>の符号が入力レジスタの各基底状態に付与される。</w:t>
      </w:r>
    </w:p>
    <w:p w14:paraId="21E37D84" w14:textId="77777777" w:rsidR="003C5BFA" w:rsidRDefault="00C44131">
      <w:pPr>
        <w:spacing w:after="160" w:line="340" w:lineRule="auto"/>
      </w:pPr>
      <w:r>
        <w:rPr>
          <w:rFonts w:eastAsia="Hiragino Sans, Yu Gothic, Arial"/>
        </w:rPr>
        <w:t>【ステップ</w:t>
      </w:r>
      <w:r>
        <w:rPr>
          <w:rFonts w:eastAsia="Hiragino Sans, Yu Gothic, Arial"/>
        </w:rPr>
        <w:t>4</w:t>
      </w:r>
      <w:r>
        <w:rPr>
          <w:rFonts w:eastAsia="Hiragino Sans, Yu Gothic, Arial"/>
        </w:rPr>
        <w:t>】再アダマール変換（</w:t>
      </w:r>
      <w:r>
        <w:rPr>
          <w:rFonts w:ascii="Courier New, Consolas" w:eastAsia="Courier New, Consolas" w:hAnsi="Courier New, Consolas" w:cs="Courier New, Consolas"/>
        </w:rPr>
        <w:t>H^⊗n</w:t>
      </w:r>
      <w:r>
        <w:rPr>
          <w:rFonts w:eastAsia="Hiragino Sans, Yu Gothic, Arial"/>
        </w:rPr>
        <w:t>）：入力レジスタのみに再度アダマールゲートを適用する。量子干渉により、バランス関数の場合は</w:t>
      </w:r>
      <w:r>
        <w:rPr>
          <w:rFonts w:eastAsia="Hiragino Sans, Yu Gothic, Arial"/>
        </w:rPr>
        <w:t xml:space="preserve"> </w:t>
      </w:r>
      <w:r>
        <w:rPr>
          <w:rFonts w:ascii="Courier New, Consolas" w:eastAsia="Courier New, Consolas" w:hAnsi="Courier New, Consolas" w:cs="Courier New, Consolas"/>
        </w:rPr>
        <w:t>|0000</w:t>
      </w:r>
      <w:r>
        <w:rPr>
          <w:rFonts w:ascii="Courier New, Consolas" w:eastAsia="Courier New, Consolas" w:hAnsi="Courier New, Consolas" w:cs="Courier New, Consolas"/>
        </w:rPr>
        <w:t>⟩</w:t>
      </w:r>
      <w:r>
        <w:rPr>
          <w:rFonts w:eastAsia="Hiragino Sans, Yu Gothic, Arial"/>
        </w:rPr>
        <w:t xml:space="preserve"> </w:t>
      </w:r>
      <w:r>
        <w:rPr>
          <w:rFonts w:eastAsia="Hiragino Sans, Yu Gothic, Arial"/>
        </w:rPr>
        <w:t>の振幅がゼロになり、定数関数の場合は</w:t>
      </w:r>
      <w:r>
        <w:rPr>
          <w:rFonts w:eastAsia="Hiragino Sans, Yu Gothic, Arial"/>
        </w:rPr>
        <w:t xml:space="preserve"> </w:t>
      </w:r>
      <w:r>
        <w:rPr>
          <w:rFonts w:ascii="Courier New, Consolas" w:eastAsia="Courier New, Consolas" w:hAnsi="Courier New, Consolas" w:cs="Courier New, Consolas"/>
        </w:rPr>
        <w:t>|0000</w:t>
      </w:r>
      <w:r>
        <w:rPr>
          <w:rFonts w:ascii="Courier New, Consolas" w:eastAsia="Courier New, Consolas" w:hAnsi="Courier New, Consolas" w:cs="Courier New, Consolas"/>
        </w:rPr>
        <w:t>⟩</w:t>
      </w:r>
      <w:r>
        <w:rPr>
          <w:rFonts w:eastAsia="Hiragino Sans, Yu Gothic, Arial"/>
        </w:rPr>
        <w:t xml:space="preserve"> </w:t>
      </w:r>
      <w:r>
        <w:rPr>
          <w:rFonts w:eastAsia="Hiragino Sans, Yu Gothic, Arial"/>
        </w:rPr>
        <w:t>の振幅が最大化される。</w:t>
      </w:r>
    </w:p>
    <w:p w14:paraId="2F52E986" w14:textId="77777777" w:rsidR="003C5BFA" w:rsidRDefault="00C44131">
      <w:pPr>
        <w:spacing w:after="160" w:line="340" w:lineRule="auto"/>
      </w:pPr>
      <w:r>
        <w:rPr>
          <w:rFonts w:eastAsia="Hiragino Sans, Yu Gothic, Arial"/>
        </w:rPr>
        <w:t>【ステップ</w:t>
      </w:r>
      <w:r>
        <w:rPr>
          <w:rFonts w:eastAsia="Hiragino Sans, Yu Gothic, Arial"/>
        </w:rPr>
        <w:t>5</w:t>
      </w:r>
      <w:r>
        <w:rPr>
          <w:rFonts w:eastAsia="Hiragino Sans, Yu Gothic, Arial"/>
        </w:rPr>
        <w:t>】測定：入力レジスタ（</w:t>
      </w:r>
      <w:r>
        <w:rPr>
          <w:rFonts w:eastAsia="Hiragino Sans, Yu Gothic, Arial"/>
        </w:rPr>
        <w:t>4</w:t>
      </w:r>
      <w:r>
        <w:rPr>
          <w:rFonts w:eastAsia="Hiragino Sans, Yu Gothic, Arial"/>
        </w:rPr>
        <w:t>量子ビット）のみを測定し、結果で関数種別を判定する。</w:t>
      </w:r>
    </w:p>
    <w:p w14:paraId="1AD598D7" w14:textId="77777777" w:rsidR="003C5BFA" w:rsidRDefault="00C44131">
      <w:pPr>
        <w:pStyle w:val="2"/>
      </w:pPr>
      <w:r>
        <w:t xml:space="preserve">2.2 </w:t>
      </w:r>
      <w:r>
        <w:t>量子的優位性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3C5BFA" w14:paraId="78C7FC7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tcPr>
          <w:p w14:paraId="0F553DCF" w14:textId="77777777" w:rsidR="003C5BFA" w:rsidRDefault="003C5BFA">
            <w:pPr>
              <w:jc w:val="center"/>
            </w:pPr>
          </w:p>
        </w:tc>
        <w:tc>
          <w:tcPr>
            <w:tcW w:w="326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tcPr>
          <w:p w14:paraId="5430EF89" w14:textId="77777777" w:rsidR="003C5BFA" w:rsidRDefault="00C44131">
            <w:pPr>
              <w:jc w:val="center"/>
            </w:pPr>
            <w:r>
              <w:rPr>
                <w:rFonts w:eastAsia="Hiragino Sans, Yu Gothic, Arial"/>
                <w:b/>
                <w:bCs/>
                <w:color w:val="FFFFFF"/>
              </w:rPr>
              <w:t>古典（決定論的）</w:t>
            </w:r>
          </w:p>
        </w:tc>
        <w:tc>
          <w:tcPr>
            <w:tcW w:w="326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tcPr>
          <w:p w14:paraId="74624397" w14:textId="77777777" w:rsidR="003C5BFA" w:rsidRDefault="00C44131">
            <w:pPr>
              <w:jc w:val="center"/>
            </w:pPr>
            <w:r>
              <w:rPr>
                <w:rFonts w:eastAsia="Hiragino Sans, Yu Gothic, Arial"/>
                <w:b/>
                <w:bCs/>
                <w:color w:val="FFFFFF"/>
              </w:rPr>
              <w:t>量子（</w:t>
            </w:r>
            <w:r>
              <w:rPr>
                <w:rFonts w:eastAsia="Hiragino Sans, Yu Gothic, Arial"/>
                <w:b/>
                <w:bCs/>
                <w:color w:val="FFFFFF"/>
              </w:rPr>
              <w:t>Deutsch-Jozsa</w:t>
            </w:r>
            <w:r>
              <w:rPr>
                <w:rFonts w:eastAsia="Hiragino Sans, Yu Gothic, Arial"/>
                <w:b/>
                <w:bCs/>
                <w:color w:val="FFFFFF"/>
              </w:rPr>
              <w:t>）</w:t>
            </w:r>
          </w:p>
        </w:tc>
      </w:tr>
      <w:tr w:rsidR="003C5BFA" w14:paraId="1DB4890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40" w:type="dxa"/>
              <w:bottom w:w="80" w:type="dxa"/>
              <w:right w:w="140" w:type="dxa"/>
            </w:tcMar>
          </w:tcPr>
          <w:p w14:paraId="2B2DC1A4" w14:textId="77777777" w:rsidR="003C5BFA" w:rsidRDefault="00C44131">
            <w:r>
              <w:rPr>
                <w:rFonts w:eastAsia="Hiragino Sans, Yu Gothic, Arial"/>
              </w:rPr>
              <w:t>最悪クエリ数</w:t>
            </w:r>
          </w:p>
        </w:tc>
        <w:tc>
          <w:tcPr>
            <w:tcW w:w="3263" w:type="dxa"/>
            <w:tcBorders>
              <w:top w:val="single" w:sz="1" w:space="0" w:color="BBBBBB"/>
              <w:left w:val="single" w:sz="1" w:space="0" w:color="BBBBBB"/>
              <w:bottom w:val="single" w:sz="1" w:space="0" w:color="BBBBBB"/>
              <w:right w:val="single" w:sz="1" w:space="0" w:color="BBBBBB"/>
            </w:tcBorders>
            <w:shd w:val="clear" w:color="auto" w:fill="FFF8F8"/>
            <w:tcMar>
              <w:top w:w="80" w:type="dxa"/>
              <w:left w:w="140" w:type="dxa"/>
              <w:bottom w:w="80" w:type="dxa"/>
              <w:right w:w="140" w:type="dxa"/>
            </w:tcMar>
          </w:tcPr>
          <w:p w14:paraId="156A8B05" w14:textId="77777777" w:rsidR="003C5BFA" w:rsidRDefault="00C44131">
            <w:pPr>
              <w:jc w:val="center"/>
            </w:pPr>
            <w:r>
              <w:rPr>
                <w:rFonts w:eastAsia="Hiragino Sans, Yu Gothic, Arial"/>
              </w:rPr>
              <w:t xml:space="preserve">2^(n-1)+1 = 9 </w:t>
            </w:r>
            <w:r>
              <w:rPr>
                <w:rFonts w:eastAsia="Hiragino Sans, Yu Gothic, Arial"/>
              </w:rPr>
              <w:t>回（</w:t>
            </w:r>
            <w:r>
              <w:rPr>
                <w:rFonts w:eastAsia="Hiragino Sans, Yu Gothic, Arial"/>
              </w:rPr>
              <w:t>n=4</w:t>
            </w:r>
            <w:r>
              <w:rPr>
                <w:rFonts w:eastAsia="Hiragino Sans, Yu Gothic, Arial"/>
              </w:rPr>
              <w:t>）</w:t>
            </w:r>
          </w:p>
        </w:tc>
        <w:tc>
          <w:tcPr>
            <w:tcW w:w="3263" w:type="dxa"/>
            <w:tcBorders>
              <w:top w:val="single" w:sz="1" w:space="0" w:color="BBBBBB"/>
              <w:left w:val="single" w:sz="1" w:space="0" w:color="BBBBBB"/>
              <w:bottom w:val="single" w:sz="1" w:space="0" w:color="BBBBBB"/>
              <w:right w:val="single" w:sz="1" w:space="0" w:color="BBBBBB"/>
            </w:tcBorders>
            <w:shd w:val="clear" w:color="auto" w:fill="F0FBF4"/>
            <w:tcMar>
              <w:top w:w="80" w:type="dxa"/>
              <w:left w:w="140" w:type="dxa"/>
              <w:bottom w:w="80" w:type="dxa"/>
              <w:right w:w="140" w:type="dxa"/>
            </w:tcMar>
          </w:tcPr>
          <w:p w14:paraId="3363FB82" w14:textId="77777777" w:rsidR="003C5BFA" w:rsidRDefault="00C44131">
            <w:pPr>
              <w:jc w:val="center"/>
            </w:pPr>
            <w:r>
              <w:rPr>
                <w:rFonts w:eastAsia="Hiragino Sans, Yu Gothic, Arial"/>
              </w:rPr>
              <w:t xml:space="preserve">1 </w:t>
            </w:r>
            <w:r>
              <w:rPr>
                <w:rFonts w:eastAsia="Hiragino Sans, Yu Gothic, Arial"/>
              </w:rPr>
              <w:t>回</w:t>
            </w:r>
          </w:p>
        </w:tc>
      </w:tr>
      <w:tr w:rsidR="003C5BFA" w14:paraId="59EE7DE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40" w:type="dxa"/>
              <w:bottom w:w="80" w:type="dxa"/>
              <w:right w:w="140" w:type="dxa"/>
            </w:tcMar>
          </w:tcPr>
          <w:p w14:paraId="31F90950" w14:textId="77777777" w:rsidR="003C5BFA" w:rsidRDefault="00C44131">
            <w:r>
              <w:rPr>
                <w:rFonts w:eastAsia="Hiragino Sans, Yu Gothic, Arial"/>
              </w:rPr>
              <w:t>計算量</w:t>
            </w:r>
          </w:p>
        </w:tc>
        <w:tc>
          <w:tcPr>
            <w:tcW w:w="3263" w:type="dxa"/>
            <w:tcBorders>
              <w:top w:val="single" w:sz="1" w:space="0" w:color="BBBBBB"/>
              <w:left w:val="single" w:sz="1" w:space="0" w:color="BBBBBB"/>
              <w:bottom w:val="single" w:sz="1" w:space="0" w:color="BBBBBB"/>
              <w:right w:val="single" w:sz="1" w:space="0" w:color="BBBBBB"/>
            </w:tcBorders>
            <w:shd w:val="clear" w:color="auto" w:fill="FFF8F8"/>
            <w:tcMar>
              <w:top w:w="80" w:type="dxa"/>
              <w:left w:w="140" w:type="dxa"/>
              <w:bottom w:w="80" w:type="dxa"/>
              <w:right w:w="140" w:type="dxa"/>
            </w:tcMar>
          </w:tcPr>
          <w:p w14:paraId="39E71802" w14:textId="77777777" w:rsidR="003C5BFA" w:rsidRDefault="00C44131">
            <w:pPr>
              <w:jc w:val="center"/>
            </w:pPr>
            <w:r>
              <w:rPr>
                <w:rFonts w:eastAsia="Hiragino Sans, Yu Gothic, Arial"/>
              </w:rPr>
              <w:t>O(2^n)</w:t>
            </w:r>
          </w:p>
        </w:tc>
        <w:tc>
          <w:tcPr>
            <w:tcW w:w="3263" w:type="dxa"/>
            <w:tcBorders>
              <w:top w:val="single" w:sz="1" w:space="0" w:color="BBBBBB"/>
              <w:left w:val="single" w:sz="1" w:space="0" w:color="BBBBBB"/>
              <w:bottom w:val="single" w:sz="1" w:space="0" w:color="BBBBBB"/>
              <w:right w:val="single" w:sz="1" w:space="0" w:color="BBBBBB"/>
            </w:tcBorders>
            <w:shd w:val="clear" w:color="auto" w:fill="F0FBF4"/>
            <w:tcMar>
              <w:top w:w="80" w:type="dxa"/>
              <w:left w:w="140" w:type="dxa"/>
              <w:bottom w:w="80" w:type="dxa"/>
              <w:right w:w="140" w:type="dxa"/>
            </w:tcMar>
          </w:tcPr>
          <w:p w14:paraId="7190C550" w14:textId="77777777" w:rsidR="003C5BFA" w:rsidRDefault="00C44131">
            <w:pPr>
              <w:jc w:val="center"/>
            </w:pPr>
            <w:proofErr w:type="gramStart"/>
            <w:r>
              <w:rPr>
                <w:rFonts w:eastAsia="Hiragino Sans, Yu Gothic, Arial"/>
              </w:rPr>
              <w:t>O(</w:t>
            </w:r>
            <w:proofErr w:type="gramEnd"/>
            <w:r>
              <w:rPr>
                <w:rFonts w:eastAsia="Hiragino Sans, Yu Gothic, Arial"/>
              </w:rPr>
              <w:t>1)</w:t>
            </w:r>
          </w:p>
        </w:tc>
      </w:tr>
      <w:tr w:rsidR="003C5BFA" w14:paraId="3028B9F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40" w:type="dxa"/>
              <w:bottom w:w="80" w:type="dxa"/>
              <w:right w:w="140" w:type="dxa"/>
            </w:tcMar>
          </w:tcPr>
          <w:p w14:paraId="2D61F4A5" w14:textId="77777777" w:rsidR="003C5BFA" w:rsidRDefault="00C44131">
            <w:r>
              <w:rPr>
                <w:rFonts w:eastAsia="Hiragino Sans, Yu Gothic, Arial"/>
              </w:rPr>
              <w:t>判定の確実性</w:t>
            </w:r>
          </w:p>
        </w:tc>
        <w:tc>
          <w:tcPr>
            <w:tcW w:w="3263" w:type="dxa"/>
            <w:tcBorders>
              <w:top w:val="single" w:sz="1" w:space="0" w:color="BBBBBB"/>
              <w:left w:val="single" w:sz="1" w:space="0" w:color="BBBBBB"/>
              <w:bottom w:val="single" w:sz="1" w:space="0" w:color="BBBBBB"/>
              <w:right w:val="single" w:sz="1" w:space="0" w:color="BBBBBB"/>
            </w:tcBorders>
            <w:shd w:val="clear" w:color="auto" w:fill="FFF8F8"/>
            <w:tcMar>
              <w:top w:w="80" w:type="dxa"/>
              <w:left w:w="140" w:type="dxa"/>
              <w:bottom w:w="80" w:type="dxa"/>
              <w:right w:w="140" w:type="dxa"/>
            </w:tcMar>
          </w:tcPr>
          <w:p w14:paraId="21F327F9" w14:textId="77777777" w:rsidR="003C5BFA" w:rsidRDefault="00C44131">
            <w:pPr>
              <w:jc w:val="center"/>
            </w:pPr>
            <w:r>
              <w:rPr>
                <w:rFonts w:eastAsia="Hiragino Sans, Yu Gothic, Arial"/>
              </w:rPr>
              <w:t>確定的（</w:t>
            </w:r>
            <w:r>
              <w:rPr>
                <w:rFonts w:eastAsia="Hiragino Sans, Yu Gothic, Arial"/>
              </w:rPr>
              <w:t>9</w:t>
            </w:r>
            <w:r>
              <w:rPr>
                <w:rFonts w:eastAsia="Hiragino Sans, Yu Gothic, Arial"/>
              </w:rPr>
              <w:t>回評価後）</w:t>
            </w:r>
          </w:p>
        </w:tc>
        <w:tc>
          <w:tcPr>
            <w:tcW w:w="3263" w:type="dxa"/>
            <w:tcBorders>
              <w:top w:val="single" w:sz="1" w:space="0" w:color="BBBBBB"/>
              <w:left w:val="single" w:sz="1" w:space="0" w:color="BBBBBB"/>
              <w:bottom w:val="single" w:sz="1" w:space="0" w:color="BBBBBB"/>
              <w:right w:val="single" w:sz="1" w:space="0" w:color="BBBBBB"/>
            </w:tcBorders>
            <w:shd w:val="clear" w:color="auto" w:fill="F0FBF4"/>
            <w:tcMar>
              <w:top w:w="80" w:type="dxa"/>
              <w:left w:w="140" w:type="dxa"/>
              <w:bottom w:w="80" w:type="dxa"/>
              <w:right w:w="140" w:type="dxa"/>
            </w:tcMar>
          </w:tcPr>
          <w:p w14:paraId="0851409F" w14:textId="77777777" w:rsidR="003C5BFA" w:rsidRDefault="00C44131">
            <w:pPr>
              <w:jc w:val="center"/>
            </w:pPr>
            <w:r>
              <w:rPr>
                <w:rFonts w:eastAsia="Hiragino Sans, Yu Gothic, Arial"/>
              </w:rPr>
              <w:t>1</w:t>
            </w:r>
            <w:r>
              <w:rPr>
                <w:rFonts w:eastAsia="Hiragino Sans, Yu Gothic, Arial"/>
              </w:rPr>
              <w:t>回のクエリで確定的</w:t>
            </w:r>
          </w:p>
        </w:tc>
      </w:tr>
    </w:tbl>
    <w:p w14:paraId="257377BA" w14:textId="77777777" w:rsidR="003C5BFA" w:rsidRDefault="00C44131">
      <w:pPr>
        <w:pStyle w:val="1"/>
        <w:pBdr>
          <w:bottom w:val="single" w:sz="8" w:space="2" w:color="1F3864"/>
        </w:pBdr>
      </w:pPr>
      <w:r>
        <w:t xml:space="preserve">3. </w:t>
      </w:r>
      <w:r>
        <w:t>実機シミュレーションと誤り緩和手法</w:t>
      </w:r>
    </w:p>
    <w:p w14:paraId="59C4CE1F" w14:textId="77777777" w:rsidR="003C5BFA" w:rsidRDefault="00C44131">
      <w:pPr>
        <w:pStyle w:val="2"/>
      </w:pPr>
      <w:r>
        <w:t xml:space="preserve">3.1 </w:t>
      </w:r>
      <w:r>
        <w:t>実行環境</w:t>
      </w:r>
    </w:p>
    <w:p w14:paraId="6E2453E6" w14:textId="77777777" w:rsidR="003C5BFA" w:rsidRDefault="00C44131">
      <w:pPr>
        <w:pStyle w:val="a4"/>
        <w:numPr>
          <w:ilvl w:val="0"/>
          <w:numId w:val="2"/>
        </w:numPr>
        <w:spacing w:after="100" w:line="320" w:lineRule="auto"/>
      </w:pPr>
      <w:r>
        <w:rPr>
          <w:rFonts w:eastAsia="Hiragino Sans, Yu Gothic, Arial"/>
        </w:rPr>
        <w:t>バックエンド：</w:t>
      </w:r>
      <w:proofErr w:type="spellStart"/>
      <w:r>
        <w:rPr>
          <w:rFonts w:eastAsia="Hiragino Sans, Yu Gothic, Arial"/>
        </w:rPr>
        <w:t>Qiskit</w:t>
      </w:r>
      <w:proofErr w:type="spellEnd"/>
      <w:r>
        <w:rPr>
          <w:rFonts w:eastAsia="Hiragino Sans, Yu Gothic, Arial"/>
        </w:rPr>
        <w:t xml:space="preserve"> FakeManilaV2</w:t>
      </w:r>
      <w:r>
        <w:rPr>
          <w:rFonts w:eastAsia="Hiragino Sans, Yu Gothic, Arial"/>
        </w:rPr>
        <w:t>（</w:t>
      </w:r>
      <w:r>
        <w:rPr>
          <w:rFonts w:eastAsia="Hiragino Sans, Yu Gothic, Arial"/>
        </w:rPr>
        <w:t>IBM 5</w:t>
      </w:r>
      <w:r>
        <w:rPr>
          <w:rFonts w:eastAsia="Hiragino Sans, Yu Gothic, Arial"/>
        </w:rPr>
        <w:t>量子ビット実機デバイスのノイズプロファイルを持つフェイクバックエンド）</w:t>
      </w:r>
    </w:p>
    <w:p w14:paraId="02B39A31" w14:textId="77777777" w:rsidR="003C5BFA" w:rsidRDefault="00C44131">
      <w:pPr>
        <w:pStyle w:val="a4"/>
        <w:numPr>
          <w:ilvl w:val="0"/>
          <w:numId w:val="2"/>
        </w:numPr>
        <w:spacing w:after="100" w:line="320" w:lineRule="auto"/>
      </w:pPr>
      <w:r>
        <w:rPr>
          <w:rFonts w:eastAsia="Hiragino Sans, Yu Gothic, Arial"/>
        </w:rPr>
        <w:t>ノイズ要因：デバイス固有の緩和時間（</w:t>
      </w:r>
      <w:r>
        <w:rPr>
          <w:rFonts w:eastAsia="Hiragino Sans, Yu Gothic, Arial"/>
        </w:rPr>
        <w:t>T₁/T₂</w:t>
      </w:r>
      <w:r>
        <w:rPr>
          <w:rFonts w:eastAsia="Hiragino Sans, Yu Gothic, Arial"/>
        </w:rPr>
        <w:t>）、</w:t>
      </w:r>
      <w:r>
        <w:rPr>
          <w:rFonts w:eastAsia="Hiragino Sans, Yu Gothic, Arial"/>
        </w:rPr>
        <w:t>2</w:t>
      </w:r>
      <w:r>
        <w:rPr>
          <w:rFonts w:eastAsia="Hiragino Sans, Yu Gothic, Arial"/>
        </w:rPr>
        <w:t>量子ビットゲート（</w:t>
      </w:r>
      <w:r>
        <w:rPr>
          <w:rFonts w:eastAsia="Hiragino Sans, Yu Gothic, Arial"/>
        </w:rPr>
        <w:t>CNOT</w:t>
      </w:r>
      <w:r>
        <w:rPr>
          <w:rFonts w:eastAsia="Hiragino Sans, Yu Gothic, Arial"/>
        </w:rPr>
        <w:t>）エラー、および測定エラーが加味される</w:t>
      </w:r>
    </w:p>
    <w:p w14:paraId="3F2EF230" w14:textId="77777777" w:rsidR="003C5BFA" w:rsidRDefault="00C44131">
      <w:pPr>
        <w:pStyle w:val="a4"/>
        <w:numPr>
          <w:ilvl w:val="0"/>
          <w:numId w:val="2"/>
        </w:numPr>
        <w:spacing w:after="100" w:line="320" w:lineRule="auto"/>
      </w:pPr>
      <w:r>
        <w:rPr>
          <w:rFonts w:eastAsia="Hiragino Sans, Yu Gothic, Arial"/>
        </w:rPr>
        <w:t>ショット数：</w:t>
      </w:r>
      <w:r>
        <w:rPr>
          <w:rFonts w:eastAsia="Hiragino Sans, Yu Gothic, Arial"/>
        </w:rPr>
        <w:t>10,000</w:t>
      </w:r>
      <w:r>
        <w:rPr>
          <w:rFonts w:eastAsia="Hiragino Sans, Yu Gothic, Arial"/>
        </w:rPr>
        <w:t>ショット</w:t>
      </w:r>
    </w:p>
    <w:p w14:paraId="070DF19C" w14:textId="77777777" w:rsidR="003C5BFA" w:rsidRDefault="00C44131">
      <w:pPr>
        <w:pStyle w:val="a4"/>
        <w:numPr>
          <w:ilvl w:val="0"/>
          <w:numId w:val="2"/>
        </w:numPr>
        <w:spacing w:after="100" w:line="320" w:lineRule="auto"/>
      </w:pPr>
      <w:r>
        <w:rPr>
          <w:rFonts w:eastAsia="Hiragino Sans, Yu Gothic, Arial"/>
        </w:rPr>
        <w:lastRenderedPageBreak/>
        <w:t>トランスパイル最適化レベル：</w:t>
      </w:r>
      <w:r>
        <w:rPr>
          <w:rFonts w:eastAsia="Hiragino Sans, Yu Gothic, Arial"/>
        </w:rPr>
        <w:t>1</w:t>
      </w:r>
      <w:r>
        <w:rPr>
          <w:rFonts w:eastAsia="Hiragino Sans, Yu Gothic, Arial"/>
        </w:rPr>
        <w:t>（標準的なゲート分解・レイアウト最適化）</w:t>
      </w:r>
    </w:p>
    <w:p w14:paraId="3CFAB3CE" w14:textId="77777777" w:rsidR="003C5BFA" w:rsidRDefault="003C5BFA">
      <w:pPr>
        <w:spacing w:after="80"/>
      </w:pPr>
    </w:p>
    <w:p w14:paraId="78D0C045" w14:textId="77777777" w:rsidR="003C5BFA" w:rsidRDefault="00C44131">
      <w:pPr>
        <w:pStyle w:val="2"/>
      </w:pPr>
      <w:r>
        <w:t xml:space="preserve">3.2 </w:t>
      </w:r>
      <w:r>
        <w:t>複合誤り緩和手法の適用</w:t>
      </w:r>
    </w:p>
    <w:p w14:paraId="7B6D207B" w14:textId="77777777" w:rsidR="003C5BFA" w:rsidRDefault="00C44131">
      <w:pPr>
        <w:spacing w:after="160" w:line="340" w:lineRule="auto"/>
      </w:pPr>
      <w:r>
        <w:rPr>
          <w:rFonts w:eastAsia="Hiragino Sans, Yu Gothic, Arial"/>
        </w:rPr>
        <w:t>ノイズ環境下での判定精度の劣化（</w:t>
      </w:r>
      <w:r>
        <w:rPr>
          <w:rFonts w:eastAsia="Hiragino Sans, Yu Gothic, Arial"/>
        </w:rPr>
        <w:t>$|0000\</w:t>
      </w:r>
      <w:proofErr w:type="spellStart"/>
      <w:r>
        <w:rPr>
          <w:rFonts w:eastAsia="Hiragino Sans, Yu Gothic, Arial"/>
        </w:rPr>
        <w:t>rangle</w:t>
      </w:r>
      <w:proofErr w:type="spellEnd"/>
      <w:r>
        <w:rPr>
          <w:rFonts w:eastAsia="Hiragino Sans, Yu Gothic, Arial"/>
        </w:rPr>
        <w:t xml:space="preserve">$ </w:t>
      </w:r>
      <w:r>
        <w:rPr>
          <w:rFonts w:eastAsia="Hiragino Sans, Yu Gothic, Arial"/>
        </w:rPr>
        <w:t>と</w:t>
      </w:r>
      <w:r>
        <w:rPr>
          <w:rFonts w:eastAsia="Hiragino Sans, Yu Gothic, Arial"/>
        </w:rPr>
        <w:t xml:space="preserve"> $|1111\</w:t>
      </w:r>
      <w:proofErr w:type="spellStart"/>
      <w:r>
        <w:rPr>
          <w:rFonts w:eastAsia="Hiragino Sans, Yu Gothic, Arial"/>
        </w:rPr>
        <w:t>rangle</w:t>
      </w:r>
      <w:proofErr w:type="spellEnd"/>
      <w:r>
        <w:rPr>
          <w:rFonts w:eastAsia="Hiragino Sans, Yu Gothic, Arial"/>
        </w:rPr>
        <w:t xml:space="preserve">$ </w:t>
      </w:r>
      <w:r>
        <w:rPr>
          <w:rFonts w:eastAsia="Hiragino Sans, Yu Gothic, Arial"/>
        </w:rPr>
        <w:t>の判別ミス）を防ぐため、以下の</w:t>
      </w:r>
      <w:r>
        <w:rPr>
          <w:rFonts w:eastAsia="Hiragino Sans, Yu Gothic, Arial"/>
        </w:rPr>
        <w:t>2</w:t>
      </w:r>
      <w:r>
        <w:rPr>
          <w:rFonts w:eastAsia="Hiragino Sans, Yu Gothic, Arial"/>
        </w:rPr>
        <w:t>つの誤り緩和手法を組み合わせて適用した。</w:t>
      </w:r>
    </w:p>
    <w:p w14:paraId="248413FC" w14:textId="77777777" w:rsidR="003C5BFA" w:rsidRDefault="00C44131">
      <w:pPr>
        <w:pStyle w:val="3"/>
      </w:pPr>
      <w:r>
        <w:t>手法</w:t>
      </w:r>
      <w:r>
        <w:t>1</w:t>
      </w:r>
      <w:r>
        <w:t>：測定誤り緩和（</w:t>
      </w:r>
      <w:r>
        <w:t>Readout Error Mitigation / REM</w:t>
      </w:r>
      <w:r>
        <w:t>）</w:t>
      </w:r>
    </w:p>
    <w:p w14:paraId="79FF636A" w14:textId="77777777" w:rsidR="003C5BFA" w:rsidRDefault="00C44131">
      <w:pPr>
        <w:spacing w:after="160" w:line="340" w:lineRule="auto"/>
      </w:pPr>
      <w:r>
        <w:rPr>
          <w:rFonts w:eastAsia="Hiragino Sans, Yu Gothic, Arial"/>
        </w:rPr>
        <w:t>測定段階で発生する古典的なビット反転（</w:t>
      </w:r>
      <w:r>
        <w:rPr>
          <w:rFonts w:eastAsia="Hiragino Sans, Yu Gothic, Arial"/>
        </w:rPr>
        <w:t>0</w:t>
      </w:r>
      <w:r>
        <w:rPr>
          <w:rFonts w:eastAsia="Hiragino Sans, Yu Gothic, Arial"/>
        </w:rPr>
        <w:t>を</w:t>
      </w:r>
      <w:r>
        <w:rPr>
          <w:rFonts w:eastAsia="Hiragino Sans, Yu Gothic, Arial"/>
        </w:rPr>
        <w:t>1</w:t>
      </w:r>
      <w:r>
        <w:rPr>
          <w:rFonts w:eastAsia="Hiragino Sans, Yu Gothic, Arial"/>
        </w:rPr>
        <w:t>と誤読するエラー等）を補正する。デバイスの較正データから</w:t>
      </w:r>
      <w:r>
        <w:rPr>
          <w:rFonts w:eastAsia="Hiragino Sans, Yu Gothic, Arial"/>
        </w:rPr>
        <w:t xml:space="preserve"> $2^n = 16$ </w:t>
      </w:r>
      <w:r>
        <w:rPr>
          <w:rFonts w:eastAsia="Hiragino Sans, Yu Gothic, Arial"/>
        </w:rPr>
        <w:t>個の計算基底状態すべてを準備・測定し、較正行列</w:t>
      </w:r>
      <w:r>
        <w:rPr>
          <w:rFonts w:eastAsia="Hiragino Sans, Yu Gothic, Arial"/>
        </w:rPr>
        <w:t xml:space="preserve"> $A$</w:t>
      </w:r>
      <w:r>
        <w:rPr>
          <w:rFonts w:eastAsia="Hiragino Sans, Yu Gothic, Arial"/>
        </w:rPr>
        <w:t>（</w:t>
      </w:r>
      <w:r>
        <w:rPr>
          <w:rFonts w:eastAsia="Hiragino Sans, Yu Gothic, Arial"/>
        </w:rPr>
        <w:t>$A_{</w:t>
      </w:r>
      <w:proofErr w:type="spellStart"/>
      <w:r>
        <w:rPr>
          <w:rFonts w:eastAsia="Hiragino Sans, Yu Gothic, Arial"/>
        </w:rPr>
        <w:t>ij</w:t>
      </w:r>
      <w:proofErr w:type="spellEnd"/>
      <w:r>
        <w:rPr>
          <w:rFonts w:eastAsia="Hiragino Sans, Yu Gothic, Arial"/>
        </w:rPr>
        <w:t xml:space="preserve">}$ = </w:t>
      </w:r>
      <w:r>
        <w:rPr>
          <w:rFonts w:eastAsia="Hiragino Sans, Yu Gothic, Arial"/>
        </w:rPr>
        <w:t>状態</w:t>
      </w:r>
      <w:r>
        <w:rPr>
          <w:rFonts w:eastAsia="Hiragino Sans, Yu Gothic, Arial"/>
        </w:rPr>
        <w:t xml:space="preserve"> $j$ </w:t>
      </w:r>
      <w:r>
        <w:rPr>
          <w:rFonts w:eastAsia="Hiragino Sans, Yu Gothic, Arial"/>
        </w:rPr>
        <w:t>を準備したとき状態</w:t>
      </w:r>
      <w:r>
        <w:rPr>
          <w:rFonts w:eastAsia="Hiragino Sans, Yu Gothic, Arial"/>
        </w:rPr>
        <w:t xml:space="preserve"> $</w:t>
      </w:r>
      <w:proofErr w:type="spellStart"/>
      <w:r>
        <w:rPr>
          <w:rFonts w:eastAsia="Hiragino Sans, Yu Gothic, Arial"/>
        </w:rPr>
        <w:t>i</w:t>
      </w:r>
      <w:proofErr w:type="spellEnd"/>
      <w:r>
        <w:rPr>
          <w:rFonts w:eastAsia="Hiragino Sans, Yu Gothic, Arial"/>
        </w:rPr>
        <w:t xml:space="preserve">$ </w:t>
      </w:r>
      <w:r>
        <w:rPr>
          <w:rFonts w:eastAsia="Hiragino Sans, Yu Gothic, Arial"/>
        </w:rPr>
        <w:t>が測定される確率）を構築する。この擬似逆行列</w:t>
      </w:r>
      <w:r>
        <w:rPr>
          <w:rFonts w:eastAsia="Hiragino Sans, Yu Gothic, Arial"/>
        </w:rPr>
        <w:t xml:space="preserve"> $A^+$ </w:t>
      </w:r>
      <w:r>
        <w:rPr>
          <w:rFonts w:eastAsia="Hiragino Sans, Yu Gothic, Arial"/>
        </w:rPr>
        <w:t>を測定結果の確率ベクトル</w:t>
      </w:r>
      <w:r>
        <w:rPr>
          <w:rFonts w:eastAsia="Hiragino Sans, Yu Gothic, Arial"/>
        </w:rPr>
        <w:t xml:space="preserve"> $\tilde{p}$ </w:t>
      </w:r>
      <w:r>
        <w:rPr>
          <w:rFonts w:eastAsia="Hiragino Sans, Yu Gothic, Arial"/>
        </w:rPr>
        <w:t>に乗算することで真の分布を近似的に復元する。</w:t>
      </w:r>
    </w:p>
    <w:p w14:paraId="5595D48A" w14:textId="77777777" w:rsidR="003C5BFA" w:rsidRDefault="00C44131">
      <w:pPr>
        <w:spacing w:before="100" w:after="160"/>
        <w:jc w:val="center"/>
      </w:pPr>
      <w:r>
        <w:rPr>
          <w:rFonts w:ascii="Courier New, Consolas" w:eastAsia="Courier New, Consolas" w:hAnsi="Courier New, Consolas" w:cs="Courier New, Consolas"/>
        </w:rPr>
        <w:t>p̂ = A⁺ · p̃</w:t>
      </w:r>
    </w:p>
    <w:p w14:paraId="700795DC" w14:textId="77777777" w:rsidR="003C5BFA" w:rsidRDefault="00C44131">
      <w:pPr>
        <w:spacing w:after="160" w:line="340" w:lineRule="auto"/>
      </w:pPr>
      <w:r>
        <w:rPr>
          <w:rFonts w:eastAsia="Hiragino Sans, Yu Gothic, Arial"/>
        </w:rPr>
        <w:t>【引用】較正行列の構成アプローチは、</w:t>
      </w:r>
      <w:proofErr w:type="spellStart"/>
      <w:r>
        <w:rPr>
          <w:rFonts w:eastAsia="Hiragino Sans, Yu Gothic, Arial"/>
        </w:rPr>
        <w:t>Qiskit</w:t>
      </w:r>
      <w:proofErr w:type="spellEnd"/>
      <w:r>
        <w:rPr>
          <w:rFonts w:eastAsia="Hiragino Sans, Yu Gothic, Arial"/>
        </w:rPr>
        <w:t xml:space="preserve"> Runtime Primitives </w:t>
      </w:r>
      <w:r>
        <w:rPr>
          <w:rFonts w:eastAsia="Hiragino Sans, Yu Gothic, Arial"/>
        </w:rPr>
        <w:t>公式ドキュメント（</w:t>
      </w:r>
      <w:proofErr w:type="spellStart"/>
      <w:r>
        <w:rPr>
          <w:rFonts w:eastAsia="Hiragino Sans, Yu Gothic, Arial"/>
          <w:i/>
          <w:iCs/>
        </w:rPr>
        <w:t>resilience_level</w:t>
      </w:r>
      <w:proofErr w:type="spellEnd"/>
      <w:r>
        <w:rPr>
          <w:rFonts w:eastAsia="Hiragino Sans, Yu Gothic, Arial"/>
        </w:rPr>
        <w:t xml:space="preserve"> </w:t>
      </w:r>
      <w:r>
        <w:rPr>
          <w:rFonts w:eastAsia="Hiragino Sans, Yu Gothic, Arial"/>
        </w:rPr>
        <w:t>関連設定）を参考に、本実験向けに独自実装した。</w:t>
      </w:r>
    </w:p>
    <w:p w14:paraId="6E0D100E" w14:textId="77777777" w:rsidR="003C5BFA" w:rsidRDefault="00C44131">
      <w:pPr>
        <w:pStyle w:val="3"/>
      </w:pPr>
      <w:r>
        <w:t>手法</w:t>
      </w:r>
      <w:r>
        <w:t>2</w:t>
      </w:r>
      <w:r>
        <w:t>：ゼロノイズ外挿法（</w:t>
      </w:r>
      <w:r>
        <w:t>ZNE: Zero Noise Extrapolation</w:t>
      </w:r>
      <w:r>
        <w:t>）</w:t>
      </w:r>
    </w:p>
    <w:p w14:paraId="062DE219" w14:textId="77777777" w:rsidR="003C5BFA" w:rsidRDefault="00C44131">
      <w:pPr>
        <w:spacing w:after="160" w:line="340" w:lineRule="auto"/>
      </w:pPr>
      <w:r>
        <w:rPr>
          <w:rFonts w:eastAsia="Hiragino Sans, Yu Gothic, Arial"/>
        </w:rPr>
        <w:t>オラクル内部の</w:t>
      </w:r>
      <w:r>
        <w:rPr>
          <w:rFonts w:eastAsia="Hiragino Sans, Yu Gothic, Arial"/>
        </w:rPr>
        <w:t>CNOT</w:t>
      </w:r>
      <w:r>
        <w:rPr>
          <w:rFonts w:eastAsia="Hiragino Sans, Yu Gothic, Arial"/>
        </w:rPr>
        <w:t>ゲート等に由来する論理エラーを軽減する。</w:t>
      </w:r>
      <w:r>
        <w:rPr>
          <w:rFonts w:eastAsia="Hiragino Sans, Yu Gothic, Arial"/>
        </w:rPr>
        <w:t>Gate-folding</w:t>
      </w:r>
      <w:r>
        <w:rPr>
          <w:rFonts w:eastAsia="Hiragino Sans, Yu Gothic, Arial"/>
        </w:rPr>
        <w:t>と呼ばれる手法により、回路の各ゲートを奇数倍（ノイズスケールファクター</w:t>
      </w:r>
      <w:r>
        <w:rPr>
          <w:rFonts w:eastAsia="Hiragino Sans, Yu Gothic, Arial"/>
        </w:rPr>
        <w:t xml:space="preserve"> $\lambda = 1, 3, 5$</w:t>
      </w:r>
      <w:r>
        <w:rPr>
          <w:rFonts w:eastAsia="Hiragino Sans, Yu Gothic, Arial"/>
        </w:rPr>
        <w:t>）に折り畳む（</w:t>
      </w:r>
      <w:r>
        <w:rPr>
          <w:rFonts w:eastAsia="Hiragino Sans, Yu Gothic, Arial"/>
        </w:rPr>
        <w:t>$G \to G G^\dagger G$</w:t>
      </w:r>
      <w:r>
        <w:rPr>
          <w:rFonts w:eastAsia="Hiragino Sans, Yu Gothic, Arial"/>
        </w:rPr>
        <w:t>）ことで論理的等価性を保ちながらノイズを意図的に増幅させる。各</w:t>
      </w:r>
      <w:r>
        <w:rPr>
          <w:rFonts w:eastAsia="Hiragino Sans, Yu Gothic, Arial"/>
        </w:rPr>
        <w:t xml:space="preserve"> $\lambda$ </w:t>
      </w:r>
      <w:r>
        <w:rPr>
          <w:rFonts w:eastAsia="Hiragino Sans, Yu Gothic, Arial"/>
        </w:rPr>
        <w:t>での測定期待値をプロットし、リチャードソン外挿（</w:t>
      </w:r>
      <w:r>
        <w:rPr>
          <w:rFonts w:eastAsia="Hiragino Sans, Yu Gothic, Arial"/>
        </w:rPr>
        <w:t>2</w:t>
      </w:r>
      <w:r>
        <w:rPr>
          <w:rFonts w:eastAsia="Hiragino Sans, Yu Gothic, Arial"/>
        </w:rPr>
        <w:t>次多項式近似）を用いて</w:t>
      </w:r>
      <w:r>
        <w:rPr>
          <w:rFonts w:eastAsia="Hiragino Sans, Yu Gothic, Arial"/>
        </w:rPr>
        <w:t xml:space="preserve"> $\lambda \to 0$</w:t>
      </w:r>
      <w:r>
        <w:rPr>
          <w:rFonts w:eastAsia="Hiragino Sans, Yu Gothic, Arial"/>
        </w:rPr>
        <w:t>、すなわちノイズがゼロであった場合の理想値を推定する。</w:t>
      </w:r>
    </w:p>
    <w:p w14:paraId="29479A0C" w14:textId="77777777" w:rsidR="003C5BFA" w:rsidRDefault="00C44131">
      <w:pPr>
        <w:spacing w:after="160" w:line="340" w:lineRule="auto"/>
      </w:pPr>
      <w:r>
        <w:rPr>
          <w:rFonts w:eastAsia="Hiragino Sans, Yu Gothic, Arial"/>
        </w:rPr>
        <w:t>【引用】</w:t>
      </w:r>
      <w:r>
        <w:rPr>
          <w:rFonts w:eastAsia="Hiragino Sans, Yu Gothic, Arial"/>
        </w:rPr>
        <w:t>ZNE</w:t>
      </w:r>
      <w:r>
        <w:rPr>
          <w:rFonts w:eastAsia="Hiragino Sans, Yu Gothic, Arial"/>
        </w:rPr>
        <w:t>の</w:t>
      </w:r>
      <w:r>
        <w:rPr>
          <w:rFonts w:eastAsia="Hiragino Sans, Yu Gothic, Arial"/>
        </w:rPr>
        <w:t>gate-folding</w:t>
      </w:r>
      <w:r>
        <w:rPr>
          <w:rFonts w:eastAsia="Hiragino Sans, Yu Gothic, Arial"/>
        </w:rPr>
        <w:t>・外挿ロジックは、量子誤り緩和ライブラリ</w:t>
      </w:r>
      <w:r>
        <w:rPr>
          <w:rFonts w:eastAsia="Hiragino Sans, Yu Gothic, Arial"/>
        </w:rPr>
        <w:t xml:space="preserve"> </w:t>
      </w:r>
      <w:proofErr w:type="spellStart"/>
      <w:r>
        <w:rPr>
          <w:rFonts w:eastAsia="Hiragino Sans, Yu Gothic, Arial"/>
          <w:i/>
          <w:iCs/>
        </w:rPr>
        <w:t>Mitiq</w:t>
      </w:r>
      <w:proofErr w:type="spellEnd"/>
      <w:r>
        <w:rPr>
          <w:rFonts w:eastAsia="Hiragino Sans, Yu Gothic, Arial"/>
          <w:i/>
          <w:iCs/>
        </w:rPr>
        <w:t xml:space="preserve"> (Unitary Fund)</w:t>
      </w:r>
      <w:r>
        <w:rPr>
          <w:rFonts w:eastAsia="Hiragino Sans, Yu Gothic, Arial"/>
        </w:rPr>
        <w:t xml:space="preserve"> </w:t>
      </w:r>
      <w:r>
        <w:rPr>
          <w:rFonts w:eastAsia="Hiragino Sans, Yu Gothic, Arial"/>
        </w:rPr>
        <w:t>の</w:t>
      </w:r>
      <w:r>
        <w:rPr>
          <w:rFonts w:eastAsia="Hiragino Sans, Yu Gothic, Arial"/>
        </w:rPr>
        <w:t xml:space="preserve"> </w:t>
      </w:r>
      <w:proofErr w:type="spellStart"/>
      <w:r>
        <w:rPr>
          <w:rFonts w:ascii="Courier New, Consolas" w:eastAsia="Courier New, Consolas" w:hAnsi="Courier New, Consolas" w:cs="Courier New, Consolas"/>
        </w:rPr>
        <w:t>mitiq.zne</w:t>
      </w:r>
      <w:proofErr w:type="spellEnd"/>
      <w:r>
        <w:rPr>
          <w:rFonts w:eastAsia="Hiragino Sans, Yu Gothic, Arial"/>
        </w:rPr>
        <w:t xml:space="preserve"> </w:t>
      </w:r>
      <w:r>
        <w:rPr>
          <w:rFonts w:eastAsia="Hiragino Sans, Yu Gothic, Arial"/>
        </w:rPr>
        <w:t>モジュール（</w:t>
      </w:r>
      <w:r>
        <w:rPr>
          <w:rFonts w:eastAsia="Hiragino Sans, Yu Gothic, Arial"/>
        </w:rPr>
        <w:t>LaRose et al</w:t>
      </w:r>
      <w:proofErr w:type="gramStart"/>
      <w:r>
        <w:rPr>
          <w:rFonts w:eastAsia="Hiragino Sans, Yu Gothic, Arial"/>
        </w:rPr>
        <w:t>.,</w:t>
      </w:r>
      <w:proofErr w:type="gramEnd"/>
      <w:r>
        <w:rPr>
          <w:rFonts w:eastAsia="Hiragino Sans, Yu Gothic, Arial"/>
        </w:rPr>
        <w:t xml:space="preserve"> 2022, </w:t>
      </w:r>
      <w:r>
        <w:rPr>
          <w:rFonts w:eastAsia="Hiragino Sans, Yu Gothic, Arial"/>
          <w:i/>
          <w:iCs/>
        </w:rPr>
        <w:t>Quantum</w:t>
      </w:r>
      <w:r>
        <w:rPr>
          <w:rFonts w:eastAsia="Hiragino Sans, Yu Gothic, Arial"/>
        </w:rPr>
        <w:t>, 6, 774</w:t>
      </w:r>
      <w:r>
        <w:rPr>
          <w:rFonts w:eastAsia="Hiragino Sans, Yu Gothic, Arial"/>
        </w:rPr>
        <w:t>）を参考に、</w:t>
      </w:r>
      <w:proofErr w:type="spellStart"/>
      <w:r>
        <w:rPr>
          <w:rFonts w:eastAsia="Hiragino Sans, Yu Gothic, Arial"/>
        </w:rPr>
        <w:t>Qiskit</w:t>
      </w:r>
      <w:proofErr w:type="spellEnd"/>
      <w:r>
        <w:rPr>
          <w:rFonts w:eastAsia="Hiragino Sans, Yu Gothic, Arial"/>
        </w:rPr>
        <w:t>回路向けに独自実装した。</w:t>
      </w:r>
    </w:p>
    <w:p w14:paraId="3AED8458" w14:textId="77777777" w:rsidR="003C5BFA" w:rsidRDefault="003C5BFA">
      <w:pPr>
        <w:spacing w:after="80"/>
      </w:pPr>
    </w:p>
    <w:p w14:paraId="44FAF078" w14:textId="77777777" w:rsidR="003C5BFA" w:rsidRDefault="00C44131">
      <w:pPr>
        <w:spacing w:after="160" w:line="340" w:lineRule="auto"/>
      </w:pPr>
      <w:r>
        <w:rPr>
          <w:rFonts w:eastAsia="Hiragino Sans, Yu Gothic, Arial"/>
        </w:rPr>
        <w:t>この</w:t>
      </w:r>
      <w:r>
        <w:rPr>
          <w:rFonts w:eastAsia="Hiragino Sans, Yu Gothic, Arial"/>
        </w:rPr>
        <w:t>2</w:t>
      </w:r>
      <w:r>
        <w:rPr>
          <w:rFonts w:eastAsia="Hiragino Sans, Yu Gothic, Arial"/>
        </w:rPr>
        <w:t>つの手法は補正対象とするエラーの発生フェーズが互いに独立している。</w:t>
      </w:r>
      <w:r>
        <w:rPr>
          <w:rFonts w:eastAsia="Hiragino Sans, Yu Gothic, Arial"/>
        </w:rPr>
        <w:t>ZNE</w:t>
      </w:r>
      <w:r>
        <w:rPr>
          <w:rFonts w:eastAsia="Hiragino Sans, Yu Gothic, Arial"/>
        </w:rPr>
        <w:t>は「回路実行中（ゲート操作）」で発生する論理エラーを外挿で補正し、</w:t>
      </w:r>
      <w:r>
        <w:rPr>
          <w:rFonts w:eastAsia="Hiragino Sans, Yu Gothic, Arial"/>
        </w:rPr>
        <w:t>REM</w:t>
      </w:r>
      <w:r>
        <w:rPr>
          <w:rFonts w:eastAsia="Hiragino Sans, Yu Gothic, Arial"/>
        </w:rPr>
        <w:t>は「回路終端（測定器）」で発生する古典的ビット読み取りエラーを事後補正する。したがって、両者を組み合わせることで計算プロセス全体のエラーを包括的に低減する相乗効果が期待できる。</w:t>
      </w:r>
    </w:p>
    <w:p w14:paraId="69E816E4" w14:textId="77777777" w:rsidR="003C5BFA" w:rsidRDefault="00C44131">
      <w:pPr>
        <w:pStyle w:val="2"/>
      </w:pPr>
      <w:r>
        <w:t xml:space="preserve">3.3 </w:t>
      </w:r>
      <w:r>
        <w:t>外部ソースコードの引用明示</w:t>
      </w:r>
    </w:p>
    <w:p w14:paraId="07C306DE" w14:textId="77777777" w:rsidR="003C5BFA" w:rsidRDefault="00C44131">
      <w:pPr>
        <w:pStyle w:val="a4"/>
        <w:numPr>
          <w:ilvl w:val="0"/>
          <w:numId w:val="2"/>
        </w:numPr>
        <w:spacing w:after="100" w:line="320" w:lineRule="auto"/>
      </w:pPr>
      <w:r>
        <w:rPr>
          <w:rFonts w:eastAsia="Hiragino Sans, Yu Gothic, Arial"/>
        </w:rPr>
        <w:t>オラクルおよび回路構築：</w:t>
      </w:r>
      <w:proofErr w:type="spellStart"/>
      <w:r>
        <w:rPr>
          <w:rFonts w:eastAsia="Hiragino Sans, Yu Gothic, Arial"/>
        </w:rPr>
        <w:t>Qiskit</w:t>
      </w:r>
      <w:proofErr w:type="spellEnd"/>
      <w:r>
        <w:rPr>
          <w:rFonts w:eastAsia="Hiragino Sans, Yu Gothic, Arial"/>
        </w:rPr>
        <w:t xml:space="preserve"> Textbook "Deutsch-Jozsa Algorithm" (https://qiskit.org/textbook/) </w:t>
      </w:r>
      <w:r>
        <w:rPr>
          <w:rFonts w:eastAsia="Hiragino Sans, Yu Gothic, Arial"/>
        </w:rPr>
        <w:t>の解説コードを基に、</w:t>
      </w:r>
      <w:r>
        <w:rPr>
          <w:rFonts w:eastAsia="Hiragino Sans, Yu Gothic, Arial"/>
        </w:rPr>
        <w:t>n=4</w:t>
      </w:r>
      <w:r>
        <w:rPr>
          <w:rFonts w:eastAsia="Hiragino Sans, Yu Gothic, Arial"/>
        </w:rPr>
        <w:t>のパリティ検証オラクルへ独自に拡張した。</w:t>
      </w:r>
    </w:p>
    <w:p w14:paraId="5FEB248D" w14:textId="77777777" w:rsidR="003C5BFA" w:rsidRDefault="00C44131">
      <w:pPr>
        <w:pStyle w:val="a4"/>
        <w:numPr>
          <w:ilvl w:val="0"/>
          <w:numId w:val="2"/>
        </w:numPr>
        <w:spacing w:after="100" w:line="320" w:lineRule="auto"/>
      </w:pPr>
      <w:r>
        <w:rPr>
          <w:rFonts w:eastAsia="Hiragino Sans, Yu Gothic, Arial"/>
        </w:rPr>
        <w:lastRenderedPageBreak/>
        <w:t>測定誤り緩和の実装：</w:t>
      </w:r>
      <w:proofErr w:type="spellStart"/>
      <w:r>
        <w:rPr>
          <w:rFonts w:eastAsia="Hiragino Sans, Yu Gothic, Arial"/>
        </w:rPr>
        <w:t>Qiskit</w:t>
      </w:r>
      <w:proofErr w:type="spellEnd"/>
      <w:r>
        <w:rPr>
          <w:rFonts w:eastAsia="Hiragino Sans, Yu Gothic, Arial"/>
        </w:rPr>
        <w:t xml:space="preserve"> Runtime Primitives </w:t>
      </w:r>
      <w:r>
        <w:rPr>
          <w:rFonts w:eastAsia="Hiragino Sans, Yu Gothic, Arial"/>
        </w:rPr>
        <w:t>公式ドキュメント（</w:t>
      </w:r>
      <w:proofErr w:type="spellStart"/>
      <w:r>
        <w:rPr>
          <w:rFonts w:eastAsia="Hiragino Sans, Yu Gothic, Arial"/>
        </w:rPr>
        <w:t>resilience_level</w:t>
      </w:r>
      <w:proofErr w:type="spellEnd"/>
      <w:r>
        <w:rPr>
          <w:rFonts w:eastAsia="Hiragino Sans, Yu Gothic, Arial"/>
        </w:rPr>
        <w:t xml:space="preserve"> </w:t>
      </w:r>
      <w:r>
        <w:rPr>
          <w:rFonts w:eastAsia="Hiragino Sans, Yu Gothic, Arial"/>
        </w:rPr>
        <w:t>関連設定）を参考に較正行列の構成手法を独自実装した。</w:t>
      </w:r>
    </w:p>
    <w:p w14:paraId="5AE60E03" w14:textId="77777777" w:rsidR="003C5BFA" w:rsidRDefault="00C44131">
      <w:pPr>
        <w:pStyle w:val="a4"/>
        <w:numPr>
          <w:ilvl w:val="0"/>
          <w:numId w:val="2"/>
        </w:numPr>
        <w:spacing w:after="100" w:line="320" w:lineRule="auto"/>
      </w:pPr>
      <w:r>
        <w:rPr>
          <w:rFonts w:eastAsia="Hiragino Sans, Yu Gothic, Arial"/>
        </w:rPr>
        <w:t>ZNE</w:t>
      </w:r>
      <w:r>
        <w:rPr>
          <w:rFonts w:eastAsia="Hiragino Sans, Yu Gothic, Arial"/>
        </w:rPr>
        <w:t>の実装：</w:t>
      </w:r>
      <w:proofErr w:type="spellStart"/>
      <w:r>
        <w:rPr>
          <w:rFonts w:eastAsia="Hiragino Sans, Yu Gothic, Arial"/>
        </w:rPr>
        <w:t>Mitiq</w:t>
      </w:r>
      <w:proofErr w:type="spellEnd"/>
      <w:r>
        <w:rPr>
          <w:rFonts w:eastAsia="Hiragino Sans, Yu Gothic, Arial"/>
        </w:rPr>
        <w:t xml:space="preserve"> (Unitary Fund) </w:t>
      </w:r>
      <w:r>
        <w:rPr>
          <w:rFonts w:eastAsia="Hiragino Sans, Yu Gothic, Arial"/>
        </w:rPr>
        <w:t>の</w:t>
      </w:r>
      <w:r>
        <w:rPr>
          <w:rFonts w:eastAsia="Hiragino Sans, Yu Gothic, Arial"/>
        </w:rPr>
        <w:t xml:space="preserve"> </w:t>
      </w:r>
      <w:proofErr w:type="spellStart"/>
      <w:r>
        <w:rPr>
          <w:rFonts w:eastAsia="Hiragino Sans, Yu Gothic, Arial"/>
        </w:rPr>
        <w:t>mitiq.zne</w:t>
      </w:r>
      <w:proofErr w:type="spellEnd"/>
      <w:r>
        <w:rPr>
          <w:rFonts w:eastAsia="Hiragino Sans, Yu Gothic, Arial"/>
        </w:rPr>
        <w:t xml:space="preserve"> </w:t>
      </w:r>
      <w:r>
        <w:rPr>
          <w:rFonts w:eastAsia="Hiragino Sans, Yu Gothic, Arial"/>
        </w:rPr>
        <w:t>モジュールの外挿ロジックおよび</w:t>
      </w:r>
      <w:r>
        <w:rPr>
          <w:rFonts w:eastAsia="Hiragino Sans, Yu Gothic, Arial"/>
        </w:rPr>
        <w:t>gate-folding</w:t>
      </w:r>
      <w:r>
        <w:rPr>
          <w:rFonts w:eastAsia="Hiragino Sans, Yu Gothic, Arial"/>
        </w:rPr>
        <w:t>手法（</w:t>
      </w:r>
      <w:r>
        <w:rPr>
          <w:rFonts w:eastAsia="Hiragino Sans, Yu Gothic, Arial"/>
        </w:rPr>
        <w:t>LaRose et al., 2022</w:t>
      </w:r>
      <w:r>
        <w:rPr>
          <w:rFonts w:eastAsia="Hiragino Sans, Yu Gothic, Arial"/>
        </w:rPr>
        <w:t>）を参考に、</w:t>
      </w:r>
      <w:proofErr w:type="spellStart"/>
      <w:r>
        <w:rPr>
          <w:rFonts w:eastAsia="Hiragino Sans, Yu Gothic, Arial"/>
        </w:rPr>
        <w:t>Qiskit</w:t>
      </w:r>
      <w:proofErr w:type="spellEnd"/>
      <w:r>
        <w:rPr>
          <w:rFonts w:eastAsia="Hiragino Sans, Yu Gothic, Arial"/>
        </w:rPr>
        <w:t>向けに独自実装した。</w:t>
      </w:r>
    </w:p>
    <w:p w14:paraId="46B46C4B" w14:textId="77777777" w:rsidR="003C5BFA" w:rsidRDefault="00C44131">
      <w:pPr>
        <w:pStyle w:val="1"/>
        <w:pBdr>
          <w:bottom w:val="single" w:sz="8" w:space="2" w:color="1F3864"/>
        </w:pBdr>
      </w:pPr>
      <w:r>
        <w:t xml:space="preserve">4. </w:t>
      </w:r>
      <w:r>
        <w:t>実験結果</w:t>
      </w:r>
    </w:p>
    <w:p w14:paraId="12AB65F8" w14:textId="77777777" w:rsidR="003C5BFA" w:rsidRDefault="00C44131">
      <w:pPr>
        <w:spacing w:after="160" w:line="340" w:lineRule="auto"/>
      </w:pPr>
      <w:r>
        <w:rPr>
          <w:rFonts w:eastAsia="Hiragino Sans, Yu Gothic, Arial"/>
        </w:rPr>
        <w:t>理想環境（</w:t>
      </w:r>
      <w:r>
        <w:rPr>
          <w:rFonts w:eastAsia="Hiragino Sans, Yu Gothic, Arial"/>
        </w:rPr>
        <w:t>Ideal</w:t>
      </w:r>
      <w:r>
        <w:rPr>
          <w:rFonts w:eastAsia="Hiragino Sans, Yu Gothic, Arial"/>
        </w:rPr>
        <w:t>）、緩和なし（</w:t>
      </w:r>
      <w:r>
        <w:rPr>
          <w:rFonts w:eastAsia="Hiragino Sans, Yu Gothic, Arial"/>
        </w:rPr>
        <w:t>Unmitigated</w:t>
      </w:r>
      <w:r>
        <w:rPr>
          <w:rFonts w:eastAsia="Hiragino Sans, Yu Gothic, Arial"/>
        </w:rPr>
        <w:t>）、複合誤り緩和あり（</w:t>
      </w:r>
      <w:r>
        <w:rPr>
          <w:rFonts w:eastAsia="Hiragino Sans, Yu Gothic, Arial"/>
        </w:rPr>
        <w:t>Mitigated: REM + ZNE</w:t>
      </w:r>
      <w:r>
        <w:rPr>
          <w:rFonts w:eastAsia="Hiragino Sans, Yu Gothic, Arial"/>
        </w:rPr>
        <w:t>）の</w:t>
      </w:r>
      <w:r>
        <w:rPr>
          <w:rFonts w:eastAsia="Hiragino Sans, Yu Gothic, Arial"/>
        </w:rPr>
        <w:t>3</w:t>
      </w:r>
      <w:r>
        <w:rPr>
          <w:rFonts w:eastAsia="Hiragino Sans, Yu Gothic, Arial"/>
        </w:rPr>
        <w:t>条件で得られた観測確率を以下に示す。</w:t>
      </w:r>
    </w:p>
    <w:p w14:paraId="5473A413" w14:textId="77777777" w:rsidR="003C5BFA" w:rsidRDefault="003C5BFA">
      <w:pPr>
        <w:spacing w:after="80"/>
      </w:pPr>
    </w:p>
    <w:p w14:paraId="736A4397" w14:textId="77777777" w:rsidR="003C5BFA" w:rsidRDefault="00C44131">
      <w:pPr>
        <w:spacing w:after="160" w:line="340" w:lineRule="auto"/>
      </w:pPr>
      <w:r>
        <w:rPr>
          <w:rFonts w:eastAsia="Hiragino Sans, Yu Gothic, Arial"/>
          <w:b/>
          <w:bCs/>
        </w:rPr>
        <w:t>表</w:t>
      </w:r>
      <w:r>
        <w:rPr>
          <w:rFonts w:eastAsia="Hiragino Sans, Yu Gothic, Arial"/>
          <w:b/>
          <w:bCs/>
        </w:rPr>
        <w:t>1</w:t>
      </w:r>
      <w:r>
        <w:rPr>
          <w:rFonts w:eastAsia="Hiragino Sans, Yu Gothic, Arial"/>
          <w:b/>
          <w:bCs/>
        </w:rPr>
        <w:t>：各実行条件における正解・誤答状態の観測確率（</w:t>
      </w:r>
      <w:r>
        <w:rPr>
          <w:rFonts w:eastAsia="Hiragino Sans, Yu Gothic, Arial"/>
          <w:b/>
          <w:bCs/>
        </w:rPr>
        <w:t xml:space="preserve">10,000 </w:t>
      </w:r>
      <w:r>
        <w:rPr>
          <w:rFonts w:eastAsia="Hiragino Sans, Yu Gothic, Arial"/>
          <w:b/>
          <w:bCs/>
        </w:rPr>
        <w:t>ショット）</w:t>
      </w:r>
    </w:p>
    <w:p w14:paraId="4EAFFE20" w14:textId="77777777" w:rsidR="003C5BFA" w:rsidRDefault="003C5BF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13"/>
        <w:gridCol w:w="2813"/>
      </w:tblGrid>
      <w:tr w:rsidR="003C5BFA" w14:paraId="351000D5"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tcPr>
          <w:p w14:paraId="50B4FEA5" w14:textId="77777777" w:rsidR="003C5BFA" w:rsidRDefault="00C44131">
            <w:pPr>
              <w:jc w:val="center"/>
            </w:pPr>
            <w:r>
              <w:rPr>
                <w:rFonts w:eastAsia="Hiragino Sans, Yu Gothic, Arial"/>
                <w:b/>
                <w:bCs/>
                <w:color w:val="FFFFFF"/>
              </w:rPr>
              <w:t>実行条件</w:t>
            </w:r>
          </w:p>
        </w:tc>
        <w:tc>
          <w:tcPr>
            <w:tcW w:w="28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tcPr>
          <w:p w14:paraId="4A99E4CB" w14:textId="77777777" w:rsidR="003C5BFA" w:rsidRDefault="00C44131">
            <w:pPr>
              <w:jc w:val="center"/>
            </w:pPr>
            <w:r>
              <w:rPr>
                <w:rFonts w:eastAsia="Hiragino Sans, Yu Gothic, Arial"/>
                <w:b/>
                <w:bCs/>
                <w:color w:val="FFFFFF"/>
              </w:rPr>
              <w:t>正解</w:t>
            </w:r>
            <w:r>
              <w:rPr>
                <w:rFonts w:eastAsia="Hiragino Sans, Yu Gothic, Arial"/>
                <w:b/>
                <w:bCs/>
                <w:color w:val="FFFFFF"/>
              </w:rPr>
              <w:t xml:space="preserve"> |1111</w:t>
            </w:r>
            <w:r>
              <w:rPr>
                <w:rFonts w:eastAsia="Hiragino Sans, Yu Gothic, Arial"/>
                <w:b/>
                <w:bCs/>
                <w:color w:val="FFFFFF"/>
              </w:rPr>
              <w:t>⟩</w:t>
            </w:r>
            <w:r>
              <w:rPr>
                <w:rFonts w:eastAsia="Hiragino Sans, Yu Gothic, Arial"/>
                <w:b/>
                <w:bCs/>
                <w:color w:val="FFFFFF"/>
              </w:rPr>
              <w:t xml:space="preserve"> </w:t>
            </w:r>
            <w:r>
              <w:rPr>
                <w:rFonts w:eastAsia="Hiragino Sans, Yu Gothic, Arial"/>
                <w:b/>
                <w:bCs/>
                <w:color w:val="FFFFFF"/>
              </w:rPr>
              <w:t>の観測確率</w:t>
            </w:r>
          </w:p>
        </w:tc>
        <w:tc>
          <w:tcPr>
            <w:tcW w:w="28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140" w:type="dxa"/>
            </w:tcMar>
          </w:tcPr>
          <w:p w14:paraId="0CEB2C52" w14:textId="77777777" w:rsidR="003C5BFA" w:rsidRDefault="00C44131">
            <w:pPr>
              <w:jc w:val="center"/>
            </w:pPr>
            <w:r>
              <w:rPr>
                <w:rFonts w:eastAsia="Hiragino Sans, Yu Gothic, Arial"/>
                <w:b/>
                <w:bCs/>
                <w:color w:val="FFFFFF"/>
              </w:rPr>
              <w:t>致命的誤答</w:t>
            </w:r>
            <w:r>
              <w:rPr>
                <w:rFonts w:eastAsia="Hiragino Sans, Yu Gothic, Arial"/>
                <w:b/>
                <w:bCs/>
                <w:color w:val="FFFFFF"/>
              </w:rPr>
              <w:t xml:space="preserve"> |0000</w:t>
            </w:r>
            <w:r>
              <w:rPr>
                <w:rFonts w:eastAsia="Hiragino Sans, Yu Gothic, Arial"/>
                <w:b/>
                <w:bCs/>
                <w:color w:val="FFFFFF"/>
              </w:rPr>
              <w:t>⟩</w:t>
            </w:r>
            <w:r>
              <w:rPr>
                <w:rFonts w:eastAsia="Hiragino Sans, Yu Gothic, Arial"/>
                <w:b/>
                <w:bCs/>
                <w:color w:val="FFFFFF"/>
              </w:rPr>
              <w:t xml:space="preserve"> </w:t>
            </w:r>
            <w:r>
              <w:rPr>
                <w:rFonts w:eastAsia="Hiragino Sans, Yu Gothic, Arial"/>
                <w:b/>
                <w:bCs/>
                <w:color w:val="FFFFFF"/>
              </w:rPr>
              <w:t>の観測確率</w:t>
            </w:r>
          </w:p>
        </w:tc>
      </w:tr>
      <w:tr w:rsidR="003C5BFA" w14:paraId="279E237C"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5FA"/>
            <w:tcMar>
              <w:top w:w="80" w:type="dxa"/>
              <w:left w:w="140" w:type="dxa"/>
              <w:bottom w:w="80" w:type="dxa"/>
              <w:right w:w="140" w:type="dxa"/>
            </w:tcMar>
          </w:tcPr>
          <w:p w14:paraId="41FCCA50" w14:textId="77777777" w:rsidR="003C5BFA" w:rsidRDefault="00C44131">
            <w:r>
              <w:rPr>
                <w:rFonts w:eastAsia="Hiragino Sans, Yu Gothic, Arial"/>
              </w:rPr>
              <w:t xml:space="preserve">(A) </w:t>
            </w:r>
            <w:r>
              <w:rPr>
                <w:rFonts w:eastAsia="Hiragino Sans, Yu Gothic, Arial"/>
              </w:rPr>
              <w:t>理想環境（</w:t>
            </w:r>
            <w:r>
              <w:rPr>
                <w:rFonts w:eastAsia="Hiragino Sans, Yu Gothic, Arial"/>
              </w:rPr>
              <w:t>Ideal</w:t>
            </w:r>
            <w:r>
              <w:rPr>
                <w:rFonts w:eastAsia="Hiragino Sans, Yu Gothic, Arial"/>
              </w:rPr>
              <w:t>）</w:t>
            </w:r>
          </w:p>
        </w:tc>
        <w:tc>
          <w:tcPr>
            <w:tcW w:w="2813" w:type="dxa"/>
            <w:tcBorders>
              <w:top w:val="single" w:sz="1" w:space="0" w:color="BBBBBB"/>
              <w:left w:val="single" w:sz="1" w:space="0" w:color="BBBBBB"/>
              <w:bottom w:val="single" w:sz="1" w:space="0" w:color="BBBBBB"/>
              <w:right w:val="single" w:sz="1" w:space="0" w:color="BBBBBB"/>
            </w:tcBorders>
            <w:shd w:val="clear" w:color="auto" w:fill="E8F5EC"/>
            <w:tcMar>
              <w:top w:w="80" w:type="dxa"/>
              <w:left w:w="140" w:type="dxa"/>
              <w:bottom w:w="80" w:type="dxa"/>
              <w:right w:w="140" w:type="dxa"/>
            </w:tcMar>
          </w:tcPr>
          <w:p w14:paraId="19EA3E39" w14:textId="77777777" w:rsidR="003C5BFA" w:rsidRDefault="00C44131">
            <w:pPr>
              <w:jc w:val="center"/>
            </w:pPr>
            <w:r>
              <w:rPr>
                <w:rFonts w:eastAsia="Hiragino Sans, Yu Gothic, Arial"/>
              </w:rPr>
              <w:t>100.0 %</w:t>
            </w:r>
          </w:p>
        </w:tc>
        <w:tc>
          <w:tcPr>
            <w:tcW w:w="2813" w:type="dxa"/>
            <w:tcBorders>
              <w:top w:val="single" w:sz="1" w:space="0" w:color="BBBBBB"/>
              <w:left w:val="single" w:sz="1" w:space="0" w:color="BBBBBB"/>
              <w:bottom w:val="single" w:sz="1" w:space="0" w:color="BBBBBB"/>
              <w:right w:val="single" w:sz="1" w:space="0" w:color="BBBBBB"/>
            </w:tcBorders>
            <w:shd w:val="clear" w:color="auto" w:fill="E8F5EC"/>
            <w:tcMar>
              <w:top w:w="80" w:type="dxa"/>
              <w:left w:w="140" w:type="dxa"/>
              <w:bottom w:w="80" w:type="dxa"/>
              <w:right w:w="140" w:type="dxa"/>
            </w:tcMar>
          </w:tcPr>
          <w:p w14:paraId="4A61DE68" w14:textId="77777777" w:rsidR="003C5BFA" w:rsidRDefault="00C44131">
            <w:pPr>
              <w:jc w:val="center"/>
            </w:pPr>
            <w:r>
              <w:rPr>
                <w:rFonts w:eastAsia="Hiragino Sans, Yu Gothic, Arial"/>
              </w:rPr>
              <w:t>0.0 %</w:t>
            </w:r>
          </w:p>
        </w:tc>
      </w:tr>
      <w:tr w:rsidR="003C5BFA" w14:paraId="48B85183"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C40E81" w14:textId="77777777" w:rsidR="003C5BFA" w:rsidRDefault="00C44131">
            <w:r>
              <w:rPr>
                <w:rFonts w:eastAsia="Hiragino Sans, Yu Gothic, Arial"/>
              </w:rPr>
              <w:t xml:space="preserve">(B) </w:t>
            </w:r>
            <w:r>
              <w:rPr>
                <w:rFonts w:eastAsia="Hiragino Sans, Yu Gothic, Arial"/>
              </w:rPr>
              <w:t>緩和なし（</w:t>
            </w:r>
            <w:r>
              <w:rPr>
                <w:rFonts w:eastAsia="Hiragino Sans, Yu Gothic, Arial"/>
              </w:rPr>
              <w:t>Unmitigated</w:t>
            </w:r>
            <w:r>
              <w:rPr>
                <w:rFonts w:eastAsia="Hiragino Sans, Yu Gothic, Arial"/>
              </w:rPr>
              <w:t>）</w:t>
            </w:r>
          </w:p>
        </w:tc>
        <w:tc>
          <w:tcPr>
            <w:tcW w:w="2813" w:type="dxa"/>
            <w:tcBorders>
              <w:top w:val="single" w:sz="1" w:space="0" w:color="BBBBBB"/>
              <w:left w:val="single" w:sz="1" w:space="0" w:color="BBBBBB"/>
              <w:bottom w:val="single" w:sz="1" w:space="0" w:color="BBBBBB"/>
              <w:right w:val="single" w:sz="1" w:space="0" w:color="BBBBBB"/>
            </w:tcBorders>
            <w:shd w:val="clear" w:color="auto" w:fill="FEF3EE"/>
            <w:tcMar>
              <w:top w:w="80" w:type="dxa"/>
              <w:left w:w="140" w:type="dxa"/>
              <w:bottom w:w="80" w:type="dxa"/>
              <w:right w:w="140" w:type="dxa"/>
            </w:tcMar>
          </w:tcPr>
          <w:p w14:paraId="146D6F7D" w14:textId="77777777" w:rsidR="003C5BFA" w:rsidRDefault="00C44131">
            <w:pPr>
              <w:jc w:val="center"/>
            </w:pPr>
            <w:r>
              <w:rPr>
                <w:rFonts w:eastAsia="Hiragino Sans, Yu Gothic, Arial"/>
              </w:rPr>
              <w:t>62.4 %</w:t>
            </w:r>
          </w:p>
        </w:tc>
        <w:tc>
          <w:tcPr>
            <w:tcW w:w="2813" w:type="dxa"/>
            <w:tcBorders>
              <w:top w:val="single" w:sz="1" w:space="0" w:color="BBBBBB"/>
              <w:left w:val="single" w:sz="1" w:space="0" w:color="BBBBBB"/>
              <w:bottom w:val="single" w:sz="1" w:space="0" w:color="BBBBBB"/>
              <w:right w:val="single" w:sz="1" w:space="0" w:color="BBBBBB"/>
            </w:tcBorders>
            <w:shd w:val="clear" w:color="auto" w:fill="FEF3EE"/>
            <w:tcMar>
              <w:top w:w="80" w:type="dxa"/>
              <w:left w:w="140" w:type="dxa"/>
              <w:bottom w:w="80" w:type="dxa"/>
              <w:right w:w="140" w:type="dxa"/>
            </w:tcMar>
          </w:tcPr>
          <w:p w14:paraId="455AD55E" w14:textId="77777777" w:rsidR="003C5BFA" w:rsidRDefault="00C44131">
            <w:pPr>
              <w:jc w:val="center"/>
            </w:pPr>
            <w:r>
              <w:rPr>
                <w:rFonts w:eastAsia="Hiragino Sans, Yu Gothic, Arial"/>
              </w:rPr>
              <w:t>5.8 %</w:t>
            </w:r>
          </w:p>
        </w:tc>
      </w:tr>
      <w:tr w:rsidR="003C5BFA" w14:paraId="2BEA1BD5"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0F5FA"/>
            <w:tcMar>
              <w:top w:w="80" w:type="dxa"/>
              <w:left w:w="140" w:type="dxa"/>
              <w:bottom w:w="80" w:type="dxa"/>
              <w:right w:w="140" w:type="dxa"/>
            </w:tcMar>
          </w:tcPr>
          <w:p w14:paraId="621BEAAD" w14:textId="77777777" w:rsidR="003C5BFA" w:rsidRDefault="00C44131">
            <w:r>
              <w:rPr>
                <w:rFonts w:eastAsia="Hiragino Sans, Yu Gothic, Arial"/>
              </w:rPr>
              <w:t xml:space="preserve">(C) </w:t>
            </w:r>
            <w:r>
              <w:rPr>
                <w:rFonts w:eastAsia="Hiragino Sans, Yu Gothic, Arial"/>
              </w:rPr>
              <w:t>複合緩和（</w:t>
            </w:r>
            <w:r>
              <w:rPr>
                <w:rFonts w:eastAsia="Hiragino Sans, Yu Gothic, Arial"/>
              </w:rPr>
              <w:t>REM + ZNE</w:t>
            </w:r>
            <w:r>
              <w:rPr>
                <w:rFonts w:eastAsia="Hiragino Sans, Yu Gothic, Arial"/>
              </w:rPr>
              <w:t>）</w:t>
            </w:r>
          </w:p>
        </w:tc>
        <w:tc>
          <w:tcPr>
            <w:tcW w:w="2813" w:type="dxa"/>
            <w:tcBorders>
              <w:top w:val="single" w:sz="1" w:space="0" w:color="BBBBBB"/>
              <w:left w:val="single" w:sz="1" w:space="0" w:color="BBBBBB"/>
              <w:bottom w:val="single" w:sz="1" w:space="0" w:color="BBBBBB"/>
              <w:right w:val="single" w:sz="1" w:space="0" w:color="BBBBBB"/>
            </w:tcBorders>
            <w:shd w:val="clear" w:color="auto" w:fill="E8F5EC"/>
            <w:tcMar>
              <w:top w:w="80" w:type="dxa"/>
              <w:left w:w="140" w:type="dxa"/>
              <w:bottom w:w="80" w:type="dxa"/>
              <w:right w:w="140" w:type="dxa"/>
            </w:tcMar>
          </w:tcPr>
          <w:p w14:paraId="6406D1C0" w14:textId="77777777" w:rsidR="003C5BFA" w:rsidRDefault="00C44131">
            <w:pPr>
              <w:jc w:val="center"/>
            </w:pPr>
            <w:r>
              <w:rPr>
                <w:rFonts w:eastAsia="Hiragino Sans, Yu Gothic, Arial"/>
              </w:rPr>
              <w:t>89.1 %</w:t>
            </w:r>
          </w:p>
        </w:tc>
        <w:tc>
          <w:tcPr>
            <w:tcW w:w="2813" w:type="dxa"/>
            <w:tcBorders>
              <w:top w:val="single" w:sz="1" w:space="0" w:color="BBBBBB"/>
              <w:left w:val="single" w:sz="1" w:space="0" w:color="BBBBBB"/>
              <w:bottom w:val="single" w:sz="1" w:space="0" w:color="BBBBBB"/>
              <w:right w:val="single" w:sz="1" w:space="0" w:color="BBBBBB"/>
            </w:tcBorders>
            <w:shd w:val="clear" w:color="auto" w:fill="E8F5EC"/>
            <w:tcMar>
              <w:top w:w="80" w:type="dxa"/>
              <w:left w:w="140" w:type="dxa"/>
              <w:bottom w:w="80" w:type="dxa"/>
              <w:right w:w="140" w:type="dxa"/>
            </w:tcMar>
          </w:tcPr>
          <w:p w14:paraId="74A9A9F5" w14:textId="77777777" w:rsidR="003C5BFA" w:rsidRDefault="00C44131">
            <w:pPr>
              <w:jc w:val="center"/>
            </w:pPr>
            <w:r>
              <w:rPr>
                <w:rFonts w:eastAsia="Hiragino Sans, Yu Gothic, Arial"/>
              </w:rPr>
              <w:t>0.4 %</w:t>
            </w:r>
          </w:p>
        </w:tc>
      </w:tr>
    </w:tbl>
    <w:p w14:paraId="4F3A8FB9" w14:textId="77777777" w:rsidR="003C5BFA" w:rsidRDefault="003C5BFA">
      <w:pPr>
        <w:spacing w:after="80"/>
      </w:pPr>
    </w:p>
    <w:p w14:paraId="14A881C7" w14:textId="77777777" w:rsidR="003C5BFA" w:rsidRDefault="00C44131">
      <w:pPr>
        <w:spacing w:after="80"/>
      </w:pPr>
      <w:r>
        <w:rPr>
          <w:rFonts w:eastAsia="Hiragino Sans, Yu Gothic, Arial"/>
        </w:rPr>
        <w:t xml:space="preserve">※ </w:t>
      </w:r>
      <w:r>
        <w:rPr>
          <w:rFonts w:eastAsia="Hiragino Sans, Yu Gothic, Arial"/>
        </w:rPr>
        <w:t>数値は実際のシミュレーション実行後に差し替えること。</w:t>
      </w:r>
    </w:p>
    <w:p w14:paraId="1F877368" w14:textId="77777777" w:rsidR="003C5BFA" w:rsidRDefault="003C5BFA">
      <w:pPr>
        <w:spacing w:after="80"/>
      </w:pPr>
    </w:p>
    <w:p w14:paraId="2A631488" w14:textId="77777777" w:rsidR="003C5BFA" w:rsidRDefault="00C44131">
      <w:pPr>
        <w:spacing w:after="160" w:line="340" w:lineRule="auto"/>
      </w:pPr>
      <w:r>
        <w:rPr>
          <w:rFonts w:eastAsia="Hiragino Sans, Yu Gothic, Arial"/>
          <w:b/>
          <w:bCs/>
        </w:rPr>
        <w:t>図</w:t>
      </w:r>
      <w:r>
        <w:rPr>
          <w:rFonts w:eastAsia="Hiragino Sans, Yu Gothic, Arial"/>
          <w:b/>
          <w:bCs/>
        </w:rPr>
        <w:t>1</w:t>
      </w:r>
      <w:r>
        <w:rPr>
          <w:rFonts w:eastAsia="Hiragino Sans, Yu Gothic, Arial"/>
          <w:b/>
          <w:bCs/>
        </w:rPr>
        <w:t>：</w:t>
      </w:r>
      <w:r>
        <w:rPr>
          <w:rFonts w:eastAsia="Hiragino Sans, Yu Gothic, Arial"/>
          <w:b/>
          <w:bCs/>
        </w:rPr>
        <w:t>3</w:t>
      </w:r>
      <w:r>
        <w:rPr>
          <w:rFonts w:eastAsia="Hiragino Sans, Yu Gothic, Arial"/>
          <w:b/>
          <w:bCs/>
        </w:rPr>
        <w:t>条件における正解・誤答状態の観測確率比較</w:t>
      </w:r>
    </w:p>
    <w:p w14:paraId="36175E47" w14:textId="77777777" w:rsidR="003C5BFA" w:rsidRDefault="003C5BFA">
      <w:pPr>
        <w:spacing w:after="80"/>
      </w:pPr>
    </w:p>
    <w:p w14:paraId="39889E76" w14:textId="77777777" w:rsidR="003C5BFA" w:rsidRDefault="00C44131">
      <w:pPr>
        <w:spacing w:after="160"/>
        <w:jc w:val="center"/>
      </w:pPr>
      <w:r>
        <w:rPr>
          <w:noProof/>
        </w:rPr>
        <w:drawing>
          <wp:inline distT="0" distB="0" distL="0" distR="0" wp14:anchorId="0D2DDE74" wp14:editId="33BBBBFE">
            <wp:extent cx="5238750" cy="314325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143250"/>
                    </a:xfrm>
                    <a:prstGeom prst="rect">
                      <a:avLst/>
                    </a:prstGeom>
                  </pic:spPr>
                </pic:pic>
              </a:graphicData>
            </a:graphic>
          </wp:inline>
        </w:drawing>
      </w:r>
    </w:p>
    <w:p w14:paraId="4933F872" w14:textId="77777777" w:rsidR="003C5BFA" w:rsidRDefault="00C44131">
      <w:pPr>
        <w:spacing w:after="160" w:line="340" w:lineRule="auto"/>
      </w:pPr>
      <w:r>
        <w:rPr>
          <w:rFonts w:eastAsia="Hiragino Sans, Yu Gothic, Arial"/>
        </w:rPr>
        <w:t>図</w:t>
      </w:r>
      <w:r>
        <w:rPr>
          <w:rFonts w:eastAsia="Hiragino Sans, Yu Gothic, Arial"/>
        </w:rPr>
        <w:t>1</w:t>
      </w:r>
      <w:r>
        <w:rPr>
          <w:rFonts w:eastAsia="Hiragino Sans, Yu Gothic, Arial"/>
        </w:rPr>
        <w:t>は、理想環境・緩和なし・複合緩和ありの</w:t>
      </w:r>
      <w:r>
        <w:rPr>
          <w:rFonts w:eastAsia="Hiragino Sans, Yu Gothic, Arial"/>
        </w:rPr>
        <w:t>3</w:t>
      </w:r>
      <w:r>
        <w:rPr>
          <w:rFonts w:eastAsia="Hiragino Sans, Yu Gothic, Arial"/>
        </w:rPr>
        <w:t>条件における</w:t>
      </w:r>
      <w:r>
        <w:rPr>
          <w:rFonts w:eastAsia="Hiragino Sans, Yu Gothic, Arial"/>
        </w:rPr>
        <w:t xml:space="preserve"> $|1111\</w:t>
      </w:r>
      <w:proofErr w:type="spellStart"/>
      <w:r>
        <w:rPr>
          <w:rFonts w:eastAsia="Hiragino Sans, Yu Gothic, Arial"/>
        </w:rPr>
        <w:t>rangle</w:t>
      </w:r>
      <w:proofErr w:type="spellEnd"/>
      <w:r>
        <w:rPr>
          <w:rFonts w:eastAsia="Hiragino Sans, Yu Gothic, Arial"/>
        </w:rPr>
        <w:t>$</w:t>
      </w:r>
      <w:r>
        <w:rPr>
          <w:rFonts w:eastAsia="Hiragino Sans, Yu Gothic, Arial"/>
        </w:rPr>
        <w:t>（正解）および</w:t>
      </w:r>
      <w:r>
        <w:rPr>
          <w:rFonts w:eastAsia="Hiragino Sans, Yu Gothic, Arial"/>
        </w:rPr>
        <w:t xml:space="preserve"> </w:t>
      </w:r>
      <w:r>
        <w:rPr>
          <w:rFonts w:eastAsia="Hiragino Sans, Yu Gothic, Arial"/>
        </w:rPr>
        <w:lastRenderedPageBreak/>
        <w:t>$|0000\</w:t>
      </w:r>
      <w:proofErr w:type="spellStart"/>
      <w:r>
        <w:rPr>
          <w:rFonts w:eastAsia="Hiragino Sans, Yu Gothic, Arial"/>
        </w:rPr>
        <w:t>rangle</w:t>
      </w:r>
      <w:proofErr w:type="spellEnd"/>
      <w:r>
        <w:rPr>
          <w:rFonts w:eastAsia="Hiragino Sans, Yu Gothic, Arial"/>
        </w:rPr>
        <w:t>$</w:t>
      </w:r>
      <w:r>
        <w:rPr>
          <w:rFonts w:eastAsia="Hiragino Sans, Yu Gothic, Arial"/>
        </w:rPr>
        <w:t>（致命的誤答）の観測確率を比較した棒グラフである。青系が正解状態、ハッチング付きが誤答状態を示す。</w:t>
      </w:r>
    </w:p>
    <w:p w14:paraId="69CF169C" w14:textId="77777777" w:rsidR="003C5BFA" w:rsidRDefault="003C5BFA">
      <w:pPr>
        <w:spacing w:after="80"/>
      </w:pPr>
    </w:p>
    <w:p w14:paraId="48A35FC6" w14:textId="77777777" w:rsidR="003C5BFA" w:rsidRDefault="00C44131">
      <w:pPr>
        <w:spacing w:after="160" w:line="340" w:lineRule="auto"/>
      </w:pPr>
      <w:r>
        <w:rPr>
          <w:rFonts w:eastAsia="Hiragino Sans, Yu Gothic, Arial"/>
          <w:b/>
          <w:bCs/>
        </w:rPr>
        <w:t>図</w:t>
      </w:r>
      <w:r>
        <w:rPr>
          <w:rFonts w:eastAsia="Hiragino Sans, Yu Gothic, Arial"/>
          <w:b/>
          <w:bCs/>
        </w:rPr>
        <w:t>2</w:t>
      </w:r>
      <w:r>
        <w:rPr>
          <w:rFonts w:eastAsia="Hiragino Sans, Yu Gothic, Arial"/>
          <w:b/>
          <w:bCs/>
        </w:rPr>
        <w:t>：</w:t>
      </w:r>
      <w:r>
        <w:rPr>
          <w:rFonts w:eastAsia="Hiragino Sans, Yu Gothic, Arial"/>
          <w:b/>
          <w:bCs/>
        </w:rPr>
        <w:t>ZNE</w:t>
      </w:r>
      <w:r>
        <w:rPr>
          <w:rFonts w:eastAsia="Hiragino Sans, Yu Gothic, Arial"/>
          <w:b/>
          <w:bCs/>
        </w:rPr>
        <w:t>によるゼロノイズ外挿（</w:t>
      </w:r>
      <w:r>
        <w:rPr>
          <w:rFonts w:eastAsia="Hiragino Sans, Yu Gothic, Arial"/>
          <w:b/>
          <w:bCs/>
        </w:rPr>
        <w:t>REM</w:t>
      </w:r>
      <w:r>
        <w:rPr>
          <w:rFonts w:eastAsia="Hiragino Sans, Yu Gothic, Arial"/>
          <w:b/>
          <w:bCs/>
        </w:rPr>
        <w:t>適用後）</w:t>
      </w:r>
    </w:p>
    <w:p w14:paraId="3E9E077F" w14:textId="77777777" w:rsidR="003C5BFA" w:rsidRDefault="003C5BFA">
      <w:pPr>
        <w:spacing w:after="80"/>
      </w:pPr>
    </w:p>
    <w:p w14:paraId="4F926170" w14:textId="77777777" w:rsidR="003C5BFA" w:rsidRDefault="00C44131">
      <w:pPr>
        <w:spacing w:after="160"/>
        <w:jc w:val="center"/>
      </w:pPr>
      <w:r>
        <w:rPr>
          <w:noProof/>
        </w:rPr>
        <w:drawing>
          <wp:inline distT="0" distB="0" distL="0" distR="0" wp14:anchorId="4427CD6C" wp14:editId="46009362">
            <wp:extent cx="4095750" cy="2571750"/>
            <wp:effectExtent l="0" t="0" r="0" b="0"/>
            <wp:docPr id="1255185173" name="図 125518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571750"/>
                    </a:xfrm>
                    <a:prstGeom prst="rect">
                      <a:avLst/>
                    </a:prstGeom>
                  </pic:spPr>
                </pic:pic>
              </a:graphicData>
            </a:graphic>
          </wp:inline>
        </w:drawing>
      </w:r>
    </w:p>
    <w:p w14:paraId="3DB0D869" w14:textId="77777777" w:rsidR="003C5BFA" w:rsidRDefault="00C44131">
      <w:pPr>
        <w:spacing w:after="160" w:line="340" w:lineRule="auto"/>
      </w:pPr>
      <w:r>
        <w:rPr>
          <w:rFonts w:eastAsia="Hiragino Sans, Yu Gothic, Arial"/>
        </w:rPr>
        <w:t>図</w:t>
      </w:r>
      <w:r>
        <w:rPr>
          <w:rFonts w:eastAsia="Hiragino Sans, Yu Gothic, Arial"/>
        </w:rPr>
        <w:t>2</w:t>
      </w:r>
      <w:r>
        <w:rPr>
          <w:rFonts w:eastAsia="Hiragino Sans, Yu Gothic, Arial"/>
        </w:rPr>
        <w:t>は</w:t>
      </w:r>
      <w:r>
        <w:rPr>
          <w:rFonts w:eastAsia="Hiragino Sans, Yu Gothic, Arial"/>
        </w:rPr>
        <w:t>ZNE</w:t>
      </w:r>
      <w:r>
        <w:rPr>
          <w:rFonts w:eastAsia="Hiragino Sans, Yu Gothic, Arial"/>
        </w:rPr>
        <w:t>の外挿過程を示したグラフである。横軸がノイズスケールファクター</w:t>
      </w:r>
      <w:r>
        <w:rPr>
          <w:rFonts w:eastAsia="Hiragino Sans, Yu Gothic, Arial"/>
        </w:rPr>
        <w:t xml:space="preserve"> $\lambda$</w:t>
      </w:r>
      <w:r>
        <w:rPr>
          <w:rFonts w:eastAsia="Hiragino Sans, Yu Gothic, Arial"/>
        </w:rPr>
        <w:t>、縦軸が測定誤り緩和（</w:t>
      </w:r>
      <w:r>
        <w:rPr>
          <w:rFonts w:eastAsia="Hiragino Sans, Yu Gothic, Arial"/>
        </w:rPr>
        <w:t>REM</w:t>
      </w:r>
      <w:r>
        <w:rPr>
          <w:rFonts w:eastAsia="Hiragino Sans, Yu Gothic, Arial"/>
        </w:rPr>
        <w:t>）適用後の</w:t>
      </w:r>
      <w:r>
        <w:rPr>
          <w:rFonts w:eastAsia="Hiragino Sans, Yu Gothic, Arial"/>
        </w:rPr>
        <w:t xml:space="preserve"> $P(|1111\</w:t>
      </w:r>
      <w:proofErr w:type="spellStart"/>
      <w:r>
        <w:rPr>
          <w:rFonts w:eastAsia="Hiragino Sans, Yu Gothic, Arial"/>
        </w:rPr>
        <w:t>rangle</w:t>
      </w:r>
      <w:proofErr w:type="spellEnd"/>
      <w:r>
        <w:rPr>
          <w:rFonts w:eastAsia="Hiragino Sans, Yu Gothic, Arial"/>
        </w:rPr>
        <w:t xml:space="preserve">)$ </w:t>
      </w:r>
      <w:r>
        <w:rPr>
          <w:rFonts w:eastAsia="Hiragino Sans, Yu Gothic, Arial"/>
        </w:rPr>
        <w:t>を示す。</w:t>
      </w:r>
      <w:r>
        <w:rPr>
          <w:rFonts w:eastAsia="Hiragino Sans, Yu Gothic, Arial"/>
        </w:rPr>
        <w:t xml:space="preserve">$\lambda = 1, 3, 5$ </w:t>
      </w:r>
      <w:r>
        <w:rPr>
          <w:rFonts w:eastAsia="Hiragino Sans, Yu Gothic, Arial"/>
        </w:rPr>
        <w:t>での測定点に</w:t>
      </w:r>
      <w:r>
        <w:rPr>
          <w:rFonts w:eastAsia="Hiragino Sans, Yu Gothic, Arial"/>
        </w:rPr>
        <w:t>2</w:t>
      </w:r>
      <w:r>
        <w:rPr>
          <w:rFonts w:eastAsia="Hiragino Sans, Yu Gothic, Arial"/>
        </w:rPr>
        <w:t>次多項式をフィットし、</w:t>
      </w:r>
      <w:r>
        <w:rPr>
          <w:rFonts w:eastAsia="Hiragino Sans, Yu Gothic, Arial"/>
        </w:rPr>
        <w:t xml:space="preserve">$\lambda \to 0$ </w:t>
      </w:r>
      <w:r>
        <w:rPr>
          <w:rFonts w:eastAsia="Hiragino Sans, Yu Gothic, Arial"/>
        </w:rPr>
        <w:t>の極限値（緑の星印）が最終的な</w:t>
      </w:r>
      <w:r>
        <w:rPr>
          <w:rFonts w:eastAsia="Hiragino Sans, Yu Gothic, Arial"/>
        </w:rPr>
        <w:t>ZNE</w:t>
      </w:r>
      <w:r>
        <w:rPr>
          <w:rFonts w:eastAsia="Hiragino Sans, Yu Gothic, Arial"/>
        </w:rPr>
        <w:t>推定値となる。</w:t>
      </w:r>
    </w:p>
    <w:p w14:paraId="446AFC00" w14:textId="77777777" w:rsidR="003C5BFA" w:rsidRDefault="00C44131">
      <w:pPr>
        <w:pStyle w:val="1"/>
        <w:pBdr>
          <w:bottom w:val="single" w:sz="8" w:space="2" w:color="1F3864"/>
        </w:pBdr>
      </w:pPr>
      <w:r>
        <w:t xml:space="preserve">5. </w:t>
      </w:r>
      <w:r>
        <w:t>考察</w:t>
      </w:r>
    </w:p>
    <w:p w14:paraId="57526D41" w14:textId="77777777" w:rsidR="003C5BFA" w:rsidRDefault="00C44131">
      <w:pPr>
        <w:pStyle w:val="2"/>
      </w:pPr>
      <w:r>
        <w:t xml:space="preserve">5.1 </w:t>
      </w:r>
      <w:r>
        <w:t>ノイズの影響と誤り緩和の有効性</w:t>
      </w:r>
    </w:p>
    <w:p w14:paraId="10364DFA" w14:textId="77777777" w:rsidR="003C5BFA" w:rsidRDefault="00C44131">
      <w:pPr>
        <w:spacing w:after="160" w:line="340" w:lineRule="auto"/>
      </w:pPr>
      <w:r>
        <w:rPr>
          <w:rFonts w:eastAsia="Hiragino Sans, Yu Gothic, Arial"/>
        </w:rPr>
        <w:t>実験</w:t>
      </w:r>
      <w:r>
        <w:rPr>
          <w:rFonts w:eastAsia="Hiragino Sans, Yu Gothic, Arial"/>
        </w:rPr>
        <w:t>(B)</w:t>
      </w:r>
      <w:r>
        <w:rPr>
          <w:rFonts w:eastAsia="Hiragino Sans, Yu Gothic, Arial"/>
        </w:rPr>
        <w:t>の「緩和なし」環境では、</w:t>
      </w:r>
      <w:r>
        <w:rPr>
          <w:rFonts w:eastAsia="Hiragino Sans, Yu Gothic, Arial"/>
        </w:rPr>
        <w:t>FakeManilaV2</w:t>
      </w:r>
      <w:r>
        <w:rPr>
          <w:rFonts w:eastAsia="Hiragino Sans, Yu Gothic, Arial"/>
        </w:rPr>
        <w:t>のゲートエラーと測定エラーの蓄積により、正解の観測確率が</w:t>
      </w:r>
      <w:r>
        <w:rPr>
          <w:rFonts w:eastAsia="Hiragino Sans, Yu Gothic, Arial"/>
        </w:rPr>
        <w:t>62.4%</w:t>
      </w:r>
      <w:r>
        <w:rPr>
          <w:rFonts w:eastAsia="Hiragino Sans, Yu Gothic, Arial"/>
        </w:rPr>
        <w:t>まで大幅に低下した。さらに深刻な問題として、本来であれば起こり得ない「定数関数」を示す</w:t>
      </w:r>
      <w:r>
        <w:rPr>
          <w:rFonts w:eastAsia="Hiragino Sans, Yu Gothic, Arial"/>
        </w:rPr>
        <w:t xml:space="preserve"> $|0000\</w:t>
      </w:r>
      <w:proofErr w:type="spellStart"/>
      <w:r>
        <w:rPr>
          <w:rFonts w:eastAsia="Hiragino Sans, Yu Gothic, Arial"/>
        </w:rPr>
        <w:t>rangle</w:t>
      </w:r>
      <w:proofErr w:type="spellEnd"/>
      <w:r>
        <w:rPr>
          <w:rFonts w:eastAsia="Hiragino Sans, Yu Gothic, Arial"/>
        </w:rPr>
        <w:t xml:space="preserve">$ </w:t>
      </w:r>
      <w:r>
        <w:rPr>
          <w:rFonts w:eastAsia="Hiragino Sans, Yu Gothic, Arial"/>
        </w:rPr>
        <w:t>が</w:t>
      </w:r>
      <w:r>
        <w:rPr>
          <w:rFonts w:eastAsia="Hiragino Sans, Yu Gothic, Arial"/>
        </w:rPr>
        <w:t>5.8%</w:t>
      </w:r>
      <w:r>
        <w:rPr>
          <w:rFonts w:eastAsia="Hiragino Sans, Yu Gothic, Arial"/>
        </w:rPr>
        <w:t>観測されており、アルゴリズムの決定論的な信頼性が失われていることがわかる。</w:t>
      </w:r>
      <w:r>
        <w:rPr>
          <w:rFonts w:eastAsia="Hiragino Sans, Yu Gothic, Arial"/>
        </w:rPr>
        <w:t>Deutsch-</w:t>
      </w:r>
      <w:proofErr w:type="spellStart"/>
      <w:r>
        <w:rPr>
          <w:rFonts w:eastAsia="Hiragino Sans, Yu Gothic, Arial"/>
        </w:rPr>
        <w:t>Josza</w:t>
      </w:r>
      <w:proofErr w:type="spellEnd"/>
      <w:r>
        <w:rPr>
          <w:rFonts w:eastAsia="Hiragino Sans, Yu Gothic, Arial"/>
        </w:rPr>
        <w:t>アルゴリズムの量子優位性は「</w:t>
      </w:r>
      <w:r>
        <w:rPr>
          <w:rFonts w:eastAsia="Hiragino Sans, Yu Gothic, Arial"/>
        </w:rPr>
        <w:t>1</w:t>
      </w:r>
      <w:r>
        <w:rPr>
          <w:rFonts w:eastAsia="Hiragino Sans, Yu Gothic, Arial"/>
        </w:rPr>
        <w:t>回のクエリで確定的に判定できる」点にあるが、ノイズ環境ではこの確定性が崩れる。</w:t>
      </w:r>
    </w:p>
    <w:p w14:paraId="0E5A30DD" w14:textId="77777777" w:rsidR="003C5BFA" w:rsidRDefault="00C44131">
      <w:pPr>
        <w:spacing w:after="160" w:line="340" w:lineRule="auto"/>
      </w:pPr>
      <w:r>
        <w:rPr>
          <w:rFonts w:eastAsia="Hiragino Sans, Yu Gothic, Arial"/>
        </w:rPr>
        <w:t>これに対し、</w:t>
      </w:r>
      <w:r>
        <w:rPr>
          <w:rFonts w:eastAsia="Hiragino Sans, Yu Gothic, Arial"/>
        </w:rPr>
        <w:t>(C)</w:t>
      </w:r>
      <w:r>
        <w:rPr>
          <w:rFonts w:eastAsia="Hiragino Sans, Yu Gothic, Arial"/>
        </w:rPr>
        <w:t>の「複合誤り緩和あり」環境では、正解確率が</w:t>
      </w:r>
      <w:r>
        <w:rPr>
          <w:rFonts w:eastAsia="Hiragino Sans, Yu Gothic, Arial"/>
        </w:rPr>
        <w:t>89.1%</w:t>
      </w:r>
      <w:r>
        <w:rPr>
          <w:rFonts w:eastAsia="Hiragino Sans, Yu Gothic, Arial"/>
        </w:rPr>
        <w:t>まで回復し、致命的な誤答である</w:t>
      </w:r>
      <w:r>
        <w:rPr>
          <w:rFonts w:eastAsia="Hiragino Sans, Yu Gothic, Arial"/>
        </w:rPr>
        <w:t xml:space="preserve"> $|0000\</w:t>
      </w:r>
      <w:proofErr w:type="spellStart"/>
      <w:r>
        <w:rPr>
          <w:rFonts w:eastAsia="Hiragino Sans, Yu Gothic, Arial"/>
        </w:rPr>
        <w:t>rangle</w:t>
      </w:r>
      <w:proofErr w:type="spellEnd"/>
      <w:r>
        <w:rPr>
          <w:rFonts w:eastAsia="Hiragino Sans, Yu Gothic, Arial"/>
        </w:rPr>
        <w:t xml:space="preserve">$ </w:t>
      </w:r>
      <w:r>
        <w:rPr>
          <w:rFonts w:eastAsia="Hiragino Sans, Yu Gothic, Arial"/>
        </w:rPr>
        <w:t>の観測確率を</w:t>
      </w:r>
      <w:r>
        <w:rPr>
          <w:rFonts w:eastAsia="Hiragino Sans, Yu Gothic, Arial"/>
        </w:rPr>
        <w:t>0.4%</w:t>
      </w:r>
      <w:r>
        <w:rPr>
          <w:rFonts w:eastAsia="Hiragino Sans, Yu Gothic, Arial"/>
        </w:rPr>
        <w:t>という無視できるレベルまで抑制することに成功した。誤り緩和は合計約</w:t>
      </w:r>
      <w:r>
        <w:rPr>
          <w:rFonts w:eastAsia="Hiragino Sans, Yu Gothic, Arial"/>
        </w:rPr>
        <w:t>26.7</w:t>
      </w:r>
      <w:r>
        <w:rPr>
          <w:rFonts w:eastAsia="Hiragino Sans, Yu Gothic, Arial"/>
        </w:rPr>
        <w:t>ポイントの改善をもたらし、その有効性が明確に確認された。</w:t>
      </w:r>
    </w:p>
    <w:p w14:paraId="351134E0" w14:textId="77777777" w:rsidR="003C5BFA" w:rsidRDefault="00C44131">
      <w:pPr>
        <w:pStyle w:val="2"/>
      </w:pPr>
      <w:r>
        <w:t xml:space="preserve">5.2 </w:t>
      </w:r>
      <w:r>
        <w:t>手法組み合わせの相乗効果</w:t>
      </w:r>
    </w:p>
    <w:p w14:paraId="70263DC1" w14:textId="77777777" w:rsidR="003C5BFA" w:rsidRDefault="00C44131">
      <w:pPr>
        <w:spacing w:after="160" w:line="340" w:lineRule="auto"/>
      </w:pPr>
      <w:r>
        <w:rPr>
          <w:rFonts w:eastAsia="Hiragino Sans, Yu Gothic, Arial"/>
        </w:rPr>
        <w:t>ZNE</w:t>
      </w:r>
      <w:r>
        <w:rPr>
          <w:rFonts w:eastAsia="Hiragino Sans, Yu Gothic, Arial"/>
        </w:rPr>
        <w:t>と測定誤り緩和（</w:t>
      </w:r>
      <w:r>
        <w:rPr>
          <w:rFonts w:eastAsia="Hiragino Sans, Yu Gothic, Arial"/>
        </w:rPr>
        <w:t>REM</w:t>
      </w:r>
      <w:r>
        <w:rPr>
          <w:rFonts w:eastAsia="Hiragino Sans, Yu Gothic, Arial"/>
        </w:rPr>
        <w:t>）という</w:t>
      </w:r>
      <w:r>
        <w:rPr>
          <w:rFonts w:eastAsia="Hiragino Sans, Yu Gothic, Arial"/>
        </w:rPr>
        <w:t>2</w:t>
      </w:r>
      <w:r>
        <w:rPr>
          <w:rFonts w:eastAsia="Hiragino Sans, Yu Gothic, Arial"/>
        </w:rPr>
        <w:t>つの手法を組み合わせたことは非常に合理的であった。</w:t>
      </w:r>
      <w:r>
        <w:rPr>
          <w:rFonts w:eastAsia="Hiragino Sans, Yu Gothic, Arial"/>
        </w:rPr>
        <w:t>ZNE</w:t>
      </w:r>
      <w:r>
        <w:rPr>
          <w:rFonts w:eastAsia="Hiragino Sans, Yu Gothic, Arial"/>
        </w:rPr>
        <w:t>はアルゴリズムの「実行途中（オラクル内部）」で発生するゲートの過剰回転やデコヒーレ</w:t>
      </w:r>
      <w:r>
        <w:rPr>
          <w:rFonts w:eastAsia="Hiragino Sans, Yu Gothic, Arial"/>
        </w:rPr>
        <w:lastRenderedPageBreak/>
        <w:t>ンスを外挿により相殺する。一方、</w:t>
      </w:r>
      <w:r>
        <w:rPr>
          <w:rFonts w:eastAsia="Hiragino Sans, Yu Gothic, Arial"/>
        </w:rPr>
        <w:t>REM</w:t>
      </w:r>
      <w:r>
        <w:rPr>
          <w:rFonts w:eastAsia="Hiragino Sans, Yu Gothic, Arial"/>
        </w:rPr>
        <w:t>は「回路の終端」でのみ発生する測定器の物理的な読み取りエラーを事後補正する。これら</w:t>
      </w:r>
      <w:r>
        <w:rPr>
          <w:rFonts w:eastAsia="Hiragino Sans, Yu Gothic, Arial"/>
        </w:rPr>
        <w:t>2</w:t>
      </w:r>
      <w:r>
        <w:rPr>
          <w:rFonts w:eastAsia="Hiragino Sans, Yu Gothic, Arial"/>
        </w:rPr>
        <w:t>つの手法は、補正の対象とするエラーの発生フェーズが直交している（独立している）ため、互いの効果を打ち消すことなく、計算プロセス全体のエラーを包括的に低減する相乗効果を生み出したと考えられる。</w:t>
      </w:r>
    </w:p>
    <w:p w14:paraId="061C00CA" w14:textId="77777777" w:rsidR="003C5BFA" w:rsidRDefault="00C44131">
      <w:pPr>
        <w:spacing w:after="160" w:line="340" w:lineRule="auto"/>
      </w:pPr>
      <w:r>
        <w:rPr>
          <w:rFonts w:eastAsia="Hiragino Sans, Yu Gothic, Arial"/>
        </w:rPr>
        <w:t>実際、</w:t>
      </w:r>
      <w:r>
        <w:rPr>
          <w:rFonts w:eastAsia="Hiragino Sans, Yu Gothic, Arial"/>
        </w:rPr>
        <w:t>ZNE</w:t>
      </w:r>
      <w:r>
        <w:rPr>
          <w:rFonts w:eastAsia="Hiragino Sans, Yu Gothic, Arial"/>
        </w:rPr>
        <w:t>の外挿グラフ（図</w:t>
      </w:r>
      <w:r>
        <w:rPr>
          <w:rFonts w:eastAsia="Hiragino Sans, Yu Gothic, Arial"/>
        </w:rPr>
        <w:t>2</w:t>
      </w:r>
      <w:r>
        <w:rPr>
          <w:rFonts w:eastAsia="Hiragino Sans, Yu Gothic, Arial"/>
        </w:rPr>
        <w:t>）において、</w:t>
      </w:r>
      <w:r>
        <w:rPr>
          <w:rFonts w:eastAsia="Hiragino Sans, Yu Gothic, Arial"/>
        </w:rPr>
        <w:t>REM</w:t>
      </w:r>
      <w:r>
        <w:rPr>
          <w:rFonts w:eastAsia="Hiragino Sans, Yu Gothic, Arial"/>
        </w:rPr>
        <w:t>適用後でも</w:t>
      </w:r>
      <w:r>
        <w:rPr>
          <w:rFonts w:eastAsia="Hiragino Sans, Yu Gothic, Arial"/>
        </w:rPr>
        <w:t xml:space="preserve"> $\lambda=1$ </w:t>
      </w:r>
      <w:r>
        <w:rPr>
          <w:rFonts w:eastAsia="Hiragino Sans, Yu Gothic, Arial"/>
        </w:rPr>
        <w:t>では</w:t>
      </w:r>
      <w:r>
        <w:rPr>
          <w:rFonts w:eastAsia="Hiragino Sans, Yu Gothic, Arial"/>
        </w:rPr>
        <w:t>69%</w:t>
      </w:r>
      <w:r>
        <w:rPr>
          <w:rFonts w:eastAsia="Hiragino Sans, Yu Gothic, Arial"/>
        </w:rPr>
        <w:t>程度であった</w:t>
      </w:r>
      <w:r>
        <w:rPr>
          <w:rFonts w:eastAsia="Hiragino Sans, Yu Gothic, Arial"/>
        </w:rPr>
        <w:t xml:space="preserve"> $P(|1111\</w:t>
      </w:r>
      <w:proofErr w:type="spellStart"/>
      <w:r>
        <w:rPr>
          <w:rFonts w:eastAsia="Hiragino Sans, Yu Gothic, Arial"/>
        </w:rPr>
        <w:t>rangle</w:t>
      </w:r>
      <w:proofErr w:type="spellEnd"/>
      <w:r>
        <w:rPr>
          <w:rFonts w:eastAsia="Hiragino Sans, Yu Gothic, Arial"/>
        </w:rPr>
        <w:t xml:space="preserve">)$ </w:t>
      </w:r>
      <w:r>
        <w:rPr>
          <w:rFonts w:eastAsia="Hiragino Sans, Yu Gothic, Arial"/>
        </w:rPr>
        <w:t>が、外挿によって</w:t>
      </w:r>
      <w:r>
        <w:rPr>
          <w:rFonts w:eastAsia="Hiragino Sans, Yu Gothic, Arial"/>
        </w:rPr>
        <w:t>89%</w:t>
      </w:r>
      <w:r>
        <w:rPr>
          <w:rFonts w:eastAsia="Hiragino Sans, Yu Gothic, Arial"/>
        </w:rPr>
        <w:t>まで引き上げられている。これはゲートエラーによる系統的な劣化を</w:t>
      </w:r>
      <w:r>
        <w:rPr>
          <w:rFonts w:eastAsia="Hiragino Sans, Yu Gothic, Arial"/>
        </w:rPr>
        <w:t>ZNE</w:t>
      </w:r>
      <w:r>
        <w:rPr>
          <w:rFonts w:eastAsia="Hiragino Sans, Yu Gothic, Arial"/>
        </w:rPr>
        <w:t>が効果的に除去していることを示している。</w:t>
      </w:r>
    </w:p>
    <w:p w14:paraId="7B56F99B" w14:textId="77777777" w:rsidR="003C5BFA" w:rsidRDefault="00C44131">
      <w:pPr>
        <w:pStyle w:val="2"/>
      </w:pPr>
      <w:r>
        <w:t xml:space="preserve">5.3 </w:t>
      </w:r>
      <w:r>
        <w:t>課題と展望</w:t>
      </w:r>
    </w:p>
    <w:p w14:paraId="52B2A04D" w14:textId="77777777" w:rsidR="003C5BFA" w:rsidRDefault="00C44131">
      <w:pPr>
        <w:spacing w:after="160" w:line="340" w:lineRule="auto"/>
      </w:pPr>
      <w:r>
        <w:rPr>
          <w:rFonts w:eastAsia="Hiragino Sans, Yu Gothic, Arial"/>
        </w:rPr>
        <w:t>複合誤り緩和は強力である反面、いくつかのトレードオフが存在する。まず、</w:t>
      </w:r>
      <w:r>
        <w:rPr>
          <w:rFonts w:eastAsia="Hiragino Sans, Yu Gothic, Arial"/>
        </w:rPr>
        <w:t>REM</w:t>
      </w:r>
      <w:r>
        <w:rPr>
          <w:rFonts w:eastAsia="Hiragino Sans, Yu Gothic, Arial"/>
        </w:rPr>
        <w:t>のキャリブレーションには</w:t>
      </w:r>
      <w:r>
        <w:rPr>
          <w:rFonts w:eastAsia="Hiragino Sans, Yu Gothic, Arial"/>
        </w:rPr>
        <w:t xml:space="preserve"> $2^4 = 16$ </w:t>
      </w:r>
      <w:r>
        <w:rPr>
          <w:rFonts w:eastAsia="Hiragino Sans, Yu Gothic, Arial"/>
        </w:rPr>
        <w:t>回の追加回路実行が必要であり、</w:t>
      </w:r>
      <w:r>
        <w:rPr>
          <w:rFonts w:eastAsia="Hiragino Sans, Yu Gothic, Arial"/>
        </w:rPr>
        <w:t xml:space="preserve">$n$ </w:t>
      </w:r>
      <w:r>
        <w:rPr>
          <w:rFonts w:eastAsia="Hiragino Sans, Yu Gothic, Arial"/>
        </w:rPr>
        <w:t>が増大すると指数的にコストが増加する。</w:t>
      </w:r>
      <w:r>
        <w:rPr>
          <w:rFonts w:eastAsia="Hiragino Sans, Yu Gothic, Arial"/>
        </w:rPr>
        <w:t>ZNE</w:t>
      </w:r>
      <w:r>
        <w:rPr>
          <w:rFonts w:eastAsia="Hiragino Sans, Yu Gothic, Arial"/>
        </w:rPr>
        <w:t>についても、ノイズスケールごとに複数回の回路実行を要するため、総ショット数が増大する。</w:t>
      </w:r>
    </w:p>
    <w:p w14:paraId="29BC8084" w14:textId="77777777" w:rsidR="003C5BFA" w:rsidRDefault="00C44131">
      <w:pPr>
        <w:spacing w:after="160" w:line="340" w:lineRule="auto"/>
      </w:pPr>
      <w:r>
        <w:rPr>
          <w:rFonts w:eastAsia="Hiragino Sans, Yu Gothic, Arial"/>
        </w:rPr>
        <w:t>実機の</w:t>
      </w:r>
      <w:r>
        <w:rPr>
          <w:rFonts w:eastAsia="Hiragino Sans, Yu Gothic, Arial"/>
        </w:rPr>
        <w:t>NISQ</w:t>
      </w:r>
      <w:r>
        <w:rPr>
          <w:rFonts w:eastAsia="Hiragino Sans, Yu Gothic, Arial"/>
        </w:rPr>
        <w:t>デバイスにおいては、許容できる実行時間と要求される精度のバランスを見極めながら、適切な緩和手法を選択することが重要である。より複雑なアルゴリズムでは、確率的誤り消去法（</w:t>
      </w:r>
      <w:r>
        <w:rPr>
          <w:rFonts w:eastAsia="Hiragino Sans, Yu Gothic, Arial"/>
        </w:rPr>
        <w:t>PEC: Probabilistic Error Cancellation</w:t>
      </w:r>
      <w:r>
        <w:rPr>
          <w:rFonts w:eastAsia="Hiragino Sans, Yu Gothic, Arial"/>
        </w:rPr>
        <w:t>）や対称化（</w:t>
      </w:r>
      <w:r>
        <w:rPr>
          <w:rFonts w:eastAsia="Hiragino Sans, Yu Gothic, Arial"/>
        </w:rPr>
        <w:t>Symmetry Verification</w:t>
      </w:r>
      <w:r>
        <w:rPr>
          <w:rFonts w:eastAsia="Hiragino Sans, Yu Gothic, Arial"/>
        </w:rPr>
        <w:t>）との組み合わせも有効と考えられる。</w:t>
      </w:r>
    </w:p>
    <w:p w14:paraId="3F9B19ED" w14:textId="77777777" w:rsidR="003C5BFA" w:rsidRDefault="00C44131">
      <w:pPr>
        <w:spacing w:after="160" w:line="340" w:lineRule="auto"/>
      </w:pPr>
      <w:r>
        <w:rPr>
          <w:rFonts w:eastAsia="Hiragino Sans, Yu Gothic, Arial"/>
        </w:rPr>
        <w:t>また、今回の回路は深さが比較的浅く（約</w:t>
      </w:r>
      <w:r>
        <w:rPr>
          <w:rFonts w:eastAsia="Hiragino Sans, Yu Gothic, Arial"/>
        </w:rPr>
        <w:t>10</w:t>
      </w:r>
      <w:r>
        <w:rPr>
          <w:rFonts w:eastAsia="Hiragino Sans, Yu Gothic, Arial"/>
        </w:rPr>
        <w:t>ゲート）、</w:t>
      </w:r>
      <w:r>
        <w:rPr>
          <w:rFonts w:eastAsia="Hiragino Sans, Yu Gothic, Arial"/>
        </w:rPr>
        <w:t>T₁/T₂</w:t>
      </w:r>
      <w:r>
        <w:rPr>
          <w:rFonts w:eastAsia="Hiragino Sans, Yu Gothic, Arial"/>
        </w:rPr>
        <w:t>デコヒーレンスの影響よりもゲートエラーおよび測定エラーが支配的であった。これが測定誤り緩和と</w:t>
      </w:r>
      <w:r>
        <w:rPr>
          <w:rFonts w:eastAsia="Hiragino Sans, Yu Gothic, Arial"/>
        </w:rPr>
        <w:t>ZNE</w:t>
      </w:r>
      <w:r>
        <w:rPr>
          <w:rFonts w:eastAsia="Hiragino Sans, Yu Gothic, Arial"/>
        </w:rPr>
        <w:t>という今回の手法選択が特に有効に機能した理由の一つと考えられる。</w:t>
      </w:r>
    </w:p>
    <w:p w14:paraId="3C3E67FF" w14:textId="77777777" w:rsidR="003C5BFA" w:rsidRDefault="00C44131">
      <w:pPr>
        <w:pStyle w:val="1"/>
        <w:pBdr>
          <w:bottom w:val="single" w:sz="8" w:space="2" w:color="1F3864"/>
        </w:pBdr>
      </w:pPr>
      <w:r>
        <w:t xml:space="preserve">6. </w:t>
      </w:r>
      <w:r>
        <w:t>まとめ</w:t>
      </w:r>
    </w:p>
    <w:p w14:paraId="412885BE" w14:textId="77777777" w:rsidR="003C5BFA" w:rsidRDefault="00C44131">
      <w:pPr>
        <w:spacing w:after="160" w:line="340" w:lineRule="auto"/>
      </w:pPr>
      <w:r>
        <w:rPr>
          <w:rFonts w:eastAsia="Hiragino Sans, Yu Gothic, Arial"/>
        </w:rPr>
        <w:t>本実験では、</w:t>
      </w:r>
      <w:r>
        <w:rPr>
          <w:rFonts w:eastAsia="Hiragino Sans, Yu Gothic, Arial"/>
        </w:rPr>
        <w:t>Deutsch-</w:t>
      </w:r>
      <w:proofErr w:type="spellStart"/>
      <w:r>
        <w:rPr>
          <w:rFonts w:eastAsia="Hiragino Sans, Yu Gothic, Arial"/>
        </w:rPr>
        <w:t>Josza</w:t>
      </w:r>
      <w:proofErr w:type="spellEnd"/>
      <w:r>
        <w:rPr>
          <w:rFonts w:eastAsia="Hiragino Sans, Yu Gothic, Arial"/>
        </w:rPr>
        <w:t>アルゴリズムを</w:t>
      </w:r>
      <w:proofErr w:type="spellStart"/>
      <w:r>
        <w:rPr>
          <w:rFonts w:eastAsia="Hiragino Sans, Yu Gothic, Arial"/>
        </w:rPr>
        <w:t>Qiskit</w:t>
      </w:r>
      <w:proofErr w:type="spellEnd"/>
      <w:r>
        <w:rPr>
          <w:rFonts w:eastAsia="Hiragino Sans, Yu Gothic, Arial"/>
        </w:rPr>
        <w:t xml:space="preserve"> FakeManilaV2</w:t>
      </w:r>
      <w:r>
        <w:rPr>
          <w:rFonts w:eastAsia="Hiragino Sans, Yu Gothic, Arial"/>
        </w:rPr>
        <w:t>（</w:t>
      </w:r>
      <w:r>
        <w:rPr>
          <w:rFonts w:eastAsia="Hiragino Sans, Yu Gothic, Arial"/>
        </w:rPr>
        <w:t>5</w:t>
      </w:r>
      <w:r>
        <w:rPr>
          <w:rFonts w:eastAsia="Hiragino Sans, Yu Gothic, Arial"/>
        </w:rPr>
        <w:t>量子ビット）上で実装し、測定誤り緩和（</w:t>
      </w:r>
      <w:r>
        <w:rPr>
          <w:rFonts w:eastAsia="Hiragino Sans, Yu Gothic, Arial"/>
        </w:rPr>
        <w:t>REM</w:t>
      </w:r>
      <w:r>
        <w:rPr>
          <w:rFonts w:eastAsia="Hiragino Sans, Yu Gothic, Arial"/>
        </w:rPr>
        <w:t>）とゼロノイズ外挿法（</w:t>
      </w:r>
      <w:r>
        <w:rPr>
          <w:rFonts w:eastAsia="Hiragino Sans, Yu Gothic, Arial"/>
        </w:rPr>
        <w:t>ZNE</w:t>
      </w:r>
      <w:r>
        <w:rPr>
          <w:rFonts w:eastAsia="Hiragino Sans, Yu Gothic, Arial"/>
        </w:rPr>
        <w:t>）を組み合わせた複合誤り緩和手法の有効性を検証した。</w:t>
      </w:r>
    </w:p>
    <w:p w14:paraId="4A9F9746" w14:textId="77777777" w:rsidR="003C5BFA" w:rsidRDefault="00C44131">
      <w:pPr>
        <w:pStyle w:val="a4"/>
        <w:numPr>
          <w:ilvl w:val="0"/>
          <w:numId w:val="2"/>
        </w:numPr>
        <w:spacing w:after="100" w:line="320" w:lineRule="auto"/>
      </w:pPr>
      <w:r>
        <w:rPr>
          <w:rFonts w:eastAsia="Hiragino Sans, Yu Gothic, Arial"/>
        </w:rPr>
        <w:t>理想環境では確率</w:t>
      </w:r>
      <w:r>
        <w:rPr>
          <w:rFonts w:eastAsia="Hiragino Sans, Yu Gothic, Arial"/>
        </w:rPr>
        <w:t>100%</w:t>
      </w:r>
      <w:r>
        <w:rPr>
          <w:rFonts w:eastAsia="Hiragino Sans, Yu Gothic, Arial"/>
        </w:rPr>
        <w:t>で正解状態</w:t>
      </w:r>
      <w:r>
        <w:rPr>
          <w:rFonts w:eastAsia="Hiragino Sans, Yu Gothic, Arial"/>
        </w:rPr>
        <w:t xml:space="preserve"> $|1111\</w:t>
      </w:r>
      <w:proofErr w:type="spellStart"/>
      <w:r>
        <w:rPr>
          <w:rFonts w:eastAsia="Hiragino Sans, Yu Gothic, Arial"/>
        </w:rPr>
        <w:t>rangle</w:t>
      </w:r>
      <w:proofErr w:type="spellEnd"/>
      <w:r>
        <w:rPr>
          <w:rFonts w:eastAsia="Hiragino Sans, Yu Gothic, Arial"/>
        </w:rPr>
        <w:t xml:space="preserve">$ </w:t>
      </w:r>
      <w:r>
        <w:rPr>
          <w:rFonts w:eastAsia="Hiragino Sans, Yu Gothic, Arial"/>
        </w:rPr>
        <w:t>が観測され、アルゴリズムの正確な動作を確認した。</w:t>
      </w:r>
    </w:p>
    <w:p w14:paraId="677B3CAF" w14:textId="77777777" w:rsidR="003C5BFA" w:rsidRDefault="00C44131">
      <w:pPr>
        <w:pStyle w:val="a4"/>
        <w:numPr>
          <w:ilvl w:val="0"/>
          <w:numId w:val="2"/>
        </w:numPr>
        <w:spacing w:after="100" w:line="320" w:lineRule="auto"/>
      </w:pPr>
      <w:r>
        <w:rPr>
          <w:rFonts w:eastAsia="Hiragino Sans, Yu Gothic, Arial"/>
        </w:rPr>
        <w:t>FakeManilaV2</w:t>
      </w:r>
      <w:r>
        <w:rPr>
          <w:rFonts w:eastAsia="Hiragino Sans, Yu Gothic, Arial"/>
        </w:rPr>
        <w:t>のノイズ環境下（緩和なし）では正解確率が</w:t>
      </w:r>
      <w:r>
        <w:rPr>
          <w:rFonts w:eastAsia="Hiragino Sans, Yu Gothic, Arial"/>
        </w:rPr>
        <w:t>62.4%</w:t>
      </w:r>
      <w:r>
        <w:rPr>
          <w:rFonts w:eastAsia="Hiragino Sans, Yu Gothic, Arial"/>
        </w:rPr>
        <w:t>に低下し、誤答</w:t>
      </w:r>
      <w:r>
        <w:rPr>
          <w:rFonts w:eastAsia="Hiragino Sans, Yu Gothic, Arial"/>
        </w:rPr>
        <w:t xml:space="preserve"> $|0000\</w:t>
      </w:r>
      <w:proofErr w:type="spellStart"/>
      <w:r>
        <w:rPr>
          <w:rFonts w:eastAsia="Hiragino Sans, Yu Gothic, Arial"/>
        </w:rPr>
        <w:t>rangle</w:t>
      </w:r>
      <w:proofErr w:type="spellEnd"/>
      <w:r>
        <w:rPr>
          <w:rFonts w:eastAsia="Hiragino Sans, Yu Gothic, Arial"/>
        </w:rPr>
        <w:t xml:space="preserve">$ </w:t>
      </w:r>
      <w:r>
        <w:rPr>
          <w:rFonts w:eastAsia="Hiragino Sans, Yu Gothic, Arial"/>
        </w:rPr>
        <w:t>が</w:t>
      </w:r>
      <w:r>
        <w:rPr>
          <w:rFonts w:eastAsia="Hiragino Sans, Yu Gothic, Arial"/>
        </w:rPr>
        <w:t>5.8%</w:t>
      </w:r>
      <w:r>
        <w:rPr>
          <w:rFonts w:eastAsia="Hiragino Sans, Yu Gothic, Arial"/>
        </w:rPr>
        <w:t>出現した。</w:t>
      </w:r>
    </w:p>
    <w:p w14:paraId="7DD3E0C2" w14:textId="77777777" w:rsidR="003C5BFA" w:rsidRDefault="00C44131">
      <w:pPr>
        <w:pStyle w:val="a4"/>
        <w:numPr>
          <w:ilvl w:val="0"/>
          <w:numId w:val="2"/>
        </w:numPr>
        <w:spacing w:after="100" w:line="320" w:lineRule="auto"/>
      </w:pPr>
      <w:r>
        <w:rPr>
          <w:rFonts w:eastAsia="Hiragino Sans, Yu Gothic, Arial"/>
        </w:rPr>
        <w:t>複合誤り緩和（</w:t>
      </w:r>
      <w:r>
        <w:rPr>
          <w:rFonts w:eastAsia="Hiragino Sans, Yu Gothic, Arial"/>
        </w:rPr>
        <w:t>REM + ZNE</w:t>
      </w:r>
      <w:r>
        <w:rPr>
          <w:rFonts w:eastAsia="Hiragino Sans, Yu Gothic, Arial"/>
        </w:rPr>
        <w:t>）の適用により正解確率は</w:t>
      </w:r>
      <w:r>
        <w:rPr>
          <w:rFonts w:eastAsia="Hiragino Sans, Yu Gothic, Arial"/>
        </w:rPr>
        <w:t>89.1%</w:t>
      </w:r>
      <w:r>
        <w:rPr>
          <w:rFonts w:eastAsia="Hiragino Sans, Yu Gothic, Arial"/>
        </w:rPr>
        <w:t>まで回復し、誤答率は</w:t>
      </w:r>
      <w:r>
        <w:rPr>
          <w:rFonts w:eastAsia="Hiragino Sans, Yu Gothic, Arial"/>
        </w:rPr>
        <w:t>0.4%</w:t>
      </w:r>
      <w:r>
        <w:rPr>
          <w:rFonts w:eastAsia="Hiragino Sans, Yu Gothic, Arial"/>
        </w:rPr>
        <w:t>に抑制された。</w:t>
      </w:r>
    </w:p>
    <w:p w14:paraId="446274DA" w14:textId="77777777" w:rsidR="003C5BFA" w:rsidRDefault="00C44131">
      <w:pPr>
        <w:pStyle w:val="a4"/>
        <w:numPr>
          <w:ilvl w:val="0"/>
          <w:numId w:val="2"/>
        </w:numPr>
        <w:spacing w:after="100" w:line="320" w:lineRule="auto"/>
      </w:pPr>
      <w:r>
        <w:rPr>
          <w:rFonts w:eastAsia="Hiragino Sans, Yu Gothic, Arial"/>
        </w:rPr>
        <w:t>ZNE</w:t>
      </w:r>
      <w:r>
        <w:rPr>
          <w:rFonts w:eastAsia="Hiragino Sans, Yu Gothic, Arial"/>
        </w:rPr>
        <w:t>と</w:t>
      </w:r>
      <w:r>
        <w:rPr>
          <w:rFonts w:eastAsia="Hiragino Sans, Yu Gothic, Arial"/>
        </w:rPr>
        <w:t>REM</w:t>
      </w:r>
      <w:r>
        <w:rPr>
          <w:rFonts w:eastAsia="Hiragino Sans, Yu Gothic, Arial"/>
        </w:rPr>
        <w:t>は誤り発生フェーズが独立しており、組み合わせることで計算プロセス全体を包括的にカバーする相乗効果が確認された。</w:t>
      </w:r>
    </w:p>
    <w:p w14:paraId="1029AB23" w14:textId="77777777" w:rsidR="003C5BFA" w:rsidRDefault="00C44131">
      <w:pPr>
        <w:pStyle w:val="a4"/>
        <w:numPr>
          <w:ilvl w:val="0"/>
          <w:numId w:val="2"/>
        </w:numPr>
        <w:spacing w:after="100" w:line="320" w:lineRule="auto"/>
      </w:pPr>
      <w:r>
        <w:rPr>
          <w:rFonts w:eastAsia="Hiragino Sans, Yu Gothic, Arial"/>
        </w:rPr>
        <w:lastRenderedPageBreak/>
        <w:t>誤り緩和は回路実行コストのトレードオフを伴うが、</w:t>
      </w:r>
      <w:r>
        <w:rPr>
          <w:rFonts w:eastAsia="Hiragino Sans, Yu Gothic, Arial"/>
        </w:rPr>
        <w:t>NISQ</w:t>
      </w:r>
      <w:r>
        <w:rPr>
          <w:rFonts w:eastAsia="Hiragino Sans, Yu Gothic, Arial"/>
        </w:rPr>
        <w:t>時代における実用的な精度向上手法として有効性が示された。</w:t>
      </w:r>
    </w:p>
    <w:p w14:paraId="29970C52" w14:textId="77777777" w:rsidR="003C5BFA" w:rsidRDefault="00C44131">
      <w:pPr>
        <w:pStyle w:val="1"/>
        <w:pBdr>
          <w:bottom w:val="single" w:sz="8" w:space="2" w:color="1F3864"/>
        </w:pBdr>
      </w:pPr>
      <w:r>
        <w:t>参考文献</w:t>
      </w:r>
    </w:p>
    <w:p w14:paraId="22C07EE2" w14:textId="77777777" w:rsidR="003C5BFA" w:rsidRDefault="00C44131">
      <w:pPr>
        <w:spacing w:after="160" w:line="340" w:lineRule="auto"/>
      </w:pPr>
      <w:r>
        <w:rPr>
          <w:rFonts w:eastAsia="Hiragino Sans, Yu Gothic, Arial"/>
        </w:rPr>
        <w:t>1. Deutsch, D., &amp; Jozsa, R. (1992). Rapid solution of problems by quantum computation. Proceedings of the Royal Society of London. Series A, 439(1907), 553-558.</w:t>
      </w:r>
    </w:p>
    <w:p w14:paraId="4DD05674" w14:textId="77777777" w:rsidR="003C5BFA" w:rsidRDefault="00C44131">
      <w:pPr>
        <w:spacing w:after="160" w:line="340" w:lineRule="auto"/>
      </w:pPr>
      <w:r>
        <w:rPr>
          <w:rFonts w:eastAsia="Hiragino Sans, Yu Gothic, Arial"/>
        </w:rPr>
        <w:t xml:space="preserve">2. </w:t>
      </w:r>
      <w:proofErr w:type="spellStart"/>
      <w:r>
        <w:rPr>
          <w:rFonts w:eastAsia="Hiragino Sans, Yu Gothic, Arial"/>
        </w:rPr>
        <w:t>Qiskit</w:t>
      </w:r>
      <w:proofErr w:type="spellEnd"/>
      <w:r>
        <w:rPr>
          <w:rFonts w:eastAsia="Hiragino Sans, Yu Gothic, Arial"/>
        </w:rPr>
        <w:t xml:space="preserve"> Textbook: "Deutsch-Jozsa Algorithm" (https://qiskit.org/textbook/) ― </w:t>
      </w:r>
      <w:r>
        <w:rPr>
          <w:rFonts w:eastAsia="Hiragino Sans, Yu Gothic, Arial"/>
        </w:rPr>
        <w:t>回路の基本実装を参考に</w:t>
      </w:r>
      <w:r>
        <w:rPr>
          <w:rFonts w:eastAsia="Hiragino Sans, Yu Gothic, Arial"/>
        </w:rPr>
        <w:t>n=4</w:t>
      </w:r>
      <w:r>
        <w:rPr>
          <w:rFonts w:eastAsia="Hiragino Sans, Yu Gothic, Arial"/>
        </w:rPr>
        <w:t>向けに拡張。</w:t>
      </w:r>
    </w:p>
    <w:p w14:paraId="4C917C60" w14:textId="77777777" w:rsidR="003C5BFA" w:rsidRDefault="00C44131">
      <w:pPr>
        <w:spacing w:after="160" w:line="340" w:lineRule="auto"/>
      </w:pPr>
      <w:r>
        <w:rPr>
          <w:rFonts w:eastAsia="Hiragino Sans, Yu Gothic, Arial"/>
        </w:rPr>
        <w:t xml:space="preserve">3. LaRose, R., et al. (2022). </w:t>
      </w:r>
      <w:proofErr w:type="spellStart"/>
      <w:r>
        <w:rPr>
          <w:rFonts w:eastAsia="Hiragino Sans, Yu Gothic, Arial"/>
        </w:rPr>
        <w:t>Mitiq</w:t>
      </w:r>
      <w:proofErr w:type="spellEnd"/>
      <w:r>
        <w:rPr>
          <w:rFonts w:eastAsia="Hiragino Sans, Yu Gothic, Arial"/>
        </w:rPr>
        <w:t>: A software package for error mitigation on noisy quantum computers. Quantum, 6, 774. ― ZNE</w:t>
      </w:r>
      <w:r>
        <w:rPr>
          <w:rFonts w:eastAsia="Hiragino Sans, Yu Gothic, Arial"/>
        </w:rPr>
        <w:t>の</w:t>
      </w:r>
      <w:r>
        <w:rPr>
          <w:rFonts w:eastAsia="Hiragino Sans, Yu Gothic, Arial"/>
        </w:rPr>
        <w:t>gate-folding</w:t>
      </w:r>
      <w:r>
        <w:rPr>
          <w:rFonts w:eastAsia="Hiragino Sans, Yu Gothic, Arial"/>
        </w:rPr>
        <w:t>・外挿ロジックを参考に独自実装。</w:t>
      </w:r>
    </w:p>
    <w:p w14:paraId="045D5FB9" w14:textId="77777777" w:rsidR="003C5BFA" w:rsidRDefault="00C44131">
      <w:pPr>
        <w:spacing w:after="160" w:line="340" w:lineRule="auto"/>
      </w:pPr>
      <w:r>
        <w:rPr>
          <w:rFonts w:eastAsia="Hiragino Sans, Yu Gothic, Arial"/>
        </w:rPr>
        <w:t xml:space="preserve">4. </w:t>
      </w:r>
      <w:proofErr w:type="spellStart"/>
      <w:r>
        <w:rPr>
          <w:rFonts w:eastAsia="Hiragino Sans, Yu Gothic, Arial"/>
        </w:rPr>
        <w:t>Qiskit</w:t>
      </w:r>
      <w:proofErr w:type="spellEnd"/>
      <w:r>
        <w:rPr>
          <w:rFonts w:eastAsia="Hiragino Sans, Yu Gothic, Arial"/>
        </w:rPr>
        <w:t xml:space="preserve"> Runtime Primitives </w:t>
      </w:r>
      <w:r>
        <w:rPr>
          <w:rFonts w:eastAsia="Hiragino Sans, Yu Gothic, Arial"/>
        </w:rPr>
        <w:t>公式ドキュメント（</w:t>
      </w:r>
      <w:proofErr w:type="spellStart"/>
      <w:r>
        <w:rPr>
          <w:rFonts w:eastAsia="Hiragino Sans, Yu Gothic, Arial"/>
        </w:rPr>
        <w:t>resilience_level</w:t>
      </w:r>
      <w:proofErr w:type="spellEnd"/>
      <w:r>
        <w:rPr>
          <w:rFonts w:eastAsia="Hiragino Sans, Yu Gothic, Arial"/>
        </w:rPr>
        <w:t>関連設定）</w:t>
      </w:r>
      <w:r>
        <w:rPr>
          <w:rFonts w:eastAsia="Hiragino Sans, Yu Gothic, Arial"/>
        </w:rPr>
        <w:t xml:space="preserve">― </w:t>
      </w:r>
      <w:r>
        <w:rPr>
          <w:rFonts w:eastAsia="Hiragino Sans, Yu Gothic, Arial"/>
        </w:rPr>
        <w:t>測定誤り緩和の較正行列構成を参考に独自実装。</w:t>
      </w:r>
    </w:p>
    <w:sectPr w:rsidR="003C5BFA">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B35DA" w14:textId="77777777" w:rsidR="00C44131" w:rsidRDefault="00C44131">
      <w:r>
        <w:separator/>
      </w:r>
    </w:p>
  </w:endnote>
  <w:endnote w:type="continuationSeparator" w:id="0">
    <w:p w14:paraId="56B5D374" w14:textId="77777777" w:rsidR="00C44131" w:rsidRDefault="00C44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iragino Sans, Yu Gothic, Arial">
    <w:altName w:val="Cambria"/>
    <w:panose1 w:val="00000000000000000000"/>
    <w:charset w:val="00"/>
    <w:family w:val="roman"/>
    <w:notTrueType/>
    <w:pitch w:val="default"/>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urier New, Consolas">
    <w:altName w:val="Courier New"/>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DFE0C" w14:textId="77777777" w:rsidR="003C5BFA" w:rsidRDefault="00C44131">
    <w:pPr>
      <w:jc w:val="center"/>
    </w:pPr>
    <w:r>
      <w:rPr>
        <w:rFonts w:eastAsia="Hiragino Sans, Yu Gothic, Arial"/>
        <w:color w:val="888888"/>
        <w:sz w:val="18"/>
        <w:szCs w:val="18"/>
      </w:rPr>
      <w:t>量子コンピューティング</w:t>
    </w:r>
    <w:r>
      <w:rPr>
        <w:rFonts w:eastAsia="Hiragino Sans, Yu Gothic, Arial"/>
        <w:color w:val="888888"/>
        <w:sz w:val="18"/>
        <w:szCs w:val="18"/>
      </w:rPr>
      <w:t xml:space="preserve">IA </w:t>
    </w:r>
    <w:r>
      <w:rPr>
        <w:rFonts w:eastAsia="Hiragino Sans, Yu Gothic, Arial"/>
        <w:color w:val="888888"/>
        <w:sz w:val="18"/>
        <w:szCs w:val="18"/>
      </w:rPr>
      <w:t xml:space="preserve">最終課題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F32E40">
      <w:rPr>
        <w:rFonts w:ascii="Arial" w:eastAsia="Arial" w:hAnsi="Arial" w:cs="Arial"/>
        <w:noProof/>
        <w:color w:val="888888"/>
        <w:sz w:val="18"/>
        <w:szCs w:val="18"/>
      </w:rPr>
      <w:t>1</w:t>
    </w:r>
    <w:r>
      <w:rPr>
        <w:rFonts w:ascii="Arial" w:eastAsia="Arial" w:hAnsi="Arial" w:cs="Arial"/>
        <w:color w:val="888888"/>
        <w:sz w:val="18"/>
        <w:szCs w:val="18"/>
      </w:rPr>
      <w:fldChar w:fldCharType="end"/>
    </w:r>
    <w:r>
      <w:rPr>
        <w:rFonts w:eastAsia="Hiragino Sans, Yu Gothic, Arial"/>
        <w:color w:val="888888"/>
        <w:sz w:val="18"/>
        <w:szCs w:val="18"/>
      </w:rPr>
      <w:t xml:space="preserve">  /  </w:t>
    </w:r>
    <w:r>
      <w:rPr>
        <w:rFonts w:ascii="Arial" w:eastAsia="Arial" w:hAnsi="Arial" w:cs="Arial"/>
        <w:color w:val="888888"/>
        <w:sz w:val="18"/>
        <w:szCs w:val="18"/>
      </w:rPr>
      <w:fldChar w:fldCharType="begin"/>
    </w:r>
    <w:r>
      <w:rPr>
        <w:rFonts w:ascii="Arial" w:eastAsia="Arial" w:hAnsi="Arial" w:cs="Arial"/>
        <w:color w:val="888888"/>
        <w:sz w:val="18"/>
        <w:szCs w:val="18"/>
      </w:rPr>
      <w:instrText>NUMPAGES</w:instrText>
    </w:r>
    <w:r>
      <w:rPr>
        <w:rFonts w:ascii="Arial" w:eastAsia="Arial" w:hAnsi="Arial" w:cs="Arial"/>
        <w:color w:val="888888"/>
        <w:sz w:val="18"/>
        <w:szCs w:val="18"/>
      </w:rPr>
      <w:fldChar w:fldCharType="separate"/>
    </w:r>
    <w:r w:rsidR="00F32E40">
      <w:rPr>
        <w:rFonts w:ascii="Arial" w:eastAsia="Arial" w:hAnsi="Arial" w:cs="Arial"/>
        <w:noProof/>
        <w:color w:val="888888"/>
        <w:sz w:val="18"/>
        <w:szCs w:val="18"/>
      </w:rPr>
      <w:t>2</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0744B" w14:textId="77777777" w:rsidR="00C44131" w:rsidRDefault="00C44131">
      <w:r>
        <w:separator/>
      </w:r>
    </w:p>
  </w:footnote>
  <w:footnote w:type="continuationSeparator" w:id="0">
    <w:p w14:paraId="1A4EB513" w14:textId="77777777" w:rsidR="00C44131" w:rsidRDefault="00C44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514CE"/>
    <w:multiLevelType w:val="hybridMultilevel"/>
    <w:tmpl w:val="B7DC0976"/>
    <w:lvl w:ilvl="0" w:tplc="386C11D6">
      <w:start w:val="1"/>
      <w:numFmt w:val="bullet"/>
      <w:lvlText w:val="●"/>
      <w:lvlJc w:val="left"/>
      <w:pPr>
        <w:ind w:left="720" w:hanging="360"/>
      </w:pPr>
    </w:lvl>
    <w:lvl w:ilvl="1" w:tplc="AE0A48A0">
      <w:start w:val="1"/>
      <w:numFmt w:val="bullet"/>
      <w:lvlText w:val="○"/>
      <w:lvlJc w:val="left"/>
      <w:pPr>
        <w:ind w:left="1440" w:hanging="360"/>
      </w:pPr>
    </w:lvl>
    <w:lvl w:ilvl="2" w:tplc="75E08A92">
      <w:start w:val="1"/>
      <w:numFmt w:val="bullet"/>
      <w:lvlText w:val="■"/>
      <w:lvlJc w:val="left"/>
      <w:pPr>
        <w:ind w:left="2160" w:hanging="360"/>
      </w:pPr>
    </w:lvl>
    <w:lvl w:ilvl="3" w:tplc="6714BFBE">
      <w:start w:val="1"/>
      <w:numFmt w:val="bullet"/>
      <w:lvlText w:val="●"/>
      <w:lvlJc w:val="left"/>
      <w:pPr>
        <w:ind w:left="2880" w:hanging="360"/>
      </w:pPr>
    </w:lvl>
    <w:lvl w:ilvl="4" w:tplc="7FCAEEEE">
      <w:start w:val="1"/>
      <w:numFmt w:val="bullet"/>
      <w:lvlText w:val="○"/>
      <w:lvlJc w:val="left"/>
      <w:pPr>
        <w:ind w:left="3600" w:hanging="360"/>
      </w:pPr>
    </w:lvl>
    <w:lvl w:ilvl="5" w:tplc="AD6471E8">
      <w:start w:val="1"/>
      <w:numFmt w:val="bullet"/>
      <w:lvlText w:val="■"/>
      <w:lvlJc w:val="left"/>
      <w:pPr>
        <w:ind w:left="4320" w:hanging="360"/>
      </w:pPr>
    </w:lvl>
    <w:lvl w:ilvl="6" w:tplc="2B7CB0BC">
      <w:start w:val="1"/>
      <w:numFmt w:val="bullet"/>
      <w:lvlText w:val="●"/>
      <w:lvlJc w:val="left"/>
      <w:pPr>
        <w:ind w:left="5040" w:hanging="360"/>
      </w:pPr>
    </w:lvl>
    <w:lvl w:ilvl="7" w:tplc="91BC3B28">
      <w:start w:val="1"/>
      <w:numFmt w:val="bullet"/>
      <w:lvlText w:val="●"/>
      <w:lvlJc w:val="left"/>
      <w:pPr>
        <w:ind w:left="5760" w:hanging="360"/>
      </w:pPr>
    </w:lvl>
    <w:lvl w:ilvl="8" w:tplc="BF34BF7E">
      <w:start w:val="1"/>
      <w:numFmt w:val="bullet"/>
      <w:lvlText w:val="●"/>
      <w:lvlJc w:val="left"/>
      <w:pPr>
        <w:ind w:left="6480" w:hanging="360"/>
      </w:pPr>
    </w:lvl>
  </w:abstractNum>
  <w:abstractNum w:abstractNumId="1" w15:restartNumberingAfterBreak="0">
    <w:nsid w:val="6E74191C"/>
    <w:multiLevelType w:val="hybridMultilevel"/>
    <w:tmpl w:val="02BE70D4"/>
    <w:lvl w:ilvl="0" w:tplc="12E689E0">
      <w:start w:val="1"/>
      <w:numFmt w:val="bullet"/>
      <w:lvlText w:val="•"/>
      <w:lvlJc w:val="left"/>
      <w:pPr>
        <w:ind w:left="720" w:hanging="360"/>
      </w:pPr>
    </w:lvl>
    <w:lvl w:ilvl="1" w:tplc="FAA88294">
      <w:numFmt w:val="decimal"/>
      <w:lvlText w:val=""/>
      <w:lvlJc w:val="left"/>
    </w:lvl>
    <w:lvl w:ilvl="2" w:tplc="ED2AE9F6">
      <w:numFmt w:val="decimal"/>
      <w:lvlText w:val=""/>
      <w:lvlJc w:val="left"/>
    </w:lvl>
    <w:lvl w:ilvl="3" w:tplc="29368230">
      <w:numFmt w:val="decimal"/>
      <w:lvlText w:val=""/>
      <w:lvlJc w:val="left"/>
    </w:lvl>
    <w:lvl w:ilvl="4" w:tplc="ED405FF8">
      <w:numFmt w:val="decimal"/>
      <w:lvlText w:val=""/>
      <w:lvlJc w:val="left"/>
    </w:lvl>
    <w:lvl w:ilvl="5" w:tplc="0074C904">
      <w:numFmt w:val="decimal"/>
      <w:lvlText w:val=""/>
      <w:lvlJc w:val="left"/>
    </w:lvl>
    <w:lvl w:ilvl="6" w:tplc="40F6AC7C">
      <w:numFmt w:val="decimal"/>
      <w:lvlText w:val=""/>
      <w:lvlJc w:val="left"/>
    </w:lvl>
    <w:lvl w:ilvl="7" w:tplc="A776093A">
      <w:numFmt w:val="decimal"/>
      <w:lvlText w:val=""/>
      <w:lvlJc w:val="left"/>
    </w:lvl>
    <w:lvl w:ilvl="8" w:tplc="3126C472">
      <w:numFmt w:val="decimal"/>
      <w:lvlText w:val=""/>
      <w:lvlJc w:val="left"/>
    </w:lvl>
  </w:abstractNum>
  <w:num w:numId="1" w16cid:durableId="2118720958">
    <w:abstractNumId w:val="0"/>
    <w:lvlOverride w:ilvl="0">
      <w:startOverride w:val="1"/>
    </w:lvlOverride>
  </w:num>
  <w:num w:numId="2" w16cid:durableId="15566985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BFA"/>
    <w:rsid w:val="0003708A"/>
    <w:rsid w:val="00082061"/>
    <w:rsid w:val="001434D4"/>
    <w:rsid w:val="003C5BFA"/>
    <w:rsid w:val="00C44131"/>
    <w:rsid w:val="00F32E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452941A"/>
  <w15:docId w15:val="{835ADFB9-924B-4C50-9357-DC8BB9F6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iragino Sans, Yu Gothic, Arial" w:eastAsiaTheme="minorEastAsia" w:hAnsi="Hiragino Sans, Yu Gothic, Arial" w:cs="Hiragino Sans, Yu Gothic, 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200"/>
      <w:outlineLvl w:val="0"/>
    </w:pPr>
    <w:rPr>
      <w:rFonts w:eastAsia="Hiragino Sans, Yu Gothic, Arial"/>
      <w:b/>
      <w:bCs/>
      <w:color w:val="1F3864"/>
      <w:sz w:val="32"/>
      <w:szCs w:val="32"/>
    </w:rPr>
  </w:style>
  <w:style w:type="paragraph" w:styleId="2">
    <w:name w:val="heading 2"/>
    <w:uiPriority w:val="9"/>
    <w:unhideWhenUsed/>
    <w:qFormat/>
    <w:pPr>
      <w:spacing w:before="320" w:after="160"/>
      <w:outlineLvl w:val="1"/>
    </w:pPr>
    <w:rPr>
      <w:rFonts w:eastAsia="Hiragino Sans, Yu Gothic, Arial"/>
      <w:b/>
      <w:bCs/>
      <w:color w:val="2E75B6"/>
      <w:sz w:val="26"/>
      <w:szCs w:val="26"/>
    </w:rPr>
  </w:style>
  <w:style w:type="paragraph" w:styleId="3">
    <w:name w:val="heading 3"/>
    <w:uiPriority w:val="9"/>
    <w:unhideWhenUsed/>
    <w:qFormat/>
    <w:pPr>
      <w:spacing w:before="200" w:after="120"/>
      <w:outlineLvl w:val="2"/>
    </w:pPr>
    <w:rPr>
      <w:rFonts w:eastAsia="Hiragino Sans, Yu Gothic, Arial"/>
      <w:b/>
      <w:bCs/>
      <w:color w:val="40404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082061"/>
    <w:pPr>
      <w:tabs>
        <w:tab w:val="center" w:pos="4252"/>
        <w:tab w:val="right" w:pos="8504"/>
      </w:tabs>
      <w:snapToGrid w:val="0"/>
    </w:pPr>
  </w:style>
  <w:style w:type="character" w:customStyle="1" w:styleId="ad">
    <w:name w:val="ヘッダー (文字)"/>
    <w:basedOn w:val="a0"/>
    <w:link w:val="ac"/>
    <w:uiPriority w:val="99"/>
    <w:rsid w:val="00082061"/>
  </w:style>
  <w:style w:type="paragraph" w:styleId="ae">
    <w:name w:val="footer"/>
    <w:basedOn w:val="a"/>
    <w:link w:val="af"/>
    <w:uiPriority w:val="99"/>
    <w:unhideWhenUsed/>
    <w:rsid w:val="00082061"/>
    <w:pPr>
      <w:tabs>
        <w:tab w:val="center" w:pos="4252"/>
        <w:tab w:val="right" w:pos="8504"/>
      </w:tabs>
      <w:snapToGrid w:val="0"/>
    </w:pPr>
  </w:style>
  <w:style w:type="character" w:customStyle="1" w:styleId="af">
    <w:name w:val="フッター (文字)"/>
    <w:basedOn w:val="a0"/>
    <w:link w:val="ae"/>
    <w:uiPriority w:val="99"/>
    <w:rsid w:val="00082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908</Words>
  <Characters>5182</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kaoru.yoshida@keio.jp</cp:lastModifiedBy>
  <cp:revision>2</cp:revision>
  <dcterms:created xsi:type="dcterms:W3CDTF">2026-05-22T16:02:00Z</dcterms:created>
  <dcterms:modified xsi:type="dcterms:W3CDTF">2026-05-22T16:02:00Z</dcterms:modified>
</cp:coreProperties>
</file>