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D2" w:rsidRDefault="002A2937" w:rsidP="002A2937">
      <w:pPr>
        <w:jc w:val="center"/>
      </w:pPr>
      <w:r w:rsidRPr="002A2937">
        <w:rPr>
          <w:noProof/>
          <w:lang w:eastAsia="fr-FR"/>
        </w:rPr>
        <w:drawing>
          <wp:inline distT="0" distB="0" distL="0" distR="0">
            <wp:extent cx="1796415" cy="701675"/>
            <wp:effectExtent l="19050" t="0" r="0" b="0"/>
            <wp:docPr id="1" name="Image 1" descr="..\..\..\Charte\ERDF\Word\ERDF_r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..\Charte\ERDF\Word\ERDF_rv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37" w:rsidRPr="002A2937" w:rsidRDefault="000F2A27" w:rsidP="002A2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  <w:sz w:val="52"/>
          <w:szCs w:val="52"/>
        </w:rPr>
        <w:t xml:space="preserve">Proposition de </w:t>
      </w:r>
      <w:r w:rsidR="002E3C63">
        <w:rPr>
          <w:rFonts w:ascii="Tahoma" w:hAnsi="Tahoma" w:cs="Tahoma"/>
          <w:sz w:val="52"/>
          <w:szCs w:val="52"/>
        </w:rPr>
        <w:t xml:space="preserve">Stage </w:t>
      </w:r>
    </w:p>
    <w:p w:rsidR="002A2937" w:rsidRDefault="002A2937" w:rsidP="002A293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Unité employeur : </w:t>
      </w:r>
      <w:r w:rsidR="00C138B3" w:rsidRPr="000F2A27">
        <w:rPr>
          <w:rFonts w:ascii="Tahoma" w:hAnsi="Tahoma" w:cs="Tahoma"/>
          <w:color w:val="943634" w:themeColor="accent2" w:themeShade="BF"/>
        </w:rPr>
        <w:t xml:space="preserve">ERDF / </w:t>
      </w:r>
      <w:r w:rsidR="00A56C23">
        <w:rPr>
          <w:rFonts w:ascii="Tahoma" w:hAnsi="Tahoma" w:cs="Tahoma"/>
          <w:color w:val="943634" w:themeColor="accent2" w:themeShade="BF"/>
        </w:rPr>
        <w:t xml:space="preserve">Direction </w:t>
      </w:r>
      <w:r w:rsidR="00F02C89">
        <w:rPr>
          <w:rFonts w:ascii="Tahoma" w:hAnsi="Tahoma" w:cs="Tahoma"/>
          <w:color w:val="943634" w:themeColor="accent2" w:themeShade="BF"/>
        </w:rPr>
        <w:t>Technique ouest</w:t>
      </w:r>
      <w:r w:rsidR="00F64AE2">
        <w:rPr>
          <w:rFonts w:ascii="Tahoma" w:hAnsi="Tahoma" w:cs="Tahoma"/>
          <w:color w:val="943634" w:themeColor="accent2" w:themeShade="BF"/>
        </w:rPr>
        <w:t xml:space="preserve"> / Bureau d’études </w:t>
      </w:r>
      <w:r w:rsidR="0067520F">
        <w:rPr>
          <w:rFonts w:ascii="Tahoma" w:hAnsi="Tahoma" w:cs="Tahoma"/>
          <w:color w:val="943634" w:themeColor="accent2" w:themeShade="BF"/>
        </w:rPr>
        <w:t>électricité</w:t>
      </w:r>
    </w:p>
    <w:p w:rsidR="002A2937" w:rsidRDefault="003B5F6B" w:rsidP="002A2937">
      <w:pPr>
        <w:rPr>
          <w:rFonts w:ascii="Tahoma" w:hAnsi="Tahoma" w:cs="Tahoma"/>
        </w:rPr>
      </w:pPr>
      <w:r>
        <w:rPr>
          <w:rFonts w:ascii="Tahoma" w:hAnsi="Tahoma" w:cs="Tahoma"/>
        </w:rPr>
        <w:t>Contact</w:t>
      </w:r>
      <w:r w:rsidR="00A72FEF">
        <w:rPr>
          <w:rFonts w:ascii="Tahoma" w:hAnsi="Tahoma" w:cs="Tahoma"/>
        </w:rPr>
        <w:t> :</w:t>
      </w:r>
      <w:r w:rsidR="000F2A27">
        <w:rPr>
          <w:rFonts w:ascii="Tahoma" w:hAnsi="Tahoma" w:cs="Tahoma"/>
        </w:rPr>
        <w:t xml:space="preserve"> </w:t>
      </w:r>
      <w:r w:rsidR="001B678B" w:rsidRPr="001B678B">
        <w:rPr>
          <w:rFonts w:ascii="Tahoma" w:hAnsi="Tahoma" w:cs="Tahoma"/>
          <w:color w:val="943634" w:themeColor="accent2" w:themeShade="BF"/>
        </w:rPr>
        <w:t xml:space="preserve">David </w:t>
      </w:r>
      <w:r w:rsidR="000C2738">
        <w:rPr>
          <w:rFonts w:ascii="Tahoma" w:hAnsi="Tahoma" w:cs="Tahoma"/>
          <w:color w:val="943634" w:themeColor="accent2" w:themeShade="BF"/>
        </w:rPr>
        <w:t xml:space="preserve">RICHARD </w:t>
      </w:r>
      <w:r w:rsidR="00C138B3" w:rsidRPr="000F2A27">
        <w:rPr>
          <w:rFonts w:ascii="Tahoma" w:hAnsi="Tahoma" w:cs="Tahoma"/>
          <w:b/>
          <w:color w:val="943634" w:themeColor="accent2" w:themeShade="BF"/>
        </w:rPr>
        <w:t xml:space="preserve"> </w:t>
      </w:r>
      <w:r w:rsidR="00A56C23">
        <w:rPr>
          <w:rFonts w:ascii="Tahoma" w:hAnsi="Tahoma" w:cs="Tahoma"/>
          <w:color w:val="943634" w:themeColor="accent2" w:themeShade="BF"/>
        </w:rPr>
        <w:t>/</w:t>
      </w:r>
      <w:r w:rsidR="000C2738">
        <w:rPr>
          <w:rFonts w:ascii="Tahoma" w:hAnsi="Tahoma" w:cs="Tahoma"/>
          <w:color w:val="943634" w:themeColor="accent2" w:themeShade="BF"/>
        </w:rPr>
        <w:t>02 41 93 25 61</w:t>
      </w:r>
      <w:r w:rsidR="000F2A27" w:rsidRPr="000F2A27">
        <w:rPr>
          <w:rFonts w:ascii="Tahoma" w:hAnsi="Tahoma" w:cs="Tahoma"/>
          <w:color w:val="943634" w:themeColor="accent2" w:themeShade="BF"/>
        </w:rPr>
        <w:t xml:space="preserve"> / </w:t>
      </w:r>
      <w:r w:rsidR="000C2738">
        <w:rPr>
          <w:rFonts w:ascii="Tahoma" w:hAnsi="Tahoma" w:cs="Tahoma"/>
          <w:color w:val="943634" w:themeColor="accent2" w:themeShade="BF"/>
        </w:rPr>
        <w:t>david</w:t>
      </w:r>
      <w:r w:rsidR="009C6E00">
        <w:rPr>
          <w:rFonts w:ascii="Tahoma" w:hAnsi="Tahoma" w:cs="Tahoma"/>
          <w:color w:val="943634" w:themeColor="accent2" w:themeShade="BF"/>
        </w:rPr>
        <w:t>-l</w:t>
      </w:r>
      <w:r w:rsidR="000C2738">
        <w:rPr>
          <w:rFonts w:ascii="Tahoma" w:hAnsi="Tahoma" w:cs="Tahoma"/>
          <w:color w:val="943634" w:themeColor="accent2" w:themeShade="BF"/>
        </w:rPr>
        <w:t>.richard</w:t>
      </w:r>
      <w:r w:rsidR="006204AF">
        <w:rPr>
          <w:rFonts w:ascii="Tahoma" w:hAnsi="Tahoma" w:cs="Tahoma"/>
          <w:color w:val="943634" w:themeColor="accent2" w:themeShade="BF"/>
        </w:rPr>
        <w:t>@erdf</w:t>
      </w:r>
      <w:r w:rsidR="00A56C23">
        <w:rPr>
          <w:rFonts w:ascii="Tahoma" w:hAnsi="Tahoma" w:cs="Tahoma"/>
          <w:color w:val="943634" w:themeColor="accent2" w:themeShade="BF"/>
        </w:rPr>
        <w:t>.fr</w:t>
      </w:r>
    </w:p>
    <w:p w:rsidR="002A2937" w:rsidRPr="00C138B3" w:rsidRDefault="002A2937" w:rsidP="002A2937">
      <w:pPr>
        <w:rPr>
          <w:rFonts w:ascii="Tahoma" w:hAnsi="Tahoma" w:cs="Tahoma"/>
        </w:rPr>
      </w:pPr>
      <w:r w:rsidRPr="00C138B3">
        <w:rPr>
          <w:rFonts w:ascii="Tahoma" w:hAnsi="Tahoma" w:cs="Tahoma"/>
        </w:rPr>
        <w:t xml:space="preserve">Lieu de </w:t>
      </w:r>
      <w:r w:rsidR="00A72FEF" w:rsidRPr="00C138B3">
        <w:rPr>
          <w:rFonts w:ascii="Tahoma" w:hAnsi="Tahoma" w:cs="Tahoma"/>
        </w:rPr>
        <w:t>travail :</w:t>
      </w:r>
      <w:r w:rsidR="000F2A27">
        <w:rPr>
          <w:rFonts w:ascii="Tahoma" w:hAnsi="Tahoma" w:cs="Tahoma"/>
        </w:rPr>
        <w:t xml:space="preserve"> </w:t>
      </w:r>
      <w:r w:rsidR="000C2738">
        <w:rPr>
          <w:rFonts w:ascii="Tahoma" w:hAnsi="Tahoma" w:cs="Tahoma"/>
          <w:color w:val="943634" w:themeColor="accent2" w:themeShade="BF"/>
        </w:rPr>
        <w:t>ANGERS</w:t>
      </w:r>
      <w:r w:rsidR="00A56C23">
        <w:rPr>
          <w:rFonts w:ascii="Tahoma" w:hAnsi="Tahoma" w:cs="Tahoma"/>
          <w:color w:val="943634" w:themeColor="accent2" w:themeShade="BF"/>
        </w:rPr>
        <w:t xml:space="preserve"> 4</w:t>
      </w:r>
      <w:r w:rsidR="000C2738">
        <w:rPr>
          <w:rFonts w:ascii="Tahoma" w:hAnsi="Tahoma" w:cs="Tahoma"/>
          <w:color w:val="943634" w:themeColor="accent2" w:themeShade="BF"/>
        </w:rPr>
        <w:t>9000</w:t>
      </w:r>
      <w:r w:rsidR="00401E16">
        <w:rPr>
          <w:rFonts w:ascii="Tahoma" w:hAnsi="Tahoma" w:cs="Tahoma"/>
          <w:color w:val="943634" w:themeColor="accent2" w:themeShade="BF"/>
        </w:rPr>
        <w:t xml:space="preserve"> </w:t>
      </w:r>
      <w:r w:rsidR="000C2738">
        <w:rPr>
          <w:rFonts w:ascii="Tahoma" w:hAnsi="Tahoma" w:cs="Tahoma"/>
          <w:color w:val="943634" w:themeColor="accent2" w:themeShade="BF"/>
        </w:rPr>
        <w:t>(Angers</w:t>
      </w:r>
      <w:r w:rsidR="00401E16">
        <w:rPr>
          <w:rFonts w:ascii="Tahoma" w:hAnsi="Tahoma" w:cs="Tahoma"/>
          <w:color w:val="943634" w:themeColor="accent2" w:themeShade="BF"/>
        </w:rPr>
        <w:t>)</w:t>
      </w:r>
    </w:p>
    <w:p w:rsidR="006A65DE" w:rsidRDefault="00F02C89" w:rsidP="000F2A27">
      <w:pPr>
        <w:spacing w:after="0" w:line="240" w:lineRule="auto"/>
        <w:jc w:val="both"/>
        <w:rPr>
          <w:rFonts w:ascii="Tahoma" w:hAnsi="Tahoma" w:cs="Tahoma"/>
          <w:bCs/>
          <w:color w:val="943634" w:themeColor="accent2" w:themeShade="BF"/>
        </w:rPr>
      </w:pPr>
      <w:r>
        <w:rPr>
          <w:rFonts w:ascii="Tahoma" w:hAnsi="Tahoma" w:cs="Tahoma"/>
          <w:bCs/>
          <w:color w:val="943634" w:themeColor="accent2" w:themeShade="BF"/>
        </w:rPr>
        <w:t xml:space="preserve">Au Sein </w:t>
      </w:r>
      <w:r w:rsidR="0067520F">
        <w:rPr>
          <w:rFonts w:ascii="Tahoma" w:hAnsi="Tahoma" w:cs="Tahoma"/>
          <w:bCs/>
          <w:color w:val="943634" w:themeColor="accent2" w:themeShade="BF"/>
        </w:rPr>
        <w:t>d’</w:t>
      </w:r>
      <w:r>
        <w:rPr>
          <w:rFonts w:ascii="Tahoma" w:hAnsi="Tahoma" w:cs="Tahoma"/>
          <w:bCs/>
          <w:color w:val="943634" w:themeColor="accent2" w:themeShade="BF"/>
        </w:rPr>
        <w:t>ERDF</w:t>
      </w:r>
      <w:r w:rsidR="00401E16">
        <w:rPr>
          <w:rFonts w:ascii="Tahoma" w:hAnsi="Tahoma" w:cs="Tahoma"/>
          <w:bCs/>
          <w:color w:val="943634" w:themeColor="accent2" w:themeShade="BF"/>
        </w:rPr>
        <w:t xml:space="preserve"> région ouest,</w:t>
      </w:r>
      <w:r>
        <w:rPr>
          <w:rFonts w:ascii="Tahoma" w:hAnsi="Tahoma" w:cs="Tahoma"/>
          <w:bCs/>
          <w:color w:val="943634" w:themeColor="accent2" w:themeShade="BF"/>
        </w:rPr>
        <w:t xml:space="preserve"> </w:t>
      </w:r>
      <w:r w:rsidR="006A65DE">
        <w:rPr>
          <w:rFonts w:ascii="Tahoma" w:hAnsi="Tahoma" w:cs="Tahoma"/>
          <w:bCs/>
          <w:color w:val="943634" w:themeColor="accent2" w:themeShade="BF"/>
        </w:rPr>
        <w:t xml:space="preserve">Le bureau d’études réalise les études de développement </w:t>
      </w:r>
      <w:r w:rsidR="00EB5149">
        <w:rPr>
          <w:rFonts w:ascii="Tahoma" w:hAnsi="Tahoma" w:cs="Tahoma"/>
          <w:bCs/>
          <w:color w:val="943634" w:themeColor="accent2" w:themeShade="BF"/>
        </w:rPr>
        <w:t xml:space="preserve">et d’optimisation de l’exploitation du réseau </w:t>
      </w:r>
      <w:r w:rsidR="006A65DE">
        <w:rPr>
          <w:rFonts w:ascii="Tahoma" w:hAnsi="Tahoma" w:cs="Tahoma"/>
          <w:bCs/>
          <w:color w:val="943634" w:themeColor="accent2" w:themeShade="BF"/>
        </w:rPr>
        <w:t>m</w:t>
      </w:r>
      <w:r w:rsidR="0067520F">
        <w:rPr>
          <w:rFonts w:ascii="Tahoma" w:hAnsi="Tahoma" w:cs="Tahoma"/>
          <w:bCs/>
          <w:color w:val="943634" w:themeColor="accent2" w:themeShade="BF"/>
        </w:rPr>
        <w:t xml:space="preserve">oyenne </w:t>
      </w:r>
      <w:r w:rsidR="006A65DE">
        <w:rPr>
          <w:rFonts w:ascii="Tahoma" w:hAnsi="Tahoma" w:cs="Tahoma"/>
          <w:bCs/>
          <w:color w:val="943634" w:themeColor="accent2" w:themeShade="BF"/>
        </w:rPr>
        <w:t>tension</w:t>
      </w:r>
      <w:r w:rsidR="0067520F">
        <w:rPr>
          <w:rFonts w:ascii="Tahoma" w:hAnsi="Tahoma" w:cs="Tahoma"/>
          <w:bCs/>
          <w:color w:val="943634" w:themeColor="accent2" w:themeShade="BF"/>
        </w:rPr>
        <w:t xml:space="preserve"> </w:t>
      </w:r>
      <w:r w:rsidR="005A10D9">
        <w:rPr>
          <w:rFonts w:ascii="Tahoma" w:hAnsi="Tahoma" w:cs="Tahoma"/>
          <w:bCs/>
          <w:color w:val="943634" w:themeColor="accent2" w:themeShade="BF"/>
        </w:rPr>
        <w:t>(HTA)</w:t>
      </w:r>
      <w:r w:rsidR="006A65DE">
        <w:rPr>
          <w:rFonts w:ascii="Tahoma" w:hAnsi="Tahoma" w:cs="Tahoma"/>
          <w:bCs/>
          <w:color w:val="943634" w:themeColor="accent2" w:themeShade="BF"/>
        </w:rPr>
        <w:t xml:space="preserve"> pour répondre à l’accroissement des charges </w:t>
      </w:r>
      <w:r w:rsidR="0067520F">
        <w:rPr>
          <w:rFonts w:ascii="Tahoma" w:hAnsi="Tahoma" w:cs="Tahoma"/>
          <w:bCs/>
          <w:color w:val="943634" w:themeColor="accent2" w:themeShade="BF"/>
        </w:rPr>
        <w:t xml:space="preserve">consommatrices et productrices </w:t>
      </w:r>
      <w:r w:rsidR="006A65DE">
        <w:rPr>
          <w:rFonts w:ascii="Tahoma" w:hAnsi="Tahoma" w:cs="Tahoma"/>
          <w:bCs/>
          <w:color w:val="943634" w:themeColor="accent2" w:themeShade="BF"/>
        </w:rPr>
        <w:t xml:space="preserve">et à l’amélioration de la qualité de fourniture du produit électricité. </w:t>
      </w:r>
    </w:p>
    <w:p w:rsidR="00E40125" w:rsidRPr="00C138B3" w:rsidRDefault="00E40125" w:rsidP="00C138B3">
      <w:pPr>
        <w:spacing w:after="0" w:line="240" w:lineRule="auto"/>
        <w:ind w:left="360"/>
        <w:rPr>
          <w:b/>
          <w:bCs/>
          <w:color w:val="000000" w:themeColor="text1"/>
        </w:rPr>
      </w:pPr>
    </w:p>
    <w:p w:rsidR="00E40125" w:rsidRDefault="00E40125" w:rsidP="00C13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bCs/>
          <w:color w:val="000000" w:themeColor="text1"/>
        </w:rPr>
      </w:pPr>
      <w:r w:rsidRPr="00C138B3">
        <w:rPr>
          <w:rFonts w:ascii="Tahoma" w:hAnsi="Tahoma" w:cs="Tahoma"/>
          <w:bCs/>
          <w:color w:val="000000" w:themeColor="text1"/>
        </w:rPr>
        <w:t>Objectif général du stage :</w:t>
      </w:r>
    </w:p>
    <w:p w:rsidR="00BE3EEF" w:rsidRPr="00C138B3" w:rsidRDefault="00BE3EEF" w:rsidP="00C13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bCs/>
          <w:color w:val="000000" w:themeColor="text1"/>
        </w:rPr>
      </w:pPr>
    </w:p>
    <w:p w:rsidR="005A10D9" w:rsidRPr="000F2A27" w:rsidRDefault="000C2738" w:rsidP="00C13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b/>
          <w:bCs/>
          <w:color w:val="943634" w:themeColor="accent2" w:themeShade="BF"/>
        </w:rPr>
      </w:pPr>
      <w:r>
        <w:rPr>
          <w:rFonts w:ascii="Tahoma" w:hAnsi="Tahoma" w:cs="Tahoma"/>
          <w:b/>
          <w:bCs/>
          <w:color w:val="943634" w:themeColor="accent2" w:themeShade="BF"/>
        </w:rPr>
        <w:t xml:space="preserve">Industrialiser </w:t>
      </w:r>
      <w:r w:rsidR="005A10D9">
        <w:rPr>
          <w:rFonts w:ascii="Tahoma" w:hAnsi="Tahoma" w:cs="Tahoma"/>
          <w:b/>
          <w:bCs/>
          <w:color w:val="943634" w:themeColor="accent2" w:themeShade="BF"/>
        </w:rPr>
        <w:t xml:space="preserve">le calcul des schémas de </w:t>
      </w:r>
      <w:r w:rsidR="00D93C8D">
        <w:rPr>
          <w:rFonts w:ascii="Tahoma" w:hAnsi="Tahoma" w:cs="Tahoma"/>
          <w:b/>
          <w:bCs/>
          <w:color w:val="943634" w:themeColor="accent2" w:themeShade="BF"/>
        </w:rPr>
        <w:t>reprise</w:t>
      </w:r>
      <w:r w:rsidR="005A10D9">
        <w:rPr>
          <w:rFonts w:ascii="Tahoma" w:hAnsi="Tahoma" w:cs="Tahoma"/>
          <w:b/>
          <w:bCs/>
          <w:color w:val="943634" w:themeColor="accent2" w:themeShade="BF"/>
        </w:rPr>
        <w:t xml:space="preserve"> du réseau HTA </w:t>
      </w:r>
      <w:r w:rsidR="00D93C8D">
        <w:rPr>
          <w:rFonts w:ascii="Tahoma" w:hAnsi="Tahoma" w:cs="Tahoma"/>
          <w:b/>
          <w:bCs/>
          <w:color w:val="943634" w:themeColor="accent2" w:themeShade="BF"/>
        </w:rPr>
        <w:t xml:space="preserve">suite à anomalie </w:t>
      </w:r>
      <w:r w:rsidR="005A10D9">
        <w:rPr>
          <w:rFonts w:ascii="Tahoma" w:hAnsi="Tahoma" w:cs="Tahoma"/>
          <w:b/>
          <w:bCs/>
          <w:color w:val="943634" w:themeColor="accent2" w:themeShade="BF"/>
        </w:rPr>
        <w:t xml:space="preserve">et </w:t>
      </w:r>
      <w:r w:rsidR="00D93C8D">
        <w:rPr>
          <w:rFonts w:ascii="Tahoma" w:hAnsi="Tahoma" w:cs="Tahoma"/>
          <w:b/>
          <w:bCs/>
          <w:color w:val="943634" w:themeColor="accent2" w:themeShade="BF"/>
        </w:rPr>
        <w:t xml:space="preserve">automatiser </w:t>
      </w:r>
      <w:r w:rsidR="005A10D9">
        <w:rPr>
          <w:rFonts w:ascii="Tahoma" w:hAnsi="Tahoma" w:cs="Tahoma"/>
          <w:b/>
          <w:bCs/>
          <w:color w:val="943634" w:themeColor="accent2" w:themeShade="BF"/>
        </w:rPr>
        <w:t>le calcul</w:t>
      </w:r>
      <w:r w:rsidR="00D93C8D">
        <w:rPr>
          <w:rFonts w:ascii="Tahoma" w:hAnsi="Tahoma" w:cs="Tahoma"/>
          <w:b/>
          <w:bCs/>
          <w:color w:val="943634" w:themeColor="accent2" w:themeShade="BF"/>
        </w:rPr>
        <w:t xml:space="preserve"> des</w:t>
      </w:r>
      <w:r w:rsidR="00AC7458">
        <w:rPr>
          <w:rFonts w:ascii="Tahoma" w:hAnsi="Tahoma" w:cs="Tahoma"/>
          <w:b/>
          <w:bCs/>
          <w:color w:val="943634" w:themeColor="accent2" w:themeShade="BF"/>
        </w:rPr>
        <w:t xml:space="preserve"> valeurs de</w:t>
      </w:r>
      <w:r w:rsidR="00073C31">
        <w:rPr>
          <w:rFonts w:ascii="Tahoma" w:hAnsi="Tahoma" w:cs="Tahoma"/>
          <w:b/>
          <w:bCs/>
          <w:color w:val="943634" w:themeColor="accent2" w:themeShade="BF"/>
        </w:rPr>
        <w:t xml:space="preserve"> réglage</w:t>
      </w:r>
      <w:r w:rsidR="00D93C8D">
        <w:rPr>
          <w:rFonts w:ascii="Tahoma" w:hAnsi="Tahoma" w:cs="Tahoma"/>
          <w:b/>
          <w:bCs/>
          <w:color w:val="943634" w:themeColor="accent2" w:themeShade="BF"/>
        </w:rPr>
        <w:t xml:space="preserve"> des appareils de </w:t>
      </w:r>
      <w:r>
        <w:rPr>
          <w:rFonts w:ascii="Tahoma" w:hAnsi="Tahoma" w:cs="Tahoma"/>
          <w:b/>
          <w:bCs/>
          <w:color w:val="943634" w:themeColor="accent2" w:themeShade="BF"/>
        </w:rPr>
        <w:t xml:space="preserve">protection </w:t>
      </w:r>
      <w:r w:rsidR="00D93C8D">
        <w:rPr>
          <w:rFonts w:ascii="Tahoma" w:hAnsi="Tahoma" w:cs="Tahoma"/>
          <w:b/>
          <w:bCs/>
          <w:color w:val="943634" w:themeColor="accent2" w:themeShade="BF"/>
        </w:rPr>
        <w:t xml:space="preserve">du réseau HTA. </w:t>
      </w:r>
    </w:p>
    <w:p w:rsidR="00A72FEF" w:rsidRDefault="00A72FEF" w:rsidP="00A72FEF">
      <w:pPr>
        <w:pStyle w:val="Corpsdetexte2"/>
        <w:pBdr>
          <w:between w:val="single" w:sz="4" w:space="1" w:color="auto"/>
        </w:pBdr>
        <w:jc w:val="both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 xml:space="preserve">Au sein du </w:t>
      </w:r>
      <w:r w:rsidR="000C2738">
        <w:rPr>
          <w:rFonts w:ascii="Tahoma" w:hAnsi="Tahoma" w:cs="Tahoma"/>
          <w:color w:val="000000" w:themeColor="text1"/>
          <w:sz w:val="22"/>
          <w:szCs w:val="22"/>
        </w:rPr>
        <w:t xml:space="preserve">bureau d’études électricité </w:t>
      </w:r>
      <w:r w:rsidR="008A3910">
        <w:rPr>
          <w:rFonts w:ascii="Tahoma" w:hAnsi="Tahoma" w:cs="Tahoma"/>
          <w:color w:val="000000" w:themeColor="text1"/>
          <w:sz w:val="22"/>
          <w:szCs w:val="22"/>
        </w:rPr>
        <w:t>et sous la responsabilité</w:t>
      </w:r>
      <w:r w:rsidR="0066781E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0C2738">
        <w:rPr>
          <w:rFonts w:ascii="Tahoma" w:hAnsi="Tahoma" w:cs="Tahoma"/>
          <w:color w:val="000000" w:themeColor="text1"/>
          <w:sz w:val="22"/>
          <w:szCs w:val="22"/>
        </w:rPr>
        <w:t>du</w:t>
      </w:r>
      <w:r w:rsidR="001A6636">
        <w:rPr>
          <w:rFonts w:ascii="Tahoma" w:hAnsi="Tahoma" w:cs="Tahoma"/>
          <w:color w:val="000000" w:themeColor="text1"/>
          <w:sz w:val="22"/>
          <w:szCs w:val="22"/>
        </w:rPr>
        <w:t xml:space="preserve"> chef </w:t>
      </w:r>
      <w:r w:rsidR="000C2738">
        <w:rPr>
          <w:rFonts w:ascii="Tahoma" w:hAnsi="Tahoma" w:cs="Tahoma"/>
          <w:color w:val="000000" w:themeColor="text1"/>
          <w:sz w:val="22"/>
          <w:szCs w:val="22"/>
        </w:rPr>
        <w:t>de groupe</w:t>
      </w:r>
      <w:r w:rsidR="008A3910">
        <w:rPr>
          <w:rFonts w:ascii="Tahoma" w:hAnsi="Tahoma" w:cs="Tahoma"/>
          <w:color w:val="000000" w:themeColor="text1"/>
          <w:sz w:val="22"/>
          <w:szCs w:val="22"/>
        </w:rPr>
        <w:t xml:space="preserve">  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vous </w:t>
      </w:r>
      <w:r w:rsidR="000C2738">
        <w:rPr>
          <w:rFonts w:ascii="Tahoma" w:hAnsi="Tahoma" w:cs="Tahoma"/>
          <w:color w:val="000000" w:themeColor="text1"/>
          <w:sz w:val="22"/>
          <w:szCs w:val="22"/>
        </w:rPr>
        <w:t xml:space="preserve">développerez une application permettant d’automatiser le calcul des schémas de </w:t>
      </w:r>
      <w:r w:rsidR="008D26EC">
        <w:rPr>
          <w:rFonts w:ascii="Tahoma" w:hAnsi="Tahoma" w:cs="Tahoma"/>
          <w:color w:val="000000" w:themeColor="text1"/>
          <w:sz w:val="22"/>
          <w:szCs w:val="22"/>
        </w:rPr>
        <w:t>reprise</w:t>
      </w:r>
      <w:r w:rsidR="00987910">
        <w:rPr>
          <w:rFonts w:ascii="Tahoma" w:hAnsi="Tahoma" w:cs="Tahoma"/>
          <w:color w:val="000000" w:themeColor="text1"/>
          <w:sz w:val="22"/>
          <w:szCs w:val="22"/>
        </w:rPr>
        <w:t xml:space="preserve"> du réseau en mode dégradé</w:t>
      </w:r>
      <w:r w:rsidR="000C2738">
        <w:rPr>
          <w:rFonts w:ascii="Tahoma" w:hAnsi="Tahoma" w:cs="Tahoma"/>
          <w:color w:val="000000" w:themeColor="text1"/>
          <w:sz w:val="22"/>
          <w:szCs w:val="22"/>
        </w:rPr>
        <w:t xml:space="preserve"> et </w:t>
      </w:r>
      <w:r w:rsidR="00987910">
        <w:rPr>
          <w:rFonts w:ascii="Tahoma" w:hAnsi="Tahoma" w:cs="Tahoma"/>
          <w:color w:val="000000" w:themeColor="text1"/>
          <w:sz w:val="22"/>
          <w:szCs w:val="22"/>
        </w:rPr>
        <w:t>le calcul des réglages de</w:t>
      </w:r>
      <w:r w:rsidR="000C2738">
        <w:rPr>
          <w:rFonts w:ascii="Tahoma" w:hAnsi="Tahoma" w:cs="Tahoma"/>
          <w:color w:val="000000" w:themeColor="text1"/>
          <w:sz w:val="22"/>
          <w:szCs w:val="22"/>
        </w:rPr>
        <w:t xml:space="preserve"> protection du réseau Moyenne Tension.</w:t>
      </w:r>
    </w:p>
    <w:p w:rsidR="008A3910" w:rsidRDefault="008A3910" w:rsidP="00A72FEF">
      <w:pPr>
        <w:pStyle w:val="Corpsdetexte2"/>
        <w:pBdr>
          <w:between w:val="single" w:sz="4" w:space="1" w:color="auto"/>
        </w:pBd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:rsidR="008A3910" w:rsidRDefault="008D26EC" w:rsidP="008A3910">
      <w:pPr>
        <w:pStyle w:val="Corpsdetexte2"/>
        <w:jc w:val="both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 xml:space="preserve">Dans un premier temps vous vous </w:t>
      </w:r>
      <w:r w:rsidR="00212EB0">
        <w:rPr>
          <w:rFonts w:ascii="Tahoma" w:hAnsi="Tahoma" w:cs="Tahoma"/>
          <w:color w:val="000000" w:themeColor="text1"/>
          <w:sz w:val="22"/>
          <w:szCs w:val="22"/>
        </w:rPr>
        <w:t>imprégnerez</w:t>
      </w:r>
      <w:r w:rsidR="00073C31">
        <w:rPr>
          <w:rFonts w:ascii="Tahoma" w:hAnsi="Tahoma" w:cs="Tahoma"/>
          <w:color w:val="000000" w:themeColor="text1"/>
          <w:sz w:val="22"/>
          <w:szCs w:val="22"/>
        </w:rPr>
        <w:t xml:space="preserve"> de la structure des réseaux de distribution </w:t>
      </w:r>
      <w:proofErr w:type="gramStart"/>
      <w:r w:rsidR="00073C31">
        <w:rPr>
          <w:rFonts w:ascii="Tahoma" w:hAnsi="Tahoma" w:cs="Tahoma"/>
          <w:color w:val="000000" w:themeColor="text1"/>
          <w:sz w:val="22"/>
          <w:szCs w:val="22"/>
        </w:rPr>
        <w:t>public</w:t>
      </w:r>
      <w:proofErr w:type="gramEnd"/>
      <w:r w:rsidR="00073C31">
        <w:rPr>
          <w:rFonts w:ascii="Tahoma" w:hAnsi="Tahoma" w:cs="Tahoma"/>
          <w:color w:val="000000" w:themeColor="text1"/>
          <w:sz w:val="22"/>
          <w:szCs w:val="22"/>
        </w:rPr>
        <w:t xml:space="preserve"> HTA et vous apprendrez à réaliser des études reprise de réseau en tenant compte des problématiques techniques dues à la consommation et la production d’énergie.</w:t>
      </w:r>
    </w:p>
    <w:p w:rsidR="00A72FEF" w:rsidRDefault="00A72FEF" w:rsidP="00A72FEF">
      <w:pPr>
        <w:pStyle w:val="Corpsdetexte2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:rsidR="008A3910" w:rsidRDefault="008D26EC" w:rsidP="00A72FEF">
      <w:pPr>
        <w:pStyle w:val="Corpsdetexte2"/>
        <w:jc w:val="both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>Ensuite v</w:t>
      </w:r>
      <w:r w:rsidR="00A72FEF">
        <w:rPr>
          <w:rFonts w:ascii="Tahoma" w:hAnsi="Tahoma" w:cs="Tahoma"/>
          <w:color w:val="000000" w:themeColor="text1"/>
          <w:sz w:val="22"/>
          <w:szCs w:val="22"/>
        </w:rPr>
        <w:t>ous</w:t>
      </w:r>
      <w:r w:rsidR="00F338DA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>
        <w:rPr>
          <w:rFonts w:ascii="Tahoma" w:hAnsi="Tahoma" w:cs="Tahoma"/>
          <w:color w:val="000000" w:themeColor="text1"/>
          <w:sz w:val="22"/>
          <w:szCs w:val="22"/>
        </w:rPr>
        <w:t>proposerez une application informatique</w:t>
      </w:r>
      <w:r w:rsidR="00986948">
        <w:rPr>
          <w:rFonts w:ascii="Tahoma" w:hAnsi="Tahoma" w:cs="Tahoma"/>
          <w:color w:val="000000" w:themeColor="text1"/>
          <w:sz w:val="22"/>
          <w:szCs w:val="22"/>
        </w:rPr>
        <w:t xml:space="preserve"> développée</w:t>
      </w:r>
      <w:r w:rsidR="00BB7534">
        <w:rPr>
          <w:rFonts w:ascii="Tahoma" w:hAnsi="Tahoma" w:cs="Tahoma"/>
          <w:color w:val="000000" w:themeColor="text1"/>
          <w:sz w:val="22"/>
          <w:szCs w:val="22"/>
        </w:rPr>
        <w:t xml:space="preserve"> sur l’outil de calcul des réseaux HTA</w:t>
      </w:r>
      <w:r w:rsidR="00986948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BB7534">
        <w:rPr>
          <w:rFonts w:ascii="Tahoma" w:hAnsi="Tahoma" w:cs="Tahoma"/>
          <w:color w:val="000000" w:themeColor="text1"/>
          <w:sz w:val="22"/>
          <w:szCs w:val="22"/>
        </w:rPr>
        <w:t xml:space="preserve">(Power </w:t>
      </w:r>
      <w:proofErr w:type="spellStart"/>
      <w:r w:rsidR="00BB7534">
        <w:rPr>
          <w:rFonts w:ascii="Tahoma" w:hAnsi="Tahoma" w:cs="Tahoma"/>
          <w:color w:val="000000" w:themeColor="text1"/>
          <w:sz w:val="22"/>
          <w:szCs w:val="22"/>
        </w:rPr>
        <w:t>factory</w:t>
      </w:r>
      <w:proofErr w:type="spellEnd"/>
      <w:r w:rsidR="00986948">
        <w:rPr>
          <w:rFonts w:ascii="Tahoma" w:hAnsi="Tahoma" w:cs="Tahoma"/>
          <w:color w:val="000000" w:themeColor="text1"/>
          <w:sz w:val="22"/>
          <w:szCs w:val="22"/>
        </w:rPr>
        <w:t xml:space="preserve"> - </w:t>
      </w:r>
      <w:proofErr w:type="spellStart"/>
      <w:r w:rsidR="00986948">
        <w:rPr>
          <w:rFonts w:ascii="Tahoma" w:hAnsi="Tahoma" w:cs="Tahoma"/>
          <w:color w:val="000000" w:themeColor="text1"/>
          <w:sz w:val="22"/>
          <w:szCs w:val="22"/>
        </w:rPr>
        <w:t>Digsilent</w:t>
      </w:r>
      <w:proofErr w:type="spellEnd"/>
      <w:r w:rsidR="00986948">
        <w:rPr>
          <w:rFonts w:ascii="Tahoma" w:hAnsi="Tahoma" w:cs="Tahoma"/>
          <w:color w:val="000000" w:themeColor="text1"/>
          <w:sz w:val="22"/>
          <w:szCs w:val="22"/>
        </w:rPr>
        <w:t>)</w:t>
      </w:r>
      <w:r w:rsidR="00BB7534">
        <w:rPr>
          <w:rFonts w:ascii="Tahoma" w:hAnsi="Tahoma" w:cs="Tahoma"/>
          <w:color w:val="000000" w:themeColor="text1"/>
          <w:sz w:val="22"/>
          <w:szCs w:val="22"/>
        </w:rPr>
        <w:t xml:space="preserve"> en DPL un langage </w:t>
      </w:r>
      <w:r w:rsidR="00986948">
        <w:rPr>
          <w:rFonts w:ascii="Tahoma" w:hAnsi="Tahoma" w:cs="Tahoma"/>
          <w:color w:val="000000" w:themeColor="text1"/>
          <w:sz w:val="22"/>
          <w:szCs w:val="22"/>
        </w:rPr>
        <w:t>dont la syntaxe est similaire au C++ ou en VBA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permettant</w:t>
      </w:r>
      <w:r w:rsidR="00F338DA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8A3910">
        <w:rPr>
          <w:rFonts w:ascii="Tahoma" w:hAnsi="Tahoma" w:cs="Tahoma"/>
          <w:color w:val="000000" w:themeColor="text1"/>
          <w:sz w:val="22"/>
          <w:szCs w:val="22"/>
        </w:rPr>
        <w:t>:</w:t>
      </w:r>
    </w:p>
    <w:p w:rsidR="008A3910" w:rsidRDefault="008A3910" w:rsidP="00A72FEF">
      <w:pPr>
        <w:pStyle w:val="Corpsdetexte2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:rsidR="009E4DC5" w:rsidRDefault="008D26EC" w:rsidP="008A3910">
      <w:pPr>
        <w:pStyle w:val="Corpsdetexte2"/>
        <w:numPr>
          <w:ilvl w:val="0"/>
          <w:numId w:val="2"/>
        </w:numPr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9E4DC5">
        <w:rPr>
          <w:rFonts w:ascii="Tahoma" w:hAnsi="Tahoma" w:cs="Tahoma"/>
          <w:color w:val="000000" w:themeColor="text1"/>
          <w:sz w:val="22"/>
          <w:szCs w:val="22"/>
        </w:rPr>
        <w:t>D’automatiser les schémas de reprise du réseau HTA suite à incidents</w:t>
      </w:r>
      <w:r w:rsidR="00212EB0" w:rsidRPr="009E4DC5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</w:p>
    <w:p w:rsidR="008A3910" w:rsidRPr="009E4DC5" w:rsidRDefault="00FE59DB" w:rsidP="008A3910">
      <w:pPr>
        <w:pStyle w:val="Corpsdetexte2"/>
        <w:numPr>
          <w:ilvl w:val="0"/>
          <w:numId w:val="2"/>
        </w:numPr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9E4DC5">
        <w:rPr>
          <w:rFonts w:ascii="Tahoma" w:hAnsi="Tahoma" w:cs="Tahoma"/>
          <w:color w:val="000000" w:themeColor="text1"/>
          <w:sz w:val="22"/>
          <w:szCs w:val="22"/>
        </w:rPr>
        <w:t xml:space="preserve">D’automatiser le calcul des valeurs de réglages des </w:t>
      </w:r>
      <w:r w:rsidR="00D673E3" w:rsidRPr="009E4DC5">
        <w:rPr>
          <w:rFonts w:ascii="Tahoma" w:hAnsi="Tahoma" w:cs="Tahoma"/>
          <w:color w:val="000000" w:themeColor="text1"/>
          <w:sz w:val="22"/>
          <w:szCs w:val="22"/>
        </w:rPr>
        <w:t>appareils de protection</w:t>
      </w:r>
      <w:r w:rsidRPr="009E4DC5">
        <w:rPr>
          <w:rFonts w:ascii="Tahoma" w:hAnsi="Tahoma" w:cs="Tahoma"/>
          <w:color w:val="000000" w:themeColor="text1"/>
          <w:sz w:val="22"/>
          <w:szCs w:val="22"/>
        </w:rPr>
        <w:t xml:space="preserve"> du réseau HTA</w:t>
      </w:r>
    </w:p>
    <w:p w:rsidR="00CB7CFB" w:rsidRDefault="00CB7CFB" w:rsidP="008A3910">
      <w:pPr>
        <w:pStyle w:val="Corpsdetexte2"/>
        <w:ind w:left="15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:rsidR="008A3910" w:rsidRDefault="008A3910" w:rsidP="008A3910">
      <w:pPr>
        <w:pStyle w:val="Corpsdetexte2"/>
        <w:ind w:left="1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 xml:space="preserve">Vous travaillerez  </w:t>
      </w:r>
      <w:r w:rsidR="00C236B9">
        <w:rPr>
          <w:rFonts w:ascii="Tahoma" w:hAnsi="Tahoma" w:cs="Tahoma"/>
          <w:color w:val="000000" w:themeColor="text1"/>
          <w:sz w:val="22"/>
          <w:szCs w:val="22"/>
        </w:rPr>
        <w:t xml:space="preserve">au sein d’une équipe de 10 personnes </w:t>
      </w:r>
      <w:r w:rsidR="00D673E3">
        <w:rPr>
          <w:rFonts w:ascii="Tahoma" w:hAnsi="Tahoma" w:cs="Tahoma"/>
          <w:color w:val="000000" w:themeColor="text1"/>
          <w:sz w:val="22"/>
          <w:szCs w:val="22"/>
        </w:rPr>
        <w:t xml:space="preserve">en collaboration </w:t>
      </w:r>
      <w:r w:rsidR="00C236B9">
        <w:rPr>
          <w:rFonts w:ascii="Tahoma" w:hAnsi="Tahoma" w:cs="Tahoma"/>
          <w:color w:val="000000" w:themeColor="text1"/>
          <w:sz w:val="22"/>
          <w:szCs w:val="22"/>
        </w:rPr>
        <w:t xml:space="preserve">directe </w:t>
      </w:r>
      <w:r w:rsidR="00D673E3">
        <w:rPr>
          <w:rFonts w:ascii="Tahoma" w:hAnsi="Tahoma" w:cs="Tahoma"/>
          <w:color w:val="000000" w:themeColor="text1"/>
          <w:sz w:val="22"/>
          <w:szCs w:val="22"/>
        </w:rPr>
        <w:t>avec des agents techniques et des ingénieurs d’études.</w:t>
      </w:r>
    </w:p>
    <w:p w:rsidR="008A3910" w:rsidRDefault="008A3910" w:rsidP="008A3910">
      <w:pPr>
        <w:pStyle w:val="Corpsdetexte2"/>
        <w:ind w:left="15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:rsidR="000F2A27" w:rsidRPr="00C138B3" w:rsidRDefault="000F2A27" w:rsidP="00C138B3">
      <w:p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color w:val="000000" w:themeColor="text1"/>
        </w:rPr>
      </w:pPr>
    </w:p>
    <w:tbl>
      <w:tblPr>
        <w:tblStyle w:val="Grilledutableau"/>
        <w:tblW w:w="0" w:type="auto"/>
        <w:tblLook w:val="04A0"/>
      </w:tblPr>
      <w:tblGrid>
        <w:gridCol w:w="3652"/>
        <w:gridCol w:w="5560"/>
      </w:tblGrid>
      <w:tr w:rsidR="002A2937" w:rsidRPr="00C138B3" w:rsidTr="00C138B3">
        <w:trPr>
          <w:trHeight w:val="265"/>
        </w:trPr>
        <w:tc>
          <w:tcPr>
            <w:tcW w:w="3652" w:type="dxa"/>
          </w:tcPr>
          <w:p w:rsidR="002A2937" w:rsidRPr="00531696" w:rsidRDefault="000F2A27" w:rsidP="002A2937">
            <w:pPr>
              <w:rPr>
                <w:rFonts w:ascii="Tahoma" w:hAnsi="Tahoma" w:cs="Tahoma"/>
                <w:color w:val="943634" w:themeColor="accent2" w:themeShade="BF"/>
              </w:rPr>
            </w:pPr>
            <w:r w:rsidRPr="00531696">
              <w:rPr>
                <w:rFonts w:ascii="Tahoma" w:hAnsi="Tahoma" w:cs="Tahoma"/>
                <w:color w:val="943634" w:themeColor="accent2" w:themeShade="BF"/>
              </w:rPr>
              <w:t>Durée et/ou dates du stage</w:t>
            </w:r>
          </w:p>
        </w:tc>
        <w:tc>
          <w:tcPr>
            <w:tcW w:w="5560" w:type="dxa"/>
          </w:tcPr>
          <w:p w:rsidR="002A2937" w:rsidRPr="00531696" w:rsidRDefault="008B567B" w:rsidP="008B567B">
            <w:pPr>
              <w:rPr>
                <w:rFonts w:ascii="Tahoma" w:hAnsi="Tahoma" w:cs="Tahoma"/>
                <w:color w:val="943634" w:themeColor="accent2" w:themeShade="BF"/>
              </w:rPr>
            </w:pPr>
            <w:r>
              <w:rPr>
                <w:rFonts w:ascii="Tahoma" w:hAnsi="Tahoma" w:cs="Tahoma"/>
                <w:color w:val="943634" w:themeColor="accent2" w:themeShade="BF"/>
              </w:rPr>
              <w:t>3</w:t>
            </w:r>
            <w:r w:rsidR="007553AB">
              <w:rPr>
                <w:rFonts w:ascii="Tahoma" w:hAnsi="Tahoma" w:cs="Tahoma"/>
                <w:color w:val="943634" w:themeColor="accent2" w:themeShade="BF"/>
              </w:rPr>
              <w:t xml:space="preserve"> moi</w:t>
            </w:r>
            <w:r w:rsidR="002611AA">
              <w:rPr>
                <w:rFonts w:ascii="Tahoma" w:hAnsi="Tahoma" w:cs="Tahoma"/>
                <w:color w:val="943634" w:themeColor="accent2" w:themeShade="BF"/>
              </w:rPr>
              <w:t>s</w:t>
            </w:r>
            <w:r w:rsidR="0039194A">
              <w:rPr>
                <w:rFonts w:ascii="Tahoma" w:hAnsi="Tahoma" w:cs="Tahoma"/>
                <w:color w:val="943634" w:themeColor="accent2" w:themeShade="BF"/>
              </w:rPr>
              <w:t xml:space="preserve"> à </w:t>
            </w:r>
            <w:r>
              <w:rPr>
                <w:rFonts w:ascii="Tahoma" w:hAnsi="Tahoma" w:cs="Tahoma"/>
                <w:color w:val="943634" w:themeColor="accent2" w:themeShade="BF"/>
              </w:rPr>
              <w:t>4</w:t>
            </w:r>
            <w:r w:rsidR="0039194A">
              <w:rPr>
                <w:rFonts w:ascii="Tahoma" w:hAnsi="Tahoma" w:cs="Tahoma"/>
                <w:color w:val="943634" w:themeColor="accent2" w:themeShade="BF"/>
              </w:rPr>
              <w:t xml:space="preserve"> mois</w:t>
            </w:r>
            <w:r w:rsidR="00A72FEF">
              <w:rPr>
                <w:rFonts w:ascii="Tahoma" w:hAnsi="Tahoma" w:cs="Tahoma"/>
                <w:color w:val="943634" w:themeColor="accent2" w:themeShade="BF"/>
              </w:rPr>
              <w:t xml:space="preserve"> à partir de </w:t>
            </w:r>
            <w:r>
              <w:rPr>
                <w:rFonts w:ascii="Tahoma" w:hAnsi="Tahoma" w:cs="Tahoma"/>
                <w:color w:val="943634" w:themeColor="accent2" w:themeShade="BF"/>
              </w:rPr>
              <w:t>juin/juillet</w:t>
            </w:r>
            <w:r w:rsidR="00A72FEF">
              <w:rPr>
                <w:rFonts w:ascii="Tahoma" w:hAnsi="Tahoma" w:cs="Tahoma"/>
                <w:color w:val="943634" w:themeColor="accent2" w:themeShade="BF"/>
              </w:rPr>
              <w:t xml:space="preserve"> </w:t>
            </w:r>
          </w:p>
        </w:tc>
      </w:tr>
      <w:tr w:rsidR="002A2937" w:rsidRPr="00C138B3" w:rsidTr="00C138B3">
        <w:trPr>
          <w:trHeight w:val="284"/>
        </w:trPr>
        <w:tc>
          <w:tcPr>
            <w:tcW w:w="3652" w:type="dxa"/>
          </w:tcPr>
          <w:p w:rsidR="002A2937" w:rsidRPr="00D00F5F" w:rsidRDefault="00D00F5F" w:rsidP="002A2937">
            <w:pPr>
              <w:rPr>
                <w:rFonts w:ascii="Tahoma" w:hAnsi="Tahoma" w:cs="Tahoma"/>
                <w:color w:val="632423" w:themeColor="accent2" w:themeShade="80"/>
              </w:rPr>
            </w:pPr>
            <w:r>
              <w:rPr>
                <w:rFonts w:ascii="Tahoma" w:hAnsi="Tahoma" w:cs="Tahoma"/>
                <w:color w:val="943634" w:themeColor="accent2" w:themeShade="BF"/>
              </w:rPr>
              <w:t>Niveau et formation demandée</w:t>
            </w:r>
          </w:p>
        </w:tc>
        <w:tc>
          <w:tcPr>
            <w:tcW w:w="5560" w:type="dxa"/>
          </w:tcPr>
          <w:p w:rsidR="00D00F5F" w:rsidRPr="00C138B3" w:rsidRDefault="00A56C23" w:rsidP="008B567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943634" w:themeColor="accent2" w:themeShade="BF"/>
              </w:rPr>
              <w:t xml:space="preserve">Ecole d’ingénieur </w:t>
            </w:r>
            <w:r w:rsidR="008B567B">
              <w:rPr>
                <w:rFonts w:ascii="Tahoma" w:hAnsi="Tahoma" w:cs="Tahoma"/>
                <w:color w:val="943634" w:themeColor="accent2" w:themeShade="BF"/>
              </w:rPr>
              <w:t>deuxième année</w:t>
            </w:r>
            <w:r w:rsidR="00D673E3">
              <w:rPr>
                <w:rFonts w:ascii="Tahoma" w:hAnsi="Tahoma" w:cs="Tahoma"/>
                <w:color w:val="943634" w:themeColor="accent2" w:themeShade="BF"/>
              </w:rPr>
              <w:t xml:space="preserve"> ou Bac +3 </w:t>
            </w:r>
          </w:p>
        </w:tc>
      </w:tr>
      <w:tr w:rsidR="00D673E3" w:rsidRPr="00C138B3" w:rsidTr="00C138B3">
        <w:trPr>
          <w:trHeight w:val="284"/>
        </w:trPr>
        <w:tc>
          <w:tcPr>
            <w:tcW w:w="3652" w:type="dxa"/>
          </w:tcPr>
          <w:p w:rsidR="00D673E3" w:rsidRDefault="00D673E3" w:rsidP="002A2937">
            <w:pPr>
              <w:rPr>
                <w:rFonts w:ascii="Tahoma" w:hAnsi="Tahoma" w:cs="Tahoma"/>
                <w:color w:val="943634" w:themeColor="accent2" w:themeShade="BF"/>
              </w:rPr>
            </w:pPr>
            <w:r>
              <w:rPr>
                <w:rFonts w:ascii="Tahoma" w:hAnsi="Tahoma" w:cs="Tahoma"/>
                <w:color w:val="943634" w:themeColor="accent2" w:themeShade="BF"/>
              </w:rPr>
              <w:t>Compétences</w:t>
            </w:r>
          </w:p>
        </w:tc>
        <w:tc>
          <w:tcPr>
            <w:tcW w:w="5560" w:type="dxa"/>
          </w:tcPr>
          <w:p w:rsidR="00D673E3" w:rsidRDefault="00D673E3" w:rsidP="00BB7534">
            <w:pPr>
              <w:rPr>
                <w:rFonts w:ascii="Tahoma" w:hAnsi="Tahoma" w:cs="Tahoma"/>
                <w:color w:val="943634" w:themeColor="accent2" w:themeShade="BF"/>
              </w:rPr>
            </w:pPr>
            <w:r>
              <w:rPr>
                <w:rFonts w:ascii="Tahoma" w:hAnsi="Tahoma" w:cs="Tahoma"/>
                <w:color w:val="943634" w:themeColor="accent2" w:themeShade="BF"/>
              </w:rPr>
              <w:t>Informatique indispensable</w:t>
            </w:r>
            <w:r w:rsidR="00BB7534">
              <w:rPr>
                <w:rFonts w:ascii="Tahoma" w:hAnsi="Tahoma" w:cs="Tahoma"/>
                <w:color w:val="943634" w:themeColor="accent2" w:themeShade="BF"/>
              </w:rPr>
              <w:t xml:space="preserve"> (VBA, DPL, C++)  </w:t>
            </w:r>
            <w:r>
              <w:rPr>
                <w:rFonts w:ascii="Tahoma" w:hAnsi="Tahoma" w:cs="Tahoma"/>
                <w:color w:val="943634" w:themeColor="accent2" w:themeShade="BF"/>
              </w:rPr>
              <w:t xml:space="preserve"> et électrotechnique souhaitée</w:t>
            </w:r>
          </w:p>
        </w:tc>
      </w:tr>
    </w:tbl>
    <w:p w:rsidR="002A2937" w:rsidRDefault="002A2937" w:rsidP="0066781E">
      <w:pPr>
        <w:rPr>
          <w:rFonts w:ascii="Tahoma" w:hAnsi="Tahoma" w:cs="Tahoma"/>
        </w:rPr>
      </w:pPr>
    </w:p>
    <w:sectPr w:rsidR="002A2937" w:rsidSect="0066781E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E5A7B"/>
    <w:multiLevelType w:val="hybridMultilevel"/>
    <w:tmpl w:val="FDAAFDCC"/>
    <w:lvl w:ilvl="0" w:tplc="E4C870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E818EA"/>
    <w:multiLevelType w:val="hybridMultilevel"/>
    <w:tmpl w:val="C91848B4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docVars>
    <w:docVar w:name="_AMO_XmlVersion" w:val="ꀄܘ⍰က 　࠭ꀀܘǝ⍰က【࠭ꀁܘȨ⍰က〠࠭ꀂܘѢ⍰က䠀耀䀀&amp;&amp;&amp;&amp;ЌЌЌЁ＀＀＀＀（_x000A_ _x000A_$%ÿ䤌}á腏½僀M뮛Y撀¢걋Æ雷Fÿÿ_x000A_á䤟}ðĀāऀėͦﺘ㤘＀＀＀＀＀＀＀＀＀ !&quot;#$%&amp;'()*+,-./012"/>
  </w:docVars>
  <w:rsids>
    <w:rsidRoot w:val="002A2937"/>
    <w:rsid w:val="00017E61"/>
    <w:rsid w:val="000414B7"/>
    <w:rsid w:val="00073C31"/>
    <w:rsid w:val="000C2738"/>
    <w:rsid w:val="000F2A27"/>
    <w:rsid w:val="00107FD8"/>
    <w:rsid w:val="00181121"/>
    <w:rsid w:val="00182095"/>
    <w:rsid w:val="001A6636"/>
    <w:rsid w:val="001B678B"/>
    <w:rsid w:val="001C00C2"/>
    <w:rsid w:val="00212EB0"/>
    <w:rsid w:val="002611AA"/>
    <w:rsid w:val="0028140A"/>
    <w:rsid w:val="002A2937"/>
    <w:rsid w:val="002E3C63"/>
    <w:rsid w:val="0039194A"/>
    <w:rsid w:val="003B5F6B"/>
    <w:rsid w:val="00401E16"/>
    <w:rsid w:val="0042568E"/>
    <w:rsid w:val="004421CD"/>
    <w:rsid w:val="004D25C8"/>
    <w:rsid w:val="00531696"/>
    <w:rsid w:val="005A10D9"/>
    <w:rsid w:val="006204AF"/>
    <w:rsid w:val="00623DAA"/>
    <w:rsid w:val="0066781E"/>
    <w:rsid w:val="0067520F"/>
    <w:rsid w:val="006A65DE"/>
    <w:rsid w:val="006B145C"/>
    <w:rsid w:val="006B6AA8"/>
    <w:rsid w:val="006E7796"/>
    <w:rsid w:val="007553AB"/>
    <w:rsid w:val="0089008F"/>
    <w:rsid w:val="008A3910"/>
    <w:rsid w:val="008A47A7"/>
    <w:rsid w:val="008B567B"/>
    <w:rsid w:val="008D26EC"/>
    <w:rsid w:val="008D52BA"/>
    <w:rsid w:val="00937522"/>
    <w:rsid w:val="00947457"/>
    <w:rsid w:val="00986948"/>
    <w:rsid w:val="00987910"/>
    <w:rsid w:val="00995202"/>
    <w:rsid w:val="009B3938"/>
    <w:rsid w:val="009C6E00"/>
    <w:rsid w:val="009E4DC5"/>
    <w:rsid w:val="00A56C23"/>
    <w:rsid w:val="00A72FEF"/>
    <w:rsid w:val="00AC7458"/>
    <w:rsid w:val="00AF2C94"/>
    <w:rsid w:val="00BB7534"/>
    <w:rsid w:val="00BB773C"/>
    <w:rsid w:val="00BE3EEF"/>
    <w:rsid w:val="00C059D2"/>
    <w:rsid w:val="00C138B3"/>
    <w:rsid w:val="00C236B9"/>
    <w:rsid w:val="00C45058"/>
    <w:rsid w:val="00C65280"/>
    <w:rsid w:val="00CB7CFB"/>
    <w:rsid w:val="00D00F5F"/>
    <w:rsid w:val="00D603AC"/>
    <w:rsid w:val="00D673E3"/>
    <w:rsid w:val="00D90151"/>
    <w:rsid w:val="00D93C8D"/>
    <w:rsid w:val="00E40125"/>
    <w:rsid w:val="00EB5149"/>
    <w:rsid w:val="00EC468D"/>
    <w:rsid w:val="00F02C89"/>
    <w:rsid w:val="00F15D91"/>
    <w:rsid w:val="00F338DA"/>
    <w:rsid w:val="00F64AE2"/>
    <w:rsid w:val="00F85F49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9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293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A29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2">
    <w:name w:val="Body Text 2"/>
    <w:basedOn w:val="Normal"/>
    <w:link w:val="Corpsdetexte2Car"/>
    <w:semiHidden/>
    <w:rsid w:val="00E40125"/>
    <w:pPr>
      <w:autoSpaceDE w:val="0"/>
      <w:autoSpaceDN w:val="0"/>
      <w:adjustRightInd w:val="0"/>
      <w:spacing w:after="0" w:line="240" w:lineRule="atLeast"/>
    </w:pPr>
    <w:rPr>
      <w:rFonts w:ascii="Times New Roman" w:eastAsia="Times New Roman" w:hAnsi="Times New Roman" w:cs="Times New Roman"/>
      <w:color w:val="3366FF"/>
      <w:sz w:val="24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E40125"/>
    <w:rPr>
      <w:rFonts w:ascii="Times New Roman" w:eastAsia="Times New Roman" w:hAnsi="Times New Roman" w:cs="Times New Roman"/>
      <w:color w:val="3366FF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39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EDF-DIT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E53622</dc:creator>
  <cp:lastModifiedBy>J72949</cp:lastModifiedBy>
  <cp:revision>32</cp:revision>
  <cp:lastPrinted>2010-03-31T13:42:00Z</cp:lastPrinted>
  <dcterms:created xsi:type="dcterms:W3CDTF">2014-04-16T16:15:00Z</dcterms:created>
  <dcterms:modified xsi:type="dcterms:W3CDTF">2014-04-25T06:55:00Z</dcterms:modified>
</cp:coreProperties>
</file>