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2C10" w:rsidRPr="00482C10" w:rsidRDefault="00482C10" w:rsidP="00482C10">
      <w:pPr>
        <w:jc w:val="center"/>
        <w:rPr>
          <w:b/>
          <w:sz w:val="32"/>
        </w:rPr>
      </w:pPr>
      <w:r w:rsidRPr="00482C10">
        <w:rPr>
          <w:b/>
          <w:sz w:val="32"/>
        </w:rPr>
        <w:t>Comprehensive Analysis of an IoT-Enabled Vehicle Tracking System: Architecture, Implementation, and Technology Stack</w:t>
      </w:r>
    </w:p>
    <w:p w:rsidR="00482C10" w:rsidRDefault="00482C10" w:rsidP="00482C10"/>
    <w:p w:rsidR="00482C10" w:rsidRDefault="00482C10" w:rsidP="00482C10">
      <w:pPr>
        <w:rPr>
          <w:b/>
        </w:rPr>
      </w:pPr>
      <w:r w:rsidRPr="00482C10">
        <w:rPr>
          <w:b/>
        </w:rPr>
        <w:t>Abstract</w:t>
      </w:r>
    </w:p>
    <w:p w:rsidR="00482C10" w:rsidRPr="00482C10" w:rsidRDefault="00482C10" w:rsidP="00482C10">
      <w:pPr>
        <w:jc w:val="both"/>
        <w:rPr>
          <w:b/>
        </w:rPr>
      </w:pPr>
      <w:r>
        <w:t>The proliferation of Internet of Things (IoT) technologies has revolutionized location tracking and fleet management systems. This project presents a comprehensive IoT-based vehicle tracking solution that integrates hardware, software, and cloud technologies to deliver real-time location monitoring capabilities. By leveraging an intricate combination of microcontroller technology, cellular communication, GPS positioning, and cloud-based infrastructure, the proposed system demonstrates a robust approach to mobile asset tracking.</w:t>
      </w:r>
    </w:p>
    <w:p w:rsidR="00482C10" w:rsidRPr="00482C10" w:rsidRDefault="00482C10" w:rsidP="00482C10">
      <w:pPr>
        <w:pStyle w:val="ListParagraph"/>
        <w:numPr>
          <w:ilvl w:val="0"/>
          <w:numId w:val="1"/>
        </w:numPr>
        <w:spacing w:after="0" w:line="276" w:lineRule="auto"/>
        <w:rPr>
          <w:b/>
        </w:rPr>
      </w:pPr>
      <w:r w:rsidRPr="00482C10">
        <w:rPr>
          <w:b/>
        </w:rPr>
        <w:t>Introduction</w:t>
      </w:r>
    </w:p>
    <w:p w:rsidR="00482C10" w:rsidRDefault="00482C10" w:rsidP="00482C10">
      <w:r>
        <w:t>The contemporary landscape of transportation and logistics demands sophisticated tracking solutions that provide real-time, accurate, and secure location monitoring. Traditional tracking systems often suffered from limitations in real-time data transmission, scalability, and user experience. This project addresses these challenges by developing an integrated system that combines advanced hardware components with clou</w:t>
      </w:r>
      <w:r>
        <w:t>d-native software architecture.</w:t>
      </w:r>
    </w:p>
    <w:p w:rsidR="00482C10" w:rsidRDefault="00482C10" w:rsidP="00482C10">
      <w:r>
        <w:t>The primary objectives of the research included:</w:t>
      </w:r>
    </w:p>
    <w:p w:rsidR="00482C10" w:rsidRDefault="00482C10" w:rsidP="00482C10">
      <w:pPr>
        <w:pStyle w:val="ListParagraph"/>
        <w:numPr>
          <w:ilvl w:val="0"/>
          <w:numId w:val="5"/>
        </w:numPr>
      </w:pPr>
      <w:r>
        <w:t>Designing a compact and efficient IoT device for location tracking</w:t>
      </w:r>
    </w:p>
    <w:p w:rsidR="00482C10" w:rsidRDefault="00482C10" w:rsidP="00482C10">
      <w:pPr>
        <w:pStyle w:val="ListParagraph"/>
        <w:numPr>
          <w:ilvl w:val="0"/>
          <w:numId w:val="5"/>
        </w:numPr>
      </w:pPr>
      <w:r>
        <w:t>Implementing a scalable cloud infrastructure for data management</w:t>
      </w:r>
    </w:p>
    <w:p w:rsidR="00482C10" w:rsidRDefault="00482C10" w:rsidP="00482C10">
      <w:pPr>
        <w:pStyle w:val="ListParagraph"/>
        <w:numPr>
          <w:ilvl w:val="0"/>
          <w:numId w:val="5"/>
        </w:numPr>
      </w:pPr>
      <w:r>
        <w:t>Creating a user-friendly mobile application for comprehensive tracking</w:t>
      </w:r>
    </w:p>
    <w:p w:rsidR="00482C10" w:rsidRDefault="00482C10" w:rsidP="00482C10">
      <w:pPr>
        <w:pStyle w:val="ListParagraph"/>
        <w:numPr>
          <w:ilvl w:val="0"/>
          <w:numId w:val="5"/>
        </w:numPr>
      </w:pPr>
      <w:r>
        <w:t>Ensuring secure and reliable data transmission</w:t>
      </w:r>
    </w:p>
    <w:p w:rsidR="00482C10" w:rsidRDefault="00482C10" w:rsidP="00482C10"/>
    <w:p w:rsidR="00482C10" w:rsidRDefault="00482C10" w:rsidP="00482C10">
      <w:pPr>
        <w:pStyle w:val="ListParagraph"/>
        <w:numPr>
          <w:ilvl w:val="0"/>
          <w:numId w:val="1"/>
        </w:numPr>
      </w:pPr>
      <w:r w:rsidRPr="00482C10">
        <w:rPr>
          <w:b/>
        </w:rPr>
        <w:t>Hardware Architecture</w:t>
      </w:r>
    </w:p>
    <w:p w:rsidR="00482C10" w:rsidRDefault="00482C10" w:rsidP="00482C10">
      <w:r>
        <w:rPr>
          <w:b/>
        </w:rPr>
        <w:t xml:space="preserve">2.1 </w:t>
      </w:r>
      <w:r w:rsidRPr="00482C10">
        <w:rPr>
          <w:b/>
        </w:rPr>
        <w:t>Microcontroller ESP32-S3</w:t>
      </w:r>
    </w:p>
    <w:p w:rsidR="00482C10" w:rsidRDefault="00482C10" w:rsidP="00482C10">
      <w:pPr>
        <w:jc w:val="both"/>
      </w:pPr>
      <w:r>
        <w:t>The ESP32-S3 microcontroller was strategically selected as the core processing unit due to its exceptional characteristics. This microcontroller represents a significant advancement in IoT device design, offering a compelling combination of computational power, low energy consumption, and integrated communication capabilities.</w:t>
      </w:r>
    </w:p>
    <w:p w:rsidR="00482C10" w:rsidRDefault="00482C10" w:rsidP="00482C10">
      <w:pPr>
        <w:jc w:val="center"/>
      </w:pPr>
      <w:r>
        <w:rPr>
          <w:noProof/>
        </w:rPr>
        <w:lastRenderedPageBreak/>
        <w:drawing>
          <wp:inline distT="0" distB="0" distL="0" distR="0">
            <wp:extent cx="3895725" cy="2810666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sp3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785" cy="281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C10" w:rsidRDefault="00482C10" w:rsidP="00482C10">
      <w:pPr>
        <w:jc w:val="center"/>
      </w:pPr>
      <w:r>
        <w:t>Figure: ESP32S3 Pinouts</w:t>
      </w:r>
    </w:p>
    <w:p w:rsidR="00482C10" w:rsidRDefault="00482C10" w:rsidP="00482C10">
      <w:r>
        <w:t>The ESP32-S3 provides several advantages:</w:t>
      </w:r>
    </w:p>
    <w:p w:rsidR="00482C10" w:rsidRDefault="00482C10" w:rsidP="00482C10">
      <w:pPr>
        <w:pStyle w:val="ListParagraph"/>
        <w:numPr>
          <w:ilvl w:val="0"/>
          <w:numId w:val="7"/>
        </w:numPr>
      </w:pPr>
      <w:r>
        <w:t>Dual-core processor with clock speeds up to 240 MHz</w:t>
      </w:r>
    </w:p>
    <w:p w:rsidR="00482C10" w:rsidRDefault="00482C10" w:rsidP="00482C10">
      <w:pPr>
        <w:pStyle w:val="ListParagraph"/>
        <w:numPr>
          <w:ilvl w:val="0"/>
          <w:numId w:val="7"/>
        </w:numPr>
      </w:pPr>
      <w:r>
        <w:t>Integrated Wi-Fi and Bluetooth Low Energy (BLE) connectivity</w:t>
      </w:r>
    </w:p>
    <w:p w:rsidR="00482C10" w:rsidRDefault="00482C10" w:rsidP="00482C10">
      <w:pPr>
        <w:pStyle w:val="ListParagraph"/>
        <w:numPr>
          <w:ilvl w:val="0"/>
          <w:numId w:val="7"/>
        </w:numPr>
      </w:pPr>
      <w:r>
        <w:t>Advanced low-power management modes</w:t>
      </w:r>
    </w:p>
    <w:p w:rsidR="00482C10" w:rsidRDefault="00482C10" w:rsidP="00482C10">
      <w:pPr>
        <w:pStyle w:val="ListParagraph"/>
        <w:numPr>
          <w:ilvl w:val="0"/>
          <w:numId w:val="7"/>
        </w:numPr>
      </w:pPr>
      <w:r>
        <w:t>Sufficient GPIO pins for modular sensor integration</w:t>
      </w:r>
    </w:p>
    <w:p w:rsidR="00482C10" w:rsidRDefault="00482C10" w:rsidP="00482C10">
      <w:pPr>
        <w:pStyle w:val="ListParagraph"/>
        <w:numPr>
          <w:ilvl w:val="0"/>
          <w:numId w:val="7"/>
        </w:numPr>
      </w:pPr>
      <w:r>
        <w:t>Strong security features including secure boot and flash encryption</w:t>
      </w:r>
    </w:p>
    <w:p w:rsidR="00482C10" w:rsidRDefault="00482C10" w:rsidP="00482C10">
      <w:r w:rsidRPr="00482C10">
        <w:rPr>
          <w:b/>
        </w:rPr>
        <w:t>2.2 Module L80</w:t>
      </w:r>
    </w:p>
    <w:p w:rsidR="00482C10" w:rsidRDefault="00482C10" w:rsidP="00482C10">
      <w:r>
        <w:t>The L80 GPS module was chosen for its precision and reliability in geographical positioning. Unlike traditio</w:t>
      </w:r>
      <w:r>
        <w:t>nal GPS modules, the L80 offers,</w:t>
      </w:r>
    </w:p>
    <w:p w:rsidR="009D5A2B" w:rsidRDefault="009D5A2B" w:rsidP="009D5A2B">
      <w:pPr>
        <w:jc w:val="center"/>
      </w:pPr>
      <w:r>
        <w:rPr>
          <w:noProof/>
        </w:rPr>
        <w:drawing>
          <wp:inline distT="0" distB="0" distL="0" distR="0">
            <wp:extent cx="3895725" cy="27270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80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157" cy="273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C10" w:rsidRPr="00482C10" w:rsidRDefault="00482C10" w:rsidP="00482C10">
      <w:pPr>
        <w:pStyle w:val="ListParagraph"/>
        <w:numPr>
          <w:ilvl w:val="0"/>
          <w:numId w:val="9"/>
        </w:numPr>
      </w:pPr>
      <w:r w:rsidRPr="00482C10">
        <w:lastRenderedPageBreak/>
        <w:t xml:space="preserve">High sensitivity (-167 </w:t>
      </w:r>
      <w:proofErr w:type="spellStart"/>
      <w:r w:rsidRPr="00482C10">
        <w:t>dBm</w:t>
      </w:r>
      <w:proofErr w:type="spellEnd"/>
      <w:r w:rsidRPr="00482C10">
        <w:t xml:space="preserve"> tracking sensitivity)</w:t>
      </w:r>
    </w:p>
    <w:p w:rsidR="00482C10" w:rsidRPr="00482C10" w:rsidRDefault="00482C10" w:rsidP="00482C10">
      <w:pPr>
        <w:pStyle w:val="ListParagraph"/>
        <w:numPr>
          <w:ilvl w:val="0"/>
          <w:numId w:val="9"/>
        </w:numPr>
      </w:pPr>
      <w:r w:rsidRPr="00482C10">
        <w:t>Support for multiple global navigation satellite systems (GNSS)</w:t>
      </w:r>
    </w:p>
    <w:p w:rsidR="00482C10" w:rsidRPr="00482C10" w:rsidRDefault="00482C10" w:rsidP="00482C10">
      <w:pPr>
        <w:pStyle w:val="ListParagraph"/>
        <w:numPr>
          <w:ilvl w:val="0"/>
          <w:numId w:val="9"/>
        </w:numPr>
      </w:pPr>
      <w:r w:rsidRPr="00482C10">
        <w:t>Low power consumption (approximately 20 mA during tracking)</w:t>
      </w:r>
    </w:p>
    <w:p w:rsidR="00482C10" w:rsidRPr="00482C10" w:rsidRDefault="00482C10" w:rsidP="00482C10">
      <w:pPr>
        <w:pStyle w:val="ListParagraph"/>
        <w:numPr>
          <w:ilvl w:val="0"/>
          <w:numId w:val="9"/>
        </w:numPr>
      </w:pPr>
      <w:r w:rsidRPr="00482C10">
        <w:t>Compact form factor suitable for mobile applications</w:t>
      </w:r>
    </w:p>
    <w:p w:rsidR="00482C10" w:rsidRPr="00482C10" w:rsidRDefault="00482C10" w:rsidP="00482C10">
      <w:pPr>
        <w:rPr>
          <w:b/>
        </w:rPr>
      </w:pPr>
      <w:r>
        <w:rPr>
          <w:b/>
        </w:rPr>
        <w:t>2.3 GSM Module SIM800L</w:t>
      </w:r>
    </w:p>
    <w:p w:rsidR="00482C10" w:rsidRDefault="00482C10" w:rsidP="00482C10">
      <w:r>
        <w:t>Communication reliability is paramount in tracking systems. The SIM800L GSM/GPRS module was selected to provide robust cellular network connect</w:t>
      </w:r>
      <w:r>
        <w:t>ivity. Its key features include,</w:t>
      </w:r>
    </w:p>
    <w:p w:rsidR="009D5A2B" w:rsidRDefault="009D5A2B" w:rsidP="009D5A2B">
      <w:pPr>
        <w:jc w:val="center"/>
      </w:pPr>
      <w:r>
        <w:rPr>
          <w:noProof/>
        </w:rPr>
        <w:drawing>
          <wp:inline distT="0" distB="0" distL="0" distR="0">
            <wp:extent cx="3508058" cy="23387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m80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878" cy="23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C10" w:rsidRDefault="00482C10" w:rsidP="00482C10">
      <w:pPr>
        <w:pStyle w:val="ListParagraph"/>
        <w:numPr>
          <w:ilvl w:val="0"/>
          <w:numId w:val="11"/>
        </w:numPr>
      </w:pPr>
      <w:r>
        <w:t>Quad-band GSM/GPRS functionality</w:t>
      </w:r>
    </w:p>
    <w:p w:rsidR="00482C10" w:rsidRDefault="00482C10" w:rsidP="00482C10">
      <w:pPr>
        <w:pStyle w:val="ListParagraph"/>
        <w:numPr>
          <w:ilvl w:val="0"/>
          <w:numId w:val="11"/>
        </w:numPr>
      </w:pPr>
      <w:r>
        <w:t>Support for multiple communication protocols</w:t>
      </w:r>
    </w:p>
    <w:p w:rsidR="00482C10" w:rsidRDefault="00482C10" w:rsidP="00482C10">
      <w:pPr>
        <w:pStyle w:val="ListParagraph"/>
        <w:numPr>
          <w:ilvl w:val="0"/>
          <w:numId w:val="11"/>
        </w:numPr>
      </w:pPr>
      <w:r>
        <w:t>Low voltage operation</w:t>
      </w:r>
    </w:p>
    <w:p w:rsidR="00482C10" w:rsidRDefault="00482C10" w:rsidP="00482C10">
      <w:pPr>
        <w:pStyle w:val="ListParagraph"/>
        <w:numPr>
          <w:ilvl w:val="0"/>
          <w:numId w:val="11"/>
        </w:numPr>
      </w:pPr>
      <w:r>
        <w:t>Compact design</w:t>
      </w:r>
    </w:p>
    <w:p w:rsidR="00482C10" w:rsidRDefault="00482C10" w:rsidP="00482C10">
      <w:pPr>
        <w:pStyle w:val="ListParagraph"/>
        <w:numPr>
          <w:ilvl w:val="0"/>
          <w:numId w:val="11"/>
        </w:numPr>
      </w:pPr>
      <w:r>
        <w:t>AT command compatibility for flexible programming</w:t>
      </w:r>
    </w:p>
    <w:p w:rsidR="00482C10" w:rsidRDefault="00482C10" w:rsidP="00482C10"/>
    <w:p w:rsidR="00482C10" w:rsidRPr="00482C10" w:rsidRDefault="00482C10" w:rsidP="00482C10">
      <w:pPr>
        <w:pStyle w:val="ListParagraph"/>
        <w:numPr>
          <w:ilvl w:val="0"/>
          <w:numId w:val="1"/>
        </w:numPr>
        <w:rPr>
          <w:b/>
        </w:rPr>
      </w:pPr>
      <w:r w:rsidRPr="00482C10">
        <w:rPr>
          <w:b/>
        </w:rPr>
        <w:t>Backend Infrastructure</w:t>
      </w:r>
    </w:p>
    <w:p w:rsidR="00482C10" w:rsidRPr="009D5A2B" w:rsidRDefault="009D5A2B" w:rsidP="00482C10">
      <w:pPr>
        <w:rPr>
          <w:b/>
        </w:rPr>
      </w:pPr>
      <w:r>
        <w:rPr>
          <w:b/>
        </w:rPr>
        <w:t>3.1 Node.js and Render</w:t>
      </w:r>
    </w:p>
    <w:p w:rsidR="00482C10" w:rsidRDefault="00482C10" w:rsidP="00482C10">
      <w:r>
        <w:t>Node.js was selected as the primary server-side runtime environment due to its event-driven, non-blocking I/O model, which is particularly advantageous for real-time applications. The asynchronous nature of Node.js enables efficient handling of multiple concurrent connections, a critical requir</w:t>
      </w:r>
      <w:r w:rsidR="009D5A2B">
        <w:t>ement for IoT tracking systems.</w:t>
      </w:r>
    </w:p>
    <w:p w:rsidR="000A1F77" w:rsidRDefault="000A1F77" w:rsidP="00482C10">
      <w:r>
        <w:rPr>
          <w:noProof/>
        </w:rPr>
        <w:lastRenderedPageBreak/>
        <w:drawing>
          <wp:inline distT="0" distB="0" distL="0" distR="0">
            <wp:extent cx="5943600" cy="23952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nd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C10" w:rsidRDefault="00482C10" w:rsidP="00482C10">
      <w:r>
        <w:t>Render was chosen as the deployment platfo</w:t>
      </w:r>
      <w:r w:rsidR="009D5A2B">
        <w:t>rm for its,</w:t>
      </w:r>
    </w:p>
    <w:p w:rsidR="00482C10" w:rsidRDefault="00482C10" w:rsidP="009D5A2B">
      <w:pPr>
        <w:pStyle w:val="ListParagraph"/>
        <w:numPr>
          <w:ilvl w:val="0"/>
          <w:numId w:val="13"/>
        </w:numPr>
      </w:pPr>
      <w:r>
        <w:t>Seamless continuous deployment capabilities</w:t>
      </w:r>
    </w:p>
    <w:p w:rsidR="00482C10" w:rsidRDefault="00482C10" w:rsidP="009D5A2B">
      <w:pPr>
        <w:pStyle w:val="ListParagraph"/>
        <w:numPr>
          <w:ilvl w:val="0"/>
          <w:numId w:val="13"/>
        </w:numPr>
      </w:pPr>
      <w:r>
        <w:t>Automatic SSL certification</w:t>
      </w:r>
    </w:p>
    <w:p w:rsidR="00482C10" w:rsidRDefault="00482C10" w:rsidP="009D5A2B">
      <w:pPr>
        <w:pStyle w:val="ListParagraph"/>
        <w:numPr>
          <w:ilvl w:val="0"/>
          <w:numId w:val="13"/>
        </w:numPr>
      </w:pPr>
      <w:r>
        <w:t>Scalable infrastructure</w:t>
      </w:r>
    </w:p>
    <w:p w:rsidR="00482C10" w:rsidRDefault="00482C10" w:rsidP="009D5A2B">
      <w:pPr>
        <w:pStyle w:val="ListParagraph"/>
        <w:numPr>
          <w:ilvl w:val="0"/>
          <w:numId w:val="13"/>
        </w:numPr>
      </w:pPr>
      <w:r>
        <w:t>Simplified DevOps processes</w:t>
      </w:r>
    </w:p>
    <w:p w:rsidR="00482C10" w:rsidRDefault="009D5A2B" w:rsidP="009D5A2B">
      <w:pPr>
        <w:pStyle w:val="ListParagraph"/>
        <w:numPr>
          <w:ilvl w:val="0"/>
          <w:numId w:val="13"/>
        </w:numPr>
      </w:pPr>
      <w:r>
        <w:t>Free usage</w:t>
      </w:r>
    </w:p>
    <w:p w:rsidR="00482C10" w:rsidRDefault="00482C10" w:rsidP="00482C10"/>
    <w:p w:rsidR="00482C10" w:rsidRPr="009D5A2B" w:rsidRDefault="00482C10" w:rsidP="00482C10">
      <w:pPr>
        <w:rPr>
          <w:b/>
        </w:rPr>
      </w:pPr>
      <w:r w:rsidRPr="009D5A2B">
        <w:rPr>
          <w:b/>
        </w:rPr>
        <w:t>3.2 Ably</w:t>
      </w:r>
      <w:r w:rsidR="009D5A2B">
        <w:rPr>
          <w:b/>
        </w:rPr>
        <w:t xml:space="preserve"> Broker</w:t>
      </w:r>
    </w:p>
    <w:p w:rsidR="00482C10" w:rsidRDefault="00482C10" w:rsidP="00482C10">
      <w:r>
        <w:t>Real-time data transmission represents a critical component of modern tracking systems. Ably was selected a</w:t>
      </w:r>
      <w:r w:rsidR="009D5A2B">
        <w:t>s the message broker due to its,</w:t>
      </w:r>
    </w:p>
    <w:p w:rsidR="00482C10" w:rsidRDefault="00482C10" w:rsidP="009D5A2B">
      <w:pPr>
        <w:pStyle w:val="ListParagraph"/>
        <w:numPr>
          <w:ilvl w:val="0"/>
          <w:numId w:val="15"/>
        </w:numPr>
      </w:pPr>
      <w:r>
        <w:t>Global real-time infrastructure</w:t>
      </w:r>
    </w:p>
    <w:p w:rsidR="00482C10" w:rsidRDefault="00482C10" w:rsidP="009D5A2B">
      <w:pPr>
        <w:pStyle w:val="ListParagraph"/>
        <w:numPr>
          <w:ilvl w:val="0"/>
          <w:numId w:val="15"/>
        </w:numPr>
      </w:pPr>
      <w:r>
        <w:t>Guaranteed message delivery</w:t>
      </w:r>
    </w:p>
    <w:p w:rsidR="00482C10" w:rsidRDefault="00482C10" w:rsidP="009D5A2B">
      <w:pPr>
        <w:pStyle w:val="ListParagraph"/>
        <w:numPr>
          <w:ilvl w:val="0"/>
          <w:numId w:val="15"/>
        </w:numPr>
      </w:pPr>
      <w:r>
        <w:t>Web</w:t>
      </w:r>
      <w:r w:rsidR="009D5A2B">
        <w:t>-</w:t>
      </w:r>
      <w:r>
        <w:t>Socket support</w:t>
      </w:r>
    </w:p>
    <w:p w:rsidR="00482C10" w:rsidRDefault="00482C10" w:rsidP="009D5A2B">
      <w:pPr>
        <w:pStyle w:val="ListParagraph"/>
        <w:numPr>
          <w:ilvl w:val="0"/>
          <w:numId w:val="15"/>
        </w:numPr>
      </w:pPr>
      <w:r>
        <w:t>Pub/Sub messaging architecture</w:t>
      </w:r>
    </w:p>
    <w:p w:rsidR="00482C10" w:rsidRDefault="00482C10" w:rsidP="00482C10">
      <w:pPr>
        <w:pStyle w:val="ListParagraph"/>
        <w:numPr>
          <w:ilvl w:val="0"/>
          <w:numId w:val="15"/>
        </w:numPr>
      </w:pPr>
      <w:r>
        <w:t>Low-latency communication channels</w:t>
      </w:r>
    </w:p>
    <w:p w:rsidR="000A1F77" w:rsidRDefault="000A1F77" w:rsidP="000A1F77">
      <w:pPr>
        <w:jc w:val="center"/>
      </w:pPr>
      <w:r>
        <w:rPr>
          <w:noProof/>
        </w:rPr>
        <w:drawing>
          <wp:inline distT="0" distB="0" distL="0" distR="0">
            <wp:extent cx="4657725" cy="2243770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blyDa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448" cy="225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C10" w:rsidRDefault="00482C10" w:rsidP="00482C10">
      <w:r>
        <w:lastRenderedPageBreak/>
        <w:t xml:space="preserve">The publish-subscribe model implemented through </w:t>
      </w:r>
      <w:proofErr w:type="gramStart"/>
      <w:r>
        <w:t>Ably</w:t>
      </w:r>
      <w:proofErr w:type="gramEnd"/>
      <w:r>
        <w:t xml:space="preserve"> ensures that location updates are instantaneously propagated across the system, maintaining near-real-time tracking capabilities.</w:t>
      </w:r>
    </w:p>
    <w:p w:rsidR="00482C10" w:rsidRPr="009D5A2B" w:rsidRDefault="00482C10" w:rsidP="00482C10">
      <w:pPr>
        <w:rPr>
          <w:b/>
        </w:rPr>
      </w:pPr>
      <w:r w:rsidRPr="009D5A2B">
        <w:rPr>
          <w:b/>
        </w:rPr>
        <w:t>3</w:t>
      </w:r>
      <w:r w:rsidR="009D5A2B">
        <w:rPr>
          <w:b/>
        </w:rPr>
        <w:t xml:space="preserve">.3 Database and Authentication using </w:t>
      </w:r>
      <w:proofErr w:type="spellStart"/>
      <w:r w:rsidR="009D5A2B">
        <w:rPr>
          <w:b/>
        </w:rPr>
        <w:t>Supabase</w:t>
      </w:r>
      <w:proofErr w:type="spellEnd"/>
    </w:p>
    <w:p w:rsidR="00482C10" w:rsidRDefault="00482C10" w:rsidP="00482C10">
      <w:proofErr w:type="spellStart"/>
      <w:r>
        <w:t>Supabase</w:t>
      </w:r>
      <w:proofErr w:type="spellEnd"/>
      <w:r>
        <w:t>, an open-source Firebase alternative, was strategically chosen for database management and authentication. Its PostgreSQ</w:t>
      </w:r>
      <w:r w:rsidR="009D5A2B">
        <w:t>L-based infrastructure provides,</w:t>
      </w:r>
    </w:p>
    <w:p w:rsidR="000A1F77" w:rsidRDefault="000A1F77" w:rsidP="000A1F77">
      <w:pPr>
        <w:jc w:val="center"/>
      </w:pPr>
      <w:r>
        <w:rPr>
          <w:noProof/>
        </w:rPr>
        <w:drawing>
          <wp:inline distT="0" distB="0" distL="0" distR="0">
            <wp:extent cx="5943600" cy="29076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tabas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C10" w:rsidRDefault="00482C10" w:rsidP="009D5A2B">
      <w:pPr>
        <w:pStyle w:val="ListParagraph"/>
        <w:numPr>
          <w:ilvl w:val="0"/>
          <w:numId w:val="17"/>
        </w:numPr>
      </w:pPr>
      <w:r>
        <w:t>Robust row-level security mechanisms</w:t>
      </w:r>
    </w:p>
    <w:p w:rsidR="00482C10" w:rsidRDefault="00482C10" w:rsidP="009D5A2B">
      <w:pPr>
        <w:pStyle w:val="ListParagraph"/>
        <w:numPr>
          <w:ilvl w:val="0"/>
          <w:numId w:val="17"/>
        </w:numPr>
      </w:pPr>
      <w:r>
        <w:t>Real-time database subscriptions</w:t>
      </w:r>
    </w:p>
    <w:p w:rsidR="00482C10" w:rsidRDefault="00482C10" w:rsidP="009D5A2B">
      <w:pPr>
        <w:pStyle w:val="ListParagraph"/>
        <w:numPr>
          <w:ilvl w:val="0"/>
          <w:numId w:val="17"/>
        </w:numPr>
      </w:pPr>
      <w:r>
        <w:t>Integrated authentication services</w:t>
      </w:r>
    </w:p>
    <w:p w:rsidR="00482C10" w:rsidRDefault="00482C10" w:rsidP="009D5A2B">
      <w:pPr>
        <w:pStyle w:val="ListParagraph"/>
        <w:numPr>
          <w:ilvl w:val="0"/>
          <w:numId w:val="17"/>
        </w:numPr>
      </w:pPr>
      <w:r>
        <w:t>Comprehensive user management</w:t>
      </w:r>
    </w:p>
    <w:p w:rsidR="00482C10" w:rsidRDefault="00482C10" w:rsidP="00482C10">
      <w:pPr>
        <w:pStyle w:val="ListParagraph"/>
        <w:numPr>
          <w:ilvl w:val="0"/>
          <w:numId w:val="17"/>
        </w:numPr>
      </w:pPr>
      <w:r>
        <w:t>Scalable cloud database solutions</w:t>
      </w:r>
    </w:p>
    <w:p w:rsidR="000A1F77" w:rsidRDefault="000A1F77" w:rsidP="000A1F77">
      <w:pPr>
        <w:jc w:val="center"/>
      </w:pPr>
      <w:r>
        <w:rPr>
          <w:noProof/>
        </w:rPr>
        <w:drawing>
          <wp:inline distT="0" distB="0" distL="0" distR="0">
            <wp:extent cx="5943600" cy="1639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r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C10" w:rsidRDefault="00482C10" w:rsidP="00482C10">
      <w:r>
        <w:t xml:space="preserve">The selection of </w:t>
      </w:r>
      <w:proofErr w:type="spellStart"/>
      <w:r>
        <w:t>Supabase</w:t>
      </w:r>
      <w:proofErr w:type="spellEnd"/>
      <w:r>
        <w:t xml:space="preserve"> facilitates secure, efficient data storage </w:t>
      </w:r>
      <w:r w:rsidR="000A1F77">
        <w:t xml:space="preserve">and retrieval while maintaining </w:t>
      </w:r>
      <w:r>
        <w:t>fle</w:t>
      </w:r>
      <w:r w:rsidR="009D5A2B">
        <w:t>xible authentication protocols.</w:t>
      </w:r>
    </w:p>
    <w:p w:rsidR="00482C10" w:rsidRPr="009D5A2B" w:rsidRDefault="00482C10" w:rsidP="00482C10">
      <w:pPr>
        <w:rPr>
          <w:b/>
        </w:rPr>
      </w:pPr>
      <w:r w:rsidRPr="009D5A2B">
        <w:rPr>
          <w:b/>
        </w:rPr>
        <w:t>4.</w:t>
      </w:r>
      <w:r w:rsidR="009D5A2B">
        <w:rPr>
          <w:b/>
        </w:rPr>
        <w:t xml:space="preserve"> Mobile Application Development</w:t>
      </w:r>
    </w:p>
    <w:p w:rsidR="00482C10" w:rsidRPr="009D5A2B" w:rsidRDefault="009D5A2B" w:rsidP="00482C10">
      <w:pPr>
        <w:rPr>
          <w:b/>
        </w:rPr>
      </w:pPr>
      <w:r w:rsidRPr="009D5A2B">
        <w:rPr>
          <w:b/>
        </w:rPr>
        <w:t xml:space="preserve">4.1 </w:t>
      </w:r>
      <w:r w:rsidR="00482C10" w:rsidRPr="009D5A2B">
        <w:rPr>
          <w:b/>
        </w:rPr>
        <w:t>React Native</w:t>
      </w:r>
      <w:r w:rsidRPr="009D5A2B">
        <w:rPr>
          <w:b/>
        </w:rPr>
        <w:t xml:space="preserve"> Framework</w:t>
      </w:r>
    </w:p>
    <w:p w:rsidR="00482C10" w:rsidRDefault="00482C10" w:rsidP="00482C10">
      <w:r>
        <w:lastRenderedPageBreak/>
        <w:t>React Native emerged as the optimal framework for cross-platform mobile application developm</w:t>
      </w:r>
      <w:r w:rsidR="009D5A2B">
        <w:t>ent. Its key advantages include,</w:t>
      </w:r>
    </w:p>
    <w:p w:rsidR="00482C10" w:rsidRDefault="00482C10" w:rsidP="009D5A2B">
      <w:pPr>
        <w:pStyle w:val="ListParagraph"/>
        <w:numPr>
          <w:ilvl w:val="0"/>
          <w:numId w:val="19"/>
        </w:numPr>
      </w:pPr>
      <w:r>
        <w:t>Native performance rendering</w:t>
      </w:r>
    </w:p>
    <w:p w:rsidR="00482C10" w:rsidRDefault="00482C10" w:rsidP="009D5A2B">
      <w:pPr>
        <w:pStyle w:val="ListParagraph"/>
        <w:numPr>
          <w:ilvl w:val="0"/>
          <w:numId w:val="19"/>
        </w:numPr>
      </w:pPr>
      <w:r>
        <w:t>Code reusability across iOS and Android platforms</w:t>
      </w:r>
    </w:p>
    <w:p w:rsidR="00482C10" w:rsidRDefault="00482C10" w:rsidP="009D5A2B">
      <w:pPr>
        <w:pStyle w:val="ListParagraph"/>
        <w:numPr>
          <w:ilvl w:val="0"/>
          <w:numId w:val="19"/>
        </w:numPr>
      </w:pPr>
      <w:r>
        <w:t>Large community and extensive library ecosystem</w:t>
      </w:r>
    </w:p>
    <w:p w:rsidR="00482C10" w:rsidRDefault="00482C10" w:rsidP="009D5A2B">
      <w:pPr>
        <w:pStyle w:val="ListParagraph"/>
        <w:numPr>
          <w:ilvl w:val="0"/>
          <w:numId w:val="19"/>
        </w:numPr>
      </w:pPr>
      <w:r>
        <w:t>Hot reloading for rapid development</w:t>
      </w:r>
    </w:p>
    <w:p w:rsidR="00482C10" w:rsidRDefault="00482C10" w:rsidP="00482C10">
      <w:pPr>
        <w:pStyle w:val="ListParagraph"/>
        <w:numPr>
          <w:ilvl w:val="0"/>
          <w:numId w:val="19"/>
        </w:numPr>
      </w:pPr>
      <w:r>
        <w:t>Consistent user interface across different devices</w:t>
      </w:r>
    </w:p>
    <w:p w:rsidR="00482C10" w:rsidRPr="009D5A2B" w:rsidRDefault="00482C10" w:rsidP="00482C10">
      <w:pPr>
        <w:rPr>
          <w:b/>
        </w:rPr>
      </w:pPr>
      <w:r w:rsidRPr="009D5A2B">
        <w:rPr>
          <w:b/>
        </w:rPr>
        <w:t xml:space="preserve">4.2 </w:t>
      </w:r>
      <w:r w:rsidR="009D5A2B">
        <w:rPr>
          <w:b/>
        </w:rPr>
        <w:t>Leaflet Open Maps</w:t>
      </w:r>
    </w:p>
    <w:p w:rsidR="00482C10" w:rsidRDefault="00482C10" w:rsidP="00482C10">
      <w:r>
        <w:t>Leaflet was selected as</w:t>
      </w:r>
      <w:r w:rsidR="009D5A2B">
        <w:t xml:space="preserve"> the mapping library due to its,</w:t>
      </w:r>
    </w:p>
    <w:p w:rsidR="003D5CFC" w:rsidRDefault="003D5CFC" w:rsidP="003D5CFC">
      <w:pPr>
        <w:jc w:val="center"/>
      </w:pPr>
      <w:r>
        <w:rPr>
          <w:noProof/>
        </w:rPr>
        <w:drawing>
          <wp:inline distT="0" distB="0" distL="0" distR="0">
            <wp:extent cx="2030359" cy="3866782"/>
            <wp:effectExtent l="0" t="0" r="825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24-12-07-21-26-46-593_com.kapalikkhanal.clien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271" cy="387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C10" w:rsidRDefault="00482C10" w:rsidP="009D5A2B">
      <w:pPr>
        <w:pStyle w:val="ListParagraph"/>
        <w:numPr>
          <w:ilvl w:val="0"/>
          <w:numId w:val="21"/>
        </w:numPr>
      </w:pPr>
      <w:r>
        <w:t>Open-source licensing</w:t>
      </w:r>
    </w:p>
    <w:p w:rsidR="00482C10" w:rsidRDefault="00482C10" w:rsidP="009D5A2B">
      <w:pPr>
        <w:pStyle w:val="ListParagraph"/>
        <w:numPr>
          <w:ilvl w:val="0"/>
          <w:numId w:val="21"/>
        </w:numPr>
      </w:pPr>
      <w:r>
        <w:t>Lightweight implementation</w:t>
      </w:r>
    </w:p>
    <w:p w:rsidR="00482C10" w:rsidRDefault="00482C10" w:rsidP="009D5A2B">
      <w:pPr>
        <w:pStyle w:val="ListParagraph"/>
        <w:numPr>
          <w:ilvl w:val="0"/>
          <w:numId w:val="21"/>
        </w:numPr>
      </w:pPr>
      <w:r>
        <w:t>Cross-browser compatibility</w:t>
      </w:r>
    </w:p>
    <w:p w:rsidR="00482C10" w:rsidRDefault="00482C10" w:rsidP="009D5A2B">
      <w:pPr>
        <w:pStyle w:val="ListParagraph"/>
        <w:numPr>
          <w:ilvl w:val="0"/>
          <w:numId w:val="21"/>
        </w:numPr>
      </w:pPr>
      <w:r>
        <w:t>Extensive customization options</w:t>
      </w:r>
    </w:p>
    <w:p w:rsidR="00482C10" w:rsidRDefault="00482C10" w:rsidP="009D5A2B">
      <w:pPr>
        <w:pStyle w:val="ListParagraph"/>
        <w:numPr>
          <w:ilvl w:val="0"/>
          <w:numId w:val="21"/>
        </w:numPr>
      </w:pPr>
      <w:r>
        <w:t>Support for various map tile providers</w:t>
      </w:r>
    </w:p>
    <w:p w:rsidR="00482C10" w:rsidRDefault="00482C10" w:rsidP="00482C10">
      <w:pPr>
        <w:pStyle w:val="ListParagraph"/>
        <w:numPr>
          <w:ilvl w:val="0"/>
          <w:numId w:val="21"/>
        </w:numPr>
      </w:pPr>
      <w:r>
        <w:t>Efficient handling of geographical data</w:t>
      </w:r>
    </w:p>
    <w:p w:rsidR="00482C10" w:rsidRPr="009D5A2B" w:rsidRDefault="00482C10" w:rsidP="00482C10">
      <w:pPr>
        <w:rPr>
          <w:b/>
        </w:rPr>
      </w:pPr>
      <w:r w:rsidRPr="009D5A2B">
        <w:rPr>
          <w:b/>
        </w:rPr>
        <w:t>5. Sy</w:t>
      </w:r>
      <w:r w:rsidR="009D5A2B">
        <w:rPr>
          <w:b/>
        </w:rPr>
        <w:t>stem Architecture and Data Flow</w:t>
      </w:r>
    </w:p>
    <w:p w:rsidR="00482C10" w:rsidRDefault="00482C10" w:rsidP="00482C10">
      <w:r>
        <w:t xml:space="preserve">The system architecture follows a </w:t>
      </w:r>
      <w:proofErr w:type="spellStart"/>
      <w:r>
        <w:t>microservices</w:t>
      </w:r>
      <w:proofErr w:type="spellEnd"/>
      <w:r>
        <w:t>-oriented approach, ensuring modularity and scalability. The dat</w:t>
      </w:r>
      <w:r w:rsidR="009D5A2B">
        <w:t>a flow is structured as follows,</w:t>
      </w:r>
    </w:p>
    <w:p w:rsidR="003D5CFC" w:rsidRDefault="003D5CFC" w:rsidP="003D5CFC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40335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82C10" w:rsidRDefault="00482C10" w:rsidP="009D5A2B">
      <w:pPr>
        <w:pStyle w:val="ListParagraph"/>
        <w:numPr>
          <w:ilvl w:val="0"/>
          <w:numId w:val="23"/>
        </w:numPr>
      </w:pPr>
      <w:r>
        <w:t>IoT device captures GPS coordinates</w:t>
      </w:r>
    </w:p>
    <w:p w:rsidR="00482C10" w:rsidRDefault="00482C10" w:rsidP="009D5A2B">
      <w:pPr>
        <w:pStyle w:val="ListParagraph"/>
        <w:numPr>
          <w:ilvl w:val="0"/>
          <w:numId w:val="23"/>
        </w:numPr>
      </w:pPr>
      <w:r>
        <w:t>Data transmitted via cellular network to cloud infrastructure</w:t>
      </w:r>
    </w:p>
    <w:p w:rsidR="00482C10" w:rsidRDefault="00482C10" w:rsidP="009D5A2B">
      <w:pPr>
        <w:pStyle w:val="ListParagraph"/>
        <w:numPr>
          <w:ilvl w:val="0"/>
          <w:numId w:val="23"/>
        </w:numPr>
      </w:pPr>
      <w:r>
        <w:t>Ably broker facilitates real-time message distribution</w:t>
      </w:r>
    </w:p>
    <w:p w:rsidR="00482C10" w:rsidRDefault="00482C10" w:rsidP="009D5A2B">
      <w:pPr>
        <w:pStyle w:val="ListParagraph"/>
        <w:numPr>
          <w:ilvl w:val="0"/>
          <w:numId w:val="23"/>
        </w:numPr>
      </w:pPr>
      <w:r>
        <w:t>Backend services process and store location data</w:t>
      </w:r>
    </w:p>
    <w:p w:rsidR="00482C10" w:rsidRDefault="00482C10" w:rsidP="00482C10">
      <w:pPr>
        <w:pStyle w:val="ListParagraph"/>
        <w:numPr>
          <w:ilvl w:val="0"/>
          <w:numId w:val="23"/>
        </w:numPr>
      </w:pPr>
      <w:r>
        <w:t>Mobile application retrieves and displays real-time locations</w:t>
      </w:r>
    </w:p>
    <w:p w:rsidR="00482C10" w:rsidRPr="009D5A2B" w:rsidRDefault="009D5A2B" w:rsidP="00482C10">
      <w:pPr>
        <w:rPr>
          <w:b/>
        </w:rPr>
      </w:pPr>
      <w:r>
        <w:rPr>
          <w:b/>
        </w:rPr>
        <w:t>6. Security Considerations</w:t>
      </w:r>
    </w:p>
    <w:p w:rsidR="00482C10" w:rsidRDefault="00482C10" w:rsidP="00482C10">
      <w:r>
        <w:t>Security was integrated at multiple architectural layers:</w:t>
      </w:r>
    </w:p>
    <w:p w:rsidR="00482C10" w:rsidRDefault="00482C10" w:rsidP="009D5A2B">
      <w:pPr>
        <w:pStyle w:val="ListParagraph"/>
        <w:numPr>
          <w:ilvl w:val="0"/>
          <w:numId w:val="25"/>
        </w:numPr>
        <w:jc w:val="both"/>
      </w:pPr>
      <w:r>
        <w:t>Hardware-level secure boot on ESP32-S3</w:t>
      </w:r>
    </w:p>
    <w:p w:rsidR="00482C10" w:rsidRDefault="00482C10" w:rsidP="009D5A2B">
      <w:pPr>
        <w:pStyle w:val="ListParagraph"/>
        <w:numPr>
          <w:ilvl w:val="0"/>
          <w:numId w:val="25"/>
        </w:numPr>
        <w:jc w:val="both"/>
      </w:pPr>
      <w:r>
        <w:t>End-to-end encryption for data transmission</w:t>
      </w:r>
    </w:p>
    <w:p w:rsidR="00482C10" w:rsidRDefault="00482C10" w:rsidP="009D5A2B">
      <w:pPr>
        <w:pStyle w:val="ListParagraph"/>
        <w:numPr>
          <w:ilvl w:val="0"/>
          <w:numId w:val="25"/>
        </w:numPr>
        <w:jc w:val="both"/>
      </w:pPr>
      <w:r>
        <w:t>Token-based authentication</w:t>
      </w:r>
      <w:r w:rsidR="009D5A2B">
        <w:t xml:space="preserve"> by </w:t>
      </w:r>
      <w:proofErr w:type="spellStart"/>
      <w:r w:rsidR="009D5A2B">
        <w:t>Supabase</w:t>
      </w:r>
      <w:proofErr w:type="spellEnd"/>
    </w:p>
    <w:p w:rsidR="00482C10" w:rsidRDefault="00482C10" w:rsidP="009D5A2B">
      <w:pPr>
        <w:pStyle w:val="ListParagraph"/>
        <w:numPr>
          <w:ilvl w:val="0"/>
          <w:numId w:val="25"/>
        </w:numPr>
        <w:jc w:val="both"/>
      </w:pPr>
      <w:r>
        <w:t>Role-based access control</w:t>
      </w:r>
    </w:p>
    <w:p w:rsidR="00482C10" w:rsidRDefault="00482C10" w:rsidP="00482C10">
      <w:pPr>
        <w:pStyle w:val="ListParagraph"/>
        <w:numPr>
          <w:ilvl w:val="0"/>
          <w:numId w:val="25"/>
        </w:numPr>
        <w:jc w:val="both"/>
      </w:pPr>
      <w:r>
        <w:t>Regular security audits and vulnerability assessments</w:t>
      </w:r>
    </w:p>
    <w:p w:rsidR="00482C10" w:rsidRPr="009D5A2B" w:rsidRDefault="009D5A2B" w:rsidP="00482C10">
      <w:pPr>
        <w:rPr>
          <w:b/>
        </w:rPr>
      </w:pPr>
      <w:r>
        <w:rPr>
          <w:b/>
        </w:rPr>
        <w:t>7. Technological Justification</w:t>
      </w:r>
    </w:p>
    <w:p w:rsidR="00482C10" w:rsidRDefault="00482C10" w:rsidP="00482C10">
      <w:r>
        <w:t>The selected technology stack represents a deliberate approach to addressing complex tracking system requirements. Each component was chosen after comprehensive evaluation of performance, scalability</w:t>
      </w:r>
      <w:r w:rsidR="009D5A2B">
        <w:t xml:space="preserve">, and integration capabilities. </w:t>
      </w:r>
      <w:r>
        <w:t xml:space="preserve">The synergy between ESP32-S3's computational capabilities, L80 GPS's precision, SIM800L's communication reliability, </w:t>
      </w:r>
      <w:proofErr w:type="spellStart"/>
      <w:r>
        <w:t>Node.js's</w:t>
      </w:r>
      <w:proofErr w:type="spellEnd"/>
      <w:r>
        <w:t xml:space="preserve"> server-side efficiency, </w:t>
      </w:r>
      <w:proofErr w:type="spellStart"/>
      <w:r>
        <w:t>Ably's</w:t>
      </w:r>
      <w:proofErr w:type="spellEnd"/>
      <w:r>
        <w:t xml:space="preserve"> real-time infrastructure, </w:t>
      </w:r>
      <w:proofErr w:type="spellStart"/>
      <w:r>
        <w:t>Supabase's</w:t>
      </w:r>
      <w:proofErr w:type="spellEnd"/>
      <w:r>
        <w:t xml:space="preserve"> database management, React Native's cross-platform development, and Leaflet's mapping capabilities creates a holistic solution to mobile asset tracking.</w:t>
      </w:r>
    </w:p>
    <w:p w:rsidR="00482C10" w:rsidRPr="009D5A2B" w:rsidRDefault="009D5A2B" w:rsidP="00482C10">
      <w:pPr>
        <w:rPr>
          <w:b/>
        </w:rPr>
      </w:pPr>
      <w:r>
        <w:rPr>
          <w:b/>
        </w:rPr>
        <w:lastRenderedPageBreak/>
        <w:t>8. Conclusion</w:t>
      </w:r>
    </w:p>
    <w:p w:rsidR="00482C10" w:rsidRDefault="00482C10" w:rsidP="00482C10">
      <w:r>
        <w:t>This project successfully demonstrated the potential of integrated IoT technologies in developing sophisticated tracking systems. By leveraging modern cloud-native architectures and advanced hardware components, we created a scalable, efficient, and user-frie</w:t>
      </w:r>
      <w:r w:rsidR="009D5A2B">
        <w:t>ndly vehicle tracking solution.</w:t>
      </w:r>
    </w:p>
    <w:p w:rsidR="00482C10" w:rsidRDefault="00482C10" w:rsidP="00482C10">
      <w:r>
        <w:t>Fut</w:t>
      </w:r>
      <w:r w:rsidR="009D5A2B">
        <w:t>ure research directions include,</w:t>
      </w:r>
    </w:p>
    <w:p w:rsidR="00482C10" w:rsidRDefault="00482C10" w:rsidP="009D5A2B">
      <w:pPr>
        <w:pStyle w:val="ListParagraph"/>
        <w:numPr>
          <w:ilvl w:val="0"/>
          <w:numId w:val="27"/>
        </w:numPr>
      </w:pPr>
      <w:r>
        <w:t>Machine learning-enhanced predictive tracking</w:t>
      </w:r>
    </w:p>
    <w:p w:rsidR="00482C10" w:rsidRDefault="00482C10" w:rsidP="009D5A2B">
      <w:pPr>
        <w:pStyle w:val="ListParagraph"/>
        <w:numPr>
          <w:ilvl w:val="0"/>
          <w:numId w:val="27"/>
        </w:numPr>
      </w:pPr>
      <w:r>
        <w:t>Enhanced energy efficiency algorithms</w:t>
      </w:r>
    </w:p>
    <w:p w:rsidR="00482C10" w:rsidRDefault="00482C10" w:rsidP="009D5A2B">
      <w:pPr>
        <w:pStyle w:val="ListParagraph"/>
        <w:numPr>
          <w:ilvl w:val="0"/>
          <w:numId w:val="27"/>
        </w:numPr>
      </w:pPr>
      <w:r>
        <w:t>Advanced anomaly detection in location data</w:t>
      </w:r>
    </w:p>
    <w:p w:rsidR="00C42DAA" w:rsidRDefault="00482C10" w:rsidP="00482C10">
      <w:pPr>
        <w:pStyle w:val="ListParagraph"/>
        <w:numPr>
          <w:ilvl w:val="0"/>
          <w:numId w:val="27"/>
        </w:numPr>
      </w:pPr>
      <w:r>
        <w:t>Expanded sensor integration capabilities</w:t>
      </w:r>
    </w:p>
    <w:sectPr w:rsidR="00C42D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1537CB"/>
    <w:multiLevelType w:val="hybridMultilevel"/>
    <w:tmpl w:val="3CCE29D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95D5F78"/>
    <w:multiLevelType w:val="hybridMultilevel"/>
    <w:tmpl w:val="A9C44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AD4CED"/>
    <w:multiLevelType w:val="hybridMultilevel"/>
    <w:tmpl w:val="DF36D0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F385C"/>
    <w:multiLevelType w:val="hybridMultilevel"/>
    <w:tmpl w:val="CB9A7B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7D6E78"/>
    <w:multiLevelType w:val="hybridMultilevel"/>
    <w:tmpl w:val="753855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B62451"/>
    <w:multiLevelType w:val="hybridMultilevel"/>
    <w:tmpl w:val="E168F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BA1B88"/>
    <w:multiLevelType w:val="hybridMultilevel"/>
    <w:tmpl w:val="C52221D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BC85BCB"/>
    <w:multiLevelType w:val="hybridMultilevel"/>
    <w:tmpl w:val="68A26916"/>
    <w:lvl w:ilvl="0" w:tplc="D9AC2CC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D525C76"/>
    <w:multiLevelType w:val="hybridMultilevel"/>
    <w:tmpl w:val="E884CAD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FDD6BC8"/>
    <w:multiLevelType w:val="hybridMultilevel"/>
    <w:tmpl w:val="4F7E01A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310B2E87"/>
    <w:multiLevelType w:val="hybridMultilevel"/>
    <w:tmpl w:val="78EC5E8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41F63A9C"/>
    <w:multiLevelType w:val="hybridMultilevel"/>
    <w:tmpl w:val="69427C3E"/>
    <w:lvl w:ilvl="0" w:tplc="D9AC2C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712C9D"/>
    <w:multiLevelType w:val="hybridMultilevel"/>
    <w:tmpl w:val="911A2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CD1DA4"/>
    <w:multiLevelType w:val="hybridMultilevel"/>
    <w:tmpl w:val="9D2E7A0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57DC69D3"/>
    <w:multiLevelType w:val="multilevel"/>
    <w:tmpl w:val="A342BE4E"/>
    <w:lvl w:ilvl="0">
      <w:start w:val="1"/>
      <w:numFmt w:val="decimal"/>
      <w:lvlText w:val="%1.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B4B04A5"/>
    <w:multiLevelType w:val="hybridMultilevel"/>
    <w:tmpl w:val="C43EF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1E386C"/>
    <w:multiLevelType w:val="hybridMultilevel"/>
    <w:tmpl w:val="6B2E44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F544E0E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C876A26"/>
    <w:multiLevelType w:val="hybridMultilevel"/>
    <w:tmpl w:val="FA1491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FE44C8"/>
    <w:multiLevelType w:val="hybridMultilevel"/>
    <w:tmpl w:val="0180F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A77638"/>
    <w:multiLevelType w:val="hybridMultilevel"/>
    <w:tmpl w:val="489298B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644317EE"/>
    <w:multiLevelType w:val="hybridMultilevel"/>
    <w:tmpl w:val="64DCD66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64F71406"/>
    <w:multiLevelType w:val="hybridMultilevel"/>
    <w:tmpl w:val="CC7E831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6C845EB0"/>
    <w:multiLevelType w:val="hybridMultilevel"/>
    <w:tmpl w:val="95B61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0B7446"/>
    <w:multiLevelType w:val="hybridMultilevel"/>
    <w:tmpl w:val="D08C2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0F75D3"/>
    <w:multiLevelType w:val="hybridMultilevel"/>
    <w:tmpl w:val="E30E2FE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73B710C7"/>
    <w:multiLevelType w:val="hybridMultilevel"/>
    <w:tmpl w:val="868C1D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9A71AB"/>
    <w:multiLevelType w:val="hybridMultilevel"/>
    <w:tmpl w:val="A342BE4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6"/>
  </w:num>
  <w:num w:numId="2">
    <w:abstractNumId w:val="25"/>
  </w:num>
  <w:num w:numId="3">
    <w:abstractNumId w:val="11"/>
  </w:num>
  <w:num w:numId="4">
    <w:abstractNumId w:val="7"/>
  </w:num>
  <w:num w:numId="5">
    <w:abstractNumId w:val="16"/>
  </w:num>
  <w:num w:numId="6">
    <w:abstractNumId w:val="4"/>
  </w:num>
  <w:num w:numId="7">
    <w:abstractNumId w:val="9"/>
  </w:num>
  <w:num w:numId="8">
    <w:abstractNumId w:val="3"/>
  </w:num>
  <w:num w:numId="9">
    <w:abstractNumId w:val="6"/>
  </w:num>
  <w:num w:numId="10">
    <w:abstractNumId w:val="17"/>
  </w:num>
  <w:num w:numId="11">
    <w:abstractNumId w:val="20"/>
  </w:num>
  <w:num w:numId="12">
    <w:abstractNumId w:val="22"/>
  </w:num>
  <w:num w:numId="13">
    <w:abstractNumId w:val="10"/>
  </w:num>
  <w:num w:numId="14">
    <w:abstractNumId w:val="1"/>
  </w:num>
  <w:num w:numId="15">
    <w:abstractNumId w:val="13"/>
  </w:num>
  <w:num w:numId="16">
    <w:abstractNumId w:val="12"/>
  </w:num>
  <w:num w:numId="17">
    <w:abstractNumId w:val="0"/>
  </w:num>
  <w:num w:numId="18">
    <w:abstractNumId w:val="23"/>
  </w:num>
  <w:num w:numId="19">
    <w:abstractNumId w:val="8"/>
  </w:num>
  <w:num w:numId="20">
    <w:abstractNumId w:val="15"/>
  </w:num>
  <w:num w:numId="21">
    <w:abstractNumId w:val="21"/>
  </w:num>
  <w:num w:numId="22">
    <w:abstractNumId w:val="14"/>
  </w:num>
  <w:num w:numId="23">
    <w:abstractNumId w:val="2"/>
  </w:num>
  <w:num w:numId="24">
    <w:abstractNumId w:val="5"/>
  </w:num>
  <w:num w:numId="25">
    <w:abstractNumId w:val="24"/>
  </w:num>
  <w:num w:numId="26">
    <w:abstractNumId w:val="18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C10"/>
    <w:rsid w:val="000A1F77"/>
    <w:rsid w:val="003D5CFC"/>
    <w:rsid w:val="00482C10"/>
    <w:rsid w:val="009D5A2B"/>
    <w:rsid w:val="00C42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525B0A-E927-4C90-9D00-CC45C6AF4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2C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1042</Words>
  <Characters>5943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2024-12-07T15:23:00Z</dcterms:created>
  <dcterms:modified xsi:type="dcterms:W3CDTF">2024-12-07T16:01:00Z</dcterms:modified>
</cp:coreProperties>
</file>