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A235E"/>
          <w:sz w:val="56"/>
        </w:rPr>
        <w:t>CAHIER D'ANALYSE</w:t>
      </w:r>
    </w:p>
    <w:p>
      <w:pPr>
        <w:jc w:val="center"/>
      </w:pPr>
      <w:r>
        <w:rPr>
          <w:color w:val="007A8A"/>
          <w:sz w:val="36"/>
        </w:rPr>
        <w:t>Projet TFE — Gestion Snack</w:t>
      </w:r>
    </w:p>
    <w:p>
      <w:r>
        <w:br/>
      </w:r>
    </w:p>
    <w:p>
      <w:pPr>
        <w:jc w:val="center"/>
      </w:pPr>
      <w:r>
        <w:rPr>
          <w:i/>
          <w:color w:val="333333"/>
          <w:sz w:val="24"/>
        </w:rPr>
        <w:t>Application Web de Gestion d'un Snack</w:t>
        <w:br/>
        <w:t>(Commandes • Stock • Caisse • Réservations • Chatbot Vocal)</w:t>
      </w:r>
    </w:p>
    <w:p>
      <w:r>
        <w:br/>
        <w:br/>
      </w:r>
    </w:p>
    <w:tbl>
      <w:tblPr>
        <w:tblStyle w:val="TableGrid"/>
        <w:tblW w:type="auto" w:w="0"/>
        <w:tblLook w:firstColumn="1" w:firstRow="1" w:lastColumn="0" w:lastRow="0" w:noHBand="0" w:noVBand="1" w:val="04A0"/>
      </w:tblPr>
      <w:tblGrid>
        <w:gridCol w:w="4618"/>
        <w:gridCol w:w="4618"/>
      </w:tblGrid>
      <w:tr>
        <w:tc>
          <w:tcPr>
            <w:tcW w:type="dxa" w:w="4618"/>
            <w:shd w:val="clear" w:color="auto" w:fill="1A235E"/>
          </w:tcPr>
          <w:p>
            <w:r>
              <w:rPr>
                <w:b/>
                <w:color w:val="FFFFFF"/>
                <w:sz w:val="20"/>
              </w:rPr>
              <w:t>Auteur</w:t>
            </w:r>
          </w:p>
        </w:tc>
        <w:tc>
          <w:tcPr>
            <w:tcW w:type="dxa" w:w="4618"/>
          </w:tcPr>
          <w:p>
            <w:r>
              <w:rPr>
                <w:sz w:val="20"/>
              </w:rPr>
              <w:t>Tiegni Gamo Bernard-Joël</w:t>
            </w:r>
          </w:p>
        </w:tc>
      </w:tr>
      <w:tr>
        <w:tc>
          <w:tcPr>
            <w:tcW w:type="dxa" w:w="4618"/>
            <w:shd w:val="clear" w:color="auto" w:fill="1A235E"/>
          </w:tcPr>
          <w:p>
            <w:r>
              <w:rPr>
                <w:b/>
                <w:color w:val="FFFFFF"/>
                <w:sz w:val="20"/>
              </w:rPr>
              <w:t>Établissement</w:t>
            </w:r>
          </w:p>
        </w:tc>
        <w:tc>
          <w:tcPr>
            <w:tcW w:type="dxa" w:w="4618"/>
          </w:tcPr>
          <w:p>
            <w:r>
              <w:rPr>
                <w:sz w:val="20"/>
              </w:rPr>
              <w:t>Institut Libre Marie Haps — Section Informatique</w:t>
            </w:r>
          </w:p>
        </w:tc>
      </w:tr>
      <w:tr>
        <w:tc>
          <w:tcPr>
            <w:tcW w:type="dxa" w:w="4618"/>
            <w:shd w:val="clear" w:color="auto" w:fill="1A235E"/>
          </w:tcPr>
          <w:p>
            <w:r>
              <w:rPr>
                <w:b/>
                <w:color w:val="FFFFFF"/>
                <w:sz w:val="20"/>
              </w:rPr>
              <w:t>Année</w:t>
            </w:r>
          </w:p>
        </w:tc>
        <w:tc>
          <w:tcPr>
            <w:tcW w:type="dxa" w:w="4618"/>
          </w:tcPr>
          <w:p>
            <w:r>
              <w:rPr>
                <w:sz w:val="20"/>
              </w:rPr>
              <w:t>2025–2026</w:t>
            </w:r>
          </w:p>
        </w:tc>
      </w:tr>
      <w:tr>
        <w:tc>
          <w:tcPr>
            <w:tcW w:type="dxa" w:w="4618"/>
            <w:shd w:val="clear" w:color="auto" w:fill="1A235E"/>
          </w:tcPr>
          <w:p>
            <w:r>
              <w:rPr>
                <w:b/>
                <w:color w:val="FFFFFF"/>
                <w:sz w:val="20"/>
              </w:rPr>
              <w:t>Version</w:t>
            </w:r>
          </w:p>
        </w:tc>
        <w:tc>
          <w:tcPr>
            <w:tcW w:type="dxa" w:w="4618"/>
          </w:tcPr>
          <w:p>
            <w:r>
              <w:rPr>
                <w:sz w:val="20"/>
              </w:rPr>
              <w:t>V3.0 — Finale</w:t>
            </w:r>
          </w:p>
        </w:tc>
      </w:tr>
      <w:tr>
        <w:tc>
          <w:tcPr>
            <w:tcW w:type="dxa" w:w="4618"/>
            <w:shd w:val="clear" w:color="auto" w:fill="1A235E"/>
          </w:tcPr>
          <w:p>
            <w:r>
              <w:rPr>
                <w:b/>
                <w:color w:val="FFFFFF"/>
                <w:sz w:val="20"/>
              </w:rPr>
              <w:t>Date</w:t>
            </w:r>
          </w:p>
        </w:tc>
        <w:tc>
          <w:tcPr>
            <w:tcW w:type="dxa" w:w="4618"/>
          </w:tcPr>
          <w:p>
            <w:r>
              <w:rPr>
                <w:sz w:val="20"/>
              </w:rPr>
              <w:t>16 juin 2026</w:t>
            </w:r>
          </w:p>
        </w:tc>
      </w:tr>
    </w:tbl>
    <w:p>
      <w:r>
        <w:br w:type="page"/>
      </w:r>
    </w:p>
    <w:p>
      <w:pPr>
        <w:pStyle w:val="Heading1"/>
        <w:spacing w:before="360" w:after="160"/>
      </w:pPr>
      <w:r>
        <w:rPr>
          <w:b/>
          <w:color w:val="1A235E"/>
          <w:sz w:val="32"/>
        </w:rPr>
        <w:t>1. Introduction</w:t>
      </w:r>
    </w:p>
    <w:p>
      <w:pPr>
        <w:spacing w:after="80"/>
      </w:pPr>
      <w:r>
        <w:rPr>
          <w:b w:val="0"/>
          <w:i w:val="0"/>
          <w:color w:val="333333"/>
          <w:sz w:val="21"/>
        </w:rPr>
        <w:t>Ce cahier d'analyse constitue le document technique de référence du projet TFE «Gestion Snack». Il traduit les exigences fonctionnelles du cahier des charges en une architecture concrète, détaillant les acteurs, les cas d'utilisation, les user stories, les diagrammes UML, le modèle de données, le dictionnaire de données et les choix technologiques justifiés. Ce document respecte la consigne TFE et le dossier pédagogique de l'établissement.</w:t>
      </w:r>
    </w:p>
    <w:p>
      <w:pPr>
        <w:pStyle w:val="Heading2"/>
        <w:spacing w:before="240" w:after="80"/>
      </w:pPr>
      <w:r>
        <w:rPr>
          <w:b/>
          <w:color w:val="007A8A"/>
          <w:sz w:val="26"/>
        </w:rPr>
        <w:t>1.1 Objectif du document</w:t>
      </w:r>
    </w:p>
    <w:p>
      <w:pPr>
        <w:pStyle w:val="ListBullet"/>
        <w:spacing w:after="40"/>
        <w:ind w:left="360"/>
      </w:pPr>
      <w:r>
        <w:rPr>
          <w:color w:val="333333"/>
          <w:sz w:val="21"/>
        </w:rPr>
        <w:t>Décrire l'ensemble des fonctionnalités à développer sous forme de user stories.</w:t>
      </w:r>
    </w:p>
    <w:p>
      <w:pPr>
        <w:pStyle w:val="ListBullet"/>
        <w:spacing w:after="40"/>
        <w:ind w:left="360"/>
      </w:pPr>
      <w:r>
        <w:rPr>
          <w:color w:val="333333"/>
          <w:sz w:val="21"/>
        </w:rPr>
        <w:t>Fournir les diagrammes UML complets (cas d'utilisation, classes, séquences).</w:t>
      </w:r>
    </w:p>
    <w:p>
      <w:pPr>
        <w:pStyle w:val="ListBullet"/>
        <w:spacing w:after="40"/>
        <w:ind w:left="360"/>
      </w:pPr>
      <w:r>
        <w:rPr>
          <w:color w:val="333333"/>
          <w:sz w:val="21"/>
        </w:rPr>
        <w:t>Définir le modèle conceptuel et physique de données.</w:t>
      </w:r>
    </w:p>
    <w:p>
      <w:pPr>
        <w:pStyle w:val="ListBullet"/>
        <w:spacing w:after="40"/>
        <w:ind w:left="360"/>
      </w:pPr>
      <w:r>
        <w:rPr>
          <w:color w:val="333333"/>
          <w:sz w:val="21"/>
        </w:rPr>
        <w:t>Justifier les choix technologiques retenus.</w:t>
      </w:r>
    </w:p>
    <w:p>
      <w:pPr>
        <w:pStyle w:val="ListBullet"/>
        <w:spacing w:after="40"/>
        <w:ind w:left="360"/>
      </w:pPr>
      <w:r>
        <w:rPr>
          <w:color w:val="333333"/>
          <w:sz w:val="21"/>
        </w:rPr>
        <w:t>Servir de base contractuelle entre l'analyse et le développement.</w:t>
      </w:r>
    </w:p>
    <w:p>
      <w:pPr>
        <w:pStyle w:val="Heading2"/>
        <w:spacing w:before="240" w:after="80"/>
      </w:pPr>
      <w:r>
        <w:rPr>
          <w:b/>
          <w:color w:val="007A8A"/>
          <w:sz w:val="26"/>
        </w:rPr>
        <w:t>1.2 Périmètre</w:t>
      </w:r>
    </w:p>
    <w:p>
      <w:pPr>
        <w:spacing w:after="80"/>
      </w:pPr>
      <w:r>
        <w:rPr>
          <w:b w:val="0"/>
          <w:i w:val="0"/>
          <w:color w:val="333333"/>
          <w:sz w:val="21"/>
        </w:rPr>
        <w:t>L'application «Gestion Snack» est une plateforme web full-stack couvrant la gestion opérationnelle complète d'un établissement de restauration rapide : personnel, commandes, stock, caisse, réservations, chatbot vocal intelligent et tableau de bord analytique en temps réel.</w:t>
      </w:r>
    </w:p>
    <w:p>
      <w:r>
        <w:br w:type="page"/>
      </w:r>
    </w:p>
    <w:p>
      <w:pPr>
        <w:pStyle w:val="Heading1"/>
        <w:spacing w:before="360" w:after="160"/>
      </w:pPr>
      <w:r>
        <w:rPr>
          <w:b/>
          <w:color w:val="1A235E"/>
          <w:sz w:val="32"/>
        </w:rPr>
        <w:t>2. Étude de l'existant</w:t>
      </w:r>
    </w:p>
    <w:p>
      <w:pPr>
        <w:spacing w:after="80"/>
      </w:pPr>
      <w:r>
        <w:rPr>
          <w:b w:val="0"/>
          <w:i w:val="0"/>
          <w:color w:val="333333"/>
          <w:sz w:val="21"/>
        </w:rPr>
        <w:t>Avant de concevoir le système, une analyse des solutions existantes sur le marché a été réalisée afin d'identifier les lacunes et de définir la valeur ajoutée du projet.</w:t>
      </w:r>
    </w:p>
    <w:p>
      <w:pPr>
        <w:pStyle w:val="Heading2"/>
        <w:spacing w:before="240" w:after="80"/>
      </w:pPr>
      <w:r>
        <w:rPr>
          <w:b/>
          <w:color w:val="007A8A"/>
          <w:sz w:val="26"/>
        </w:rPr>
        <w:t>2.1 Solutions analysées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235E"/>
          </w:tcPr>
          <w:p>
            <w:pPr>
              <w:jc w:val="center"/>
            </w:pPr>
            <w:r>
              <w:rPr>
                <w:b/>
                <w:color w:val="FFFFFF"/>
                <w:sz w:val="19"/>
              </w:rPr>
              <w:t>Solution</w:t>
            </w:r>
          </w:p>
        </w:tc>
        <w:tc>
          <w:tcPr>
            <w:tcW w:type="dxa" w:w="2309"/>
            <w:shd w:val="clear" w:color="auto" w:fill="1A235E"/>
          </w:tcPr>
          <w:p>
            <w:pPr>
              <w:jc w:val="center"/>
            </w:pPr>
            <w:r>
              <w:rPr>
                <w:b/>
                <w:color w:val="FFFFFF"/>
                <w:sz w:val="19"/>
              </w:rPr>
              <w:t>Points forts</w:t>
            </w:r>
          </w:p>
        </w:tc>
        <w:tc>
          <w:tcPr>
            <w:tcW w:type="dxa" w:w="2309"/>
            <w:shd w:val="clear" w:color="auto" w:fill="1A235E"/>
          </w:tcPr>
          <w:p>
            <w:pPr>
              <w:jc w:val="center"/>
            </w:pPr>
            <w:r>
              <w:rPr>
                <w:b/>
                <w:color w:val="FFFFFF"/>
                <w:sz w:val="19"/>
              </w:rPr>
              <w:t>Limites identifiées</w:t>
            </w:r>
          </w:p>
        </w:tc>
        <w:tc>
          <w:tcPr>
            <w:tcW w:type="dxa" w:w="2309"/>
            <w:shd w:val="clear" w:color="auto" w:fill="1A235E"/>
          </w:tcPr>
          <w:p>
            <w:pPr>
              <w:jc w:val="center"/>
            </w:pPr>
            <w:r>
              <w:rPr>
                <w:b/>
                <w:color w:val="FFFFFF"/>
                <w:sz w:val="19"/>
              </w:rPr>
              <w:t>Différenciation</w:t>
            </w:r>
          </w:p>
        </w:tc>
      </w:tr>
      <w:tr>
        <w:tc>
          <w:tcPr>
            <w:tcW w:type="dxa" w:w="2309"/>
          </w:tcPr>
          <w:p>
            <w:r>
              <w:rPr>
                <w:color w:val="333333"/>
                <w:sz w:val="19"/>
              </w:rPr>
              <w:t>Square POS</w:t>
            </w:r>
          </w:p>
        </w:tc>
        <w:tc>
          <w:tcPr>
            <w:tcW w:type="dxa" w:w="2309"/>
          </w:tcPr>
          <w:p>
            <w:r>
              <w:rPr>
                <w:color w:val="333333"/>
                <w:sz w:val="19"/>
              </w:rPr>
              <w:t>Interface intuitive, paiements intégrés</w:t>
            </w:r>
          </w:p>
        </w:tc>
        <w:tc>
          <w:tcPr>
            <w:tcW w:type="dxa" w:w="2309"/>
          </w:tcPr>
          <w:p>
            <w:r>
              <w:rPr>
                <w:color w:val="333333"/>
                <w:sz w:val="19"/>
              </w:rPr>
              <w:t>Pas de chatbot, pas de gestion stock avancée, coût élevé</w:t>
            </w:r>
          </w:p>
        </w:tc>
        <w:tc>
          <w:tcPr>
            <w:tcW w:type="dxa" w:w="2309"/>
          </w:tcPr>
          <w:p>
            <w:r>
              <w:rPr>
                <w:color w:val="333333"/>
                <w:sz w:val="19"/>
              </w:rPr>
              <w:t>Chatbot vocal IA, gestion stock avec alertes automatiques</w:t>
            </w:r>
          </w:p>
        </w:tc>
      </w:tr>
      <w:tr>
        <w:tc>
          <w:tcPr>
            <w:tcW w:type="dxa" w:w="2309"/>
          </w:tcPr>
          <w:p>
            <w:r>
              <w:rPr>
                <w:color w:val="333333"/>
                <w:sz w:val="19"/>
              </w:rPr>
              <w:t>Lightspeed Restaurant</w:t>
            </w:r>
          </w:p>
        </w:tc>
        <w:tc>
          <w:tcPr>
            <w:tcW w:type="dxa" w:w="2309"/>
          </w:tcPr>
          <w:p>
            <w:r>
              <w:rPr>
                <w:color w:val="333333"/>
                <w:sz w:val="19"/>
              </w:rPr>
              <w:t>Gestion complète, multi-sites</w:t>
            </w:r>
          </w:p>
        </w:tc>
        <w:tc>
          <w:tcPr>
            <w:tcW w:type="dxa" w:w="2309"/>
          </w:tcPr>
          <w:p>
            <w:r>
              <w:rPr>
                <w:color w:val="333333"/>
                <w:sz w:val="19"/>
              </w:rPr>
              <w:t>Très complexe, inaccessible aux PME, pas de personnalisation</w:t>
            </w:r>
          </w:p>
        </w:tc>
        <w:tc>
          <w:tcPr>
            <w:tcW w:type="dxa" w:w="2309"/>
          </w:tcPr>
          <w:p>
            <w:r>
              <w:rPr>
                <w:color w:val="333333"/>
                <w:sz w:val="19"/>
              </w:rPr>
              <w:t>Solution légère, personnalisable, open-source friendly</w:t>
            </w:r>
          </w:p>
        </w:tc>
      </w:tr>
      <w:tr>
        <w:tc>
          <w:tcPr>
            <w:tcW w:type="dxa" w:w="2309"/>
          </w:tcPr>
          <w:p>
            <w:r>
              <w:rPr>
                <w:color w:val="333333"/>
                <w:sz w:val="19"/>
              </w:rPr>
              <w:t>Tiller Systems</w:t>
            </w:r>
          </w:p>
        </w:tc>
        <w:tc>
          <w:tcPr>
            <w:tcW w:type="dxa" w:w="2309"/>
          </w:tcPr>
          <w:p>
            <w:r>
              <w:rPr>
                <w:color w:val="333333"/>
                <w:sz w:val="19"/>
              </w:rPr>
              <w:t>Interface tactile, rapports</w:t>
            </w:r>
          </w:p>
        </w:tc>
        <w:tc>
          <w:tcPr>
            <w:tcW w:type="dxa" w:w="2309"/>
          </w:tcPr>
          <w:p>
            <w:r>
              <w:rPr>
                <w:color w:val="333333"/>
                <w:sz w:val="19"/>
              </w:rPr>
              <w:t>Pas de rôles multiples granulaires, pas d'API publique</w:t>
            </w:r>
          </w:p>
        </w:tc>
        <w:tc>
          <w:tcPr>
            <w:tcW w:type="dxa" w:w="2309"/>
          </w:tcPr>
          <w:p>
            <w:r>
              <w:rPr>
                <w:color w:val="333333"/>
                <w:sz w:val="19"/>
              </w:rPr>
              <w:t>Système de rôles fin (6 rôles), API REST documentée Swagger</w:t>
            </w:r>
          </w:p>
        </w:tc>
      </w:tr>
      <w:tr>
        <w:tc>
          <w:tcPr>
            <w:tcW w:type="dxa" w:w="2309"/>
          </w:tcPr>
          <w:p>
            <w:r>
              <w:rPr>
                <w:color w:val="333333"/>
                <w:sz w:val="19"/>
              </w:rPr>
              <w:t>Application maison simple</w:t>
            </w:r>
          </w:p>
        </w:tc>
        <w:tc>
          <w:tcPr>
            <w:tcW w:type="dxa" w:w="2309"/>
          </w:tcPr>
          <w:p>
            <w:r>
              <w:rPr>
                <w:color w:val="333333"/>
                <w:sz w:val="19"/>
              </w:rPr>
              <w:t>Spécifique au contexte</w:t>
            </w:r>
          </w:p>
        </w:tc>
        <w:tc>
          <w:tcPr>
            <w:tcW w:type="dxa" w:w="2309"/>
          </w:tcPr>
          <w:p>
            <w:r>
              <w:rPr>
                <w:color w:val="333333"/>
                <w:sz w:val="19"/>
              </w:rPr>
              <w:t>Monolithique, pas de temps réel, pas de chatbot</w:t>
            </w:r>
          </w:p>
        </w:tc>
        <w:tc>
          <w:tcPr>
            <w:tcW w:type="dxa" w:w="2309"/>
          </w:tcPr>
          <w:p>
            <w:r>
              <w:rPr>
                <w:color w:val="333333"/>
                <w:sz w:val="19"/>
              </w:rPr>
              <w:t>Architecture moderne, WebSocket temps réel, IA intégrée</w:t>
            </w:r>
          </w:p>
        </w:tc>
      </w:tr>
    </w:tbl>
    <w:p/>
    <w:p>
      <w:pPr>
        <w:pStyle w:val="Heading2"/>
        <w:spacing w:before="240" w:after="80"/>
      </w:pPr>
      <w:r>
        <w:rPr>
          <w:b/>
          <w:color w:val="007A8A"/>
          <w:sz w:val="26"/>
        </w:rPr>
        <w:t>2.2 Valeur ajoutée du projet</w:t>
      </w:r>
    </w:p>
    <w:p>
      <w:pPr>
        <w:pStyle w:val="ListBullet"/>
        <w:spacing w:after="40"/>
        <w:ind w:left="360"/>
      </w:pPr>
      <w:r>
        <w:rPr>
          <w:color w:val="333333"/>
          <w:sz w:val="21"/>
        </w:rPr>
        <w:t>Chatbot vocal intelligent combinant la reconnaissance vocale (Web Speech API), la génération de réponses (Groq/LLaMA 3.1) et la synthèse vocale naturelle (ElevenLabs TTS).</w:t>
      </w:r>
    </w:p>
    <w:p>
      <w:pPr>
        <w:pStyle w:val="ListBullet"/>
        <w:spacing w:after="40"/>
        <w:ind w:left="360"/>
      </w:pPr>
      <w:r>
        <w:rPr>
          <w:color w:val="333333"/>
          <w:sz w:val="21"/>
        </w:rPr>
        <w:t>Gestion des stocks avec décrément automatique via triggers PostgreSQL et alertes en temps réel par WebSocket.</w:t>
      </w:r>
    </w:p>
    <w:p>
      <w:pPr>
        <w:pStyle w:val="ListBullet"/>
        <w:spacing w:after="40"/>
        <w:ind w:left="360"/>
      </w:pPr>
      <w:r>
        <w:rPr>
          <w:color w:val="333333"/>
          <w:sz w:val="21"/>
        </w:rPr>
        <w:t>Tableau de bord analytique avec statistiques de revenus, tendances et indicateurs clés.</w:t>
      </w:r>
    </w:p>
    <w:p>
      <w:pPr>
        <w:pStyle w:val="ListBullet"/>
        <w:spacing w:after="40"/>
        <w:ind w:left="360"/>
      </w:pPr>
      <w:r>
        <w:rPr>
          <w:color w:val="333333"/>
          <w:sz w:val="21"/>
        </w:rPr>
        <w:t>Système de réservations de tables en ligne avec confirmation instantanée.</w:t>
      </w:r>
    </w:p>
    <w:p>
      <w:pPr>
        <w:pStyle w:val="ListBullet"/>
        <w:spacing w:after="40"/>
        <w:ind w:left="360"/>
      </w:pPr>
      <w:r>
        <w:rPr>
          <w:color w:val="333333"/>
          <w:sz w:val="21"/>
        </w:rPr>
        <w:t>Paiements en ligne intégrés via Stripe.</w:t>
      </w:r>
    </w:p>
    <w:p>
      <w:pPr>
        <w:pStyle w:val="ListBullet"/>
        <w:spacing w:after="40"/>
        <w:ind w:left="360"/>
      </w:pPr>
      <w:r>
        <w:rPr>
          <w:color w:val="333333"/>
          <w:sz w:val="21"/>
        </w:rPr>
        <w:t>Architecture cloud moderne : Render (backend) + Vercel (frontend) + Neon.tech (PostgreSQL serverless).</w:t>
      </w:r>
    </w:p>
    <w:p>
      <w:pPr>
        <w:pStyle w:val="ListBullet"/>
        <w:spacing w:after="40"/>
        <w:ind w:left="360"/>
      </w:pPr>
      <w:r>
        <w:rPr>
          <w:color w:val="333333"/>
          <w:sz w:val="21"/>
        </w:rPr>
        <w:t>API REST entièrement documentée via SpringDoc OpenAPI / Swagger UI.</w:t>
      </w:r>
    </w:p>
    <w:p>
      <w:r>
        <w:br w:type="page"/>
      </w:r>
    </w:p>
    <w:p>
      <w:pPr>
        <w:pStyle w:val="Heading1"/>
        <w:spacing w:before="360" w:after="160"/>
      </w:pPr>
      <w:r>
        <w:rPr>
          <w:b/>
          <w:color w:val="1A235E"/>
          <w:sz w:val="32"/>
        </w:rPr>
        <w:t>3. Acteurs et Rôles du Système</w:t>
      </w:r>
    </w:p>
    <w:p>
      <w:pPr>
        <w:spacing w:after="80"/>
      </w:pPr>
      <w:r>
        <w:rPr>
          <w:b w:val="0"/>
          <w:i w:val="0"/>
          <w:color w:val="333333"/>
          <w:sz w:val="21"/>
        </w:rPr>
        <w:t>Le système distingue six rôles humains et un acteur système (traitements automatiques). Chaque rôle dispose d'un périmètre fonctionnel défini et d'une interface adaptée.</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235E"/>
          </w:tcPr>
          <w:p>
            <w:pPr>
              <w:jc w:val="center"/>
            </w:pPr>
            <w:r>
              <w:rPr>
                <w:b/>
                <w:color w:val="FFFFFF"/>
                <w:sz w:val="19"/>
              </w:rPr>
              <w:t>Rôle (ENUM)</w:t>
            </w:r>
          </w:p>
        </w:tc>
        <w:tc>
          <w:tcPr>
            <w:tcW w:type="dxa" w:w="2309"/>
            <w:shd w:val="clear" w:color="auto" w:fill="1A235E"/>
          </w:tcPr>
          <w:p>
            <w:pPr>
              <w:jc w:val="center"/>
            </w:pPr>
            <w:r>
              <w:rPr>
                <w:b/>
                <w:color w:val="FFFFFF"/>
                <w:sz w:val="19"/>
              </w:rPr>
              <w:t>Nom métier</w:t>
            </w:r>
          </w:p>
        </w:tc>
        <w:tc>
          <w:tcPr>
            <w:tcW w:type="dxa" w:w="2309"/>
            <w:shd w:val="clear" w:color="auto" w:fill="1A235E"/>
          </w:tcPr>
          <w:p>
            <w:pPr>
              <w:jc w:val="center"/>
            </w:pPr>
            <w:r>
              <w:rPr>
                <w:b/>
                <w:color w:val="FFFFFF"/>
                <w:sz w:val="19"/>
              </w:rPr>
              <w:t>Description</w:t>
            </w:r>
          </w:p>
        </w:tc>
        <w:tc>
          <w:tcPr>
            <w:tcW w:type="dxa" w:w="2309"/>
            <w:shd w:val="clear" w:color="auto" w:fill="1A235E"/>
          </w:tcPr>
          <w:p>
            <w:pPr>
              <w:jc w:val="center"/>
            </w:pPr>
            <w:r>
              <w:rPr>
                <w:b/>
                <w:color w:val="FFFFFF"/>
                <w:sz w:val="19"/>
              </w:rPr>
              <w:t>Interface principale</w:t>
            </w:r>
          </w:p>
        </w:tc>
      </w:tr>
      <w:tr>
        <w:tc>
          <w:tcPr>
            <w:tcW w:type="dxa" w:w="2309"/>
          </w:tcPr>
          <w:p>
            <w:r>
              <w:rPr>
                <w:color w:val="333333"/>
                <w:sz w:val="19"/>
              </w:rPr>
              <w:t>ADMIN</w:t>
            </w:r>
          </w:p>
        </w:tc>
        <w:tc>
          <w:tcPr>
            <w:tcW w:type="dxa" w:w="2309"/>
          </w:tcPr>
          <w:p>
            <w:r>
              <w:rPr>
                <w:color w:val="333333"/>
                <w:sz w:val="19"/>
              </w:rPr>
              <w:t>Administrateur</w:t>
            </w:r>
          </w:p>
        </w:tc>
        <w:tc>
          <w:tcPr>
            <w:tcW w:type="dxa" w:w="2309"/>
          </w:tcPr>
          <w:p>
            <w:r>
              <w:rPr>
                <w:color w:val="333333"/>
                <w:sz w:val="19"/>
              </w:rPr>
              <w:t>Supervise l'ensemble du système : personnel, stock, fournisseurs, tableau de bord, audit</w:t>
            </w:r>
          </w:p>
        </w:tc>
        <w:tc>
          <w:tcPr>
            <w:tcW w:type="dxa" w:w="2309"/>
          </w:tcPr>
          <w:p>
            <w:r>
              <w:rPr>
                <w:color w:val="333333"/>
                <w:sz w:val="19"/>
              </w:rPr>
              <w:t>Dashboard Admin complet</w:t>
            </w:r>
          </w:p>
        </w:tc>
      </w:tr>
      <w:tr>
        <w:tc>
          <w:tcPr>
            <w:tcW w:type="dxa" w:w="2309"/>
          </w:tcPr>
          <w:p>
            <w:r>
              <w:rPr>
                <w:color w:val="333333"/>
                <w:sz w:val="19"/>
              </w:rPr>
              <w:t>CASHIER</w:t>
            </w:r>
          </w:p>
        </w:tc>
        <w:tc>
          <w:tcPr>
            <w:tcW w:type="dxa" w:w="2309"/>
          </w:tcPr>
          <w:p>
            <w:r>
              <w:rPr>
                <w:color w:val="333333"/>
                <w:sz w:val="19"/>
              </w:rPr>
              <w:t>Caissier</w:t>
            </w:r>
          </w:p>
        </w:tc>
        <w:tc>
          <w:tcPr>
            <w:tcW w:type="dxa" w:w="2309"/>
          </w:tcPr>
          <w:p>
            <w:r>
              <w:rPr>
                <w:color w:val="333333"/>
                <w:sz w:val="19"/>
              </w:rPr>
              <w:t>Gère les paiements, clôture les commandes, imprime les tickets de caisse</w:t>
            </w:r>
          </w:p>
        </w:tc>
        <w:tc>
          <w:tcPr>
            <w:tcW w:type="dxa" w:w="2309"/>
          </w:tcPr>
          <w:p>
            <w:r>
              <w:rPr>
                <w:color w:val="333333"/>
                <w:sz w:val="19"/>
              </w:rPr>
              <w:t>Interface Caisse</w:t>
            </w:r>
          </w:p>
        </w:tc>
      </w:tr>
      <w:tr>
        <w:tc>
          <w:tcPr>
            <w:tcW w:type="dxa" w:w="2309"/>
          </w:tcPr>
          <w:p>
            <w:r>
              <w:rPr>
                <w:color w:val="333333"/>
                <w:sz w:val="19"/>
              </w:rPr>
              <w:t>WAITER</w:t>
            </w:r>
          </w:p>
        </w:tc>
        <w:tc>
          <w:tcPr>
            <w:tcW w:type="dxa" w:w="2309"/>
          </w:tcPr>
          <w:p>
            <w:r>
              <w:rPr>
                <w:color w:val="333333"/>
                <w:sz w:val="19"/>
              </w:rPr>
              <w:t>Serveur</w:t>
            </w:r>
          </w:p>
        </w:tc>
        <w:tc>
          <w:tcPr>
            <w:tcW w:type="dxa" w:w="2309"/>
          </w:tcPr>
          <w:p>
            <w:r>
              <w:rPr>
                <w:color w:val="333333"/>
                <w:sz w:val="19"/>
              </w:rPr>
              <w:t>Prend les commandes en salle, gère les tables et les réservations</w:t>
            </w:r>
          </w:p>
        </w:tc>
        <w:tc>
          <w:tcPr>
            <w:tcW w:type="dxa" w:w="2309"/>
          </w:tcPr>
          <w:p>
            <w:r>
              <w:rPr>
                <w:color w:val="333333"/>
                <w:sz w:val="19"/>
              </w:rPr>
              <w:t>Interface Commandes</w:t>
            </w:r>
          </w:p>
        </w:tc>
      </w:tr>
      <w:tr>
        <w:tc>
          <w:tcPr>
            <w:tcW w:type="dxa" w:w="2309"/>
          </w:tcPr>
          <w:p>
            <w:r>
              <w:rPr>
                <w:color w:val="333333"/>
                <w:sz w:val="19"/>
              </w:rPr>
              <w:t>COOK</w:t>
            </w:r>
          </w:p>
        </w:tc>
        <w:tc>
          <w:tcPr>
            <w:tcW w:type="dxa" w:w="2309"/>
          </w:tcPr>
          <w:p>
            <w:r>
              <w:rPr>
                <w:color w:val="333333"/>
                <w:sz w:val="19"/>
              </w:rPr>
              <w:t>Cuisinier</w:t>
            </w:r>
          </w:p>
        </w:tc>
        <w:tc>
          <w:tcPr>
            <w:tcW w:type="dxa" w:w="2309"/>
          </w:tcPr>
          <w:p>
            <w:r>
              <w:rPr>
                <w:color w:val="333333"/>
                <w:sz w:val="19"/>
              </w:rPr>
              <w:t>Reçoit les commandes en temps réel, met à jour les statuts de préparation</w:t>
            </w:r>
          </w:p>
        </w:tc>
        <w:tc>
          <w:tcPr>
            <w:tcW w:type="dxa" w:w="2309"/>
          </w:tcPr>
          <w:p>
            <w:r>
              <w:rPr>
                <w:color w:val="333333"/>
                <w:sz w:val="19"/>
              </w:rPr>
              <w:t>Interface Cuisine</w:t>
            </w:r>
          </w:p>
        </w:tc>
      </w:tr>
      <w:tr>
        <w:tc>
          <w:tcPr>
            <w:tcW w:type="dxa" w:w="2309"/>
          </w:tcPr>
          <w:p>
            <w:r>
              <w:rPr>
                <w:color w:val="333333"/>
                <w:sz w:val="19"/>
              </w:rPr>
              <w:t>CUSTOMER</w:t>
            </w:r>
          </w:p>
        </w:tc>
        <w:tc>
          <w:tcPr>
            <w:tcW w:type="dxa" w:w="2309"/>
          </w:tcPr>
          <w:p>
            <w:r>
              <w:rPr>
                <w:color w:val="333333"/>
                <w:sz w:val="19"/>
              </w:rPr>
              <w:t>Client</w:t>
            </w:r>
          </w:p>
        </w:tc>
        <w:tc>
          <w:tcPr>
            <w:tcW w:type="dxa" w:w="2309"/>
          </w:tcPr>
          <w:p>
            <w:r>
              <w:rPr>
                <w:color w:val="333333"/>
                <w:sz w:val="19"/>
              </w:rPr>
              <w:t>Consulte le menu, réserve une table, passe des commandes en ligne, utilise le chatbot</w:t>
            </w:r>
          </w:p>
        </w:tc>
        <w:tc>
          <w:tcPr>
            <w:tcW w:type="dxa" w:w="2309"/>
          </w:tcPr>
          <w:p>
            <w:r>
              <w:rPr>
                <w:color w:val="333333"/>
                <w:sz w:val="19"/>
              </w:rPr>
              <w:t>Interface Client / Chatbot</w:t>
            </w:r>
          </w:p>
        </w:tc>
      </w:tr>
      <w:tr>
        <w:tc>
          <w:tcPr>
            <w:tcW w:type="dxa" w:w="2309"/>
          </w:tcPr>
          <w:p>
            <w:r>
              <w:rPr>
                <w:color w:val="333333"/>
                <w:sz w:val="19"/>
              </w:rPr>
              <w:t>PROVIDER</w:t>
            </w:r>
          </w:p>
        </w:tc>
        <w:tc>
          <w:tcPr>
            <w:tcW w:type="dxa" w:w="2309"/>
          </w:tcPr>
          <w:p>
            <w:r>
              <w:rPr>
                <w:color w:val="333333"/>
                <w:sz w:val="19"/>
              </w:rPr>
              <w:t>Fournisseur</w:t>
            </w:r>
          </w:p>
        </w:tc>
        <w:tc>
          <w:tcPr>
            <w:tcW w:type="dxa" w:w="2309"/>
          </w:tcPr>
          <w:p>
            <w:r>
              <w:rPr>
                <w:color w:val="333333"/>
                <w:sz w:val="19"/>
              </w:rPr>
              <w:t>Accède à ses commandes d'approvisionnement, met à jour les livraisons</w:t>
            </w:r>
          </w:p>
        </w:tc>
        <w:tc>
          <w:tcPr>
            <w:tcW w:type="dxa" w:w="2309"/>
          </w:tcPr>
          <w:p>
            <w:r>
              <w:rPr>
                <w:color w:val="333333"/>
                <w:sz w:val="19"/>
              </w:rPr>
              <w:t>Interface Fournisseur</w:t>
            </w:r>
          </w:p>
        </w:tc>
      </w:tr>
      <w:tr>
        <w:tc>
          <w:tcPr>
            <w:tcW w:type="dxa" w:w="2309"/>
          </w:tcPr>
          <w:p>
            <w:r>
              <w:rPr>
                <w:color w:val="333333"/>
                <w:sz w:val="19"/>
              </w:rPr>
              <w:t>SYSTÈME</w:t>
            </w:r>
          </w:p>
        </w:tc>
        <w:tc>
          <w:tcPr>
            <w:tcW w:type="dxa" w:w="2309"/>
          </w:tcPr>
          <w:p>
            <w:r>
              <w:rPr>
                <w:color w:val="333333"/>
                <w:sz w:val="19"/>
              </w:rPr>
              <w:t>Système automatique</w:t>
            </w:r>
          </w:p>
        </w:tc>
        <w:tc>
          <w:tcPr>
            <w:tcW w:type="dxa" w:w="2309"/>
          </w:tcPr>
          <w:p>
            <w:r>
              <w:rPr>
                <w:color w:val="333333"/>
                <w:sz w:val="19"/>
              </w:rPr>
              <w:t>Décrémente le stock, génère les alertes de stock, notifie via WebSocket</w:t>
            </w:r>
          </w:p>
        </w:tc>
        <w:tc>
          <w:tcPr>
            <w:tcW w:type="dxa" w:w="2309"/>
          </w:tcPr>
          <w:p>
            <w:r>
              <w:rPr>
                <w:color w:val="333333"/>
                <w:sz w:val="19"/>
              </w:rPr>
              <w:t>Triggers PostgreSQL + WebSocket</w:t>
            </w:r>
          </w:p>
        </w:tc>
      </w:tr>
    </w:tbl>
    <w:p>
      <w:r>
        <w:br w:type="page"/>
      </w:r>
    </w:p>
    <w:p>
      <w:pPr>
        <w:pStyle w:val="Heading1"/>
        <w:spacing w:before="360" w:after="160"/>
      </w:pPr>
      <w:r>
        <w:rPr>
          <w:b/>
          <w:color w:val="1A235E"/>
          <w:sz w:val="32"/>
        </w:rPr>
        <w:t>4. User Stories</w:t>
      </w:r>
    </w:p>
    <w:p>
      <w:pPr>
        <w:spacing w:after="80"/>
      </w:pPr>
      <w:r>
        <w:rPr>
          <w:b w:val="0"/>
          <w:i w:val="0"/>
          <w:color w:val="333333"/>
          <w:sz w:val="21"/>
        </w:rPr>
        <w:t>Les user stories sont rédigées selon le format standard : «En tant que [rôle], je veux [action] afin de [bénéfice].» Chaque user story est associée à des critères d'acceptation mesurables.</w:t>
      </w:r>
    </w:p>
    <w:p>
      <w:pPr>
        <w:pStyle w:val="Heading2"/>
        <w:spacing w:before="240" w:after="80"/>
      </w:pPr>
      <w:r>
        <w:rPr>
          <w:b/>
          <w:color w:val="007A8A"/>
          <w:sz w:val="26"/>
        </w:rPr>
        <w:t>4.1 Administrateur (ADMIN)</w:t>
      </w:r>
    </w:p>
    <w:p>
      <w:pPr>
        <w:pStyle w:val="Heading3"/>
      </w:pPr>
      <w:r>
        <w:rPr>
          <w:b/>
          <w:color w:val="E67E22"/>
          <w:sz w:val="22"/>
        </w:rPr>
        <w:t>US-A01 — Gérer les employés</w:t>
      </w:r>
    </w:p>
    <w:p>
      <w:pPr>
        <w:spacing w:after="80"/>
      </w:pPr>
      <w:r>
        <w:rPr>
          <w:b w:val="0"/>
          <w:i w:val="0"/>
          <w:color w:val="333333"/>
          <w:sz w:val="21"/>
        </w:rPr>
        <w:t>En tant qu'administrateur, je veux créer, modifier et désactiver des comptes employés afin de contrôler l'accès au système.</w:t>
      </w:r>
    </w:p>
    <w:p>
      <w:pPr>
        <w:spacing w:after="80"/>
      </w:pPr>
      <w:r>
        <w:rPr>
          <w:b/>
          <w:i w:val="0"/>
          <w:color w:val="333333"/>
          <w:sz w:val="21"/>
        </w:rPr>
        <w:t>Critères d'acceptation :</w:t>
      </w:r>
    </w:p>
    <w:p>
      <w:pPr>
        <w:pStyle w:val="ListBullet"/>
        <w:spacing w:after="40"/>
        <w:ind w:left="360"/>
      </w:pPr>
      <w:r>
        <w:rPr>
          <w:color w:val="333333"/>
          <w:sz w:val="21"/>
        </w:rPr>
        <w:t>Le formulaire exige nom, email, rôle et mot de passe.</w:t>
      </w:r>
    </w:p>
    <w:p>
      <w:pPr>
        <w:pStyle w:val="ListBullet"/>
        <w:spacing w:after="40"/>
        <w:ind w:left="360"/>
      </w:pPr>
      <w:r>
        <w:rPr>
          <w:color w:val="333333"/>
          <w:sz w:val="21"/>
        </w:rPr>
        <w:t>Un email unique est vérifié avant création.</w:t>
      </w:r>
    </w:p>
    <w:p>
      <w:pPr>
        <w:pStyle w:val="ListBullet"/>
        <w:spacing w:after="40"/>
        <w:ind w:left="360"/>
      </w:pPr>
      <w:r>
        <w:rPr>
          <w:color w:val="333333"/>
          <w:sz w:val="21"/>
        </w:rPr>
        <w:t>La désactivation empêche la connexion sans supprimer les données.</w:t>
      </w:r>
    </w:p>
    <w:p>
      <w:pPr>
        <w:pStyle w:val="ListBullet"/>
        <w:spacing w:after="40"/>
        <w:ind w:left="360"/>
      </w:pPr>
      <w:r>
        <w:rPr>
          <w:color w:val="333333"/>
          <w:sz w:val="21"/>
        </w:rPr>
        <w:t>Un audit log enregistre chaque modification.</w:t>
      </w:r>
    </w:p>
    <w:p>
      <w:pPr>
        <w:pStyle w:val="Heading3"/>
      </w:pPr>
      <w:r>
        <w:rPr>
          <w:b/>
          <w:color w:val="E67E22"/>
          <w:sz w:val="22"/>
        </w:rPr>
        <w:t>US-A02 — Gérer les fournisseurs</w:t>
      </w:r>
    </w:p>
    <w:p>
      <w:pPr>
        <w:spacing w:after="80"/>
      </w:pPr>
      <w:r>
        <w:rPr>
          <w:b w:val="0"/>
          <w:i w:val="0"/>
          <w:color w:val="333333"/>
          <w:sz w:val="21"/>
        </w:rPr>
        <w:t>En tant qu'administrateur, je veux gérer le répertoire des fournisseurs afin de suivre les approvisionnements.</w:t>
      </w:r>
    </w:p>
    <w:p>
      <w:pPr>
        <w:spacing w:after="80"/>
      </w:pPr>
      <w:r>
        <w:rPr>
          <w:b/>
          <w:i w:val="0"/>
          <w:color w:val="333333"/>
          <w:sz w:val="21"/>
        </w:rPr>
        <w:t>Critères d'acceptation :</w:t>
      </w:r>
    </w:p>
    <w:p>
      <w:pPr>
        <w:pStyle w:val="ListBullet"/>
        <w:spacing w:after="40"/>
        <w:ind w:left="360"/>
      </w:pPr>
      <w:r>
        <w:rPr>
          <w:color w:val="333333"/>
          <w:sz w:val="21"/>
        </w:rPr>
        <w:t>CRUD complet sur nom, contact, email, téléphone.</w:t>
      </w:r>
    </w:p>
    <w:p>
      <w:pPr>
        <w:pStyle w:val="ListBullet"/>
        <w:spacing w:after="40"/>
        <w:ind w:left="360"/>
      </w:pPr>
      <w:r>
        <w:rPr>
          <w:color w:val="333333"/>
          <w:sz w:val="21"/>
        </w:rPr>
        <w:t>Impossible de supprimer un fournisseur lié à des produits.</w:t>
      </w:r>
    </w:p>
    <w:p>
      <w:pPr>
        <w:pStyle w:val="Heading3"/>
      </w:pPr>
      <w:r>
        <w:rPr>
          <w:b/>
          <w:color w:val="E67E22"/>
          <w:sz w:val="22"/>
        </w:rPr>
        <w:t>US-A03 — Gérer le catalogue de produits</w:t>
      </w:r>
    </w:p>
    <w:p>
      <w:pPr>
        <w:spacing w:after="80"/>
      </w:pPr>
      <w:r>
        <w:rPr>
          <w:b w:val="0"/>
          <w:i w:val="0"/>
          <w:color w:val="333333"/>
          <w:sz w:val="21"/>
        </w:rPr>
        <w:t>En tant qu'administrateur, je veux créer et modifier les produits (FOOD/DRINK/INGREDIENT) afin de maintenir le catalogue à jour.</w:t>
      </w:r>
    </w:p>
    <w:p>
      <w:pPr>
        <w:spacing w:after="80"/>
      </w:pPr>
      <w:r>
        <w:rPr>
          <w:b/>
          <w:i w:val="0"/>
          <w:color w:val="333333"/>
          <w:sz w:val="21"/>
        </w:rPr>
        <w:t>Critères d'acceptation :</w:t>
      </w:r>
    </w:p>
    <w:p>
      <w:pPr>
        <w:pStyle w:val="ListBullet"/>
        <w:spacing w:after="40"/>
        <w:ind w:left="360"/>
      </w:pPr>
      <w:r>
        <w:rPr>
          <w:color w:val="333333"/>
          <w:sz w:val="21"/>
        </w:rPr>
        <w:t>Chaque produit a un nom, prix, type, seuil d'alerte stock.</w:t>
      </w:r>
    </w:p>
    <w:p>
      <w:pPr>
        <w:pStyle w:val="ListBullet"/>
        <w:spacing w:after="40"/>
        <w:ind w:left="360"/>
      </w:pPr>
      <w:r>
        <w:rPr>
          <w:color w:val="333333"/>
          <w:sz w:val="21"/>
        </w:rPr>
        <w:t>La modification du prix est tracée dans l'audit log.</w:t>
      </w:r>
    </w:p>
    <w:p>
      <w:pPr>
        <w:pStyle w:val="ListBullet"/>
        <w:spacing w:after="40"/>
        <w:ind w:left="360"/>
      </w:pPr>
      <w:r>
        <w:rPr>
          <w:color w:val="333333"/>
          <w:sz w:val="21"/>
        </w:rPr>
        <w:t>Un produit désactivé n'apparaît plus dans les commandes.</w:t>
      </w:r>
    </w:p>
    <w:p>
      <w:pPr>
        <w:pStyle w:val="Heading3"/>
      </w:pPr>
      <w:r>
        <w:rPr>
          <w:b/>
          <w:color w:val="E67E22"/>
          <w:sz w:val="22"/>
        </w:rPr>
        <w:t>US-A04 — Consulter le tableau de bord analytique</w:t>
      </w:r>
    </w:p>
    <w:p>
      <w:pPr>
        <w:spacing w:after="80"/>
      </w:pPr>
      <w:r>
        <w:rPr>
          <w:b w:val="0"/>
          <w:i w:val="0"/>
          <w:color w:val="333333"/>
          <w:sz w:val="21"/>
        </w:rPr>
        <w:t>En tant qu'administrateur, je veux voir les KPIs (revenus, commandes, top produits) afin de piloter l'activité.</w:t>
      </w:r>
    </w:p>
    <w:p>
      <w:pPr>
        <w:spacing w:after="80"/>
      </w:pPr>
      <w:r>
        <w:rPr>
          <w:b/>
          <w:i w:val="0"/>
          <w:color w:val="333333"/>
          <w:sz w:val="21"/>
        </w:rPr>
        <w:t>Critères d'acceptation :</w:t>
      </w:r>
    </w:p>
    <w:p>
      <w:pPr>
        <w:pStyle w:val="ListBullet"/>
        <w:spacing w:after="40"/>
        <w:ind w:left="360"/>
      </w:pPr>
      <w:r>
        <w:rPr>
          <w:color w:val="333333"/>
          <w:sz w:val="21"/>
        </w:rPr>
        <w:t>Chiffre d'affaires du jour/semaine/mois affiché.</w:t>
      </w:r>
    </w:p>
    <w:p>
      <w:pPr>
        <w:pStyle w:val="ListBullet"/>
        <w:spacing w:after="40"/>
        <w:ind w:left="360"/>
      </w:pPr>
      <w:r>
        <w:rPr>
          <w:color w:val="333333"/>
          <w:sz w:val="21"/>
        </w:rPr>
        <w:t>Graphiques des tendances de ventes.</w:t>
      </w:r>
    </w:p>
    <w:p>
      <w:pPr>
        <w:pStyle w:val="ListBullet"/>
        <w:spacing w:after="40"/>
        <w:ind w:left="360"/>
      </w:pPr>
      <w:r>
        <w:rPr>
          <w:color w:val="333333"/>
          <w:sz w:val="21"/>
        </w:rPr>
        <w:t>Top 5 produits les plus vendus identifiés.</w:t>
      </w:r>
    </w:p>
    <w:p>
      <w:pPr>
        <w:pStyle w:val="Heading3"/>
      </w:pPr>
      <w:r>
        <w:rPr>
          <w:b/>
          <w:color w:val="E67E22"/>
          <w:sz w:val="22"/>
        </w:rPr>
        <w:t>US-A05 — Recevoir les alertes de stock</w:t>
      </w:r>
    </w:p>
    <w:p>
      <w:pPr>
        <w:spacing w:after="80"/>
      </w:pPr>
      <w:r>
        <w:rPr>
          <w:b w:val="0"/>
          <w:i w:val="0"/>
          <w:color w:val="333333"/>
          <w:sz w:val="21"/>
        </w:rPr>
        <w:t>En tant qu'administrateur, je veux être notifié en temps réel quand un produit passe sous son seuil d'alerte afin d'anticiper les ruptures.</w:t>
      </w:r>
    </w:p>
    <w:p>
      <w:pPr>
        <w:spacing w:after="80"/>
      </w:pPr>
      <w:r>
        <w:rPr>
          <w:b/>
          <w:i w:val="0"/>
          <w:color w:val="333333"/>
          <w:sz w:val="21"/>
        </w:rPr>
        <w:t>Critères d'acceptation :</w:t>
      </w:r>
    </w:p>
    <w:p>
      <w:pPr>
        <w:pStyle w:val="ListBullet"/>
        <w:spacing w:after="40"/>
        <w:ind w:left="360"/>
      </w:pPr>
      <w:r>
        <w:rPr>
          <w:color w:val="333333"/>
          <w:sz w:val="21"/>
        </w:rPr>
        <w:t>Notification WebSocket instantanée.</w:t>
      </w:r>
    </w:p>
    <w:p>
      <w:pPr>
        <w:pStyle w:val="ListBullet"/>
        <w:spacing w:after="40"/>
        <w:ind w:left="360"/>
      </w:pPr>
      <w:r>
        <w:rPr>
          <w:color w:val="333333"/>
          <w:sz w:val="21"/>
        </w:rPr>
        <w:t>Badge visuel sur le tableau de bord.</w:t>
      </w:r>
    </w:p>
    <w:p>
      <w:pPr>
        <w:pStyle w:val="ListBullet"/>
        <w:spacing w:after="40"/>
        <w:ind w:left="360"/>
      </w:pPr>
      <w:r>
        <w:rPr>
          <w:color w:val="333333"/>
          <w:sz w:val="21"/>
        </w:rPr>
        <w:t>Historique des alertes consultable.</w:t>
      </w:r>
    </w:p>
    <w:p>
      <w:pPr>
        <w:pStyle w:val="Heading3"/>
      </w:pPr>
      <w:r>
        <w:rPr>
          <w:b/>
          <w:color w:val="E67E22"/>
          <w:sz w:val="22"/>
        </w:rPr>
        <w:t>US-A06 — Consulter les journaux d'audit</w:t>
      </w:r>
    </w:p>
    <w:p>
      <w:pPr>
        <w:spacing w:after="80"/>
      </w:pPr>
      <w:r>
        <w:rPr>
          <w:b w:val="0"/>
          <w:i w:val="0"/>
          <w:color w:val="333333"/>
          <w:sz w:val="21"/>
        </w:rPr>
        <w:t>En tant qu'administrateur, je veux consulter l'historique des actions utilisateurs afin de garantir la traçabilité.</w:t>
      </w:r>
    </w:p>
    <w:p>
      <w:pPr>
        <w:spacing w:after="80"/>
      </w:pPr>
      <w:r>
        <w:rPr>
          <w:b/>
          <w:i w:val="0"/>
          <w:color w:val="333333"/>
          <w:sz w:val="21"/>
        </w:rPr>
        <w:t>Critères d'acceptation :</w:t>
      </w:r>
    </w:p>
    <w:p>
      <w:pPr>
        <w:pStyle w:val="ListBullet"/>
        <w:spacing w:after="40"/>
        <w:ind w:left="360"/>
      </w:pPr>
      <w:r>
        <w:rPr>
          <w:color w:val="333333"/>
          <w:sz w:val="21"/>
        </w:rPr>
        <w:t>Toutes les actions CRUD sont enregistrées avec horodatage et auteur.</w:t>
      </w:r>
    </w:p>
    <w:p>
      <w:pPr>
        <w:pStyle w:val="ListBullet"/>
        <w:spacing w:after="40"/>
        <w:ind w:left="360"/>
      </w:pPr>
      <w:r>
        <w:rPr>
          <w:color w:val="333333"/>
          <w:sz w:val="21"/>
        </w:rPr>
        <w:t>Filtrage par utilisateur, date et type d'action disponible.</w:t>
      </w:r>
    </w:p>
    <w:p>
      <w:pPr>
        <w:pStyle w:val="Heading3"/>
      </w:pPr>
      <w:r>
        <w:rPr>
          <w:b/>
          <w:color w:val="E67E22"/>
          <w:sz w:val="22"/>
        </w:rPr>
        <w:t>US-A07 — Gérer les transactions financières</w:t>
      </w:r>
    </w:p>
    <w:p>
      <w:pPr>
        <w:spacing w:after="80"/>
      </w:pPr>
      <w:r>
        <w:rPr>
          <w:b w:val="0"/>
          <w:i w:val="0"/>
          <w:color w:val="333333"/>
          <w:sz w:val="21"/>
        </w:rPr>
        <w:t>En tant qu'administrateur, je veux consulter et exporter les transactions afin de produire des rapports financiers.</w:t>
      </w:r>
    </w:p>
    <w:p>
      <w:pPr>
        <w:spacing w:after="80"/>
      </w:pPr>
      <w:r>
        <w:rPr>
          <w:b/>
          <w:i w:val="0"/>
          <w:color w:val="333333"/>
          <w:sz w:val="21"/>
        </w:rPr>
        <w:t>Critères d'acceptation :</w:t>
      </w:r>
    </w:p>
    <w:p>
      <w:pPr>
        <w:pStyle w:val="ListBullet"/>
        <w:spacing w:after="40"/>
        <w:ind w:left="360"/>
      </w:pPr>
      <w:r>
        <w:rPr>
          <w:color w:val="333333"/>
          <w:sz w:val="21"/>
        </w:rPr>
        <w:t>Liste complète des paiements (CASH/CARD/STRIPE).</w:t>
      </w:r>
    </w:p>
    <w:p>
      <w:pPr>
        <w:pStyle w:val="ListBullet"/>
        <w:spacing w:after="40"/>
        <w:ind w:left="360"/>
      </w:pPr>
      <w:r>
        <w:rPr>
          <w:color w:val="333333"/>
          <w:sz w:val="21"/>
        </w:rPr>
        <w:t>Export PDF possible.</w:t>
      </w:r>
    </w:p>
    <w:p>
      <w:pPr>
        <w:pStyle w:val="ListBullet"/>
        <w:spacing w:after="40"/>
        <w:ind w:left="360"/>
      </w:pPr>
      <w:r>
        <w:rPr>
          <w:color w:val="333333"/>
          <w:sz w:val="21"/>
        </w:rPr>
        <w:t>Filtrage par date et méthode de paiement.</w:t>
      </w:r>
    </w:p>
    <w:p>
      <w:pPr>
        <w:pStyle w:val="Heading2"/>
        <w:spacing w:before="240" w:after="80"/>
      </w:pPr>
      <w:r>
        <w:rPr>
          <w:b/>
          <w:color w:val="007A8A"/>
          <w:sz w:val="26"/>
        </w:rPr>
        <w:t>4.2 Caissier (CASHIER)</w:t>
      </w:r>
    </w:p>
    <w:p>
      <w:pPr>
        <w:pStyle w:val="Heading3"/>
      </w:pPr>
      <w:r>
        <w:rPr>
          <w:b/>
          <w:color w:val="E67E22"/>
          <w:sz w:val="22"/>
        </w:rPr>
        <w:t>US-C01 — Traiter un paiement</w:t>
      </w:r>
    </w:p>
    <w:p>
      <w:pPr>
        <w:spacing w:after="80"/>
      </w:pPr>
      <w:r>
        <w:rPr>
          <w:b w:val="0"/>
          <w:i w:val="0"/>
          <w:color w:val="333333"/>
          <w:sz w:val="21"/>
        </w:rPr>
        <w:t>En tant que caissier, je veux encaisser une commande (espèces, carte ou Stripe) afin de clôturer la transaction.</w:t>
      </w:r>
    </w:p>
    <w:p>
      <w:pPr>
        <w:spacing w:after="80"/>
      </w:pPr>
      <w:r>
        <w:rPr>
          <w:b/>
          <w:i w:val="0"/>
          <w:color w:val="333333"/>
          <w:sz w:val="21"/>
        </w:rPr>
        <w:t>Critères d'acceptation :</w:t>
      </w:r>
    </w:p>
    <w:p>
      <w:pPr>
        <w:pStyle w:val="ListBullet"/>
        <w:spacing w:after="40"/>
        <w:ind w:left="360"/>
      </w:pPr>
      <w:r>
        <w:rPr>
          <w:color w:val="333333"/>
          <w:sz w:val="21"/>
        </w:rPr>
        <w:t>Sélection de la méthode de paiement : CASH, CARD, STRIPE.</w:t>
      </w:r>
    </w:p>
    <w:p>
      <w:pPr>
        <w:pStyle w:val="ListBullet"/>
        <w:spacing w:after="40"/>
        <w:ind w:left="360"/>
      </w:pPr>
      <w:r>
        <w:rPr>
          <w:color w:val="333333"/>
          <w:sz w:val="21"/>
        </w:rPr>
        <w:t>Pour Stripe : redirection vers le formulaire de paiement sécurisé.</w:t>
      </w:r>
    </w:p>
    <w:p>
      <w:pPr>
        <w:pStyle w:val="ListBullet"/>
        <w:spacing w:after="40"/>
        <w:ind w:left="360"/>
      </w:pPr>
      <w:r>
        <w:rPr>
          <w:color w:val="333333"/>
          <w:sz w:val="21"/>
        </w:rPr>
        <w:t>Le statut de la commande passe à CLOSED après paiement confirmé.</w:t>
      </w:r>
    </w:p>
    <w:p>
      <w:pPr>
        <w:pStyle w:val="ListBullet"/>
        <w:spacing w:after="40"/>
        <w:ind w:left="360"/>
      </w:pPr>
      <w:r>
        <w:rPr>
          <w:color w:val="333333"/>
          <w:sz w:val="21"/>
        </w:rPr>
        <w:t>Une transaction est créée en base avec le montant et la méthode.</w:t>
      </w:r>
    </w:p>
    <w:p>
      <w:pPr>
        <w:pStyle w:val="Heading3"/>
      </w:pPr>
      <w:r>
        <w:rPr>
          <w:b/>
          <w:color w:val="E67E22"/>
          <w:sz w:val="22"/>
        </w:rPr>
        <w:t>US-C02 — Générer un ticket de caisse</w:t>
      </w:r>
    </w:p>
    <w:p>
      <w:pPr>
        <w:spacing w:after="80"/>
      </w:pPr>
      <w:r>
        <w:rPr>
          <w:b w:val="0"/>
          <w:i w:val="0"/>
          <w:color w:val="333333"/>
          <w:sz w:val="21"/>
        </w:rPr>
        <w:t>En tant que caissier, je veux générer et imprimer un ticket PDF après chaque paiement afin de remettre un justificatif au client.</w:t>
      </w:r>
    </w:p>
    <w:p>
      <w:pPr>
        <w:spacing w:after="80"/>
      </w:pPr>
      <w:r>
        <w:rPr>
          <w:b/>
          <w:i w:val="0"/>
          <w:color w:val="333333"/>
          <w:sz w:val="21"/>
        </w:rPr>
        <w:t>Critères d'acceptation :</w:t>
      </w:r>
    </w:p>
    <w:p>
      <w:pPr>
        <w:pStyle w:val="ListBullet"/>
        <w:spacing w:after="40"/>
        <w:ind w:left="360"/>
      </w:pPr>
      <w:r>
        <w:rPr>
          <w:color w:val="333333"/>
          <w:sz w:val="21"/>
        </w:rPr>
        <w:t>Le ticket contient : date, heure, liste des articles, total, méthode de paiement.</w:t>
      </w:r>
    </w:p>
    <w:p>
      <w:pPr>
        <w:pStyle w:val="ListBullet"/>
        <w:spacing w:after="40"/>
        <w:ind w:left="360"/>
      </w:pPr>
      <w:r>
        <w:rPr>
          <w:color w:val="333333"/>
          <w:sz w:val="21"/>
        </w:rPr>
        <w:t>Généré en PDF via jsPDF.</w:t>
      </w:r>
    </w:p>
    <w:p>
      <w:pPr>
        <w:pStyle w:val="ListBullet"/>
        <w:spacing w:after="40"/>
        <w:ind w:left="360"/>
      </w:pPr>
      <w:r>
        <w:rPr>
          <w:color w:val="333333"/>
          <w:sz w:val="21"/>
        </w:rPr>
        <w:t>Téléchargeable et imprimable depuis le navigateur.</w:t>
      </w:r>
    </w:p>
    <w:p>
      <w:pPr>
        <w:pStyle w:val="Heading3"/>
      </w:pPr>
      <w:r>
        <w:rPr>
          <w:b/>
          <w:color w:val="E67E22"/>
          <w:sz w:val="22"/>
        </w:rPr>
        <w:t>US-C03 — Consulter les commandes actives</w:t>
      </w:r>
    </w:p>
    <w:p>
      <w:pPr>
        <w:spacing w:after="80"/>
      </w:pPr>
      <w:r>
        <w:rPr>
          <w:b w:val="0"/>
          <w:i w:val="0"/>
          <w:color w:val="333333"/>
          <w:sz w:val="21"/>
        </w:rPr>
        <w:t>En tant que caissier, je veux voir toutes les commandes ACTIVE afin de savoir lesquelles sont prêtes à être encaissées.</w:t>
      </w:r>
    </w:p>
    <w:p>
      <w:pPr>
        <w:spacing w:after="80"/>
      </w:pPr>
      <w:r>
        <w:rPr>
          <w:b/>
          <w:i w:val="0"/>
          <w:color w:val="333333"/>
          <w:sz w:val="21"/>
        </w:rPr>
        <w:t>Critères d'acceptation :</w:t>
      </w:r>
    </w:p>
    <w:p>
      <w:pPr>
        <w:pStyle w:val="ListBullet"/>
        <w:spacing w:after="40"/>
        <w:ind w:left="360"/>
      </w:pPr>
      <w:r>
        <w:rPr>
          <w:color w:val="333333"/>
          <w:sz w:val="21"/>
        </w:rPr>
        <w:t>Liste triée par heure de création.</w:t>
      </w:r>
    </w:p>
    <w:p>
      <w:pPr>
        <w:pStyle w:val="ListBullet"/>
        <w:spacing w:after="40"/>
        <w:ind w:left="360"/>
      </w:pPr>
      <w:r>
        <w:rPr>
          <w:color w:val="333333"/>
          <w:sz w:val="21"/>
        </w:rPr>
        <w:t>Indicateur visuel de l'état (ACTIVE/CLOSED/CANCELLED).</w:t>
      </w:r>
    </w:p>
    <w:p>
      <w:pPr>
        <w:pStyle w:val="ListBullet"/>
        <w:spacing w:after="40"/>
        <w:ind w:left="360"/>
      </w:pPr>
      <w:r>
        <w:rPr>
          <w:color w:val="333333"/>
          <w:sz w:val="21"/>
        </w:rPr>
        <w:t>Mise à jour en temps réel via WebSocket.</w:t>
      </w:r>
    </w:p>
    <w:p>
      <w:pPr>
        <w:pStyle w:val="Heading3"/>
      </w:pPr>
      <w:r>
        <w:rPr>
          <w:b/>
          <w:color w:val="E67E22"/>
          <w:sz w:val="22"/>
        </w:rPr>
        <w:t>US-C04 — Annuler une commande</w:t>
      </w:r>
    </w:p>
    <w:p>
      <w:pPr>
        <w:spacing w:after="80"/>
      </w:pPr>
      <w:r>
        <w:rPr>
          <w:b w:val="0"/>
          <w:i w:val="0"/>
          <w:color w:val="333333"/>
          <w:sz w:val="21"/>
        </w:rPr>
        <w:t>En tant que caissier, je veux annuler une commande erronée afin de corriger les erreurs de saisie.</w:t>
      </w:r>
    </w:p>
    <w:p>
      <w:pPr>
        <w:spacing w:after="80"/>
      </w:pPr>
      <w:r>
        <w:rPr>
          <w:b/>
          <w:i w:val="0"/>
          <w:color w:val="333333"/>
          <w:sz w:val="21"/>
        </w:rPr>
        <w:t>Critères d'acceptation :</w:t>
      </w:r>
    </w:p>
    <w:p>
      <w:pPr>
        <w:pStyle w:val="ListBullet"/>
        <w:spacing w:after="40"/>
        <w:ind w:left="360"/>
      </w:pPr>
      <w:r>
        <w:rPr>
          <w:color w:val="333333"/>
          <w:sz w:val="21"/>
        </w:rPr>
        <w:t>Seule une commande ACTIVE peut être annulée.</w:t>
      </w:r>
    </w:p>
    <w:p>
      <w:pPr>
        <w:pStyle w:val="ListBullet"/>
        <w:spacing w:after="40"/>
        <w:ind w:left="360"/>
      </w:pPr>
      <w:r>
        <w:rPr>
          <w:color w:val="333333"/>
          <w:sz w:val="21"/>
        </w:rPr>
        <w:t>L'annulation enregistre le motif et l'auteur dans l'audit log.</w:t>
      </w:r>
    </w:p>
    <w:p>
      <w:pPr>
        <w:pStyle w:val="ListBullet"/>
        <w:spacing w:after="40"/>
        <w:ind w:left="360"/>
      </w:pPr>
      <w:r>
        <w:rPr>
          <w:color w:val="333333"/>
          <w:sz w:val="21"/>
        </w:rPr>
        <w:t>Le stock est restitué après annulation.</w:t>
      </w:r>
    </w:p>
    <w:p>
      <w:pPr>
        <w:pStyle w:val="Heading2"/>
        <w:spacing w:before="240" w:after="80"/>
      </w:pPr>
      <w:r>
        <w:rPr>
          <w:b/>
          <w:color w:val="007A8A"/>
          <w:sz w:val="26"/>
        </w:rPr>
        <w:t>4.3 Serveur (WAITER)</w:t>
      </w:r>
    </w:p>
    <w:p>
      <w:pPr>
        <w:pStyle w:val="Heading3"/>
      </w:pPr>
      <w:r>
        <w:rPr>
          <w:b/>
          <w:color w:val="E67E22"/>
          <w:sz w:val="22"/>
        </w:rPr>
        <w:t>US-W01 — Créer une commande en salle</w:t>
      </w:r>
    </w:p>
    <w:p>
      <w:pPr>
        <w:spacing w:after="80"/>
      </w:pPr>
      <w:r>
        <w:rPr>
          <w:b w:val="0"/>
          <w:i w:val="0"/>
          <w:color w:val="333333"/>
          <w:sz w:val="21"/>
        </w:rPr>
        <w:t>En tant que serveur, je veux créer une commande pour une table ou en emporter afin d'enregistrer les choix du client.</w:t>
      </w:r>
    </w:p>
    <w:p>
      <w:pPr>
        <w:spacing w:after="80"/>
      </w:pPr>
      <w:r>
        <w:rPr>
          <w:b/>
          <w:i w:val="0"/>
          <w:color w:val="333333"/>
          <w:sz w:val="21"/>
        </w:rPr>
        <w:t>Critères d'acceptation :</w:t>
      </w:r>
    </w:p>
    <w:p>
      <w:pPr>
        <w:pStyle w:val="ListBullet"/>
        <w:spacing w:after="40"/>
        <w:ind w:left="360"/>
      </w:pPr>
      <w:r>
        <w:rPr>
          <w:color w:val="333333"/>
          <w:sz w:val="21"/>
        </w:rPr>
        <w:t>Sélection du type : ON_SITE (avec numéro de table) ou TAKEAWAY.</w:t>
      </w:r>
    </w:p>
    <w:p>
      <w:pPr>
        <w:pStyle w:val="ListBullet"/>
        <w:spacing w:after="40"/>
        <w:ind w:left="360"/>
      </w:pPr>
      <w:r>
        <w:rPr>
          <w:color w:val="333333"/>
          <w:sz w:val="21"/>
        </w:rPr>
        <w:t>Ajout des articles depuis le catalogue en précisant les quantités.</w:t>
      </w:r>
    </w:p>
    <w:p>
      <w:pPr>
        <w:pStyle w:val="ListBullet"/>
        <w:spacing w:after="40"/>
        <w:ind w:left="360"/>
      </w:pPr>
      <w:r>
        <w:rPr>
          <w:color w:val="333333"/>
          <w:sz w:val="21"/>
        </w:rPr>
        <w:t>La commande est créée en statut ACTIVE.</w:t>
      </w:r>
    </w:p>
    <w:p>
      <w:pPr>
        <w:pStyle w:val="ListBullet"/>
        <w:spacing w:after="40"/>
        <w:ind w:left="360"/>
      </w:pPr>
      <w:r>
        <w:rPr>
          <w:color w:val="333333"/>
          <w:sz w:val="21"/>
        </w:rPr>
        <w:t>Notification automatique envoyée au cuisinier via WebSocket.</w:t>
      </w:r>
    </w:p>
    <w:p>
      <w:pPr>
        <w:pStyle w:val="Heading3"/>
      </w:pPr>
      <w:r>
        <w:rPr>
          <w:b/>
          <w:color w:val="E67E22"/>
          <w:sz w:val="22"/>
        </w:rPr>
        <w:t>US-W02 — Modifier une commande active</w:t>
      </w:r>
    </w:p>
    <w:p>
      <w:pPr>
        <w:spacing w:after="80"/>
      </w:pPr>
      <w:r>
        <w:rPr>
          <w:b w:val="0"/>
          <w:i w:val="0"/>
          <w:color w:val="333333"/>
          <w:sz w:val="21"/>
        </w:rPr>
        <w:t>En tant que serveur, je veux ajouter ou retirer des articles d'une commande ACTIVE afin de répondre aux changements du client.</w:t>
      </w:r>
    </w:p>
    <w:p>
      <w:pPr>
        <w:spacing w:after="80"/>
      </w:pPr>
      <w:r>
        <w:rPr>
          <w:b/>
          <w:i w:val="0"/>
          <w:color w:val="333333"/>
          <w:sz w:val="21"/>
        </w:rPr>
        <w:t>Critères d'acceptation :</w:t>
      </w:r>
    </w:p>
    <w:p>
      <w:pPr>
        <w:pStyle w:val="ListBullet"/>
        <w:spacing w:after="40"/>
        <w:ind w:left="360"/>
      </w:pPr>
      <w:r>
        <w:rPr>
          <w:color w:val="333333"/>
          <w:sz w:val="21"/>
        </w:rPr>
        <w:t>Seules les commandes ACTIVE sont modifiables.</w:t>
      </w:r>
    </w:p>
    <w:p>
      <w:pPr>
        <w:pStyle w:val="ListBullet"/>
        <w:spacing w:after="40"/>
        <w:ind w:left="360"/>
      </w:pPr>
      <w:r>
        <w:rPr>
          <w:color w:val="333333"/>
          <w:sz w:val="21"/>
        </w:rPr>
        <w:t>Les modifications sont tracées dans l'audit log.</w:t>
      </w:r>
    </w:p>
    <w:p>
      <w:pPr>
        <w:pStyle w:val="ListBullet"/>
        <w:spacing w:after="40"/>
        <w:ind w:left="360"/>
      </w:pPr>
      <w:r>
        <w:rPr>
          <w:color w:val="333333"/>
          <w:sz w:val="21"/>
        </w:rPr>
        <w:t>Le cuisinier reçoit une notification de mise à jour.</w:t>
      </w:r>
    </w:p>
    <w:p>
      <w:pPr>
        <w:pStyle w:val="Heading3"/>
      </w:pPr>
      <w:r>
        <w:rPr>
          <w:b/>
          <w:color w:val="E67E22"/>
          <w:sz w:val="22"/>
        </w:rPr>
        <w:t>US-W03 — Gérer l'état des tables</w:t>
      </w:r>
    </w:p>
    <w:p>
      <w:pPr>
        <w:spacing w:after="80"/>
      </w:pPr>
      <w:r>
        <w:rPr>
          <w:b w:val="0"/>
          <w:i w:val="0"/>
          <w:color w:val="333333"/>
          <w:sz w:val="21"/>
        </w:rPr>
        <w:t>En tant que serveur, je veux visualiser et mettre à jour le statut des tables (FREE/OCCUPIED/RESERVED) afin d'optimiser le placement.</w:t>
      </w:r>
    </w:p>
    <w:p>
      <w:pPr>
        <w:spacing w:after="80"/>
      </w:pPr>
      <w:r>
        <w:rPr>
          <w:b/>
          <w:i w:val="0"/>
          <w:color w:val="333333"/>
          <w:sz w:val="21"/>
        </w:rPr>
        <w:t>Critères d'acceptation :</w:t>
      </w:r>
    </w:p>
    <w:p>
      <w:pPr>
        <w:pStyle w:val="ListBullet"/>
        <w:spacing w:after="40"/>
        <w:ind w:left="360"/>
      </w:pPr>
      <w:r>
        <w:rPr>
          <w:color w:val="333333"/>
          <w:sz w:val="21"/>
        </w:rPr>
        <w:t>Vue plan de salle avec code couleur par statut.</w:t>
      </w:r>
    </w:p>
    <w:p>
      <w:pPr>
        <w:pStyle w:val="ListBullet"/>
        <w:spacing w:after="40"/>
        <w:ind w:left="360"/>
      </w:pPr>
      <w:r>
        <w:rPr>
          <w:color w:val="333333"/>
          <w:sz w:val="21"/>
        </w:rPr>
        <w:t>Changement de statut manuel possible.</w:t>
      </w:r>
    </w:p>
    <w:p>
      <w:pPr>
        <w:pStyle w:val="ListBullet"/>
        <w:spacing w:after="40"/>
        <w:ind w:left="360"/>
      </w:pPr>
      <w:r>
        <w:rPr>
          <w:color w:val="333333"/>
          <w:sz w:val="21"/>
        </w:rPr>
        <w:t>Mise à jour automatique lors de la création/clôture d'une commande.</w:t>
      </w:r>
    </w:p>
    <w:p>
      <w:pPr>
        <w:pStyle w:val="Heading3"/>
      </w:pPr>
      <w:r>
        <w:rPr>
          <w:b/>
          <w:color w:val="E67E22"/>
          <w:sz w:val="22"/>
        </w:rPr>
        <w:t>US-W04 — Gérer les réservations</w:t>
      </w:r>
    </w:p>
    <w:p>
      <w:pPr>
        <w:spacing w:after="80"/>
      </w:pPr>
      <w:r>
        <w:rPr>
          <w:b w:val="0"/>
          <w:i w:val="0"/>
          <w:color w:val="333333"/>
          <w:sz w:val="21"/>
        </w:rPr>
        <w:t>En tant que serveur, je veux consulter et confirmer les réservations afin de préparer l'accueil des clients.</w:t>
      </w:r>
    </w:p>
    <w:p>
      <w:pPr>
        <w:spacing w:after="80"/>
      </w:pPr>
      <w:r>
        <w:rPr>
          <w:b/>
          <w:i w:val="0"/>
          <w:color w:val="333333"/>
          <w:sz w:val="21"/>
        </w:rPr>
        <w:t>Critères d'acceptation :</w:t>
      </w:r>
    </w:p>
    <w:p>
      <w:pPr>
        <w:pStyle w:val="ListBullet"/>
        <w:spacing w:after="40"/>
        <w:ind w:left="360"/>
      </w:pPr>
      <w:r>
        <w:rPr>
          <w:color w:val="333333"/>
          <w:sz w:val="21"/>
        </w:rPr>
        <w:t>Liste des réservations du jour visible.</w:t>
      </w:r>
    </w:p>
    <w:p>
      <w:pPr>
        <w:pStyle w:val="ListBullet"/>
        <w:spacing w:after="40"/>
        <w:ind w:left="360"/>
      </w:pPr>
      <w:r>
        <w:rPr>
          <w:color w:val="333333"/>
          <w:sz w:val="21"/>
        </w:rPr>
        <w:t>Possibilité de confirmer ou annuler une réservation.</w:t>
      </w:r>
    </w:p>
    <w:p>
      <w:pPr>
        <w:pStyle w:val="ListBullet"/>
        <w:spacing w:after="40"/>
        <w:ind w:left="360"/>
      </w:pPr>
      <w:r>
        <w:rPr>
          <w:color w:val="333333"/>
          <w:sz w:val="21"/>
        </w:rPr>
        <w:t>Table réservée passe automatiquement en statut RESERVED.</w:t>
      </w:r>
    </w:p>
    <w:p>
      <w:pPr>
        <w:pStyle w:val="Heading2"/>
        <w:spacing w:before="240" w:after="80"/>
      </w:pPr>
      <w:r>
        <w:rPr>
          <w:b/>
          <w:color w:val="007A8A"/>
          <w:sz w:val="26"/>
        </w:rPr>
        <w:t>4.4 Cuisinier (COOK)</w:t>
      </w:r>
    </w:p>
    <w:p>
      <w:pPr>
        <w:pStyle w:val="Heading3"/>
      </w:pPr>
      <w:r>
        <w:rPr>
          <w:b/>
          <w:color w:val="E67E22"/>
          <w:sz w:val="22"/>
        </w:rPr>
        <w:t>US-K01 — Visualiser les commandes en attente</w:t>
      </w:r>
    </w:p>
    <w:p>
      <w:pPr>
        <w:spacing w:after="80"/>
      </w:pPr>
      <w:r>
        <w:rPr>
          <w:b w:val="0"/>
          <w:i w:val="0"/>
          <w:color w:val="333333"/>
          <w:sz w:val="21"/>
        </w:rPr>
        <w:t>En tant que cuisinier, je veux voir en temps réel les nouvelles commandes afin de démarrer la préparation sans délai.</w:t>
      </w:r>
    </w:p>
    <w:p>
      <w:pPr>
        <w:spacing w:after="80"/>
      </w:pPr>
      <w:r>
        <w:rPr>
          <w:b/>
          <w:i w:val="0"/>
          <w:color w:val="333333"/>
          <w:sz w:val="21"/>
        </w:rPr>
        <w:t>Critères d'acceptation :</w:t>
      </w:r>
    </w:p>
    <w:p>
      <w:pPr>
        <w:pStyle w:val="ListBullet"/>
        <w:spacing w:after="40"/>
        <w:ind w:left="360"/>
      </w:pPr>
      <w:r>
        <w:rPr>
          <w:color w:val="333333"/>
          <w:sz w:val="21"/>
        </w:rPr>
        <w:t>Nouvelles commandes affichées instantanément via WebSocket.</w:t>
      </w:r>
    </w:p>
    <w:p>
      <w:pPr>
        <w:pStyle w:val="ListBullet"/>
        <w:spacing w:after="40"/>
        <w:ind w:left="360"/>
      </w:pPr>
      <w:r>
        <w:rPr>
          <w:color w:val="333333"/>
          <w:sz w:val="21"/>
        </w:rPr>
        <w:t>Détail des articles avec quantités clairement visible.</w:t>
      </w:r>
    </w:p>
    <w:p>
      <w:pPr>
        <w:pStyle w:val="ListBullet"/>
        <w:spacing w:after="40"/>
        <w:ind w:left="360"/>
      </w:pPr>
      <w:r>
        <w:rPr>
          <w:color w:val="333333"/>
          <w:sz w:val="21"/>
        </w:rPr>
        <w:t>Tri par ordre d'arrivée.</w:t>
      </w:r>
    </w:p>
    <w:p>
      <w:pPr>
        <w:pStyle w:val="Heading3"/>
      </w:pPr>
      <w:r>
        <w:rPr>
          <w:b/>
          <w:color w:val="E67E22"/>
          <w:sz w:val="22"/>
        </w:rPr>
        <w:t>US-K02 — Mettre à jour le statut de préparation</w:t>
      </w:r>
    </w:p>
    <w:p>
      <w:pPr>
        <w:spacing w:after="80"/>
      </w:pPr>
      <w:r>
        <w:rPr>
          <w:b w:val="0"/>
          <w:i w:val="0"/>
          <w:color w:val="333333"/>
          <w:sz w:val="21"/>
        </w:rPr>
        <w:t>En tant que cuisinier, je veux indiquer quand une commande est prête afin d'en informer le serveur.</w:t>
      </w:r>
    </w:p>
    <w:p>
      <w:pPr>
        <w:spacing w:after="80"/>
      </w:pPr>
      <w:r>
        <w:rPr>
          <w:b/>
          <w:i w:val="0"/>
          <w:color w:val="333333"/>
          <w:sz w:val="21"/>
        </w:rPr>
        <w:t>Critères d'acceptation :</w:t>
      </w:r>
    </w:p>
    <w:p>
      <w:pPr>
        <w:pStyle w:val="ListBullet"/>
        <w:spacing w:after="40"/>
        <w:ind w:left="360"/>
      </w:pPr>
      <w:r>
        <w:rPr>
          <w:color w:val="333333"/>
          <w:sz w:val="21"/>
        </w:rPr>
        <w:t>Bouton "En préparation" et "Prêt" disponibles.</w:t>
      </w:r>
    </w:p>
    <w:p>
      <w:pPr>
        <w:pStyle w:val="ListBullet"/>
        <w:spacing w:after="40"/>
        <w:ind w:left="360"/>
      </w:pPr>
      <w:r>
        <w:rPr>
          <w:color w:val="333333"/>
          <w:sz w:val="21"/>
        </w:rPr>
        <w:t>Le serveur reçoit une notification WebSocket quand la commande est prête.</w:t>
      </w:r>
    </w:p>
    <w:p>
      <w:pPr>
        <w:pStyle w:val="ListBullet"/>
        <w:spacing w:after="40"/>
        <w:ind w:left="360"/>
      </w:pPr>
      <w:r>
        <w:rPr>
          <w:color w:val="333333"/>
          <w:sz w:val="21"/>
        </w:rPr>
        <w:t>L'horodatage de chaque changement de statut est enregistré.</w:t>
      </w:r>
    </w:p>
    <w:p>
      <w:pPr>
        <w:pStyle w:val="Heading3"/>
      </w:pPr>
      <w:r>
        <w:rPr>
          <w:b/>
          <w:color w:val="E67E22"/>
          <w:sz w:val="22"/>
        </w:rPr>
        <w:t>US-K03 — Consulter les alertes de stock</w:t>
      </w:r>
    </w:p>
    <w:p>
      <w:pPr>
        <w:spacing w:after="80"/>
      </w:pPr>
      <w:r>
        <w:rPr>
          <w:b w:val="0"/>
          <w:i w:val="0"/>
          <w:color w:val="333333"/>
          <w:sz w:val="21"/>
        </w:rPr>
        <w:t>En tant que cuisinier, je veux être alerté quand un ingrédient est insuffisant afin d'adapter les préparations.</w:t>
      </w:r>
    </w:p>
    <w:p>
      <w:pPr>
        <w:spacing w:after="80"/>
      </w:pPr>
      <w:r>
        <w:rPr>
          <w:b/>
          <w:i w:val="0"/>
          <w:color w:val="333333"/>
          <w:sz w:val="21"/>
        </w:rPr>
        <w:t>Critères d'acceptation :</w:t>
      </w:r>
    </w:p>
    <w:p>
      <w:pPr>
        <w:pStyle w:val="ListBullet"/>
        <w:spacing w:after="40"/>
        <w:ind w:left="360"/>
      </w:pPr>
      <w:r>
        <w:rPr>
          <w:color w:val="333333"/>
          <w:sz w:val="21"/>
        </w:rPr>
        <w:t>Alerte visible dans l'interface cuisine.</w:t>
      </w:r>
    </w:p>
    <w:p>
      <w:pPr>
        <w:pStyle w:val="ListBullet"/>
        <w:spacing w:after="40"/>
        <w:ind w:left="360"/>
      </w:pPr>
      <w:r>
        <w:rPr>
          <w:color w:val="333333"/>
          <w:sz w:val="21"/>
        </w:rPr>
        <w:t>Liste des ingrédients en rupture ou sous le seuil d'alerte.</w:t>
      </w:r>
    </w:p>
    <w:p>
      <w:pPr>
        <w:pStyle w:val="ListBullet"/>
        <w:spacing w:after="40"/>
        <w:ind w:left="360"/>
      </w:pPr>
      <w:r>
        <w:rPr>
          <w:color w:val="333333"/>
          <w:sz w:val="21"/>
        </w:rPr>
        <w:t>Mise à jour en temps réel.</w:t>
      </w:r>
    </w:p>
    <w:p>
      <w:pPr>
        <w:pStyle w:val="Heading2"/>
        <w:spacing w:before="240" w:after="80"/>
      </w:pPr>
      <w:r>
        <w:rPr>
          <w:b/>
          <w:color w:val="007A8A"/>
          <w:sz w:val="26"/>
        </w:rPr>
        <w:t>4.5 Client (CUSTOMER)</w:t>
      </w:r>
    </w:p>
    <w:p>
      <w:pPr>
        <w:pStyle w:val="Heading3"/>
      </w:pPr>
      <w:r>
        <w:rPr>
          <w:b/>
          <w:color w:val="E67E22"/>
          <w:sz w:val="22"/>
        </w:rPr>
        <w:t>US-CL01 — Créer un compte client</w:t>
      </w:r>
    </w:p>
    <w:p>
      <w:pPr>
        <w:spacing w:after="80"/>
      </w:pPr>
      <w:r>
        <w:rPr>
          <w:b w:val="0"/>
          <w:i w:val="0"/>
          <w:color w:val="333333"/>
          <w:sz w:val="21"/>
        </w:rPr>
        <w:t>En tant que client, je veux m'inscrire avec mon email et mot de passe afin d'accéder aux fonctionnalités en ligne.</w:t>
      </w:r>
    </w:p>
    <w:p>
      <w:pPr>
        <w:spacing w:after="80"/>
      </w:pPr>
      <w:r>
        <w:rPr>
          <w:b/>
          <w:i w:val="0"/>
          <w:color w:val="333333"/>
          <w:sz w:val="21"/>
        </w:rPr>
        <w:t>Critères d'acceptation :</w:t>
      </w:r>
    </w:p>
    <w:p>
      <w:pPr>
        <w:pStyle w:val="ListBullet"/>
        <w:spacing w:after="40"/>
        <w:ind w:left="360"/>
      </w:pPr>
      <w:r>
        <w:rPr>
          <w:color w:val="333333"/>
          <w:sz w:val="21"/>
        </w:rPr>
        <w:t>Email unique requis.</w:t>
      </w:r>
    </w:p>
    <w:p>
      <w:pPr>
        <w:pStyle w:val="ListBullet"/>
        <w:spacing w:after="40"/>
        <w:ind w:left="360"/>
      </w:pPr>
      <w:r>
        <w:rPr>
          <w:color w:val="333333"/>
          <w:sz w:val="21"/>
        </w:rPr>
        <w:t>Mot de passe haché avec BCrypt.</w:t>
      </w:r>
    </w:p>
    <w:p>
      <w:pPr>
        <w:pStyle w:val="ListBullet"/>
        <w:spacing w:after="40"/>
        <w:ind w:left="360"/>
      </w:pPr>
      <w:r>
        <w:rPr>
          <w:color w:val="333333"/>
          <w:sz w:val="21"/>
        </w:rPr>
        <w:t>Confirmation de création par message visuel.</w:t>
      </w:r>
    </w:p>
    <w:p>
      <w:pPr>
        <w:pStyle w:val="Heading3"/>
      </w:pPr>
      <w:r>
        <w:rPr>
          <w:b/>
          <w:color w:val="E67E22"/>
          <w:sz w:val="22"/>
        </w:rPr>
        <w:t>US-CL02 — Consulter le menu en ligne</w:t>
      </w:r>
    </w:p>
    <w:p>
      <w:pPr>
        <w:spacing w:after="80"/>
      </w:pPr>
      <w:r>
        <w:rPr>
          <w:b w:val="0"/>
          <w:i w:val="0"/>
          <w:color w:val="333333"/>
          <w:sz w:val="21"/>
        </w:rPr>
        <w:t>En tant que client, je veux parcourir le menu par catégorie afin de choisir mes articles avant de commander.</w:t>
      </w:r>
    </w:p>
    <w:p>
      <w:pPr>
        <w:spacing w:after="80"/>
      </w:pPr>
      <w:r>
        <w:rPr>
          <w:b/>
          <w:i w:val="0"/>
          <w:color w:val="333333"/>
          <w:sz w:val="21"/>
        </w:rPr>
        <w:t>Critères d'acceptation :</w:t>
      </w:r>
    </w:p>
    <w:p>
      <w:pPr>
        <w:pStyle w:val="ListBullet"/>
        <w:spacing w:after="40"/>
        <w:ind w:left="360"/>
      </w:pPr>
      <w:r>
        <w:rPr>
          <w:color w:val="333333"/>
          <w:sz w:val="21"/>
        </w:rPr>
        <w:t>Menu organisé par catégories (FOOD, DRINK).</w:t>
      </w:r>
    </w:p>
    <w:p>
      <w:pPr>
        <w:pStyle w:val="ListBullet"/>
        <w:spacing w:after="40"/>
        <w:ind w:left="360"/>
      </w:pPr>
      <w:r>
        <w:rPr>
          <w:color w:val="333333"/>
          <w:sz w:val="21"/>
        </w:rPr>
        <w:t>Photo, description et prix affichés.</w:t>
      </w:r>
    </w:p>
    <w:p>
      <w:pPr>
        <w:pStyle w:val="ListBullet"/>
        <w:spacing w:after="40"/>
        <w:ind w:left="360"/>
      </w:pPr>
      <w:r>
        <w:rPr>
          <w:color w:val="333333"/>
          <w:sz w:val="21"/>
        </w:rPr>
        <w:t>Disponibilité en temps réel (hors-stock grisé).</w:t>
      </w:r>
    </w:p>
    <w:p>
      <w:pPr>
        <w:pStyle w:val="Heading3"/>
      </w:pPr>
      <w:r>
        <w:rPr>
          <w:b/>
          <w:color w:val="E67E22"/>
          <w:sz w:val="22"/>
        </w:rPr>
        <w:t>US-CL03 — Passer une commande en ligne</w:t>
      </w:r>
    </w:p>
    <w:p>
      <w:pPr>
        <w:spacing w:after="80"/>
      </w:pPr>
      <w:r>
        <w:rPr>
          <w:b w:val="0"/>
          <w:i w:val="0"/>
          <w:color w:val="333333"/>
          <w:sz w:val="21"/>
        </w:rPr>
        <w:t>En tant que client, je veux commander en ligne depuis mon téléphone afin de gagner du temps.</w:t>
      </w:r>
    </w:p>
    <w:p>
      <w:pPr>
        <w:spacing w:after="80"/>
      </w:pPr>
      <w:r>
        <w:rPr>
          <w:b/>
          <w:i w:val="0"/>
          <w:color w:val="333333"/>
          <w:sz w:val="21"/>
        </w:rPr>
        <w:t>Critères d'acceptation :</w:t>
      </w:r>
    </w:p>
    <w:p>
      <w:pPr>
        <w:pStyle w:val="ListBullet"/>
        <w:spacing w:after="40"/>
        <w:ind w:left="360"/>
      </w:pPr>
      <w:r>
        <w:rPr>
          <w:color w:val="333333"/>
          <w:sz w:val="21"/>
        </w:rPr>
        <w:t>Panier avec ajout/suppression d'articles.</w:t>
      </w:r>
    </w:p>
    <w:p>
      <w:pPr>
        <w:pStyle w:val="ListBullet"/>
        <w:spacing w:after="40"/>
        <w:ind w:left="360"/>
      </w:pPr>
      <w:r>
        <w:rPr>
          <w:color w:val="333333"/>
          <w:sz w:val="21"/>
        </w:rPr>
        <w:t>Choix du type : sur place (avec numéro de table) ou emporter.</w:t>
      </w:r>
    </w:p>
    <w:p>
      <w:pPr>
        <w:pStyle w:val="ListBullet"/>
        <w:spacing w:after="40"/>
        <w:ind w:left="360"/>
      </w:pPr>
      <w:r>
        <w:rPr>
          <w:color w:val="333333"/>
          <w:sz w:val="21"/>
        </w:rPr>
        <w:t>Confirmation de commande avec récapitulatif.</w:t>
      </w:r>
    </w:p>
    <w:p>
      <w:pPr>
        <w:pStyle w:val="Heading3"/>
      </w:pPr>
      <w:r>
        <w:rPr>
          <w:b/>
          <w:color w:val="E67E22"/>
          <w:sz w:val="22"/>
        </w:rPr>
        <w:t>US-CL04 — Réserver une table</w:t>
      </w:r>
    </w:p>
    <w:p>
      <w:pPr>
        <w:spacing w:after="80"/>
      </w:pPr>
      <w:r>
        <w:rPr>
          <w:b w:val="0"/>
          <w:i w:val="0"/>
          <w:color w:val="333333"/>
          <w:sz w:val="21"/>
        </w:rPr>
        <w:t>En tant que client, je veux réserver une table en ligne afin d'assurer ma place lors de mon arrivée.</w:t>
      </w:r>
    </w:p>
    <w:p>
      <w:pPr>
        <w:spacing w:after="80"/>
      </w:pPr>
      <w:r>
        <w:rPr>
          <w:b/>
          <w:i w:val="0"/>
          <w:color w:val="333333"/>
          <w:sz w:val="21"/>
        </w:rPr>
        <w:t>Critères d'acceptation :</w:t>
      </w:r>
    </w:p>
    <w:p>
      <w:pPr>
        <w:pStyle w:val="ListBullet"/>
        <w:spacing w:after="40"/>
        <w:ind w:left="360"/>
      </w:pPr>
      <w:r>
        <w:rPr>
          <w:color w:val="333333"/>
          <w:sz w:val="21"/>
        </w:rPr>
        <w:t>Sélection de la date, heure et nombre de couverts.</w:t>
      </w:r>
    </w:p>
    <w:p>
      <w:pPr>
        <w:pStyle w:val="ListBullet"/>
        <w:spacing w:after="40"/>
        <w:ind w:left="360"/>
      </w:pPr>
      <w:r>
        <w:rPr>
          <w:color w:val="333333"/>
          <w:sz w:val="21"/>
        </w:rPr>
        <w:t>Vérification de la disponibilité en temps réel.</w:t>
      </w:r>
    </w:p>
    <w:p>
      <w:pPr>
        <w:pStyle w:val="ListBullet"/>
        <w:spacing w:after="40"/>
        <w:ind w:left="360"/>
      </w:pPr>
      <w:r>
        <w:rPr>
          <w:color w:val="333333"/>
          <w:sz w:val="21"/>
        </w:rPr>
        <w:t>Confirmation de réservation affichée.</w:t>
      </w:r>
    </w:p>
    <w:p>
      <w:pPr>
        <w:pStyle w:val="Heading3"/>
      </w:pPr>
      <w:r>
        <w:rPr>
          <w:b/>
          <w:color w:val="E67E22"/>
          <w:sz w:val="22"/>
        </w:rPr>
        <w:t>US-CL05 — Payer en ligne via Stripe</w:t>
      </w:r>
    </w:p>
    <w:p>
      <w:pPr>
        <w:spacing w:after="80"/>
      </w:pPr>
      <w:r>
        <w:rPr>
          <w:b w:val="0"/>
          <w:i w:val="0"/>
          <w:color w:val="333333"/>
          <w:sz w:val="21"/>
        </w:rPr>
        <w:t>En tant que client, je veux payer ma commande en ligne par carte bancaire afin d'éviter l'attente à la caisse.</w:t>
      </w:r>
    </w:p>
    <w:p>
      <w:pPr>
        <w:spacing w:after="80"/>
      </w:pPr>
      <w:r>
        <w:rPr>
          <w:b/>
          <w:i w:val="0"/>
          <w:color w:val="333333"/>
          <w:sz w:val="21"/>
        </w:rPr>
        <w:t>Critères d'acceptation :</w:t>
      </w:r>
    </w:p>
    <w:p>
      <w:pPr>
        <w:pStyle w:val="ListBullet"/>
        <w:spacing w:after="40"/>
        <w:ind w:left="360"/>
      </w:pPr>
      <w:r>
        <w:rPr>
          <w:color w:val="333333"/>
          <w:sz w:val="21"/>
        </w:rPr>
        <w:t>Redirection vers le formulaire Stripe sécurisé.</w:t>
      </w:r>
    </w:p>
    <w:p>
      <w:pPr>
        <w:pStyle w:val="ListBullet"/>
        <w:spacing w:after="40"/>
        <w:ind w:left="360"/>
      </w:pPr>
      <w:r>
        <w:rPr>
          <w:color w:val="333333"/>
          <w:sz w:val="21"/>
        </w:rPr>
        <w:t>Confirmation de paiement après succès.</w:t>
      </w:r>
    </w:p>
    <w:p>
      <w:pPr>
        <w:pStyle w:val="ListBullet"/>
        <w:spacing w:after="40"/>
        <w:ind w:left="360"/>
      </w:pPr>
      <w:r>
        <w:rPr>
          <w:color w:val="333333"/>
          <w:sz w:val="21"/>
        </w:rPr>
        <w:t>Le statut de commande passe à CLOSED automatiquement.</w:t>
      </w:r>
    </w:p>
    <w:p>
      <w:pPr>
        <w:pStyle w:val="Heading3"/>
      </w:pPr>
      <w:r>
        <w:rPr>
          <w:b/>
          <w:color w:val="E67E22"/>
          <w:sz w:val="22"/>
        </w:rPr>
        <w:t>US-CL06 — Utiliser le chatbot vocal</w:t>
      </w:r>
    </w:p>
    <w:p>
      <w:pPr>
        <w:spacing w:after="80"/>
      </w:pPr>
      <w:r>
        <w:rPr>
          <w:b w:val="0"/>
          <w:i w:val="0"/>
          <w:color w:val="333333"/>
          <w:sz w:val="21"/>
        </w:rPr>
        <w:t>En tant que client, je veux poser des questions vocalement au chatbot afin d'obtenir des informations sur le menu et les horaires.</w:t>
      </w:r>
    </w:p>
    <w:p>
      <w:pPr>
        <w:spacing w:after="80"/>
      </w:pPr>
      <w:r>
        <w:rPr>
          <w:b/>
          <w:i w:val="0"/>
          <w:color w:val="333333"/>
          <w:sz w:val="21"/>
        </w:rPr>
        <w:t>Critères d'acceptation :</w:t>
      </w:r>
    </w:p>
    <w:p>
      <w:pPr>
        <w:pStyle w:val="ListBullet"/>
        <w:spacing w:after="40"/>
        <w:ind w:left="360"/>
      </w:pPr>
      <w:r>
        <w:rPr>
          <w:color w:val="333333"/>
          <w:sz w:val="21"/>
        </w:rPr>
        <w:t>Activation par microphone (Web Speech API).</w:t>
      </w:r>
    </w:p>
    <w:p>
      <w:pPr>
        <w:pStyle w:val="ListBullet"/>
        <w:spacing w:after="40"/>
        <w:ind w:left="360"/>
      </w:pPr>
      <w:r>
        <w:rPr>
          <w:color w:val="333333"/>
          <w:sz w:val="21"/>
        </w:rPr>
        <w:t>Réponse textuelle générée par Groq/LLaMA 3.1.</w:t>
      </w:r>
    </w:p>
    <w:p>
      <w:pPr>
        <w:pStyle w:val="ListBullet"/>
        <w:spacing w:after="40"/>
        <w:ind w:left="360"/>
      </w:pPr>
      <w:r>
        <w:rPr>
          <w:color w:val="333333"/>
          <w:sz w:val="21"/>
        </w:rPr>
        <w:t>Réponse lue à voix haute par ElevenLabs TTS (voix française naturelle).</w:t>
      </w:r>
    </w:p>
    <w:p>
      <w:pPr>
        <w:pStyle w:val="ListBullet"/>
        <w:spacing w:after="40"/>
        <w:ind w:left="360"/>
      </w:pPr>
      <w:r>
        <w:rPr>
          <w:color w:val="333333"/>
          <w:sz w:val="21"/>
        </w:rPr>
        <w:t>Fallback sur la synthèse vocale du navigateur si ElevenLabs indisponible.</w:t>
      </w:r>
    </w:p>
    <w:p>
      <w:pPr>
        <w:pStyle w:val="Heading3"/>
      </w:pPr>
      <w:r>
        <w:rPr>
          <w:b/>
          <w:color w:val="E67E22"/>
          <w:sz w:val="22"/>
        </w:rPr>
        <w:t>US-CL07 — Laisser un avis</w:t>
      </w:r>
    </w:p>
    <w:p>
      <w:pPr>
        <w:spacing w:after="80"/>
      </w:pPr>
      <w:r>
        <w:rPr>
          <w:b w:val="0"/>
          <w:i w:val="0"/>
          <w:color w:val="333333"/>
          <w:sz w:val="21"/>
        </w:rPr>
        <w:t>En tant que client, je veux laisser un avis sur ma commande afin de partager mon expérience.</w:t>
      </w:r>
    </w:p>
    <w:p>
      <w:pPr>
        <w:spacing w:after="80"/>
      </w:pPr>
      <w:r>
        <w:rPr>
          <w:b/>
          <w:i w:val="0"/>
          <w:color w:val="333333"/>
          <w:sz w:val="21"/>
        </w:rPr>
        <w:t>Critères d'acceptation :</w:t>
      </w:r>
    </w:p>
    <w:p>
      <w:pPr>
        <w:pStyle w:val="ListBullet"/>
        <w:spacing w:after="40"/>
        <w:ind w:left="360"/>
      </w:pPr>
      <w:r>
        <w:rPr>
          <w:color w:val="333333"/>
          <w:sz w:val="21"/>
        </w:rPr>
        <w:t>Note de 1 à 5 étoiles.</w:t>
      </w:r>
    </w:p>
    <w:p>
      <w:pPr>
        <w:pStyle w:val="ListBullet"/>
        <w:spacing w:after="40"/>
        <w:ind w:left="360"/>
      </w:pPr>
      <w:r>
        <w:rPr>
          <w:color w:val="333333"/>
          <w:sz w:val="21"/>
        </w:rPr>
        <w:t>Commentaire textuel facultatif.</w:t>
      </w:r>
    </w:p>
    <w:p>
      <w:pPr>
        <w:pStyle w:val="ListBullet"/>
        <w:spacing w:after="40"/>
        <w:ind w:left="360"/>
      </w:pPr>
      <w:r>
        <w:rPr>
          <w:color w:val="333333"/>
          <w:sz w:val="21"/>
        </w:rPr>
        <w:t>Un avis par commande clôturée.</w:t>
      </w:r>
    </w:p>
    <w:p>
      <w:pPr>
        <w:pStyle w:val="Heading3"/>
      </w:pPr>
      <w:r>
        <w:rPr>
          <w:b/>
          <w:color w:val="E67E22"/>
          <w:sz w:val="22"/>
        </w:rPr>
        <w:t>US-CL08 — Consulter l'historique de commandes</w:t>
      </w:r>
    </w:p>
    <w:p>
      <w:pPr>
        <w:spacing w:after="80"/>
      </w:pPr>
      <w:r>
        <w:rPr>
          <w:b w:val="0"/>
          <w:i w:val="0"/>
          <w:color w:val="333333"/>
          <w:sz w:val="21"/>
        </w:rPr>
        <w:t>En tant que client, je veux voir mes commandes passées afin de suivre mes consommations.</w:t>
      </w:r>
    </w:p>
    <w:p>
      <w:pPr>
        <w:spacing w:after="80"/>
      </w:pPr>
      <w:r>
        <w:rPr>
          <w:b/>
          <w:i w:val="0"/>
          <w:color w:val="333333"/>
          <w:sz w:val="21"/>
        </w:rPr>
        <w:t>Critères d'acceptation :</w:t>
      </w:r>
    </w:p>
    <w:p>
      <w:pPr>
        <w:pStyle w:val="ListBullet"/>
        <w:spacing w:after="40"/>
        <w:ind w:left="360"/>
      </w:pPr>
      <w:r>
        <w:rPr>
          <w:color w:val="333333"/>
          <w:sz w:val="21"/>
        </w:rPr>
        <w:t>Liste des commandes avec date, total et statut.</w:t>
      </w:r>
    </w:p>
    <w:p>
      <w:pPr>
        <w:pStyle w:val="ListBullet"/>
        <w:spacing w:after="40"/>
        <w:ind w:left="360"/>
      </w:pPr>
      <w:r>
        <w:rPr>
          <w:color w:val="333333"/>
          <w:sz w:val="21"/>
        </w:rPr>
        <w:t>Détail des articles par commande consultable.</w:t>
      </w:r>
    </w:p>
    <w:p>
      <w:pPr>
        <w:pStyle w:val="Heading2"/>
        <w:spacing w:before="240" w:after="80"/>
      </w:pPr>
      <w:r>
        <w:rPr>
          <w:b/>
          <w:color w:val="007A8A"/>
          <w:sz w:val="26"/>
        </w:rPr>
        <w:t>4.6 Fournisseur (PROVIDER)</w:t>
      </w:r>
    </w:p>
    <w:p>
      <w:pPr>
        <w:pStyle w:val="Heading3"/>
      </w:pPr>
      <w:r>
        <w:rPr>
          <w:b/>
          <w:color w:val="E67E22"/>
          <w:sz w:val="22"/>
        </w:rPr>
        <w:t>US-P01 — Accéder à l'espace fournisseur</w:t>
      </w:r>
    </w:p>
    <w:p>
      <w:pPr>
        <w:spacing w:after="80"/>
      </w:pPr>
      <w:r>
        <w:rPr>
          <w:b w:val="0"/>
          <w:i w:val="0"/>
          <w:color w:val="333333"/>
          <w:sz w:val="21"/>
        </w:rPr>
        <w:t>En tant que fournisseur, je veux me connecter avec mes identifiants afin d'accéder à mes commandes d'approvisionnement.</w:t>
      </w:r>
    </w:p>
    <w:p>
      <w:pPr>
        <w:spacing w:after="80"/>
      </w:pPr>
      <w:r>
        <w:rPr>
          <w:b/>
          <w:i w:val="0"/>
          <w:color w:val="333333"/>
          <w:sz w:val="21"/>
        </w:rPr>
        <w:t>Critères d'acceptation :</w:t>
      </w:r>
    </w:p>
    <w:p>
      <w:pPr>
        <w:pStyle w:val="ListBullet"/>
        <w:spacing w:after="40"/>
        <w:ind w:left="360"/>
      </w:pPr>
      <w:r>
        <w:rPr>
          <w:color w:val="333333"/>
          <w:sz w:val="21"/>
        </w:rPr>
        <w:t>Authentification avec email et mot de passe.</w:t>
      </w:r>
    </w:p>
    <w:p>
      <w:pPr>
        <w:pStyle w:val="ListBullet"/>
        <w:spacing w:after="40"/>
        <w:ind w:left="360"/>
      </w:pPr>
      <w:r>
        <w:rPr>
          <w:color w:val="333333"/>
          <w:sz w:val="21"/>
        </w:rPr>
        <w:t>Accès limité aux données le concernant uniquement.</w:t>
      </w:r>
    </w:p>
    <w:p>
      <w:pPr>
        <w:pStyle w:val="Heading3"/>
      </w:pPr>
      <w:r>
        <w:rPr>
          <w:b/>
          <w:color w:val="E67E22"/>
          <w:sz w:val="22"/>
        </w:rPr>
        <w:t>US-P02 — Consulter les commandes d'approvisionnement</w:t>
      </w:r>
    </w:p>
    <w:p>
      <w:pPr>
        <w:spacing w:after="80"/>
      </w:pPr>
      <w:r>
        <w:rPr>
          <w:b w:val="0"/>
          <w:i w:val="0"/>
          <w:color w:val="333333"/>
          <w:sz w:val="21"/>
        </w:rPr>
        <w:t>En tant que fournisseur, je veux voir les commandes passées par l'établissement afin de préparer les livraisons.</w:t>
      </w:r>
    </w:p>
    <w:p>
      <w:pPr>
        <w:spacing w:after="80"/>
      </w:pPr>
      <w:r>
        <w:rPr>
          <w:b/>
          <w:i w:val="0"/>
          <w:color w:val="333333"/>
          <w:sz w:val="21"/>
        </w:rPr>
        <w:t>Critères d'acceptation :</w:t>
      </w:r>
    </w:p>
    <w:p>
      <w:pPr>
        <w:pStyle w:val="ListBullet"/>
        <w:spacing w:after="40"/>
        <w:ind w:left="360"/>
      </w:pPr>
      <w:r>
        <w:rPr>
          <w:color w:val="333333"/>
          <w:sz w:val="21"/>
        </w:rPr>
        <w:t>Liste des commandes avec articles, quantités et dates.</w:t>
      </w:r>
    </w:p>
    <w:p>
      <w:pPr>
        <w:pStyle w:val="ListBullet"/>
        <w:spacing w:after="40"/>
        <w:ind w:left="360"/>
      </w:pPr>
      <w:r>
        <w:rPr>
          <w:color w:val="333333"/>
          <w:sz w:val="21"/>
        </w:rPr>
        <w:t>Statut de chaque commande clairement affiché.</w:t>
      </w:r>
    </w:p>
    <w:p>
      <w:pPr>
        <w:pStyle w:val="Heading3"/>
      </w:pPr>
      <w:r>
        <w:rPr>
          <w:b/>
          <w:color w:val="E67E22"/>
          <w:sz w:val="22"/>
        </w:rPr>
        <w:t>US-P03 — Mettre à jour le statut de livraison</w:t>
      </w:r>
    </w:p>
    <w:p>
      <w:pPr>
        <w:spacing w:after="80"/>
      </w:pPr>
      <w:r>
        <w:rPr>
          <w:b w:val="0"/>
          <w:i w:val="0"/>
          <w:color w:val="333333"/>
          <w:sz w:val="21"/>
        </w:rPr>
        <w:t>En tant que fournisseur, je veux confirmer une livraison afin de tenir à jour les stocks du snack.</w:t>
      </w:r>
    </w:p>
    <w:p>
      <w:pPr>
        <w:spacing w:after="80"/>
      </w:pPr>
      <w:r>
        <w:rPr>
          <w:b/>
          <w:i w:val="0"/>
          <w:color w:val="333333"/>
          <w:sz w:val="21"/>
        </w:rPr>
        <w:t>Critères d'acceptation :</w:t>
      </w:r>
    </w:p>
    <w:p>
      <w:pPr>
        <w:pStyle w:val="ListBullet"/>
        <w:spacing w:after="40"/>
        <w:ind w:left="360"/>
      </w:pPr>
      <w:r>
        <w:rPr>
          <w:color w:val="333333"/>
          <w:sz w:val="21"/>
        </w:rPr>
        <w:t>Bouton de confirmation de livraison disponible.</w:t>
      </w:r>
    </w:p>
    <w:p>
      <w:pPr>
        <w:pStyle w:val="ListBullet"/>
        <w:spacing w:after="40"/>
        <w:ind w:left="360"/>
      </w:pPr>
      <w:r>
        <w:rPr>
          <w:color w:val="333333"/>
          <w:sz w:val="21"/>
        </w:rPr>
        <w:t>Le stock est mis à jour automatiquement après confirmation.</w:t>
      </w:r>
    </w:p>
    <w:p>
      <w:pPr>
        <w:pStyle w:val="ListBullet"/>
        <w:spacing w:after="40"/>
        <w:ind w:left="360"/>
      </w:pPr>
      <w:r>
        <w:rPr>
          <w:color w:val="333333"/>
          <w:sz w:val="21"/>
        </w:rPr>
        <w:t>L'administrateur reçoit une notification de livraison.</w:t>
      </w:r>
    </w:p>
    <w:p>
      <w:pPr>
        <w:pStyle w:val="Heading3"/>
      </w:pPr>
      <w:r>
        <w:rPr>
          <w:b/>
          <w:color w:val="E67E22"/>
          <w:sz w:val="22"/>
        </w:rPr>
        <w:t>US-P04 — Consulter le catalogue des produits à approvisionner</w:t>
      </w:r>
    </w:p>
    <w:p>
      <w:pPr>
        <w:spacing w:after="80"/>
      </w:pPr>
      <w:r>
        <w:rPr>
          <w:b w:val="0"/>
          <w:i w:val="0"/>
          <w:color w:val="333333"/>
          <w:sz w:val="21"/>
        </w:rPr>
        <w:t>En tant que fournisseur, je veux consulter les produits en rupture ou sous le seuil d'alerte afin de proposer des réapprovisionnements.</w:t>
      </w:r>
    </w:p>
    <w:p>
      <w:pPr>
        <w:spacing w:after="80"/>
      </w:pPr>
      <w:r>
        <w:rPr>
          <w:b/>
          <w:i w:val="0"/>
          <w:color w:val="333333"/>
          <w:sz w:val="21"/>
        </w:rPr>
        <w:t>Critères d'acceptation :</w:t>
      </w:r>
    </w:p>
    <w:p>
      <w:pPr>
        <w:pStyle w:val="ListBullet"/>
        <w:spacing w:after="40"/>
        <w:ind w:left="360"/>
      </w:pPr>
      <w:r>
        <w:rPr>
          <w:color w:val="333333"/>
          <w:sz w:val="21"/>
        </w:rPr>
        <w:t>Vue filtrée sur les produits en alerte.</w:t>
      </w:r>
    </w:p>
    <w:p>
      <w:pPr>
        <w:pStyle w:val="ListBullet"/>
        <w:spacing w:after="40"/>
        <w:ind w:left="360"/>
      </w:pPr>
      <w:r>
        <w:rPr>
          <w:color w:val="333333"/>
          <w:sz w:val="21"/>
        </w:rPr>
        <w:t>Quantités actuelles et seuils visibles.</w:t>
      </w:r>
    </w:p>
    <w:p>
      <w:r>
        <w:br w:type="page"/>
      </w:r>
    </w:p>
    <w:p>
      <w:pPr>
        <w:pStyle w:val="Heading1"/>
        <w:spacing w:before="360" w:after="160"/>
      </w:pPr>
      <w:r>
        <w:rPr>
          <w:b/>
          <w:color w:val="1A235E"/>
          <w:sz w:val="32"/>
        </w:rPr>
        <w:t>5. Diagramme de Cas d'Utilisation</w:t>
      </w:r>
    </w:p>
    <w:p>
      <w:pPr>
        <w:spacing w:after="80"/>
      </w:pPr>
      <w:r>
        <w:rPr>
          <w:b w:val="0"/>
          <w:i w:val="0"/>
          <w:color w:val="333333"/>
          <w:sz w:val="21"/>
        </w:rPr>
        <w:t>Le diagramme suivant représente l'ensemble des cas d'utilisation du système pour les six rôles humains et le système automatique. Insérer le code PlantUML ci-dessous dans un éditeur PlantUML (plantuml.com) pour générer le diagramme.</w:t>
      </w:r>
    </w:p>
    <w:p>
      <w:pPr>
        <w:pStyle w:val="Heading2"/>
        <w:spacing w:before="240" w:after="80"/>
      </w:pPr>
      <w:r>
        <w:rPr>
          <w:b/>
          <w:color w:val="007A8A"/>
          <w:sz w:val="26"/>
        </w:rPr>
        <w:t>5.1 Code PlantUML — Diagramme UC</w:t>
      </w:r>
    </w:p>
    <w:p>
      <w:pPr>
        <w:spacing w:before="0" w:after="0"/>
        <w:ind w:left="432"/>
        <w:shd w:val="clear" w:color="auto" w:fill="F0F0F0"/>
      </w:pPr>
      <w:r>
        <w:rPr>
          <w:rFonts w:ascii="Courier New" w:hAnsi="Courier New"/>
          <w:color w:val="1A1A1A"/>
          <w:sz w:val="17"/>
        </w:rPr>
        <w:t>@startuml Diagramme_UC_Gestion_Snack</w:t>
      </w:r>
    </w:p>
    <w:p>
      <w:pPr>
        <w:spacing w:before="0" w:after="0"/>
        <w:ind w:left="432"/>
        <w:shd w:val="clear" w:color="auto" w:fill="F0F0F0"/>
      </w:pPr>
      <w:r>
        <w:rPr>
          <w:rFonts w:ascii="Courier New" w:hAnsi="Courier New"/>
          <w:color w:val="1A1A1A"/>
          <w:sz w:val="17"/>
        </w:rPr>
        <w:t>left to right direction</w:t>
      </w:r>
    </w:p>
    <w:p>
      <w:pPr>
        <w:spacing w:before="0" w:after="0"/>
        <w:ind w:left="432"/>
        <w:shd w:val="clear" w:color="auto" w:fill="F0F0F0"/>
      </w:pPr>
      <w:r>
        <w:rPr>
          <w:rFonts w:ascii="Courier New" w:hAnsi="Courier New"/>
          <w:color w:val="1A1A1A"/>
          <w:sz w:val="17"/>
        </w:rPr>
        <w:t>skinparam packageStyle rectangle</w:t>
      </w:r>
    </w:p>
    <w:p>
      <w:pPr>
        <w:spacing w:before="0" w:after="0"/>
        <w:ind w:left="432"/>
        <w:shd w:val="clear" w:color="auto" w:fill="F0F0F0"/>
      </w:pPr>
      <w:r>
        <w:rPr>
          <w:rFonts w:ascii="Courier New" w:hAnsi="Courier New"/>
          <w:color w:val="1A1A1A"/>
          <w:sz w:val="17"/>
        </w:rPr>
        <w:t>skinparam actorStyle awesome</w:t>
      </w:r>
    </w:p>
    <w:p>
      <w:pPr>
        <w:spacing w:before="0" w:after="0"/>
        <w:ind w:left="432"/>
        <w:shd w:val="clear" w:color="auto" w:fill="F0F0F0"/>
      </w:pPr>
      <w:r>
        <w:rPr>
          <w:rFonts w:ascii="Courier New" w:hAnsi="Courier New"/>
          <w:color w:val="1A1A1A"/>
          <w:sz w:val="17"/>
        </w:rPr>
        <w:t>skinparam usecase {</w:t>
      </w:r>
    </w:p>
    <w:p>
      <w:pPr>
        <w:spacing w:before="0" w:after="0"/>
        <w:ind w:left="432"/>
        <w:shd w:val="clear" w:color="auto" w:fill="F0F0F0"/>
      </w:pPr>
      <w:r>
        <w:rPr>
          <w:rFonts w:ascii="Courier New" w:hAnsi="Courier New"/>
          <w:color w:val="1A1A1A"/>
          <w:sz w:val="17"/>
        </w:rPr>
        <w:t xml:space="preserve">  BackgroundColor #EEF6FF</w:t>
      </w:r>
    </w:p>
    <w:p>
      <w:pPr>
        <w:spacing w:before="0" w:after="0"/>
        <w:ind w:left="432"/>
        <w:shd w:val="clear" w:color="auto" w:fill="F0F0F0"/>
      </w:pPr>
      <w:r>
        <w:rPr>
          <w:rFonts w:ascii="Courier New" w:hAnsi="Courier New"/>
          <w:color w:val="1A1A1A"/>
          <w:sz w:val="17"/>
        </w:rPr>
        <w:t xml:space="preserve">  BorderColor #007A8A</w:t>
      </w:r>
    </w:p>
    <w:p>
      <w:pPr>
        <w:spacing w:before="0" w:after="0"/>
        <w:ind w:left="432"/>
        <w:shd w:val="clear" w:color="auto" w:fill="F0F0F0"/>
      </w:pPr>
      <w:r>
        <w:rPr>
          <w:rFonts w:ascii="Courier New" w:hAnsi="Courier New"/>
          <w:color w:val="1A1A1A"/>
          <w:sz w:val="17"/>
        </w:rPr>
        <w:t xml:space="preserve">  ArrowColor #1A235E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actor "Administrateur"  as ADM</w:t>
      </w:r>
    </w:p>
    <w:p>
      <w:pPr>
        <w:spacing w:before="0" w:after="0"/>
        <w:ind w:left="432"/>
        <w:shd w:val="clear" w:color="auto" w:fill="F0F0F0"/>
      </w:pPr>
      <w:r>
        <w:rPr>
          <w:rFonts w:ascii="Courier New" w:hAnsi="Courier New"/>
          <w:color w:val="1A1A1A"/>
          <w:sz w:val="17"/>
        </w:rPr>
        <w:t>actor "Caissier"        as CSH</w:t>
      </w:r>
    </w:p>
    <w:p>
      <w:pPr>
        <w:spacing w:before="0" w:after="0"/>
        <w:ind w:left="432"/>
        <w:shd w:val="clear" w:color="auto" w:fill="F0F0F0"/>
      </w:pPr>
      <w:r>
        <w:rPr>
          <w:rFonts w:ascii="Courier New" w:hAnsi="Courier New"/>
          <w:color w:val="1A1A1A"/>
          <w:sz w:val="17"/>
        </w:rPr>
        <w:t>actor "Serveur"         as WTR</w:t>
      </w:r>
    </w:p>
    <w:p>
      <w:pPr>
        <w:spacing w:before="0" w:after="0"/>
        <w:ind w:left="432"/>
        <w:shd w:val="clear" w:color="auto" w:fill="F0F0F0"/>
      </w:pPr>
      <w:r>
        <w:rPr>
          <w:rFonts w:ascii="Courier New" w:hAnsi="Courier New"/>
          <w:color w:val="1A1A1A"/>
          <w:sz w:val="17"/>
        </w:rPr>
        <w:t>actor "Cuisinier"       as COK</w:t>
      </w:r>
    </w:p>
    <w:p>
      <w:pPr>
        <w:spacing w:before="0" w:after="0"/>
        <w:ind w:left="432"/>
        <w:shd w:val="clear" w:color="auto" w:fill="F0F0F0"/>
      </w:pPr>
      <w:r>
        <w:rPr>
          <w:rFonts w:ascii="Courier New" w:hAnsi="Courier New"/>
          <w:color w:val="1A1A1A"/>
          <w:sz w:val="17"/>
        </w:rPr>
        <w:t>actor "Client"          as CLT</w:t>
      </w:r>
    </w:p>
    <w:p>
      <w:pPr>
        <w:spacing w:before="0" w:after="0"/>
        <w:ind w:left="432"/>
        <w:shd w:val="clear" w:color="auto" w:fill="F0F0F0"/>
      </w:pPr>
      <w:r>
        <w:rPr>
          <w:rFonts w:ascii="Courier New" w:hAnsi="Courier New"/>
          <w:color w:val="1A1A1A"/>
          <w:sz w:val="17"/>
        </w:rPr>
        <w:t>actor "Fournisseur"     as PRV</w:t>
      </w:r>
    </w:p>
    <w:p>
      <w:pPr>
        <w:spacing w:before="0" w:after="0"/>
        <w:ind w:left="432"/>
        <w:shd w:val="clear" w:color="auto" w:fill="F0F0F0"/>
      </w:pPr>
      <w:r>
        <w:rPr>
          <w:rFonts w:ascii="Courier New" w:hAnsi="Courier New"/>
          <w:color w:val="1A1A1A"/>
          <w:sz w:val="17"/>
        </w:rPr>
        <w:t>actor "Système auto"    as SYS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rectangle "Gestion Snack"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"Authentification" {</w:t>
      </w:r>
    </w:p>
    <w:p>
      <w:pPr>
        <w:spacing w:before="0" w:after="0"/>
        <w:ind w:left="432"/>
        <w:shd w:val="clear" w:color="auto" w:fill="F0F0F0"/>
      </w:pPr>
      <w:r>
        <w:rPr>
          <w:rFonts w:ascii="Courier New" w:hAnsi="Courier New"/>
          <w:color w:val="1A1A1A"/>
          <w:sz w:val="17"/>
        </w:rPr>
        <w:t xml:space="preserve">    usecase "Se connecter"                as UC_AUTH</w:t>
      </w:r>
    </w:p>
    <w:p>
      <w:pPr>
        <w:spacing w:before="0" w:after="0"/>
        <w:ind w:left="432"/>
        <w:shd w:val="clear" w:color="auto" w:fill="F0F0F0"/>
      </w:pPr>
      <w:r>
        <w:rPr>
          <w:rFonts w:ascii="Courier New" w:hAnsi="Courier New"/>
          <w:color w:val="1A1A1A"/>
          <w:sz w:val="17"/>
        </w:rPr>
        <w:t xml:space="preserve">    usecase "Se déconnecter"              as UC_LOGOUT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"Administration" {</w:t>
      </w:r>
    </w:p>
    <w:p>
      <w:pPr>
        <w:spacing w:before="0" w:after="0"/>
        <w:ind w:left="432"/>
        <w:shd w:val="clear" w:color="auto" w:fill="F0F0F0"/>
      </w:pPr>
      <w:r>
        <w:rPr>
          <w:rFonts w:ascii="Courier New" w:hAnsi="Courier New"/>
          <w:color w:val="1A1A1A"/>
          <w:sz w:val="17"/>
        </w:rPr>
        <w:t xml:space="preserve">    usecase "Gérer les employés"          as UC_EMP</w:t>
      </w:r>
    </w:p>
    <w:p>
      <w:pPr>
        <w:spacing w:before="0" w:after="0"/>
        <w:ind w:left="432"/>
        <w:shd w:val="clear" w:color="auto" w:fill="F0F0F0"/>
      </w:pPr>
      <w:r>
        <w:rPr>
          <w:rFonts w:ascii="Courier New" w:hAnsi="Courier New"/>
          <w:color w:val="1A1A1A"/>
          <w:sz w:val="17"/>
        </w:rPr>
        <w:t xml:space="preserve">    usecase "Gérer les fournisseurs"      as UC_FOUR</w:t>
      </w:r>
    </w:p>
    <w:p>
      <w:pPr>
        <w:spacing w:before="0" w:after="0"/>
        <w:ind w:left="432"/>
        <w:shd w:val="clear" w:color="auto" w:fill="F0F0F0"/>
      </w:pPr>
      <w:r>
        <w:rPr>
          <w:rFonts w:ascii="Courier New" w:hAnsi="Courier New"/>
          <w:color w:val="1A1A1A"/>
          <w:sz w:val="17"/>
        </w:rPr>
        <w:t xml:space="preserve">    usecase "Gérer le catalogue"          as UC_PROD</w:t>
      </w:r>
    </w:p>
    <w:p>
      <w:pPr>
        <w:spacing w:before="0" w:after="0"/>
        <w:ind w:left="432"/>
        <w:shd w:val="clear" w:color="auto" w:fill="F0F0F0"/>
      </w:pPr>
      <w:r>
        <w:rPr>
          <w:rFonts w:ascii="Courier New" w:hAnsi="Courier New"/>
          <w:color w:val="1A1A1A"/>
          <w:sz w:val="17"/>
        </w:rPr>
        <w:t xml:space="preserve">    usecase "Consulter tableau de bord"   as UC_DASH</w:t>
      </w:r>
    </w:p>
    <w:p>
      <w:pPr>
        <w:spacing w:before="0" w:after="0"/>
        <w:ind w:left="432"/>
        <w:shd w:val="clear" w:color="auto" w:fill="F0F0F0"/>
      </w:pPr>
      <w:r>
        <w:rPr>
          <w:rFonts w:ascii="Courier New" w:hAnsi="Courier New"/>
          <w:color w:val="1A1A1A"/>
          <w:sz w:val="17"/>
        </w:rPr>
        <w:t xml:space="preserve">    usecase "Consulter revenus / CA"      as UC_CA</w:t>
      </w:r>
    </w:p>
    <w:p>
      <w:pPr>
        <w:spacing w:before="0" w:after="0"/>
        <w:ind w:left="432"/>
        <w:shd w:val="clear" w:color="auto" w:fill="F0F0F0"/>
      </w:pPr>
      <w:r>
        <w:rPr>
          <w:rFonts w:ascii="Courier New" w:hAnsi="Courier New"/>
          <w:color w:val="1A1A1A"/>
          <w:sz w:val="17"/>
        </w:rPr>
        <w:t xml:space="preserve">    usecase "Consulter audit log"         as UC_AUDIT</w:t>
      </w:r>
    </w:p>
    <w:p>
      <w:pPr>
        <w:spacing w:before="0" w:after="0"/>
        <w:ind w:left="432"/>
        <w:shd w:val="clear" w:color="auto" w:fill="F0F0F0"/>
      </w:pPr>
      <w:r>
        <w:rPr>
          <w:rFonts w:ascii="Courier New" w:hAnsi="Courier New"/>
          <w:color w:val="1A1A1A"/>
          <w:sz w:val="17"/>
        </w:rPr>
        <w:t xml:space="preserve">    usecase "Consulter alertes stock"     as UC_ALERT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"Caisse" {</w:t>
      </w:r>
    </w:p>
    <w:p>
      <w:pPr>
        <w:spacing w:before="0" w:after="0"/>
        <w:ind w:left="432"/>
        <w:shd w:val="clear" w:color="auto" w:fill="F0F0F0"/>
      </w:pPr>
      <w:r>
        <w:rPr>
          <w:rFonts w:ascii="Courier New" w:hAnsi="Courier New"/>
          <w:color w:val="1A1A1A"/>
          <w:sz w:val="17"/>
        </w:rPr>
        <w:t xml:space="preserve">    usecase "Traiter un paiement"         as UC_PAY</w:t>
      </w:r>
    </w:p>
    <w:p>
      <w:pPr>
        <w:spacing w:before="0" w:after="0"/>
        <w:ind w:left="432"/>
        <w:shd w:val="clear" w:color="auto" w:fill="F0F0F0"/>
      </w:pPr>
      <w:r>
        <w:rPr>
          <w:rFonts w:ascii="Courier New" w:hAnsi="Courier New"/>
          <w:color w:val="1A1A1A"/>
          <w:sz w:val="17"/>
        </w:rPr>
        <w:t xml:space="preserve">    usecase "Paiement Stripe"             as UC_STRIPE</w:t>
      </w:r>
    </w:p>
    <w:p>
      <w:pPr>
        <w:spacing w:before="0" w:after="0"/>
        <w:ind w:left="432"/>
        <w:shd w:val="clear" w:color="auto" w:fill="F0F0F0"/>
      </w:pPr>
      <w:r>
        <w:rPr>
          <w:rFonts w:ascii="Courier New" w:hAnsi="Courier New"/>
          <w:color w:val="1A1A1A"/>
          <w:sz w:val="17"/>
        </w:rPr>
        <w:t xml:space="preserve">    usecase "Générer ticket PDF"          as UC_TICKET</w:t>
      </w:r>
    </w:p>
    <w:p>
      <w:pPr>
        <w:spacing w:before="0" w:after="0"/>
        <w:ind w:left="432"/>
        <w:shd w:val="clear" w:color="auto" w:fill="F0F0F0"/>
      </w:pPr>
      <w:r>
        <w:rPr>
          <w:rFonts w:ascii="Courier New" w:hAnsi="Courier New"/>
          <w:color w:val="1A1A1A"/>
          <w:sz w:val="17"/>
        </w:rPr>
        <w:t xml:space="preserve">    usecase "Consulter transactions"      as UC_TRANS</w:t>
      </w:r>
    </w:p>
    <w:p>
      <w:pPr>
        <w:spacing w:before="0" w:after="0"/>
        <w:ind w:left="432"/>
        <w:shd w:val="clear" w:color="auto" w:fill="F0F0F0"/>
      </w:pPr>
      <w:r>
        <w:rPr>
          <w:rFonts w:ascii="Courier New" w:hAnsi="Courier New"/>
          <w:color w:val="1A1A1A"/>
          <w:sz w:val="17"/>
        </w:rPr>
        <w:t xml:space="preserve">    usecase "Annuler une commande"        as UC_CANCEL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"Salle &amp; Commandes" {</w:t>
      </w:r>
    </w:p>
    <w:p>
      <w:pPr>
        <w:spacing w:before="0" w:after="0"/>
        <w:ind w:left="432"/>
        <w:shd w:val="clear" w:color="auto" w:fill="F0F0F0"/>
      </w:pPr>
      <w:r>
        <w:rPr>
          <w:rFonts w:ascii="Courier New" w:hAnsi="Courier New"/>
          <w:color w:val="1A1A1A"/>
          <w:sz w:val="17"/>
        </w:rPr>
        <w:t xml:space="preserve">    usecase "Créer une commande"          as UC_CMD</w:t>
      </w:r>
    </w:p>
    <w:p>
      <w:pPr>
        <w:spacing w:before="0" w:after="0"/>
        <w:ind w:left="432"/>
        <w:shd w:val="clear" w:color="auto" w:fill="F0F0F0"/>
      </w:pPr>
      <w:r>
        <w:rPr>
          <w:rFonts w:ascii="Courier New" w:hAnsi="Courier New"/>
          <w:color w:val="1A1A1A"/>
          <w:sz w:val="17"/>
        </w:rPr>
        <w:t xml:space="preserve">    usecase "Modifier une commande"       as UC_EDIT_CMD</w:t>
      </w:r>
    </w:p>
    <w:p>
      <w:pPr>
        <w:spacing w:before="0" w:after="0"/>
        <w:ind w:left="432"/>
        <w:shd w:val="clear" w:color="auto" w:fill="F0F0F0"/>
      </w:pPr>
      <w:r>
        <w:rPr>
          <w:rFonts w:ascii="Courier New" w:hAnsi="Courier New"/>
          <w:color w:val="1A1A1A"/>
          <w:sz w:val="17"/>
        </w:rPr>
        <w:t xml:space="preserve">    usecase "Gérer l'état des tables"     as UC_TABLE</w:t>
      </w:r>
    </w:p>
    <w:p>
      <w:pPr>
        <w:spacing w:before="0" w:after="0"/>
        <w:ind w:left="432"/>
        <w:shd w:val="clear" w:color="auto" w:fill="F0F0F0"/>
      </w:pPr>
      <w:r>
        <w:rPr>
          <w:rFonts w:ascii="Courier New" w:hAnsi="Courier New"/>
          <w:color w:val="1A1A1A"/>
          <w:sz w:val="17"/>
        </w:rPr>
        <w:t xml:space="preserve">    usecase "Gérer les réservations"      as UC_RES_W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"Cuisine" {</w:t>
      </w:r>
    </w:p>
    <w:p>
      <w:pPr>
        <w:spacing w:before="0" w:after="0"/>
        <w:ind w:left="432"/>
        <w:shd w:val="clear" w:color="auto" w:fill="F0F0F0"/>
      </w:pPr>
      <w:r>
        <w:rPr>
          <w:rFonts w:ascii="Courier New" w:hAnsi="Courier New"/>
          <w:color w:val="1A1A1A"/>
          <w:sz w:val="17"/>
        </w:rPr>
        <w:t xml:space="preserve">    usecase "Voir commandes en attente"   as UC_PREP</w:t>
      </w:r>
    </w:p>
    <w:p>
      <w:pPr>
        <w:spacing w:before="0" w:after="0"/>
        <w:ind w:left="432"/>
        <w:shd w:val="clear" w:color="auto" w:fill="F0F0F0"/>
      </w:pPr>
      <w:r>
        <w:rPr>
          <w:rFonts w:ascii="Courier New" w:hAnsi="Courier New"/>
          <w:color w:val="1A1A1A"/>
          <w:sz w:val="17"/>
        </w:rPr>
        <w:t xml:space="preserve">    usecase "Mettre à jour préparation"   as UC_STATUS</w:t>
      </w:r>
    </w:p>
    <w:p>
      <w:pPr>
        <w:spacing w:before="0" w:after="0"/>
        <w:ind w:left="432"/>
        <w:shd w:val="clear" w:color="auto" w:fill="F0F0F0"/>
      </w:pPr>
      <w:r>
        <w:rPr>
          <w:rFonts w:ascii="Courier New" w:hAnsi="Courier New"/>
          <w:color w:val="1A1A1A"/>
          <w:sz w:val="17"/>
        </w:rPr>
        <w:t xml:space="preserve">    usecase "Voir alertes stock cuisine"  as UC_STOCK_C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"Statistiques" {</w:t>
      </w:r>
    </w:p>
    <w:p>
      <w:pPr>
        <w:spacing w:before="0" w:after="0"/>
        <w:ind w:left="432"/>
        <w:shd w:val="clear" w:color="auto" w:fill="F0F0F0"/>
      </w:pPr>
      <w:r>
        <w:rPr>
          <w:rFonts w:ascii="Courier New" w:hAnsi="Courier New"/>
          <w:color w:val="1A1A1A"/>
          <w:sz w:val="17"/>
        </w:rPr>
        <w:t xml:space="preserve">    usecase "Voir statistiques ventes"    as UC_STAT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"Espace Client" {</w:t>
      </w:r>
    </w:p>
    <w:p>
      <w:pPr>
        <w:spacing w:before="0" w:after="0"/>
        <w:ind w:left="432"/>
        <w:shd w:val="clear" w:color="auto" w:fill="F0F0F0"/>
      </w:pPr>
      <w:r>
        <w:rPr>
          <w:rFonts w:ascii="Courier New" w:hAnsi="Courier New"/>
          <w:color w:val="1A1A1A"/>
          <w:sz w:val="17"/>
        </w:rPr>
        <w:t xml:space="preserve">    usecase "Créer un compte"             as UC_REGISTER</w:t>
      </w:r>
    </w:p>
    <w:p>
      <w:pPr>
        <w:spacing w:before="0" w:after="0"/>
        <w:ind w:left="432"/>
        <w:shd w:val="clear" w:color="auto" w:fill="F0F0F0"/>
      </w:pPr>
      <w:r>
        <w:rPr>
          <w:rFonts w:ascii="Courier New" w:hAnsi="Courier New"/>
          <w:color w:val="1A1A1A"/>
          <w:sz w:val="17"/>
        </w:rPr>
        <w:t xml:space="preserve">    usecase "Consulter le menu"           as UC_MENU</w:t>
      </w:r>
    </w:p>
    <w:p>
      <w:pPr>
        <w:spacing w:before="0" w:after="0"/>
        <w:ind w:left="432"/>
        <w:shd w:val="clear" w:color="auto" w:fill="F0F0F0"/>
      </w:pPr>
      <w:r>
        <w:rPr>
          <w:rFonts w:ascii="Courier New" w:hAnsi="Courier New"/>
          <w:color w:val="1A1A1A"/>
          <w:sz w:val="17"/>
        </w:rPr>
        <w:t xml:space="preserve">    usecase "Commander en ligne"          as UC_ORDER_CL</w:t>
      </w:r>
    </w:p>
    <w:p>
      <w:pPr>
        <w:spacing w:before="0" w:after="0"/>
        <w:ind w:left="432"/>
        <w:shd w:val="clear" w:color="auto" w:fill="F0F0F0"/>
      </w:pPr>
      <w:r>
        <w:rPr>
          <w:rFonts w:ascii="Courier New" w:hAnsi="Courier New"/>
          <w:color w:val="1A1A1A"/>
          <w:sz w:val="17"/>
        </w:rPr>
        <w:t xml:space="preserve">    usecase "Réserver une table"          as UC_RES</w:t>
      </w:r>
    </w:p>
    <w:p>
      <w:pPr>
        <w:spacing w:before="0" w:after="0"/>
        <w:ind w:left="432"/>
        <w:shd w:val="clear" w:color="auto" w:fill="F0F0F0"/>
      </w:pPr>
      <w:r>
        <w:rPr>
          <w:rFonts w:ascii="Courier New" w:hAnsi="Courier New"/>
          <w:color w:val="1A1A1A"/>
          <w:sz w:val="17"/>
        </w:rPr>
        <w:t xml:space="preserve">    usecase "Payer en ligne (Stripe)"     as UC_PAY_CL</w:t>
      </w:r>
    </w:p>
    <w:p>
      <w:pPr>
        <w:spacing w:before="0" w:after="0"/>
        <w:ind w:left="432"/>
        <w:shd w:val="clear" w:color="auto" w:fill="F0F0F0"/>
      </w:pPr>
      <w:r>
        <w:rPr>
          <w:rFonts w:ascii="Courier New" w:hAnsi="Courier New"/>
          <w:color w:val="1A1A1A"/>
          <w:sz w:val="17"/>
        </w:rPr>
        <w:t xml:space="preserve">    usecase "Laisser un avis"             as UC_AVIS</w:t>
      </w:r>
    </w:p>
    <w:p>
      <w:pPr>
        <w:spacing w:before="0" w:after="0"/>
        <w:ind w:left="432"/>
        <w:shd w:val="clear" w:color="auto" w:fill="F0F0F0"/>
      </w:pPr>
      <w:r>
        <w:rPr>
          <w:rFonts w:ascii="Courier New" w:hAnsi="Courier New"/>
          <w:color w:val="1A1A1A"/>
          <w:sz w:val="17"/>
        </w:rPr>
        <w:t xml:space="preserve">    usecase "Historique commandes"        as UC_HIST</w:t>
      </w:r>
    </w:p>
    <w:p>
      <w:pPr>
        <w:spacing w:before="0" w:after="0"/>
        <w:ind w:left="432"/>
        <w:shd w:val="clear" w:color="auto" w:fill="F0F0F0"/>
      </w:pPr>
      <w:r>
        <w:rPr>
          <w:rFonts w:ascii="Courier New" w:hAnsi="Courier New"/>
          <w:color w:val="1A1A1A"/>
          <w:sz w:val="17"/>
        </w:rPr>
        <w:t xml:space="preserve">    usecase "Utiliser le chatbot vocal"   as UC_CHAT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"Espace Fournisseur" {</w:t>
      </w:r>
    </w:p>
    <w:p>
      <w:pPr>
        <w:spacing w:before="0" w:after="0"/>
        <w:ind w:left="432"/>
        <w:shd w:val="clear" w:color="auto" w:fill="F0F0F0"/>
      </w:pPr>
      <w:r>
        <w:rPr>
          <w:rFonts w:ascii="Courier New" w:hAnsi="Courier New"/>
          <w:color w:val="1A1A1A"/>
          <w:sz w:val="17"/>
        </w:rPr>
        <w:t xml:space="preserve">    usecase "Voir commandes appro."       as UC_APPRO</w:t>
      </w:r>
    </w:p>
    <w:p>
      <w:pPr>
        <w:spacing w:before="0" w:after="0"/>
        <w:ind w:left="432"/>
        <w:shd w:val="clear" w:color="auto" w:fill="F0F0F0"/>
      </w:pPr>
      <w:r>
        <w:rPr>
          <w:rFonts w:ascii="Courier New" w:hAnsi="Courier New"/>
          <w:color w:val="1A1A1A"/>
          <w:sz w:val="17"/>
        </w:rPr>
        <w:t xml:space="preserve">    usecase "Confirmer livraison"         as UC_LIVR</w:t>
      </w:r>
    </w:p>
    <w:p>
      <w:pPr>
        <w:spacing w:before="0" w:after="0"/>
        <w:ind w:left="432"/>
        <w:shd w:val="clear" w:color="auto" w:fill="F0F0F0"/>
      </w:pPr>
      <w:r>
        <w:rPr>
          <w:rFonts w:ascii="Courier New" w:hAnsi="Courier New"/>
          <w:color w:val="1A1A1A"/>
          <w:sz w:val="17"/>
        </w:rPr>
        <w:t xml:space="preserve">    usecase "Voir produits en alerte"     as UC_PROD_PRV</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package "Automatique" {</w:t>
      </w:r>
    </w:p>
    <w:p>
      <w:pPr>
        <w:spacing w:before="0" w:after="0"/>
        <w:ind w:left="432"/>
        <w:shd w:val="clear" w:color="auto" w:fill="F0F0F0"/>
      </w:pPr>
      <w:r>
        <w:rPr>
          <w:rFonts w:ascii="Courier New" w:hAnsi="Courier New"/>
          <w:color w:val="1A1A1A"/>
          <w:sz w:val="17"/>
        </w:rPr>
        <w:t xml:space="preserve">    usecase "Décrémenter stock auto"      as UC_STOCK_AUTO</w:t>
      </w:r>
    </w:p>
    <w:p>
      <w:pPr>
        <w:spacing w:before="0" w:after="0"/>
        <w:ind w:left="432"/>
        <w:shd w:val="clear" w:color="auto" w:fill="F0F0F0"/>
      </w:pPr>
      <w:r>
        <w:rPr>
          <w:rFonts w:ascii="Courier New" w:hAnsi="Courier New"/>
          <w:color w:val="1A1A1A"/>
          <w:sz w:val="17"/>
        </w:rPr>
        <w:t xml:space="preserve">    usecase "Générer alerte stock"        as UC_ALERT_AUTO</w:t>
      </w:r>
    </w:p>
    <w:p>
      <w:pPr>
        <w:spacing w:before="0" w:after="0"/>
        <w:ind w:left="432"/>
        <w:shd w:val="clear" w:color="auto" w:fill="F0F0F0"/>
      </w:pPr>
      <w:r>
        <w:rPr>
          <w:rFonts w:ascii="Courier New" w:hAnsi="Courier New"/>
          <w:color w:val="1A1A1A"/>
          <w:sz w:val="17"/>
        </w:rPr>
        <w:t xml:space="preserve">    usecase "Notifier via WebSocket"      as UC_NOTIF</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Authentification — tous les rôles humains</w:t>
      </w:r>
    </w:p>
    <w:p>
      <w:pPr>
        <w:spacing w:before="0" w:after="0"/>
        <w:ind w:left="432"/>
        <w:shd w:val="clear" w:color="auto" w:fill="F0F0F0"/>
      </w:pPr>
      <w:r>
        <w:rPr>
          <w:rFonts w:ascii="Courier New" w:hAnsi="Courier New"/>
          <w:color w:val="1A1A1A"/>
          <w:sz w:val="17"/>
        </w:rPr>
        <w:t>ADM --&gt; UC_AUTH</w:t>
      </w:r>
    </w:p>
    <w:p>
      <w:pPr>
        <w:spacing w:before="0" w:after="0"/>
        <w:ind w:left="432"/>
        <w:shd w:val="clear" w:color="auto" w:fill="F0F0F0"/>
      </w:pPr>
      <w:r>
        <w:rPr>
          <w:rFonts w:ascii="Courier New" w:hAnsi="Courier New"/>
          <w:color w:val="1A1A1A"/>
          <w:sz w:val="17"/>
        </w:rPr>
        <w:t>CSH --&gt; UC_AUTH</w:t>
      </w:r>
    </w:p>
    <w:p>
      <w:pPr>
        <w:spacing w:before="0" w:after="0"/>
        <w:ind w:left="432"/>
        <w:shd w:val="clear" w:color="auto" w:fill="F0F0F0"/>
      </w:pPr>
      <w:r>
        <w:rPr>
          <w:rFonts w:ascii="Courier New" w:hAnsi="Courier New"/>
          <w:color w:val="1A1A1A"/>
          <w:sz w:val="17"/>
        </w:rPr>
        <w:t>WTR --&gt; UC_AUTH</w:t>
      </w:r>
    </w:p>
    <w:p>
      <w:pPr>
        <w:spacing w:before="0" w:after="0"/>
        <w:ind w:left="432"/>
        <w:shd w:val="clear" w:color="auto" w:fill="F0F0F0"/>
      </w:pPr>
      <w:r>
        <w:rPr>
          <w:rFonts w:ascii="Courier New" w:hAnsi="Courier New"/>
          <w:color w:val="1A1A1A"/>
          <w:sz w:val="17"/>
        </w:rPr>
        <w:t>COK --&gt; UC_AUTH</w:t>
      </w:r>
    </w:p>
    <w:p>
      <w:pPr>
        <w:spacing w:before="0" w:after="0"/>
        <w:ind w:left="432"/>
        <w:shd w:val="clear" w:color="auto" w:fill="F0F0F0"/>
      </w:pPr>
      <w:r>
        <w:rPr>
          <w:rFonts w:ascii="Courier New" w:hAnsi="Courier New"/>
          <w:color w:val="1A1A1A"/>
          <w:sz w:val="17"/>
        </w:rPr>
        <w:t>CLT --&gt; UC_AUTH</w:t>
      </w:r>
    </w:p>
    <w:p>
      <w:pPr>
        <w:spacing w:before="0" w:after="0"/>
        <w:ind w:left="432"/>
        <w:shd w:val="clear" w:color="auto" w:fill="F0F0F0"/>
      </w:pPr>
      <w:r>
        <w:rPr>
          <w:rFonts w:ascii="Courier New" w:hAnsi="Courier New"/>
          <w:color w:val="1A1A1A"/>
          <w:sz w:val="17"/>
        </w:rPr>
        <w:t>PRV --&gt; UC_AUTH</w:t>
      </w:r>
    </w:p>
    <w:p>
      <w:pPr>
        <w:spacing w:before="0" w:after="0"/>
        <w:ind w:left="432"/>
        <w:shd w:val="clear" w:color="auto" w:fill="F0F0F0"/>
      </w:pPr>
      <w:r>
        <w:rPr>
          <w:rFonts w:ascii="Courier New" w:hAnsi="Courier New"/>
          <w:color w:val="1A1A1A"/>
          <w:sz w:val="17"/>
        </w:rPr>
        <w:t>ADM --&gt; UC_LOGOUT</w:t>
      </w:r>
    </w:p>
    <w:p>
      <w:pPr>
        <w:spacing w:before="0" w:after="0"/>
        <w:ind w:left="432"/>
        <w:shd w:val="clear" w:color="auto" w:fill="F0F0F0"/>
      </w:pPr>
      <w:r>
        <w:rPr>
          <w:rFonts w:ascii="Courier New" w:hAnsi="Courier New"/>
          <w:color w:val="1A1A1A"/>
          <w:sz w:val="17"/>
        </w:rPr>
        <w:t>CSH --&gt; UC_LOGOUT</w:t>
      </w:r>
    </w:p>
    <w:p>
      <w:pPr>
        <w:spacing w:before="0" w:after="0"/>
        <w:ind w:left="432"/>
        <w:shd w:val="clear" w:color="auto" w:fill="F0F0F0"/>
      </w:pPr>
      <w:r>
        <w:rPr>
          <w:rFonts w:ascii="Courier New" w:hAnsi="Courier New"/>
          <w:color w:val="1A1A1A"/>
          <w:sz w:val="17"/>
        </w:rPr>
        <w:t>WTR --&gt; UC_LOGOUT</w:t>
      </w:r>
    </w:p>
    <w:p>
      <w:pPr>
        <w:spacing w:before="0" w:after="0"/>
        <w:ind w:left="432"/>
        <w:shd w:val="clear" w:color="auto" w:fill="F0F0F0"/>
      </w:pPr>
      <w:r>
        <w:rPr>
          <w:rFonts w:ascii="Courier New" w:hAnsi="Courier New"/>
          <w:color w:val="1A1A1A"/>
          <w:sz w:val="17"/>
        </w:rPr>
        <w:t>COK --&gt; UC_LOGOUT</w:t>
      </w:r>
    </w:p>
    <w:p>
      <w:pPr>
        <w:spacing w:before="0" w:after="0"/>
        <w:ind w:left="432"/>
        <w:shd w:val="clear" w:color="auto" w:fill="F0F0F0"/>
      </w:pPr>
      <w:r>
        <w:rPr>
          <w:rFonts w:ascii="Courier New" w:hAnsi="Courier New"/>
          <w:color w:val="1A1A1A"/>
          <w:sz w:val="17"/>
        </w:rPr>
        <w:t>CLT --&gt; UC_LOGOUT</w:t>
      </w:r>
    </w:p>
    <w:p>
      <w:pPr>
        <w:spacing w:before="0" w:after="0"/>
        <w:ind w:left="432"/>
        <w:shd w:val="clear" w:color="auto" w:fill="F0F0F0"/>
      </w:pPr>
      <w:r>
        <w:rPr>
          <w:rFonts w:ascii="Courier New" w:hAnsi="Courier New"/>
          <w:color w:val="1A1A1A"/>
          <w:sz w:val="17"/>
        </w:rPr>
        <w:t>PRV --&gt; UC_LOGOUT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Admin</w:t>
      </w:r>
    </w:p>
    <w:p>
      <w:pPr>
        <w:spacing w:before="0" w:after="0"/>
        <w:ind w:left="432"/>
        <w:shd w:val="clear" w:color="auto" w:fill="F0F0F0"/>
      </w:pPr>
      <w:r>
        <w:rPr>
          <w:rFonts w:ascii="Courier New" w:hAnsi="Courier New"/>
          <w:color w:val="1A1A1A"/>
          <w:sz w:val="17"/>
        </w:rPr>
        <w:t>ADM --&gt; UC_EMP</w:t>
      </w:r>
    </w:p>
    <w:p>
      <w:pPr>
        <w:spacing w:before="0" w:after="0"/>
        <w:ind w:left="432"/>
        <w:shd w:val="clear" w:color="auto" w:fill="F0F0F0"/>
      </w:pPr>
      <w:r>
        <w:rPr>
          <w:rFonts w:ascii="Courier New" w:hAnsi="Courier New"/>
          <w:color w:val="1A1A1A"/>
          <w:sz w:val="17"/>
        </w:rPr>
        <w:t>ADM --&gt; UC_FOUR</w:t>
      </w:r>
    </w:p>
    <w:p>
      <w:pPr>
        <w:spacing w:before="0" w:after="0"/>
        <w:ind w:left="432"/>
        <w:shd w:val="clear" w:color="auto" w:fill="F0F0F0"/>
      </w:pPr>
      <w:r>
        <w:rPr>
          <w:rFonts w:ascii="Courier New" w:hAnsi="Courier New"/>
          <w:color w:val="1A1A1A"/>
          <w:sz w:val="17"/>
        </w:rPr>
        <w:t>ADM --&gt; UC_PROD</w:t>
      </w:r>
    </w:p>
    <w:p>
      <w:pPr>
        <w:spacing w:before="0" w:after="0"/>
        <w:ind w:left="432"/>
        <w:shd w:val="clear" w:color="auto" w:fill="F0F0F0"/>
      </w:pPr>
      <w:r>
        <w:rPr>
          <w:rFonts w:ascii="Courier New" w:hAnsi="Courier New"/>
          <w:color w:val="1A1A1A"/>
          <w:sz w:val="17"/>
        </w:rPr>
        <w:t>ADM --&gt; UC_DASH</w:t>
      </w:r>
    </w:p>
    <w:p>
      <w:pPr>
        <w:spacing w:before="0" w:after="0"/>
        <w:ind w:left="432"/>
        <w:shd w:val="clear" w:color="auto" w:fill="F0F0F0"/>
      </w:pPr>
      <w:r>
        <w:rPr>
          <w:rFonts w:ascii="Courier New" w:hAnsi="Courier New"/>
          <w:color w:val="1A1A1A"/>
          <w:sz w:val="17"/>
        </w:rPr>
        <w:t>ADM --&gt; UC_CA</w:t>
      </w:r>
    </w:p>
    <w:p>
      <w:pPr>
        <w:spacing w:before="0" w:after="0"/>
        <w:ind w:left="432"/>
        <w:shd w:val="clear" w:color="auto" w:fill="F0F0F0"/>
      </w:pPr>
      <w:r>
        <w:rPr>
          <w:rFonts w:ascii="Courier New" w:hAnsi="Courier New"/>
          <w:color w:val="1A1A1A"/>
          <w:sz w:val="17"/>
        </w:rPr>
        <w:t>ADM --&gt; UC_AUDIT</w:t>
      </w:r>
    </w:p>
    <w:p>
      <w:pPr>
        <w:spacing w:before="0" w:after="0"/>
        <w:ind w:left="432"/>
        <w:shd w:val="clear" w:color="auto" w:fill="F0F0F0"/>
      </w:pPr>
      <w:r>
        <w:rPr>
          <w:rFonts w:ascii="Courier New" w:hAnsi="Courier New"/>
          <w:color w:val="1A1A1A"/>
          <w:sz w:val="17"/>
        </w:rPr>
        <w:t>ADM --&gt; UC_ALERT</w:t>
      </w:r>
    </w:p>
    <w:p>
      <w:pPr>
        <w:spacing w:before="0" w:after="0"/>
        <w:ind w:left="432"/>
        <w:shd w:val="clear" w:color="auto" w:fill="F0F0F0"/>
      </w:pPr>
      <w:r>
        <w:rPr>
          <w:rFonts w:ascii="Courier New" w:hAnsi="Courier New"/>
          <w:color w:val="1A1A1A"/>
          <w:sz w:val="17"/>
        </w:rPr>
        <w:t>ADM --&gt; UC_STAT</w:t>
      </w:r>
    </w:p>
    <w:p>
      <w:pPr>
        <w:spacing w:before="0" w:after="0"/>
        <w:ind w:left="432"/>
        <w:shd w:val="clear" w:color="auto" w:fill="F0F0F0"/>
      </w:pPr>
      <w:r>
        <w:rPr>
          <w:rFonts w:ascii="Courier New" w:hAnsi="Courier New"/>
          <w:color w:val="1A1A1A"/>
          <w:sz w:val="17"/>
        </w:rPr>
        <w:t>ADM --&gt; UC_TRANS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Caissier</w:t>
      </w:r>
    </w:p>
    <w:p>
      <w:pPr>
        <w:spacing w:before="0" w:after="0"/>
        <w:ind w:left="432"/>
        <w:shd w:val="clear" w:color="auto" w:fill="F0F0F0"/>
      </w:pPr>
      <w:r>
        <w:rPr>
          <w:rFonts w:ascii="Courier New" w:hAnsi="Courier New"/>
          <w:color w:val="1A1A1A"/>
          <w:sz w:val="17"/>
        </w:rPr>
        <w:t>CSH --&gt; UC_PAY</w:t>
      </w:r>
    </w:p>
    <w:p>
      <w:pPr>
        <w:spacing w:before="0" w:after="0"/>
        <w:ind w:left="432"/>
        <w:shd w:val="clear" w:color="auto" w:fill="F0F0F0"/>
      </w:pPr>
      <w:r>
        <w:rPr>
          <w:rFonts w:ascii="Courier New" w:hAnsi="Courier New"/>
          <w:color w:val="1A1A1A"/>
          <w:sz w:val="17"/>
        </w:rPr>
        <w:t>CSH --&gt; UC_TICKET</w:t>
      </w:r>
    </w:p>
    <w:p>
      <w:pPr>
        <w:spacing w:before="0" w:after="0"/>
        <w:ind w:left="432"/>
        <w:shd w:val="clear" w:color="auto" w:fill="F0F0F0"/>
      </w:pPr>
      <w:r>
        <w:rPr>
          <w:rFonts w:ascii="Courier New" w:hAnsi="Courier New"/>
          <w:color w:val="1A1A1A"/>
          <w:sz w:val="17"/>
        </w:rPr>
        <w:t>CSH --&gt; UC_TRANS</w:t>
      </w:r>
    </w:p>
    <w:p>
      <w:pPr>
        <w:spacing w:before="0" w:after="0"/>
        <w:ind w:left="432"/>
        <w:shd w:val="clear" w:color="auto" w:fill="F0F0F0"/>
      </w:pPr>
      <w:r>
        <w:rPr>
          <w:rFonts w:ascii="Courier New" w:hAnsi="Courier New"/>
          <w:color w:val="1A1A1A"/>
          <w:sz w:val="17"/>
        </w:rPr>
        <w:t>CSH --&gt; UC_CANCEL</w:t>
      </w:r>
    </w:p>
    <w:p>
      <w:pPr>
        <w:spacing w:before="0" w:after="0"/>
        <w:ind w:left="432"/>
        <w:shd w:val="clear" w:color="auto" w:fill="F0F0F0"/>
      </w:pPr>
      <w:r>
        <w:rPr>
          <w:rFonts w:ascii="Courier New" w:hAnsi="Courier New"/>
          <w:color w:val="1A1A1A"/>
          <w:sz w:val="17"/>
        </w:rPr>
        <w:t>UC_PAY ..&gt; UC_STRIPE : &lt;&lt;extend&gt;&gt;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Serveur</w:t>
      </w:r>
    </w:p>
    <w:p>
      <w:pPr>
        <w:spacing w:before="0" w:after="0"/>
        <w:ind w:left="432"/>
        <w:shd w:val="clear" w:color="auto" w:fill="F0F0F0"/>
      </w:pPr>
      <w:r>
        <w:rPr>
          <w:rFonts w:ascii="Courier New" w:hAnsi="Courier New"/>
          <w:color w:val="1A1A1A"/>
          <w:sz w:val="17"/>
        </w:rPr>
        <w:t>WTR --&gt; UC_CMD</w:t>
      </w:r>
    </w:p>
    <w:p>
      <w:pPr>
        <w:spacing w:before="0" w:after="0"/>
        <w:ind w:left="432"/>
        <w:shd w:val="clear" w:color="auto" w:fill="F0F0F0"/>
      </w:pPr>
      <w:r>
        <w:rPr>
          <w:rFonts w:ascii="Courier New" w:hAnsi="Courier New"/>
          <w:color w:val="1A1A1A"/>
          <w:sz w:val="17"/>
        </w:rPr>
        <w:t>WTR --&gt; UC_EDIT_CMD</w:t>
      </w:r>
    </w:p>
    <w:p>
      <w:pPr>
        <w:spacing w:before="0" w:after="0"/>
        <w:ind w:left="432"/>
        <w:shd w:val="clear" w:color="auto" w:fill="F0F0F0"/>
      </w:pPr>
      <w:r>
        <w:rPr>
          <w:rFonts w:ascii="Courier New" w:hAnsi="Courier New"/>
          <w:color w:val="1A1A1A"/>
          <w:sz w:val="17"/>
        </w:rPr>
        <w:t>WTR --&gt; UC_TABLE</w:t>
      </w:r>
    </w:p>
    <w:p>
      <w:pPr>
        <w:spacing w:before="0" w:after="0"/>
        <w:ind w:left="432"/>
        <w:shd w:val="clear" w:color="auto" w:fill="F0F0F0"/>
      </w:pPr>
      <w:r>
        <w:rPr>
          <w:rFonts w:ascii="Courier New" w:hAnsi="Courier New"/>
          <w:color w:val="1A1A1A"/>
          <w:sz w:val="17"/>
        </w:rPr>
        <w:t>WTR --&gt; UC_RES_W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Cuisinier</w:t>
      </w:r>
    </w:p>
    <w:p>
      <w:pPr>
        <w:spacing w:before="0" w:after="0"/>
        <w:ind w:left="432"/>
        <w:shd w:val="clear" w:color="auto" w:fill="F0F0F0"/>
      </w:pPr>
      <w:r>
        <w:rPr>
          <w:rFonts w:ascii="Courier New" w:hAnsi="Courier New"/>
          <w:color w:val="1A1A1A"/>
          <w:sz w:val="17"/>
        </w:rPr>
        <w:t>COK --&gt; UC_PREP</w:t>
      </w:r>
    </w:p>
    <w:p>
      <w:pPr>
        <w:spacing w:before="0" w:after="0"/>
        <w:ind w:left="432"/>
        <w:shd w:val="clear" w:color="auto" w:fill="F0F0F0"/>
      </w:pPr>
      <w:r>
        <w:rPr>
          <w:rFonts w:ascii="Courier New" w:hAnsi="Courier New"/>
          <w:color w:val="1A1A1A"/>
          <w:sz w:val="17"/>
        </w:rPr>
        <w:t>COK --&gt; UC_STATUS</w:t>
      </w:r>
    </w:p>
    <w:p>
      <w:pPr>
        <w:spacing w:before="0" w:after="0"/>
        <w:ind w:left="432"/>
        <w:shd w:val="clear" w:color="auto" w:fill="F0F0F0"/>
      </w:pPr>
      <w:r>
        <w:rPr>
          <w:rFonts w:ascii="Courier New" w:hAnsi="Courier New"/>
          <w:color w:val="1A1A1A"/>
          <w:sz w:val="17"/>
        </w:rPr>
        <w:t>COK --&gt; UC_STOCK_C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Client</w:t>
      </w:r>
    </w:p>
    <w:p>
      <w:pPr>
        <w:spacing w:before="0" w:after="0"/>
        <w:ind w:left="432"/>
        <w:shd w:val="clear" w:color="auto" w:fill="F0F0F0"/>
      </w:pPr>
      <w:r>
        <w:rPr>
          <w:rFonts w:ascii="Courier New" w:hAnsi="Courier New"/>
          <w:color w:val="1A1A1A"/>
          <w:sz w:val="17"/>
        </w:rPr>
        <w:t>CLT --&gt; UC_REGISTER</w:t>
      </w:r>
    </w:p>
    <w:p>
      <w:pPr>
        <w:spacing w:before="0" w:after="0"/>
        <w:ind w:left="432"/>
        <w:shd w:val="clear" w:color="auto" w:fill="F0F0F0"/>
      </w:pPr>
      <w:r>
        <w:rPr>
          <w:rFonts w:ascii="Courier New" w:hAnsi="Courier New"/>
          <w:color w:val="1A1A1A"/>
          <w:sz w:val="17"/>
        </w:rPr>
        <w:t>CLT --&gt; UC_MENU</w:t>
      </w:r>
    </w:p>
    <w:p>
      <w:pPr>
        <w:spacing w:before="0" w:after="0"/>
        <w:ind w:left="432"/>
        <w:shd w:val="clear" w:color="auto" w:fill="F0F0F0"/>
      </w:pPr>
      <w:r>
        <w:rPr>
          <w:rFonts w:ascii="Courier New" w:hAnsi="Courier New"/>
          <w:color w:val="1A1A1A"/>
          <w:sz w:val="17"/>
        </w:rPr>
        <w:t>CLT --&gt; UC_ORDER_CL</w:t>
      </w:r>
    </w:p>
    <w:p>
      <w:pPr>
        <w:spacing w:before="0" w:after="0"/>
        <w:ind w:left="432"/>
        <w:shd w:val="clear" w:color="auto" w:fill="F0F0F0"/>
      </w:pPr>
      <w:r>
        <w:rPr>
          <w:rFonts w:ascii="Courier New" w:hAnsi="Courier New"/>
          <w:color w:val="1A1A1A"/>
          <w:sz w:val="17"/>
        </w:rPr>
        <w:t>CLT --&gt; UC_RES</w:t>
      </w:r>
    </w:p>
    <w:p>
      <w:pPr>
        <w:spacing w:before="0" w:after="0"/>
        <w:ind w:left="432"/>
        <w:shd w:val="clear" w:color="auto" w:fill="F0F0F0"/>
      </w:pPr>
      <w:r>
        <w:rPr>
          <w:rFonts w:ascii="Courier New" w:hAnsi="Courier New"/>
          <w:color w:val="1A1A1A"/>
          <w:sz w:val="17"/>
        </w:rPr>
        <w:t>CLT --&gt; UC_PAY_CL</w:t>
      </w:r>
    </w:p>
    <w:p>
      <w:pPr>
        <w:spacing w:before="0" w:after="0"/>
        <w:ind w:left="432"/>
        <w:shd w:val="clear" w:color="auto" w:fill="F0F0F0"/>
      </w:pPr>
      <w:r>
        <w:rPr>
          <w:rFonts w:ascii="Courier New" w:hAnsi="Courier New"/>
          <w:color w:val="1A1A1A"/>
          <w:sz w:val="17"/>
        </w:rPr>
        <w:t>CLT --&gt; UC_AVIS</w:t>
      </w:r>
    </w:p>
    <w:p>
      <w:pPr>
        <w:spacing w:before="0" w:after="0"/>
        <w:ind w:left="432"/>
        <w:shd w:val="clear" w:color="auto" w:fill="F0F0F0"/>
      </w:pPr>
      <w:r>
        <w:rPr>
          <w:rFonts w:ascii="Courier New" w:hAnsi="Courier New"/>
          <w:color w:val="1A1A1A"/>
          <w:sz w:val="17"/>
        </w:rPr>
        <w:t>CLT --&gt; UC_HIST</w:t>
      </w:r>
    </w:p>
    <w:p>
      <w:pPr>
        <w:spacing w:before="0" w:after="0"/>
        <w:ind w:left="432"/>
        <w:shd w:val="clear" w:color="auto" w:fill="F0F0F0"/>
      </w:pPr>
      <w:r>
        <w:rPr>
          <w:rFonts w:ascii="Courier New" w:hAnsi="Courier New"/>
          <w:color w:val="1A1A1A"/>
          <w:sz w:val="17"/>
        </w:rPr>
        <w:t>CLT --&gt; UC_CHAT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Fournisseur</w:t>
      </w:r>
    </w:p>
    <w:p>
      <w:pPr>
        <w:spacing w:before="0" w:after="0"/>
        <w:ind w:left="432"/>
        <w:shd w:val="clear" w:color="auto" w:fill="F0F0F0"/>
      </w:pPr>
      <w:r>
        <w:rPr>
          <w:rFonts w:ascii="Courier New" w:hAnsi="Courier New"/>
          <w:color w:val="1A1A1A"/>
          <w:sz w:val="17"/>
        </w:rPr>
        <w:t>PRV --&gt; UC_APPRO</w:t>
      </w:r>
    </w:p>
    <w:p>
      <w:pPr>
        <w:spacing w:before="0" w:after="0"/>
        <w:ind w:left="432"/>
        <w:shd w:val="clear" w:color="auto" w:fill="F0F0F0"/>
      </w:pPr>
      <w:r>
        <w:rPr>
          <w:rFonts w:ascii="Courier New" w:hAnsi="Courier New"/>
          <w:color w:val="1A1A1A"/>
          <w:sz w:val="17"/>
        </w:rPr>
        <w:t>PRV --&gt; UC_LIVR</w:t>
      </w:r>
    </w:p>
    <w:p>
      <w:pPr>
        <w:spacing w:before="0" w:after="0"/>
        <w:ind w:left="432"/>
        <w:shd w:val="clear" w:color="auto" w:fill="F0F0F0"/>
      </w:pPr>
      <w:r>
        <w:rPr>
          <w:rFonts w:ascii="Courier New" w:hAnsi="Courier New"/>
          <w:color w:val="1A1A1A"/>
          <w:sz w:val="17"/>
        </w:rPr>
        <w:t>PRV --&gt; UC_PROD_PRV</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Système automatique</w:t>
      </w:r>
    </w:p>
    <w:p>
      <w:pPr>
        <w:spacing w:before="0" w:after="0"/>
        <w:ind w:left="432"/>
        <w:shd w:val="clear" w:color="auto" w:fill="F0F0F0"/>
      </w:pPr>
      <w:r>
        <w:rPr>
          <w:rFonts w:ascii="Courier New" w:hAnsi="Courier New"/>
          <w:color w:val="1A1A1A"/>
          <w:sz w:val="17"/>
        </w:rPr>
        <w:t>SYS --&gt; UC_STOCK_AUTO</w:t>
      </w:r>
    </w:p>
    <w:p>
      <w:pPr>
        <w:spacing w:before="0" w:after="0"/>
        <w:ind w:left="432"/>
        <w:shd w:val="clear" w:color="auto" w:fill="F0F0F0"/>
      </w:pPr>
      <w:r>
        <w:rPr>
          <w:rFonts w:ascii="Courier New" w:hAnsi="Courier New"/>
          <w:color w:val="1A1A1A"/>
          <w:sz w:val="17"/>
        </w:rPr>
        <w:t>SYS --&gt; UC_ALERT_AUTO</w:t>
      </w:r>
    </w:p>
    <w:p>
      <w:pPr>
        <w:spacing w:before="0" w:after="0"/>
        <w:ind w:left="432"/>
        <w:shd w:val="clear" w:color="auto" w:fill="F0F0F0"/>
      </w:pPr>
      <w:r>
        <w:rPr>
          <w:rFonts w:ascii="Courier New" w:hAnsi="Courier New"/>
          <w:color w:val="1A1A1A"/>
          <w:sz w:val="17"/>
        </w:rPr>
        <w:t>SYS --&gt; UC_NOTIF</w:t>
      </w:r>
    </w:p>
    <w:p>
      <w:pPr>
        <w:spacing w:before="0" w:after="0"/>
        <w:ind w:left="432"/>
        <w:shd w:val="clear" w:color="auto" w:fill="F0F0F0"/>
      </w:pPr>
      <w:r>
        <w:rPr>
          <w:rFonts w:ascii="Courier New" w:hAnsi="Courier New"/>
          <w:color w:val="1A1A1A"/>
          <w:sz w:val="17"/>
        </w:rPr>
        <w:t>UC_STOCK_AUTO ..&gt; UC_ALERT_AUTO : &lt;&lt;include&gt;&gt;</w:t>
      </w:r>
    </w:p>
    <w:p>
      <w:pPr>
        <w:spacing w:before="0" w:after="0"/>
        <w:ind w:left="432"/>
        <w:shd w:val="clear" w:color="auto" w:fill="F0F0F0"/>
      </w:pPr>
      <w:r>
        <w:rPr>
          <w:rFonts w:ascii="Courier New" w:hAnsi="Courier New"/>
          <w:color w:val="1A1A1A"/>
          <w:sz w:val="17"/>
        </w:rPr>
        <w:t>UC_ALERT_AUTO  ..&gt; UC_NOTIF      : &lt;&lt;include&gt;&gt;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r>
        <w:br w:type="page"/>
      </w:r>
    </w:p>
    <w:p>
      <w:pPr>
        <w:pStyle w:val="Heading1"/>
        <w:spacing w:before="360" w:after="160"/>
      </w:pPr>
      <w:r>
        <w:rPr>
          <w:b/>
          <w:color w:val="1A235E"/>
          <w:sz w:val="32"/>
        </w:rPr>
        <w:t>6. Architecture Technique</w:t>
      </w:r>
    </w:p>
    <w:p>
      <w:pPr>
        <w:pStyle w:val="Heading2"/>
        <w:spacing w:before="240" w:after="80"/>
      </w:pPr>
      <w:r>
        <w:rPr>
          <w:b/>
          <w:color w:val="007A8A"/>
          <w:sz w:val="26"/>
        </w:rPr>
        <w:t>6.1 Architecture globale</w:t>
      </w:r>
    </w:p>
    <w:p>
      <w:pPr>
        <w:spacing w:after="80"/>
      </w:pPr>
      <w:r>
        <w:rPr>
          <w:b w:val="0"/>
          <w:i w:val="0"/>
          <w:color w:val="333333"/>
          <w:sz w:val="21"/>
        </w:rPr>
        <w:t>L'application suit une architecture client-serveur en trois couches déployée sur le cloud :</w:t>
      </w:r>
    </w:p>
    <w:p>
      <w:pPr>
        <w:pStyle w:val="ListBullet"/>
        <w:spacing w:after="40"/>
        <w:ind w:left="360"/>
      </w:pPr>
      <w:r>
        <w:rPr>
          <w:color w:val="333333"/>
          <w:sz w:val="21"/>
        </w:rPr>
        <w:t>Couche présentation : React 19 + Vite 7 + Tailwind CSS 3 — hébergé sur Vercel (CDN mondial).</w:t>
      </w:r>
    </w:p>
    <w:p>
      <w:pPr>
        <w:pStyle w:val="ListBullet"/>
        <w:spacing w:after="40"/>
        <w:ind w:left="360"/>
      </w:pPr>
      <w:r>
        <w:rPr>
          <w:color w:val="333333"/>
          <w:sz w:val="21"/>
        </w:rPr>
        <w:t>Couche métier : Spring Boot 3 (Java 17) — hébergé sur Render (conteneur Linux).</w:t>
      </w:r>
    </w:p>
    <w:p>
      <w:pPr>
        <w:pStyle w:val="ListBullet"/>
        <w:spacing w:after="40"/>
        <w:ind w:left="360"/>
      </w:pPr>
      <w:r>
        <w:rPr>
          <w:color w:val="333333"/>
          <w:sz w:val="21"/>
        </w:rPr>
        <w:t>Couche données : PostgreSQL 16 — hébergé sur Neon.tech (serverless, EU-Central Frankfurt).</w:t>
      </w:r>
    </w:p>
    <w:p>
      <w:pPr>
        <w:pStyle w:val="Heading2"/>
        <w:spacing w:before="240" w:after="80"/>
      </w:pPr>
      <w:r>
        <w:rPr>
          <w:b/>
          <w:color w:val="007A8A"/>
          <w:sz w:val="26"/>
        </w:rPr>
        <w:t>6.2 Schéma d'architecture</w:t>
      </w:r>
    </w:p>
    <w:p>
      <w:pPr>
        <w:spacing w:after="80"/>
      </w:pPr>
      <w:r>
        <w:rPr>
          <w:b w:val="0"/>
          <w:i/>
          <w:color w:val="333333"/>
          <w:sz w:val="21"/>
        </w:rPr>
        <w:t>[ Client navigateur ] ←HTTPS→ [ Vercel CDN (React/Vite) ] ←REST/WebSocket→ [ Render (Spring Boot) ] ←JDBC→ [ Neon.tech PostgreSQL ]</w:t>
      </w:r>
    </w:p>
    <w:p>
      <w:pPr>
        <w:spacing w:after="80"/>
      </w:pPr>
      <w:r>
        <w:rPr>
          <w:b w:val="0"/>
          <w:i w:val="0"/>
          <w:color w:val="333333"/>
          <w:sz w:val="21"/>
        </w:rPr>
        <w:t xml:space="preserve">                                                                              ↕ REST                    ↕ REST</w:t>
      </w:r>
    </w:p>
    <w:p>
      <w:pPr>
        <w:spacing w:after="80"/>
      </w:pPr>
      <w:r>
        <w:rPr>
          <w:b w:val="0"/>
          <w:i/>
          <w:color w:val="333333"/>
          <w:sz w:val="21"/>
        </w:rPr>
        <w:t xml:space="preserve">                                                                         [ Groq API ]           [ ElevenLabs API ]</w:t>
      </w:r>
    </w:p>
    <w:p>
      <w:pPr>
        <w:spacing w:after="80"/>
      </w:pPr>
      <w:r>
        <w:rPr>
          <w:b w:val="0"/>
          <w:i/>
          <w:color w:val="333333"/>
          <w:sz w:val="21"/>
        </w:rPr>
        <w:t xml:space="preserve">                                                                         [ Stripe API ]</w:t>
      </w:r>
    </w:p>
    <w:p>
      <w:pPr>
        <w:pStyle w:val="Heading2"/>
        <w:spacing w:before="240" w:after="80"/>
      </w:pPr>
      <w:r>
        <w:rPr>
          <w:b/>
          <w:color w:val="007A8A"/>
          <w:sz w:val="26"/>
        </w:rPr>
        <w:t>6.3 Communication temps réel</w:t>
      </w:r>
    </w:p>
    <w:p>
      <w:pPr>
        <w:spacing w:after="80"/>
      </w:pPr>
      <w:r>
        <w:rPr>
          <w:b w:val="0"/>
          <w:i w:val="0"/>
          <w:color w:val="333333"/>
          <w:sz w:val="21"/>
        </w:rPr>
        <w:t>Les notifications en temps réel (nouvelles commandes, alertes stock) sont transmises via WebSocket avec le protocole STOMP sur SockJS. Le backend Spring Boot joue le rôle de broker de messages. Les clients React s'abonnent aux topics correspondants à leur rôle.</w:t>
      </w:r>
    </w:p>
    <w:p>
      <w:pPr>
        <w:pStyle w:val="Heading2"/>
        <w:spacing w:before="240" w:after="80"/>
      </w:pPr>
      <w:r>
        <w:rPr>
          <w:b/>
          <w:color w:val="007A8A"/>
          <w:sz w:val="26"/>
        </w:rPr>
        <w:t>6.4 Flux de déploiement CI/CD</w:t>
      </w:r>
    </w:p>
    <w:p>
      <w:pPr>
        <w:pStyle w:val="ListBullet"/>
        <w:spacing w:after="40"/>
        <w:ind w:left="360"/>
      </w:pPr>
      <w:r>
        <w:rPr>
          <w:color w:val="333333"/>
          <w:sz w:val="21"/>
        </w:rPr>
        <w:t>Chaque push sur la branche main de GitHub déclenche un déploiement automatique.</w:t>
      </w:r>
    </w:p>
    <w:p>
      <w:pPr>
        <w:pStyle w:val="ListBullet"/>
        <w:spacing w:after="40"/>
        <w:ind w:left="360"/>
      </w:pPr>
      <w:r>
        <w:rPr>
          <w:color w:val="333333"/>
          <w:sz w:val="21"/>
        </w:rPr>
        <w:t>Render redéploie le backend Spring Boot (build Maven + démarrage du jar).</w:t>
      </w:r>
    </w:p>
    <w:p>
      <w:pPr>
        <w:pStyle w:val="ListBullet"/>
        <w:spacing w:after="40"/>
        <w:ind w:left="360"/>
      </w:pPr>
      <w:r>
        <w:rPr>
          <w:color w:val="333333"/>
          <w:sz w:val="21"/>
        </w:rPr>
        <w:t>Vercel redéploie le frontend React (build Vite + CDN distribution).</w:t>
      </w:r>
    </w:p>
    <w:p>
      <w:pPr>
        <w:pStyle w:val="ListBullet"/>
        <w:spacing w:after="40"/>
        <w:ind w:left="360"/>
      </w:pPr>
      <w:r>
        <w:rPr>
          <w:color w:val="333333"/>
          <w:sz w:val="21"/>
        </w:rPr>
        <w:t>Les variables d'environnement sensibles (clés API, URL BD) sont gérées dans les dashboards Render/Vercel.</w:t>
      </w:r>
    </w:p>
    <w:p>
      <w:r>
        <w:br w:type="page"/>
      </w:r>
    </w:p>
    <w:p>
      <w:pPr>
        <w:pStyle w:val="Heading1"/>
        <w:spacing w:before="360" w:after="160"/>
      </w:pPr>
      <w:r>
        <w:rPr>
          <w:b/>
          <w:color w:val="1A235E"/>
          <w:sz w:val="32"/>
        </w:rPr>
        <w:t>7. Choix Technologiques et Justifications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235E"/>
          </w:tcPr>
          <w:p>
            <w:pPr>
              <w:jc w:val="center"/>
            </w:pPr>
            <w:r>
              <w:rPr>
                <w:b/>
                <w:color w:val="FFFFFF"/>
                <w:sz w:val="19"/>
              </w:rPr>
              <w:t>Technologie</w:t>
            </w:r>
          </w:p>
        </w:tc>
        <w:tc>
          <w:tcPr>
            <w:tcW w:type="dxa" w:w="2309"/>
            <w:shd w:val="clear" w:color="auto" w:fill="1A235E"/>
          </w:tcPr>
          <w:p>
            <w:pPr>
              <w:jc w:val="center"/>
            </w:pPr>
            <w:r>
              <w:rPr>
                <w:b/>
                <w:color w:val="FFFFFF"/>
                <w:sz w:val="19"/>
              </w:rPr>
              <w:t>Version</w:t>
            </w:r>
          </w:p>
        </w:tc>
        <w:tc>
          <w:tcPr>
            <w:tcW w:type="dxa" w:w="2309"/>
            <w:shd w:val="clear" w:color="auto" w:fill="1A235E"/>
          </w:tcPr>
          <w:p>
            <w:pPr>
              <w:jc w:val="center"/>
            </w:pPr>
            <w:r>
              <w:rPr>
                <w:b/>
                <w:color w:val="FFFFFF"/>
                <w:sz w:val="19"/>
              </w:rPr>
              <w:t>Rôle</w:t>
            </w:r>
          </w:p>
        </w:tc>
        <w:tc>
          <w:tcPr>
            <w:tcW w:type="dxa" w:w="2309"/>
            <w:shd w:val="clear" w:color="auto" w:fill="1A235E"/>
          </w:tcPr>
          <w:p>
            <w:pPr>
              <w:jc w:val="center"/>
            </w:pPr>
            <w:r>
              <w:rPr>
                <w:b/>
                <w:color w:val="FFFFFF"/>
                <w:sz w:val="19"/>
              </w:rPr>
              <w:t>Justification</w:t>
            </w:r>
          </w:p>
        </w:tc>
      </w:tr>
      <w:tr>
        <w:tc>
          <w:tcPr>
            <w:tcW w:type="dxa" w:w="2309"/>
          </w:tcPr>
          <w:p>
            <w:r>
              <w:rPr>
                <w:color w:val="333333"/>
                <w:sz w:val="19"/>
              </w:rPr>
              <w:t>Spring Boot</w:t>
            </w:r>
          </w:p>
        </w:tc>
        <w:tc>
          <w:tcPr>
            <w:tcW w:type="dxa" w:w="2309"/>
          </w:tcPr>
          <w:p>
            <w:r>
              <w:rPr>
                <w:color w:val="333333"/>
                <w:sz w:val="19"/>
              </w:rPr>
              <w:t>3.5.7</w:t>
            </w:r>
          </w:p>
        </w:tc>
        <w:tc>
          <w:tcPr>
            <w:tcW w:type="dxa" w:w="2309"/>
          </w:tcPr>
          <w:p>
            <w:r>
              <w:rPr>
                <w:color w:val="333333"/>
                <w:sz w:val="19"/>
              </w:rPr>
              <w:t>Backend REST + WebSocket</w:t>
            </w:r>
          </w:p>
        </w:tc>
        <w:tc>
          <w:tcPr>
            <w:tcW w:type="dxa" w:w="2309"/>
          </w:tcPr>
          <w:p>
            <w:r>
              <w:rPr>
                <w:color w:val="333333"/>
                <w:sz w:val="19"/>
              </w:rPr>
              <w:t>Standard industriel Java, auto-configuration, large écosystème, Spring Data JPA pour l'ORM</w:t>
            </w:r>
          </w:p>
        </w:tc>
      </w:tr>
      <w:tr>
        <w:tc>
          <w:tcPr>
            <w:tcW w:type="dxa" w:w="2309"/>
          </w:tcPr>
          <w:p>
            <w:r>
              <w:rPr>
                <w:color w:val="333333"/>
                <w:sz w:val="19"/>
              </w:rPr>
              <w:t>Java</w:t>
            </w:r>
          </w:p>
        </w:tc>
        <w:tc>
          <w:tcPr>
            <w:tcW w:type="dxa" w:w="2309"/>
          </w:tcPr>
          <w:p>
            <w:r>
              <w:rPr>
                <w:color w:val="333333"/>
                <w:sz w:val="19"/>
              </w:rPr>
              <w:t>17 LTS</w:t>
            </w:r>
          </w:p>
        </w:tc>
        <w:tc>
          <w:tcPr>
            <w:tcW w:type="dxa" w:w="2309"/>
          </w:tcPr>
          <w:p>
            <w:r>
              <w:rPr>
                <w:color w:val="333333"/>
                <w:sz w:val="19"/>
              </w:rPr>
              <w:t>Langage backend</w:t>
            </w:r>
          </w:p>
        </w:tc>
        <w:tc>
          <w:tcPr>
            <w:tcW w:type="dxa" w:w="2309"/>
          </w:tcPr>
          <w:p>
            <w:r>
              <w:rPr>
                <w:color w:val="333333"/>
                <w:sz w:val="19"/>
              </w:rPr>
              <w:t>Version LTS longue durée, records, sealed classes, performances améliorées</w:t>
            </w:r>
          </w:p>
        </w:tc>
      </w:tr>
      <w:tr>
        <w:tc>
          <w:tcPr>
            <w:tcW w:type="dxa" w:w="2309"/>
          </w:tcPr>
          <w:p>
            <w:r>
              <w:rPr>
                <w:color w:val="333333"/>
                <w:sz w:val="19"/>
              </w:rPr>
              <w:t>React</w:t>
            </w:r>
          </w:p>
        </w:tc>
        <w:tc>
          <w:tcPr>
            <w:tcW w:type="dxa" w:w="2309"/>
          </w:tcPr>
          <w:p>
            <w:r>
              <w:rPr>
                <w:color w:val="333333"/>
                <w:sz w:val="19"/>
              </w:rPr>
              <w:t>19</w:t>
            </w:r>
          </w:p>
        </w:tc>
        <w:tc>
          <w:tcPr>
            <w:tcW w:type="dxa" w:w="2309"/>
          </w:tcPr>
          <w:p>
            <w:r>
              <w:rPr>
                <w:color w:val="333333"/>
                <w:sz w:val="19"/>
              </w:rPr>
              <w:t>Frontend SPA</w:t>
            </w:r>
          </w:p>
        </w:tc>
        <w:tc>
          <w:tcPr>
            <w:tcW w:type="dxa" w:w="2309"/>
          </w:tcPr>
          <w:p>
            <w:r>
              <w:rPr>
                <w:color w:val="333333"/>
                <w:sz w:val="19"/>
              </w:rPr>
              <w:t>Composants réutilisables, hooks, performance avec le DOM virtuel, large communauté</w:t>
            </w:r>
          </w:p>
        </w:tc>
      </w:tr>
      <w:tr>
        <w:tc>
          <w:tcPr>
            <w:tcW w:type="dxa" w:w="2309"/>
          </w:tcPr>
          <w:p>
            <w:r>
              <w:rPr>
                <w:color w:val="333333"/>
                <w:sz w:val="19"/>
              </w:rPr>
              <w:t>Vite</w:t>
            </w:r>
          </w:p>
        </w:tc>
        <w:tc>
          <w:tcPr>
            <w:tcW w:type="dxa" w:w="2309"/>
          </w:tcPr>
          <w:p>
            <w:r>
              <w:rPr>
                <w:color w:val="333333"/>
                <w:sz w:val="19"/>
              </w:rPr>
              <w:t>7</w:t>
            </w:r>
          </w:p>
        </w:tc>
        <w:tc>
          <w:tcPr>
            <w:tcW w:type="dxa" w:w="2309"/>
          </w:tcPr>
          <w:p>
            <w:r>
              <w:rPr>
                <w:color w:val="333333"/>
                <w:sz w:val="19"/>
              </w:rPr>
              <w:t>Build tool frontend</w:t>
            </w:r>
          </w:p>
        </w:tc>
        <w:tc>
          <w:tcPr>
            <w:tcW w:type="dxa" w:w="2309"/>
          </w:tcPr>
          <w:p>
            <w:r>
              <w:rPr>
                <w:color w:val="333333"/>
                <w:sz w:val="19"/>
              </w:rPr>
              <w:t>Build ultra-rapide par rapport à webpack, HMR natif, optimisé pour React</w:t>
            </w:r>
          </w:p>
        </w:tc>
      </w:tr>
      <w:tr>
        <w:tc>
          <w:tcPr>
            <w:tcW w:type="dxa" w:w="2309"/>
          </w:tcPr>
          <w:p>
            <w:r>
              <w:rPr>
                <w:color w:val="333333"/>
                <w:sz w:val="19"/>
              </w:rPr>
              <w:t>Tailwind CSS</w:t>
            </w:r>
          </w:p>
        </w:tc>
        <w:tc>
          <w:tcPr>
            <w:tcW w:type="dxa" w:w="2309"/>
          </w:tcPr>
          <w:p>
            <w:r>
              <w:rPr>
                <w:color w:val="333333"/>
                <w:sz w:val="19"/>
              </w:rPr>
              <w:t>3</w:t>
            </w:r>
          </w:p>
        </w:tc>
        <w:tc>
          <w:tcPr>
            <w:tcW w:type="dxa" w:w="2309"/>
          </w:tcPr>
          <w:p>
            <w:r>
              <w:rPr>
                <w:color w:val="333333"/>
                <w:sz w:val="19"/>
              </w:rPr>
              <w:t>Styles frontend</w:t>
            </w:r>
          </w:p>
        </w:tc>
        <w:tc>
          <w:tcPr>
            <w:tcW w:type="dxa" w:w="2309"/>
          </w:tcPr>
          <w:p>
            <w:r>
              <w:rPr>
                <w:color w:val="333333"/>
                <w:sz w:val="19"/>
              </w:rPr>
              <w:t>CSS utilitaire, pas de fichiers CSS séparés, design system cohérent, responsive natif</w:t>
            </w:r>
          </w:p>
        </w:tc>
      </w:tr>
      <w:tr>
        <w:tc>
          <w:tcPr>
            <w:tcW w:type="dxa" w:w="2309"/>
          </w:tcPr>
          <w:p>
            <w:r>
              <w:rPr>
                <w:color w:val="333333"/>
                <w:sz w:val="19"/>
              </w:rPr>
              <w:t>PostgreSQL</w:t>
            </w:r>
          </w:p>
        </w:tc>
        <w:tc>
          <w:tcPr>
            <w:tcW w:type="dxa" w:w="2309"/>
          </w:tcPr>
          <w:p>
            <w:r>
              <w:rPr>
                <w:color w:val="333333"/>
                <w:sz w:val="19"/>
              </w:rPr>
              <w:t>16</w:t>
            </w:r>
          </w:p>
        </w:tc>
        <w:tc>
          <w:tcPr>
            <w:tcW w:type="dxa" w:w="2309"/>
          </w:tcPr>
          <w:p>
            <w:r>
              <w:rPr>
                <w:color w:val="333333"/>
                <w:sz w:val="19"/>
              </w:rPr>
              <w:t>Base de données</w:t>
            </w:r>
          </w:p>
        </w:tc>
        <w:tc>
          <w:tcPr>
            <w:tcW w:type="dxa" w:w="2309"/>
          </w:tcPr>
          <w:p>
            <w:r>
              <w:rPr>
                <w:color w:val="333333"/>
                <w:sz w:val="19"/>
              </w:rPr>
              <w:t>SGBD relationnel robuste, ENUM natifs, triggers avancés, support JSONB</w:t>
            </w:r>
          </w:p>
        </w:tc>
      </w:tr>
      <w:tr>
        <w:tc>
          <w:tcPr>
            <w:tcW w:type="dxa" w:w="2309"/>
          </w:tcPr>
          <w:p>
            <w:r>
              <w:rPr>
                <w:color w:val="333333"/>
                <w:sz w:val="19"/>
              </w:rPr>
              <w:t>Neon.tech</w:t>
            </w:r>
          </w:p>
        </w:tc>
        <w:tc>
          <w:tcPr>
            <w:tcW w:type="dxa" w:w="2309"/>
          </w:tcPr>
          <w:p>
            <w:r>
              <w:rPr>
                <w:color w:val="333333"/>
                <w:sz w:val="19"/>
              </w:rPr>
              <w:t>Serverless</w:t>
            </w:r>
          </w:p>
        </w:tc>
        <w:tc>
          <w:tcPr>
            <w:tcW w:type="dxa" w:w="2309"/>
          </w:tcPr>
          <w:p>
            <w:r>
              <w:rPr>
                <w:color w:val="333333"/>
                <w:sz w:val="19"/>
              </w:rPr>
              <w:t>Hébergement BD</w:t>
            </w:r>
          </w:p>
        </w:tc>
        <w:tc>
          <w:tcPr>
            <w:tcW w:type="dxa" w:w="2309"/>
          </w:tcPr>
          <w:p>
            <w:r>
              <w:rPr>
                <w:color w:val="333333"/>
                <w:sz w:val="19"/>
              </w:rPr>
              <w:t>PostgreSQL serverless, scaling automatique, tier gratuit généreux, EU Frankfurt (RGPD)</w:t>
            </w:r>
          </w:p>
        </w:tc>
      </w:tr>
      <w:tr>
        <w:tc>
          <w:tcPr>
            <w:tcW w:type="dxa" w:w="2309"/>
          </w:tcPr>
          <w:p>
            <w:r>
              <w:rPr>
                <w:color w:val="333333"/>
                <w:sz w:val="19"/>
              </w:rPr>
              <w:t>Render</w:t>
            </w:r>
          </w:p>
        </w:tc>
        <w:tc>
          <w:tcPr>
            <w:tcW w:type="dxa" w:w="2309"/>
          </w:tcPr>
          <w:p>
            <w:r>
              <w:rPr>
                <w:color w:val="333333"/>
                <w:sz w:val="19"/>
              </w:rPr>
              <w:t>Cloud</w:t>
            </w:r>
          </w:p>
        </w:tc>
        <w:tc>
          <w:tcPr>
            <w:tcW w:type="dxa" w:w="2309"/>
          </w:tcPr>
          <w:p>
            <w:r>
              <w:rPr>
                <w:color w:val="333333"/>
                <w:sz w:val="19"/>
              </w:rPr>
              <w:t>Hébergement backend</w:t>
            </w:r>
          </w:p>
        </w:tc>
        <w:tc>
          <w:tcPr>
            <w:tcW w:type="dxa" w:w="2309"/>
          </w:tcPr>
          <w:p>
            <w:r>
              <w:rPr>
                <w:color w:val="333333"/>
                <w:sz w:val="19"/>
              </w:rPr>
              <w:t>Déploiement automatique depuis GitHub, certificat SSL gratuit, logs en temps réel</w:t>
            </w:r>
          </w:p>
        </w:tc>
      </w:tr>
      <w:tr>
        <w:tc>
          <w:tcPr>
            <w:tcW w:type="dxa" w:w="2309"/>
          </w:tcPr>
          <w:p>
            <w:r>
              <w:rPr>
                <w:color w:val="333333"/>
                <w:sz w:val="19"/>
              </w:rPr>
              <w:t>Vercel</w:t>
            </w:r>
          </w:p>
        </w:tc>
        <w:tc>
          <w:tcPr>
            <w:tcW w:type="dxa" w:w="2309"/>
          </w:tcPr>
          <w:p>
            <w:r>
              <w:rPr>
                <w:color w:val="333333"/>
                <w:sz w:val="19"/>
              </w:rPr>
              <w:t>CDN</w:t>
            </w:r>
          </w:p>
        </w:tc>
        <w:tc>
          <w:tcPr>
            <w:tcW w:type="dxa" w:w="2309"/>
          </w:tcPr>
          <w:p>
            <w:r>
              <w:rPr>
                <w:color w:val="333333"/>
                <w:sz w:val="19"/>
              </w:rPr>
              <w:t>Hébergement frontend</w:t>
            </w:r>
          </w:p>
        </w:tc>
        <w:tc>
          <w:tcPr>
            <w:tcW w:type="dxa" w:w="2309"/>
          </w:tcPr>
          <w:p>
            <w:r>
              <w:rPr>
                <w:color w:val="333333"/>
                <w:sz w:val="19"/>
              </w:rPr>
              <w:t>CDN mondial, déploiement instantané, edge network, optimisé pour React/Vite</w:t>
            </w:r>
          </w:p>
        </w:tc>
      </w:tr>
      <w:tr>
        <w:tc>
          <w:tcPr>
            <w:tcW w:type="dxa" w:w="2309"/>
          </w:tcPr>
          <w:p>
            <w:r>
              <w:rPr>
                <w:color w:val="333333"/>
                <w:sz w:val="19"/>
              </w:rPr>
              <w:t>Spring Data JPA</w:t>
            </w:r>
          </w:p>
        </w:tc>
        <w:tc>
          <w:tcPr>
            <w:tcW w:type="dxa" w:w="2309"/>
          </w:tcPr>
          <w:p>
            <w:r>
              <w:rPr>
                <w:color w:val="333333"/>
                <w:sz w:val="19"/>
              </w:rPr>
              <w:t>3.x</w:t>
            </w:r>
          </w:p>
        </w:tc>
        <w:tc>
          <w:tcPr>
            <w:tcW w:type="dxa" w:w="2309"/>
          </w:tcPr>
          <w:p>
            <w:r>
              <w:rPr>
                <w:color w:val="333333"/>
                <w:sz w:val="19"/>
              </w:rPr>
              <w:t>ORM</w:t>
            </w:r>
          </w:p>
        </w:tc>
        <w:tc>
          <w:tcPr>
            <w:tcW w:type="dxa" w:w="2309"/>
          </w:tcPr>
          <w:p>
            <w:r>
              <w:rPr>
                <w:color w:val="333333"/>
                <w:sz w:val="19"/>
              </w:rPr>
              <w:t>Abstraction Hibernate, requêtes JPQL/Criteria, repositories automatiques</w:t>
            </w:r>
          </w:p>
        </w:tc>
      </w:tr>
      <w:tr>
        <w:tc>
          <w:tcPr>
            <w:tcW w:type="dxa" w:w="2309"/>
          </w:tcPr>
          <w:p>
            <w:r>
              <w:rPr>
                <w:color w:val="333333"/>
                <w:sz w:val="19"/>
              </w:rPr>
              <w:t>SpringDoc OpenAPI</w:t>
            </w:r>
          </w:p>
        </w:tc>
        <w:tc>
          <w:tcPr>
            <w:tcW w:type="dxa" w:w="2309"/>
          </w:tcPr>
          <w:p>
            <w:r>
              <w:rPr>
                <w:color w:val="333333"/>
                <w:sz w:val="19"/>
              </w:rPr>
              <w:t>2.8.9</w:t>
            </w:r>
          </w:p>
        </w:tc>
        <w:tc>
          <w:tcPr>
            <w:tcW w:type="dxa" w:w="2309"/>
          </w:tcPr>
          <w:p>
            <w:r>
              <w:rPr>
                <w:color w:val="333333"/>
                <w:sz w:val="19"/>
              </w:rPr>
              <w:t>Documentation API</w:t>
            </w:r>
          </w:p>
        </w:tc>
        <w:tc>
          <w:tcPr>
            <w:tcW w:type="dxa" w:w="2309"/>
          </w:tcPr>
          <w:p>
            <w:r>
              <w:rPr>
                <w:color w:val="333333"/>
                <w:sz w:val="19"/>
              </w:rPr>
              <w:t>Génération automatique de la doc Swagger UI depuis les annotations Java</w:t>
            </w:r>
          </w:p>
        </w:tc>
      </w:tr>
      <w:tr>
        <w:tc>
          <w:tcPr>
            <w:tcW w:type="dxa" w:w="2309"/>
          </w:tcPr>
          <w:p>
            <w:r>
              <w:rPr>
                <w:color w:val="333333"/>
                <w:sz w:val="19"/>
              </w:rPr>
              <w:t>BCrypt</w:t>
            </w:r>
          </w:p>
        </w:tc>
        <w:tc>
          <w:tcPr>
            <w:tcW w:type="dxa" w:w="2309"/>
          </w:tcPr>
          <w:p>
            <w:r>
              <w:rPr>
                <w:color w:val="333333"/>
                <w:sz w:val="19"/>
              </w:rPr>
              <w:t>via Spring</w:t>
            </w:r>
          </w:p>
        </w:tc>
        <w:tc>
          <w:tcPr>
            <w:tcW w:type="dxa" w:w="2309"/>
          </w:tcPr>
          <w:p>
            <w:r>
              <w:rPr>
                <w:color w:val="333333"/>
                <w:sz w:val="19"/>
              </w:rPr>
              <w:t>Sécurité mots de passe</w:t>
            </w:r>
          </w:p>
        </w:tc>
        <w:tc>
          <w:tcPr>
            <w:tcW w:type="dxa" w:w="2309"/>
          </w:tcPr>
          <w:p>
            <w:r>
              <w:rPr>
                <w:color w:val="333333"/>
                <w:sz w:val="19"/>
              </w:rPr>
              <w:t>Algorithme de hachage adaptatif, facteur de coût configurable, standard de l'industrie</w:t>
            </w:r>
          </w:p>
        </w:tc>
      </w:tr>
      <w:tr>
        <w:tc>
          <w:tcPr>
            <w:tcW w:type="dxa" w:w="2309"/>
          </w:tcPr>
          <w:p>
            <w:r>
              <w:rPr>
                <w:color w:val="333333"/>
                <w:sz w:val="19"/>
              </w:rPr>
              <w:t>WebSocket STOMP</w:t>
            </w:r>
          </w:p>
        </w:tc>
        <w:tc>
          <w:tcPr>
            <w:tcW w:type="dxa" w:w="2309"/>
          </w:tcPr>
          <w:p>
            <w:r>
              <w:rPr>
                <w:color w:val="333333"/>
                <w:sz w:val="19"/>
              </w:rPr>
              <w:t>via Spring</w:t>
            </w:r>
          </w:p>
        </w:tc>
        <w:tc>
          <w:tcPr>
            <w:tcW w:type="dxa" w:w="2309"/>
          </w:tcPr>
          <w:p>
            <w:r>
              <w:rPr>
                <w:color w:val="333333"/>
                <w:sz w:val="19"/>
              </w:rPr>
              <w:t>Temps réel</w:t>
            </w:r>
          </w:p>
        </w:tc>
        <w:tc>
          <w:tcPr>
            <w:tcW w:type="dxa" w:w="2309"/>
          </w:tcPr>
          <w:p>
            <w:r>
              <w:rPr>
                <w:color w:val="333333"/>
                <w:sz w:val="19"/>
              </w:rPr>
              <w:t>Protocole de messagerie sur WebSocket, intégration native Spring, brokers topics</w:t>
            </w:r>
          </w:p>
        </w:tc>
      </w:tr>
      <w:tr>
        <w:tc>
          <w:tcPr>
            <w:tcW w:type="dxa" w:w="2309"/>
          </w:tcPr>
          <w:p>
            <w:r>
              <w:rPr>
                <w:color w:val="333333"/>
                <w:sz w:val="19"/>
              </w:rPr>
              <w:t>SockJS</w:t>
            </w:r>
          </w:p>
        </w:tc>
        <w:tc>
          <w:tcPr>
            <w:tcW w:type="dxa" w:w="2309"/>
          </w:tcPr>
          <w:p>
            <w:r>
              <w:rPr>
                <w:color w:val="333333"/>
                <w:sz w:val="19"/>
              </w:rPr>
              <w:t>1.x</w:t>
            </w:r>
          </w:p>
        </w:tc>
        <w:tc>
          <w:tcPr>
            <w:tcW w:type="dxa" w:w="2309"/>
          </w:tcPr>
          <w:p>
            <w:r>
              <w:rPr>
                <w:color w:val="333333"/>
                <w:sz w:val="19"/>
              </w:rPr>
              <w:t>Fallback WebSocket</w:t>
            </w:r>
          </w:p>
        </w:tc>
        <w:tc>
          <w:tcPr>
            <w:tcW w:type="dxa" w:w="2309"/>
          </w:tcPr>
          <w:p>
            <w:r>
              <w:rPr>
                <w:color w:val="333333"/>
                <w:sz w:val="19"/>
              </w:rPr>
              <w:t>Compatibilité navigateurs sans WebSocket natif via long-polling</w:t>
            </w:r>
          </w:p>
        </w:tc>
      </w:tr>
      <w:tr>
        <w:tc>
          <w:tcPr>
            <w:tcW w:type="dxa" w:w="2309"/>
          </w:tcPr>
          <w:p>
            <w:r>
              <w:rPr>
                <w:color w:val="333333"/>
                <w:sz w:val="19"/>
              </w:rPr>
              <w:t>Groq API</w:t>
            </w:r>
          </w:p>
        </w:tc>
        <w:tc>
          <w:tcPr>
            <w:tcW w:type="dxa" w:w="2309"/>
          </w:tcPr>
          <w:p>
            <w:r>
              <w:rPr>
                <w:color w:val="333333"/>
                <w:sz w:val="19"/>
              </w:rPr>
              <w:t>cloud</w:t>
            </w:r>
          </w:p>
        </w:tc>
        <w:tc>
          <w:tcPr>
            <w:tcW w:type="dxa" w:w="2309"/>
          </w:tcPr>
          <w:p>
            <w:r>
              <w:rPr>
                <w:color w:val="333333"/>
                <w:sz w:val="19"/>
              </w:rPr>
              <w:t>IA chatbot</w:t>
            </w:r>
          </w:p>
        </w:tc>
        <w:tc>
          <w:tcPr>
            <w:tcW w:type="dxa" w:w="2309"/>
          </w:tcPr>
          <w:p>
            <w:r>
              <w:rPr>
                <w:color w:val="333333"/>
                <w:sz w:val="19"/>
              </w:rPr>
              <w:t>Inférence ultra-rapide (LPU), modèle LLaMA 3.1-8b-instant, latence &lt; 1s, tier gratuit</w:t>
            </w:r>
          </w:p>
        </w:tc>
      </w:tr>
      <w:tr>
        <w:tc>
          <w:tcPr>
            <w:tcW w:type="dxa" w:w="2309"/>
          </w:tcPr>
          <w:p>
            <w:r>
              <w:rPr>
                <w:color w:val="333333"/>
                <w:sz w:val="19"/>
              </w:rPr>
              <w:t>ElevenLabs API</w:t>
            </w:r>
          </w:p>
        </w:tc>
        <w:tc>
          <w:tcPr>
            <w:tcW w:type="dxa" w:w="2309"/>
          </w:tcPr>
          <w:p>
            <w:r>
              <w:rPr>
                <w:color w:val="333333"/>
                <w:sz w:val="19"/>
              </w:rPr>
              <w:t>cloud</w:t>
            </w:r>
          </w:p>
        </w:tc>
        <w:tc>
          <w:tcPr>
            <w:tcW w:type="dxa" w:w="2309"/>
          </w:tcPr>
          <w:p>
            <w:r>
              <w:rPr>
                <w:color w:val="333333"/>
                <w:sz w:val="19"/>
              </w:rPr>
              <w:t>Synthèse vocale TTS</w:t>
            </w:r>
          </w:p>
        </w:tc>
        <w:tc>
          <w:tcPr>
            <w:tcW w:type="dxa" w:w="2309"/>
          </w:tcPr>
          <w:p>
            <w:r>
              <w:rPr>
                <w:color w:val="333333"/>
                <w:sz w:val="19"/>
              </w:rPr>
              <w:t>Voix française naturelle, modèle eleven_turbo_v2_5, faible latence, API REST simple</w:t>
            </w:r>
          </w:p>
        </w:tc>
      </w:tr>
      <w:tr>
        <w:tc>
          <w:tcPr>
            <w:tcW w:type="dxa" w:w="2309"/>
          </w:tcPr>
          <w:p>
            <w:r>
              <w:rPr>
                <w:color w:val="333333"/>
                <w:sz w:val="19"/>
              </w:rPr>
              <w:t>Web Speech API</w:t>
            </w:r>
          </w:p>
        </w:tc>
        <w:tc>
          <w:tcPr>
            <w:tcW w:type="dxa" w:w="2309"/>
          </w:tcPr>
          <w:p>
            <w:r>
              <w:rPr>
                <w:color w:val="333333"/>
                <w:sz w:val="19"/>
              </w:rPr>
              <w:t>navigateur</w:t>
            </w:r>
          </w:p>
        </w:tc>
        <w:tc>
          <w:tcPr>
            <w:tcW w:type="dxa" w:w="2309"/>
          </w:tcPr>
          <w:p>
            <w:r>
              <w:rPr>
                <w:color w:val="333333"/>
                <w:sz w:val="19"/>
              </w:rPr>
              <w:t>Reconnaissance vocale STT</w:t>
            </w:r>
          </w:p>
        </w:tc>
        <w:tc>
          <w:tcPr>
            <w:tcW w:type="dxa" w:w="2309"/>
          </w:tcPr>
          <w:p>
            <w:r>
              <w:rPr>
                <w:color w:val="333333"/>
                <w:sz w:val="19"/>
              </w:rPr>
              <w:t>API native navigateur (Chrome), pas d'API key requise, reconnaissance en français</w:t>
            </w:r>
          </w:p>
        </w:tc>
      </w:tr>
      <w:tr>
        <w:tc>
          <w:tcPr>
            <w:tcW w:type="dxa" w:w="2309"/>
          </w:tcPr>
          <w:p>
            <w:r>
              <w:rPr>
                <w:color w:val="333333"/>
                <w:sz w:val="19"/>
              </w:rPr>
              <w:t>Stripe</w:t>
            </w:r>
          </w:p>
        </w:tc>
        <w:tc>
          <w:tcPr>
            <w:tcW w:type="dxa" w:w="2309"/>
          </w:tcPr>
          <w:p>
            <w:r>
              <w:rPr>
                <w:color w:val="333333"/>
                <w:sz w:val="19"/>
              </w:rPr>
              <w:t>v3</w:t>
            </w:r>
          </w:p>
        </w:tc>
        <w:tc>
          <w:tcPr>
            <w:tcW w:type="dxa" w:w="2309"/>
          </w:tcPr>
          <w:p>
            <w:r>
              <w:rPr>
                <w:color w:val="333333"/>
                <w:sz w:val="19"/>
              </w:rPr>
              <w:t>Paiements en ligne</w:t>
            </w:r>
          </w:p>
        </w:tc>
        <w:tc>
          <w:tcPr>
            <w:tcW w:type="dxa" w:w="2309"/>
          </w:tcPr>
          <w:p>
            <w:r>
              <w:rPr>
                <w:color w:val="333333"/>
                <w:sz w:val="19"/>
              </w:rPr>
              <w:t>Standard industrie, 3D Secure natif, webhook events, mode test complet</w:t>
            </w:r>
          </w:p>
        </w:tc>
      </w:tr>
      <w:tr>
        <w:tc>
          <w:tcPr>
            <w:tcW w:type="dxa" w:w="2309"/>
          </w:tcPr>
          <w:p>
            <w:r>
              <w:rPr>
                <w:color w:val="333333"/>
                <w:sz w:val="19"/>
              </w:rPr>
              <w:t>jsPDF + AutoTable</w:t>
            </w:r>
          </w:p>
        </w:tc>
        <w:tc>
          <w:tcPr>
            <w:tcW w:type="dxa" w:w="2309"/>
          </w:tcPr>
          <w:p>
            <w:r>
              <w:rPr>
                <w:color w:val="333333"/>
                <w:sz w:val="19"/>
              </w:rPr>
              <w:t>2.x + 3.x</w:t>
            </w:r>
          </w:p>
        </w:tc>
        <w:tc>
          <w:tcPr>
            <w:tcW w:type="dxa" w:w="2309"/>
          </w:tcPr>
          <w:p>
            <w:r>
              <w:rPr>
                <w:color w:val="333333"/>
                <w:sz w:val="19"/>
              </w:rPr>
              <w:t>Export PDF</w:t>
            </w:r>
          </w:p>
        </w:tc>
        <w:tc>
          <w:tcPr>
            <w:tcW w:type="dxa" w:w="2309"/>
          </w:tcPr>
          <w:p>
            <w:r>
              <w:rPr>
                <w:color w:val="333333"/>
                <w:sz w:val="19"/>
              </w:rPr>
              <w:t>Génération PDF côté client React, tableaux formatés, pas de dépendance backend</w:t>
            </w:r>
          </w:p>
        </w:tc>
      </w:tr>
      <w:tr>
        <w:tc>
          <w:tcPr>
            <w:tcW w:type="dxa" w:w="2309"/>
          </w:tcPr>
          <w:p>
            <w:r>
              <w:rPr>
                <w:color w:val="333333"/>
                <w:sz w:val="19"/>
              </w:rPr>
              <w:t>Axios</w:t>
            </w:r>
          </w:p>
        </w:tc>
        <w:tc>
          <w:tcPr>
            <w:tcW w:type="dxa" w:w="2309"/>
          </w:tcPr>
          <w:p>
            <w:r>
              <w:rPr>
                <w:color w:val="333333"/>
                <w:sz w:val="19"/>
              </w:rPr>
              <w:t>1.x</w:t>
            </w:r>
          </w:p>
        </w:tc>
        <w:tc>
          <w:tcPr>
            <w:tcW w:type="dxa" w:w="2309"/>
          </w:tcPr>
          <w:p>
            <w:r>
              <w:rPr>
                <w:color w:val="333333"/>
                <w:sz w:val="19"/>
              </w:rPr>
              <w:t>Client HTTP</w:t>
            </w:r>
          </w:p>
        </w:tc>
        <w:tc>
          <w:tcPr>
            <w:tcW w:type="dxa" w:w="2309"/>
          </w:tcPr>
          <w:p>
            <w:r>
              <w:rPr>
                <w:color w:val="333333"/>
                <w:sz w:val="19"/>
              </w:rPr>
              <w:t>Intercepteurs pour auth, gestion d'erreurs centralisée, plus ergonomique que fetch</w:t>
            </w:r>
          </w:p>
        </w:tc>
      </w:tr>
      <w:tr>
        <w:tc>
          <w:tcPr>
            <w:tcW w:type="dxa" w:w="2309"/>
          </w:tcPr>
          <w:p>
            <w:r>
              <w:rPr>
                <w:color w:val="333333"/>
                <w:sz w:val="19"/>
              </w:rPr>
              <w:t>GitHub</w:t>
            </w:r>
          </w:p>
        </w:tc>
        <w:tc>
          <w:tcPr>
            <w:tcW w:type="dxa" w:w="2309"/>
          </w:tcPr>
          <w:p>
            <w:r>
              <w:rPr>
                <w:color w:val="333333"/>
                <w:sz w:val="19"/>
              </w:rPr>
              <w:t>cloud</w:t>
            </w:r>
          </w:p>
        </w:tc>
        <w:tc>
          <w:tcPr>
            <w:tcW w:type="dxa" w:w="2309"/>
          </w:tcPr>
          <w:p>
            <w:r>
              <w:rPr>
                <w:color w:val="333333"/>
                <w:sz w:val="19"/>
              </w:rPr>
              <w:t>Versioning + CI/CD</w:t>
            </w:r>
          </w:p>
        </w:tc>
        <w:tc>
          <w:tcPr>
            <w:tcW w:type="dxa" w:w="2309"/>
          </w:tcPr>
          <w:p>
            <w:r>
              <w:rPr>
                <w:color w:val="333333"/>
                <w:sz w:val="19"/>
              </w:rPr>
              <w:t>Obligatoire par consigne TFE, intégration native Render/Vercel, suivi de projet</w:t>
            </w:r>
          </w:p>
        </w:tc>
      </w:tr>
    </w:tbl>
    <w:p>
      <w:r>
        <w:br w:type="page"/>
      </w:r>
    </w:p>
    <w:p>
      <w:pPr>
        <w:pStyle w:val="Heading1"/>
        <w:spacing w:before="360" w:after="160"/>
      </w:pPr>
      <w:r>
        <w:rPr>
          <w:b/>
          <w:color w:val="1A235E"/>
          <w:sz w:val="32"/>
        </w:rPr>
        <w:t>8. Diagramme de Classes</w:t>
      </w:r>
    </w:p>
    <w:p>
      <w:pPr>
        <w:spacing w:after="80"/>
      </w:pPr>
      <w:r>
        <w:rPr>
          <w:b w:val="0"/>
          <w:i w:val="0"/>
          <w:color w:val="333333"/>
          <w:sz w:val="21"/>
        </w:rPr>
        <w:t>Le diagramme de classes représente les 15 entités du domaine métier avec leurs attributs, types, associations et 7 types ENUM. Insérer le code PlantUML ci-dessous pour générer le diagramme.</w:t>
      </w:r>
    </w:p>
    <w:p>
      <w:pPr>
        <w:pStyle w:val="Heading2"/>
        <w:spacing w:before="240" w:after="80"/>
      </w:pPr>
      <w:r>
        <w:rPr>
          <w:b/>
          <w:color w:val="007A8A"/>
          <w:sz w:val="26"/>
        </w:rPr>
        <w:t>8.1 Code PlantUML — Diagramme de Classes</w:t>
      </w:r>
    </w:p>
    <w:p>
      <w:pPr>
        <w:spacing w:before="0" w:after="0"/>
        <w:ind w:left="432"/>
        <w:shd w:val="clear" w:color="auto" w:fill="F0F0F0"/>
      </w:pPr>
      <w:r>
        <w:rPr>
          <w:rFonts w:ascii="Courier New" w:hAnsi="Courier New"/>
          <w:color w:val="1A1A1A"/>
          <w:sz w:val="17"/>
        </w:rPr>
        <w:t>@startuml Diagramme_Classes_Gestion_Snack</w:t>
      </w:r>
    </w:p>
    <w:p>
      <w:pPr>
        <w:spacing w:before="0" w:after="0"/>
        <w:ind w:left="432"/>
        <w:shd w:val="clear" w:color="auto" w:fill="F0F0F0"/>
      </w:pPr>
      <w:r>
        <w:rPr>
          <w:rFonts w:ascii="Courier New" w:hAnsi="Courier New"/>
          <w:color w:val="1A1A1A"/>
          <w:sz w:val="17"/>
        </w:rPr>
        <w:t>skinparam classBackgroundColor #EEF6FF</w:t>
      </w:r>
    </w:p>
    <w:p>
      <w:pPr>
        <w:spacing w:before="0" w:after="0"/>
        <w:ind w:left="432"/>
        <w:shd w:val="clear" w:color="auto" w:fill="F0F0F0"/>
      </w:pPr>
      <w:r>
        <w:rPr>
          <w:rFonts w:ascii="Courier New" w:hAnsi="Courier New"/>
          <w:color w:val="1A1A1A"/>
          <w:sz w:val="17"/>
        </w:rPr>
        <w:t>skinparam classBorderColor #007A8A</w:t>
      </w:r>
    </w:p>
    <w:p>
      <w:pPr>
        <w:spacing w:before="0" w:after="0"/>
        <w:ind w:left="432"/>
        <w:shd w:val="clear" w:color="auto" w:fill="F0F0F0"/>
      </w:pPr>
      <w:r>
        <w:rPr>
          <w:rFonts w:ascii="Courier New" w:hAnsi="Courier New"/>
          <w:color w:val="1A1A1A"/>
          <w:sz w:val="17"/>
        </w:rPr>
        <w:t>skinparam arrowColor #1A235E</w:t>
      </w:r>
    </w:p>
    <w:p>
      <w:pPr>
        <w:spacing w:before="0" w:after="0"/>
        <w:ind w:left="432"/>
        <w:shd w:val="clear" w:color="auto" w:fill="F0F0F0"/>
      </w:pPr>
      <w:r>
        <w:rPr>
          <w:rFonts w:ascii="Courier New" w:hAnsi="Courier New"/>
          <w:color w:val="1A1A1A"/>
          <w:sz w:val="17"/>
        </w:rPr>
        <w:t>skinparam stereotypeCBackgroundColor #FFD580</w:t>
      </w:r>
    </w:p>
    <w:p>
      <w:pPr>
        <w:spacing w:before="0" w:after="0"/>
        <w:ind w:left="432"/>
        <w:shd w:val="clear" w:color="auto" w:fill="F0F0F0"/>
      </w:pPr>
      <w:r>
        <w:rPr>
          <w:rFonts w:ascii="Courier New" w:hAnsi="Courier New"/>
          <w:color w:val="1A1A1A"/>
          <w:sz w:val="17"/>
        </w:rPr>
        <w:t>skinparam classAttributeIconSize 0</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ENUMs ──────────────────────────────────────────────────────────────</w:t>
      </w:r>
    </w:p>
    <w:p>
      <w:pPr>
        <w:spacing w:before="0" w:after="0"/>
        <w:ind w:left="432"/>
        <w:shd w:val="clear" w:color="auto" w:fill="F0F0F0"/>
      </w:pPr>
      <w:r>
        <w:rPr>
          <w:rFonts w:ascii="Courier New" w:hAnsi="Courier New"/>
          <w:color w:val="1A1A1A"/>
          <w:sz w:val="17"/>
        </w:rPr>
        <w:t>enum RoleType {</w:t>
      </w:r>
    </w:p>
    <w:p>
      <w:pPr>
        <w:spacing w:before="0" w:after="0"/>
        <w:ind w:left="432"/>
        <w:shd w:val="clear" w:color="auto" w:fill="F0F0F0"/>
      </w:pPr>
      <w:r>
        <w:rPr>
          <w:rFonts w:ascii="Courier New" w:hAnsi="Courier New"/>
          <w:color w:val="1A1A1A"/>
          <w:sz w:val="17"/>
        </w:rPr>
        <w:t xml:space="preserve">  ADMIN</w:t>
      </w:r>
    </w:p>
    <w:p>
      <w:pPr>
        <w:spacing w:before="0" w:after="0"/>
        <w:ind w:left="432"/>
        <w:shd w:val="clear" w:color="auto" w:fill="F0F0F0"/>
      </w:pPr>
      <w:r>
        <w:rPr>
          <w:rFonts w:ascii="Courier New" w:hAnsi="Courier New"/>
          <w:color w:val="1A1A1A"/>
          <w:sz w:val="17"/>
        </w:rPr>
        <w:t xml:space="preserve">  CASHIER</w:t>
      </w:r>
    </w:p>
    <w:p>
      <w:pPr>
        <w:spacing w:before="0" w:after="0"/>
        <w:ind w:left="432"/>
        <w:shd w:val="clear" w:color="auto" w:fill="F0F0F0"/>
      </w:pPr>
      <w:r>
        <w:rPr>
          <w:rFonts w:ascii="Courier New" w:hAnsi="Courier New"/>
          <w:color w:val="1A1A1A"/>
          <w:sz w:val="17"/>
        </w:rPr>
        <w:t xml:space="preserve">  WAITER</w:t>
      </w:r>
    </w:p>
    <w:p>
      <w:pPr>
        <w:spacing w:before="0" w:after="0"/>
        <w:ind w:left="432"/>
        <w:shd w:val="clear" w:color="auto" w:fill="F0F0F0"/>
      </w:pPr>
      <w:r>
        <w:rPr>
          <w:rFonts w:ascii="Courier New" w:hAnsi="Courier New"/>
          <w:color w:val="1A1A1A"/>
          <w:sz w:val="17"/>
        </w:rPr>
        <w:t xml:space="preserve">  COOK</w:t>
      </w:r>
    </w:p>
    <w:p>
      <w:pPr>
        <w:spacing w:before="0" w:after="0"/>
        <w:ind w:left="432"/>
        <w:shd w:val="clear" w:color="auto" w:fill="F0F0F0"/>
      </w:pPr>
      <w:r>
        <w:rPr>
          <w:rFonts w:ascii="Courier New" w:hAnsi="Courier New"/>
          <w:color w:val="1A1A1A"/>
          <w:sz w:val="17"/>
        </w:rPr>
        <w:t xml:space="preserve">  CUSTOMER</w:t>
      </w:r>
    </w:p>
    <w:p>
      <w:pPr>
        <w:spacing w:before="0" w:after="0"/>
        <w:ind w:left="432"/>
        <w:shd w:val="clear" w:color="auto" w:fill="F0F0F0"/>
      </w:pPr>
      <w:r>
        <w:rPr>
          <w:rFonts w:ascii="Courier New" w:hAnsi="Courier New"/>
          <w:color w:val="1A1A1A"/>
          <w:sz w:val="17"/>
        </w:rPr>
        <w:t xml:space="preserve">  PROVIDER</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enum ProductType {</w:t>
      </w:r>
    </w:p>
    <w:p>
      <w:pPr>
        <w:spacing w:before="0" w:after="0"/>
        <w:ind w:left="432"/>
        <w:shd w:val="clear" w:color="auto" w:fill="F0F0F0"/>
      </w:pPr>
      <w:r>
        <w:rPr>
          <w:rFonts w:ascii="Courier New" w:hAnsi="Courier New"/>
          <w:color w:val="1A1A1A"/>
          <w:sz w:val="17"/>
        </w:rPr>
        <w:t xml:space="preserve">  FOOD</w:t>
      </w:r>
    </w:p>
    <w:p>
      <w:pPr>
        <w:spacing w:before="0" w:after="0"/>
        <w:ind w:left="432"/>
        <w:shd w:val="clear" w:color="auto" w:fill="F0F0F0"/>
      </w:pPr>
      <w:r>
        <w:rPr>
          <w:rFonts w:ascii="Courier New" w:hAnsi="Courier New"/>
          <w:color w:val="1A1A1A"/>
          <w:sz w:val="17"/>
        </w:rPr>
        <w:t xml:space="preserve">  DRINK</w:t>
      </w:r>
    </w:p>
    <w:p>
      <w:pPr>
        <w:spacing w:before="0" w:after="0"/>
        <w:ind w:left="432"/>
        <w:shd w:val="clear" w:color="auto" w:fill="F0F0F0"/>
      </w:pPr>
      <w:r>
        <w:rPr>
          <w:rFonts w:ascii="Courier New" w:hAnsi="Courier New"/>
          <w:color w:val="1A1A1A"/>
          <w:sz w:val="17"/>
        </w:rPr>
        <w:t xml:space="preserve">  INGREDIENT</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enum TableStatusType {</w:t>
      </w:r>
    </w:p>
    <w:p>
      <w:pPr>
        <w:spacing w:before="0" w:after="0"/>
        <w:ind w:left="432"/>
        <w:shd w:val="clear" w:color="auto" w:fill="F0F0F0"/>
      </w:pPr>
      <w:r>
        <w:rPr>
          <w:rFonts w:ascii="Courier New" w:hAnsi="Courier New"/>
          <w:color w:val="1A1A1A"/>
          <w:sz w:val="17"/>
        </w:rPr>
        <w:t xml:space="preserve">  FREE</w:t>
      </w:r>
    </w:p>
    <w:p>
      <w:pPr>
        <w:spacing w:before="0" w:after="0"/>
        <w:ind w:left="432"/>
        <w:shd w:val="clear" w:color="auto" w:fill="F0F0F0"/>
      </w:pPr>
      <w:r>
        <w:rPr>
          <w:rFonts w:ascii="Courier New" w:hAnsi="Courier New"/>
          <w:color w:val="1A1A1A"/>
          <w:sz w:val="17"/>
        </w:rPr>
        <w:t xml:space="preserve">  OCCUPIED</w:t>
      </w:r>
    </w:p>
    <w:p>
      <w:pPr>
        <w:spacing w:before="0" w:after="0"/>
        <w:ind w:left="432"/>
        <w:shd w:val="clear" w:color="auto" w:fill="F0F0F0"/>
      </w:pPr>
      <w:r>
        <w:rPr>
          <w:rFonts w:ascii="Courier New" w:hAnsi="Courier New"/>
          <w:color w:val="1A1A1A"/>
          <w:sz w:val="17"/>
        </w:rPr>
        <w:t xml:space="preserve">  RESERVED</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enum OrderStatusType {</w:t>
      </w:r>
    </w:p>
    <w:p>
      <w:pPr>
        <w:spacing w:before="0" w:after="0"/>
        <w:ind w:left="432"/>
        <w:shd w:val="clear" w:color="auto" w:fill="F0F0F0"/>
      </w:pPr>
      <w:r>
        <w:rPr>
          <w:rFonts w:ascii="Courier New" w:hAnsi="Courier New"/>
          <w:color w:val="1A1A1A"/>
          <w:sz w:val="17"/>
        </w:rPr>
        <w:t xml:space="preserve">  ACTIVE</w:t>
      </w:r>
    </w:p>
    <w:p>
      <w:pPr>
        <w:spacing w:before="0" w:after="0"/>
        <w:ind w:left="432"/>
        <w:shd w:val="clear" w:color="auto" w:fill="F0F0F0"/>
      </w:pPr>
      <w:r>
        <w:rPr>
          <w:rFonts w:ascii="Courier New" w:hAnsi="Courier New"/>
          <w:color w:val="1A1A1A"/>
          <w:sz w:val="17"/>
        </w:rPr>
        <w:t xml:space="preserve">  CLOSED</w:t>
      </w:r>
    </w:p>
    <w:p>
      <w:pPr>
        <w:spacing w:before="0" w:after="0"/>
        <w:ind w:left="432"/>
        <w:shd w:val="clear" w:color="auto" w:fill="F0F0F0"/>
      </w:pPr>
      <w:r>
        <w:rPr>
          <w:rFonts w:ascii="Courier New" w:hAnsi="Courier New"/>
          <w:color w:val="1A1A1A"/>
          <w:sz w:val="17"/>
        </w:rPr>
        <w:t xml:space="preserve">  CANCELLED</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enum OrderTypeType {</w:t>
      </w:r>
    </w:p>
    <w:p>
      <w:pPr>
        <w:spacing w:before="0" w:after="0"/>
        <w:ind w:left="432"/>
        <w:shd w:val="clear" w:color="auto" w:fill="F0F0F0"/>
      </w:pPr>
      <w:r>
        <w:rPr>
          <w:rFonts w:ascii="Courier New" w:hAnsi="Courier New"/>
          <w:color w:val="1A1A1A"/>
          <w:sz w:val="17"/>
        </w:rPr>
        <w:t xml:space="preserve">  ON_SITE</w:t>
      </w:r>
    </w:p>
    <w:p>
      <w:pPr>
        <w:spacing w:before="0" w:after="0"/>
        <w:ind w:left="432"/>
        <w:shd w:val="clear" w:color="auto" w:fill="F0F0F0"/>
      </w:pPr>
      <w:r>
        <w:rPr>
          <w:rFonts w:ascii="Courier New" w:hAnsi="Courier New"/>
          <w:color w:val="1A1A1A"/>
          <w:sz w:val="17"/>
        </w:rPr>
        <w:t xml:space="preserve">  TAKEAWAY</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enum PaymentMethodType {</w:t>
      </w:r>
    </w:p>
    <w:p>
      <w:pPr>
        <w:spacing w:before="0" w:after="0"/>
        <w:ind w:left="432"/>
        <w:shd w:val="clear" w:color="auto" w:fill="F0F0F0"/>
      </w:pPr>
      <w:r>
        <w:rPr>
          <w:rFonts w:ascii="Courier New" w:hAnsi="Courier New"/>
          <w:color w:val="1A1A1A"/>
          <w:sz w:val="17"/>
        </w:rPr>
        <w:t xml:space="preserve">  CASH</w:t>
      </w:r>
    </w:p>
    <w:p>
      <w:pPr>
        <w:spacing w:before="0" w:after="0"/>
        <w:ind w:left="432"/>
        <w:shd w:val="clear" w:color="auto" w:fill="F0F0F0"/>
      </w:pPr>
      <w:r>
        <w:rPr>
          <w:rFonts w:ascii="Courier New" w:hAnsi="Courier New"/>
          <w:color w:val="1A1A1A"/>
          <w:sz w:val="17"/>
        </w:rPr>
        <w:t xml:space="preserve">  CARD</w:t>
      </w:r>
    </w:p>
    <w:p>
      <w:pPr>
        <w:spacing w:before="0" w:after="0"/>
        <w:ind w:left="432"/>
        <w:shd w:val="clear" w:color="auto" w:fill="F0F0F0"/>
      </w:pPr>
      <w:r>
        <w:rPr>
          <w:rFonts w:ascii="Courier New" w:hAnsi="Courier New"/>
          <w:color w:val="1A1A1A"/>
          <w:sz w:val="17"/>
        </w:rPr>
        <w:t xml:space="preserve">  STRIPE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Entités ──────────────────────────────────────────────────────────</w:t>
      </w:r>
    </w:p>
    <w:p>
      <w:pPr>
        <w:spacing w:before="0" w:after="0"/>
        <w:ind w:left="432"/>
        <w:shd w:val="clear" w:color="auto" w:fill="F0F0F0"/>
      </w:pPr>
      <w:r>
        <w:rPr>
          <w:rFonts w:ascii="Courier New" w:hAnsi="Courier New"/>
          <w:color w:val="1A1A1A"/>
          <w:sz w:val="17"/>
        </w:rPr>
        <w:t>class User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name       : String</w:t>
      </w:r>
    </w:p>
    <w:p>
      <w:pPr>
        <w:spacing w:before="0" w:after="0"/>
        <w:ind w:left="432"/>
        <w:shd w:val="clear" w:color="auto" w:fill="F0F0F0"/>
      </w:pPr>
      <w:r>
        <w:rPr>
          <w:rFonts w:ascii="Courier New" w:hAnsi="Courier New"/>
          <w:color w:val="1A1A1A"/>
          <w:sz w:val="17"/>
        </w:rPr>
        <w:t xml:space="preserve">  - email      : String  &lt;&lt;unique&gt;&gt;</w:t>
      </w:r>
    </w:p>
    <w:p>
      <w:pPr>
        <w:spacing w:before="0" w:after="0"/>
        <w:ind w:left="432"/>
        <w:shd w:val="clear" w:color="auto" w:fill="F0F0F0"/>
      </w:pPr>
      <w:r>
        <w:rPr>
          <w:rFonts w:ascii="Courier New" w:hAnsi="Courier New"/>
          <w:color w:val="1A1A1A"/>
          <w:sz w:val="17"/>
        </w:rPr>
        <w:t xml:space="preserve">  - password   : String  &lt;&lt;BCrypt&gt;&gt;</w:t>
      </w:r>
    </w:p>
    <w:p>
      <w:pPr>
        <w:spacing w:before="0" w:after="0"/>
        <w:ind w:left="432"/>
        <w:shd w:val="clear" w:color="auto" w:fill="F0F0F0"/>
      </w:pPr>
      <w:r>
        <w:rPr>
          <w:rFonts w:ascii="Courier New" w:hAnsi="Courier New"/>
          <w:color w:val="1A1A1A"/>
          <w:sz w:val="17"/>
        </w:rPr>
        <w:t xml:space="preserve">  - role       : RoleType</w:t>
      </w:r>
    </w:p>
    <w:p>
      <w:pPr>
        <w:spacing w:before="0" w:after="0"/>
        <w:ind w:left="432"/>
        <w:shd w:val="clear" w:color="auto" w:fill="F0F0F0"/>
      </w:pPr>
      <w:r>
        <w:rPr>
          <w:rFonts w:ascii="Courier New" w:hAnsi="Courier New"/>
          <w:color w:val="1A1A1A"/>
          <w:sz w:val="17"/>
        </w:rPr>
        <w:t xml:space="preserve">  - active     : Boolean</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login(email: String, password: String) : Boolean</w:t>
      </w:r>
    </w:p>
    <w:p>
      <w:pPr>
        <w:spacing w:before="0" w:after="0"/>
        <w:ind w:left="432"/>
        <w:shd w:val="clear" w:color="auto" w:fill="F0F0F0"/>
      </w:pPr>
      <w:r>
        <w:rPr>
          <w:rFonts w:ascii="Courier New" w:hAnsi="Courier New"/>
          <w:color w:val="1A1A1A"/>
          <w:sz w:val="17"/>
        </w:rPr>
        <w:t xml:space="preserve">  + logout() : void</w:t>
      </w:r>
    </w:p>
    <w:p>
      <w:pPr>
        <w:spacing w:before="0" w:after="0"/>
        <w:ind w:left="432"/>
        <w:shd w:val="clear" w:color="auto" w:fill="F0F0F0"/>
      </w:pPr>
      <w:r>
        <w:rPr>
          <w:rFonts w:ascii="Courier New" w:hAnsi="Courier New"/>
          <w:color w:val="1A1A1A"/>
          <w:sz w:val="17"/>
        </w:rPr>
        <w:t xml:space="preserve">  + updatePassword(newPwd: String) : void</w:t>
      </w:r>
    </w:p>
    <w:p>
      <w:pPr>
        <w:spacing w:before="0" w:after="0"/>
        <w:ind w:left="432"/>
        <w:shd w:val="clear" w:color="auto" w:fill="F0F0F0"/>
      </w:pPr>
      <w:r>
        <w:rPr>
          <w:rFonts w:ascii="Courier New" w:hAnsi="Courier New"/>
          <w:color w:val="1A1A1A"/>
          <w:sz w:val="17"/>
        </w:rPr>
        <w:t xml:space="preserve">  + deactivate() : void</w:t>
      </w:r>
    </w:p>
    <w:p>
      <w:pPr>
        <w:spacing w:before="0" w:after="0"/>
        <w:ind w:left="432"/>
        <w:shd w:val="clear" w:color="auto" w:fill="F0F0F0"/>
      </w:pPr>
      <w:r>
        <w:rPr>
          <w:rFonts w:ascii="Courier New" w:hAnsi="Courier New"/>
          <w:color w:val="1A1A1A"/>
          <w:sz w:val="17"/>
        </w:rPr>
        <w:t xml:space="preserve">  + hasRole(role: RoleType)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Employee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phone     : String</w:t>
      </w:r>
    </w:p>
    <w:p>
      <w:pPr>
        <w:spacing w:before="0" w:after="0"/>
        <w:ind w:left="432"/>
        <w:shd w:val="clear" w:color="auto" w:fill="F0F0F0"/>
      </w:pPr>
      <w:r>
        <w:rPr>
          <w:rFonts w:ascii="Courier New" w:hAnsi="Courier New"/>
          <w:color w:val="1A1A1A"/>
          <w:sz w:val="17"/>
        </w:rPr>
        <w:t xml:space="preserve">  - position  : String</w:t>
      </w:r>
    </w:p>
    <w:p>
      <w:pPr>
        <w:spacing w:before="0" w:after="0"/>
        <w:ind w:left="432"/>
        <w:shd w:val="clear" w:color="auto" w:fill="F0F0F0"/>
      </w:pPr>
      <w:r>
        <w:rPr>
          <w:rFonts w:ascii="Courier New" w:hAnsi="Courier New"/>
          <w:color w:val="1A1A1A"/>
          <w:sz w:val="17"/>
        </w:rPr>
        <w:t xml:space="preserve">  - hireDate  : LocalDate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getAssignedOrders() : List&lt;Order&gt;</w:t>
      </w:r>
    </w:p>
    <w:p>
      <w:pPr>
        <w:spacing w:before="0" w:after="0"/>
        <w:ind w:left="432"/>
        <w:shd w:val="clear" w:color="auto" w:fill="F0F0F0"/>
      </w:pPr>
      <w:r>
        <w:rPr>
          <w:rFonts w:ascii="Courier New" w:hAnsi="Courier New"/>
          <w:color w:val="1A1A1A"/>
          <w:sz w:val="17"/>
        </w:rPr>
        <w:t xml:space="preserve">  + processPayment(order: Order, method: PaymentMethodType) : Transaction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Customer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loyaltyPoints  : Integer</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placeOrder(items: List&lt;OrderItem&gt;, tableId: Long) : Order</w:t>
      </w:r>
    </w:p>
    <w:p>
      <w:pPr>
        <w:spacing w:before="0" w:after="0"/>
        <w:ind w:left="432"/>
        <w:shd w:val="clear" w:color="auto" w:fill="F0F0F0"/>
      </w:pPr>
      <w:r>
        <w:rPr>
          <w:rFonts w:ascii="Courier New" w:hAnsi="Courier New"/>
          <w:color w:val="1A1A1A"/>
          <w:sz w:val="17"/>
        </w:rPr>
        <w:t xml:space="preserve">  + makeReservation(date: LocalDate, time: LocalTime, guests: Integer) : Reservation</w:t>
      </w:r>
    </w:p>
    <w:p>
      <w:pPr>
        <w:spacing w:before="0" w:after="0"/>
        <w:ind w:left="432"/>
        <w:shd w:val="clear" w:color="auto" w:fill="F0F0F0"/>
      </w:pPr>
      <w:r>
        <w:rPr>
          <w:rFonts w:ascii="Courier New" w:hAnsi="Courier New"/>
          <w:color w:val="1A1A1A"/>
          <w:sz w:val="17"/>
        </w:rPr>
        <w:t xml:space="preserve">  + leaveReview(order: Order, rating: Integer, comment: String) : Review</w:t>
      </w:r>
    </w:p>
    <w:p>
      <w:pPr>
        <w:spacing w:before="0" w:after="0"/>
        <w:ind w:left="432"/>
        <w:shd w:val="clear" w:color="auto" w:fill="F0F0F0"/>
      </w:pPr>
      <w:r>
        <w:rPr>
          <w:rFonts w:ascii="Courier New" w:hAnsi="Courier New"/>
          <w:color w:val="1A1A1A"/>
          <w:sz w:val="17"/>
        </w:rPr>
        <w:t xml:space="preserve">  + getOrderHistory() : List&lt;Order&gt;</w:t>
      </w:r>
    </w:p>
    <w:p>
      <w:pPr>
        <w:spacing w:before="0" w:after="0"/>
        <w:ind w:left="432"/>
        <w:shd w:val="clear" w:color="auto" w:fill="F0F0F0"/>
      </w:pPr>
      <w:r>
        <w:rPr>
          <w:rFonts w:ascii="Courier New" w:hAnsi="Courier New"/>
          <w:color w:val="1A1A1A"/>
          <w:sz w:val="17"/>
        </w:rPr>
        <w:t xml:space="preserve">  + addLoyaltyPoints(points: Integer) : void</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Provider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companyName  : String</w:t>
      </w:r>
    </w:p>
    <w:p>
      <w:pPr>
        <w:spacing w:before="0" w:after="0"/>
        <w:ind w:left="432"/>
        <w:shd w:val="clear" w:color="auto" w:fill="F0F0F0"/>
      </w:pPr>
      <w:r>
        <w:rPr>
          <w:rFonts w:ascii="Courier New" w:hAnsi="Courier New"/>
          <w:color w:val="1A1A1A"/>
          <w:sz w:val="17"/>
        </w:rPr>
        <w:t xml:space="preserve">  - phone        : String</w:t>
      </w:r>
    </w:p>
    <w:p>
      <w:pPr>
        <w:spacing w:before="0" w:after="0"/>
        <w:ind w:left="432"/>
        <w:shd w:val="clear" w:color="auto" w:fill="F0F0F0"/>
      </w:pPr>
      <w:r>
        <w:rPr>
          <w:rFonts w:ascii="Courier New" w:hAnsi="Courier New"/>
          <w:color w:val="1A1A1A"/>
          <w:sz w:val="17"/>
        </w:rPr>
        <w:t xml:space="preserve">  - address      : String</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getSupplyOrders() : List&lt;Order&gt;</w:t>
      </w:r>
    </w:p>
    <w:p>
      <w:pPr>
        <w:spacing w:before="0" w:after="0"/>
        <w:ind w:left="432"/>
        <w:shd w:val="clear" w:color="auto" w:fill="F0F0F0"/>
      </w:pPr>
      <w:r>
        <w:rPr>
          <w:rFonts w:ascii="Courier New" w:hAnsi="Courier New"/>
          <w:color w:val="1A1A1A"/>
          <w:sz w:val="17"/>
        </w:rPr>
        <w:t xml:space="preserve">  + confirmDelivery(orderId: Long) : void</w:t>
      </w:r>
    </w:p>
    <w:p>
      <w:pPr>
        <w:spacing w:before="0" w:after="0"/>
        <w:ind w:left="432"/>
        <w:shd w:val="clear" w:color="auto" w:fill="F0F0F0"/>
      </w:pPr>
      <w:r>
        <w:rPr>
          <w:rFonts w:ascii="Courier New" w:hAnsi="Courier New"/>
          <w:color w:val="1A1A1A"/>
          <w:sz w:val="17"/>
        </w:rPr>
        <w:t xml:space="preserve">  + getProductsInAlert() : List&lt;Product&gt;</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Product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name           : String</w:t>
      </w:r>
    </w:p>
    <w:p>
      <w:pPr>
        <w:spacing w:before="0" w:after="0"/>
        <w:ind w:left="432"/>
        <w:shd w:val="clear" w:color="auto" w:fill="F0F0F0"/>
      </w:pPr>
      <w:r>
        <w:rPr>
          <w:rFonts w:ascii="Courier New" w:hAnsi="Courier New"/>
          <w:color w:val="1A1A1A"/>
          <w:sz w:val="17"/>
        </w:rPr>
        <w:t xml:space="preserve">  - description    : String</w:t>
      </w:r>
    </w:p>
    <w:p>
      <w:pPr>
        <w:spacing w:before="0" w:after="0"/>
        <w:ind w:left="432"/>
        <w:shd w:val="clear" w:color="auto" w:fill="F0F0F0"/>
      </w:pPr>
      <w:r>
        <w:rPr>
          <w:rFonts w:ascii="Courier New" w:hAnsi="Courier New"/>
          <w:color w:val="1A1A1A"/>
          <w:sz w:val="17"/>
        </w:rPr>
        <w:t xml:space="preserve">  - price          : BigDecimal</w:t>
      </w:r>
    </w:p>
    <w:p>
      <w:pPr>
        <w:spacing w:before="0" w:after="0"/>
        <w:ind w:left="432"/>
        <w:shd w:val="clear" w:color="auto" w:fill="F0F0F0"/>
      </w:pPr>
      <w:r>
        <w:rPr>
          <w:rFonts w:ascii="Courier New" w:hAnsi="Courier New"/>
          <w:color w:val="1A1A1A"/>
          <w:sz w:val="17"/>
        </w:rPr>
        <w:t xml:space="preserve">  - type           : ProductType</w:t>
      </w:r>
    </w:p>
    <w:p>
      <w:pPr>
        <w:spacing w:before="0" w:after="0"/>
        <w:ind w:left="432"/>
        <w:shd w:val="clear" w:color="auto" w:fill="F0F0F0"/>
      </w:pPr>
      <w:r>
        <w:rPr>
          <w:rFonts w:ascii="Courier New" w:hAnsi="Courier New"/>
          <w:color w:val="1A1A1A"/>
          <w:sz w:val="17"/>
        </w:rPr>
        <w:t xml:space="preserve">  - stock          : Integer</w:t>
      </w:r>
    </w:p>
    <w:p>
      <w:pPr>
        <w:spacing w:before="0" w:after="0"/>
        <w:ind w:left="432"/>
        <w:shd w:val="clear" w:color="auto" w:fill="F0F0F0"/>
      </w:pPr>
      <w:r>
        <w:rPr>
          <w:rFonts w:ascii="Courier New" w:hAnsi="Courier New"/>
          <w:color w:val="1A1A1A"/>
          <w:sz w:val="17"/>
        </w:rPr>
        <w:t xml:space="preserve">  - alertThreshold : Integer</w:t>
      </w:r>
    </w:p>
    <w:p>
      <w:pPr>
        <w:spacing w:before="0" w:after="0"/>
        <w:ind w:left="432"/>
        <w:shd w:val="clear" w:color="auto" w:fill="F0F0F0"/>
      </w:pPr>
      <w:r>
        <w:rPr>
          <w:rFonts w:ascii="Courier New" w:hAnsi="Courier New"/>
          <w:color w:val="1A1A1A"/>
          <w:sz w:val="17"/>
        </w:rPr>
        <w:t xml:space="preserve">  - imageUrl       : String</w:t>
      </w:r>
    </w:p>
    <w:p>
      <w:pPr>
        <w:spacing w:before="0" w:after="0"/>
        <w:ind w:left="432"/>
        <w:shd w:val="clear" w:color="auto" w:fill="F0F0F0"/>
      </w:pPr>
      <w:r>
        <w:rPr>
          <w:rFonts w:ascii="Courier New" w:hAnsi="Courier New"/>
          <w:color w:val="1A1A1A"/>
          <w:sz w:val="17"/>
        </w:rPr>
        <w:t xml:space="preserve">  - active         : Boolean</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decrementStock(qty: Integer) : void</w:t>
      </w:r>
    </w:p>
    <w:p>
      <w:pPr>
        <w:spacing w:before="0" w:after="0"/>
        <w:ind w:left="432"/>
        <w:shd w:val="clear" w:color="auto" w:fill="F0F0F0"/>
      </w:pPr>
      <w:r>
        <w:rPr>
          <w:rFonts w:ascii="Courier New" w:hAnsi="Courier New"/>
          <w:color w:val="1A1A1A"/>
          <w:sz w:val="17"/>
        </w:rPr>
        <w:t xml:space="preserve">  + incrementStock(qty: Integer) : void</w:t>
      </w:r>
    </w:p>
    <w:p>
      <w:pPr>
        <w:spacing w:before="0" w:after="0"/>
        <w:ind w:left="432"/>
        <w:shd w:val="clear" w:color="auto" w:fill="F0F0F0"/>
      </w:pPr>
      <w:r>
        <w:rPr>
          <w:rFonts w:ascii="Courier New" w:hAnsi="Courier New"/>
          <w:color w:val="1A1A1A"/>
          <w:sz w:val="17"/>
        </w:rPr>
        <w:t xml:space="preserve">  + isAvailable() : Boolean</w:t>
      </w:r>
    </w:p>
    <w:p>
      <w:pPr>
        <w:spacing w:before="0" w:after="0"/>
        <w:ind w:left="432"/>
        <w:shd w:val="clear" w:color="auto" w:fill="F0F0F0"/>
      </w:pPr>
      <w:r>
        <w:rPr>
          <w:rFonts w:ascii="Courier New" w:hAnsi="Courier New"/>
          <w:color w:val="1A1A1A"/>
          <w:sz w:val="17"/>
        </w:rPr>
        <w:t xml:space="preserve">  + isStockCritical() : Boolean</w:t>
      </w:r>
    </w:p>
    <w:p>
      <w:pPr>
        <w:spacing w:before="0" w:after="0"/>
        <w:ind w:left="432"/>
        <w:shd w:val="clear" w:color="auto" w:fill="F0F0F0"/>
      </w:pPr>
      <w:r>
        <w:rPr>
          <w:rFonts w:ascii="Courier New" w:hAnsi="Courier New"/>
          <w:color w:val="1A1A1A"/>
          <w:sz w:val="17"/>
        </w:rPr>
        <w:t xml:space="preserve">  + activate() : void</w:t>
      </w:r>
    </w:p>
    <w:p>
      <w:pPr>
        <w:spacing w:before="0" w:after="0"/>
        <w:ind w:left="432"/>
        <w:shd w:val="clear" w:color="auto" w:fill="F0F0F0"/>
      </w:pPr>
      <w:r>
        <w:rPr>
          <w:rFonts w:ascii="Courier New" w:hAnsi="Courier New"/>
          <w:color w:val="1A1A1A"/>
          <w:sz w:val="17"/>
        </w:rPr>
        <w:t xml:space="preserve">  + deactivate() : void</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Order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orderType : OrderTypeType</w:t>
      </w:r>
    </w:p>
    <w:p>
      <w:pPr>
        <w:spacing w:before="0" w:after="0"/>
        <w:ind w:left="432"/>
        <w:shd w:val="clear" w:color="auto" w:fill="F0F0F0"/>
      </w:pPr>
      <w:r>
        <w:rPr>
          <w:rFonts w:ascii="Courier New" w:hAnsi="Courier New"/>
          <w:color w:val="1A1A1A"/>
          <w:sz w:val="17"/>
        </w:rPr>
        <w:t xml:space="preserve">  - status    : OrderStatusType</w:t>
      </w:r>
    </w:p>
    <w:p>
      <w:pPr>
        <w:spacing w:before="0" w:after="0"/>
        <w:ind w:left="432"/>
        <w:shd w:val="clear" w:color="auto" w:fill="F0F0F0"/>
      </w:pPr>
      <w:r>
        <w:rPr>
          <w:rFonts w:ascii="Courier New" w:hAnsi="Courier New"/>
          <w:color w:val="1A1A1A"/>
          <w:sz w:val="17"/>
        </w:rPr>
        <w:t xml:space="preserve">  - total     : BigDecimal</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 closedAt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addItem(product: Product, qty: Integer) : OrderItem</w:t>
      </w:r>
    </w:p>
    <w:p>
      <w:pPr>
        <w:spacing w:before="0" w:after="0"/>
        <w:ind w:left="432"/>
        <w:shd w:val="clear" w:color="auto" w:fill="F0F0F0"/>
      </w:pPr>
      <w:r>
        <w:rPr>
          <w:rFonts w:ascii="Courier New" w:hAnsi="Courier New"/>
          <w:color w:val="1A1A1A"/>
          <w:sz w:val="17"/>
        </w:rPr>
        <w:t xml:space="preserve">  + removeItem(itemId: Long) : void</w:t>
      </w:r>
    </w:p>
    <w:p>
      <w:pPr>
        <w:spacing w:before="0" w:after="0"/>
        <w:ind w:left="432"/>
        <w:shd w:val="clear" w:color="auto" w:fill="F0F0F0"/>
      </w:pPr>
      <w:r>
        <w:rPr>
          <w:rFonts w:ascii="Courier New" w:hAnsi="Courier New"/>
          <w:color w:val="1A1A1A"/>
          <w:sz w:val="17"/>
        </w:rPr>
        <w:t xml:space="preserve">  + calculateTotal() : BigDecimal</w:t>
      </w:r>
    </w:p>
    <w:p>
      <w:pPr>
        <w:spacing w:before="0" w:after="0"/>
        <w:ind w:left="432"/>
        <w:shd w:val="clear" w:color="auto" w:fill="F0F0F0"/>
      </w:pPr>
      <w:r>
        <w:rPr>
          <w:rFonts w:ascii="Courier New" w:hAnsi="Courier New"/>
          <w:color w:val="1A1A1A"/>
          <w:sz w:val="17"/>
        </w:rPr>
        <w:t xml:space="preserve">  + close() : void</w:t>
      </w:r>
    </w:p>
    <w:p>
      <w:pPr>
        <w:spacing w:before="0" w:after="0"/>
        <w:ind w:left="432"/>
        <w:shd w:val="clear" w:color="auto" w:fill="F0F0F0"/>
      </w:pPr>
      <w:r>
        <w:rPr>
          <w:rFonts w:ascii="Courier New" w:hAnsi="Courier New"/>
          <w:color w:val="1A1A1A"/>
          <w:sz w:val="17"/>
        </w:rPr>
        <w:t xml:space="preserve">  + cancel() : void</w:t>
      </w:r>
    </w:p>
    <w:p>
      <w:pPr>
        <w:spacing w:before="0" w:after="0"/>
        <w:ind w:left="432"/>
        <w:shd w:val="clear" w:color="auto" w:fill="F0F0F0"/>
      </w:pPr>
      <w:r>
        <w:rPr>
          <w:rFonts w:ascii="Courier New" w:hAnsi="Courier New"/>
          <w:color w:val="1A1A1A"/>
          <w:sz w:val="17"/>
        </w:rPr>
        <w:t xml:space="preserve">  + isEditable()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OrderItem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quantity  : Integer</w:t>
      </w:r>
    </w:p>
    <w:p>
      <w:pPr>
        <w:spacing w:before="0" w:after="0"/>
        <w:ind w:left="432"/>
        <w:shd w:val="clear" w:color="auto" w:fill="F0F0F0"/>
      </w:pPr>
      <w:r>
        <w:rPr>
          <w:rFonts w:ascii="Courier New" w:hAnsi="Courier New"/>
          <w:color w:val="1A1A1A"/>
          <w:sz w:val="17"/>
        </w:rPr>
        <w:t xml:space="preserve">  - unitPrice : BigDecimal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getSubtotal() : BigDecimal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TableSnack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number   : Integer</w:t>
      </w:r>
    </w:p>
    <w:p>
      <w:pPr>
        <w:spacing w:before="0" w:after="0"/>
        <w:ind w:left="432"/>
        <w:shd w:val="clear" w:color="auto" w:fill="F0F0F0"/>
      </w:pPr>
      <w:r>
        <w:rPr>
          <w:rFonts w:ascii="Courier New" w:hAnsi="Courier New"/>
          <w:color w:val="1A1A1A"/>
          <w:sz w:val="17"/>
        </w:rPr>
        <w:t xml:space="preserve">  - capacity : Integer</w:t>
      </w:r>
    </w:p>
    <w:p>
      <w:pPr>
        <w:spacing w:before="0" w:after="0"/>
        <w:ind w:left="432"/>
        <w:shd w:val="clear" w:color="auto" w:fill="F0F0F0"/>
      </w:pPr>
      <w:r>
        <w:rPr>
          <w:rFonts w:ascii="Courier New" w:hAnsi="Courier New"/>
          <w:color w:val="1A1A1A"/>
          <w:sz w:val="17"/>
        </w:rPr>
        <w:t xml:space="preserve">  - status   : TableStatusType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occupy() : void</w:t>
      </w:r>
    </w:p>
    <w:p>
      <w:pPr>
        <w:spacing w:before="0" w:after="0"/>
        <w:ind w:left="432"/>
        <w:shd w:val="clear" w:color="auto" w:fill="F0F0F0"/>
      </w:pPr>
      <w:r>
        <w:rPr>
          <w:rFonts w:ascii="Courier New" w:hAnsi="Courier New"/>
          <w:color w:val="1A1A1A"/>
          <w:sz w:val="17"/>
        </w:rPr>
        <w:t xml:space="preserve">  + free() : void</w:t>
      </w:r>
    </w:p>
    <w:p>
      <w:pPr>
        <w:spacing w:before="0" w:after="0"/>
        <w:ind w:left="432"/>
        <w:shd w:val="clear" w:color="auto" w:fill="F0F0F0"/>
      </w:pPr>
      <w:r>
        <w:rPr>
          <w:rFonts w:ascii="Courier New" w:hAnsi="Courier New"/>
          <w:color w:val="1A1A1A"/>
          <w:sz w:val="17"/>
        </w:rPr>
        <w:t xml:space="preserve">  + reserve() : void</w:t>
      </w:r>
    </w:p>
    <w:p>
      <w:pPr>
        <w:spacing w:before="0" w:after="0"/>
        <w:ind w:left="432"/>
        <w:shd w:val="clear" w:color="auto" w:fill="F0F0F0"/>
      </w:pPr>
      <w:r>
        <w:rPr>
          <w:rFonts w:ascii="Courier New" w:hAnsi="Courier New"/>
          <w:color w:val="1A1A1A"/>
          <w:sz w:val="17"/>
        </w:rPr>
        <w:t xml:space="preserve">  + isAvailable()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Reservation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reservationDate : LocalDate</w:t>
      </w:r>
    </w:p>
    <w:p>
      <w:pPr>
        <w:spacing w:before="0" w:after="0"/>
        <w:ind w:left="432"/>
        <w:shd w:val="clear" w:color="auto" w:fill="F0F0F0"/>
      </w:pPr>
      <w:r>
        <w:rPr>
          <w:rFonts w:ascii="Courier New" w:hAnsi="Courier New"/>
          <w:color w:val="1A1A1A"/>
          <w:sz w:val="17"/>
        </w:rPr>
        <w:t xml:space="preserve">  - reservationTime : LocalTime</w:t>
      </w:r>
    </w:p>
    <w:p>
      <w:pPr>
        <w:spacing w:before="0" w:after="0"/>
        <w:ind w:left="432"/>
        <w:shd w:val="clear" w:color="auto" w:fill="F0F0F0"/>
      </w:pPr>
      <w:r>
        <w:rPr>
          <w:rFonts w:ascii="Courier New" w:hAnsi="Courier New"/>
          <w:color w:val="1A1A1A"/>
          <w:sz w:val="17"/>
        </w:rPr>
        <w:t xml:space="preserve">  - numberOfGuests  : Integer</w:t>
      </w:r>
    </w:p>
    <w:p>
      <w:pPr>
        <w:spacing w:before="0" w:after="0"/>
        <w:ind w:left="432"/>
        <w:shd w:val="clear" w:color="auto" w:fill="F0F0F0"/>
      </w:pPr>
      <w:r>
        <w:rPr>
          <w:rFonts w:ascii="Courier New" w:hAnsi="Courier New"/>
          <w:color w:val="1A1A1A"/>
          <w:sz w:val="17"/>
        </w:rPr>
        <w:t xml:space="preserve">  - customerName    : String</w:t>
      </w:r>
    </w:p>
    <w:p>
      <w:pPr>
        <w:spacing w:before="0" w:after="0"/>
        <w:ind w:left="432"/>
        <w:shd w:val="clear" w:color="auto" w:fill="F0F0F0"/>
      </w:pPr>
      <w:r>
        <w:rPr>
          <w:rFonts w:ascii="Courier New" w:hAnsi="Courier New"/>
          <w:color w:val="1A1A1A"/>
          <w:sz w:val="17"/>
        </w:rPr>
        <w:t xml:space="preserve">  - customerPhone   : String</w:t>
      </w:r>
    </w:p>
    <w:p>
      <w:pPr>
        <w:spacing w:before="0" w:after="0"/>
        <w:ind w:left="432"/>
        <w:shd w:val="clear" w:color="auto" w:fill="F0F0F0"/>
      </w:pPr>
      <w:r>
        <w:rPr>
          <w:rFonts w:ascii="Courier New" w:hAnsi="Courier New"/>
          <w:color w:val="1A1A1A"/>
          <w:sz w:val="17"/>
        </w:rPr>
        <w:t xml:space="preserve">  - status          : String</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confirm() : void</w:t>
      </w:r>
    </w:p>
    <w:p>
      <w:pPr>
        <w:spacing w:before="0" w:after="0"/>
        <w:ind w:left="432"/>
        <w:shd w:val="clear" w:color="auto" w:fill="F0F0F0"/>
      </w:pPr>
      <w:r>
        <w:rPr>
          <w:rFonts w:ascii="Courier New" w:hAnsi="Courier New"/>
          <w:color w:val="1A1A1A"/>
          <w:sz w:val="17"/>
        </w:rPr>
        <w:t xml:space="preserve">  + cancel() : void</w:t>
      </w:r>
    </w:p>
    <w:p>
      <w:pPr>
        <w:spacing w:before="0" w:after="0"/>
        <w:ind w:left="432"/>
        <w:shd w:val="clear" w:color="auto" w:fill="F0F0F0"/>
      </w:pPr>
      <w:r>
        <w:rPr>
          <w:rFonts w:ascii="Courier New" w:hAnsi="Courier New"/>
          <w:color w:val="1A1A1A"/>
          <w:sz w:val="17"/>
        </w:rPr>
        <w:t xml:space="preserve">  + isUpcoming()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Transaction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amount        : BigDecimal</w:t>
      </w:r>
    </w:p>
    <w:p>
      <w:pPr>
        <w:spacing w:before="0" w:after="0"/>
        <w:ind w:left="432"/>
        <w:shd w:val="clear" w:color="auto" w:fill="F0F0F0"/>
      </w:pPr>
      <w:r>
        <w:rPr>
          <w:rFonts w:ascii="Courier New" w:hAnsi="Courier New"/>
          <w:color w:val="1A1A1A"/>
          <w:sz w:val="17"/>
        </w:rPr>
        <w:t xml:space="preserve">  - paymentMethod : PaymentMethodType</w:t>
      </w:r>
    </w:p>
    <w:p>
      <w:pPr>
        <w:spacing w:before="0" w:after="0"/>
        <w:ind w:left="432"/>
        <w:shd w:val="clear" w:color="auto" w:fill="F0F0F0"/>
      </w:pPr>
      <w:r>
        <w:rPr>
          <w:rFonts w:ascii="Courier New" w:hAnsi="Courier New"/>
          <w:color w:val="1A1A1A"/>
          <w:sz w:val="17"/>
        </w:rPr>
        <w:t xml:space="preserve">  - stripeId      : String</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process() : void</w:t>
      </w:r>
    </w:p>
    <w:p>
      <w:pPr>
        <w:spacing w:before="0" w:after="0"/>
        <w:ind w:left="432"/>
        <w:shd w:val="clear" w:color="auto" w:fill="F0F0F0"/>
      </w:pPr>
      <w:r>
        <w:rPr>
          <w:rFonts w:ascii="Courier New" w:hAnsi="Courier New"/>
          <w:color w:val="1A1A1A"/>
          <w:sz w:val="17"/>
        </w:rPr>
        <w:t xml:space="preserve">  + refund() : void</w:t>
      </w:r>
    </w:p>
    <w:p>
      <w:pPr>
        <w:spacing w:before="0" w:after="0"/>
        <w:ind w:left="432"/>
        <w:shd w:val="clear" w:color="auto" w:fill="F0F0F0"/>
      </w:pPr>
      <w:r>
        <w:rPr>
          <w:rFonts w:ascii="Courier New" w:hAnsi="Courier New"/>
          <w:color w:val="1A1A1A"/>
          <w:sz w:val="17"/>
        </w:rPr>
        <w:t xml:space="preserve">  + isStripePayment()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Review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rating    : Integer</w:t>
      </w:r>
    </w:p>
    <w:p>
      <w:pPr>
        <w:spacing w:before="0" w:after="0"/>
        <w:ind w:left="432"/>
        <w:shd w:val="clear" w:color="auto" w:fill="F0F0F0"/>
      </w:pPr>
      <w:r>
        <w:rPr>
          <w:rFonts w:ascii="Courier New" w:hAnsi="Courier New"/>
          <w:color w:val="1A1A1A"/>
          <w:sz w:val="17"/>
        </w:rPr>
        <w:t xml:space="preserve">  - comment   : String</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submit() : void</w:t>
      </w:r>
    </w:p>
    <w:p>
      <w:pPr>
        <w:spacing w:before="0" w:after="0"/>
        <w:ind w:left="432"/>
        <w:shd w:val="clear" w:color="auto" w:fill="F0F0F0"/>
      </w:pPr>
      <w:r>
        <w:rPr>
          <w:rFonts w:ascii="Courier New" w:hAnsi="Courier New"/>
          <w:color w:val="1A1A1A"/>
          <w:sz w:val="17"/>
        </w:rPr>
        <w:t xml:space="preserve">  + isValid()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StockAlert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message   : String</w:t>
      </w:r>
    </w:p>
    <w:p>
      <w:pPr>
        <w:spacing w:before="0" w:after="0"/>
        <w:ind w:left="432"/>
        <w:shd w:val="clear" w:color="auto" w:fill="F0F0F0"/>
      </w:pPr>
      <w:r>
        <w:rPr>
          <w:rFonts w:ascii="Courier New" w:hAnsi="Courier New"/>
          <w:color w:val="1A1A1A"/>
          <w:sz w:val="17"/>
        </w:rPr>
        <w:t xml:space="preserve">  - resolved  : Boolean</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resolve() : void</w:t>
      </w:r>
    </w:p>
    <w:p>
      <w:pPr>
        <w:spacing w:before="0" w:after="0"/>
        <w:ind w:left="432"/>
        <w:shd w:val="clear" w:color="auto" w:fill="F0F0F0"/>
      </w:pPr>
      <w:r>
        <w:rPr>
          <w:rFonts w:ascii="Courier New" w:hAnsi="Courier New"/>
          <w:color w:val="1A1A1A"/>
          <w:sz w:val="17"/>
        </w:rPr>
        <w:t xml:space="preserve">  + isActive()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StockMovement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quantity     : Integer</w:t>
      </w:r>
    </w:p>
    <w:p>
      <w:pPr>
        <w:spacing w:before="0" w:after="0"/>
        <w:ind w:left="432"/>
        <w:shd w:val="clear" w:color="auto" w:fill="F0F0F0"/>
      </w:pPr>
      <w:r>
        <w:rPr>
          <w:rFonts w:ascii="Courier New" w:hAnsi="Courier New"/>
          <w:color w:val="1A1A1A"/>
          <w:sz w:val="17"/>
        </w:rPr>
        <w:t xml:space="preserve">  - movementType : String</w:t>
      </w:r>
    </w:p>
    <w:p>
      <w:pPr>
        <w:spacing w:before="0" w:after="0"/>
        <w:ind w:left="432"/>
        <w:shd w:val="clear" w:color="auto" w:fill="F0F0F0"/>
      </w:pPr>
      <w:r>
        <w:rPr>
          <w:rFonts w:ascii="Courier New" w:hAnsi="Courier New"/>
          <w:color w:val="1A1A1A"/>
          <w:sz w:val="17"/>
        </w:rPr>
        <w:t xml:space="preserve">  - reason       : String</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record() : void</w:t>
      </w:r>
    </w:p>
    <w:p>
      <w:pPr>
        <w:spacing w:before="0" w:after="0"/>
        <w:ind w:left="432"/>
        <w:shd w:val="clear" w:color="auto" w:fill="F0F0F0"/>
      </w:pPr>
      <w:r>
        <w:rPr>
          <w:rFonts w:ascii="Courier New" w:hAnsi="Courier New"/>
          <w:color w:val="1A1A1A"/>
          <w:sz w:val="17"/>
        </w:rPr>
        <w:t xml:space="preserve">  + getImpact() : Integer</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AuditLog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action     : String</w:t>
      </w:r>
    </w:p>
    <w:p>
      <w:pPr>
        <w:spacing w:before="0" w:after="0"/>
        <w:ind w:left="432"/>
        <w:shd w:val="clear" w:color="auto" w:fill="F0F0F0"/>
      </w:pPr>
      <w:r>
        <w:rPr>
          <w:rFonts w:ascii="Courier New" w:hAnsi="Courier New"/>
          <w:color w:val="1A1A1A"/>
          <w:sz w:val="17"/>
        </w:rPr>
        <w:t xml:space="preserve">  - entityType : String</w:t>
      </w:r>
    </w:p>
    <w:p>
      <w:pPr>
        <w:spacing w:before="0" w:after="0"/>
        <w:ind w:left="432"/>
        <w:shd w:val="clear" w:color="auto" w:fill="F0F0F0"/>
      </w:pPr>
      <w:r>
        <w:rPr>
          <w:rFonts w:ascii="Courier New" w:hAnsi="Courier New"/>
          <w:color w:val="1A1A1A"/>
          <w:sz w:val="17"/>
        </w:rPr>
        <w:t xml:space="preserve">  - entityId   : Long</w:t>
      </w:r>
    </w:p>
    <w:p>
      <w:pPr>
        <w:spacing w:before="0" w:after="0"/>
        <w:ind w:left="432"/>
        <w:shd w:val="clear" w:color="auto" w:fill="F0F0F0"/>
      </w:pPr>
      <w:r>
        <w:rPr>
          <w:rFonts w:ascii="Courier New" w:hAnsi="Courier New"/>
          <w:color w:val="1A1A1A"/>
          <w:sz w:val="17"/>
        </w:rPr>
        <w:t xml:space="preserve">  - details    : String</w:t>
      </w:r>
    </w:p>
    <w:p>
      <w:pPr>
        <w:spacing w:before="0" w:after="0"/>
        <w:ind w:left="432"/>
        <w:shd w:val="clear" w:color="auto" w:fill="F0F0F0"/>
      </w:pPr>
      <w:r>
        <w:rPr>
          <w:rFonts w:ascii="Courier New" w:hAnsi="Courier New"/>
          <w:color w:val="1A1A1A"/>
          <w:sz w:val="17"/>
        </w:rPr>
        <w:t xml:space="preserve">  - timestamp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log(action: String, entity: String, user: User) : void</w:t>
      </w:r>
    </w:p>
    <w:p>
      <w:pPr>
        <w:spacing w:before="0" w:after="0"/>
        <w:ind w:left="432"/>
        <w:shd w:val="clear" w:color="auto" w:fill="F0F0F0"/>
      </w:pPr>
      <w:r>
        <w:rPr>
          <w:rFonts w:ascii="Courier New" w:hAnsi="Courier New"/>
          <w:color w:val="1A1A1A"/>
          <w:sz w:val="17"/>
        </w:rPr>
        <w:t xml:space="preserve">  + toJson() : String</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class Message {</w:t>
      </w:r>
    </w:p>
    <w:p>
      <w:pPr>
        <w:spacing w:before="0" w:after="0"/>
        <w:ind w:left="432"/>
        <w:shd w:val="clear" w:color="auto" w:fill="F0F0F0"/>
      </w:pPr>
      <w:r>
        <w:rPr>
          <w:rFonts w:ascii="Courier New" w:hAnsi="Courier New"/>
          <w:color w:val="1A1A1A"/>
          <w:sz w:val="17"/>
        </w:rPr>
        <w:t xml:space="preserve">  - id        : Long</w:t>
      </w:r>
    </w:p>
    <w:p>
      <w:pPr>
        <w:spacing w:before="0" w:after="0"/>
        <w:ind w:left="432"/>
        <w:shd w:val="clear" w:color="auto" w:fill="F0F0F0"/>
      </w:pPr>
      <w:r>
        <w:rPr>
          <w:rFonts w:ascii="Courier New" w:hAnsi="Courier New"/>
          <w:color w:val="1A1A1A"/>
          <w:sz w:val="17"/>
        </w:rPr>
        <w:t xml:space="preserve">  - content   : String</w:t>
      </w:r>
    </w:p>
    <w:p>
      <w:pPr>
        <w:spacing w:before="0" w:after="0"/>
        <w:ind w:left="432"/>
        <w:shd w:val="clear" w:color="auto" w:fill="F0F0F0"/>
      </w:pPr>
      <w:r>
        <w:rPr>
          <w:rFonts w:ascii="Courier New" w:hAnsi="Courier New"/>
          <w:color w:val="1A1A1A"/>
          <w:sz w:val="17"/>
        </w:rPr>
        <w:t xml:space="preserve">  - sender    : String</w:t>
      </w:r>
    </w:p>
    <w:p>
      <w:pPr>
        <w:spacing w:before="0" w:after="0"/>
        <w:ind w:left="432"/>
        <w:shd w:val="clear" w:color="auto" w:fill="F0F0F0"/>
      </w:pPr>
      <w:r>
        <w:rPr>
          <w:rFonts w:ascii="Courier New" w:hAnsi="Courier New"/>
          <w:color w:val="1A1A1A"/>
          <w:sz w:val="17"/>
        </w:rPr>
        <w:t xml:space="preserve">  - createdAt : LocalDateTime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send() : void</w:t>
      </w:r>
    </w:p>
    <w:p>
      <w:pPr>
        <w:spacing w:before="0" w:after="0"/>
        <w:ind w:left="432"/>
        <w:shd w:val="clear" w:color="auto" w:fill="F0F0F0"/>
      </w:pPr>
      <w:r>
        <w:rPr>
          <w:rFonts w:ascii="Courier New" w:hAnsi="Courier New"/>
          <w:color w:val="1A1A1A"/>
          <w:sz w:val="17"/>
        </w:rPr>
        <w:t xml:space="preserve">  + broadcast(topic: String) : void</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Relations ─────────────────────────────────────────────────────────</w:t>
      </w:r>
    </w:p>
    <w:p>
      <w:pPr>
        <w:spacing w:before="0" w:after="0"/>
        <w:ind w:left="432"/>
        <w:shd w:val="clear" w:color="auto" w:fill="F0F0F0"/>
      </w:pPr>
      <w:r>
        <w:rPr>
          <w:rFonts w:ascii="Courier New" w:hAnsi="Courier New"/>
          <w:color w:val="1A1A1A"/>
          <w:sz w:val="17"/>
        </w:rPr>
        <w:t>User         "1" *-- "0..1" Employee     : est-un &gt;</w:t>
      </w:r>
    </w:p>
    <w:p>
      <w:pPr>
        <w:spacing w:before="0" w:after="0"/>
        <w:ind w:left="432"/>
        <w:shd w:val="clear" w:color="auto" w:fill="F0F0F0"/>
      </w:pPr>
      <w:r>
        <w:rPr>
          <w:rFonts w:ascii="Courier New" w:hAnsi="Courier New"/>
          <w:color w:val="1A1A1A"/>
          <w:sz w:val="17"/>
        </w:rPr>
        <w:t>User         "1" *-- "0..1" Customer     : est-un &gt;</w:t>
      </w:r>
    </w:p>
    <w:p>
      <w:pPr>
        <w:spacing w:before="0" w:after="0"/>
        <w:ind w:left="432"/>
        <w:shd w:val="clear" w:color="auto" w:fill="F0F0F0"/>
      </w:pPr>
      <w:r>
        <w:rPr>
          <w:rFonts w:ascii="Courier New" w:hAnsi="Courier New"/>
          <w:color w:val="1A1A1A"/>
          <w:sz w:val="17"/>
        </w:rPr>
        <w:t>User         "1" *-- "0..1" Provider     : est-un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Product      "0..*" --&gt; "1"   Provider   : fourni par &gt;</w:t>
      </w:r>
    </w:p>
    <w:p>
      <w:pPr>
        <w:spacing w:before="0" w:after="0"/>
        <w:ind w:left="432"/>
        <w:shd w:val="clear" w:color="auto" w:fill="F0F0F0"/>
      </w:pPr>
      <w:r>
        <w:rPr>
          <w:rFonts w:ascii="Courier New" w:hAnsi="Courier New"/>
          <w:color w:val="1A1A1A"/>
          <w:sz w:val="17"/>
        </w:rPr>
        <w:t>Order        "0..*" --&gt; "0..1" Customer  : passée par &gt;</w:t>
      </w:r>
    </w:p>
    <w:p>
      <w:pPr>
        <w:spacing w:before="0" w:after="0"/>
        <w:ind w:left="432"/>
        <w:shd w:val="clear" w:color="auto" w:fill="F0F0F0"/>
      </w:pPr>
      <w:r>
        <w:rPr>
          <w:rFonts w:ascii="Courier New" w:hAnsi="Courier New"/>
          <w:color w:val="1A1A1A"/>
          <w:sz w:val="17"/>
        </w:rPr>
        <w:t>Order        "0..*" --&gt; "0..1" TableSnack : sur &gt;</w:t>
      </w:r>
    </w:p>
    <w:p>
      <w:pPr>
        <w:spacing w:before="0" w:after="0"/>
        <w:ind w:left="432"/>
        <w:shd w:val="clear" w:color="auto" w:fill="F0F0F0"/>
      </w:pPr>
      <w:r>
        <w:rPr>
          <w:rFonts w:ascii="Courier New" w:hAnsi="Courier New"/>
          <w:color w:val="1A1A1A"/>
          <w:sz w:val="17"/>
        </w:rPr>
        <w:t>Order        "0..*" --&gt; "0..1" Employee  : servie par &gt;</w:t>
      </w:r>
    </w:p>
    <w:p>
      <w:pPr>
        <w:spacing w:before="0" w:after="0"/>
        <w:ind w:left="432"/>
        <w:shd w:val="clear" w:color="auto" w:fill="F0F0F0"/>
      </w:pPr>
      <w:r>
        <w:rPr>
          <w:rFonts w:ascii="Courier New" w:hAnsi="Courier New"/>
          <w:color w:val="1A1A1A"/>
          <w:sz w:val="17"/>
        </w:rPr>
        <w:t>Order        "1"    *-- "1..*" OrderItem  : contient &gt;</w:t>
      </w:r>
    </w:p>
    <w:p>
      <w:pPr>
        <w:spacing w:before="0" w:after="0"/>
        <w:ind w:left="432"/>
        <w:shd w:val="clear" w:color="auto" w:fill="F0F0F0"/>
      </w:pPr>
      <w:r>
        <w:rPr>
          <w:rFonts w:ascii="Courier New" w:hAnsi="Courier New"/>
          <w:color w:val="1A1A1A"/>
          <w:sz w:val="17"/>
        </w:rPr>
        <w:t>OrderItem    "0..*" --&gt; "1"   Product    : concerne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Transaction  "0..*" --&gt; "1"   Order      : règle &gt;</w:t>
      </w:r>
    </w:p>
    <w:p>
      <w:pPr>
        <w:spacing w:before="0" w:after="0"/>
        <w:ind w:left="432"/>
        <w:shd w:val="clear" w:color="auto" w:fill="F0F0F0"/>
      </w:pPr>
      <w:r>
        <w:rPr>
          <w:rFonts w:ascii="Courier New" w:hAnsi="Courier New"/>
          <w:color w:val="1A1A1A"/>
          <w:sz w:val="17"/>
        </w:rPr>
        <w:t>Transaction  "0..*" --&gt; "0..1" Employee  : traitée par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Reservation  "0..*" --&gt; "1"   TableSnack : pour &gt;</w:t>
      </w:r>
    </w:p>
    <w:p>
      <w:pPr>
        <w:spacing w:before="0" w:after="0"/>
        <w:ind w:left="432"/>
        <w:shd w:val="clear" w:color="auto" w:fill="F0F0F0"/>
      </w:pPr>
      <w:r>
        <w:rPr>
          <w:rFonts w:ascii="Courier New" w:hAnsi="Courier New"/>
          <w:color w:val="1A1A1A"/>
          <w:sz w:val="17"/>
        </w:rPr>
        <w:t>Reservation  "0..*" --&gt; "0..1" Customer  : faite par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Review       "0..*" --&gt; "1"   Customer   : écrite par &gt;</w:t>
      </w:r>
    </w:p>
    <w:p>
      <w:pPr>
        <w:spacing w:before="0" w:after="0"/>
        <w:ind w:left="432"/>
        <w:shd w:val="clear" w:color="auto" w:fill="F0F0F0"/>
      </w:pPr>
      <w:r>
        <w:rPr>
          <w:rFonts w:ascii="Courier New" w:hAnsi="Courier New"/>
          <w:color w:val="1A1A1A"/>
          <w:sz w:val="17"/>
        </w:rPr>
        <w:t>Review       "0..*" --&gt; "1"   Order      : concerne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StockAlert   "0..*" --&gt; "1"   Product    : concerne &gt;</w:t>
      </w:r>
    </w:p>
    <w:p>
      <w:pPr>
        <w:spacing w:before="0" w:after="0"/>
        <w:ind w:left="432"/>
        <w:shd w:val="clear" w:color="auto" w:fill="F0F0F0"/>
      </w:pPr>
      <w:r>
        <w:rPr>
          <w:rFonts w:ascii="Courier New" w:hAnsi="Courier New"/>
          <w:color w:val="1A1A1A"/>
          <w:sz w:val="17"/>
        </w:rPr>
        <w:t>StockMovement "0..*" --&gt; "1"  Product    : concerne &gt;</w:t>
      </w:r>
    </w:p>
    <w:p>
      <w:pPr>
        <w:spacing w:before="0" w:after="0"/>
        <w:ind w:left="432"/>
        <w:shd w:val="clear" w:color="auto" w:fill="F0F0F0"/>
      </w:pPr>
      <w:r>
        <w:rPr>
          <w:rFonts w:ascii="Courier New" w:hAnsi="Courier New"/>
          <w:color w:val="1A1A1A"/>
          <w:sz w:val="17"/>
        </w:rPr>
        <w:t>StockMovement "0..*" --&gt; "0..1" Employee : effectuée par &gt;</w:t>
      </w:r>
    </w:p>
    <w:p>
      <w:pPr>
        <w:spacing w:before="0" w:after="0"/>
        <w:ind w:left="432"/>
        <w:shd w:val="clear" w:color="auto" w:fill="F0F0F0"/>
      </w:pPr>
      <w:r>
        <w:rPr>
          <w:rFonts w:ascii="Courier New" w:hAnsi="Courier New"/>
          <w:color w:val="1A1A1A"/>
          <w:sz w:val="17"/>
        </w:rPr>
        <w:t>AuditLog     "0..*" --&gt; "0..1" User      : imputée à &gt;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ENUMs liés ─────────────────────────────────────────────────────────</w:t>
      </w:r>
    </w:p>
    <w:p>
      <w:pPr>
        <w:spacing w:before="0" w:after="0"/>
        <w:ind w:left="432"/>
        <w:shd w:val="clear" w:color="auto" w:fill="F0F0F0"/>
      </w:pPr>
      <w:r>
        <w:rPr>
          <w:rFonts w:ascii="Courier New" w:hAnsi="Courier New"/>
          <w:color w:val="1A1A1A"/>
          <w:sz w:val="17"/>
        </w:rPr>
        <w:t>User        ..&gt; RoleType</w:t>
      </w:r>
    </w:p>
    <w:p>
      <w:pPr>
        <w:spacing w:before="0" w:after="0"/>
        <w:ind w:left="432"/>
        <w:shd w:val="clear" w:color="auto" w:fill="F0F0F0"/>
      </w:pPr>
      <w:r>
        <w:rPr>
          <w:rFonts w:ascii="Courier New" w:hAnsi="Courier New"/>
          <w:color w:val="1A1A1A"/>
          <w:sz w:val="17"/>
        </w:rPr>
        <w:t>Product     ..&gt; ProductType</w:t>
      </w:r>
    </w:p>
    <w:p>
      <w:pPr>
        <w:spacing w:before="0" w:after="0"/>
        <w:ind w:left="432"/>
        <w:shd w:val="clear" w:color="auto" w:fill="F0F0F0"/>
      </w:pPr>
      <w:r>
        <w:rPr>
          <w:rFonts w:ascii="Courier New" w:hAnsi="Courier New"/>
          <w:color w:val="1A1A1A"/>
          <w:sz w:val="17"/>
        </w:rPr>
        <w:t>TableSnack  ..&gt; TableStatusType</w:t>
      </w:r>
    </w:p>
    <w:p>
      <w:pPr>
        <w:spacing w:before="0" w:after="0"/>
        <w:ind w:left="432"/>
        <w:shd w:val="clear" w:color="auto" w:fill="F0F0F0"/>
      </w:pPr>
      <w:r>
        <w:rPr>
          <w:rFonts w:ascii="Courier New" w:hAnsi="Courier New"/>
          <w:color w:val="1A1A1A"/>
          <w:sz w:val="17"/>
        </w:rPr>
        <w:t>Order       ..&gt; OrderStatusType</w:t>
      </w:r>
    </w:p>
    <w:p>
      <w:pPr>
        <w:spacing w:before="0" w:after="0"/>
        <w:ind w:left="432"/>
        <w:shd w:val="clear" w:color="auto" w:fill="F0F0F0"/>
      </w:pPr>
      <w:r>
        <w:rPr>
          <w:rFonts w:ascii="Courier New" w:hAnsi="Courier New"/>
          <w:color w:val="1A1A1A"/>
          <w:sz w:val="17"/>
        </w:rPr>
        <w:t>Order       ..&gt; OrderTypeType</w:t>
      </w:r>
    </w:p>
    <w:p>
      <w:pPr>
        <w:spacing w:before="0" w:after="0"/>
        <w:ind w:left="432"/>
        <w:shd w:val="clear" w:color="auto" w:fill="F0F0F0"/>
      </w:pPr>
      <w:r>
        <w:rPr>
          <w:rFonts w:ascii="Courier New" w:hAnsi="Courier New"/>
          <w:color w:val="1A1A1A"/>
          <w:sz w:val="17"/>
        </w:rPr>
        <w:t>Transaction ..&gt; PaymentMethodType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r>
        <w:br w:type="page"/>
      </w:r>
    </w:p>
    <w:p>
      <w:pPr>
        <w:pStyle w:val="Heading1"/>
        <w:spacing w:before="360" w:after="160"/>
      </w:pPr>
      <w:r>
        <w:rPr>
          <w:b/>
          <w:color w:val="1A235E"/>
          <w:sz w:val="32"/>
        </w:rPr>
        <w:t>9. Modèle Conceptuel et Physique de Données</w:t>
      </w:r>
    </w:p>
    <w:p>
      <w:pPr>
        <w:pStyle w:val="Heading2"/>
        <w:spacing w:before="240" w:after="80"/>
      </w:pPr>
      <w:r>
        <w:rPr>
          <w:b/>
          <w:color w:val="007A8A"/>
          <w:sz w:val="26"/>
        </w:rPr>
        <w:t>9.1 Synthèse des entités et associations</w:t>
      </w:r>
    </w:p>
    <w:p>
      <w:pPr>
        <w:spacing w:after="80"/>
      </w:pPr>
      <w:r>
        <w:rPr>
          <w:b w:val="0"/>
          <w:i w:val="0"/>
          <w:color w:val="333333"/>
          <w:sz w:val="21"/>
        </w:rPr>
        <w:t>Le modèle de données repose sur 14 tables en base de données. Les héritages sont implémentés via des relations 1-1 (users ↔ employees/customers/providers). Les ENUMs PostgreSQL natifs assurent l'intégrité des valeurs discrètes.</w:t>
      </w:r>
    </w:p>
    <w:p>
      <w:pPr>
        <w:pStyle w:val="Heading2"/>
        <w:spacing w:before="240" w:after="80"/>
      </w:pPr>
      <w:r>
        <w:rPr>
          <w:b/>
          <w:color w:val="007A8A"/>
          <w:sz w:val="26"/>
        </w:rPr>
        <w:t>9.2 Tables et cardinalités principales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Entité</w:t>
            </w:r>
          </w:p>
        </w:tc>
        <w:tc>
          <w:tcPr>
            <w:tcW w:type="dxa" w:w="3079"/>
            <w:shd w:val="clear" w:color="auto" w:fill="1A235E"/>
          </w:tcPr>
          <w:p>
            <w:pPr>
              <w:jc w:val="center"/>
            </w:pPr>
            <w:r>
              <w:rPr>
                <w:b/>
                <w:color w:val="FFFFFF"/>
                <w:sz w:val="19"/>
              </w:rPr>
              <w:t>Clé primaire</w:t>
            </w:r>
          </w:p>
        </w:tc>
        <w:tc>
          <w:tcPr>
            <w:tcW w:type="dxa" w:w="3079"/>
            <w:shd w:val="clear" w:color="auto" w:fill="1A235E"/>
          </w:tcPr>
          <w:p>
            <w:pPr>
              <w:jc w:val="center"/>
            </w:pPr>
            <w:r>
              <w:rPr>
                <w:b/>
                <w:color w:val="FFFFFF"/>
                <w:sz w:val="19"/>
              </w:rPr>
              <w:t>Relations principales</w:t>
            </w:r>
          </w:p>
        </w:tc>
      </w:tr>
      <w:tr>
        <w:tc>
          <w:tcPr>
            <w:tcW w:type="dxa" w:w="3079"/>
          </w:tcPr>
          <w:p>
            <w:r>
              <w:rPr>
                <w:color w:val="333333"/>
                <w:sz w:val="19"/>
              </w:rPr>
              <w:t>users</w:t>
            </w:r>
          </w:p>
        </w:tc>
        <w:tc>
          <w:tcPr>
            <w:tcW w:type="dxa" w:w="3079"/>
          </w:tcPr>
          <w:p>
            <w:r>
              <w:rPr>
                <w:color w:val="333333"/>
                <w:sz w:val="19"/>
              </w:rPr>
              <w:t>id (BIGSERIAL)</w:t>
            </w:r>
          </w:p>
        </w:tc>
        <w:tc>
          <w:tcPr>
            <w:tcW w:type="dxa" w:w="3079"/>
          </w:tcPr>
          <w:p>
            <w:r>
              <w:rPr>
                <w:color w:val="333333"/>
                <w:sz w:val="19"/>
              </w:rPr>
              <w:t>1–0..1 employees, 1–0..1 customers, 1–0..1 providers</w:t>
            </w:r>
          </w:p>
        </w:tc>
      </w:tr>
      <w:tr>
        <w:tc>
          <w:tcPr>
            <w:tcW w:type="dxa" w:w="3079"/>
          </w:tcPr>
          <w:p>
            <w:r>
              <w:rPr>
                <w:color w:val="333333"/>
                <w:sz w:val="19"/>
              </w:rPr>
              <w:t>employees</w:t>
            </w:r>
          </w:p>
        </w:tc>
        <w:tc>
          <w:tcPr>
            <w:tcW w:type="dxa" w:w="3079"/>
          </w:tcPr>
          <w:p>
            <w:r>
              <w:rPr>
                <w:color w:val="333333"/>
                <w:sz w:val="19"/>
              </w:rPr>
              <w:t>id (BIGSERIAL)</w:t>
            </w:r>
          </w:p>
        </w:tc>
        <w:tc>
          <w:tcPr>
            <w:tcW w:type="dxa" w:w="3079"/>
          </w:tcPr>
          <w:p>
            <w:r>
              <w:rPr>
                <w:color w:val="333333"/>
                <w:sz w:val="19"/>
              </w:rPr>
              <w:t>FK user_id → users, référencé par orders, transactions, stock_movements</w:t>
            </w:r>
          </w:p>
        </w:tc>
      </w:tr>
      <w:tr>
        <w:tc>
          <w:tcPr>
            <w:tcW w:type="dxa" w:w="3079"/>
          </w:tcPr>
          <w:p>
            <w:r>
              <w:rPr>
                <w:color w:val="333333"/>
                <w:sz w:val="19"/>
              </w:rPr>
              <w:t>customers</w:t>
            </w:r>
          </w:p>
        </w:tc>
        <w:tc>
          <w:tcPr>
            <w:tcW w:type="dxa" w:w="3079"/>
          </w:tcPr>
          <w:p>
            <w:r>
              <w:rPr>
                <w:color w:val="333333"/>
                <w:sz w:val="19"/>
              </w:rPr>
              <w:t>id (BIGSERIAL)</w:t>
            </w:r>
          </w:p>
        </w:tc>
        <w:tc>
          <w:tcPr>
            <w:tcW w:type="dxa" w:w="3079"/>
          </w:tcPr>
          <w:p>
            <w:r>
              <w:rPr>
                <w:color w:val="333333"/>
                <w:sz w:val="19"/>
              </w:rPr>
              <w:t>FK user_id → users, référencé par orders, reservations, reviews</w:t>
            </w:r>
          </w:p>
        </w:tc>
      </w:tr>
      <w:tr>
        <w:tc>
          <w:tcPr>
            <w:tcW w:type="dxa" w:w="3079"/>
          </w:tcPr>
          <w:p>
            <w:r>
              <w:rPr>
                <w:color w:val="333333"/>
                <w:sz w:val="19"/>
              </w:rPr>
              <w:t>providers</w:t>
            </w:r>
          </w:p>
        </w:tc>
        <w:tc>
          <w:tcPr>
            <w:tcW w:type="dxa" w:w="3079"/>
          </w:tcPr>
          <w:p>
            <w:r>
              <w:rPr>
                <w:color w:val="333333"/>
                <w:sz w:val="19"/>
              </w:rPr>
              <w:t>id (BIGSERIAL)</w:t>
            </w:r>
          </w:p>
        </w:tc>
        <w:tc>
          <w:tcPr>
            <w:tcW w:type="dxa" w:w="3079"/>
          </w:tcPr>
          <w:p>
            <w:r>
              <w:rPr>
                <w:color w:val="333333"/>
                <w:sz w:val="19"/>
              </w:rPr>
              <w:t>FK user_id → users, référencé par products</w:t>
            </w:r>
          </w:p>
        </w:tc>
      </w:tr>
      <w:tr>
        <w:tc>
          <w:tcPr>
            <w:tcW w:type="dxa" w:w="3079"/>
          </w:tcPr>
          <w:p>
            <w:r>
              <w:rPr>
                <w:color w:val="333333"/>
                <w:sz w:val="19"/>
              </w:rPr>
              <w:t>products</w:t>
            </w:r>
          </w:p>
        </w:tc>
        <w:tc>
          <w:tcPr>
            <w:tcW w:type="dxa" w:w="3079"/>
          </w:tcPr>
          <w:p>
            <w:r>
              <w:rPr>
                <w:color w:val="333333"/>
                <w:sz w:val="19"/>
              </w:rPr>
              <w:t>id (BIGSERIAL)</w:t>
            </w:r>
          </w:p>
        </w:tc>
        <w:tc>
          <w:tcPr>
            <w:tcW w:type="dxa" w:w="3079"/>
          </w:tcPr>
          <w:p>
            <w:r>
              <w:rPr>
                <w:color w:val="333333"/>
                <w:sz w:val="19"/>
              </w:rPr>
              <w:t>FK provider_id → providers, référencé par order_items, stock_alerts, stock_movements</w:t>
            </w:r>
          </w:p>
        </w:tc>
      </w:tr>
      <w:tr>
        <w:tc>
          <w:tcPr>
            <w:tcW w:type="dxa" w:w="3079"/>
          </w:tcPr>
          <w:p>
            <w:r>
              <w:rPr>
                <w:color w:val="333333"/>
                <w:sz w:val="19"/>
              </w:rPr>
              <w:t>orders</w:t>
            </w:r>
          </w:p>
        </w:tc>
        <w:tc>
          <w:tcPr>
            <w:tcW w:type="dxa" w:w="3079"/>
          </w:tcPr>
          <w:p>
            <w:r>
              <w:rPr>
                <w:color w:val="333333"/>
                <w:sz w:val="19"/>
              </w:rPr>
              <w:t>id (BIGSERIAL)</w:t>
            </w:r>
          </w:p>
        </w:tc>
        <w:tc>
          <w:tcPr>
            <w:tcW w:type="dxa" w:w="3079"/>
          </w:tcPr>
          <w:p>
            <w:r>
              <w:rPr>
                <w:color w:val="333333"/>
                <w:sz w:val="19"/>
              </w:rPr>
              <w:t>FK customer_id, table_id, employee_id ; 1-N order_items, 1-1 transactions, 1-N reviews</w:t>
            </w:r>
          </w:p>
        </w:tc>
      </w:tr>
      <w:tr>
        <w:tc>
          <w:tcPr>
            <w:tcW w:type="dxa" w:w="3079"/>
          </w:tcPr>
          <w:p>
            <w:r>
              <w:rPr>
                <w:color w:val="333333"/>
                <w:sz w:val="19"/>
              </w:rPr>
              <w:t>order_items</w:t>
            </w:r>
          </w:p>
        </w:tc>
        <w:tc>
          <w:tcPr>
            <w:tcW w:type="dxa" w:w="3079"/>
          </w:tcPr>
          <w:p>
            <w:r>
              <w:rPr>
                <w:color w:val="333333"/>
                <w:sz w:val="19"/>
              </w:rPr>
              <w:t>id (BIGSERIAL)</w:t>
            </w:r>
          </w:p>
        </w:tc>
        <w:tc>
          <w:tcPr>
            <w:tcW w:type="dxa" w:w="3079"/>
          </w:tcPr>
          <w:p>
            <w:r>
              <w:rPr>
                <w:color w:val="333333"/>
                <w:sz w:val="19"/>
              </w:rPr>
              <w:t>FK order_id → orders, FK product_id → products</w:t>
            </w:r>
          </w:p>
        </w:tc>
      </w:tr>
      <w:tr>
        <w:tc>
          <w:tcPr>
            <w:tcW w:type="dxa" w:w="3079"/>
          </w:tcPr>
          <w:p>
            <w:r>
              <w:rPr>
                <w:color w:val="333333"/>
                <w:sz w:val="19"/>
              </w:rPr>
              <w:t>tables_snack</w:t>
            </w:r>
          </w:p>
        </w:tc>
        <w:tc>
          <w:tcPr>
            <w:tcW w:type="dxa" w:w="3079"/>
          </w:tcPr>
          <w:p>
            <w:r>
              <w:rPr>
                <w:color w:val="333333"/>
                <w:sz w:val="19"/>
              </w:rPr>
              <w:t>id (BIGSERIAL)</w:t>
            </w:r>
          </w:p>
        </w:tc>
        <w:tc>
          <w:tcPr>
            <w:tcW w:type="dxa" w:w="3079"/>
          </w:tcPr>
          <w:p>
            <w:r>
              <w:rPr>
                <w:color w:val="333333"/>
                <w:sz w:val="19"/>
              </w:rPr>
              <w:t>Référencé par orders, reservations</w:t>
            </w:r>
          </w:p>
        </w:tc>
      </w:tr>
      <w:tr>
        <w:tc>
          <w:tcPr>
            <w:tcW w:type="dxa" w:w="3079"/>
          </w:tcPr>
          <w:p>
            <w:r>
              <w:rPr>
                <w:color w:val="333333"/>
                <w:sz w:val="19"/>
              </w:rPr>
              <w:t>reservations</w:t>
            </w:r>
          </w:p>
        </w:tc>
        <w:tc>
          <w:tcPr>
            <w:tcW w:type="dxa" w:w="3079"/>
          </w:tcPr>
          <w:p>
            <w:r>
              <w:rPr>
                <w:color w:val="333333"/>
                <w:sz w:val="19"/>
              </w:rPr>
              <w:t>id (BIGSERIAL)</w:t>
            </w:r>
          </w:p>
        </w:tc>
        <w:tc>
          <w:tcPr>
            <w:tcW w:type="dxa" w:w="3079"/>
          </w:tcPr>
          <w:p>
            <w:r>
              <w:rPr>
                <w:color w:val="333333"/>
                <w:sz w:val="19"/>
              </w:rPr>
              <w:t>FK table_id → tables_snack, FK customer_id → customers</w:t>
            </w:r>
          </w:p>
        </w:tc>
      </w:tr>
      <w:tr>
        <w:tc>
          <w:tcPr>
            <w:tcW w:type="dxa" w:w="3079"/>
          </w:tcPr>
          <w:p>
            <w:r>
              <w:rPr>
                <w:color w:val="333333"/>
                <w:sz w:val="19"/>
              </w:rPr>
              <w:t>transactions</w:t>
            </w:r>
          </w:p>
        </w:tc>
        <w:tc>
          <w:tcPr>
            <w:tcW w:type="dxa" w:w="3079"/>
          </w:tcPr>
          <w:p>
            <w:r>
              <w:rPr>
                <w:color w:val="333333"/>
                <w:sz w:val="19"/>
              </w:rPr>
              <w:t>id (BIGSERIAL)</w:t>
            </w:r>
          </w:p>
        </w:tc>
        <w:tc>
          <w:tcPr>
            <w:tcW w:type="dxa" w:w="3079"/>
          </w:tcPr>
          <w:p>
            <w:r>
              <w:rPr>
                <w:color w:val="333333"/>
                <w:sz w:val="19"/>
              </w:rPr>
              <w:t>FK order_id → orders, FK employee_id → employees</w:t>
            </w:r>
          </w:p>
        </w:tc>
      </w:tr>
      <w:tr>
        <w:tc>
          <w:tcPr>
            <w:tcW w:type="dxa" w:w="3079"/>
          </w:tcPr>
          <w:p>
            <w:r>
              <w:rPr>
                <w:color w:val="333333"/>
                <w:sz w:val="19"/>
              </w:rPr>
              <w:t>reviews</w:t>
            </w:r>
          </w:p>
        </w:tc>
        <w:tc>
          <w:tcPr>
            <w:tcW w:type="dxa" w:w="3079"/>
          </w:tcPr>
          <w:p>
            <w:r>
              <w:rPr>
                <w:color w:val="333333"/>
                <w:sz w:val="19"/>
              </w:rPr>
              <w:t>id (BIGSERIAL)</w:t>
            </w:r>
          </w:p>
        </w:tc>
        <w:tc>
          <w:tcPr>
            <w:tcW w:type="dxa" w:w="3079"/>
          </w:tcPr>
          <w:p>
            <w:r>
              <w:rPr>
                <w:color w:val="333333"/>
                <w:sz w:val="19"/>
              </w:rPr>
              <w:t>FK order_id → orders, FK customer_id → customers</w:t>
            </w:r>
          </w:p>
        </w:tc>
      </w:tr>
      <w:tr>
        <w:tc>
          <w:tcPr>
            <w:tcW w:type="dxa" w:w="3079"/>
          </w:tcPr>
          <w:p>
            <w:r>
              <w:rPr>
                <w:color w:val="333333"/>
                <w:sz w:val="19"/>
              </w:rPr>
              <w:t>stock_alerts</w:t>
            </w:r>
          </w:p>
        </w:tc>
        <w:tc>
          <w:tcPr>
            <w:tcW w:type="dxa" w:w="3079"/>
          </w:tcPr>
          <w:p>
            <w:r>
              <w:rPr>
                <w:color w:val="333333"/>
                <w:sz w:val="19"/>
              </w:rPr>
              <w:t>id (BIGSERIAL)</w:t>
            </w:r>
          </w:p>
        </w:tc>
        <w:tc>
          <w:tcPr>
            <w:tcW w:type="dxa" w:w="3079"/>
          </w:tcPr>
          <w:p>
            <w:r>
              <w:rPr>
                <w:color w:val="333333"/>
                <w:sz w:val="19"/>
              </w:rPr>
              <w:t>FK product_id → products</w:t>
            </w:r>
          </w:p>
        </w:tc>
      </w:tr>
      <w:tr>
        <w:tc>
          <w:tcPr>
            <w:tcW w:type="dxa" w:w="3079"/>
          </w:tcPr>
          <w:p>
            <w:r>
              <w:rPr>
                <w:color w:val="333333"/>
                <w:sz w:val="19"/>
              </w:rPr>
              <w:t>stock_movements</w:t>
            </w:r>
          </w:p>
        </w:tc>
        <w:tc>
          <w:tcPr>
            <w:tcW w:type="dxa" w:w="3079"/>
          </w:tcPr>
          <w:p>
            <w:r>
              <w:rPr>
                <w:color w:val="333333"/>
                <w:sz w:val="19"/>
              </w:rPr>
              <w:t>id (BIGSERIAL)</w:t>
            </w:r>
          </w:p>
        </w:tc>
        <w:tc>
          <w:tcPr>
            <w:tcW w:type="dxa" w:w="3079"/>
          </w:tcPr>
          <w:p>
            <w:r>
              <w:rPr>
                <w:color w:val="333333"/>
                <w:sz w:val="19"/>
              </w:rPr>
              <w:t>FK product_id → products, FK employee_id → employees</w:t>
            </w:r>
          </w:p>
        </w:tc>
      </w:tr>
      <w:tr>
        <w:tc>
          <w:tcPr>
            <w:tcW w:type="dxa" w:w="3079"/>
          </w:tcPr>
          <w:p>
            <w:r>
              <w:rPr>
                <w:color w:val="333333"/>
                <w:sz w:val="19"/>
              </w:rPr>
              <w:t>audit_log</w:t>
            </w:r>
          </w:p>
        </w:tc>
        <w:tc>
          <w:tcPr>
            <w:tcW w:type="dxa" w:w="3079"/>
          </w:tcPr>
          <w:p>
            <w:r>
              <w:rPr>
                <w:color w:val="333333"/>
                <w:sz w:val="19"/>
              </w:rPr>
              <w:t>id (BIGSERIAL)</w:t>
            </w:r>
          </w:p>
        </w:tc>
        <w:tc>
          <w:tcPr>
            <w:tcW w:type="dxa" w:w="3079"/>
          </w:tcPr>
          <w:p>
            <w:r>
              <w:rPr>
                <w:color w:val="333333"/>
                <w:sz w:val="19"/>
              </w:rPr>
              <w:t>FK user_id → users</w:t>
            </w:r>
          </w:p>
        </w:tc>
      </w:tr>
    </w:tbl>
    <w:p/>
    <w:p>
      <w:pPr>
        <w:pStyle w:val="Heading2"/>
        <w:spacing w:before="240" w:after="80"/>
      </w:pPr>
      <w:r>
        <w:rPr>
          <w:b/>
          <w:color w:val="007A8A"/>
          <w:sz w:val="26"/>
        </w:rPr>
        <w:t>9.3 Code PlantUML — Modèle Conceptuel de Données (MCD)</w:t>
      </w:r>
    </w:p>
    <w:p>
      <w:pPr>
        <w:spacing w:after="80"/>
      </w:pPr>
      <w:r>
        <w:rPr>
          <w:b w:val="0"/>
          <w:i w:val="0"/>
          <w:color w:val="333333"/>
          <w:sz w:val="21"/>
        </w:rPr>
        <w:t>Le MCD représente les entités du domaine métier avec leurs attributs conceptuels et leurs associations avec les cardinalités Merise. Les clés primaires et étrangères n'apparaissent pas ici — elles relèvent du MPD.</w:t>
      </w:r>
    </w:p>
    <w:p>
      <w:pPr>
        <w:spacing w:before="0" w:after="0"/>
        <w:ind w:left="432"/>
        <w:shd w:val="clear" w:color="auto" w:fill="F0F0F0"/>
      </w:pPr>
      <w:r>
        <w:rPr>
          <w:rFonts w:ascii="Courier New" w:hAnsi="Courier New"/>
          <w:color w:val="1A1A1A"/>
          <w:sz w:val="17"/>
        </w:rPr>
        <w:t>@startuml MCD_Gestion_Snack</w:t>
      </w:r>
    </w:p>
    <w:p>
      <w:pPr>
        <w:spacing w:before="0" w:after="0"/>
        <w:ind w:left="432"/>
        <w:shd w:val="clear" w:color="auto" w:fill="F0F0F0"/>
      </w:pPr>
      <w:r>
        <w:rPr>
          <w:rFonts w:ascii="Courier New" w:hAnsi="Courier New"/>
          <w:color w:val="1A1A1A"/>
          <w:sz w:val="17"/>
        </w:rPr>
        <w:t>skinparam entityBackgroundColor #EEF6FF</w:t>
      </w:r>
    </w:p>
    <w:p>
      <w:pPr>
        <w:spacing w:before="0" w:after="0"/>
        <w:ind w:left="432"/>
        <w:shd w:val="clear" w:color="auto" w:fill="F0F0F0"/>
      </w:pPr>
      <w:r>
        <w:rPr>
          <w:rFonts w:ascii="Courier New" w:hAnsi="Courier New"/>
          <w:color w:val="1A1A1A"/>
          <w:sz w:val="17"/>
        </w:rPr>
        <w:t>skinparam entityBorderColor #007A8A</w:t>
      </w:r>
    </w:p>
    <w:p>
      <w:pPr>
        <w:spacing w:before="0" w:after="0"/>
        <w:ind w:left="432"/>
        <w:shd w:val="clear" w:color="auto" w:fill="F0F0F0"/>
      </w:pPr>
      <w:r>
        <w:rPr>
          <w:rFonts w:ascii="Courier New" w:hAnsi="Courier New"/>
          <w:color w:val="1A1A1A"/>
          <w:sz w:val="17"/>
        </w:rPr>
        <w:t>skinparam arrowColor #1A235E</w:t>
      </w:r>
    </w:p>
    <w:p>
      <w:pPr>
        <w:spacing w:before="0" w:after="0"/>
        <w:ind w:left="432"/>
        <w:shd w:val="clear" w:color="auto" w:fill="F0F0F0"/>
      </w:pPr>
      <w:r>
        <w:rPr>
          <w:rFonts w:ascii="Courier New" w:hAnsi="Courier New"/>
          <w:color w:val="1A1A1A"/>
          <w:sz w:val="17"/>
        </w:rPr>
        <w:t>skinparam linetype ortho</w:t>
      </w:r>
    </w:p>
    <w:p>
      <w:pPr>
        <w:spacing w:before="0" w:after="0"/>
        <w:ind w:left="432"/>
        <w:shd w:val="clear" w:color="auto" w:fill="F0F0F0"/>
      </w:pPr>
      <w:r>
        <w:rPr>
          <w:rFonts w:ascii="Courier New" w:hAnsi="Courier New"/>
          <w:color w:val="1A1A1A"/>
          <w:sz w:val="17"/>
        </w:rPr>
        <w:t>hide empty methods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Entités ────────────────────────────────────────────────────</w:t>
      </w:r>
    </w:p>
    <w:p>
      <w:pPr>
        <w:spacing w:before="0" w:after="0"/>
        <w:ind w:left="432"/>
        <w:shd w:val="clear" w:color="auto" w:fill="F0F0F0"/>
      </w:pPr>
      <w:r>
        <w:rPr>
          <w:rFonts w:ascii="Courier New" w:hAnsi="Courier New"/>
          <w:color w:val="1A1A1A"/>
          <w:sz w:val="17"/>
        </w:rPr>
        <w:t>entity "UTILISATEUR" as USR {</w:t>
      </w:r>
    </w:p>
    <w:p>
      <w:pPr>
        <w:spacing w:before="0" w:after="0"/>
        <w:ind w:left="432"/>
        <w:shd w:val="clear" w:color="auto" w:fill="F0F0F0"/>
      </w:pPr>
      <w:r>
        <w:rPr>
          <w:rFonts w:ascii="Courier New" w:hAnsi="Courier New"/>
          <w:color w:val="1A1A1A"/>
          <w:sz w:val="17"/>
        </w:rPr>
        <w:t xml:space="preserve">  nom</w:t>
      </w:r>
    </w:p>
    <w:p>
      <w:pPr>
        <w:spacing w:before="0" w:after="0"/>
        <w:ind w:left="432"/>
        <w:shd w:val="clear" w:color="auto" w:fill="F0F0F0"/>
      </w:pPr>
      <w:r>
        <w:rPr>
          <w:rFonts w:ascii="Courier New" w:hAnsi="Courier New"/>
          <w:color w:val="1A1A1A"/>
          <w:sz w:val="17"/>
        </w:rPr>
        <w:t xml:space="preserve">  email</w:t>
      </w:r>
    </w:p>
    <w:p>
      <w:pPr>
        <w:spacing w:before="0" w:after="0"/>
        <w:ind w:left="432"/>
        <w:shd w:val="clear" w:color="auto" w:fill="F0F0F0"/>
      </w:pPr>
      <w:r>
        <w:rPr>
          <w:rFonts w:ascii="Courier New" w:hAnsi="Courier New"/>
          <w:color w:val="1A1A1A"/>
          <w:sz w:val="17"/>
        </w:rPr>
        <w:t xml:space="preserve">  mot_de_passe</w:t>
      </w:r>
    </w:p>
    <w:p>
      <w:pPr>
        <w:spacing w:before="0" w:after="0"/>
        <w:ind w:left="432"/>
        <w:shd w:val="clear" w:color="auto" w:fill="F0F0F0"/>
      </w:pPr>
      <w:r>
        <w:rPr>
          <w:rFonts w:ascii="Courier New" w:hAnsi="Courier New"/>
          <w:color w:val="1A1A1A"/>
          <w:sz w:val="17"/>
        </w:rPr>
        <w:t xml:space="preserve">  role</w:t>
      </w:r>
    </w:p>
    <w:p>
      <w:pPr>
        <w:spacing w:before="0" w:after="0"/>
        <w:ind w:left="432"/>
        <w:shd w:val="clear" w:color="auto" w:fill="F0F0F0"/>
      </w:pPr>
      <w:r>
        <w:rPr>
          <w:rFonts w:ascii="Courier New" w:hAnsi="Courier New"/>
          <w:color w:val="1A1A1A"/>
          <w:sz w:val="17"/>
        </w:rPr>
        <w:t xml:space="preserve">  actif</w:t>
      </w:r>
    </w:p>
    <w:p>
      <w:pPr>
        <w:spacing w:before="0" w:after="0"/>
        <w:ind w:left="432"/>
        <w:shd w:val="clear" w:color="auto" w:fill="F0F0F0"/>
      </w:pPr>
      <w:r>
        <w:rPr>
          <w:rFonts w:ascii="Courier New" w:hAnsi="Courier New"/>
          <w:color w:val="1A1A1A"/>
          <w:sz w:val="17"/>
        </w:rPr>
        <w:t xml:space="preserve">  date_creation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"EMPLOYE" as EMP {</w:t>
      </w:r>
    </w:p>
    <w:p>
      <w:pPr>
        <w:spacing w:before="0" w:after="0"/>
        <w:ind w:left="432"/>
        <w:shd w:val="clear" w:color="auto" w:fill="F0F0F0"/>
      </w:pPr>
      <w:r>
        <w:rPr>
          <w:rFonts w:ascii="Courier New" w:hAnsi="Courier New"/>
          <w:color w:val="1A1A1A"/>
          <w:sz w:val="17"/>
        </w:rPr>
        <w:t xml:space="preserve">  telephone</w:t>
      </w:r>
    </w:p>
    <w:p>
      <w:pPr>
        <w:spacing w:before="0" w:after="0"/>
        <w:ind w:left="432"/>
        <w:shd w:val="clear" w:color="auto" w:fill="F0F0F0"/>
      </w:pPr>
      <w:r>
        <w:rPr>
          <w:rFonts w:ascii="Courier New" w:hAnsi="Courier New"/>
          <w:color w:val="1A1A1A"/>
          <w:sz w:val="17"/>
        </w:rPr>
        <w:t xml:space="preserve">  poste</w:t>
      </w:r>
    </w:p>
    <w:p>
      <w:pPr>
        <w:spacing w:before="0" w:after="0"/>
        <w:ind w:left="432"/>
        <w:shd w:val="clear" w:color="auto" w:fill="F0F0F0"/>
      </w:pPr>
      <w:r>
        <w:rPr>
          <w:rFonts w:ascii="Courier New" w:hAnsi="Courier New"/>
          <w:color w:val="1A1A1A"/>
          <w:sz w:val="17"/>
        </w:rPr>
        <w:t xml:space="preserve">  date_embauche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"CLIENT" as CLT {</w:t>
      </w:r>
    </w:p>
    <w:p>
      <w:pPr>
        <w:spacing w:before="0" w:after="0"/>
        <w:ind w:left="432"/>
        <w:shd w:val="clear" w:color="auto" w:fill="F0F0F0"/>
      </w:pPr>
      <w:r>
        <w:rPr>
          <w:rFonts w:ascii="Courier New" w:hAnsi="Courier New"/>
          <w:color w:val="1A1A1A"/>
          <w:sz w:val="17"/>
        </w:rPr>
        <w:t xml:space="preserve">  points_fidelite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"FOURNISSEUR" as PRV {</w:t>
      </w:r>
    </w:p>
    <w:p>
      <w:pPr>
        <w:spacing w:before="0" w:after="0"/>
        <w:ind w:left="432"/>
        <w:shd w:val="clear" w:color="auto" w:fill="F0F0F0"/>
      </w:pPr>
      <w:r>
        <w:rPr>
          <w:rFonts w:ascii="Courier New" w:hAnsi="Courier New"/>
          <w:color w:val="1A1A1A"/>
          <w:sz w:val="17"/>
        </w:rPr>
        <w:t xml:space="preserve">  nom_societe</w:t>
      </w:r>
    </w:p>
    <w:p>
      <w:pPr>
        <w:spacing w:before="0" w:after="0"/>
        <w:ind w:left="432"/>
        <w:shd w:val="clear" w:color="auto" w:fill="F0F0F0"/>
      </w:pPr>
      <w:r>
        <w:rPr>
          <w:rFonts w:ascii="Courier New" w:hAnsi="Courier New"/>
          <w:color w:val="1A1A1A"/>
          <w:sz w:val="17"/>
        </w:rPr>
        <w:t xml:space="preserve">  telephone</w:t>
      </w:r>
    </w:p>
    <w:p>
      <w:pPr>
        <w:spacing w:before="0" w:after="0"/>
        <w:ind w:left="432"/>
        <w:shd w:val="clear" w:color="auto" w:fill="F0F0F0"/>
      </w:pPr>
      <w:r>
        <w:rPr>
          <w:rFonts w:ascii="Courier New" w:hAnsi="Courier New"/>
          <w:color w:val="1A1A1A"/>
          <w:sz w:val="17"/>
        </w:rPr>
        <w:t xml:space="preserve">  adresse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"PRODUIT" as PRD {</w:t>
      </w:r>
    </w:p>
    <w:p>
      <w:pPr>
        <w:spacing w:before="0" w:after="0"/>
        <w:ind w:left="432"/>
        <w:shd w:val="clear" w:color="auto" w:fill="F0F0F0"/>
      </w:pPr>
      <w:r>
        <w:rPr>
          <w:rFonts w:ascii="Courier New" w:hAnsi="Courier New"/>
          <w:color w:val="1A1A1A"/>
          <w:sz w:val="17"/>
        </w:rPr>
        <w:t xml:space="preserve">  nom</w:t>
      </w:r>
    </w:p>
    <w:p>
      <w:pPr>
        <w:spacing w:before="0" w:after="0"/>
        <w:ind w:left="432"/>
        <w:shd w:val="clear" w:color="auto" w:fill="F0F0F0"/>
      </w:pPr>
      <w:r>
        <w:rPr>
          <w:rFonts w:ascii="Courier New" w:hAnsi="Courier New"/>
          <w:color w:val="1A1A1A"/>
          <w:sz w:val="17"/>
        </w:rPr>
        <w:t xml:space="preserve">  description</w:t>
      </w:r>
    </w:p>
    <w:p>
      <w:pPr>
        <w:spacing w:before="0" w:after="0"/>
        <w:ind w:left="432"/>
        <w:shd w:val="clear" w:color="auto" w:fill="F0F0F0"/>
      </w:pPr>
      <w:r>
        <w:rPr>
          <w:rFonts w:ascii="Courier New" w:hAnsi="Courier New"/>
          <w:color w:val="1A1A1A"/>
          <w:sz w:val="17"/>
        </w:rPr>
        <w:t xml:space="preserve">  prix</w:t>
      </w:r>
    </w:p>
    <w:p>
      <w:pPr>
        <w:spacing w:before="0" w:after="0"/>
        <w:ind w:left="432"/>
        <w:shd w:val="clear" w:color="auto" w:fill="F0F0F0"/>
      </w:pPr>
      <w:r>
        <w:rPr>
          <w:rFonts w:ascii="Courier New" w:hAnsi="Courier New"/>
          <w:color w:val="1A1A1A"/>
          <w:sz w:val="17"/>
        </w:rPr>
        <w:t xml:space="preserve">  type</w:t>
      </w:r>
    </w:p>
    <w:p>
      <w:pPr>
        <w:spacing w:before="0" w:after="0"/>
        <w:ind w:left="432"/>
        <w:shd w:val="clear" w:color="auto" w:fill="F0F0F0"/>
      </w:pPr>
      <w:r>
        <w:rPr>
          <w:rFonts w:ascii="Courier New" w:hAnsi="Courier New"/>
          <w:color w:val="1A1A1A"/>
          <w:sz w:val="17"/>
        </w:rPr>
        <w:t xml:space="preserve">  stock</w:t>
      </w:r>
    </w:p>
    <w:p>
      <w:pPr>
        <w:spacing w:before="0" w:after="0"/>
        <w:ind w:left="432"/>
        <w:shd w:val="clear" w:color="auto" w:fill="F0F0F0"/>
      </w:pPr>
      <w:r>
        <w:rPr>
          <w:rFonts w:ascii="Courier New" w:hAnsi="Courier New"/>
          <w:color w:val="1A1A1A"/>
          <w:sz w:val="17"/>
        </w:rPr>
        <w:t xml:space="preserve">  seuil_alerte</w:t>
      </w:r>
    </w:p>
    <w:p>
      <w:pPr>
        <w:spacing w:before="0" w:after="0"/>
        <w:ind w:left="432"/>
        <w:shd w:val="clear" w:color="auto" w:fill="F0F0F0"/>
      </w:pPr>
      <w:r>
        <w:rPr>
          <w:rFonts w:ascii="Courier New" w:hAnsi="Courier New"/>
          <w:color w:val="1A1A1A"/>
          <w:sz w:val="17"/>
        </w:rPr>
        <w:t xml:space="preserve">  actif</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"COMMANDE" as CMD {</w:t>
      </w:r>
    </w:p>
    <w:p>
      <w:pPr>
        <w:spacing w:before="0" w:after="0"/>
        <w:ind w:left="432"/>
        <w:shd w:val="clear" w:color="auto" w:fill="F0F0F0"/>
      </w:pPr>
      <w:r>
        <w:rPr>
          <w:rFonts w:ascii="Courier New" w:hAnsi="Courier New"/>
          <w:color w:val="1A1A1A"/>
          <w:sz w:val="17"/>
        </w:rPr>
        <w:t xml:space="preserve">  type_commande</w:t>
      </w:r>
    </w:p>
    <w:p>
      <w:pPr>
        <w:spacing w:before="0" w:after="0"/>
        <w:ind w:left="432"/>
        <w:shd w:val="clear" w:color="auto" w:fill="F0F0F0"/>
      </w:pPr>
      <w:r>
        <w:rPr>
          <w:rFonts w:ascii="Courier New" w:hAnsi="Courier New"/>
          <w:color w:val="1A1A1A"/>
          <w:sz w:val="17"/>
        </w:rPr>
        <w:t xml:space="preserve">  statut</w:t>
      </w:r>
    </w:p>
    <w:p>
      <w:pPr>
        <w:spacing w:before="0" w:after="0"/>
        <w:ind w:left="432"/>
        <w:shd w:val="clear" w:color="auto" w:fill="F0F0F0"/>
      </w:pPr>
      <w:r>
        <w:rPr>
          <w:rFonts w:ascii="Courier New" w:hAnsi="Courier New"/>
          <w:color w:val="1A1A1A"/>
          <w:sz w:val="17"/>
        </w:rPr>
        <w:t xml:space="preserve">  total</w:t>
      </w:r>
    </w:p>
    <w:p>
      <w:pPr>
        <w:spacing w:before="0" w:after="0"/>
        <w:ind w:left="432"/>
        <w:shd w:val="clear" w:color="auto" w:fill="F0F0F0"/>
      </w:pPr>
      <w:r>
        <w:rPr>
          <w:rFonts w:ascii="Courier New" w:hAnsi="Courier New"/>
          <w:color w:val="1A1A1A"/>
          <w:sz w:val="17"/>
        </w:rPr>
        <w:t xml:space="preserve">  date_creation</w:t>
      </w:r>
    </w:p>
    <w:p>
      <w:pPr>
        <w:spacing w:before="0" w:after="0"/>
        <w:ind w:left="432"/>
        <w:shd w:val="clear" w:color="auto" w:fill="F0F0F0"/>
      </w:pPr>
      <w:r>
        <w:rPr>
          <w:rFonts w:ascii="Courier New" w:hAnsi="Courier New"/>
          <w:color w:val="1A1A1A"/>
          <w:sz w:val="17"/>
        </w:rPr>
        <w:t xml:space="preserve">  date_cloture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"ARTICLE_COMMANDE" as ART {</w:t>
      </w:r>
    </w:p>
    <w:p>
      <w:pPr>
        <w:spacing w:before="0" w:after="0"/>
        <w:ind w:left="432"/>
        <w:shd w:val="clear" w:color="auto" w:fill="F0F0F0"/>
      </w:pPr>
      <w:r>
        <w:rPr>
          <w:rFonts w:ascii="Courier New" w:hAnsi="Courier New"/>
          <w:color w:val="1A1A1A"/>
          <w:sz w:val="17"/>
        </w:rPr>
        <w:t xml:space="preserve">  quantite</w:t>
      </w:r>
    </w:p>
    <w:p>
      <w:pPr>
        <w:spacing w:before="0" w:after="0"/>
        <w:ind w:left="432"/>
        <w:shd w:val="clear" w:color="auto" w:fill="F0F0F0"/>
      </w:pPr>
      <w:r>
        <w:rPr>
          <w:rFonts w:ascii="Courier New" w:hAnsi="Courier New"/>
          <w:color w:val="1A1A1A"/>
          <w:sz w:val="17"/>
        </w:rPr>
        <w:t xml:space="preserve">  prix_unitaire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"TABLE" as TBL {</w:t>
      </w:r>
    </w:p>
    <w:p>
      <w:pPr>
        <w:spacing w:before="0" w:after="0"/>
        <w:ind w:left="432"/>
        <w:shd w:val="clear" w:color="auto" w:fill="F0F0F0"/>
      </w:pPr>
      <w:r>
        <w:rPr>
          <w:rFonts w:ascii="Courier New" w:hAnsi="Courier New"/>
          <w:color w:val="1A1A1A"/>
          <w:sz w:val="17"/>
        </w:rPr>
        <w:t xml:space="preserve">  numero</w:t>
      </w:r>
    </w:p>
    <w:p>
      <w:pPr>
        <w:spacing w:before="0" w:after="0"/>
        <w:ind w:left="432"/>
        <w:shd w:val="clear" w:color="auto" w:fill="F0F0F0"/>
      </w:pPr>
      <w:r>
        <w:rPr>
          <w:rFonts w:ascii="Courier New" w:hAnsi="Courier New"/>
          <w:color w:val="1A1A1A"/>
          <w:sz w:val="17"/>
        </w:rPr>
        <w:t xml:space="preserve">  capacite</w:t>
      </w:r>
    </w:p>
    <w:p>
      <w:pPr>
        <w:spacing w:before="0" w:after="0"/>
        <w:ind w:left="432"/>
        <w:shd w:val="clear" w:color="auto" w:fill="F0F0F0"/>
      </w:pPr>
      <w:r>
        <w:rPr>
          <w:rFonts w:ascii="Courier New" w:hAnsi="Courier New"/>
          <w:color w:val="1A1A1A"/>
          <w:sz w:val="17"/>
        </w:rPr>
        <w:t xml:space="preserve">  statut</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"RESERVATION" as RES {</w:t>
      </w:r>
    </w:p>
    <w:p>
      <w:pPr>
        <w:spacing w:before="0" w:after="0"/>
        <w:ind w:left="432"/>
        <w:shd w:val="clear" w:color="auto" w:fill="F0F0F0"/>
      </w:pPr>
      <w:r>
        <w:rPr>
          <w:rFonts w:ascii="Courier New" w:hAnsi="Courier New"/>
          <w:color w:val="1A1A1A"/>
          <w:sz w:val="17"/>
        </w:rPr>
        <w:t xml:space="preserve">  date_reservation</w:t>
      </w:r>
    </w:p>
    <w:p>
      <w:pPr>
        <w:spacing w:before="0" w:after="0"/>
        <w:ind w:left="432"/>
        <w:shd w:val="clear" w:color="auto" w:fill="F0F0F0"/>
      </w:pPr>
      <w:r>
        <w:rPr>
          <w:rFonts w:ascii="Courier New" w:hAnsi="Courier New"/>
          <w:color w:val="1A1A1A"/>
          <w:sz w:val="17"/>
        </w:rPr>
        <w:t xml:space="preserve">  heure_reservation</w:t>
      </w:r>
    </w:p>
    <w:p>
      <w:pPr>
        <w:spacing w:before="0" w:after="0"/>
        <w:ind w:left="432"/>
        <w:shd w:val="clear" w:color="auto" w:fill="F0F0F0"/>
      </w:pPr>
      <w:r>
        <w:rPr>
          <w:rFonts w:ascii="Courier New" w:hAnsi="Courier New"/>
          <w:color w:val="1A1A1A"/>
          <w:sz w:val="17"/>
        </w:rPr>
        <w:t xml:space="preserve">  nb_couverts</w:t>
      </w:r>
    </w:p>
    <w:p>
      <w:pPr>
        <w:spacing w:before="0" w:after="0"/>
        <w:ind w:left="432"/>
        <w:shd w:val="clear" w:color="auto" w:fill="F0F0F0"/>
      </w:pPr>
      <w:r>
        <w:rPr>
          <w:rFonts w:ascii="Courier New" w:hAnsi="Courier New"/>
          <w:color w:val="1A1A1A"/>
          <w:sz w:val="17"/>
        </w:rPr>
        <w:t xml:space="preserve">  nom_client</w:t>
      </w:r>
    </w:p>
    <w:p>
      <w:pPr>
        <w:spacing w:before="0" w:after="0"/>
        <w:ind w:left="432"/>
        <w:shd w:val="clear" w:color="auto" w:fill="F0F0F0"/>
      </w:pPr>
      <w:r>
        <w:rPr>
          <w:rFonts w:ascii="Courier New" w:hAnsi="Courier New"/>
          <w:color w:val="1A1A1A"/>
          <w:sz w:val="17"/>
        </w:rPr>
        <w:t xml:space="preserve">  telephone_client</w:t>
      </w:r>
    </w:p>
    <w:p>
      <w:pPr>
        <w:spacing w:before="0" w:after="0"/>
        <w:ind w:left="432"/>
        <w:shd w:val="clear" w:color="auto" w:fill="F0F0F0"/>
      </w:pPr>
      <w:r>
        <w:rPr>
          <w:rFonts w:ascii="Courier New" w:hAnsi="Courier New"/>
          <w:color w:val="1A1A1A"/>
          <w:sz w:val="17"/>
        </w:rPr>
        <w:t xml:space="preserve">  statut</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"TRANSACTION" as TRX {</w:t>
      </w:r>
    </w:p>
    <w:p>
      <w:pPr>
        <w:spacing w:before="0" w:after="0"/>
        <w:ind w:left="432"/>
        <w:shd w:val="clear" w:color="auto" w:fill="F0F0F0"/>
      </w:pPr>
      <w:r>
        <w:rPr>
          <w:rFonts w:ascii="Courier New" w:hAnsi="Courier New"/>
          <w:color w:val="1A1A1A"/>
          <w:sz w:val="17"/>
        </w:rPr>
        <w:t xml:space="preserve">  montant</w:t>
      </w:r>
    </w:p>
    <w:p>
      <w:pPr>
        <w:spacing w:before="0" w:after="0"/>
        <w:ind w:left="432"/>
        <w:shd w:val="clear" w:color="auto" w:fill="F0F0F0"/>
      </w:pPr>
      <w:r>
        <w:rPr>
          <w:rFonts w:ascii="Courier New" w:hAnsi="Courier New"/>
          <w:color w:val="1A1A1A"/>
          <w:sz w:val="17"/>
        </w:rPr>
        <w:t xml:space="preserve">  methode_paiement</w:t>
      </w:r>
    </w:p>
    <w:p>
      <w:pPr>
        <w:spacing w:before="0" w:after="0"/>
        <w:ind w:left="432"/>
        <w:shd w:val="clear" w:color="auto" w:fill="F0F0F0"/>
      </w:pPr>
      <w:r>
        <w:rPr>
          <w:rFonts w:ascii="Courier New" w:hAnsi="Courier New"/>
          <w:color w:val="1A1A1A"/>
          <w:sz w:val="17"/>
        </w:rPr>
        <w:t xml:space="preserve">  id_stripe</w:t>
      </w:r>
    </w:p>
    <w:p>
      <w:pPr>
        <w:spacing w:before="0" w:after="0"/>
        <w:ind w:left="432"/>
        <w:shd w:val="clear" w:color="auto" w:fill="F0F0F0"/>
      </w:pPr>
      <w:r>
        <w:rPr>
          <w:rFonts w:ascii="Courier New" w:hAnsi="Courier New"/>
          <w:color w:val="1A1A1A"/>
          <w:sz w:val="17"/>
        </w:rPr>
        <w:t xml:space="preserve">  date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"AVIS" as AVI {</w:t>
      </w:r>
    </w:p>
    <w:p>
      <w:pPr>
        <w:spacing w:before="0" w:after="0"/>
        <w:ind w:left="432"/>
        <w:shd w:val="clear" w:color="auto" w:fill="F0F0F0"/>
      </w:pPr>
      <w:r>
        <w:rPr>
          <w:rFonts w:ascii="Courier New" w:hAnsi="Courier New"/>
          <w:color w:val="1A1A1A"/>
          <w:sz w:val="17"/>
        </w:rPr>
        <w:t xml:space="preserve">  note</w:t>
      </w:r>
    </w:p>
    <w:p>
      <w:pPr>
        <w:spacing w:before="0" w:after="0"/>
        <w:ind w:left="432"/>
        <w:shd w:val="clear" w:color="auto" w:fill="F0F0F0"/>
      </w:pPr>
      <w:r>
        <w:rPr>
          <w:rFonts w:ascii="Courier New" w:hAnsi="Courier New"/>
          <w:color w:val="1A1A1A"/>
          <w:sz w:val="17"/>
        </w:rPr>
        <w:t xml:space="preserve">  commentaire</w:t>
      </w:r>
    </w:p>
    <w:p>
      <w:pPr>
        <w:spacing w:before="0" w:after="0"/>
        <w:ind w:left="432"/>
        <w:shd w:val="clear" w:color="auto" w:fill="F0F0F0"/>
      </w:pPr>
      <w:r>
        <w:rPr>
          <w:rFonts w:ascii="Courier New" w:hAnsi="Courier New"/>
          <w:color w:val="1A1A1A"/>
          <w:sz w:val="17"/>
        </w:rPr>
        <w:t xml:space="preserve">  date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"ALERTE_STOCK" as ALR {</w:t>
      </w:r>
    </w:p>
    <w:p>
      <w:pPr>
        <w:spacing w:before="0" w:after="0"/>
        <w:ind w:left="432"/>
        <w:shd w:val="clear" w:color="auto" w:fill="F0F0F0"/>
      </w:pPr>
      <w:r>
        <w:rPr>
          <w:rFonts w:ascii="Courier New" w:hAnsi="Courier New"/>
          <w:color w:val="1A1A1A"/>
          <w:sz w:val="17"/>
        </w:rPr>
        <w:t xml:space="preserve">  message</w:t>
      </w:r>
    </w:p>
    <w:p>
      <w:pPr>
        <w:spacing w:before="0" w:after="0"/>
        <w:ind w:left="432"/>
        <w:shd w:val="clear" w:color="auto" w:fill="F0F0F0"/>
      </w:pPr>
      <w:r>
        <w:rPr>
          <w:rFonts w:ascii="Courier New" w:hAnsi="Courier New"/>
          <w:color w:val="1A1A1A"/>
          <w:sz w:val="17"/>
        </w:rPr>
        <w:t xml:space="preserve">  resolu</w:t>
      </w:r>
    </w:p>
    <w:p>
      <w:pPr>
        <w:spacing w:before="0" w:after="0"/>
        <w:ind w:left="432"/>
        <w:shd w:val="clear" w:color="auto" w:fill="F0F0F0"/>
      </w:pPr>
      <w:r>
        <w:rPr>
          <w:rFonts w:ascii="Courier New" w:hAnsi="Courier New"/>
          <w:color w:val="1A1A1A"/>
          <w:sz w:val="17"/>
        </w:rPr>
        <w:t xml:space="preserve">  date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"MOUVEMENT_STOCK" as MVT {</w:t>
      </w:r>
    </w:p>
    <w:p>
      <w:pPr>
        <w:spacing w:before="0" w:after="0"/>
        <w:ind w:left="432"/>
        <w:shd w:val="clear" w:color="auto" w:fill="F0F0F0"/>
      </w:pPr>
      <w:r>
        <w:rPr>
          <w:rFonts w:ascii="Courier New" w:hAnsi="Courier New"/>
          <w:color w:val="1A1A1A"/>
          <w:sz w:val="17"/>
        </w:rPr>
        <w:t xml:space="preserve">  quantite</w:t>
      </w:r>
    </w:p>
    <w:p>
      <w:pPr>
        <w:spacing w:before="0" w:after="0"/>
        <w:ind w:left="432"/>
        <w:shd w:val="clear" w:color="auto" w:fill="F0F0F0"/>
      </w:pPr>
      <w:r>
        <w:rPr>
          <w:rFonts w:ascii="Courier New" w:hAnsi="Courier New"/>
          <w:color w:val="1A1A1A"/>
          <w:sz w:val="17"/>
        </w:rPr>
        <w:t xml:space="preserve">  type_mouvement</w:t>
      </w:r>
    </w:p>
    <w:p>
      <w:pPr>
        <w:spacing w:before="0" w:after="0"/>
        <w:ind w:left="432"/>
        <w:shd w:val="clear" w:color="auto" w:fill="F0F0F0"/>
      </w:pPr>
      <w:r>
        <w:rPr>
          <w:rFonts w:ascii="Courier New" w:hAnsi="Courier New"/>
          <w:color w:val="1A1A1A"/>
          <w:sz w:val="17"/>
        </w:rPr>
        <w:t xml:space="preserve">  motif</w:t>
      </w:r>
    </w:p>
    <w:p>
      <w:pPr>
        <w:spacing w:before="0" w:after="0"/>
        <w:ind w:left="432"/>
        <w:shd w:val="clear" w:color="auto" w:fill="F0F0F0"/>
      </w:pPr>
      <w:r>
        <w:rPr>
          <w:rFonts w:ascii="Courier New" w:hAnsi="Courier New"/>
          <w:color w:val="1A1A1A"/>
          <w:sz w:val="17"/>
        </w:rPr>
        <w:t xml:space="preserve">  date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"JOURNAL_AUDIT" as AUD {</w:t>
      </w:r>
    </w:p>
    <w:p>
      <w:pPr>
        <w:spacing w:before="0" w:after="0"/>
        <w:ind w:left="432"/>
        <w:shd w:val="clear" w:color="auto" w:fill="F0F0F0"/>
      </w:pPr>
      <w:r>
        <w:rPr>
          <w:rFonts w:ascii="Courier New" w:hAnsi="Courier New"/>
          <w:color w:val="1A1A1A"/>
          <w:sz w:val="17"/>
        </w:rPr>
        <w:t xml:space="preserve">  action</w:t>
      </w:r>
    </w:p>
    <w:p>
      <w:pPr>
        <w:spacing w:before="0" w:after="0"/>
        <w:ind w:left="432"/>
        <w:shd w:val="clear" w:color="auto" w:fill="F0F0F0"/>
      </w:pPr>
      <w:r>
        <w:rPr>
          <w:rFonts w:ascii="Courier New" w:hAnsi="Courier New"/>
          <w:color w:val="1A1A1A"/>
          <w:sz w:val="17"/>
        </w:rPr>
        <w:t xml:space="preserve">  type_entite</w:t>
      </w:r>
    </w:p>
    <w:p>
      <w:pPr>
        <w:spacing w:before="0" w:after="0"/>
        <w:ind w:left="432"/>
        <w:shd w:val="clear" w:color="auto" w:fill="F0F0F0"/>
      </w:pPr>
      <w:r>
        <w:rPr>
          <w:rFonts w:ascii="Courier New" w:hAnsi="Courier New"/>
          <w:color w:val="1A1A1A"/>
          <w:sz w:val="17"/>
        </w:rPr>
        <w:t xml:space="preserve">  id_entite</w:t>
      </w:r>
    </w:p>
    <w:p>
      <w:pPr>
        <w:spacing w:before="0" w:after="0"/>
        <w:ind w:left="432"/>
        <w:shd w:val="clear" w:color="auto" w:fill="F0F0F0"/>
      </w:pPr>
      <w:r>
        <w:rPr>
          <w:rFonts w:ascii="Courier New" w:hAnsi="Courier New"/>
          <w:color w:val="1A1A1A"/>
          <w:sz w:val="17"/>
        </w:rPr>
        <w:t xml:space="preserve">  details</w:t>
      </w:r>
    </w:p>
    <w:p>
      <w:pPr>
        <w:spacing w:before="0" w:after="0"/>
        <w:ind w:left="432"/>
        <w:shd w:val="clear" w:color="auto" w:fill="F0F0F0"/>
      </w:pPr>
      <w:r>
        <w:rPr>
          <w:rFonts w:ascii="Courier New" w:hAnsi="Courier New"/>
          <w:color w:val="1A1A1A"/>
          <w:sz w:val="17"/>
        </w:rPr>
        <w:t xml:space="preserve">  horodatage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Generalisation / Specialisation ────────────────────────────</w:t>
      </w:r>
    </w:p>
    <w:p>
      <w:pPr>
        <w:spacing w:before="0" w:after="0"/>
        <w:ind w:left="432"/>
        <w:shd w:val="clear" w:color="auto" w:fill="F0F0F0"/>
      </w:pPr>
      <w:r>
        <w:rPr>
          <w:rFonts w:ascii="Courier New" w:hAnsi="Courier New"/>
          <w:color w:val="1A1A1A"/>
          <w:sz w:val="17"/>
        </w:rPr>
        <w:t>' (1,1) cote UTILISATEUR — (0,1) cote specialisation</w:t>
      </w:r>
    </w:p>
    <w:p>
      <w:pPr>
        <w:spacing w:before="0" w:after="0"/>
        <w:ind w:left="432"/>
        <w:shd w:val="clear" w:color="auto" w:fill="F0F0F0"/>
      </w:pPr>
      <w:r>
        <w:rPr>
          <w:rFonts w:ascii="Courier New" w:hAnsi="Courier New"/>
          <w:color w:val="1A1A1A"/>
          <w:sz w:val="17"/>
        </w:rPr>
        <w:t>USR ||--o| EMP : "est un"</w:t>
      </w:r>
    </w:p>
    <w:p>
      <w:pPr>
        <w:spacing w:before="0" w:after="0"/>
        <w:ind w:left="432"/>
        <w:shd w:val="clear" w:color="auto" w:fill="F0F0F0"/>
      </w:pPr>
      <w:r>
        <w:rPr>
          <w:rFonts w:ascii="Courier New" w:hAnsi="Courier New"/>
          <w:color w:val="1A1A1A"/>
          <w:sz w:val="17"/>
        </w:rPr>
        <w:t>USR ||--o| CLT : "est un"</w:t>
      </w:r>
    </w:p>
    <w:p>
      <w:pPr>
        <w:spacing w:before="0" w:after="0"/>
        <w:ind w:left="432"/>
        <w:shd w:val="clear" w:color="auto" w:fill="F0F0F0"/>
      </w:pPr>
      <w:r>
        <w:rPr>
          <w:rFonts w:ascii="Courier New" w:hAnsi="Courier New"/>
          <w:color w:val="1A1A1A"/>
          <w:sz w:val="17"/>
        </w:rPr>
        <w:t>USR ||--o| PRV : "est un"</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Associations ───────────────────────────────────────────────</w:t>
      </w:r>
    </w:p>
    <w:p>
      <w:pPr>
        <w:spacing w:before="0" w:after="0"/>
        <w:ind w:left="432"/>
        <w:shd w:val="clear" w:color="auto" w:fill="F0F0F0"/>
      </w:pPr>
      <w:r>
        <w:rPr>
          <w:rFonts w:ascii="Courier New" w:hAnsi="Courier New"/>
          <w:color w:val="1A1A1A"/>
          <w:sz w:val="17"/>
        </w:rPr>
        <w:t>PRV ||--o{ PRD   : "fournit (0,n)"</w:t>
      </w:r>
    </w:p>
    <w:p>
      <w:pPr>
        <w:spacing w:before="0" w:after="0"/>
        <w:ind w:left="432"/>
        <w:shd w:val="clear" w:color="auto" w:fill="F0F0F0"/>
      </w:pPr>
      <w:r>
        <w:rPr>
          <w:rFonts w:ascii="Courier New" w:hAnsi="Courier New"/>
          <w:color w:val="1A1A1A"/>
          <w:sz w:val="17"/>
        </w:rPr>
        <w:t>CMD ||--|{ ART   : "contient (1,n)"</w:t>
      </w:r>
    </w:p>
    <w:p>
      <w:pPr>
        <w:spacing w:before="0" w:after="0"/>
        <w:ind w:left="432"/>
        <w:shd w:val="clear" w:color="auto" w:fill="F0F0F0"/>
      </w:pPr>
      <w:r>
        <w:rPr>
          <w:rFonts w:ascii="Courier New" w:hAnsi="Courier New"/>
          <w:color w:val="1A1A1A"/>
          <w:sz w:val="17"/>
        </w:rPr>
        <w:t>PRD ||--o{ ART   : "figure dans (0,n)"</w:t>
      </w:r>
    </w:p>
    <w:p>
      <w:pPr>
        <w:spacing w:before="0" w:after="0"/>
        <w:ind w:left="432"/>
        <w:shd w:val="clear" w:color="auto" w:fill="F0F0F0"/>
      </w:pPr>
      <w:r>
        <w:rPr>
          <w:rFonts w:ascii="Courier New" w:hAnsi="Courier New"/>
          <w:color w:val="1A1A1A"/>
          <w:sz w:val="17"/>
        </w:rPr>
        <w:t>CLT |o--o{ CMD   : "passe (0,n)"</w:t>
      </w:r>
    </w:p>
    <w:p>
      <w:pPr>
        <w:spacing w:before="0" w:after="0"/>
        <w:ind w:left="432"/>
        <w:shd w:val="clear" w:color="auto" w:fill="F0F0F0"/>
      </w:pPr>
      <w:r>
        <w:rPr>
          <w:rFonts w:ascii="Courier New" w:hAnsi="Courier New"/>
          <w:color w:val="1A1A1A"/>
          <w:sz w:val="17"/>
        </w:rPr>
        <w:t>EMP |o--o{ CMD   : "gere (0,n)"</w:t>
      </w:r>
    </w:p>
    <w:p>
      <w:pPr>
        <w:spacing w:before="0" w:after="0"/>
        <w:ind w:left="432"/>
        <w:shd w:val="clear" w:color="auto" w:fill="F0F0F0"/>
      </w:pPr>
      <w:r>
        <w:rPr>
          <w:rFonts w:ascii="Courier New" w:hAnsi="Courier New"/>
          <w:color w:val="1A1A1A"/>
          <w:sz w:val="17"/>
        </w:rPr>
        <w:t>TBL |o--o{ CMD   : "accueille (0,n)"</w:t>
      </w:r>
    </w:p>
    <w:p>
      <w:pPr>
        <w:spacing w:before="0" w:after="0"/>
        <w:ind w:left="432"/>
        <w:shd w:val="clear" w:color="auto" w:fill="F0F0F0"/>
      </w:pPr>
      <w:r>
        <w:rPr>
          <w:rFonts w:ascii="Courier New" w:hAnsi="Courier New"/>
          <w:color w:val="1A1A1A"/>
          <w:sz w:val="17"/>
        </w:rPr>
        <w:t>TBL ||--o{ RES   : "fait l objet de (0,n)"</w:t>
      </w:r>
    </w:p>
    <w:p>
      <w:pPr>
        <w:spacing w:before="0" w:after="0"/>
        <w:ind w:left="432"/>
        <w:shd w:val="clear" w:color="auto" w:fill="F0F0F0"/>
      </w:pPr>
      <w:r>
        <w:rPr>
          <w:rFonts w:ascii="Courier New" w:hAnsi="Courier New"/>
          <w:color w:val="1A1A1A"/>
          <w:sz w:val="17"/>
        </w:rPr>
        <w:t>CLT |o--o{ RES   : "effectue (0,n)"</w:t>
      </w:r>
    </w:p>
    <w:p>
      <w:pPr>
        <w:spacing w:before="0" w:after="0"/>
        <w:ind w:left="432"/>
        <w:shd w:val="clear" w:color="auto" w:fill="F0F0F0"/>
      </w:pPr>
      <w:r>
        <w:rPr>
          <w:rFonts w:ascii="Courier New" w:hAnsi="Courier New"/>
          <w:color w:val="1A1A1A"/>
          <w:sz w:val="17"/>
        </w:rPr>
        <w:t>CMD ||--o| TRX   : "est reglee par (0,1)"</w:t>
      </w:r>
    </w:p>
    <w:p>
      <w:pPr>
        <w:spacing w:before="0" w:after="0"/>
        <w:ind w:left="432"/>
        <w:shd w:val="clear" w:color="auto" w:fill="F0F0F0"/>
      </w:pPr>
      <w:r>
        <w:rPr>
          <w:rFonts w:ascii="Courier New" w:hAnsi="Courier New"/>
          <w:color w:val="1A1A1A"/>
          <w:sz w:val="17"/>
        </w:rPr>
        <w:t>EMP |o--o{ TRX   : "traite (0,n)"</w:t>
      </w:r>
    </w:p>
    <w:p>
      <w:pPr>
        <w:spacing w:before="0" w:after="0"/>
        <w:ind w:left="432"/>
        <w:shd w:val="clear" w:color="auto" w:fill="F0F0F0"/>
      </w:pPr>
      <w:r>
        <w:rPr>
          <w:rFonts w:ascii="Courier New" w:hAnsi="Courier New"/>
          <w:color w:val="1A1A1A"/>
          <w:sz w:val="17"/>
        </w:rPr>
        <w:t>CLT |o--o{ AVI   : "redige (0,n)"</w:t>
      </w:r>
    </w:p>
    <w:p>
      <w:pPr>
        <w:spacing w:before="0" w:after="0"/>
        <w:ind w:left="432"/>
        <w:shd w:val="clear" w:color="auto" w:fill="F0F0F0"/>
      </w:pPr>
      <w:r>
        <w:rPr>
          <w:rFonts w:ascii="Courier New" w:hAnsi="Courier New"/>
          <w:color w:val="1A1A1A"/>
          <w:sz w:val="17"/>
        </w:rPr>
        <w:t>CMD ||--o| AVI   : "fait l objet de (0,1)"</w:t>
      </w:r>
    </w:p>
    <w:p>
      <w:pPr>
        <w:spacing w:before="0" w:after="0"/>
        <w:ind w:left="432"/>
        <w:shd w:val="clear" w:color="auto" w:fill="F0F0F0"/>
      </w:pPr>
      <w:r>
        <w:rPr>
          <w:rFonts w:ascii="Courier New" w:hAnsi="Courier New"/>
          <w:color w:val="1A1A1A"/>
          <w:sz w:val="17"/>
        </w:rPr>
        <w:t>PRD ||--o{ ALR   : "genere (0,n)"</w:t>
      </w:r>
    </w:p>
    <w:p>
      <w:pPr>
        <w:spacing w:before="0" w:after="0"/>
        <w:ind w:left="432"/>
        <w:shd w:val="clear" w:color="auto" w:fill="F0F0F0"/>
      </w:pPr>
      <w:r>
        <w:rPr>
          <w:rFonts w:ascii="Courier New" w:hAnsi="Courier New"/>
          <w:color w:val="1A1A1A"/>
          <w:sz w:val="17"/>
        </w:rPr>
        <w:t>PRD ||--o{ MVT   : "concerne (0,n)"</w:t>
      </w:r>
    </w:p>
    <w:p>
      <w:pPr>
        <w:spacing w:before="0" w:after="0"/>
        <w:ind w:left="432"/>
        <w:shd w:val="clear" w:color="auto" w:fill="F0F0F0"/>
      </w:pPr>
      <w:r>
        <w:rPr>
          <w:rFonts w:ascii="Courier New" w:hAnsi="Courier New"/>
          <w:color w:val="1A1A1A"/>
          <w:sz w:val="17"/>
        </w:rPr>
        <w:t>EMP |o--o{ MVT   : "effectue (0,n)"</w:t>
      </w:r>
    </w:p>
    <w:p>
      <w:pPr>
        <w:spacing w:before="0" w:after="0"/>
        <w:ind w:left="432"/>
        <w:shd w:val="clear" w:color="auto" w:fill="F0F0F0"/>
      </w:pPr>
      <w:r>
        <w:rPr>
          <w:rFonts w:ascii="Courier New" w:hAnsi="Courier New"/>
          <w:color w:val="1A1A1A"/>
          <w:sz w:val="17"/>
        </w:rPr>
        <w:t>USR |o--o{ AUD   : "genere (0,n)"</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r>
        <w:br w:type="page"/>
      </w:r>
    </w:p>
    <w:p>
      <w:pPr>
        <w:pStyle w:val="Heading2"/>
        <w:spacing w:before="240" w:after="80"/>
      </w:pPr>
      <w:r>
        <w:rPr>
          <w:b/>
          <w:color w:val="007A8A"/>
          <w:sz w:val="26"/>
        </w:rPr>
        <w:t>9.4 Code PlantUML — MPD Partie 1 : Identités &amp; Catalogue</w:t>
      </w:r>
    </w:p>
    <w:p>
      <w:pPr>
        <w:spacing w:after="80"/>
      </w:pPr>
      <w:r>
        <w:rPr>
          <w:b w:val="0"/>
          <w:i w:val="0"/>
          <w:color w:val="333333"/>
          <w:sz w:val="21"/>
        </w:rPr>
        <w:t>Tables : users, employees, customers, providers, products, orders, order_items. Légende : * = PK, # = FK, NN = NOT NULL, UQ = UNIQUE.</w:t>
      </w:r>
    </w:p>
    <w:p>
      <w:pPr>
        <w:spacing w:before="0" w:after="0"/>
        <w:ind w:left="432"/>
        <w:shd w:val="clear" w:color="auto" w:fill="F0F0F0"/>
      </w:pPr>
      <w:r>
        <w:rPr>
          <w:rFonts w:ascii="Courier New" w:hAnsi="Courier New"/>
          <w:color w:val="1A1A1A"/>
          <w:sz w:val="17"/>
        </w:rPr>
        <w:t>@startuml MPD_Partie1_Identites_Catalogue</w:t>
      </w:r>
    </w:p>
    <w:p>
      <w:pPr>
        <w:spacing w:before="0" w:after="0"/>
        <w:ind w:left="432"/>
        <w:shd w:val="clear" w:color="auto" w:fill="F0F0F0"/>
      </w:pPr>
      <w:r>
        <w:rPr>
          <w:rFonts w:ascii="Courier New" w:hAnsi="Courier New"/>
          <w:color w:val="1A1A1A"/>
          <w:sz w:val="17"/>
        </w:rPr>
        <w:t>skinparam entityBackgroundColor #EEF6FF</w:t>
      </w:r>
    </w:p>
    <w:p>
      <w:pPr>
        <w:spacing w:before="0" w:after="0"/>
        <w:ind w:left="432"/>
        <w:shd w:val="clear" w:color="auto" w:fill="F0F0F0"/>
      </w:pPr>
      <w:r>
        <w:rPr>
          <w:rFonts w:ascii="Courier New" w:hAnsi="Courier New"/>
          <w:color w:val="1A1A1A"/>
          <w:sz w:val="17"/>
        </w:rPr>
        <w:t>skinparam entityBorderColor #007A8A</w:t>
      </w:r>
    </w:p>
    <w:p>
      <w:pPr>
        <w:spacing w:before="0" w:after="0"/>
        <w:ind w:left="432"/>
        <w:shd w:val="clear" w:color="auto" w:fill="F0F0F0"/>
      </w:pPr>
      <w:r>
        <w:rPr>
          <w:rFonts w:ascii="Courier New" w:hAnsi="Courier New"/>
          <w:color w:val="1A1A1A"/>
          <w:sz w:val="17"/>
        </w:rPr>
        <w:t>skinparam arrowColor #1A235E</w:t>
      </w:r>
    </w:p>
    <w:p>
      <w:pPr>
        <w:spacing w:before="0" w:after="0"/>
        <w:ind w:left="432"/>
        <w:shd w:val="clear" w:color="auto" w:fill="F0F0F0"/>
      </w:pPr>
      <w:r>
        <w:rPr>
          <w:rFonts w:ascii="Courier New" w:hAnsi="Courier New"/>
          <w:color w:val="1A1A1A"/>
          <w:sz w:val="17"/>
        </w:rPr>
        <w:t>skinparam linetype ortho</w:t>
      </w:r>
    </w:p>
    <w:p>
      <w:pPr>
        <w:spacing w:before="0" w:after="0"/>
        <w:ind w:left="432"/>
        <w:shd w:val="clear" w:color="auto" w:fill="F0F0F0"/>
      </w:pPr>
      <w:r>
        <w:rPr>
          <w:rFonts w:ascii="Courier New" w:hAnsi="Courier New"/>
          <w:color w:val="1A1A1A"/>
          <w:sz w:val="17"/>
        </w:rPr>
        <w:t>hide empty methods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Legende : * = PK  |  # = FK  |  NN = NOT NULL  |  UQ = UNIQUE</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"users" as USR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name       : VARCHAR(100) NN</w:t>
      </w:r>
    </w:p>
    <w:p>
      <w:pPr>
        <w:spacing w:before="0" w:after="0"/>
        <w:ind w:left="432"/>
        <w:shd w:val="clear" w:color="auto" w:fill="F0F0F0"/>
      </w:pPr>
      <w:r>
        <w:rPr>
          <w:rFonts w:ascii="Courier New" w:hAnsi="Courier New"/>
          <w:color w:val="1A1A1A"/>
          <w:sz w:val="17"/>
        </w:rPr>
        <w:t xml:space="preserve">  email      : VARCHAR(150) NN UQ</w:t>
      </w:r>
    </w:p>
    <w:p>
      <w:pPr>
        <w:spacing w:before="0" w:after="0"/>
        <w:ind w:left="432"/>
        <w:shd w:val="clear" w:color="auto" w:fill="F0F0F0"/>
      </w:pPr>
      <w:r>
        <w:rPr>
          <w:rFonts w:ascii="Courier New" w:hAnsi="Courier New"/>
          <w:color w:val="1A1A1A"/>
          <w:sz w:val="17"/>
        </w:rPr>
        <w:t xml:space="preserve">  password   : VARCHAR(255) NN</w:t>
      </w:r>
    </w:p>
    <w:p>
      <w:pPr>
        <w:spacing w:before="0" w:after="0"/>
        <w:ind w:left="432"/>
        <w:shd w:val="clear" w:color="auto" w:fill="F0F0F0"/>
      </w:pPr>
      <w:r>
        <w:rPr>
          <w:rFonts w:ascii="Courier New" w:hAnsi="Courier New"/>
          <w:color w:val="1A1A1A"/>
          <w:sz w:val="17"/>
        </w:rPr>
        <w:t xml:space="preserve">  role       : role_type NN</w:t>
      </w:r>
    </w:p>
    <w:p>
      <w:pPr>
        <w:spacing w:before="0" w:after="0"/>
        <w:ind w:left="432"/>
        <w:shd w:val="clear" w:color="auto" w:fill="F0F0F0"/>
      </w:pPr>
      <w:r>
        <w:rPr>
          <w:rFonts w:ascii="Courier New" w:hAnsi="Courier New"/>
          <w:color w:val="1A1A1A"/>
          <w:sz w:val="17"/>
        </w:rPr>
        <w:t xml:space="preserve">  active     : BOOLEAN</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"employees" as EMP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user_id  : BIGINT UQ NN</w:t>
      </w:r>
    </w:p>
    <w:p>
      <w:pPr>
        <w:spacing w:before="0" w:after="0"/>
        <w:ind w:left="432"/>
        <w:shd w:val="clear" w:color="auto" w:fill="F0F0F0"/>
      </w:pPr>
      <w:r>
        <w:rPr>
          <w:rFonts w:ascii="Courier New" w:hAnsi="Courier New"/>
          <w:color w:val="1A1A1A"/>
          <w:sz w:val="17"/>
        </w:rPr>
        <w:t xml:space="preserve">  phone      : VARCHAR(20)</w:t>
      </w:r>
    </w:p>
    <w:p>
      <w:pPr>
        <w:spacing w:before="0" w:after="0"/>
        <w:ind w:left="432"/>
        <w:shd w:val="clear" w:color="auto" w:fill="F0F0F0"/>
      </w:pPr>
      <w:r>
        <w:rPr>
          <w:rFonts w:ascii="Courier New" w:hAnsi="Courier New"/>
          <w:color w:val="1A1A1A"/>
          <w:sz w:val="17"/>
        </w:rPr>
        <w:t xml:space="preserve">  position   : VARCHAR(100)</w:t>
      </w:r>
    </w:p>
    <w:p>
      <w:pPr>
        <w:spacing w:before="0" w:after="0"/>
        <w:ind w:left="432"/>
        <w:shd w:val="clear" w:color="auto" w:fill="F0F0F0"/>
      </w:pPr>
      <w:r>
        <w:rPr>
          <w:rFonts w:ascii="Courier New" w:hAnsi="Courier New"/>
          <w:color w:val="1A1A1A"/>
          <w:sz w:val="17"/>
        </w:rPr>
        <w:t xml:space="preserve">  hire_date  : DATE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"customers" as CLT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user_id       : BIGINT UQ NN</w:t>
      </w:r>
    </w:p>
    <w:p>
      <w:pPr>
        <w:spacing w:before="0" w:after="0"/>
        <w:ind w:left="432"/>
        <w:shd w:val="clear" w:color="auto" w:fill="F0F0F0"/>
      </w:pPr>
      <w:r>
        <w:rPr>
          <w:rFonts w:ascii="Courier New" w:hAnsi="Courier New"/>
          <w:color w:val="1A1A1A"/>
          <w:sz w:val="17"/>
        </w:rPr>
        <w:t xml:space="preserve">  loyalty_points  : INTEGER</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"providers" as PRV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user_id     : BIGINT UQ NN</w:t>
      </w:r>
    </w:p>
    <w:p>
      <w:pPr>
        <w:spacing w:before="0" w:after="0"/>
        <w:ind w:left="432"/>
        <w:shd w:val="clear" w:color="auto" w:fill="F0F0F0"/>
      </w:pPr>
      <w:r>
        <w:rPr>
          <w:rFonts w:ascii="Courier New" w:hAnsi="Courier New"/>
          <w:color w:val="1A1A1A"/>
          <w:sz w:val="17"/>
        </w:rPr>
        <w:t xml:space="preserve">  company_name  : VARCHAR(200) NN</w:t>
      </w:r>
    </w:p>
    <w:p>
      <w:pPr>
        <w:spacing w:before="0" w:after="0"/>
        <w:ind w:left="432"/>
        <w:shd w:val="clear" w:color="auto" w:fill="F0F0F0"/>
      </w:pPr>
      <w:r>
        <w:rPr>
          <w:rFonts w:ascii="Courier New" w:hAnsi="Courier New"/>
          <w:color w:val="1A1A1A"/>
          <w:sz w:val="17"/>
        </w:rPr>
        <w:t xml:space="preserve">  phone         : VARCHAR(20)</w:t>
      </w:r>
    </w:p>
    <w:p>
      <w:pPr>
        <w:spacing w:before="0" w:after="0"/>
        <w:ind w:left="432"/>
        <w:shd w:val="clear" w:color="auto" w:fill="F0F0F0"/>
      </w:pPr>
      <w:r>
        <w:rPr>
          <w:rFonts w:ascii="Courier New" w:hAnsi="Courier New"/>
          <w:color w:val="1A1A1A"/>
          <w:sz w:val="17"/>
        </w:rPr>
        <w:t xml:space="preserve">  address       : TEXT</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"products" as PRD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provider_id   : BIGINT</w:t>
      </w:r>
    </w:p>
    <w:p>
      <w:pPr>
        <w:spacing w:before="0" w:after="0"/>
        <w:ind w:left="432"/>
        <w:shd w:val="clear" w:color="auto" w:fill="F0F0F0"/>
      </w:pPr>
      <w:r>
        <w:rPr>
          <w:rFonts w:ascii="Courier New" w:hAnsi="Courier New"/>
          <w:color w:val="1A1A1A"/>
          <w:sz w:val="17"/>
        </w:rPr>
        <w:t xml:space="preserve">  name            : VARCHAR(200) NN</w:t>
      </w:r>
    </w:p>
    <w:p>
      <w:pPr>
        <w:spacing w:before="0" w:after="0"/>
        <w:ind w:left="432"/>
        <w:shd w:val="clear" w:color="auto" w:fill="F0F0F0"/>
      </w:pPr>
      <w:r>
        <w:rPr>
          <w:rFonts w:ascii="Courier New" w:hAnsi="Courier New"/>
          <w:color w:val="1A1A1A"/>
          <w:sz w:val="17"/>
        </w:rPr>
        <w:t xml:space="preserve">  description     : TEXT</w:t>
      </w:r>
    </w:p>
    <w:p>
      <w:pPr>
        <w:spacing w:before="0" w:after="0"/>
        <w:ind w:left="432"/>
        <w:shd w:val="clear" w:color="auto" w:fill="F0F0F0"/>
      </w:pPr>
      <w:r>
        <w:rPr>
          <w:rFonts w:ascii="Courier New" w:hAnsi="Courier New"/>
          <w:color w:val="1A1A1A"/>
          <w:sz w:val="17"/>
        </w:rPr>
        <w:t xml:space="preserve">  price           : NUMERIC(10,2) NN</w:t>
      </w:r>
    </w:p>
    <w:p>
      <w:pPr>
        <w:spacing w:before="0" w:after="0"/>
        <w:ind w:left="432"/>
        <w:shd w:val="clear" w:color="auto" w:fill="F0F0F0"/>
      </w:pPr>
      <w:r>
        <w:rPr>
          <w:rFonts w:ascii="Courier New" w:hAnsi="Courier New"/>
          <w:color w:val="1A1A1A"/>
          <w:sz w:val="17"/>
        </w:rPr>
        <w:t xml:space="preserve">  type            : product_type NN</w:t>
      </w:r>
    </w:p>
    <w:p>
      <w:pPr>
        <w:spacing w:before="0" w:after="0"/>
        <w:ind w:left="432"/>
        <w:shd w:val="clear" w:color="auto" w:fill="F0F0F0"/>
      </w:pPr>
      <w:r>
        <w:rPr>
          <w:rFonts w:ascii="Courier New" w:hAnsi="Courier New"/>
          <w:color w:val="1A1A1A"/>
          <w:sz w:val="17"/>
        </w:rPr>
        <w:t xml:space="preserve">  stock           : INTEGER</w:t>
      </w:r>
    </w:p>
    <w:p>
      <w:pPr>
        <w:spacing w:before="0" w:after="0"/>
        <w:ind w:left="432"/>
        <w:shd w:val="clear" w:color="auto" w:fill="F0F0F0"/>
      </w:pPr>
      <w:r>
        <w:rPr>
          <w:rFonts w:ascii="Courier New" w:hAnsi="Courier New"/>
          <w:color w:val="1A1A1A"/>
          <w:sz w:val="17"/>
        </w:rPr>
        <w:t xml:space="preserve">  alert_threshold : INTEGER</w:t>
      </w:r>
    </w:p>
    <w:p>
      <w:pPr>
        <w:spacing w:before="0" w:after="0"/>
        <w:ind w:left="432"/>
        <w:shd w:val="clear" w:color="auto" w:fill="F0F0F0"/>
      </w:pPr>
      <w:r>
        <w:rPr>
          <w:rFonts w:ascii="Courier New" w:hAnsi="Courier New"/>
          <w:color w:val="1A1A1A"/>
          <w:sz w:val="17"/>
        </w:rPr>
        <w:t xml:space="preserve">  image_url       : TEXT</w:t>
      </w:r>
    </w:p>
    <w:p>
      <w:pPr>
        <w:spacing w:before="0" w:after="0"/>
        <w:ind w:left="432"/>
        <w:shd w:val="clear" w:color="auto" w:fill="F0F0F0"/>
      </w:pPr>
      <w:r>
        <w:rPr>
          <w:rFonts w:ascii="Courier New" w:hAnsi="Courier New"/>
          <w:color w:val="1A1A1A"/>
          <w:sz w:val="17"/>
        </w:rPr>
        <w:t xml:space="preserve">  active          : BOOLEAN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"orders" as CMD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customer_id : BIGINT</w:t>
      </w:r>
    </w:p>
    <w:p>
      <w:pPr>
        <w:spacing w:before="0" w:after="0"/>
        <w:ind w:left="432"/>
        <w:shd w:val="clear" w:color="auto" w:fill="F0F0F0"/>
      </w:pPr>
      <w:r>
        <w:rPr>
          <w:rFonts w:ascii="Courier New" w:hAnsi="Courier New"/>
          <w:color w:val="1A1A1A"/>
          <w:sz w:val="17"/>
        </w:rPr>
        <w:t xml:space="preserve">  # table_id    : BIGINT</w:t>
      </w:r>
    </w:p>
    <w:p>
      <w:pPr>
        <w:spacing w:before="0" w:after="0"/>
        <w:ind w:left="432"/>
        <w:shd w:val="clear" w:color="auto" w:fill="F0F0F0"/>
      </w:pPr>
      <w:r>
        <w:rPr>
          <w:rFonts w:ascii="Courier New" w:hAnsi="Courier New"/>
          <w:color w:val="1A1A1A"/>
          <w:sz w:val="17"/>
        </w:rPr>
        <w:t xml:space="preserve">  # employee_id : BIGINT</w:t>
      </w:r>
    </w:p>
    <w:p>
      <w:pPr>
        <w:spacing w:before="0" w:after="0"/>
        <w:ind w:left="432"/>
        <w:shd w:val="clear" w:color="auto" w:fill="F0F0F0"/>
      </w:pPr>
      <w:r>
        <w:rPr>
          <w:rFonts w:ascii="Courier New" w:hAnsi="Courier New"/>
          <w:color w:val="1A1A1A"/>
          <w:sz w:val="17"/>
        </w:rPr>
        <w:t xml:space="preserve">  order_type    : order_type_type NN</w:t>
      </w:r>
    </w:p>
    <w:p>
      <w:pPr>
        <w:spacing w:before="0" w:after="0"/>
        <w:ind w:left="432"/>
        <w:shd w:val="clear" w:color="auto" w:fill="F0F0F0"/>
      </w:pPr>
      <w:r>
        <w:rPr>
          <w:rFonts w:ascii="Courier New" w:hAnsi="Courier New"/>
          <w:color w:val="1A1A1A"/>
          <w:sz w:val="17"/>
        </w:rPr>
        <w:t xml:space="preserve">  status        : order_status_type</w:t>
      </w:r>
    </w:p>
    <w:p>
      <w:pPr>
        <w:spacing w:before="0" w:after="0"/>
        <w:ind w:left="432"/>
        <w:shd w:val="clear" w:color="auto" w:fill="F0F0F0"/>
      </w:pPr>
      <w:r>
        <w:rPr>
          <w:rFonts w:ascii="Courier New" w:hAnsi="Courier New"/>
          <w:color w:val="1A1A1A"/>
          <w:sz w:val="17"/>
        </w:rPr>
        <w:t xml:space="preserve">  total         : NUMERIC(10,2)</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 xml:space="preserve">  closed_at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"order_items" as ART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order_id   : BIGINT NN</w:t>
      </w:r>
    </w:p>
    <w:p>
      <w:pPr>
        <w:spacing w:before="0" w:after="0"/>
        <w:ind w:left="432"/>
        <w:shd w:val="clear" w:color="auto" w:fill="F0F0F0"/>
      </w:pPr>
      <w:r>
        <w:rPr>
          <w:rFonts w:ascii="Courier New" w:hAnsi="Courier New"/>
          <w:color w:val="1A1A1A"/>
          <w:sz w:val="17"/>
        </w:rPr>
        <w:t xml:space="preserve">  # product_id : BIGINT NN</w:t>
      </w:r>
    </w:p>
    <w:p>
      <w:pPr>
        <w:spacing w:before="0" w:after="0"/>
        <w:ind w:left="432"/>
        <w:shd w:val="clear" w:color="auto" w:fill="F0F0F0"/>
      </w:pPr>
      <w:r>
        <w:rPr>
          <w:rFonts w:ascii="Courier New" w:hAnsi="Courier New"/>
          <w:color w:val="1A1A1A"/>
          <w:sz w:val="17"/>
        </w:rPr>
        <w:t xml:space="preserve">  quantity     : INTEGER NN</w:t>
      </w:r>
    </w:p>
    <w:p>
      <w:pPr>
        <w:spacing w:before="0" w:after="0"/>
        <w:ind w:left="432"/>
        <w:shd w:val="clear" w:color="auto" w:fill="F0F0F0"/>
      </w:pPr>
      <w:r>
        <w:rPr>
          <w:rFonts w:ascii="Courier New" w:hAnsi="Courier New"/>
          <w:color w:val="1A1A1A"/>
          <w:sz w:val="17"/>
        </w:rPr>
        <w:t xml:space="preserve">  unit_price   : NUMERIC(10,2) NN</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FK ─────────────────────────────────────────────────────────</w:t>
      </w:r>
    </w:p>
    <w:p>
      <w:pPr>
        <w:spacing w:before="0" w:after="0"/>
        <w:ind w:left="432"/>
        <w:shd w:val="clear" w:color="auto" w:fill="F0F0F0"/>
      </w:pPr>
      <w:r>
        <w:rPr>
          <w:rFonts w:ascii="Courier New" w:hAnsi="Courier New"/>
          <w:color w:val="1A1A1A"/>
          <w:sz w:val="17"/>
        </w:rPr>
        <w:t>USR ||--o| EMP : "user_id"</w:t>
      </w:r>
    </w:p>
    <w:p>
      <w:pPr>
        <w:spacing w:before="0" w:after="0"/>
        <w:ind w:left="432"/>
        <w:shd w:val="clear" w:color="auto" w:fill="F0F0F0"/>
      </w:pPr>
      <w:r>
        <w:rPr>
          <w:rFonts w:ascii="Courier New" w:hAnsi="Courier New"/>
          <w:color w:val="1A1A1A"/>
          <w:sz w:val="17"/>
        </w:rPr>
        <w:t>USR ||--o| CLT : "user_id"</w:t>
      </w:r>
    </w:p>
    <w:p>
      <w:pPr>
        <w:spacing w:before="0" w:after="0"/>
        <w:ind w:left="432"/>
        <w:shd w:val="clear" w:color="auto" w:fill="F0F0F0"/>
      </w:pPr>
      <w:r>
        <w:rPr>
          <w:rFonts w:ascii="Courier New" w:hAnsi="Courier New"/>
          <w:color w:val="1A1A1A"/>
          <w:sz w:val="17"/>
        </w:rPr>
        <w:t>USR ||--o| PRV : "user_id"</w:t>
      </w:r>
    </w:p>
    <w:p>
      <w:pPr>
        <w:spacing w:before="0" w:after="0"/>
        <w:ind w:left="432"/>
        <w:shd w:val="clear" w:color="auto" w:fill="F0F0F0"/>
      </w:pPr>
      <w:r>
        <w:rPr>
          <w:rFonts w:ascii="Courier New" w:hAnsi="Courier New"/>
          <w:color w:val="1A1A1A"/>
          <w:sz w:val="17"/>
        </w:rPr>
        <w:t>PRV ||--o{ PRD : "provider_id"</w:t>
      </w:r>
    </w:p>
    <w:p>
      <w:pPr>
        <w:spacing w:before="0" w:after="0"/>
        <w:ind w:left="432"/>
        <w:shd w:val="clear" w:color="auto" w:fill="F0F0F0"/>
      </w:pPr>
      <w:r>
        <w:rPr>
          <w:rFonts w:ascii="Courier New" w:hAnsi="Courier New"/>
          <w:color w:val="1A1A1A"/>
          <w:sz w:val="17"/>
        </w:rPr>
        <w:t>CLT |o--o{ CMD : "customer_id"</w:t>
      </w:r>
    </w:p>
    <w:p>
      <w:pPr>
        <w:spacing w:before="0" w:after="0"/>
        <w:ind w:left="432"/>
        <w:shd w:val="clear" w:color="auto" w:fill="F0F0F0"/>
      </w:pPr>
      <w:r>
        <w:rPr>
          <w:rFonts w:ascii="Courier New" w:hAnsi="Courier New"/>
          <w:color w:val="1A1A1A"/>
          <w:sz w:val="17"/>
        </w:rPr>
        <w:t>EMP |o--o{ CMD : "employee_id"</w:t>
      </w:r>
    </w:p>
    <w:p>
      <w:pPr>
        <w:spacing w:before="0" w:after="0"/>
        <w:ind w:left="432"/>
        <w:shd w:val="clear" w:color="auto" w:fill="F0F0F0"/>
      </w:pPr>
      <w:r>
        <w:rPr>
          <w:rFonts w:ascii="Courier New" w:hAnsi="Courier New"/>
          <w:color w:val="1A1A1A"/>
          <w:sz w:val="17"/>
        </w:rPr>
        <w:t>CMD ||--|{ ART : "order_id"</w:t>
      </w:r>
    </w:p>
    <w:p>
      <w:pPr>
        <w:spacing w:before="0" w:after="0"/>
        <w:ind w:left="432"/>
        <w:shd w:val="clear" w:color="auto" w:fill="F0F0F0"/>
      </w:pPr>
      <w:r>
        <w:rPr>
          <w:rFonts w:ascii="Courier New" w:hAnsi="Courier New"/>
          <w:color w:val="1A1A1A"/>
          <w:sz w:val="17"/>
        </w:rPr>
        <w:t>PRD ||--o{ ART : "product_id"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p>
      <w:pPr>
        <w:pStyle w:val="Heading2"/>
        <w:spacing w:before="240" w:after="80"/>
      </w:pPr>
      <w:r>
        <w:rPr>
          <w:b/>
          <w:color w:val="007A8A"/>
          <w:sz w:val="26"/>
        </w:rPr>
        <w:t>9.5 Code PlantUML — MPD Partie 2 : Opérations &amp; Support</w:t>
      </w:r>
    </w:p>
    <w:p>
      <w:pPr>
        <w:spacing w:after="80"/>
      </w:pPr>
      <w:r>
        <w:rPr>
          <w:b w:val="0"/>
          <w:i w:val="0"/>
          <w:color w:val="333333"/>
          <w:sz w:val="21"/>
        </w:rPr>
        <w:t>Tables : tables_snack, reservations, transactions, reviews, stock_alerts, stock_movements, audit_log. Les entités grisées (&lt;&lt;ref&gt;&gt;) sont des références vers les tables de la Partie 1.</w:t>
      </w:r>
    </w:p>
    <w:p>
      <w:pPr>
        <w:spacing w:before="0" w:after="0"/>
        <w:ind w:left="432"/>
        <w:shd w:val="clear" w:color="auto" w:fill="F0F0F0"/>
      </w:pPr>
      <w:r>
        <w:rPr>
          <w:rFonts w:ascii="Courier New" w:hAnsi="Courier New"/>
          <w:color w:val="1A1A1A"/>
          <w:sz w:val="17"/>
        </w:rPr>
        <w:t>@startuml MPD_Partie2_Operations_Support</w:t>
      </w:r>
    </w:p>
    <w:p>
      <w:pPr>
        <w:spacing w:before="0" w:after="0"/>
        <w:ind w:left="432"/>
        <w:shd w:val="clear" w:color="auto" w:fill="F0F0F0"/>
      </w:pPr>
      <w:r>
        <w:rPr>
          <w:rFonts w:ascii="Courier New" w:hAnsi="Courier New"/>
          <w:color w:val="1A1A1A"/>
          <w:sz w:val="17"/>
        </w:rPr>
        <w:t>skinparam entityBackgroundColor #EEF6FF</w:t>
      </w:r>
    </w:p>
    <w:p>
      <w:pPr>
        <w:spacing w:before="0" w:after="0"/>
        <w:ind w:left="432"/>
        <w:shd w:val="clear" w:color="auto" w:fill="F0F0F0"/>
      </w:pPr>
      <w:r>
        <w:rPr>
          <w:rFonts w:ascii="Courier New" w:hAnsi="Courier New"/>
          <w:color w:val="1A1A1A"/>
          <w:sz w:val="17"/>
        </w:rPr>
        <w:t>skinparam entityBorderColor #007A8A</w:t>
      </w:r>
    </w:p>
    <w:p>
      <w:pPr>
        <w:spacing w:before="0" w:after="0"/>
        <w:ind w:left="432"/>
        <w:shd w:val="clear" w:color="auto" w:fill="F0F0F0"/>
      </w:pPr>
      <w:r>
        <w:rPr>
          <w:rFonts w:ascii="Courier New" w:hAnsi="Courier New"/>
          <w:color w:val="1A1A1A"/>
          <w:sz w:val="17"/>
        </w:rPr>
        <w:t>skinparam arrowColor #1A235E</w:t>
      </w:r>
    </w:p>
    <w:p>
      <w:pPr>
        <w:spacing w:before="0" w:after="0"/>
        <w:ind w:left="432"/>
        <w:shd w:val="clear" w:color="auto" w:fill="F0F0F0"/>
      </w:pPr>
      <w:r>
        <w:rPr>
          <w:rFonts w:ascii="Courier New" w:hAnsi="Courier New"/>
          <w:color w:val="1A1A1A"/>
          <w:sz w:val="17"/>
        </w:rPr>
        <w:t>skinparam linetype ortho</w:t>
      </w:r>
    </w:p>
    <w:p>
      <w:pPr>
        <w:spacing w:before="0" w:after="0"/>
        <w:ind w:left="432"/>
        <w:shd w:val="clear" w:color="auto" w:fill="F0F0F0"/>
      </w:pPr>
      <w:r>
        <w:rPr>
          <w:rFonts w:ascii="Courier New" w:hAnsi="Courier New"/>
          <w:color w:val="1A1A1A"/>
          <w:sz w:val="17"/>
        </w:rPr>
        <w:t>hide empty methods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Legende : * = PK  |  # = FK  |  NN = NOT NULL  |  UQ = UNIQUE</w:t>
      </w:r>
    </w:p>
    <w:p>
      <w:pPr>
        <w:spacing w:before="0" w:after="0"/>
        <w:ind w:left="432"/>
        <w:shd w:val="clear" w:color="auto" w:fill="F0F0F0"/>
      </w:pPr>
      <w:r>
        <w:rPr>
          <w:rFonts w:ascii="Courier New" w:hAnsi="Courier New"/>
          <w:color w:val="1A1A1A"/>
          <w:sz w:val="17"/>
        </w:rPr>
        <w:t>' Entites en gris clair = references vers la Partie 1</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skinparam entity {</w:t>
      </w:r>
    </w:p>
    <w:p>
      <w:pPr>
        <w:spacing w:before="0" w:after="0"/>
        <w:ind w:left="432"/>
        <w:shd w:val="clear" w:color="auto" w:fill="F0F0F0"/>
      </w:pPr>
      <w:r>
        <w:rPr>
          <w:rFonts w:ascii="Courier New" w:hAnsi="Courier New"/>
          <w:color w:val="1A1A1A"/>
          <w:sz w:val="17"/>
        </w:rPr>
        <w:t xml:space="preserve">  BackgroundColor&lt;&lt;ref&gt;&gt; #F5F5F5</w:t>
      </w:r>
    </w:p>
    <w:p>
      <w:pPr>
        <w:spacing w:before="0" w:after="0"/>
        <w:ind w:left="432"/>
        <w:shd w:val="clear" w:color="auto" w:fill="F0F0F0"/>
      </w:pPr>
      <w:r>
        <w:rPr>
          <w:rFonts w:ascii="Courier New" w:hAnsi="Courier New"/>
          <w:color w:val="1A1A1A"/>
          <w:sz w:val="17"/>
        </w:rPr>
        <w:t xml:space="preserve">  BorderColor&lt;&lt;ref&gt;&gt; #BBBBBB</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"users &lt;&lt;ref&gt;&gt;" as USR &lt;&lt;ref&gt;&gt;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entity "orders &lt;&lt;ref&gt;&gt;" as CMD &lt;&lt;ref&gt;&gt;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entity "customers &lt;&lt;ref&gt;&gt;" as CLT &lt;&lt;ref&gt;&gt;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entity "employees &lt;&lt;ref&gt;&gt;" as EMP &lt;&lt;ref&gt;&gt;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entity "products &lt;&lt;ref&gt;&gt;" as PRD &lt;&lt;ref&gt;&gt;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"tables_snack" as TBL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number   : INTEGER UQ NN</w:t>
      </w:r>
    </w:p>
    <w:p>
      <w:pPr>
        <w:spacing w:before="0" w:after="0"/>
        <w:ind w:left="432"/>
        <w:shd w:val="clear" w:color="auto" w:fill="F0F0F0"/>
      </w:pPr>
      <w:r>
        <w:rPr>
          <w:rFonts w:ascii="Courier New" w:hAnsi="Courier New"/>
          <w:color w:val="1A1A1A"/>
          <w:sz w:val="17"/>
        </w:rPr>
        <w:t xml:space="preserve">  capacity : INTEGER NN</w:t>
      </w:r>
    </w:p>
    <w:p>
      <w:pPr>
        <w:spacing w:before="0" w:after="0"/>
        <w:ind w:left="432"/>
        <w:shd w:val="clear" w:color="auto" w:fill="F0F0F0"/>
      </w:pPr>
      <w:r>
        <w:rPr>
          <w:rFonts w:ascii="Courier New" w:hAnsi="Courier New"/>
          <w:color w:val="1A1A1A"/>
          <w:sz w:val="17"/>
        </w:rPr>
        <w:t xml:space="preserve">  status   : table_status_type</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"reservations" as RES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table_id       : BIGINT NN</w:t>
      </w:r>
    </w:p>
    <w:p>
      <w:pPr>
        <w:spacing w:before="0" w:after="0"/>
        <w:ind w:left="432"/>
        <w:shd w:val="clear" w:color="auto" w:fill="F0F0F0"/>
      </w:pPr>
      <w:r>
        <w:rPr>
          <w:rFonts w:ascii="Courier New" w:hAnsi="Courier New"/>
          <w:color w:val="1A1A1A"/>
          <w:sz w:val="17"/>
        </w:rPr>
        <w:t xml:space="preserve">  # customer_id    : BIGINT</w:t>
      </w:r>
    </w:p>
    <w:p>
      <w:pPr>
        <w:spacing w:before="0" w:after="0"/>
        <w:ind w:left="432"/>
        <w:shd w:val="clear" w:color="auto" w:fill="F0F0F0"/>
      </w:pPr>
      <w:r>
        <w:rPr>
          <w:rFonts w:ascii="Courier New" w:hAnsi="Courier New"/>
          <w:color w:val="1A1A1A"/>
          <w:sz w:val="17"/>
        </w:rPr>
        <w:t xml:space="preserve">  reservation_date : DATE NN</w:t>
      </w:r>
    </w:p>
    <w:p>
      <w:pPr>
        <w:spacing w:before="0" w:after="0"/>
        <w:ind w:left="432"/>
        <w:shd w:val="clear" w:color="auto" w:fill="F0F0F0"/>
      </w:pPr>
      <w:r>
        <w:rPr>
          <w:rFonts w:ascii="Courier New" w:hAnsi="Courier New"/>
          <w:color w:val="1A1A1A"/>
          <w:sz w:val="17"/>
        </w:rPr>
        <w:t xml:space="preserve">  reservation_time : TIME NN</w:t>
      </w:r>
    </w:p>
    <w:p>
      <w:pPr>
        <w:spacing w:before="0" w:after="0"/>
        <w:ind w:left="432"/>
        <w:shd w:val="clear" w:color="auto" w:fill="F0F0F0"/>
      </w:pPr>
      <w:r>
        <w:rPr>
          <w:rFonts w:ascii="Courier New" w:hAnsi="Courier New"/>
          <w:color w:val="1A1A1A"/>
          <w:sz w:val="17"/>
        </w:rPr>
        <w:t xml:space="preserve">  number_of_guests : INTEGER NN</w:t>
      </w:r>
    </w:p>
    <w:p>
      <w:pPr>
        <w:spacing w:before="0" w:after="0"/>
        <w:ind w:left="432"/>
        <w:shd w:val="clear" w:color="auto" w:fill="F0F0F0"/>
      </w:pPr>
      <w:r>
        <w:rPr>
          <w:rFonts w:ascii="Courier New" w:hAnsi="Courier New"/>
          <w:color w:val="1A1A1A"/>
          <w:sz w:val="17"/>
        </w:rPr>
        <w:t xml:space="preserve">  customer_name    : VARCHAR(100) NN</w:t>
      </w:r>
    </w:p>
    <w:p>
      <w:pPr>
        <w:spacing w:before="0" w:after="0"/>
        <w:ind w:left="432"/>
        <w:shd w:val="clear" w:color="auto" w:fill="F0F0F0"/>
      </w:pPr>
      <w:r>
        <w:rPr>
          <w:rFonts w:ascii="Courier New" w:hAnsi="Courier New"/>
          <w:color w:val="1A1A1A"/>
          <w:sz w:val="17"/>
        </w:rPr>
        <w:t xml:space="preserve">  customer_phone   : VARCHAR(20)</w:t>
      </w:r>
    </w:p>
    <w:p>
      <w:pPr>
        <w:spacing w:before="0" w:after="0"/>
        <w:ind w:left="432"/>
        <w:shd w:val="clear" w:color="auto" w:fill="F0F0F0"/>
      </w:pPr>
      <w:r>
        <w:rPr>
          <w:rFonts w:ascii="Courier New" w:hAnsi="Courier New"/>
          <w:color w:val="1A1A1A"/>
          <w:sz w:val="17"/>
        </w:rPr>
        <w:t xml:space="preserve">  status           : VARCHAR(50)</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"transactions" as TRX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order_id      : BIGINT NN</w:t>
      </w:r>
    </w:p>
    <w:p>
      <w:pPr>
        <w:spacing w:before="0" w:after="0"/>
        <w:ind w:left="432"/>
        <w:shd w:val="clear" w:color="auto" w:fill="F0F0F0"/>
      </w:pPr>
      <w:r>
        <w:rPr>
          <w:rFonts w:ascii="Courier New" w:hAnsi="Courier New"/>
          <w:color w:val="1A1A1A"/>
          <w:sz w:val="17"/>
        </w:rPr>
        <w:t xml:space="preserve">  # employee_id   : BIGINT</w:t>
      </w:r>
    </w:p>
    <w:p>
      <w:pPr>
        <w:spacing w:before="0" w:after="0"/>
        <w:ind w:left="432"/>
        <w:shd w:val="clear" w:color="auto" w:fill="F0F0F0"/>
      </w:pPr>
      <w:r>
        <w:rPr>
          <w:rFonts w:ascii="Courier New" w:hAnsi="Courier New"/>
          <w:color w:val="1A1A1A"/>
          <w:sz w:val="17"/>
        </w:rPr>
        <w:t xml:space="preserve">  amount          : NUMERIC(10,2) NN</w:t>
      </w:r>
    </w:p>
    <w:p>
      <w:pPr>
        <w:spacing w:before="0" w:after="0"/>
        <w:ind w:left="432"/>
        <w:shd w:val="clear" w:color="auto" w:fill="F0F0F0"/>
      </w:pPr>
      <w:r>
        <w:rPr>
          <w:rFonts w:ascii="Courier New" w:hAnsi="Courier New"/>
          <w:color w:val="1A1A1A"/>
          <w:sz w:val="17"/>
        </w:rPr>
        <w:t xml:space="preserve">  payment_method  : payment_method_type NN</w:t>
      </w:r>
    </w:p>
    <w:p>
      <w:pPr>
        <w:spacing w:before="0" w:after="0"/>
        <w:ind w:left="432"/>
        <w:shd w:val="clear" w:color="auto" w:fill="F0F0F0"/>
      </w:pPr>
      <w:r>
        <w:rPr>
          <w:rFonts w:ascii="Courier New" w:hAnsi="Courier New"/>
          <w:color w:val="1A1A1A"/>
          <w:sz w:val="17"/>
        </w:rPr>
        <w:t xml:space="preserve">  stripe_id       : VARCHAR(255)</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"reviews" as AVI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customer_id : BIGINT NN</w:t>
      </w:r>
    </w:p>
    <w:p>
      <w:pPr>
        <w:spacing w:before="0" w:after="0"/>
        <w:ind w:left="432"/>
        <w:shd w:val="clear" w:color="auto" w:fill="F0F0F0"/>
      </w:pPr>
      <w:r>
        <w:rPr>
          <w:rFonts w:ascii="Courier New" w:hAnsi="Courier New"/>
          <w:color w:val="1A1A1A"/>
          <w:sz w:val="17"/>
        </w:rPr>
        <w:t xml:space="preserve">  # order_id    : BIGINT NN</w:t>
      </w:r>
    </w:p>
    <w:p>
      <w:pPr>
        <w:spacing w:before="0" w:after="0"/>
        <w:ind w:left="432"/>
        <w:shd w:val="clear" w:color="auto" w:fill="F0F0F0"/>
      </w:pPr>
      <w:r>
        <w:rPr>
          <w:rFonts w:ascii="Courier New" w:hAnsi="Courier New"/>
          <w:color w:val="1A1A1A"/>
          <w:sz w:val="17"/>
        </w:rPr>
        <w:t xml:space="preserve">  rating        : INTEGER NN</w:t>
      </w:r>
    </w:p>
    <w:p>
      <w:pPr>
        <w:spacing w:before="0" w:after="0"/>
        <w:ind w:left="432"/>
        <w:shd w:val="clear" w:color="auto" w:fill="F0F0F0"/>
      </w:pPr>
      <w:r>
        <w:rPr>
          <w:rFonts w:ascii="Courier New" w:hAnsi="Courier New"/>
          <w:color w:val="1A1A1A"/>
          <w:sz w:val="17"/>
        </w:rPr>
        <w:t xml:space="preserve">  comment       : TEXT</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"stock_alerts" as ALR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product_id : BIGINT NN</w:t>
      </w:r>
    </w:p>
    <w:p>
      <w:pPr>
        <w:spacing w:before="0" w:after="0"/>
        <w:ind w:left="432"/>
        <w:shd w:val="clear" w:color="auto" w:fill="F0F0F0"/>
      </w:pPr>
      <w:r>
        <w:rPr>
          <w:rFonts w:ascii="Courier New" w:hAnsi="Courier New"/>
          <w:color w:val="1A1A1A"/>
          <w:sz w:val="17"/>
        </w:rPr>
        <w:t xml:space="preserve">  message      : TEXT NN</w:t>
      </w:r>
    </w:p>
    <w:p>
      <w:pPr>
        <w:spacing w:before="0" w:after="0"/>
        <w:ind w:left="432"/>
        <w:shd w:val="clear" w:color="auto" w:fill="F0F0F0"/>
      </w:pPr>
      <w:r>
        <w:rPr>
          <w:rFonts w:ascii="Courier New" w:hAnsi="Courier New"/>
          <w:color w:val="1A1A1A"/>
          <w:sz w:val="17"/>
        </w:rPr>
        <w:t xml:space="preserve">  resolved     : BOOLEAN</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"stock_movements" as MVT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product_id  : BIGINT NN</w:t>
      </w:r>
    </w:p>
    <w:p>
      <w:pPr>
        <w:spacing w:before="0" w:after="0"/>
        <w:ind w:left="432"/>
        <w:shd w:val="clear" w:color="auto" w:fill="F0F0F0"/>
      </w:pPr>
      <w:r>
        <w:rPr>
          <w:rFonts w:ascii="Courier New" w:hAnsi="Courier New"/>
          <w:color w:val="1A1A1A"/>
          <w:sz w:val="17"/>
        </w:rPr>
        <w:t xml:space="preserve">  # employee_id : BIGINT</w:t>
      </w:r>
    </w:p>
    <w:p>
      <w:pPr>
        <w:spacing w:before="0" w:after="0"/>
        <w:ind w:left="432"/>
        <w:shd w:val="clear" w:color="auto" w:fill="F0F0F0"/>
      </w:pPr>
      <w:r>
        <w:rPr>
          <w:rFonts w:ascii="Courier New" w:hAnsi="Courier New"/>
          <w:color w:val="1A1A1A"/>
          <w:sz w:val="17"/>
        </w:rPr>
        <w:t xml:space="preserve">  quantity      : INTEGER NN</w:t>
      </w:r>
    </w:p>
    <w:p>
      <w:pPr>
        <w:spacing w:before="0" w:after="0"/>
        <w:ind w:left="432"/>
        <w:shd w:val="clear" w:color="auto" w:fill="F0F0F0"/>
      </w:pPr>
      <w:r>
        <w:rPr>
          <w:rFonts w:ascii="Courier New" w:hAnsi="Courier New"/>
          <w:color w:val="1A1A1A"/>
          <w:sz w:val="17"/>
        </w:rPr>
        <w:t xml:space="preserve">  movement_type : VARCHAR(50) NN</w:t>
      </w:r>
    </w:p>
    <w:p>
      <w:pPr>
        <w:spacing w:before="0" w:after="0"/>
        <w:ind w:left="432"/>
        <w:shd w:val="clear" w:color="auto" w:fill="F0F0F0"/>
      </w:pPr>
      <w:r>
        <w:rPr>
          <w:rFonts w:ascii="Courier New" w:hAnsi="Courier New"/>
          <w:color w:val="1A1A1A"/>
          <w:sz w:val="17"/>
        </w:rPr>
        <w:t xml:space="preserve">  reason        : TEXT</w:t>
      </w:r>
    </w:p>
    <w:p>
      <w:pPr>
        <w:spacing w:before="0" w:after="0"/>
        <w:ind w:left="432"/>
        <w:shd w:val="clear" w:color="auto" w:fill="F0F0F0"/>
      </w:pPr>
      <w:r>
        <w:rPr>
          <w:rFonts w:ascii="Courier New" w:hAnsi="Courier New"/>
          <w:color w:val="1A1A1A"/>
          <w:sz w:val="17"/>
        </w:rPr>
        <w:t xml:space="preserve">  created_at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entity "audit_log" as AUD {</w:t>
      </w:r>
    </w:p>
    <w:p>
      <w:pPr>
        <w:spacing w:before="0" w:after="0"/>
        <w:ind w:left="432"/>
        <w:shd w:val="clear" w:color="auto" w:fill="F0F0F0"/>
      </w:pPr>
      <w:r>
        <w:rPr>
          <w:rFonts w:ascii="Courier New" w:hAnsi="Courier New"/>
          <w:color w:val="1A1A1A"/>
          <w:sz w:val="17"/>
        </w:rPr>
        <w:t xml:space="preserve">  * id : BIGSERIAL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xml:space="preserve">  # user_id    : BIGINT</w:t>
      </w:r>
    </w:p>
    <w:p>
      <w:pPr>
        <w:spacing w:before="0" w:after="0"/>
        <w:ind w:left="432"/>
        <w:shd w:val="clear" w:color="auto" w:fill="F0F0F0"/>
      </w:pPr>
      <w:r>
        <w:rPr>
          <w:rFonts w:ascii="Courier New" w:hAnsi="Courier New"/>
          <w:color w:val="1A1A1A"/>
          <w:sz w:val="17"/>
        </w:rPr>
        <w:t xml:space="preserve">  action       : VARCHAR(100) NN</w:t>
      </w:r>
    </w:p>
    <w:p>
      <w:pPr>
        <w:spacing w:before="0" w:after="0"/>
        <w:ind w:left="432"/>
        <w:shd w:val="clear" w:color="auto" w:fill="F0F0F0"/>
      </w:pPr>
      <w:r>
        <w:rPr>
          <w:rFonts w:ascii="Courier New" w:hAnsi="Courier New"/>
          <w:color w:val="1A1A1A"/>
          <w:sz w:val="17"/>
        </w:rPr>
        <w:t xml:space="preserve">  entity_type  : VARCHAR(100) NN</w:t>
      </w:r>
    </w:p>
    <w:p>
      <w:pPr>
        <w:spacing w:before="0" w:after="0"/>
        <w:ind w:left="432"/>
        <w:shd w:val="clear" w:color="auto" w:fill="F0F0F0"/>
      </w:pPr>
      <w:r>
        <w:rPr>
          <w:rFonts w:ascii="Courier New" w:hAnsi="Courier New"/>
          <w:color w:val="1A1A1A"/>
          <w:sz w:val="17"/>
        </w:rPr>
        <w:t xml:space="preserve">  entity_id    : BIGINT</w:t>
      </w:r>
    </w:p>
    <w:p>
      <w:pPr>
        <w:spacing w:before="0" w:after="0"/>
        <w:ind w:left="432"/>
        <w:shd w:val="clear" w:color="auto" w:fill="F0F0F0"/>
      </w:pPr>
      <w:r>
        <w:rPr>
          <w:rFonts w:ascii="Courier New" w:hAnsi="Courier New"/>
          <w:color w:val="1A1A1A"/>
          <w:sz w:val="17"/>
        </w:rPr>
        <w:t xml:space="preserve">  details      : TEXT</w:t>
      </w:r>
    </w:p>
    <w:p>
      <w:pPr>
        <w:spacing w:before="0" w:after="0"/>
        <w:ind w:left="432"/>
        <w:shd w:val="clear" w:color="auto" w:fill="F0F0F0"/>
      </w:pPr>
      <w:r>
        <w:rPr>
          <w:rFonts w:ascii="Courier New" w:hAnsi="Courier New"/>
          <w:color w:val="1A1A1A"/>
          <w:sz w:val="17"/>
        </w:rPr>
        <w:t xml:space="preserve">  timestamp    : TIMESTAMP</w:t>
      </w:r>
    </w:p>
    <w:p>
      <w:pPr>
        <w:spacing w:before="0" w:after="0"/>
        <w:ind w:left="432"/>
        <w:shd w:val="clear" w:color="auto" w:fill="F0F0F0"/>
      </w:pPr>
      <w:r>
        <w:rPr>
          <w:rFonts w:ascii="Courier New" w:hAnsi="Courier New"/>
          <w:color w:val="1A1A1A"/>
          <w:sz w:val="17"/>
        </w:rPr>
        <w: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 ── FK ─────────────────────────────────────────────────────────</w:t>
      </w:r>
    </w:p>
    <w:p>
      <w:pPr>
        <w:spacing w:before="0" w:after="0"/>
        <w:ind w:left="432"/>
        <w:shd w:val="clear" w:color="auto" w:fill="F0F0F0"/>
      </w:pPr>
      <w:r>
        <w:rPr>
          <w:rFonts w:ascii="Courier New" w:hAnsi="Courier New"/>
          <w:color w:val="1A1A1A"/>
          <w:sz w:val="17"/>
        </w:rPr>
        <w:t>TBL ||--o{ RES  : "table_id"</w:t>
      </w:r>
    </w:p>
    <w:p>
      <w:pPr>
        <w:spacing w:before="0" w:after="0"/>
        <w:ind w:left="432"/>
        <w:shd w:val="clear" w:color="auto" w:fill="F0F0F0"/>
      </w:pPr>
      <w:r>
        <w:rPr>
          <w:rFonts w:ascii="Courier New" w:hAnsi="Courier New"/>
          <w:color w:val="1A1A1A"/>
          <w:sz w:val="17"/>
        </w:rPr>
        <w:t>CLT |o--o{ RES  : "customer_id"</w:t>
      </w:r>
    </w:p>
    <w:p>
      <w:pPr>
        <w:spacing w:before="0" w:after="0"/>
        <w:ind w:left="432"/>
        <w:shd w:val="clear" w:color="auto" w:fill="F0F0F0"/>
      </w:pPr>
      <w:r>
        <w:rPr>
          <w:rFonts w:ascii="Courier New" w:hAnsi="Courier New"/>
          <w:color w:val="1A1A1A"/>
          <w:sz w:val="17"/>
        </w:rPr>
        <w:t>CMD ||--o| TRX  : "order_id"</w:t>
      </w:r>
    </w:p>
    <w:p>
      <w:pPr>
        <w:spacing w:before="0" w:after="0"/>
        <w:ind w:left="432"/>
        <w:shd w:val="clear" w:color="auto" w:fill="F0F0F0"/>
      </w:pPr>
      <w:r>
        <w:rPr>
          <w:rFonts w:ascii="Courier New" w:hAnsi="Courier New"/>
          <w:color w:val="1A1A1A"/>
          <w:sz w:val="17"/>
        </w:rPr>
        <w:t>EMP |o--o{ TRX  : "employee_id"</w:t>
      </w:r>
    </w:p>
    <w:p>
      <w:pPr>
        <w:spacing w:before="0" w:after="0"/>
        <w:ind w:left="432"/>
        <w:shd w:val="clear" w:color="auto" w:fill="F0F0F0"/>
      </w:pPr>
      <w:r>
        <w:rPr>
          <w:rFonts w:ascii="Courier New" w:hAnsi="Courier New"/>
          <w:color w:val="1A1A1A"/>
          <w:sz w:val="17"/>
        </w:rPr>
        <w:t>CLT ||--o{ AVI  : "customer_id"</w:t>
      </w:r>
    </w:p>
    <w:p>
      <w:pPr>
        <w:spacing w:before="0" w:after="0"/>
        <w:ind w:left="432"/>
        <w:shd w:val="clear" w:color="auto" w:fill="F0F0F0"/>
      </w:pPr>
      <w:r>
        <w:rPr>
          <w:rFonts w:ascii="Courier New" w:hAnsi="Courier New"/>
          <w:color w:val="1A1A1A"/>
          <w:sz w:val="17"/>
        </w:rPr>
        <w:t>CMD ||--o| AVI  : "order_id"</w:t>
      </w:r>
    </w:p>
    <w:p>
      <w:pPr>
        <w:spacing w:before="0" w:after="0"/>
        <w:ind w:left="432"/>
        <w:shd w:val="clear" w:color="auto" w:fill="F0F0F0"/>
      </w:pPr>
      <w:r>
        <w:rPr>
          <w:rFonts w:ascii="Courier New" w:hAnsi="Courier New"/>
          <w:color w:val="1A1A1A"/>
          <w:sz w:val="17"/>
        </w:rPr>
        <w:t>PRD ||--o{ ALR  : "product_id"</w:t>
      </w:r>
    </w:p>
    <w:p>
      <w:pPr>
        <w:spacing w:before="0" w:after="0"/>
        <w:ind w:left="432"/>
        <w:shd w:val="clear" w:color="auto" w:fill="F0F0F0"/>
      </w:pPr>
      <w:r>
        <w:rPr>
          <w:rFonts w:ascii="Courier New" w:hAnsi="Courier New"/>
          <w:color w:val="1A1A1A"/>
          <w:sz w:val="17"/>
        </w:rPr>
        <w:t>PRD ||--o{ MVT  : "product_id"</w:t>
      </w:r>
    </w:p>
    <w:p>
      <w:pPr>
        <w:spacing w:before="0" w:after="0"/>
        <w:ind w:left="432"/>
        <w:shd w:val="clear" w:color="auto" w:fill="F0F0F0"/>
      </w:pPr>
      <w:r>
        <w:rPr>
          <w:rFonts w:ascii="Courier New" w:hAnsi="Courier New"/>
          <w:color w:val="1A1A1A"/>
          <w:sz w:val="17"/>
        </w:rPr>
        <w:t>EMP |o--o{ MVT  : "employee_id"</w:t>
      </w:r>
    </w:p>
    <w:p>
      <w:pPr>
        <w:spacing w:before="0" w:after="0"/>
        <w:ind w:left="432"/>
        <w:shd w:val="clear" w:color="auto" w:fill="F0F0F0"/>
      </w:pPr>
      <w:r>
        <w:rPr>
          <w:rFonts w:ascii="Courier New" w:hAnsi="Courier New"/>
          <w:color w:val="1A1A1A"/>
          <w:sz w:val="17"/>
        </w:rPr>
        <w:t>USR |o--o{ AUD  : "user_id"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r>
        <w:br w:type="page"/>
      </w:r>
    </w:p>
    <w:p>
      <w:pPr>
        <w:pStyle w:val="Heading1"/>
        <w:spacing w:before="360" w:after="160"/>
      </w:pPr>
      <w:r>
        <w:rPr>
          <w:b/>
          <w:color w:val="1A235E"/>
          <w:sz w:val="32"/>
        </w:rPr>
        <w:t>10. Dictionnaire de Données</w:t>
      </w:r>
    </w:p>
    <w:p>
      <w:pPr>
        <w:spacing w:after="80"/>
      </w:pPr>
      <w:r>
        <w:rPr>
          <w:b w:val="0"/>
          <w:i w:val="0"/>
          <w:color w:val="333333"/>
          <w:sz w:val="21"/>
        </w:rPr>
        <w:t>Dictionnaire complet des 14 tables de la base de données PostgreSQL.</w:t>
      </w:r>
    </w:p>
    <w:p>
      <w:pPr>
        <w:pStyle w:val="Heading2"/>
        <w:spacing w:before="240" w:after="80"/>
      </w:pPr>
      <w:r>
        <w:rPr>
          <w:b/>
          <w:color w:val="007A8A"/>
          <w:sz w:val="26"/>
        </w:rPr>
        <w:t>Table : users</w:t>
      </w:r>
    </w:p>
    <w:p>
      <w:pPr>
        <w:spacing w:after="80"/>
      </w:pPr>
      <w:r>
        <w:rPr>
          <w:b w:val="0"/>
          <w:i w:val="0"/>
          <w:color w:val="333333"/>
          <w:sz w:val="21"/>
        </w:rPr>
        <w:t>Table centrale des utilisateurs du système (tous rôles confondus).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 auto-incrémenté</w:t>
            </w:r>
          </w:p>
        </w:tc>
        <w:tc>
          <w:tcPr>
            <w:tcW w:type="dxa" w:w="1847"/>
          </w:tcPr>
          <w:p>
            <w:r>
              <w:rPr>
                <w:color w:val="333333"/>
                <w:sz w:val="19"/>
              </w:rPr>
              <w:t>1</w:t>
            </w:r>
          </w:p>
        </w:tc>
      </w:tr>
      <w:tr>
        <w:tc>
          <w:tcPr>
            <w:tcW w:type="dxa" w:w="1847"/>
          </w:tcPr>
          <w:p>
            <w:r>
              <w:rPr>
                <w:color w:val="333333"/>
                <w:sz w:val="19"/>
              </w:rPr>
              <w:t>name</w:t>
            </w:r>
          </w:p>
        </w:tc>
        <w:tc>
          <w:tcPr>
            <w:tcW w:type="dxa" w:w="1847"/>
          </w:tcPr>
          <w:p>
            <w:r>
              <w:rPr>
                <w:color w:val="333333"/>
                <w:sz w:val="19"/>
              </w:rPr>
              <w:t>VARCHAR(100)</w:t>
            </w:r>
          </w:p>
        </w:tc>
        <w:tc>
          <w:tcPr>
            <w:tcW w:type="dxa" w:w="1847"/>
          </w:tcPr>
          <w:p>
            <w:r>
              <w:rPr>
                <w:color w:val="333333"/>
                <w:sz w:val="19"/>
              </w:rPr>
              <w:t>NOT NULL</w:t>
            </w:r>
          </w:p>
        </w:tc>
        <w:tc>
          <w:tcPr>
            <w:tcW w:type="dxa" w:w="1847"/>
          </w:tcPr>
          <w:p>
            <w:r>
              <w:rPr>
                <w:color w:val="333333"/>
                <w:sz w:val="19"/>
              </w:rPr>
              <w:t>Nom complet de l'utilisateur</w:t>
            </w:r>
          </w:p>
        </w:tc>
        <w:tc>
          <w:tcPr>
            <w:tcW w:type="dxa" w:w="1847"/>
          </w:tcPr>
          <w:p>
            <w:r>
              <w:rPr>
                <w:color w:val="333333"/>
                <w:sz w:val="19"/>
              </w:rPr>
              <w:t>Jean Dupont</w:t>
            </w:r>
          </w:p>
        </w:tc>
      </w:tr>
      <w:tr>
        <w:tc>
          <w:tcPr>
            <w:tcW w:type="dxa" w:w="1847"/>
          </w:tcPr>
          <w:p>
            <w:r>
              <w:rPr>
                <w:color w:val="333333"/>
                <w:sz w:val="19"/>
              </w:rPr>
              <w:t>email</w:t>
            </w:r>
          </w:p>
        </w:tc>
        <w:tc>
          <w:tcPr>
            <w:tcW w:type="dxa" w:w="1847"/>
          </w:tcPr>
          <w:p>
            <w:r>
              <w:rPr>
                <w:color w:val="333333"/>
                <w:sz w:val="19"/>
              </w:rPr>
              <w:t>VARCHAR(150)</w:t>
            </w:r>
          </w:p>
        </w:tc>
        <w:tc>
          <w:tcPr>
            <w:tcW w:type="dxa" w:w="1847"/>
          </w:tcPr>
          <w:p>
            <w:r>
              <w:rPr>
                <w:color w:val="333333"/>
                <w:sz w:val="19"/>
              </w:rPr>
              <w:t>UNIQUE NOT NULL</w:t>
            </w:r>
          </w:p>
        </w:tc>
        <w:tc>
          <w:tcPr>
            <w:tcW w:type="dxa" w:w="1847"/>
          </w:tcPr>
          <w:p>
            <w:r>
              <w:rPr>
                <w:color w:val="333333"/>
                <w:sz w:val="19"/>
              </w:rPr>
              <w:t>Adresse email (identifiant de connexion)</w:t>
            </w:r>
          </w:p>
        </w:tc>
        <w:tc>
          <w:tcPr>
            <w:tcW w:type="dxa" w:w="1847"/>
          </w:tcPr>
          <w:p>
            <w:r>
              <w:rPr>
                <w:color w:val="333333"/>
                <w:sz w:val="19"/>
              </w:rPr>
              <w:t>jean@snack.be</w:t>
            </w:r>
          </w:p>
        </w:tc>
      </w:tr>
      <w:tr>
        <w:tc>
          <w:tcPr>
            <w:tcW w:type="dxa" w:w="1847"/>
          </w:tcPr>
          <w:p>
            <w:r>
              <w:rPr>
                <w:color w:val="333333"/>
                <w:sz w:val="19"/>
              </w:rPr>
              <w:t>password</w:t>
            </w:r>
          </w:p>
        </w:tc>
        <w:tc>
          <w:tcPr>
            <w:tcW w:type="dxa" w:w="1847"/>
          </w:tcPr>
          <w:p>
            <w:r>
              <w:rPr>
                <w:color w:val="333333"/>
                <w:sz w:val="19"/>
              </w:rPr>
              <w:t>VARCHAR(255)</w:t>
            </w:r>
          </w:p>
        </w:tc>
        <w:tc>
          <w:tcPr>
            <w:tcW w:type="dxa" w:w="1847"/>
          </w:tcPr>
          <w:p>
            <w:r>
              <w:rPr>
                <w:color w:val="333333"/>
                <w:sz w:val="19"/>
              </w:rPr>
              <w:t>NOT NULL</w:t>
            </w:r>
          </w:p>
        </w:tc>
        <w:tc>
          <w:tcPr>
            <w:tcW w:type="dxa" w:w="1847"/>
          </w:tcPr>
          <w:p>
            <w:r>
              <w:rPr>
                <w:color w:val="333333"/>
                <w:sz w:val="19"/>
              </w:rPr>
              <w:t>Mot de passe haché BCrypt</w:t>
            </w:r>
          </w:p>
        </w:tc>
        <w:tc>
          <w:tcPr>
            <w:tcW w:type="dxa" w:w="1847"/>
          </w:tcPr>
          <w:p>
            <w:r>
              <w:rPr>
                <w:color w:val="333333"/>
                <w:sz w:val="19"/>
              </w:rPr>
              <w:t>$2a$10$...</w:t>
            </w:r>
          </w:p>
        </w:tc>
      </w:tr>
      <w:tr>
        <w:tc>
          <w:tcPr>
            <w:tcW w:type="dxa" w:w="1847"/>
          </w:tcPr>
          <w:p>
            <w:r>
              <w:rPr>
                <w:color w:val="333333"/>
                <w:sz w:val="19"/>
              </w:rPr>
              <w:t>role</w:t>
            </w:r>
          </w:p>
        </w:tc>
        <w:tc>
          <w:tcPr>
            <w:tcW w:type="dxa" w:w="1847"/>
          </w:tcPr>
          <w:p>
            <w:r>
              <w:rPr>
                <w:color w:val="333333"/>
                <w:sz w:val="19"/>
              </w:rPr>
              <w:t>role_type</w:t>
            </w:r>
          </w:p>
        </w:tc>
        <w:tc>
          <w:tcPr>
            <w:tcW w:type="dxa" w:w="1847"/>
          </w:tcPr>
          <w:p>
            <w:r>
              <w:rPr>
                <w:color w:val="333333"/>
                <w:sz w:val="19"/>
              </w:rPr>
              <w:t>NOT NULL</w:t>
            </w:r>
          </w:p>
        </w:tc>
        <w:tc>
          <w:tcPr>
            <w:tcW w:type="dxa" w:w="1847"/>
          </w:tcPr>
          <w:p>
            <w:r>
              <w:rPr>
                <w:color w:val="333333"/>
                <w:sz w:val="19"/>
              </w:rPr>
              <w:t>Rôle ENUM : ADMIN, CASHIER, WAITER, COOK, CUSTOMER, PROVIDER</w:t>
            </w:r>
          </w:p>
        </w:tc>
        <w:tc>
          <w:tcPr>
            <w:tcW w:type="dxa" w:w="1847"/>
          </w:tcPr>
          <w:p>
            <w:r>
              <w:rPr>
                <w:color w:val="333333"/>
                <w:sz w:val="19"/>
              </w:rPr>
              <w:t>ADMIN</w:t>
            </w:r>
          </w:p>
        </w:tc>
      </w:tr>
      <w:tr>
        <w:tc>
          <w:tcPr>
            <w:tcW w:type="dxa" w:w="1847"/>
          </w:tcPr>
          <w:p>
            <w:r>
              <w:rPr>
                <w:color w:val="333333"/>
                <w:sz w:val="19"/>
              </w:rPr>
              <w:t>active</w:t>
            </w:r>
          </w:p>
        </w:tc>
        <w:tc>
          <w:tcPr>
            <w:tcW w:type="dxa" w:w="1847"/>
          </w:tcPr>
          <w:p>
            <w:r>
              <w:rPr>
                <w:color w:val="333333"/>
                <w:sz w:val="19"/>
              </w:rPr>
              <w:t>BOOLEAN</w:t>
            </w:r>
          </w:p>
        </w:tc>
        <w:tc>
          <w:tcPr>
            <w:tcW w:type="dxa" w:w="1847"/>
          </w:tcPr>
          <w:p>
            <w:r>
              <w:rPr>
                <w:color w:val="333333"/>
                <w:sz w:val="19"/>
              </w:rPr>
              <w:t>DEFAULT TRUE</w:t>
            </w:r>
          </w:p>
        </w:tc>
        <w:tc>
          <w:tcPr>
            <w:tcW w:type="dxa" w:w="1847"/>
          </w:tcPr>
          <w:p>
            <w:r>
              <w:rPr>
                <w:color w:val="333333"/>
                <w:sz w:val="19"/>
              </w:rPr>
              <w:t>Compte actif/désactivé</w:t>
            </w:r>
          </w:p>
        </w:tc>
        <w:tc>
          <w:tcPr>
            <w:tcW w:type="dxa" w:w="1847"/>
          </w:tcPr>
          <w:p>
            <w:r>
              <w:rPr>
                <w:color w:val="333333"/>
                <w:sz w:val="19"/>
              </w:rPr>
              <w:t>true</w:t>
            </w:r>
          </w:p>
        </w:tc>
      </w:tr>
      <w:tr>
        <w:tc>
          <w:tcPr>
            <w:tcW w:type="dxa" w:w="1847"/>
          </w:tcPr>
          <w:p>
            <w:r>
              <w:rPr>
                <w:color w:val="333333"/>
                <w:sz w:val="19"/>
              </w:rPr>
              <w:t>created_at</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Date et heure de création</w:t>
            </w:r>
          </w:p>
        </w:tc>
        <w:tc>
          <w:tcPr>
            <w:tcW w:type="dxa" w:w="1847"/>
          </w:tcPr>
          <w:p>
            <w:r>
              <w:rPr>
                <w:color w:val="333333"/>
                <w:sz w:val="19"/>
              </w:rPr>
              <w:t>2025-01-15 10:30:00</w:t>
            </w:r>
          </w:p>
        </w:tc>
      </w:tr>
    </w:tbl>
    <w:p/>
    <w:p>
      <w:pPr>
        <w:pStyle w:val="Heading2"/>
        <w:spacing w:before="240" w:after="80"/>
      </w:pPr>
      <w:r>
        <w:rPr>
          <w:b/>
          <w:color w:val="007A8A"/>
          <w:sz w:val="26"/>
        </w:rPr>
        <w:t>Table : employees</w:t>
      </w:r>
    </w:p>
    <w:p>
      <w:pPr>
        <w:spacing w:after="80"/>
      </w:pPr>
      <w:r>
        <w:rPr>
          <w:b w:val="0"/>
          <w:i w:val="0"/>
          <w:color w:val="333333"/>
          <w:sz w:val="21"/>
        </w:rPr>
        <w:t>Informations complémentaires pour les employés (ADMIN, CASHIER, WAITER, COOK).</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user_id</w:t>
            </w:r>
          </w:p>
        </w:tc>
        <w:tc>
          <w:tcPr>
            <w:tcW w:type="dxa" w:w="1847"/>
          </w:tcPr>
          <w:p>
            <w:r>
              <w:rPr>
                <w:color w:val="333333"/>
                <w:sz w:val="19"/>
              </w:rPr>
              <w:t>BIGINT</w:t>
            </w:r>
          </w:p>
        </w:tc>
        <w:tc>
          <w:tcPr>
            <w:tcW w:type="dxa" w:w="1847"/>
          </w:tcPr>
          <w:p>
            <w:r>
              <w:rPr>
                <w:color w:val="333333"/>
                <w:sz w:val="19"/>
              </w:rPr>
              <w:t>FK UNIQUE users</w:t>
            </w:r>
          </w:p>
        </w:tc>
        <w:tc>
          <w:tcPr>
            <w:tcW w:type="dxa" w:w="1847"/>
          </w:tcPr>
          <w:p>
            <w:r>
              <w:rPr>
                <w:color w:val="333333"/>
                <w:sz w:val="19"/>
              </w:rPr>
              <w:t>Référence vers users.id</w:t>
            </w:r>
          </w:p>
        </w:tc>
        <w:tc>
          <w:tcPr>
            <w:tcW w:type="dxa" w:w="1847"/>
          </w:tcPr>
          <w:p>
            <w:r>
              <w:rPr>
                <w:color w:val="333333"/>
                <w:sz w:val="19"/>
              </w:rPr>
              <w:t>1</w:t>
            </w:r>
          </w:p>
        </w:tc>
      </w:tr>
      <w:tr>
        <w:tc>
          <w:tcPr>
            <w:tcW w:type="dxa" w:w="1847"/>
          </w:tcPr>
          <w:p>
            <w:r>
              <w:rPr>
                <w:color w:val="333333"/>
                <w:sz w:val="19"/>
              </w:rPr>
              <w:t>phone</w:t>
            </w:r>
          </w:p>
        </w:tc>
        <w:tc>
          <w:tcPr>
            <w:tcW w:type="dxa" w:w="1847"/>
          </w:tcPr>
          <w:p>
            <w:r>
              <w:rPr>
                <w:color w:val="333333"/>
                <w:sz w:val="19"/>
              </w:rPr>
              <w:t>VARCHAR(20)</w:t>
            </w:r>
          </w:p>
        </w:tc>
        <w:tc>
          <w:tcPr>
            <w:tcW w:type="dxa" w:w="1847"/>
          </w:tcPr>
          <w:p>
            <w:r>
              <w:rPr>
                <w:color w:val="333333"/>
                <w:sz w:val="19"/>
              </w:rPr>
              <w:t>NULL</w:t>
            </w:r>
          </w:p>
        </w:tc>
        <w:tc>
          <w:tcPr>
            <w:tcW w:type="dxa" w:w="1847"/>
          </w:tcPr>
          <w:p>
            <w:r>
              <w:rPr>
                <w:color w:val="333333"/>
                <w:sz w:val="19"/>
              </w:rPr>
              <w:t>Numéro de téléphone</w:t>
            </w:r>
          </w:p>
        </w:tc>
        <w:tc>
          <w:tcPr>
            <w:tcW w:type="dxa" w:w="1847"/>
          </w:tcPr>
          <w:p>
            <w:r>
              <w:rPr>
                <w:color w:val="333333"/>
                <w:sz w:val="19"/>
              </w:rPr>
              <w:t>+32 470 123 456</w:t>
            </w:r>
          </w:p>
        </w:tc>
      </w:tr>
      <w:tr>
        <w:tc>
          <w:tcPr>
            <w:tcW w:type="dxa" w:w="1847"/>
          </w:tcPr>
          <w:p>
            <w:r>
              <w:rPr>
                <w:color w:val="333333"/>
                <w:sz w:val="19"/>
              </w:rPr>
              <w:t>position</w:t>
            </w:r>
          </w:p>
        </w:tc>
        <w:tc>
          <w:tcPr>
            <w:tcW w:type="dxa" w:w="1847"/>
          </w:tcPr>
          <w:p>
            <w:r>
              <w:rPr>
                <w:color w:val="333333"/>
                <w:sz w:val="19"/>
              </w:rPr>
              <w:t>VARCHAR(100)</w:t>
            </w:r>
          </w:p>
        </w:tc>
        <w:tc>
          <w:tcPr>
            <w:tcW w:type="dxa" w:w="1847"/>
          </w:tcPr>
          <w:p>
            <w:r>
              <w:rPr>
                <w:color w:val="333333"/>
                <w:sz w:val="19"/>
              </w:rPr>
              <w:t>NULL</w:t>
            </w:r>
          </w:p>
        </w:tc>
        <w:tc>
          <w:tcPr>
            <w:tcW w:type="dxa" w:w="1847"/>
          </w:tcPr>
          <w:p>
            <w:r>
              <w:rPr>
                <w:color w:val="333333"/>
                <w:sz w:val="19"/>
              </w:rPr>
              <w:t>Intitulé du poste</w:t>
            </w:r>
          </w:p>
        </w:tc>
        <w:tc>
          <w:tcPr>
            <w:tcW w:type="dxa" w:w="1847"/>
          </w:tcPr>
          <w:p>
            <w:r>
              <w:rPr>
                <w:color w:val="333333"/>
                <w:sz w:val="19"/>
              </w:rPr>
              <w:t>Chef cuisinier</w:t>
            </w:r>
          </w:p>
        </w:tc>
      </w:tr>
      <w:tr>
        <w:tc>
          <w:tcPr>
            <w:tcW w:type="dxa" w:w="1847"/>
          </w:tcPr>
          <w:p>
            <w:r>
              <w:rPr>
                <w:color w:val="333333"/>
                <w:sz w:val="19"/>
              </w:rPr>
              <w:t>hire_date</w:t>
            </w:r>
          </w:p>
        </w:tc>
        <w:tc>
          <w:tcPr>
            <w:tcW w:type="dxa" w:w="1847"/>
          </w:tcPr>
          <w:p>
            <w:r>
              <w:rPr>
                <w:color w:val="333333"/>
                <w:sz w:val="19"/>
              </w:rPr>
              <w:t>DATE</w:t>
            </w:r>
          </w:p>
        </w:tc>
        <w:tc>
          <w:tcPr>
            <w:tcW w:type="dxa" w:w="1847"/>
          </w:tcPr>
          <w:p>
            <w:r>
              <w:rPr>
                <w:color w:val="333333"/>
                <w:sz w:val="19"/>
              </w:rPr>
              <w:t>NULL</w:t>
            </w:r>
          </w:p>
        </w:tc>
        <w:tc>
          <w:tcPr>
            <w:tcW w:type="dxa" w:w="1847"/>
          </w:tcPr>
          <w:p>
            <w:r>
              <w:rPr>
                <w:color w:val="333333"/>
                <w:sz w:val="19"/>
              </w:rPr>
              <w:t>Date d'embauche</w:t>
            </w:r>
          </w:p>
        </w:tc>
        <w:tc>
          <w:tcPr>
            <w:tcW w:type="dxa" w:w="1847"/>
          </w:tcPr>
          <w:p>
            <w:r>
              <w:rPr>
                <w:color w:val="333333"/>
                <w:sz w:val="19"/>
              </w:rPr>
              <w:t>2024-03-01</w:t>
            </w:r>
          </w:p>
        </w:tc>
      </w:tr>
    </w:tbl>
    <w:p/>
    <w:p>
      <w:pPr>
        <w:pStyle w:val="Heading2"/>
        <w:spacing w:before="240" w:after="80"/>
      </w:pPr>
      <w:r>
        <w:rPr>
          <w:b/>
          <w:color w:val="007A8A"/>
          <w:sz w:val="26"/>
        </w:rPr>
        <w:t>Table : customers</w:t>
      </w:r>
    </w:p>
    <w:p>
      <w:pPr>
        <w:spacing w:after="80"/>
      </w:pPr>
      <w:r>
        <w:rPr>
          <w:b w:val="0"/>
          <w:i w:val="0"/>
          <w:color w:val="333333"/>
          <w:sz w:val="21"/>
        </w:rPr>
        <w:t>Informations complémentaires pour les clients.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user_id</w:t>
            </w:r>
          </w:p>
        </w:tc>
        <w:tc>
          <w:tcPr>
            <w:tcW w:type="dxa" w:w="1847"/>
          </w:tcPr>
          <w:p>
            <w:r>
              <w:rPr>
                <w:color w:val="333333"/>
                <w:sz w:val="19"/>
              </w:rPr>
              <w:t>BIGINT</w:t>
            </w:r>
          </w:p>
        </w:tc>
        <w:tc>
          <w:tcPr>
            <w:tcW w:type="dxa" w:w="1847"/>
          </w:tcPr>
          <w:p>
            <w:r>
              <w:rPr>
                <w:color w:val="333333"/>
                <w:sz w:val="19"/>
              </w:rPr>
              <w:t>FK UNIQUE users</w:t>
            </w:r>
          </w:p>
        </w:tc>
        <w:tc>
          <w:tcPr>
            <w:tcW w:type="dxa" w:w="1847"/>
          </w:tcPr>
          <w:p>
            <w:r>
              <w:rPr>
                <w:color w:val="333333"/>
                <w:sz w:val="19"/>
              </w:rPr>
              <w:t>Référence vers users.id</w:t>
            </w:r>
          </w:p>
        </w:tc>
        <w:tc>
          <w:tcPr>
            <w:tcW w:type="dxa" w:w="1847"/>
          </w:tcPr>
          <w:p>
            <w:r>
              <w:rPr>
                <w:color w:val="333333"/>
                <w:sz w:val="19"/>
              </w:rPr>
              <w:t>3</w:t>
            </w:r>
          </w:p>
        </w:tc>
      </w:tr>
      <w:tr>
        <w:tc>
          <w:tcPr>
            <w:tcW w:type="dxa" w:w="1847"/>
          </w:tcPr>
          <w:p>
            <w:r>
              <w:rPr>
                <w:color w:val="333333"/>
                <w:sz w:val="19"/>
              </w:rPr>
              <w:t>loyalty_points</w:t>
            </w:r>
          </w:p>
        </w:tc>
        <w:tc>
          <w:tcPr>
            <w:tcW w:type="dxa" w:w="1847"/>
          </w:tcPr>
          <w:p>
            <w:r>
              <w:rPr>
                <w:color w:val="333333"/>
                <w:sz w:val="19"/>
              </w:rPr>
              <w:t>INTEGER</w:t>
            </w:r>
          </w:p>
        </w:tc>
        <w:tc>
          <w:tcPr>
            <w:tcW w:type="dxa" w:w="1847"/>
          </w:tcPr>
          <w:p>
            <w:r>
              <w:rPr>
                <w:color w:val="333333"/>
                <w:sz w:val="19"/>
              </w:rPr>
              <w:t>DEFAULT 0</w:t>
            </w:r>
          </w:p>
        </w:tc>
        <w:tc>
          <w:tcPr>
            <w:tcW w:type="dxa" w:w="1847"/>
          </w:tcPr>
          <w:p>
            <w:r>
              <w:rPr>
                <w:color w:val="333333"/>
                <w:sz w:val="19"/>
              </w:rPr>
              <w:t>Points de fidélité cumulés</w:t>
            </w:r>
          </w:p>
        </w:tc>
        <w:tc>
          <w:tcPr>
            <w:tcW w:type="dxa" w:w="1847"/>
          </w:tcPr>
          <w:p>
            <w:r>
              <w:rPr>
                <w:color w:val="333333"/>
                <w:sz w:val="19"/>
              </w:rPr>
              <w:t>150</w:t>
            </w:r>
          </w:p>
        </w:tc>
      </w:tr>
    </w:tbl>
    <w:p/>
    <w:p>
      <w:pPr>
        <w:pStyle w:val="Heading2"/>
        <w:spacing w:before="240" w:after="80"/>
      </w:pPr>
      <w:r>
        <w:rPr>
          <w:b/>
          <w:color w:val="007A8A"/>
          <w:sz w:val="26"/>
        </w:rPr>
        <w:t>Table : providers</w:t>
      </w:r>
    </w:p>
    <w:p>
      <w:pPr>
        <w:spacing w:after="80"/>
      </w:pPr>
      <w:r>
        <w:rPr>
          <w:b w:val="0"/>
          <w:i w:val="0"/>
          <w:color w:val="333333"/>
          <w:sz w:val="21"/>
        </w:rPr>
        <w:t>Informations complémentaires pour les fournisseurs.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user_id</w:t>
            </w:r>
          </w:p>
        </w:tc>
        <w:tc>
          <w:tcPr>
            <w:tcW w:type="dxa" w:w="1847"/>
          </w:tcPr>
          <w:p>
            <w:r>
              <w:rPr>
                <w:color w:val="333333"/>
                <w:sz w:val="19"/>
              </w:rPr>
              <w:t>BIGINT</w:t>
            </w:r>
          </w:p>
        </w:tc>
        <w:tc>
          <w:tcPr>
            <w:tcW w:type="dxa" w:w="1847"/>
          </w:tcPr>
          <w:p>
            <w:r>
              <w:rPr>
                <w:color w:val="333333"/>
                <w:sz w:val="19"/>
              </w:rPr>
              <w:t>FK UNIQUE users</w:t>
            </w:r>
          </w:p>
        </w:tc>
        <w:tc>
          <w:tcPr>
            <w:tcW w:type="dxa" w:w="1847"/>
          </w:tcPr>
          <w:p>
            <w:r>
              <w:rPr>
                <w:color w:val="333333"/>
                <w:sz w:val="19"/>
              </w:rPr>
              <w:t>Référence vers users.id</w:t>
            </w:r>
          </w:p>
        </w:tc>
        <w:tc>
          <w:tcPr>
            <w:tcW w:type="dxa" w:w="1847"/>
          </w:tcPr>
          <w:p>
            <w:r>
              <w:rPr>
                <w:color w:val="333333"/>
                <w:sz w:val="19"/>
              </w:rPr>
              <w:t>5</w:t>
            </w:r>
          </w:p>
        </w:tc>
      </w:tr>
      <w:tr>
        <w:tc>
          <w:tcPr>
            <w:tcW w:type="dxa" w:w="1847"/>
          </w:tcPr>
          <w:p>
            <w:r>
              <w:rPr>
                <w:color w:val="333333"/>
                <w:sz w:val="19"/>
              </w:rPr>
              <w:t>company_name</w:t>
            </w:r>
          </w:p>
        </w:tc>
        <w:tc>
          <w:tcPr>
            <w:tcW w:type="dxa" w:w="1847"/>
          </w:tcPr>
          <w:p>
            <w:r>
              <w:rPr>
                <w:color w:val="333333"/>
                <w:sz w:val="19"/>
              </w:rPr>
              <w:t>VARCHAR(200)</w:t>
            </w:r>
          </w:p>
        </w:tc>
        <w:tc>
          <w:tcPr>
            <w:tcW w:type="dxa" w:w="1847"/>
          </w:tcPr>
          <w:p>
            <w:r>
              <w:rPr>
                <w:color w:val="333333"/>
                <w:sz w:val="19"/>
              </w:rPr>
              <w:t>NOT NULL</w:t>
            </w:r>
          </w:p>
        </w:tc>
        <w:tc>
          <w:tcPr>
            <w:tcW w:type="dxa" w:w="1847"/>
          </w:tcPr>
          <w:p>
            <w:r>
              <w:rPr>
                <w:color w:val="333333"/>
                <w:sz w:val="19"/>
              </w:rPr>
              <w:t>Nom de la société</w:t>
            </w:r>
          </w:p>
        </w:tc>
        <w:tc>
          <w:tcPr>
            <w:tcW w:type="dxa" w:w="1847"/>
          </w:tcPr>
          <w:p>
            <w:r>
              <w:rPr>
                <w:color w:val="333333"/>
                <w:sz w:val="19"/>
              </w:rPr>
              <w:t>Metro Belgique SA</w:t>
            </w:r>
          </w:p>
        </w:tc>
      </w:tr>
      <w:tr>
        <w:tc>
          <w:tcPr>
            <w:tcW w:type="dxa" w:w="1847"/>
          </w:tcPr>
          <w:p>
            <w:r>
              <w:rPr>
                <w:color w:val="333333"/>
                <w:sz w:val="19"/>
              </w:rPr>
              <w:t>phone</w:t>
            </w:r>
          </w:p>
        </w:tc>
        <w:tc>
          <w:tcPr>
            <w:tcW w:type="dxa" w:w="1847"/>
          </w:tcPr>
          <w:p>
            <w:r>
              <w:rPr>
                <w:color w:val="333333"/>
                <w:sz w:val="19"/>
              </w:rPr>
              <w:t>VARCHAR(20)</w:t>
            </w:r>
          </w:p>
        </w:tc>
        <w:tc>
          <w:tcPr>
            <w:tcW w:type="dxa" w:w="1847"/>
          </w:tcPr>
          <w:p>
            <w:r>
              <w:rPr>
                <w:color w:val="333333"/>
                <w:sz w:val="19"/>
              </w:rPr>
              <w:t>NULL</w:t>
            </w:r>
          </w:p>
        </w:tc>
        <w:tc>
          <w:tcPr>
            <w:tcW w:type="dxa" w:w="1847"/>
          </w:tcPr>
          <w:p>
            <w:r>
              <w:rPr>
                <w:color w:val="333333"/>
                <w:sz w:val="19"/>
              </w:rPr>
              <w:t>Téléphone professionnel</w:t>
            </w:r>
          </w:p>
        </w:tc>
        <w:tc>
          <w:tcPr>
            <w:tcW w:type="dxa" w:w="1847"/>
          </w:tcPr>
          <w:p>
            <w:r>
              <w:rPr>
                <w:color w:val="333333"/>
                <w:sz w:val="19"/>
              </w:rPr>
              <w:t>02 567 89 00</w:t>
            </w:r>
          </w:p>
        </w:tc>
      </w:tr>
      <w:tr>
        <w:tc>
          <w:tcPr>
            <w:tcW w:type="dxa" w:w="1847"/>
          </w:tcPr>
          <w:p>
            <w:r>
              <w:rPr>
                <w:color w:val="333333"/>
                <w:sz w:val="19"/>
              </w:rPr>
              <w:t>address</w:t>
            </w:r>
          </w:p>
        </w:tc>
        <w:tc>
          <w:tcPr>
            <w:tcW w:type="dxa" w:w="1847"/>
          </w:tcPr>
          <w:p>
            <w:r>
              <w:rPr>
                <w:color w:val="333333"/>
                <w:sz w:val="19"/>
              </w:rPr>
              <w:t>TEXT</w:t>
            </w:r>
          </w:p>
        </w:tc>
        <w:tc>
          <w:tcPr>
            <w:tcW w:type="dxa" w:w="1847"/>
          </w:tcPr>
          <w:p>
            <w:r>
              <w:rPr>
                <w:color w:val="333333"/>
                <w:sz w:val="19"/>
              </w:rPr>
              <w:t>NULL</w:t>
            </w:r>
          </w:p>
        </w:tc>
        <w:tc>
          <w:tcPr>
            <w:tcW w:type="dxa" w:w="1847"/>
          </w:tcPr>
          <w:p>
            <w:r>
              <w:rPr>
                <w:color w:val="333333"/>
                <w:sz w:val="19"/>
              </w:rPr>
              <w:t>Adresse de livraison</w:t>
            </w:r>
          </w:p>
        </w:tc>
        <w:tc>
          <w:tcPr>
            <w:tcW w:type="dxa" w:w="1847"/>
          </w:tcPr>
          <w:p>
            <w:r>
              <w:rPr>
                <w:color w:val="333333"/>
                <w:sz w:val="19"/>
              </w:rPr>
              <w:t>Rue du Commerce 12, Bruxelles</w:t>
            </w:r>
          </w:p>
        </w:tc>
      </w:tr>
    </w:tbl>
    <w:p/>
    <w:p>
      <w:pPr>
        <w:pStyle w:val="Heading2"/>
        <w:spacing w:before="240" w:after="80"/>
      </w:pPr>
      <w:r>
        <w:rPr>
          <w:b/>
          <w:color w:val="007A8A"/>
          <w:sz w:val="26"/>
        </w:rPr>
        <w:t>Table : products</w:t>
      </w:r>
    </w:p>
    <w:p>
      <w:pPr>
        <w:spacing w:after="80"/>
      </w:pPr>
      <w:r>
        <w:rPr>
          <w:b w:val="0"/>
          <w:i w:val="0"/>
          <w:color w:val="333333"/>
          <w:sz w:val="21"/>
        </w:rPr>
        <w:t>Catalogue des produits disponibles à la vente ou en ingrédients.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name</w:t>
            </w:r>
          </w:p>
        </w:tc>
        <w:tc>
          <w:tcPr>
            <w:tcW w:type="dxa" w:w="1847"/>
          </w:tcPr>
          <w:p>
            <w:r>
              <w:rPr>
                <w:color w:val="333333"/>
                <w:sz w:val="19"/>
              </w:rPr>
              <w:t>VARCHAR(200)</w:t>
            </w:r>
          </w:p>
        </w:tc>
        <w:tc>
          <w:tcPr>
            <w:tcW w:type="dxa" w:w="1847"/>
          </w:tcPr>
          <w:p>
            <w:r>
              <w:rPr>
                <w:color w:val="333333"/>
                <w:sz w:val="19"/>
              </w:rPr>
              <w:t>NOT NULL</w:t>
            </w:r>
          </w:p>
        </w:tc>
        <w:tc>
          <w:tcPr>
            <w:tcW w:type="dxa" w:w="1847"/>
          </w:tcPr>
          <w:p>
            <w:r>
              <w:rPr>
                <w:color w:val="333333"/>
                <w:sz w:val="19"/>
              </w:rPr>
              <w:t>Nom du produit</w:t>
            </w:r>
          </w:p>
        </w:tc>
        <w:tc>
          <w:tcPr>
            <w:tcW w:type="dxa" w:w="1847"/>
          </w:tcPr>
          <w:p>
            <w:r>
              <w:rPr>
                <w:color w:val="333333"/>
                <w:sz w:val="19"/>
              </w:rPr>
              <w:t>Burger Classic</w:t>
            </w:r>
          </w:p>
        </w:tc>
      </w:tr>
      <w:tr>
        <w:tc>
          <w:tcPr>
            <w:tcW w:type="dxa" w:w="1847"/>
          </w:tcPr>
          <w:p>
            <w:r>
              <w:rPr>
                <w:color w:val="333333"/>
                <w:sz w:val="19"/>
              </w:rPr>
              <w:t>description</w:t>
            </w:r>
          </w:p>
        </w:tc>
        <w:tc>
          <w:tcPr>
            <w:tcW w:type="dxa" w:w="1847"/>
          </w:tcPr>
          <w:p>
            <w:r>
              <w:rPr>
                <w:color w:val="333333"/>
                <w:sz w:val="19"/>
              </w:rPr>
              <w:t>TEXT</w:t>
            </w:r>
          </w:p>
        </w:tc>
        <w:tc>
          <w:tcPr>
            <w:tcW w:type="dxa" w:w="1847"/>
          </w:tcPr>
          <w:p>
            <w:r>
              <w:rPr>
                <w:color w:val="333333"/>
                <w:sz w:val="19"/>
              </w:rPr>
              <w:t>NULL</w:t>
            </w:r>
          </w:p>
        </w:tc>
        <w:tc>
          <w:tcPr>
            <w:tcW w:type="dxa" w:w="1847"/>
          </w:tcPr>
          <w:p>
            <w:r>
              <w:rPr>
                <w:color w:val="333333"/>
                <w:sz w:val="19"/>
              </w:rPr>
              <w:t>Description détaillée</w:t>
            </w:r>
          </w:p>
        </w:tc>
        <w:tc>
          <w:tcPr>
            <w:tcW w:type="dxa" w:w="1847"/>
          </w:tcPr>
          <w:p>
            <w:r>
              <w:rPr>
                <w:color w:val="333333"/>
                <w:sz w:val="19"/>
              </w:rPr>
              <w:t>Steak haché, salade, tomate</w:t>
            </w:r>
          </w:p>
        </w:tc>
      </w:tr>
      <w:tr>
        <w:tc>
          <w:tcPr>
            <w:tcW w:type="dxa" w:w="1847"/>
          </w:tcPr>
          <w:p>
            <w:r>
              <w:rPr>
                <w:color w:val="333333"/>
                <w:sz w:val="19"/>
              </w:rPr>
              <w:t>price</w:t>
            </w:r>
          </w:p>
        </w:tc>
        <w:tc>
          <w:tcPr>
            <w:tcW w:type="dxa" w:w="1847"/>
          </w:tcPr>
          <w:p>
            <w:r>
              <w:rPr>
                <w:color w:val="333333"/>
                <w:sz w:val="19"/>
              </w:rPr>
              <w:t>NUMERIC(10,2)</w:t>
            </w:r>
          </w:p>
        </w:tc>
        <w:tc>
          <w:tcPr>
            <w:tcW w:type="dxa" w:w="1847"/>
          </w:tcPr>
          <w:p>
            <w:r>
              <w:rPr>
                <w:color w:val="333333"/>
                <w:sz w:val="19"/>
              </w:rPr>
              <w:t>NOT NULL</w:t>
            </w:r>
          </w:p>
        </w:tc>
        <w:tc>
          <w:tcPr>
            <w:tcW w:type="dxa" w:w="1847"/>
          </w:tcPr>
          <w:p>
            <w:r>
              <w:rPr>
                <w:color w:val="333333"/>
                <w:sz w:val="19"/>
              </w:rPr>
              <w:t>Prix de vente en euros</w:t>
            </w:r>
          </w:p>
        </w:tc>
        <w:tc>
          <w:tcPr>
            <w:tcW w:type="dxa" w:w="1847"/>
          </w:tcPr>
          <w:p>
            <w:r>
              <w:rPr>
                <w:color w:val="333333"/>
                <w:sz w:val="19"/>
              </w:rPr>
              <w:t>8.50</w:t>
            </w:r>
          </w:p>
        </w:tc>
      </w:tr>
      <w:tr>
        <w:tc>
          <w:tcPr>
            <w:tcW w:type="dxa" w:w="1847"/>
          </w:tcPr>
          <w:p>
            <w:r>
              <w:rPr>
                <w:color w:val="333333"/>
                <w:sz w:val="19"/>
              </w:rPr>
              <w:t>type</w:t>
            </w:r>
          </w:p>
        </w:tc>
        <w:tc>
          <w:tcPr>
            <w:tcW w:type="dxa" w:w="1847"/>
          </w:tcPr>
          <w:p>
            <w:r>
              <w:rPr>
                <w:color w:val="333333"/>
                <w:sz w:val="19"/>
              </w:rPr>
              <w:t>product_type</w:t>
            </w:r>
          </w:p>
        </w:tc>
        <w:tc>
          <w:tcPr>
            <w:tcW w:type="dxa" w:w="1847"/>
          </w:tcPr>
          <w:p>
            <w:r>
              <w:rPr>
                <w:color w:val="333333"/>
                <w:sz w:val="19"/>
              </w:rPr>
              <w:t>NOT NULL</w:t>
            </w:r>
          </w:p>
        </w:tc>
        <w:tc>
          <w:tcPr>
            <w:tcW w:type="dxa" w:w="1847"/>
          </w:tcPr>
          <w:p>
            <w:r>
              <w:rPr>
                <w:color w:val="333333"/>
                <w:sz w:val="19"/>
              </w:rPr>
              <w:t>Type ENUM : FOOD, DRINK, INGREDIENT</w:t>
            </w:r>
          </w:p>
        </w:tc>
        <w:tc>
          <w:tcPr>
            <w:tcW w:type="dxa" w:w="1847"/>
          </w:tcPr>
          <w:p>
            <w:r>
              <w:rPr>
                <w:color w:val="333333"/>
                <w:sz w:val="19"/>
              </w:rPr>
              <w:t>FOOD</w:t>
            </w:r>
          </w:p>
        </w:tc>
      </w:tr>
      <w:tr>
        <w:tc>
          <w:tcPr>
            <w:tcW w:type="dxa" w:w="1847"/>
          </w:tcPr>
          <w:p>
            <w:r>
              <w:rPr>
                <w:color w:val="333333"/>
                <w:sz w:val="19"/>
              </w:rPr>
              <w:t>stock</w:t>
            </w:r>
          </w:p>
        </w:tc>
        <w:tc>
          <w:tcPr>
            <w:tcW w:type="dxa" w:w="1847"/>
          </w:tcPr>
          <w:p>
            <w:r>
              <w:rPr>
                <w:color w:val="333333"/>
                <w:sz w:val="19"/>
              </w:rPr>
              <w:t>INTEGER</w:t>
            </w:r>
          </w:p>
        </w:tc>
        <w:tc>
          <w:tcPr>
            <w:tcW w:type="dxa" w:w="1847"/>
          </w:tcPr>
          <w:p>
            <w:r>
              <w:rPr>
                <w:color w:val="333333"/>
                <w:sz w:val="19"/>
              </w:rPr>
              <w:t>DEFAULT 0</w:t>
            </w:r>
          </w:p>
        </w:tc>
        <w:tc>
          <w:tcPr>
            <w:tcW w:type="dxa" w:w="1847"/>
          </w:tcPr>
          <w:p>
            <w:r>
              <w:rPr>
                <w:color w:val="333333"/>
                <w:sz w:val="19"/>
              </w:rPr>
              <w:t>Quantité en stock</w:t>
            </w:r>
          </w:p>
        </w:tc>
        <w:tc>
          <w:tcPr>
            <w:tcW w:type="dxa" w:w="1847"/>
          </w:tcPr>
          <w:p>
            <w:r>
              <w:rPr>
                <w:color w:val="333333"/>
                <w:sz w:val="19"/>
              </w:rPr>
              <w:t>25</w:t>
            </w:r>
          </w:p>
        </w:tc>
      </w:tr>
      <w:tr>
        <w:tc>
          <w:tcPr>
            <w:tcW w:type="dxa" w:w="1847"/>
          </w:tcPr>
          <w:p>
            <w:r>
              <w:rPr>
                <w:color w:val="333333"/>
                <w:sz w:val="19"/>
              </w:rPr>
              <w:t>alert_threshold</w:t>
            </w:r>
          </w:p>
        </w:tc>
        <w:tc>
          <w:tcPr>
            <w:tcW w:type="dxa" w:w="1847"/>
          </w:tcPr>
          <w:p>
            <w:r>
              <w:rPr>
                <w:color w:val="333333"/>
                <w:sz w:val="19"/>
              </w:rPr>
              <w:t>INTEGER</w:t>
            </w:r>
          </w:p>
        </w:tc>
        <w:tc>
          <w:tcPr>
            <w:tcW w:type="dxa" w:w="1847"/>
          </w:tcPr>
          <w:p>
            <w:r>
              <w:rPr>
                <w:color w:val="333333"/>
                <w:sz w:val="19"/>
              </w:rPr>
              <w:t>DEFAULT 5</w:t>
            </w:r>
          </w:p>
        </w:tc>
        <w:tc>
          <w:tcPr>
            <w:tcW w:type="dxa" w:w="1847"/>
          </w:tcPr>
          <w:p>
            <w:r>
              <w:rPr>
                <w:color w:val="333333"/>
                <w:sz w:val="19"/>
              </w:rPr>
              <w:t>Seuil déclenchant l'alerte de stock</w:t>
            </w:r>
          </w:p>
        </w:tc>
        <w:tc>
          <w:tcPr>
            <w:tcW w:type="dxa" w:w="1847"/>
          </w:tcPr>
          <w:p>
            <w:r>
              <w:rPr>
                <w:color w:val="333333"/>
                <w:sz w:val="19"/>
              </w:rPr>
              <w:t>5</w:t>
            </w:r>
          </w:p>
        </w:tc>
      </w:tr>
      <w:tr>
        <w:tc>
          <w:tcPr>
            <w:tcW w:type="dxa" w:w="1847"/>
          </w:tcPr>
          <w:p>
            <w:r>
              <w:rPr>
                <w:color w:val="333333"/>
                <w:sz w:val="19"/>
              </w:rPr>
              <w:t>image_url</w:t>
            </w:r>
          </w:p>
        </w:tc>
        <w:tc>
          <w:tcPr>
            <w:tcW w:type="dxa" w:w="1847"/>
          </w:tcPr>
          <w:p>
            <w:r>
              <w:rPr>
                <w:color w:val="333333"/>
                <w:sz w:val="19"/>
              </w:rPr>
              <w:t>TEXT</w:t>
            </w:r>
          </w:p>
        </w:tc>
        <w:tc>
          <w:tcPr>
            <w:tcW w:type="dxa" w:w="1847"/>
          </w:tcPr>
          <w:p>
            <w:r>
              <w:rPr>
                <w:color w:val="333333"/>
                <w:sz w:val="19"/>
              </w:rPr>
              <w:t>NULL</w:t>
            </w:r>
          </w:p>
        </w:tc>
        <w:tc>
          <w:tcPr>
            <w:tcW w:type="dxa" w:w="1847"/>
          </w:tcPr>
          <w:p>
            <w:r>
              <w:rPr>
                <w:color w:val="333333"/>
                <w:sz w:val="19"/>
              </w:rPr>
              <w:t>URL de l'image du produit</w:t>
            </w:r>
          </w:p>
        </w:tc>
        <w:tc>
          <w:tcPr>
            <w:tcW w:type="dxa" w:w="1847"/>
          </w:tcPr>
          <w:p>
            <w:r>
              <w:rPr>
                <w:color w:val="333333"/>
                <w:sz w:val="19"/>
              </w:rPr>
              <w:t>https://...</w:t>
            </w:r>
          </w:p>
        </w:tc>
      </w:tr>
      <w:tr>
        <w:tc>
          <w:tcPr>
            <w:tcW w:type="dxa" w:w="1847"/>
          </w:tcPr>
          <w:p>
            <w:r>
              <w:rPr>
                <w:color w:val="333333"/>
                <w:sz w:val="19"/>
              </w:rPr>
              <w:t>active</w:t>
            </w:r>
          </w:p>
        </w:tc>
        <w:tc>
          <w:tcPr>
            <w:tcW w:type="dxa" w:w="1847"/>
          </w:tcPr>
          <w:p>
            <w:r>
              <w:rPr>
                <w:color w:val="333333"/>
                <w:sz w:val="19"/>
              </w:rPr>
              <w:t>BOOLEAN</w:t>
            </w:r>
          </w:p>
        </w:tc>
        <w:tc>
          <w:tcPr>
            <w:tcW w:type="dxa" w:w="1847"/>
          </w:tcPr>
          <w:p>
            <w:r>
              <w:rPr>
                <w:color w:val="333333"/>
                <w:sz w:val="19"/>
              </w:rPr>
              <w:t>DEFAULT TRUE</w:t>
            </w:r>
          </w:p>
        </w:tc>
        <w:tc>
          <w:tcPr>
            <w:tcW w:type="dxa" w:w="1847"/>
          </w:tcPr>
          <w:p>
            <w:r>
              <w:rPr>
                <w:color w:val="333333"/>
                <w:sz w:val="19"/>
              </w:rPr>
              <w:t>Produit disponible à la vente</w:t>
            </w:r>
          </w:p>
        </w:tc>
        <w:tc>
          <w:tcPr>
            <w:tcW w:type="dxa" w:w="1847"/>
          </w:tcPr>
          <w:p>
            <w:r>
              <w:rPr>
                <w:color w:val="333333"/>
                <w:sz w:val="19"/>
              </w:rPr>
              <w:t>true</w:t>
            </w:r>
          </w:p>
        </w:tc>
      </w:tr>
      <w:tr>
        <w:tc>
          <w:tcPr>
            <w:tcW w:type="dxa" w:w="1847"/>
          </w:tcPr>
          <w:p>
            <w:r>
              <w:rPr>
                <w:color w:val="333333"/>
                <w:sz w:val="19"/>
              </w:rPr>
              <w:t>provider_id</w:t>
            </w:r>
          </w:p>
        </w:tc>
        <w:tc>
          <w:tcPr>
            <w:tcW w:type="dxa" w:w="1847"/>
          </w:tcPr>
          <w:p>
            <w:r>
              <w:rPr>
                <w:color w:val="333333"/>
                <w:sz w:val="19"/>
              </w:rPr>
              <w:t>BIGINT</w:t>
            </w:r>
          </w:p>
        </w:tc>
        <w:tc>
          <w:tcPr>
            <w:tcW w:type="dxa" w:w="1847"/>
          </w:tcPr>
          <w:p>
            <w:r>
              <w:rPr>
                <w:color w:val="333333"/>
                <w:sz w:val="19"/>
              </w:rPr>
              <w:t>FK providers</w:t>
            </w:r>
          </w:p>
        </w:tc>
        <w:tc>
          <w:tcPr>
            <w:tcW w:type="dxa" w:w="1847"/>
          </w:tcPr>
          <w:p>
            <w:r>
              <w:rPr>
                <w:color w:val="333333"/>
                <w:sz w:val="19"/>
              </w:rPr>
              <w:t>Fournisseur du produit</w:t>
            </w:r>
          </w:p>
        </w:tc>
        <w:tc>
          <w:tcPr>
            <w:tcW w:type="dxa" w:w="1847"/>
          </w:tcPr>
          <w:p>
            <w:r>
              <w:rPr>
                <w:color w:val="333333"/>
                <w:sz w:val="19"/>
              </w:rPr>
              <w:t>1</w:t>
            </w:r>
          </w:p>
        </w:tc>
      </w:tr>
    </w:tbl>
    <w:p/>
    <w:p>
      <w:pPr>
        <w:pStyle w:val="Heading2"/>
        <w:spacing w:before="240" w:after="80"/>
      </w:pPr>
      <w:r>
        <w:rPr>
          <w:b/>
          <w:color w:val="007A8A"/>
          <w:sz w:val="26"/>
        </w:rPr>
        <w:t>Table : orders</w:t>
      </w:r>
    </w:p>
    <w:p>
      <w:pPr>
        <w:spacing w:after="80"/>
      </w:pPr>
      <w:r>
        <w:rPr>
          <w:b w:val="0"/>
          <w:i w:val="0"/>
          <w:color w:val="333333"/>
          <w:sz w:val="21"/>
        </w:rPr>
        <w:t>Table des commandes passées dans le snack.</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order_type</w:t>
            </w:r>
          </w:p>
        </w:tc>
        <w:tc>
          <w:tcPr>
            <w:tcW w:type="dxa" w:w="1847"/>
          </w:tcPr>
          <w:p>
            <w:r>
              <w:rPr>
                <w:color w:val="333333"/>
                <w:sz w:val="19"/>
              </w:rPr>
              <w:t>order_type_type</w:t>
            </w:r>
          </w:p>
        </w:tc>
        <w:tc>
          <w:tcPr>
            <w:tcW w:type="dxa" w:w="1847"/>
          </w:tcPr>
          <w:p>
            <w:r>
              <w:rPr>
                <w:color w:val="333333"/>
                <w:sz w:val="19"/>
              </w:rPr>
              <w:t>NOT NULL</w:t>
            </w:r>
          </w:p>
        </w:tc>
        <w:tc>
          <w:tcPr>
            <w:tcW w:type="dxa" w:w="1847"/>
          </w:tcPr>
          <w:p>
            <w:r>
              <w:rPr>
                <w:color w:val="333333"/>
                <w:sz w:val="19"/>
              </w:rPr>
              <w:t>Type ENUM : ON_SITE ou TAKEAWAY</w:t>
            </w:r>
          </w:p>
        </w:tc>
        <w:tc>
          <w:tcPr>
            <w:tcW w:type="dxa" w:w="1847"/>
          </w:tcPr>
          <w:p>
            <w:r>
              <w:rPr>
                <w:color w:val="333333"/>
                <w:sz w:val="19"/>
              </w:rPr>
              <w:t>ON_SITE</w:t>
            </w:r>
          </w:p>
        </w:tc>
      </w:tr>
      <w:tr>
        <w:tc>
          <w:tcPr>
            <w:tcW w:type="dxa" w:w="1847"/>
          </w:tcPr>
          <w:p>
            <w:r>
              <w:rPr>
                <w:color w:val="333333"/>
                <w:sz w:val="19"/>
              </w:rPr>
              <w:t>status</w:t>
            </w:r>
          </w:p>
        </w:tc>
        <w:tc>
          <w:tcPr>
            <w:tcW w:type="dxa" w:w="1847"/>
          </w:tcPr>
          <w:p>
            <w:r>
              <w:rPr>
                <w:color w:val="333333"/>
                <w:sz w:val="19"/>
              </w:rPr>
              <w:t>order_status_type</w:t>
            </w:r>
          </w:p>
        </w:tc>
        <w:tc>
          <w:tcPr>
            <w:tcW w:type="dxa" w:w="1847"/>
          </w:tcPr>
          <w:p>
            <w:r>
              <w:rPr>
                <w:color w:val="333333"/>
                <w:sz w:val="19"/>
              </w:rPr>
              <w:t>DEFAULT ACTIVE</w:t>
            </w:r>
          </w:p>
        </w:tc>
        <w:tc>
          <w:tcPr>
            <w:tcW w:type="dxa" w:w="1847"/>
          </w:tcPr>
          <w:p>
            <w:r>
              <w:rPr>
                <w:color w:val="333333"/>
                <w:sz w:val="19"/>
              </w:rPr>
              <w:t>Statut ENUM : ACTIVE, CLOSED, CANCELLED</w:t>
            </w:r>
          </w:p>
        </w:tc>
        <w:tc>
          <w:tcPr>
            <w:tcW w:type="dxa" w:w="1847"/>
          </w:tcPr>
          <w:p>
            <w:r>
              <w:rPr>
                <w:color w:val="333333"/>
                <w:sz w:val="19"/>
              </w:rPr>
              <w:t>ACTIVE</w:t>
            </w:r>
          </w:p>
        </w:tc>
      </w:tr>
      <w:tr>
        <w:tc>
          <w:tcPr>
            <w:tcW w:type="dxa" w:w="1847"/>
          </w:tcPr>
          <w:p>
            <w:r>
              <w:rPr>
                <w:color w:val="333333"/>
                <w:sz w:val="19"/>
              </w:rPr>
              <w:t>total</w:t>
            </w:r>
          </w:p>
        </w:tc>
        <w:tc>
          <w:tcPr>
            <w:tcW w:type="dxa" w:w="1847"/>
          </w:tcPr>
          <w:p>
            <w:r>
              <w:rPr>
                <w:color w:val="333333"/>
                <w:sz w:val="19"/>
              </w:rPr>
              <w:t>NUMERIC(10,2)</w:t>
            </w:r>
          </w:p>
        </w:tc>
        <w:tc>
          <w:tcPr>
            <w:tcW w:type="dxa" w:w="1847"/>
          </w:tcPr>
          <w:p>
            <w:r>
              <w:rPr>
                <w:color w:val="333333"/>
                <w:sz w:val="19"/>
              </w:rPr>
              <w:t>DEFAULT 0</w:t>
            </w:r>
          </w:p>
        </w:tc>
        <w:tc>
          <w:tcPr>
            <w:tcW w:type="dxa" w:w="1847"/>
          </w:tcPr>
          <w:p>
            <w:r>
              <w:rPr>
                <w:color w:val="333333"/>
                <w:sz w:val="19"/>
              </w:rPr>
              <w:t>Montant total de la commande</w:t>
            </w:r>
          </w:p>
        </w:tc>
        <w:tc>
          <w:tcPr>
            <w:tcW w:type="dxa" w:w="1847"/>
          </w:tcPr>
          <w:p>
            <w:r>
              <w:rPr>
                <w:color w:val="333333"/>
                <w:sz w:val="19"/>
              </w:rPr>
              <w:t>15.50</w:t>
            </w:r>
          </w:p>
        </w:tc>
      </w:tr>
      <w:tr>
        <w:tc>
          <w:tcPr>
            <w:tcW w:type="dxa" w:w="1847"/>
          </w:tcPr>
          <w:p>
            <w:r>
              <w:rPr>
                <w:color w:val="333333"/>
                <w:sz w:val="19"/>
              </w:rPr>
              <w:t>created_at</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Date et heure de création</w:t>
            </w:r>
          </w:p>
        </w:tc>
        <w:tc>
          <w:tcPr>
            <w:tcW w:type="dxa" w:w="1847"/>
          </w:tcPr>
          <w:p>
            <w:r>
              <w:rPr>
                <w:color w:val="333333"/>
                <w:sz w:val="19"/>
              </w:rPr>
              <w:t>2025-06-10 12:30:00</w:t>
            </w:r>
          </w:p>
        </w:tc>
      </w:tr>
      <w:tr>
        <w:tc>
          <w:tcPr>
            <w:tcW w:type="dxa" w:w="1847"/>
          </w:tcPr>
          <w:p>
            <w:r>
              <w:rPr>
                <w:color w:val="333333"/>
                <w:sz w:val="19"/>
              </w:rPr>
              <w:t>closed_at</w:t>
            </w:r>
          </w:p>
        </w:tc>
        <w:tc>
          <w:tcPr>
            <w:tcW w:type="dxa" w:w="1847"/>
          </w:tcPr>
          <w:p>
            <w:r>
              <w:rPr>
                <w:color w:val="333333"/>
                <w:sz w:val="19"/>
              </w:rPr>
              <w:t>TIMESTAMP</w:t>
            </w:r>
          </w:p>
        </w:tc>
        <w:tc>
          <w:tcPr>
            <w:tcW w:type="dxa" w:w="1847"/>
          </w:tcPr>
          <w:p>
            <w:r>
              <w:rPr>
                <w:color w:val="333333"/>
                <w:sz w:val="19"/>
              </w:rPr>
              <w:t>NULL</w:t>
            </w:r>
          </w:p>
        </w:tc>
        <w:tc>
          <w:tcPr>
            <w:tcW w:type="dxa" w:w="1847"/>
          </w:tcPr>
          <w:p>
            <w:r>
              <w:rPr>
                <w:color w:val="333333"/>
                <w:sz w:val="19"/>
              </w:rPr>
              <w:t>Date et heure de clôture</w:t>
            </w:r>
          </w:p>
        </w:tc>
        <w:tc>
          <w:tcPr>
            <w:tcW w:type="dxa" w:w="1847"/>
          </w:tcPr>
          <w:p>
            <w:r>
              <w:rPr>
                <w:color w:val="333333"/>
                <w:sz w:val="19"/>
              </w:rPr>
              <w:t>2025-06-10 13:00:00</w:t>
            </w:r>
          </w:p>
        </w:tc>
      </w:tr>
      <w:tr>
        <w:tc>
          <w:tcPr>
            <w:tcW w:type="dxa" w:w="1847"/>
          </w:tcPr>
          <w:p>
            <w:r>
              <w:rPr>
                <w:color w:val="333333"/>
                <w:sz w:val="19"/>
              </w:rPr>
              <w:t>customer_id</w:t>
            </w:r>
          </w:p>
        </w:tc>
        <w:tc>
          <w:tcPr>
            <w:tcW w:type="dxa" w:w="1847"/>
          </w:tcPr>
          <w:p>
            <w:r>
              <w:rPr>
                <w:color w:val="333333"/>
                <w:sz w:val="19"/>
              </w:rPr>
              <w:t>BIGINT</w:t>
            </w:r>
          </w:p>
        </w:tc>
        <w:tc>
          <w:tcPr>
            <w:tcW w:type="dxa" w:w="1847"/>
          </w:tcPr>
          <w:p>
            <w:r>
              <w:rPr>
                <w:color w:val="333333"/>
                <w:sz w:val="19"/>
              </w:rPr>
              <w:t>FK customers</w:t>
            </w:r>
          </w:p>
        </w:tc>
        <w:tc>
          <w:tcPr>
            <w:tcW w:type="dxa" w:w="1847"/>
          </w:tcPr>
          <w:p>
            <w:r>
              <w:rPr>
                <w:color w:val="333333"/>
                <w:sz w:val="19"/>
              </w:rPr>
              <w:t>Client ayant passé la commande (nullable si espèces)</w:t>
            </w:r>
          </w:p>
        </w:tc>
        <w:tc>
          <w:tcPr>
            <w:tcW w:type="dxa" w:w="1847"/>
          </w:tcPr>
          <w:p>
            <w:r>
              <w:rPr>
                <w:color w:val="333333"/>
                <w:sz w:val="19"/>
              </w:rPr>
              <w:t>2</w:t>
            </w:r>
          </w:p>
        </w:tc>
      </w:tr>
      <w:tr>
        <w:tc>
          <w:tcPr>
            <w:tcW w:type="dxa" w:w="1847"/>
          </w:tcPr>
          <w:p>
            <w:r>
              <w:rPr>
                <w:color w:val="333333"/>
                <w:sz w:val="19"/>
              </w:rPr>
              <w:t>table_id</w:t>
            </w:r>
          </w:p>
        </w:tc>
        <w:tc>
          <w:tcPr>
            <w:tcW w:type="dxa" w:w="1847"/>
          </w:tcPr>
          <w:p>
            <w:r>
              <w:rPr>
                <w:color w:val="333333"/>
                <w:sz w:val="19"/>
              </w:rPr>
              <w:t>BIGINT</w:t>
            </w:r>
          </w:p>
        </w:tc>
        <w:tc>
          <w:tcPr>
            <w:tcW w:type="dxa" w:w="1847"/>
          </w:tcPr>
          <w:p>
            <w:r>
              <w:rPr>
                <w:color w:val="333333"/>
                <w:sz w:val="19"/>
              </w:rPr>
              <w:t>FK tables_snack</w:t>
            </w:r>
          </w:p>
        </w:tc>
        <w:tc>
          <w:tcPr>
            <w:tcW w:type="dxa" w:w="1847"/>
          </w:tcPr>
          <w:p>
            <w:r>
              <w:rPr>
                <w:color w:val="333333"/>
                <w:sz w:val="19"/>
              </w:rPr>
              <w:t>Table concernée (nullable si emporter)</w:t>
            </w:r>
          </w:p>
        </w:tc>
        <w:tc>
          <w:tcPr>
            <w:tcW w:type="dxa" w:w="1847"/>
          </w:tcPr>
          <w:p>
            <w:r>
              <w:rPr>
                <w:color w:val="333333"/>
                <w:sz w:val="19"/>
              </w:rPr>
              <w:t>3</w:t>
            </w:r>
          </w:p>
        </w:tc>
      </w:tr>
      <w:tr>
        <w:tc>
          <w:tcPr>
            <w:tcW w:type="dxa" w:w="1847"/>
          </w:tcPr>
          <w:p>
            <w:r>
              <w:rPr>
                <w:color w:val="333333"/>
                <w:sz w:val="19"/>
              </w:rPr>
              <w:t>employee_id</w:t>
            </w:r>
          </w:p>
        </w:tc>
        <w:tc>
          <w:tcPr>
            <w:tcW w:type="dxa" w:w="1847"/>
          </w:tcPr>
          <w:p>
            <w:r>
              <w:rPr>
                <w:color w:val="333333"/>
                <w:sz w:val="19"/>
              </w:rPr>
              <w:t>BIGINT</w:t>
            </w:r>
          </w:p>
        </w:tc>
        <w:tc>
          <w:tcPr>
            <w:tcW w:type="dxa" w:w="1847"/>
          </w:tcPr>
          <w:p>
            <w:r>
              <w:rPr>
                <w:color w:val="333333"/>
                <w:sz w:val="19"/>
              </w:rPr>
              <w:t>FK employees</w:t>
            </w:r>
          </w:p>
        </w:tc>
        <w:tc>
          <w:tcPr>
            <w:tcW w:type="dxa" w:w="1847"/>
          </w:tcPr>
          <w:p>
            <w:r>
              <w:rPr>
                <w:color w:val="333333"/>
                <w:sz w:val="19"/>
              </w:rPr>
              <w:t>Employé ayant créé la commande</w:t>
            </w:r>
          </w:p>
        </w:tc>
        <w:tc>
          <w:tcPr>
            <w:tcW w:type="dxa" w:w="1847"/>
          </w:tcPr>
          <w:p>
            <w:r>
              <w:rPr>
                <w:color w:val="333333"/>
                <w:sz w:val="19"/>
              </w:rPr>
              <w:t>4</w:t>
            </w:r>
          </w:p>
        </w:tc>
      </w:tr>
    </w:tbl>
    <w:p/>
    <w:p>
      <w:pPr>
        <w:pStyle w:val="Heading2"/>
        <w:spacing w:before="240" w:after="80"/>
      </w:pPr>
      <w:r>
        <w:rPr>
          <w:b/>
          <w:color w:val="007A8A"/>
          <w:sz w:val="26"/>
        </w:rPr>
        <w:t>Table : order_items</w:t>
      </w:r>
    </w:p>
    <w:p>
      <w:pPr>
        <w:spacing w:after="80"/>
      </w:pPr>
      <w:r>
        <w:rPr>
          <w:b w:val="0"/>
          <w:i w:val="0"/>
          <w:color w:val="333333"/>
          <w:sz w:val="21"/>
        </w:rPr>
        <w:t>Lignes détaillées de chaque commande.</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order_id</w:t>
            </w:r>
          </w:p>
        </w:tc>
        <w:tc>
          <w:tcPr>
            <w:tcW w:type="dxa" w:w="1847"/>
          </w:tcPr>
          <w:p>
            <w:r>
              <w:rPr>
                <w:color w:val="333333"/>
                <w:sz w:val="19"/>
              </w:rPr>
              <w:t>BIGINT</w:t>
            </w:r>
          </w:p>
        </w:tc>
        <w:tc>
          <w:tcPr>
            <w:tcW w:type="dxa" w:w="1847"/>
          </w:tcPr>
          <w:p>
            <w:r>
              <w:rPr>
                <w:color w:val="333333"/>
                <w:sz w:val="19"/>
              </w:rPr>
              <w:t>FK orders</w:t>
            </w:r>
          </w:p>
        </w:tc>
        <w:tc>
          <w:tcPr>
            <w:tcW w:type="dxa" w:w="1847"/>
          </w:tcPr>
          <w:p>
            <w:r>
              <w:rPr>
                <w:color w:val="333333"/>
                <w:sz w:val="19"/>
              </w:rPr>
              <w:t>Référence vers orders.id</w:t>
            </w:r>
          </w:p>
        </w:tc>
        <w:tc>
          <w:tcPr>
            <w:tcW w:type="dxa" w:w="1847"/>
          </w:tcPr>
          <w:p>
            <w:r>
              <w:rPr>
                <w:color w:val="333333"/>
                <w:sz w:val="19"/>
              </w:rPr>
              <w:t>1</w:t>
            </w:r>
          </w:p>
        </w:tc>
      </w:tr>
      <w:tr>
        <w:tc>
          <w:tcPr>
            <w:tcW w:type="dxa" w:w="1847"/>
          </w:tcPr>
          <w:p>
            <w:r>
              <w:rPr>
                <w:color w:val="333333"/>
                <w:sz w:val="19"/>
              </w:rPr>
              <w:t>product_id</w:t>
            </w:r>
          </w:p>
        </w:tc>
        <w:tc>
          <w:tcPr>
            <w:tcW w:type="dxa" w:w="1847"/>
          </w:tcPr>
          <w:p>
            <w:r>
              <w:rPr>
                <w:color w:val="333333"/>
                <w:sz w:val="19"/>
              </w:rPr>
              <w:t>BIGINT</w:t>
            </w:r>
          </w:p>
        </w:tc>
        <w:tc>
          <w:tcPr>
            <w:tcW w:type="dxa" w:w="1847"/>
          </w:tcPr>
          <w:p>
            <w:r>
              <w:rPr>
                <w:color w:val="333333"/>
                <w:sz w:val="19"/>
              </w:rPr>
              <w:t>FK products</w:t>
            </w:r>
          </w:p>
        </w:tc>
        <w:tc>
          <w:tcPr>
            <w:tcW w:type="dxa" w:w="1847"/>
          </w:tcPr>
          <w:p>
            <w:r>
              <w:rPr>
                <w:color w:val="333333"/>
                <w:sz w:val="19"/>
              </w:rPr>
              <w:t>Référence vers products.id</w:t>
            </w:r>
          </w:p>
        </w:tc>
        <w:tc>
          <w:tcPr>
            <w:tcW w:type="dxa" w:w="1847"/>
          </w:tcPr>
          <w:p>
            <w:r>
              <w:rPr>
                <w:color w:val="333333"/>
                <w:sz w:val="19"/>
              </w:rPr>
              <w:t>5</w:t>
            </w:r>
          </w:p>
        </w:tc>
      </w:tr>
      <w:tr>
        <w:tc>
          <w:tcPr>
            <w:tcW w:type="dxa" w:w="1847"/>
          </w:tcPr>
          <w:p>
            <w:r>
              <w:rPr>
                <w:color w:val="333333"/>
                <w:sz w:val="19"/>
              </w:rPr>
              <w:t>quantity</w:t>
            </w:r>
          </w:p>
        </w:tc>
        <w:tc>
          <w:tcPr>
            <w:tcW w:type="dxa" w:w="1847"/>
          </w:tcPr>
          <w:p>
            <w:r>
              <w:rPr>
                <w:color w:val="333333"/>
                <w:sz w:val="19"/>
              </w:rPr>
              <w:t>INTEGER</w:t>
            </w:r>
          </w:p>
        </w:tc>
        <w:tc>
          <w:tcPr>
            <w:tcW w:type="dxa" w:w="1847"/>
          </w:tcPr>
          <w:p>
            <w:r>
              <w:rPr>
                <w:color w:val="333333"/>
                <w:sz w:val="19"/>
              </w:rPr>
              <w:t>NOT NULL</w:t>
            </w:r>
          </w:p>
        </w:tc>
        <w:tc>
          <w:tcPr>
            <w:tcW w:type="dxa" w:w="1847"/>
          </w:tcPr>
          <w:p>
            <w:r>
              <w:rPr>
                <w:color w:val="333333"/>
                <w:sz w:val="19"/>
              </w:rPr>
              <w:t>Quantité commandée</w:t>
            </w:r>
          </w:p>
        </w:tc>
        <w:tc>
          <w:tcPr>
            <w:tcW w:type="dxa" w:w="1847"/>
          </w:tcPr>
          <w:p>
            <w:r>
              <w:rPr>
                <w:color w:val="333333"/>
                <w:sz w:val="19"/>
              </w:rPr>
              <w:t>2</w:t>
            </w:r>
          </w:p>
        </w:tc>
      </w:tr>
      <w:tr>
        <w:tc>
          <w:tcPr>
            <w:tcW w:type="dxa" w:w="1847"/>
          </w:tcPr>
          <w:p>
            <w:r>
              <w:rPr>
                <w:color w:val="333333"/>
                <w:sz w:val="19"/>
              </w:rPr>
              <w:t>unit_price</w:t>
            </w:r>
          </w:p>
        </w:tc>
        <w:tc>
          <w:tcPr>
            <w:tcW w:type="dxa" w:w="1847"/>
          </w:tcPr>
          <w:p>
            <w:r>
              <w:rPr>
                <w:color w:val="333333"/>
                <w:sz w:val="19"/>
              </w:rPr>
              <w:t>NUMERIC(10,2)</w:t>
            </w:r>
          </w:p>
        </w:tc>
        <w:tc>
          <w:tcPr>
            <w:tcW w:type="dxa" w:w="1847"/>
          </w:tcPr>
          <w:p>
            <w:r>
              <w:rPr>
                <w:color w:val="333333"/>
                <w:sz w:val="19"/>
              </w:rPr>
              <w:t>NOT NULL</w:t>
            </w:r>
          </w:p>
        </w:tc>
        <w:tc>
          <w:tcPr>
            <w:tcW w:type="dxa" w:w="1847"/>
          </w:tcPr>
          <w:p>
            <w:r>
              <w:rPr>
                <w:color w:val="333333"/>
                <w:sz w:val="19"/>
              </w:rPr>
              <w:t>Prix unitaire au moment de la commande</w:t>
            </w:r>
          </w:p>
        </w:tc>
        <w:tc>
          <w:tcPr>
            <w:tcW w:type="dxa" w:w="1847"/>
          </w:tcPr>
          <w:p>
            <w:r>
              <w:rPr>
                <w:color w:val="333333"/>
                <w:sz w:val="19"/>
              </w:rPr>
              <w:t>8.50</w:t>
            </w:r>
          </w:p>
        </w:tc>
      </w:tr>
    </w:tbl>
    <w:p/>
    <w:p>
      <w:pPr>
        <w:pStyle w:val="Heading2"/>
        <w:spacing w:before="240" w:after="80"/>
      </w:pPr>
      <w:r>
        <w:rPr>
          <w:b/>
          <w:color w:val="007A8A"/>
          <w:sz w:val="26"/>
        </w:rPr>
        <w:t>Table : tables_snack</w:t>
      </w:r>
    </w:p>
    <w:p>
      <w:pPr>
        <w:spacing w:after="80"/>
      </w:pPr>
      <w:r>
        <w:rPr>
          <w:b w:val="0"/>
          <w:i w:val="0"/>
          <w:color w:val="333333"/>
          <w:sz w:val="21"/>
        </w:rPr>
        <w:t>Tables physiques du restaurant.</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number</w:t>
            </w:r>
          </w:p>
        </w:tc>
        <w:tc>
          <w:tcPr>
            <w:tcW w:type="dxa" w:w="1847"/>
          </w:tcPr>
          <w:p>
            <w:r>
              <w:rPr>
                <w:color w:val="333333"/>
                <w:sz w:val="19"/>
              </w:rPr>
              <w:t>INTEGER</w:t>
            </w:r>
          </w:p>
        </w:tc>
        <w:tc>
          <w:tcPr>
            <w:tcW w:type="dxa" w:w="1847"/>
          </w:tcPr>
          <w:p>
            <w:r>
              <w:rPr>
                <w:color w:val="333333"/>
                <w:sz w:val="19"/>
              </w:rPr>
              <w:t>UNIQUE NOT NULL</w:t>
            </w:r>
          </w:p>
        </w:tc>
        <w:tc>
          <w:tcPr>
            <w:tcW w:type="dxa" w:w="1847"/>
          </w:tcPr>
          <w:p>
            <w:r>
              <w:rPr>
                <w:color w:val="333333"/>
                <w:sz w:val="19"/>
              </w:rPr>
              <w:t>Numéro de la table</w:t>
            </w:r>
          </w:p>
        </w:tc>
        <w:tc>
          <w:tcPr>
            <w:tcW w:type="dxa" w:w="1847"/>
          </w:tcPr>
          <w:p>
            <w:r>
              <w:rPr>
                <w:color w:val="333333"/>
                <w:sz w:val="19"/>
              </w:rPr>
              <w:t>5</w:t>
            </w:r>
          </w:p>
        </w:tc>
      </w:tr>
      <w:tr>
        <w:tc>
          <w:tcPr>
            <w:tcW w:type="dxa" w:w="1847"/>
          </w:tcPr>
          <w:p>
            <w:r>
              <w:rPr>
                <w:color w:val="333333"/>
                <w:sz w:val="19"/>
              </w:rPr>
              <w:t>capacity</w:t>
            </w:r>
          </w:p>
        </w:tc>
        <w:tc>
          <w:tcPr>
            <w:tcW w:type="dxa" w:w="1847"/>
          </w:tcPr>
          <w:p>
            <w:r>
              <w:rPr>
                <w:color w:val="333333"/>
                <w:sz w:val="19"/>
              </w:rPr>
              <w:t>INTEGER</w:t>
            </w:r>
          </w:p>
        </w:tc>
        <w:tc>
          <w:tcPr>
            <w:tcW w:type="dxa" w:w="1847"/>
          </w:tcPr>
          <w:p>
            <w:r>
              <w:rPr>
                <w:color w:val="333333"/>
                <w:sz w:val="19"/>
              </w:rPr>
              <w:t>NOT NULL</w:t>
            </w:r>
          </w:p>
        </w:tc>
        <w:tc>
          <w:tcPr>
            <w:tcW w:type="dxa" w:w="1847"/>
          </w:tcPr>
          <w:p>
            <w:r>
              <w:rPr>
                <w:color w:val="333333"/>
                <w:sz w:val="19"/>
              </w:rPr>
              <w:t>Nombre de places assises</w:t>
            </w:r>
          </w:p>
        </w:tc>
        <w:tc>
          <w:tcPr>
            <w:tcW w:type="dxa" w:w="1847"/>
          </w:tcPr>
          <w:p>
            <w:r>
              <w:rPr>
                <w:color w:val="333333"/>
                <w:sz w:val="19"/>
              </w:rPr>
              <w:t>4</w:t>
            </w:r>
          </w:p>
        </w:tc>
      </w:tr>
      <w:tr>
        <w:tc>
          <w:tcPr>
            <w:tcW w:type="dxa" w:w="1847"/>
          </w:tcPr>
          <w:p>
            <w:r>
              <w:rPr>
                <w:color w:val="333333"/>
                <w:sz w:val="19"/>
              </w:rPr>
              <w:t>status</w:t>
            </w:r>
          </w:p>
        </w:tc>
        <w:tc>
          <w:tcPr>
            <w:tcW w:type="dxa" w:w="1847"/>
          </w:tcPr>
          <w:p>
            <w:r>
              <w:rPr>
                <w:color w:val="333333"/>
                <w:sz w:val="19"/>
              </w:rPr>
              <w:t>table_status_type</w:t>
            </w:r>
          </w:p>
        </w:tc>
        <w:tc>
          <w:tcPr>
            <w:tcW w:type="dxa" w:w="1847"/>
          </w:tcPr>
          <w:p>
            <w:r>
              <w:rPr>
                <w:color w:val="333333"/>
                <w:sz w:val="19"/>
              </w:rPr>
              <w:t>DEFAULT FREE</w:t>
            </w:r>
          </w:p>
        </w:tc>
        <w:tc>
          <w:tcPr>
            <w:tcW w:type="dxa" w:w="1847"/>
          </w:tcPr>
          <w:p>
            <w:r>
              <w:rPr>
                <w:color w:val="333333"/>
                <w:sz w:val="19"/>
              </w:rPr>
              <w:t>Statut ENUM : FREE, OCCUPIED, RESERVED</w:t>
            </w:r>
          </w:p>
        </w:tc>
        <w:tc>
          <w:tcPr>
            <w:tcW w:type="dxa" w:w="1847"/>
          </w:tcPr>
          <w:p>
            <w:r>
              <w:rPr>
                <w:color w:val="333333"/>
                <w:sz w:val="19"/>
              </w:rPr>
              <w:t>FREE</w:t>
            </w:r>
          </w:p>
        </w:tc>
      </w:tr>
    </w:tbl>
    <w:p/>
    <w:p>
      <w:pPr>
        <w:pStyle w:val="Heading2"/>
        <w:spacing w:before="240" w:after="80"/>
      </w:pPr>
      <w:r>
        <w:rPr>
          <w:b/>
          <w:color w:val="007A8A"/>
          <w:sz w:val="26"/>
        </w:rPr>
        <w:t>Table : reservations</w:t>
      </w:r>
    </w:p>
    <w:p>
      <w:pPr>
        <w:spacing w:after="80"/>
      </w:pPr>
      <w:r>
        <w:rPr>
          <w:b w:val="0"/>
          <w:i w:val="0"/>
          <w:color w:val="333333"/>
          <w:sz w:val="21"/>
        </w:rPr>
        <w:t>Réservations de tables effectuées par les clients.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reservation_date</w:t>
            </w:r>
          </w:p>
        </w:tc>
        <w:tc>
          <w:tcPr>
            <w:tcW w:type="dxa" w:w="1847"/>
          </w:tcPr>
          <w:p>
            <w:r>
              <w:rPr>
                <w:color w:val="333333"/>
                <w:sz w:val="19"/>
              </w:rPr>
              <w:t>DATE</w:t>
            </w:r>
          </w:p>
        </w:tc>
        <w:tc>
          <w:tcPr>
            <w:tcW w:type="dxa" w:w="1847"/>
          </w:tcPr>
          <w:p>
            <w:r>
              <w:rPr>
                <w:color w:val="333333"/>
                <w:sz w:val="19"/>
              </w:rPr>
              <w:t>NOT NULL</w:t>
            </w:r>
          </w:p>
        </w:tc>
        <w:tc>
          <w:tcPr>
            <w:tcW w:type="dxa" w:w="1847"/>
          </w:tcPr>
          <w:p>
            <w:r>
              <w:rPr>
                <w:color w:val="333333"/>
                <w:sz w:val="19"/>
              </w:rPr>
              <w:t>Date de la réservation</w:t>
            </w:r>
          </w:p>
        </w:tc>
        <w:tc>
          <w:tcPr>
            <w:tcW w:type="dxa" w:w="1847"/>
          </w:tcPr>
          <w:p>
            <w:r>
              <w:rPr>
                <w:color w:val="333333"/>
                <w:sz w:val="19"/>
              </w:rPr>
              <w:t>2025-07-01</w:t>
            </w:r>
          </w:p>
        </w:tc>
      </w:tr>
      <w:tr>
        <w:tc>
          <w:tcPr>
            <w:tcW w:type="dxa" w:w="1847"/>
          </w:tcPr>
          <w:p>
            <w:r>
              <w:rPr>
                <w:color w:val="333333"/>
                <w:sz w:val="19"/>
              </w:rPr>
              <w:t>reservation_time</w:t>
            </w:r>
          </w:p>
        </w:tc>
        <w:tc>
          <w:tcPr>
            <w:tcW w:type="dxa" w:w="1847"/>
          </w:tcPr>
          <w:p>
            <w:r>
              <w:rPr>
                <w:color w:val="333333"/>
                <w:sz w:val="19"/>
              </w:rPr>
              <w:t>TIME</w:t>
            </w:r>
          </w:p>
        </w:tc>
        <w:tc>
          <w:tcPr>
            <w:tcW w:type="dxa" w:w="1847"/>
          </w:tcPr>
          <w:p>
            <w:r>
              <w:rPr>
                <w:color w:val="333333"/>
                <w:sz w:val="19"/>
              </w:rPr>
              <w:t>NOT NULL</w:t>
            </w:r>
          </w:p>
        </w:tc>
        <w:tc>
          <w:tcPr>
            <w:tcW w:type="dxa" w:w="1847"/>
          </w:tcPr>
          <w:p>
            <w:r>
              <w:rPr>
                <w:color w:val="333333"/>
                <w:sz w:val="19"/>
              </w:rPr>
              <w:t>Heure de la réservation</w:t>
            </w:r>
          </w:p>
        </w:tc>
        <w:tc>
          <w:tcPr>
            <w:tcW w:type="dxa" w:w="1847"/>
          </w:tcPr>
          <w:p>
            <w:r>
              <w:rPr>
                <w:color w:val="333333"/>
                <w:sz w:val="19"/>
              </w:rPr>
              <w:t>19:30</w:t>
            </w:r>
          </w:p>
        </w:tc>
      </w:tr>
      <w:tr>
        <w:tc>
          <w:tcPr>
            <w:tcW w:type="dxa" w:w="1847"/>
          </w:tcPr>
          <w:p>
            <w:r>
              <w:rPr>
                <w:color w:val="333333"/>
                <w:sz w:val="19"/>
              </w:rPr>
              <w:t>number_of_guests</w:t>
            </w:r>
          </w:p>
        </w:tc>
        <w:tc>
          <w:tcPr>
            <w:tcW w:type="dxa" w:w="1847"/>
          </w:tcPr>
          <w:p>
            <w:r>
              <w:rPr>
                <w:color w:val="333333"/>
                <w:sz w:val="19"/>
              </w:rPr>
              <w:t>INTEGER</w:t>
            </w:r>
          </w:p>
        </w:tc>
        <w:tc>
          <w:tcPr>
            <w:tcW w:type="dxa" w:w="1847"/>
          </w:tcPr>
          <w:p>
            <w:r>
              <w:rPr>
                <w:color w:val="333333"/>
                <w:sz w:val="19"/>
              </w:rPr>
              <w:t>NOT NULL</w:t>
            </w:r>
          </w:p>
        </w:tc>
        <w:tc>
          <w:tcPr>
            <w:tcW w:type="dxa" w:w="1847"/>
          </w:tcPr>
          <w:p>
            <w:r>
              <w:rPr>
                <w:color w:val="333333"/>
                <w:sz w:val="19"/>
              </w:rPr>
              <w:t>Nombre de convives</w:t>
            </w:r>
          </w:p>
        </w:tc>
        <w:tc>
          <w:tcPr>
            <w:tcW w:type="dxa" w:w="1847"/>
          </w:tcPr>
          <w:p>
            <w:r>
              <w:rPr>
                <w:color w:val="333333"/>
                <w:sz w:val="19"/>
              </w:rPr>
              <w:t>4</w:t>
            </w:r>
          </w:p>
        </w:tc>
      </w:tr>
      <w:tr>
        <w:tc>
          <w:tcPr>
            <w:tcW w:type="dxa" w:w="1847"/>
          </w:tcPr>
          <w:p>
            <w:r>
              <w:rPr>
                <w:color w:val="333333"/>
                <w:sz w:val="19"/>
              </w:rPr>
              <w:t>customer_name</w:t>
            </w:r>
          </w:p>
        </w:tc>
        <w:tc>
          <w:tcPr>
            <w:tcW w:type="dxa" w:w="1847"/>
          </w:tcPr>
          <w:p>
            <w:r>
              <w:rPr>
                <w:color w:val="333333"/>
                <w:sz w:val="19"/>
              </w:rPr>
              <w:t>VARCHAR(100)</w:t>
            </w:r>
          </w:p>
        </w:tc>
        <w:tc>
          <w:tcPr>
            <w:tcW w:type="dxa" w:w="1847"/>
          </w:tcPr>
          <w:p>
            <w:r>
              <w:rPr>
                <w:color w:val="333333"/>
                <w:sz w:val="19"/>
              </w:rPr>
              <w:t>NOT NULL</w:t>
            </w:r>
          </w:p>
        </w:tc>
        <w:tc>
          <w:tcPr>
            <w:tcW w:type="dxa" w:w="1847"/>
          </w:tcPr>
          <w:p>
            <w:r>
              <w:rPr>
                <w:color w:val="333333"/>
                <w:sz w:val="19"/>
              </w:rPr>
              <w:t>Nom du client (peut être anonyme)</w:t>
            </w:r>
          </w:p>
        </w:tc>
        <w:tc>
          <w:tcPr>
            <w:tcW w:type="dxa" w:w="1847"/>
          </w:tcPr>
          <w:p>
            <w:r>
              <w:rPr>
                <w:color w:val="333333"/>
                <w:sz w:val="19"/>
              </w:rPr>
              <w:t>Marie Lambert</w:t>
            </w:r>
          </w:p>
        </w:tc>
      </w:tr>
      <w:tr>
        <w:tc>
          <w:tcPr>
            <w:tcW w:type="dxa" w:w="1847"/>
          </w:tcPr>
          <w:p>
            <w:r>
              <w:rPr>
                <w:color w:val="333333"/>
                <w:sz w:val="19"/>
              </w:rPr>
              <w:t>customer_phone</w:t>
            </w:r>
          </w:p>
        </w:tc>
        <w:tc>
          <w:tcPr>
            <w:tcW w:type="dxa" w:w="1847"/>
          </w:tcPr>
          <w:p>
            <w:r>
              <w:rPr>
                <w:color w:val="333333"/>
                <w:sz w:val="19"/>
              </w:rPr>
              <w:t>VARCHAR(20)</w:t>
            </w:r>
          </w:p>
        </w:tc>
        <w:tc>
          <w:tcPr>
            <w:tcW w:type="dxa" w:w="1847"/>
          </w:tcPr>
          <w:p>
            <w:r>
              <w:rPr>
                <w:color w:val="333333"/>
                <w:sz w:val="19"/>
              </w:rPr>
              <w:t>NULL</w:t>
            </w:r>
          </w:p>
        </w:tc>
        <w:tc>
          <w:tcPr>
            <w:tcW w:type="dxa" w:w="1847"/>
          </w:tcPr>
          <w:p>
            <w:r>
              <w:rPr>
                <w:color w:val="333333"/>
                <w:sz w:val="19"/>
              </w:rPr>
              <w:t>Téléphone du client</w:t>
            </w:r>
          </w:p>
        </w:tc>
        <w:tc>
          <w:tcPr>
            <w:tcW w:type="dxa" w:w="1847"/>
          </w:tcPr>
          <w:p>
            <w:r>
              <w:rPr>
                <w:color w:val="333333"/>
                <w:sz w:val="19"/>
              </w:rPr>
              <w:t>+32 478 000 000</w:t>
            </w:r>
          </w:p>
        </w:tc>
      </w:tr>
      <w:tr>
        <w:tc>
          <w:tcPr>
            <w:tcW w:type="dxa" w:w="1847"/>
          </w:tcPr>
          <w:p>
            <w:r>
              <w:rPr>
                <w:color w:val="333333"/>
                <w:sz w:val="19"/>
              </w:rPr>
              <w:t>status</w:t>
            </w:r>
          </w:p>
        </w:tc>
        <w:tc>
          <w:tcPr>
            <w:tcW w:type="dxa" w:w="1847"/>
          </w:tcPr>
          <w:p>
            <w:r>
              <w:rPr>
                <w:color w:val="333333"/>
                <w:sz w:val="19"/>
              </w:rPr>
              <w:t>VARCHAR(50)</w:t>
            </w:r>
          </w:p>
        </w:tc>
        <w:tc>
          <w:tcPr>
            <w:tcW w:type="dxa" w:w="1847"/>
          </w:tcPr>
          <w:p>
            <w:r>
              <w:rPr>
                <w:color w:val="333333"/>
                <w:sz w:val="19"/>
              </w:rPr>
              <w:t>DEFAULT 'PENDING'</w:t>
            </w:r>
          </w:p>
        </w:tc>
        <w:tc>
          <w:tcPr>
            <w:tcW w:type="dxa" w:w="1847"/>
          </w:tcPr>
          <w:p>
            <w:r>
              <w:rPr>
                <w:color w:val="333333"/>
                <w:sz w:val="19"/>
              </w:rPr>
              <w:t>Statut : PENDING, CONFIRMED, CANCELLED</w:t>
            </w:r>
          </w:p>
        </w:tc>
        <w:tc>
          <w:tcPr>
            <w:tcW w:type="dxa" w:w="1847"/>
          </w:tcPr>
          <w:p>
            <w:r>
              <w:rPr>
                <w:color w:val="333333"/>
                <w:sz w:val="19"/>
              </w:rPr>
              <w:t>CONFIRMED</w:t>
            </w:r>
          </w:p>
        </w:tc>
      </w:tr>
      <w:tr>
        <w:tc>
          <w:tcPr>
            <w:tcW w:type="dxa" w:w="1847"/>
          </w:tcPr>
          <w:p>
            <w:r>
              <w:rPr>
                <w:color w:val="333333"/>
                <w:sz w:val="19"/>
              </w:rPr>
              <w:t>table_id</w:t>
            </w:r>
          </w:p>
        </w:tc>
        <w:tc>
          <w:tcPr>
            <w:tcW w:type="dxa" w:w="1847"/>
          </w:tcPr>
          <w:p>
            <w:r>
              <w:rPr>
                <w:color w:val="333333"/>
                <w:sz w:val="19"/>
              </w:rPr>
              <w:t>BIGINT</w:t>
            </w:r>
          </w:p>
        </w:tc>
        <w:tc>
          <w:tcPr>
            <w:tcW w:type="dxa" w:w="1847"/>
          </w:tcPr>
          <w:p>
            <w:r>
              <w:rPr>
                <w:color w:val="333333"/>
                <w:sz w:val="19"/>
              </w:rPr>
              <w:t>FK tables_snack</w:t>
            </w:r>
          </w:p>
        </w:tc>
        <w:tc>
          <w:tcPr>
            <w:tcW w:type="dxa" w:w="1847"/>
          </w:tcPr>
          <w:p>
            <w:r>
              <w:rPr>
                <w:color w:val="333333"/>
                <w:sz w:val="19"/>
              </w:rPr>
              <w:t>Table réservée</w:t>
            </w:r>
          </w:p>
        </w:tc>
        <w:tc>
          <w:tcPr>
            <w:tcW w:type="dxa" w:w="1847"/>
          </w:tcPr>
          <w:p>
            <w:r>
              <w:rPr>
                <w:color w:val="333333"/>
                <w:sz w:val="19"/>
              </w:rPr>
              <w:t>3</w:t>
            </w:r>
          </w:p>
        </w:tc>
      </w:tr>
      <w:tr>
        <w:tc>
          <w:tcPr>
            <w:tcW w:type="dxa" w:w="1847"/>
          </w:tcPr>
          <w:p>
            <w:r>
              <w:rPr>
                <w:color w:val="333333"/>
                <w:sz w:val="19"/>
              </w:rPr>
              <w:t>customer_id</w:t>
            </w:r>
          </w:p>
        </w:tc>
        <w:tc>
          <w:tcPr>
            <w:tcW w:type="dxa" w:w="1847"/>
          </w:tcPr>
          <w:p>
            <w:r>
              <w:rPr>
                <w:color w:val="333333"/>
                <w:sz w:val="19"/>
              </w:rPr>
              <w:t>BIGINT</w:t>
            </w:r>
          </w:p>
        </w:tc>
        <w:tc>
          <w:tcPr>
            <w:tcW w:type="dxa" w:w="1847"/>
          </w:tcPr>
          <w:p>
            <w:r>
              <w:rPr>
                <w:color w:val="333333"/>
                <w:sz w:val="19"/>
              </w:rPr>
              <w:t>FK customers</w:t>
            </w:r>
          </w:p>
        </w:tc>
        <w:tc>
          <w:tcPr>
            <w:tcW w:type="dxa" w:w="1847"/>
          </w:tcPr>
          <w:p>
            <w:r>
              <w:rPr>
                <w:color w:val="333333"/>
                <w:sz w:val="19"/>
              </w:rPr>
              <w:t>Client ayant réservé (nullable)</w:t>
            </w:r>
          </w:p>
        </w:tc>
        <w:tc>
          <w:tcPr>
            <w:tcW w:type="dxa" w:w="1847"/>
          </w:tcPr>
          <w:p>
            <w:r>
              <w:rPr>
                <w:color w:val="333333"/>
                <w:sz w:val="19"/>
              </w:rPr>
              <w:t>2</w:t>
            </w:r>
          </w:p>
        </w:tc>
      </w:tr>
    </w:tbl>
    <w:p/>
    <w:p>
      <w:pPr>
        <w:pStyle w:val="Heading2"/>
        <w:spacing w:before="240" w:after="80"/>
      </w:pPr>
      <w:r>
        <w:rPr>
          <w:b/>
          <w:color w:val="007A8A"/>
          <w:sz w:val="26"/>
        </w:rPr>
        <w:t>Table : transactions</w:t>
      </w:r>
    </w:p>
    <w:p>
      <w:pPr>
        <w:spacing w:after="80"/>
      </w:pPr>
      <w:r>
        <w:rPr>
          <w:b w:val="0"/>
          <w:i w:val="0"/>
          <w:color w:val="333333"/>
          <w:sz w:val="21"/>
        </w:rPr>
        <w:t>Enregistrement de chaque paiement effectué.</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amount</w:t>
            </w:r>
          </w:p>
        </w:tc>
        <w:tc>
          <w:tcPr>
            <w:tcW w:type="dxa" w:w="1847"/>
          </w:tcPr>
          <w:p>
            <w:r>
              <w:rPr>
                <w:color w:val="333333"/>
                <w:sz w:val="19"/>
              </w:rPr>
              <w:t>NUMERIC(10,2)</w:t>
            </w:r>
          </w:p>
        </w:tc>
        <w:tc>
          <w:tcPr>
            <w:tcW w:type="dxa" w:w="1847"/>
          </w:tcPr>
          <w:p>
            <w:r>
              <w:rPr>
                <w:color w:val="333333"/>
                <w:sz w:val="19"/>
              </w:rPr>
              <w:t>NOT NULL</w:t>
            </w:r>
          </w:p>
        </w:tc>
        <w:tc>
          <w:tcPr>
            <w:tcW w:type="dxa" w:w="1847"/>
          </w:tcPr>
          <w:p>
            <w:r>
              <w:rPr>
                <w:color w:val="333333"/>
                <w:sz w:val="19"/>
              </w:rPr>
              <w:t>Montant encaissé</w:t>
            </w:r>
          </w:p>
        </w:tc>
        <w:tc>
          <w:tcPr>
            <w:tcW w:type="dxa" w:w="1847"/>
          </w:tcPr>
          <w:p>
            <w:r>
              <w:rPr>
                <w:color w:val="333333"/>
                <w:sz w:val="19"/>
              </w:rPr>
              <w:t>15.50</w:t>
            </w:r>
          </w:p>
        </w:tc>
      </w:tr>
      <w:tr>
        <w:tc>
          <w:tcPr>
            <w:tcW w:type="dxa" w:w="1847"/>
          </w:tcPr>
          <w:p>
            <w:r>
              <w:rPr>
                <w:color w:val="333333"/>
                <w:sz w:val="19"/>
              </w:rPr>
              <w:t>payment_method</w:t>
            </w:r>
          </w:p>
        </w:tc>
        <w:tc>
          <w:tcPr>
            <w:tcW w:type="dxa" w:w="1847"/>
          </w:tcPr>
          <w:p>
            <w:r>
              <w:rPr>
                <w:color w:val="333333"/>
                <w:sz w:val="19"/>
              </w:rPr>
              <w:t>payment_method_type</w:t>
            </w:r>
          </w:p>
        </w:tc>
        <w:tc>
          <w:tcPr>
            <w:tcW w:type="dxa" w:w="1847"/>
          </w:tcPr>
          <w:p>
            <w:r>
              <w:rPr>
                <w:color w:val="333333"/>
                <w:sz w:val="19"/>
              </w:rPr>
              <w:t>NOT NULL</w:t>
            </w:r>
          </w:p>
        </w:tc>
        <w:tc>
          <w:tcPr>
            <w:tcW w:type="dxa" w:w="1847"/>
          </w:tcPr>
          <w:p>
            <w:r>
              <w:rPr>
                <w:color w:val="333333"/>
                <w:sz w:val="19"/>
              </w:rPr>
              <w:t>Méthode ENUM : CASH, CARD, STRIPE</w:t>
            </w:r>
          </w:p>
        </w:tc>
        <w:tc>
          <w:tcPr>
            <w:tcW w:type="dxa" w:w="1847"/>
          </w:tcPr>
          <w:p>
            <w:r>
              <w:rPr>
                <w:color w:val="333333"/>
                <w:sz w:val="19"/>
              </w:rPr>
              <w:t>CARD</w:t>
            </w:r>
          </w:p>
        </w:tc>
      </w:tr>
      <w:tr>
        <w:tc>
          <w:tcPr>
            <w:tcW w:type="dxa" w:w="1847"/>
          </w:tcPr>
          <w:p>
            <w:r>
              <w:rPr>
                <w:color w:val="333333"/>
                <w:sz w:val="19"/>
              </w:rPr>
              <w:t>stripe_id</w:t>
            </w:r>
          </w:p>
        </w:tc>
        <w:tc>
          <w:tcPr>
            <w:tcW w:type="dxa" w:w="1847"/>
          </w:tcPr>
          <w:p>
            <w:r>
              <w:rPr>
                <w:color w:val="333333"/>
                <w:sz w:val="19"/>
              </w:rPr>
              <w:t>VARCHAR(255)</w:t>
            </w:r>
          </w:p>
        </w:tc>
        <w:tc>
          <w:tcPr>
            <w:tcW w:type="dxa" w:w="1847"/>
          </w:tcPr>
          <w:p>
            <w:r>
              <w:rPr>
                <w:color w:val="333333"/>
                <w:sz w:val="19"/>
              </w:rPr>
              <w:t>NULL</w:t>
            </w:r>
          </w:p>
        </w:tc>
        <w:tc>
          <w:tcPr>
            <w:tcW w:type="dxa" w:w="1847"/>
          </w:tcPr>
          <w:p>
            <w:r>
              <w:rPr>
                <w:color w:val="333333"/>
                <w:sz w:val="19"/>
              </w:rPr>
              <w:t>Identifiant de paiement Stripe (si STRIPE)</w:t>
            </w:r>
          </w:p>
        </w:tc>
        <w:tc>
          <w:tcPr>
            <w:tcW w:type="dxa" w:w="1847"/>
          </w:tcPr>
          <w:p>
            <w:r>
              <w:rPr>
                <w:color w:val="333333"/>
                <w:sz w:val="19"/>
              </w:rPr>
              <w:t>pi_3Xxx...</w:t>
            </w:r>
          </w:p>
        </w:tc>
      </w:tr>
      <w:tr>
        <w:tc>
          <w:tcPr>
            <w:tcW w:type="dxa" w:w="1847"/>
          </w:tcPr>
          <w:p>
            <w:r>
              <w:rPr>
                <w:color w:val="333333"/>
                <w:sz w:val="19"/>
              </w:rPr>
              <w:t>created_at</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Horodatage du paiement</w:t>
            </w:r>
          </w:p>
        </w:tc>
        <w:tc>
          <w:tcPr>
            <w:tcW w:type="dxa" w:w="1847"/>
          </w:tcPr>
          <w:p>
            <w:r>
              <w:rPr>
                <w:color w:val="333333"/>
                <w:sz w:val="19"/>
              </w:rPr>
              <w:t>2025-06-10 13:00:00</w:t>
            </w:r>
          </w:p>
        </w:tc>
      </w:tr>
      <w:tr>
        <w:tc>
          <w:tcPr>
            <w:tcW w:type="dxa" w:w="1847"/>
          </w:tcPr>
          <w:p>
            <w:r>
              <w:rPr>
                <w:color w:val="333333"/>
                <w:sz w:val="19"/>
              </w:rPr>
              <w:t>order_id</w:t>
            </w:r>
          </w:p>
        </w:tc>
        <w:tc>
          <w:tcPr>
            <w:tcW w:type="dxa" w:w="1847"/>
          </w:tcPr>
          <w:p>
            <w:r>
              <w:rPr>
                <w:color w:val="333333"/>
                <w:sz w:val="19"/>
              </w:rPr>
              <w:t>BIGINT</w:t>
            </w:r>
          </w:p>
        </w:tc>
        <w:tc>
          <w:tcPr>
            <w:tcW w:type="dxa" w:w="1847"/>
          </w:tcPr>
          <w:p>
            <w:r>
              <w:rPr>
                <w:color w:val="333333"/>
                <w:sz w:val="19"/>
              </w:rPr>
              <w:t>FK orders</w:t>
            </w:r>
          </w:p>
        </w:tc>
        <w:tc>
          <w:tcPr>
            <w:tcW w:type="dxa" w:w="1847"/>
          </w:tcPr>
          <w:p>
            <w:r>
              <w:rPr>
                <w:color w:val="333333"/>
                <w:sz w:val="19"/>
              </w:rPr>
              <w:t>Commande réglée</w:t>
            </w:r>
          </w:p>
        </w:tc>
        <w:tc>
          <w:tcPr>
            <w:tcW w:type="dxa" w:w="1847"/>
          </w:tcPr>
          <w:p>
            <w:r>
              <w:rPr>
                <w:color w:val="333333"/>
                <w:sz w:val="19"/>
              </w:rPr>
              <w:t>1</w:t>
            </w:r>
          </w:p>
        </w:tc>
      </w:tr>
      <w:tr>
        <w:tc>
          <w:tcPr>
            <w:tcW w:type="dxa" w:w="1847"/>
          </w:tcPr>
          <w:p>
            <w:r>
              <w:rPr>
                <w:color w:val="333333"/>
                <w:sz w:val="19"/>
              </w:rPr>
              <w:t>employee_id</w:t>
            </w:r>
          </w:p>
        </w:tc>
        <w:tc>
          <w:tcPr>
            <w:tcW w:type="dxa" w:w="1847"/>
          </w:tcPr>
          <w:p>
            <w:r>
              <w:rPr>
                <w:color w:val="333333"/>
                <w:sz w:val="19"/>
              </w:rPr>
              <w:t>BIGINT</w:t>
            </w:r>
          </w:p>
        </w:tc>
        <w:tc>
          <w:tcPr>
            <w:tcW w:type="dxa" w:w="1847"/>
          </w:tcPr>
          <w:p>
            <w:r>
              <w:rPr>
                <w:color w:val="333333"/>
                <w:sz w:val="19"/>
              </w:rPr>
              <w:t>FK employees</w:t>
            </w:r>
          </w:p>
        </w:tc>
        <w:tc>
          <w:tcPr>
            <w:tcW w:type="dxa" w:w="1847"/>
          </w:tcPr>
          <w:p>
            <w:r>
              <w:rPr>
                <w:color w:val="333333"/>
                <w:sz w:val="19"/>
              </w:rPr>
              <w:t>Caissier ayant encaissé</w:t>
            </w:r>
          </w:p>
        </w:tc>
        <w:tc>
          <w:tcPr>
            <w:tcW w:type="dxa" w:w="1847"/>
          </w:tcPr>
          <w:p>
            <w:r>
              <w:rPr>
                <w:color w:val="333333"/>
                <w:sz w:val="19"/>
              </w:rPr>
              <w:t>2</w:t>
            </w:r>
          </w:p>
        </w:tc>
      </w:tr>
    </w:tbl>
    <w:p/>
    <w:p>
      <w:pPr>
        <w:pStyle w:val="Heading2"/>
        <w:spacing w:before="240" w:after="80"/>
      </w:pPr>
      <w:r>
        <w:rPr>
          <w:b/>
          <w:color w:val="007A8A"/>
          <w:sz w:val="26"/>
        </w:rPr>
        <w:t>Table : reviews</w:t>
      </w:r>
    </w:p>
    <w:p>
      <w:pPr>
        <w:spacing w:after="80"/>
      </w:pPr>
      <w:r>
        <w:rPr>
          <w:b w:val="0"/>
          <w:i w:val="0"/>
          <w:color w:val="333333"/>
          <w:sz w:val="21"/>
        </w:rPr>
        <w:t>Avis et évaluations laissés par les clients.</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rating</w:t>
            </w:r>
          </w:p>
        </w:tc>
        <w:tc>
          <w:tcPr>
            <w:tcW w:type="dxa" w:w="1847"/>
          </w:tcPr>
          <w:p>
            <w:r>
              <w:rPr>
                <w:color w:val="333333"/>
                <w:sz w:val="19"/>
              </w:rPr>
              <w:t>INTEGER</w:t>
            </w:r>
          </w:p>
        </w:tc>
        <w:tc>
          <w:tcPr>
            <w:tcW w:type="dxa" w:w="1847"/>
          </w:tcPr>
          <w:p>
            <w:r>
              <w:rPr>
                <w:color w:val="333333"/>
                <w:sz w:val="19"/>
              </w:rPr>
              <w:t>NOT NULL CHECK (rating BETWEEN 1 AND 5)</w:t>
            </w:r>
          </w:p>
        </w:tc>
        <w:tc>
          <w:tcPr>
            <w:tcW w:type="dxa" w:w="1847"/>
          </w:tcPr>
          <w:p>
            <w:r>
              <w:rPr>
                <w:color w:val="333333"/>
                <w:sz w:val="19"/>
              </w:rPr>
              <w:t>Note de 1 à 5 étoiles</w:t>
            </w:r>
          </w:p>
        </w:tc>
        <w:tc>
          <w:tcPr>
            <w:tcW w:type="dxa" w:w="1847"/>
          </w:tcPr>
          <w:p>
            <w:r>
              <w:rPr>
                <w:color w:val="333333"/>
                <w:sz w:val="19"/>
              </w:rPr>
              <w:t>5</w:t>
            </w:r>
          </w:p>
        </w:tc>
      </w:tr>
      <w:tr>
        <w:tc>
          <w:tcPr>
            <w:tcW w:type="dxa" w:w="1847"/>
          </w:tcPr>
          <w:p>
            <w:r>
              <w:rPr>
                <w:color w:val="333333"/>
                <w:sz w:val="19"/>
              </w:rPr>
              <w:t>comment</w:t>
            </w:r>
          </w:p>
        </w:tc>
        <w:tc>
          <w:tcPr>
            <w:tcW w:type="dxa" w:w="1847"/>
          </w:tcPr>
          <w:p>
            <w:r>
              <w:rPr>
                <w:color w:val="333333"/>
                <w:sz w:val="19"/>
              </w:rPr>
              <w:t>TEXT</w:t>
            </w:r>
          </w:p>
        </w:tc>
        <w:tc>
          <w:tcPr>
            <w:tcW w:type="dxa" w:w="1847"/>
          </w:tcPr>
          <w:p>
            <w:r>
              <w:rPr>
                <w:color w:val="333333"/>
                <w:sz w:val="19"/>
              </w:rPr>
              <w:t>NULL</w:t>
            </w:r>
          </w:p>
        </w:tc>
        <w:tc>
          <w:tcPr>
            <w:tcW w:type="dxa" w:w="1847"/>
          </w:tcPr>
          <w:p>
            <w:r>
              <w:rPr>
                <w:color w:val="333333"/>
                <w:sz w:val="19"/>
              </w:rPr>
              <w:t>Commentaire libre</w:t>
            </w:r>
          </w:p>
        </w:tc>
        <w:tc>
          <w:tcPr>
            <w:tcW w:type="dxa" w:w="1847"/>
          </w:tcPr>
          <w:p>
            <w:r>
              <w:rPr>
                <w:color w:val="333333"/>
                <w:sz w:val="19"/>
              </w:rPr>
              <w:t>Excellent burger !</w:t>
            </w:r>
          </w:p>
        </w:tc>
      </w:tr>
      <w:tr>
        <w:tc>
          <w:tcPr>
            <w:tcW w:type="dxa" w:w="1847"/>
          </w:tcPr>
          <w:p>
            <w:r>
              <w:rPr>
                <w:color w:val="333333"/>
                <w:sz w:val="19"/>
              </w:rPr>
              <w:t>created_at</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Date et heure de l'avis</w:t>
            </w:r>
          </w:p>
        </w:tc>
        <w:tc>
          <w:tcPr>
            <w:tcW w:type="dxa" w:w="1847"/>
          </w:tcPr>
          <w:p>
            <w:r>
              <w:rPr>
                <w:color w:val="333333"/>
                <w:sz w:val="19"/>
              </w:rPr>
              <w:t>2025-06-10 14:00:00</w:t>
            </w:r>
          </w:p>
        </w:tc>
      </w:tr>
      <w:tr>
        <w:tc>
          <w:tcPr>
            <w:tcW w:type="dxa" w:w="1847"/>
          </w:tcPr>
          <w:p>
            <w:r>
              <w:rPr>
                <w:color w:val="333333"/>
                <w:sz w:val="19"/>
              </w:rPr>
              <w:t>customer_id</w:t>
            </w:r>
          </w:p>
        </w:tc>
        <w:tc>
          <w:tcPr>
            <w:tcW w:type="dxa" w:w="1847"/>
          </w:tcPr>
          <w:p>
            <w:r>
              <w:rPr>
                <w:color w:val="333333"/>
                <w:sz w:val="19"/>
              </w:rPr>
              <w:t>BIGINT</w:t>
            </w:r>
          </w:p>
        </w:tc>
        <w:tc>
          <w:tcPr>
            <w:tcW w:type="dxa" w:w="1847"/>
          </w:tcPr>
          <w:p>
            <w:r>
              <w:rPr>
                <w:color w:val="333333"/>
                <w:sz w:val="19"/>
              </w:rPr>
              <w:t>FK customers</w:t>
            </w:r>
          </w:p>
        </w:tc>
        <w:tc>
          <w:tcPr>
            <w:tcW w:type="dxa" w:w="1847"/>
          </w:tcPr>
          <w:p>
            <w:r>
              <w:rPr>
                <w:color w:val="333333"/>
                <w:sz w:val="19"/>
              </w:rPr>
              <w:t>Client auteur de l'avis</w:t>
            </w:r>
          </w:p>
        </w:tc>
        <w:tc>
          <w:tcPr>
            <w:tcW w:type="dxa" w:w="1847"/>
          </w:tcPr>
          <w:p>
            <w:r>
              <w:rPr>
                <w:color w:val="333333"/>
                <w:sz w:val="19"/>
              </w:rPr>
              <w:t>2</w:t>
            </w:r>
          </w:p>
        </w:tc>
      </w:tr>
      <w:tr>
        <w:tc>
          <w:tcPr>
            <w:tcW w:type="dxa" w:w="1847"/>
          </w:tcPr>
          <w:p>
            <w:r>
              <w:rPr>
                <w:color w:val="333333"/>
                <w:sz w:val="19"/>
              </w:rPr>
              <w:t>order_id</w:t>
            </w:r>
          </w:p>
        </w:tc>
        <w:tc>
          <w:tcPr>
            <w:tcW w:type="dxa" w:w="1847"/>
          </w:tcPr>
          <w:p>
            <w:r>
              <w:rPr>
                <w:color w:val="333333"/>
                <w:sz w:val="19"/>
              </w:rPr>
              <w:t>BIGINT</w:t>
            </w:r>
          </w:p>
        </w:tc>
        <w:tc>
          <w:tcPr>
            <w:tcW w:type="dxa" w:w="1847"/>
          </w:tcPr>
          <w:p>
            <w:r>
              <w:rPr>
                <w:color w:val="333333"/>
                <w:sz w:val="19"/>
              </w:rPr>
              <w:t>FK orders</w:t>
            </w:r>
          </w:p>
        </w:tc>
        <w:tc>
          <w:tcPr>
            <w:tcW w:type="dxa" w:w="1847"/>
          </w:tcPr>
          <w:p>
            <w:r>
              <w:rPr>
                <w:color w:val="333333"/>
                <w:sz w:val="19"/>
              </w:rPr>
              <w:t>Commande évaluée</w:t>
            </w:r>
          </w:p>
        </w:tc>
        <w:tc>
          <w:tcPr>
            <w:tcW w:type="dxa" w:w="1847"/>
          </w:tcPr>
          <w:p>
            <w:r>
              <w:rPr>
                <w:color w:val="333333"/>
                <w:sz w:val="19"/>
              </w:rPr>
              <w:t>1</w:t>
            </w:r>
          </w:p>
        </w:tc>
      </w:tr>
    </w:tbl>
    <w:p/>
    <w:p>
      <w:pPr>
        <w:pStyle w:val="Heading2"/>
        <w:spacing w:before="240" w:after="80"/>
      </w:pPr>
      <w:r>
        <w:rPr>
          <w:b/>
          <w:color w:val="007A8A"/>
          <w:sz w:val="26"/>
        </w:rPr>
        <w:t>Table : stock_alerts</w:t>
      </w:r>
    </w:p>
    <w:p>
      <w:pPr>
        <w:spacing w:after="80"/>
      </w:pPr>
      <w:r>
        <w:rPr>
          <w:b w:val="0"/>
          <w:i w:val="0"/>
          <w:color w:val="333333"/>
          <w:sz w:val="21"/>
        </w:rPr>
        <w:t>Alertes générées automatiquement par trigger PostgreSQL.</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message</w:t>
            </w:r>
          </w:p>
        </w:tc>
        <w:tc>
          <w:tcPr>
            <w:tcW w:type="dxa" w:w="1847"/>
          </w:tcPr>
          <w:p>
            <w:r>
              <w:rPr>
                <w:color w:val="333333"/>
                <w:sz w:val="19"/>
              </w:rPr>
              <w:t>TEXT</w:t>
            </w:r>
          </w:p>
        </w:tc>
        <w:tc>
          <w:tcPr>
            <w:tcW w:type="dxa" w:w="1847"/>
          </w:tcPr>
          <w:p>
            <w:r>
              <w:rPr>
                <w:color w:val="333333"/>
                <w:sz w:val="19"/>
              </w:rPr>
              <w:t>NOT NULL</w:t>
            </w:r>
          </w:p>
        </w:tc>
        <w:tc>
          <w:tcPr>
            <w:tcW w:type="dxa" w:w="1847"/>
          </w:tcPr>
          <w:p>
            <w:r>
              <w:rPr>
                <w:color w:val="333333"/>
                <w:sz w:val="19"/>
              </w:rPr>
              <w:t>Description de l'alerte</w:t>
            </w:r>
          </w:p>
        </w:tc>
        <w:tc>
          <w:tcPr>
            <w:tcW w:type="dxa" w:w="1847"/>
          </w:tcPr>
          <w:p>
            <w:r>
              <w:rPr>
                <w:color w:val="333333"/>
                <w:sz w:val="19"/>
              </w:rPr>
              <w:t>Stock Coca Cola : 3 (seuil : 5)</w:t>
            </w:r>
          </w:p>
        </w:tc>
      </w:tr>
      <w:tr>
        <w:tc>
          <w:tcPr>
            <w:tcW w:type="dxa" w:w="1847"/>
          </w:tcPr>
          <w:p>
            <w:r>
              <w:rPr>
                <w:color w:val="333333"/>
                <w:sz w:val="19"/>
              </w:rPr>
              <w:t>resolved</w:t>
            </w:r>
          </w:p>
        </w:tc>
        <w:tc>
          <w:tcPr>
            <w:tcW w:type="dxa" w:w="1847"/>
          </w:tcPr>
          <w:p>
            <w:r>
              <w:rPr>
                <w:color w:val="333333"/>
                <w:sz w:val="19"/>
              </w:rPr>
              <w:t>BOOLEAN</w:t>
            </w:r>
          </w:p>
        </w:tc>
        <w:tc>
          <w:tcPr>
            <w:tcW w:type="dxa" w:w="1847"/>
          </w:tcPr>
          <w:p>
            <w:r>
              <w:rPr>
                <w:color w:val="333333"/>
                <w:sz w:val="19"/>
              </w:rPr>
              <w:t>DEFAULT FALSE</w:t>
            </w:r>
          </w:p>
        </w:tc>
        <w:tc>
          <w:tcPr>
            <w:tcW w:type="dxa" w:w="1847"/>
          </w:tcPr>
          <w:p>
            <w:r>
              <w:rPr>
                <w:color w:val="333333"/>
                <w:sz w:val="19"/>
              </w:rPr>
              <w:t>Alerte traitée ou non</w:t>
            </w:r>
          </w:p>
        </w:tc>
        <w:tc>
          <w:tcPr>
            <w:tcW w:type="dxa" w:w="1847"/>
          </w:tcPr>
          <w:p>
            <w:r>
              <w:rPr>
                <w:color w:val="333333"/>
                <w:sz w:val="19"/>
              </w:rPr>
              <w:t>false</w:t>
            </w:r>
          </w:p>
        </w:tc>
      </w:tr>
      <w:tr>
        <w:tc>
          <w:tcPr>
            <w:tcW w:type="dxa" w:w="1847"/>
          </w:tcPr>
          <w:p>
            <w:r>
              <w:rPr>
                <w:color w:val="333333"/>
                <w:sz w:val="19"/>
              </w:rPr>
              <w:t>created_at</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Date et heure de génération de l'alerte</w:t>
            </w:r>
          </w:p>
        </w:tc>
        <w:tc>
          <w:tcPr>
            <w:tcW w:type="dxa" w:w="1847"/>
          </w:tcPr>
          <w:p>
            <w:r>
              <w:rPr>
                <w:color w:val="333333"/>
                <w:sz w:val="19"/>
              </w:rPr>
              <w:t>2025-06-10 12:35:00</w:t>
            </w:r>
          </w:p>
        </w:tc>
      </w:tr>
      <w:tr>
        <w:tc>
          <w:tcPr>
            <w:tcW w:type="dxa" w:w="1847"/>
          </w:tcPr>
          <w:p>
            <w:r>
              <w:rPr>
                <w:color w:val="333333"/>
                <w:sz w:val="19"/>
              </w:rPr>
              <w:t>product_id</w:t>
            </w:r>
          </w:p>
        </w:tc>
        <w:tc>
          <w:tcPr>
            <w:tcW w:type="dxa" w:w="1847"/>
          </w:tcPr>
          <w:p>
            <w:r>
              <w:rPr>
                <w:color w:val="333333"/>
                <w:sz w:val="19"/>
              </w:rPr>
              <w:t>BIGINT</w:t>
            </w:r>
          </w:p>
        </w:tc>
        <w:tc>
          <w:tcPr>
            <w:tcW w:type="dxa" w:w="1847"/>
          </w:tcPr>
          <w:p>
            <w:r>
              <w:rPr>
                <w:color w:val="333333"/>
                <w:sz w:val="19"/>
              </w:rPr>
              <w:t>FK products</w:t>
            </w:r>
          </w:p>
        </w:tc>
        <w:tc>
          <w:tcPr>
            <w:tcW w:type="dxa" w:w="1847"/>
          </w:tcPr>
          <w:p>
            <w:r>
              <w:rPr>
                <w:color w:val="333333"/>
                <w:sz w:val="19"/>
              </w:rPr>
              <w:t>Produit en rupture ou sous le seuil</w:t>
            </w:r>
          </w:p>
        </w:tc>
        <w:tc>
          <w:tcPr>
            <w:tcW w:type="dxa" w:w="1847"/>
          </w:tcPr>
          <w:p>
            <w:r>
              <w:rPr>
                <w:color w:val="333333"/>
                <w:sz w:val="19"/>
              </w:rPr>
              <w:t>8</w:t>
            </w:r>
          </w:p>
        </w:tc>
      </w:tr>
    </w:tbl>
    <w:p/>
    <w:p>
      <w:pPr>
        <w:pStyle w:val="Heading2"/>
        <w:spacing w:before="240" w:after="80"/>
      </w:pPr>
      <w:r>
        <w:rPr>
          <w:b/>
          <w:color w:val="007A8A"/>
          <w:sz w:val="26"/>
        </w:rPr>
        <w:t>Table : audit_log</w:t>
      </w:r>
    </w:p>
    <w:p>
      <w:pPr>
        <w:spacing w:after="80"/>
      </w:pPr>
      <w:r>
        <w:rPr>
          <w:b w:val="0"/>
          <w:i w:val="0"/>
          <w:color w:val="333333"/>
          <w:sz w:val="21"/>
        </w:rPr>
        <w:t>Journal de toutes les actions utilisateurs pour traçabilité.</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1A235E"/>
          </w:tcPr>
          <w:p>
            <w:pPr>
              <w:jc w:val="center"/>
            </w:pPr>
            <w:r>
              <w:rPr>
                <w:b/>
                <w:color w:val="FFFFFF"/>
                <w:sz w:val="19"/>
              </w:rPr>
              <w:t>Attribut</w:t>
            </w:r>
          </w:p>
        </w:tc>
        <w:tc>
          <w:tcPr>
            <w:tcW w:type="dxa" w:w="1847"/>
            <w:shd w:val="clear" w:color="auto" w:fill="1A235E"/>
          </w:tcPr>
          <w:p>
            <w:pPr>
              <w:jc w:val="center"/>
            </w:pPr>
            <w:r>
              <w:rPr>
                <w:b/>
                <w:color w:val="FFFFFF"/>
                <w:sz w:val="19"/>
              </w:rPr>
              <w:t>Type SQL</w:t>
            </w:r>
          </w:p>
        </w:tc>
        <w:tc>
          <w:tcPr>
            <w:tcW w:type="dxa" w:w="1847"/>
            <w:shd w:val="clear" w:color="auto" w:fill="1A235E"/>
          </w:tcPr>
          <w:p>
            <w:pPr>
              <w:jc w:val="center"/>
            </w:pPr>
            <w:r>
              <w:rPr>
                <w:b/>
                <w:color w:val="FFFFFF"/>
                <w:sz w:val="19"/>
              </w:rPr>
              <w:t>Contrainte</w:t>
            </w:r>
          </w:p>
        </w:tc>
        <w:tc>
          <w:tcPr>
            <w:tcW w:type="dxa" w:w="1847"/>
            <w:shd w:val="clear" w:color="auto" w:fill="1A235E"/>
          </w:tcPr>
          <w:p>
            <w:pPr>
              <w:jc w:val="center"/>
            </w:pPr>
            <w:r>
              <w:rPr>
                <w:b/>
                <w:color w:val="FFFFFF"/>
                <w:sz w:val="19"/>
              </w:rPr>
              <w:t>Description</w:t>
            </w:r>
          </w:p>
        </w:tc>
        <w:tc>
          <w:tcPr>
            <w:tcW w:type="dxa" w:w="1847"/>
            <w:shd w:val="clear" w:color="auto" w:fill="1A235E"/>
          </w:tcPr>
          <w:p>
            <w:pPr>
              <w:jc w:val="center"/>
            </w:pPr>
            <w:r>
              <w:rPr>
                <w:b/>
                <w:color w:val="FFFFFF"/>
                <w:sz w:val="19"/>
              </w:rPr>
              <w:t>Exemple</w:t>
            </w:r>
          </w:p>
        </w:tc>
      </w:tr>
      <w:tr>
        <w:tc>
          <w:tcPr>
            <w:tcW w:type="dxa" w:w="1847"/>
          </w:tcPr>
          <w:p>
            <w:r>
              <w:rPr>
                <w:color w:val="333333"/>
                <w:sz w:val="19"/>
              </w:rPr>
              <w:t>id</w:t>
            </w:r>
          </w:p>
        </w:tc>
        <w:tc>
          <w:tcPr>
            <w:tcW w:type="dxa" w:w="1847"/>
          </w:tcPr>
          <w:p>
            <w:r>
              <w:rPr>
                <w:color w:val="333333"/>
                <w:sz w:val="19"/>
              </w:rPr>
              <w:t>BIGSERIAL</w:t>
            </w:r>
          </w:p>
        </w:tc>
        <w:tc>
          <w:tcPr>
            <w:tcW w:type="dxa" w:w="1847"/>
          </w:tcPr>
          <w:p>
            <w:r>
              <w:rPr>
                <w:color w:val="333333"/>
                <w:sz w:val="19"/>
              </w:rPr>
              <w:t>PK NOT NULL</w:t>
            </w:r>
          </w:p>
        </w:tc>
        <w:tc>
          <w:tcPr>
            <w:tcW w:type="dxa" w:w="1847"/>
          </w:tcPr>
          <w:p>
            <w:r>
              <w:rPr>
                <w:color w:val="333333"/>
                <w:sz w:val="19"/>
              </w:rPr>
              <w:t>Identifiant unique</w:t>
            </w:r>
          </w:p>
        </w:tc>
        <w:tc>
          <w:tcPr>
            <w:tcW w:type="dxa" w:w="1847"/>
          </w:tcPr>
          <w:p>
            <w:r>
              <w:rPr>
                <w:color w:val="333333"/>
                <w:sz w:val="19"/>
              </w:rPr>
              <w:t>1</w:t>
            </w:r>
          </w:p>
        </w:tc>
      </w:tr>
      <w:tr>
        <w:tc>
          <w:tcPr>
            <w:tcW w:type="dxa" w:w="1847"/>
          </w:tcPr>
          <w:p>
            <w:r>
              <w:rPr>
                <w:color w:val="333333"/>
                <w:sz w:val="19"/>
              </w:rPr>
              <w:t>action</w:t>
            </w:r>
          </w:p>
        </w:tc>
        <w:tc>
          <w:tcPr>
            <w:tcW w:type="dxa" w:w="1847"/>
          </w:tcPr>
          <w:p>
            <w:r>
              <w:rPr>
                <w:color w:val="333333"/>
                <w:sz w:val="19"/>
              </w:rPr>
              <w:t>VARCHAR(100)</w:t>
            </w:r>
          </w:p>
        </w:tc>
        <w:tc>
          <w:tcPr>
            <w:tcW w:type="dxa" w:w="1847"/>
          </w:tcPr>
          <w:p>
            <w:r>
              <w:rPr>
                <w:color w:val="333333"/>
                <w:sz w:val="19"/>
              </w:rPr>
              <w:t>NOT NULL</w:t>
            </w:r>
          </w:p>
        </w:tc>
        <w:tc>
          <w:tcPr>
            <w:tcW w:type="dxa" w:w="1847"/>
          </w:tcPr>
          <w:p>
            <w:r>
              <w:rPr>
                <w:color w:val="333333"/>
                <w:sz w:val="19"/>
              </w:rPr>
              <w:t>Type d'action : CREATE, UPDATE, DELETE, LOGIN, etc.</w:t>
            </w:r>
          </w:p>
        </w:tc>
        <w:tc>
          <w:tcPr>
            <w:tcW w:type="dxa" w:w="1847"/>
          </w:tcPr>
          <w:p>
            <w:r>
              <w:rPr>
                <w:color w:val="333333"/>
                <w:sz w:val="19"/>
              </w:rPr>
              <w:t>UPDATE</w:t>
            </w:r>
          </w:p>
        </w:tc>
      </w:tr>
      <w:tr>
        <w:tc>
          <w:tcPr>
            <w:tcW w:type="dxa" w:w="1847"/>
          </w:tcPr>
          <w:p>
            <w:r>
              <w:rPr>
                <w:color w:val="333333"/>
                <w:sz w:val="19"/>
              </w:rPr>
              <w:t>entity_type</w:t>
            </w:r>
          </w:p>
        </w:tc>
        <w:tc>
          <w:tcPr>
            <w:tcW w:type="dxa" w:w="1847"/>
          </w:tcPr>
          <w:p>
            <w:r>
              <w:rPr>
                <w:color w:val="333333"/>
                <w:sz w:val="19"/>
              </w:rPr>
              <w:t>VARCHAR(100)</w:t>
            </w:r>
          </w:p>
        </w:tc>
        <w:tc>
          <w:tcPr>
            <w:tcW w:type="dxa" w:w="1847"/>
          </w:tcPr>
          <w:p>
            <w:r>
              <w:rPr>
                <w:color w:val="333333"/>
                <w:sz w:val="19"/>
              </w:rPr>
              <w:t>NOT NULL</w:t>
            </w:r>
          </w:p>
        </w:tc>
        <w:tc>
          <w:tcPr>
            <w:tcW w:type="dxa" w:w="1847"/>
          </w:tcPr>
          <w:p>
            <w:r>
              <w:rPr>
                <w:color w:val="333333"/>
                <w:sz w:val="19"/>
              </w:rPr>
              <w:t>Entité concernée</w:t>
            </w:r>
          </w:p>
        </w:tc>
        <w:tc>
          <w:tcPr>
            <w:tcW w:type="dxa" w:w="1847"/>
          </w:tcPr>
          <w:p>
            <w:r>
              <w:rPr>
                <w:color w:val="333333"/>
                <w:sz w:val="19"/>
              </w:rPr>
              <w:t>Product</w:t>
            </w:r>
          </w:p>
        </w:tc>
      </w:tr>
      <w:tr>
        <w:tc>
          <w:tcPr>
            <w:tcW w:type="dxa" w:w="1847"/>
          </w:tcPr>
          <w:p>
            <w:r>
              <w:rPr>
                <w:color w:val="333333"/>
                <w:sz w:val="19"/>
              </w:rPr>
              <w:t>entity_id</w:t>
            </w:r>
          </w:p>
        </w:tc>
        <w:tc>
          <w:tcPr>
            <w:tcW w:type="dxa" w:w="1847"/>
          </w:tcPr>
          <w:p>
            <w:r>
              <w:rPr>
                <w:color w:val="333333"/>
                <w:sz w:val="19"/>
              </w:rPr>
              <w:t>BIGINT</w:t>
            </w:r>
          </w:p>
        </w:tc>
        <w:tc>
          <w:tcPr>
            <w:tcW w:type="dxa" w:w="1847"/>
          </w:tcPr>
          <w:p>
            <w:r>
              <w:rPr>
                <w:color w:val="333333"/>
                <w:sz w:val="19"/>
              </w:rPr>
              <w:t>NULL</w:t>
            </w:r>
          </w:p>
        </w:tc>
        <w:tc>
          <w:tcPr>
            <w:tcW w:type="dxa" w:w="1847"/>
          </w:tcPr>
          <w:p>
            <w:r>
              <w:rPr>
                <w:color w:val="333333"/>
                <w:sz w:val="19"/>
              </w:rPr>
              <w:t>Identifiant de l'entité concernée</w:t>
            </w:r>
          </w:p>
        </w:tc>
        <w:tc>
          <w:tcPr>
            <w:tcW w:type="dxa" w:w="1847"/>
          </w:tcPr>
          <w:p>
            <w:r>
              <w:rPr>
                <w:color w:val="333333"/>
                <w:sz w:val="19"/>
              </w:rPr>
              <w:t>5</w:t>
            </w:r>
          </w:p>
        </w:tc>
      </w:tr>
      <w:tr>
        <w:tc>
          <w:tcPr>
            <w:tcW w:type="dxa" w:w="1847"/>
          </w:tcPr>
          <w:p>
            <w:r>
              <w:rPr>
                <w:color w:val="333333"/>
                <w:sz w:val="19"/>
              </w:rPr>
              <w:t>details</w:t>
            </w:r>
          </w:p>
        </w:tc>
        <w:tc>
          <w:tcPr>
            <w:tcW w:type="dxa" w:w="1847"/>
          </w:tcPr>
          <w:p>
            <w:r>
              <w:rPr>
                <w:color w:val="333333"/>
                <w:sz w:val="19"/>
              </w:rPr>
              <w:t>TEXT</w:t>
            </w:r>
          </w:p>
        </w:tc>
        <w:tc>
          <w:tcPr>
            <w:tcW w:type="dxa" w:w="1847"/>
          </w:tcPr>
          <w:p>
            <w:r>
              <w:rPr>
                <w:color w:val="333333"/>
                <w:sz w:val="19"/>
              </w:rPr>
              <w:t>NULL</w:t>
            </w:r>
          </w:p>
        </w:tc>
        <w:tc>
          <w:tcPr>
            <w:tcW w:type="dxa" w:w="1847"/>
          </w:tcPr>
          <w:p>
            <w:r>
              <w:rPr>
                <w:color w:val="333333"/>
                <w:sz w:val="19"/>
              </w:rPr>
              <w:t>Détails supplémentaires (JSON ou texte)</w:t>
            </w:r>
          </w:p>
        </w:tc>
        <w:tc>
          <w:tcPr>
            <w:tcW w:type="dxa" w:w="1847"/>
          </w:tcPr>
          <w:p>
            <w:r>
              <w:rPr>
                <w:color w:val="333333"/>
                <w:sz w:val="19"/>
              </w:rPr>
              <w:t>{"field":"price","old":"8.00","new":"9.00"}</w:t>
            </w:r>
          </w:p>
        </w:tc>
      </w:tr>
      <w:tr>
        <w:tc>
          <w:tcPr>
            <w:tcW w:type="dxa" w:w="1847"/>
          </w:tcPr>
          <w:p>
            <w:r>
              <w:rPr>
                <w:color w:val="333333"/>
                <w:sz w:val="19"/>
              </w:rPr>
              <w:t>timestamp</w:t>
            </w:r>
          </w:p>
        </w:tc>
        <w:tc>
          <w:tcPr>
            <w:tcW w:type="dxa" w:w="1847"/>
          </w:tcPr>
          <w:p>
            <w:r>
              <w:rPr>
                <w:color w:val="333333"/>
                <w:sz w:val="19"/>
              </w:rPr>
              <w:t>TIMESTAMP</w:t>
            </w:r>
          </w:p>
        </w:tc>
        <w:tc>
          <w:tcPr>
            <w:tcW w:type="dxa" w:w="1847"/>
          </w:tcPr>
          <w:p>
            <w:r>
              <w:rPr>
                <w:color w:val="333333"/>
                <w:sz w:val="19"/>
              </w:rPr>
              <w:t>DEFAULT NOW()</w:t>
            </w:r>
          </w:p>
        </w:tc>
        <w:tc>
          <w:tcPr>
            <w:tcW w:type="dxa" w:w="1847"/>
          </w:tcPr>
          <w:p>
            <w:r>
              <w:rPr>
                <w:color w:val="333333"/>
                <w:sz w:val="19"/>
              </w:rPr>
              <w:t>Horodatage de l'action</w:t>
            </w:r>
          </w:p>
        </w:tc>
        <w:tc>
          <w:tcPr>
            <w:tcW w:type="dxa" w:w="1847"/>
          </w:tcPr>
          <w:p>
            <w:r>
              <w:rPr>
                <w:color w:val="333333"/>
                <w:sz w:val="19"/>
              </w:rPr>
              <w:t>2025-06-10 11:00:00</w:t>
            </w:r>
          </w:p>
        </w:tc>
      </w:tr>
      <w:tr>
        <w:tc>
          <w:tcPr>
            <w:tcW w:type="dxa" w:w="1847"/>
          </w:tcPr>
          <w:p>
            <w:r>
              <w:rPr>
                <w:color w:val="333333"/>
                <w:sz w:val="19"/>
              </w:rPr>
              <w:t>user_id</w:t>
            </w:r>
          </w:p>
        </w:tc>
        <w:tc>
          <w:tcPr>
            <w:tcW w:type="dxa" w:w="1847"/>
          </w:tcPr>
          <w:p>
            <w:r>
              <w:rPr>
                <w:color w:val="333333"/>
                <w:sz w:val="19"/>
              </w:rPr>
              <w:t>BIGINT</w:t>
            </w:r>
          </w:p>
        </w:tc>
        <w:tc>
          <w:tcPr>
            <w:tcW w:type="dxa" w:w="1847"/>
          </w:tcPr>
          <w:p>
            <w:r>
              <w:rPr>
                <w:color w:val="333333"/>
                <w:sz w:val="19"/>
              </w:rPr>
              <w:t>FK users</w:t>
            </w:r>
          </w:p>
        </w:tc>
        <w:tc>
          <w:tcPr>
            <w:tcW w:type="dxa" w:w="1847"/>
          </w:tcPr>
          <w:p>
            <w:r>
              <w:rPr>
                <w:color w:val="333333"/>
                <w:sz w:val="19"/>
              </w:rPr>
              <w:t>Utilisateur responsable de l'action</w:t>
            </w:r>
          </w:p>
        </w:tc>
        <w:tc>
          <w:tcPr>
            <w:tcW w:type="dxa" w:w="1847"/>
          </w:tcPr>
          <w:p>
            <w:r>
              <w:rPr>
                <w:color w:val="333333"/>
                <w:sz w:val="19"/>
              </w:rPr>
              <w:t>1</w:t>
            </w:r>
          </w:p>
        </w:tc>
      </w:tr>
    </w:tbl>
    <w:p/>
    <w:p>
      <w:r>
        <w:br w:type="page"/>
      </w:r>
    </w:p>
    <w:p>
      <w:pPr>
        <w:pStyle w:val="Heading1"/>
        <w:spacing w:before="360" w:after="160"/>
      </w:pPr>
      <w:r>
        <w:rPr>
          <w:b/>
          <w:color w:val="1A235E"/>
          <w:sz w:val="32"/>
        </w:rPr>
        <w:t>11. Triggers PostgreSQL</w:t>
      </w:r>
    </w:p>
    <w:p>
      <w:pPr>
        <w:spacing w:after="80"/>
      </w:pPr>
      <w:r>
        <w:rPr>
          <w:b w:val="0"/>
          <w:i w:val="0"/>
          <w:color w:val="333333"/>
          <w:sz w:val="21"/>
        </w:rPr>
        <w:t>Deux triggers automatiques garantissent la cohérence des stocks sans intervention humaine.</w:t>
      </w:r>
    </w:p>
    <w:p>
      <w:pPr>
        <w:pStyle w:val="Heading2"/>
        <w:spacing w:before="240" w:after="80"/>
      </w:pPr>
      <w:r>
        <w:rPr>
          <w:b/>
          <w:color w:val="007A8A"/>
          <w:sz w:val="26"/>
        </w:rPr>
        <w:t>11.1 trigger_update_stock</w:t>
      </w:r>
    </w:p>
    <w:p>
      <w:pPr>
        <w:spacing w:after="80"/>
      </w:pPr>
      <w:r>
        <w:rPr>
          <w:b w:val="0"/>
          <w:i w:val="0"/>
          <w:color w:val="333333"/>
          <w:sz w:val="21"/>
        </w:rPr>
        <w:t>Déclencheur : AFTER INSERT sur order_items.</w:t>
      </w:r>
    </w:p>
    <w:p>
      <w:pPr>
        <w:spacing w:after="80"/>
      </w:pPr>
      <w:r>
        <w:rPr>
          <w:b w:val="0"/>
          <w:i w:val="0"/>
          <w:color w:val="333333"/>
          <w:sz w:val="21"/>
        </w:rPr>
        <w:t>Effet : décrémente automatiquement products.stock de la quantité commandée.</w:t>
      </w:r>
    </w:p>
    <w:p>
      <w:pPr>
        <w:pStyle w:val="ListBullet"/>
        <w:spacing w:after="40"/>
        <w:ind w:left="360"/>
      </w:pPr>
      <w:r>
        <w:rPr>
          <w:color w:val="333333"/>
          <w:sz w:val="21"/>
        </w:rPr>
        <w:t>Garantit que chaque article commandé est immédiatement déduit du stock.</w:t>
      </w:r>
    </w:p>
    <w:p>
      <w:pPr>
        <w:pStyle w:val="ListBullet"/>
        <w:spacing w:after="40"/>
        <w:ind w:left="360"/>
      </w:pPr>
      <w:r>
        <w:rPr>
          <w:color w:val="333333"/>
          <w:sz w:val="21"/>
        </w:rPr>
        <w:t>Évite les incohérences dues à des mises à jour manuelles oubliées.</w:t>
      </w:r>
    </w:p>
    <w:p>
      <w:pPr>
        <w:pStyle w:val="Heading2"/>
        <w:spacing w:before="240" w:after="80"/>
      </w:pPr>
      <w:r>
        <w:rPr>
          <w:b/>
          <w:color w:val="007A8A"/>
          <w:sz w:val="26"/>
        </w:rPr>
        <w:t>11.2 trigger_stock_alert</w:t>
      </w:r>
    </w:p>
    <w:p>
      <w:pPr>
        <w:spacing w:after="80"/>
      </w:pPr>
      <w:r>
        <w:rPr>
          <w:b w:val="0"/>
          <w:i w:val="0"/>
          <w:color w:val="333333"/>
          <w:sz w:val="21"/>
        </w:rPr>
        <w:t>Déclencheur : AFTER UPDATE sur products (colonne stock).</w:t>
      </w:r>
    </w:p>
    <w:p>
      <w:pPr>
        <w:spacing w:after="80"/>
      </w:pPr>
      <w:r>
        <w:rPr>
          <w:b w:val="0"/>
          <w:i w:val="0"/>
          <w:color w:val="333333"/>
          <w:sz w:val="21"/>
        </w:rPr>
        <w:t>Effet : insère une ligne dans stock_alerts si stock &lt; alert_threshold.</w:t>
      </w:r>
    </w:p>
    <w:p>
      <w:pPr>
        <w:pStyle w:val="ListBullet"/>
        <w:spacing w:after="40"/>
        <w:ind w:left="360"/>
      </w:pPr>
      <w:r>
        <w:rPr>
          <w:color w:val="333333"/>
          <w:sz w:val="21"/>
        </w:rPr>
        <w:t>Génère automatiquement une alerte dès que le stock devient critique.</w:t>
      </w:r>
    </w:p>
    <w:p>
      <w:pPr>
        <w:pStyle w:val="ListBullet"/>
        <w:spacing w:after="40"/>
        <w:ind w:left="360"/>
      </w:pPr>
      <w:r>
        <w:rPr>
          <w:color w:val="333333"/>
          <w:sz w:val="21"/>
        </w:rPr>
        <w:t>Le backend WebSocket détecte la nouvelle alerte et la diffuse en temps réel.</w:t>
      </w:r>
    </w:p>
    <w:p>
      <w:r>
        <w:br w:type="page"/>
      </w:r>
    </w:p>
    <w:p>
      <w:pPr>
        <w:pStyle w:val="Heading1"/>
        <w:spacing w:before="360" w:after="160"/>
      </w:pPr>
      <w:r>
        <w:rPr>
          <w:b/>
          <w:color w:val="1A235E"/>
          <w:sz w:val="32"/>
        </w:rPr>
        <w:t>12. Diagrammes de Séquence</w:t>
      </w:r>
    </w:p>
    <w:p>
      <w:pPr>
        <w:spacing w:after="80"/>
      </w:pPr>
      <w:r>
        <w:rPr>
          <w:b w:val="0"/>
          <w:i w:val="0"/>
          <w:color w:val="333333"/>
          <w:sz w:val="21"/>
        </w:rPr>
        <w:t>Cinq scénarios critiques sont modélisés. Les rectangles d'activation verticaux (générés par les commandes activate/deactivate PlantUML) représentent uniquement la période d'activité de chaque participant, pas toute la ligne de vie.</w:t>
      </w:r>
    </w:p>
    <w:p>
      <w:pPr>
        <w:pStyle w:val="Heading2"/>
        <w:spacing w:before="240" w:after="80"/>
      </w:pPr>
      <w:r>
        <w:rPr>
          <w:b/>
          <w:color w:val="007A8A"/>
          <w:sz w:val="26"/>
        </w:rPr>
        <w:t>12.1 Séquence 1 — Authentification / Connexion</w:t>
      </w:r>
    </w:p>
    <w:p>
      <w:pPr>
        <w:spacing w:after="80"/>
      </w:pPr>
      <w:r>
        <w:rPr>
          <w:b w:val="0"/>
          <w:i w:val="0"/>
          <w:color w:val="333333"/>
          <w:sz w:val="21"/>
        </w:rPr>
        <w:t>Scénario : un utilisateur saisit ses identifiants, le backend vérifie le mot de passe haché BCrypt et retourne les informations de session.</w:t>
      </w:r>
    </w:p>
    <w:p>
      <w:pPr>
        <w:pStyle w:val="Heading3"/>
      </w:pPr>
      <w:r>
        <w:rPr>
          <w:b/>
          <w:color w:val="E67E22"/>
          <w:sz w:val="22"/>
        </w:rPr>
        <w:t>Code PlantUML — Séquence Connexion</w:t>
      </w:r>
    </w:p>
    <w:p>
      <w:pPr>
        <w:spacing w:before="0" w:after="0"/>
        <w:ind w:left="432"/>
        <w:shd w:val="clear" w:color="auto" w:fill="F0F0F0"/>
      </w:pPr>
      <w:r>
        <w:rPr>
          <w:rFonts w:ascii="Courier New" w:hAnsi="Courier New"/>
          <w:color w:val="1A1A1A"/>
          <w:sz w:val="17"/>
        </w:rPr>
        <w:t>@startuml Sequence_Connexion</w:t>
      </w:r>
    </w:p>
    <w:p>
      <w:pPr>
        <w:spacing w:before="0" w:after="0"/>
        <w:ind w:left="432"/>
        <w:shd w:val="clear" w:color="auto" w:fill="F0F0F0"/>
      </w:pPr>
      <w:r>
        <w:rPr>
          <w:rFonts w:ascii="Courier New" w:hAnsi="Courier New"/>
          <w:color w:val="1A1A1A"/>
          <w:sz w:val="17"/>
        </w:rPr>
        <w:t>skinparam sequenceArrowThickness 1.5</w:t>
      </w:r>
    </w:p>
    <w:p>
      <w:pPr>
        <w:spacing w:before="0" w:after="0"/>
        <w:ind w:left="432"/>
        <w:shd w:val="clear" w:color="auto" w:fill="F0F0F0"/>
      </w:pPr>
      <w:r>
        <w:rPr>
          <w:rFonts w:ascii="Courier New" w:hAnsi="Courier New"/>
          <w:color w:val="1A1A1A"/>
          <w:sz w:val="17"/>
        </w:rPr>
        <w:t>skinparam sequenceParticipantBorderColor #007A8A</w:t>
      </w:r>
    </w:p>
    <w:p>
      <w:pPr>
        <w:spacing w:before="0" w:after="0"/>
        <w:ind w:left="432"/>
        <w:shd w:val="clear" w:color="auto" w:fill="F0F0F0"/>
      </w:pPr>
      <w:r>
        <w:rPr>
          <w:rFonts w:ascii="Courier New" w:hAnsi="Courier New"/>
          <w:color w:val="1A1A1A"/>
          <w:sz w:val="17"/>
        </w:rPr>
        <w:t>skinparam sequenceLifeLineBorderColor #AAAAAA</w:t>
      </w:r>
    </w:p>
    <w:p>
      <w:pPr>
        <w:spacing w:before="0" w:after="0"/>
        <w:ind w:left="432"/>
        <w:shd w:val="clear" w:color="auto" w:fill="F0F0F0"/>
      </w:pPr>
      <w:r>
        <w:rPr>
          <w:rFonts w:ascii="Courier New" w:hAnsi="Courier New"/>
          <w:color w:val="1A1A1A"/>
          <w:sz w:val="17"/>
        </w:rPr>
        <w:t>skinparam sequenceBoxBorderColor #1A235E</w:t>
      </w:r>
    </w:p>
    <w:p>
      <w:pPr>
        <w:spacing w:before="0" w:after="0"/>
        <w:ind w:left="432"/>
        <w:shd w:val="clear" w:color="auto" w:fill="F0F0F0"/>
      </w:pPr>
      <w:r>
        <w:rPr>
          <w:rFonts w:ascii="Courier New" w:hAnsi="Courier New"/>
          <w:color w:val="1A1A1A"/>
          <w:sz w:val="17"/>
        </w:rPr>
        <w:t>skinparam noteBorderColor #E67E22</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actor "Utilisateur" as U</w:t>
      </w:r>
    </w:p>
    <w:p>
      <w:pPr>
        <w:spacing w:before="0" w:after="0"/>
        <w:ind w:left="432"/>
        <w:shd w:val="clear" w:color="auto" w:fill="F0F0F0"/>
      </w:pPr>
      <w:r>
        <w:rPr>
          <w:rFonts w:ascii="Courier New" w:hAnsi="Courier New"/>
          <w:color w:val="1A1A1A"/>
          <w:sz w:val="17"/>
        </w:rPr>
        <w:t>participant "Interface Web\n(React)" as IW</w:t>
      </w:r>
    </w:p>
    <w:p>
      <w:pPr>
        <w:spacing w:before="0" w:after="0"/>
        <w:ind w:left="432"/>
        <w:shd w:val="clear" w:color="auto" w:fill="F0F0F0"/>
      </w:pPr>
      <w:r>
        <w:rPr>
          <w:rFonts w:ascii="Courier New" w:hAnsi="Courier New"/>
          <w:color w:val="1A1A1A"/>
          <w:sz w:val="17"/>
        </w:rPr>
        <w:t>participant "AuthController\n(Spring Boot)" as AC</w:t>
      </w:r>
    </w:p>
    <w:p>
      <w:pPr>
        <w:spacing w:before="0" w:after="0"/>
        <w:ind w:left="432"/>
        <w:shd w:val="clear" w:color="auto" w:fill="F0F0F0"/>
      </w:pPr>
      <w:r>
        <w:rPr>
          <w:rFonts w:ascii="Courier New" w:hAnsi="Courier New"/>
          <w:color w:val="1A1A1A"/>
          <w:sz w:val="17"/>
        </w:rPr>
        <w:t>database "PostgreSQL\n(Neon.tech)" as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U -&gt; IW : Saisir email + mot de passe</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AC : POST /api/auth/login\n{email, password}</w:t>
      </w:r>
    </w:p>
    <w:p>
      <w:pPr>
        <w:spacing w:before="0" w:after="0"/>
        <w:ind w:left="432"/>
        <w:shd w:val="clear" w:color="auto" w:fill="F0F0F0"/>
      </w:pPr>
      <w:r>
        <w:rPr>
          <w:rFonts w:ascii="Courier New" w:hAnsi="Courier New"/>
          <w:color w:val="1A1A1A"/>
          <w:sz w:val="17"/>
        </w:rPr>
        <w:t>activate AC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 -&gt; BD : SELECT * FROM users WHERE email = ?</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AC : Retourne l'utilisateur (hash BCrypt)</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 -&gt; AC : BCrypt.matches(password, hash)</w:t>
      </w:r>
    </w:p>
    <w:p>
      <w:pPr>
        <w:spacing w:before="0" w:after="0"/>
        <w:ind w:left="432"/>
        <w:shd w:val="clear" w:color="auto" w:fill="F0F0F0"/>
      </w:pPr>
      <w:r>
        <w:rPr>
          <w:rFonts w:ascii="Courier New" w:hAnsi="Courier New"/>
          <w:color w:val="1A1A1A"/>
          <w:sz w:val="17"/>
        </w:rPr>
        <w:t>activate AC</w:t>
      </w:r>
    </w:p>
    <w:p>
      <w:pPr>
        <w:spacing w:before="0" w:after="0"/>
        <w:ind w:left="432"/>
        <w:shd w:val="clear" w:color="auto" w:fill="F0F0F0"/>
      </w:pPr>
      <w:r>
        <w:rPr>
          <w:rFonts w:ascii="Courier New" w:hAnsi="Courier New"/>
          <w:color w:val="1A1A1A"/>
          <w:sz w:val="17"/>
        </w:rPr>
        <w:t>AC --&gt; AC</w:t>
      </w:r>
    </w:p>
    <w:p>
      <w:pPr>
        <w:spacing w:before="0" w:after="0"/>
        <w:ind w:left="432"/>
        <w:shd w:val="clear" w:color="auto" w:fill="F0F0F0"/>
      </w:pPr>
      <w:r>
        <w:rPr>
          <w:rFonts w:ascii="Courier New" w:hAnsi="Courier New"/>
          <w:color w:val="1A1A1A"/>
          <w:sz w:val="17"/>
        </w:rPr>
        <w:t>deactivate AC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alt Succès — mot de passe correct</w:t>
      </w:r>
    </w:p>
    <w:p>
      <w:pPr>
        <w:spacing w:before="0" w:after="0"/>
        <w:ind w:left="432"/>
        <w:shd w:val="clear" w:color="auto" w:fill="F0F0F0"/>
      </w:pPr>
      <w:r>
        <w:rPr>
          <w:rFonts w:ascii="Courier New" w:hAnsi="Courier New"/>
          <w:color w:val="1A1A1A"/>
          <w:sz w:val="17"/>
        </w:rPr>
        <w:t xml:space="preserve">  AC --&gt; IW : 200 OK — {userId, name, role}</w:t>
      </w:r>
    </w:p>
    <w:p>
      <w:pPr>
        <w:spacing w:before="0" w:after="0"/>
        <w:ind w:left="432"/>
        <w:shd w:val="clear" w:color="auto" w:fill="F0F0F0"/>
      </w:pPr>
      <w:r>
        <w:rPr>
          <w:rFonts w:ascii="Courier New" w:hAnsi="Courier New"/>
          <w:color w:val="1A1A1A"/>
          <w:sz w:val="17"/>
        </w:rPr>
        <w:t xml:space="preserve">  deactivate AC</w:t>
      </w:r>
    </w:p>
    <w:p>
      <w:pPr>
        <w:spacing w:before="0" w:after="0"/>
        <w:ind w:left="432"/>
        <w:shd w:val="clear" w:color="auto" w:fill="F0F0F0"/>
      </w:pPr>
      <w:r>
        <w:rPr>
          <w:rFonts w:ascii="Courier New" w:hAnsi="Courier New"/>
          <w:color w:val="1A1A1A"/>
          <w:sz w:val="17"/>
        </w:rPr>
        <w:t xml:space="preserve">  IW -&gt; IW : Stocker session (localStorage/context)</w:t>
      </w:r>
    </w:p>
    <w:p>
      <w:pPr>
        <w:spacing w:before="0" w:after="0"/>
        <w:ind w:left="432"/>
        <w:shd w:val="clear" w:color="auto" w:fill="F0F0F0"/>
      </w:pPr>
      <w:r>
        <w:rPr>
          <w:rFonts w:ascii="Courier New" w:hAnsi="Courier New"/>
          <w:color w:val="1A1A1A"/>
          <w:sz w:val="17"/>
        </w:rPr>
        <w:t xml:space="preserve">  activate IW</w:t>
      </w:r>
    </w:p>
    <w:p>
      <w:pPr>
        <w:spacing w:before="0" w:after="0"/>
        <w:ind w:left="432"/>
        <w:shd w:val="clear" w:color="auto" w:fill="F0F0F0"/>
      </w:pPr>
      <w:r>
        <w:rPr>
          <w:rFonts w:ascii="Courier New" w:hAnsi="Courier New"/>
          <w:color w:val="1A1A1A"/>
          <w:sz w:val="17"/>
        </w:rPr>
        <w:t xml:space="preserve">  IW --&gt; IW</w:t>
      </w:r>
    </w:p>
    <w:p>
      <w:pPr>
        <w:spacing w:before="0" w:after="0"/>
        <w:ind w:left="432"/>
        <w:shd w:val="clear" w:color="auto" w:fill="F0F0F0"/>
      </w:pPr>
      <w:r>
        <w:rPr>
          <w:rFonts w:ascii="Courier New" w:hAnsi="Courier New"/>
          <w:color w:val="1A1A1A"/>
          <w:sz w:val="17"/>
        </w:rPr>
        <w:t xml:space="preserve">  deactivate IW</w:t>
      </w:r>
    </w:p>
    <w:p>
      <w:pPr>
        <w:spacing w:before="0" w:after="0"/>
        <w:ind w:left="432"/>
        <w:shd w:val="clear" w:color="auto" w:fill="F0F0F0"/>
      </w:pPr>
      <w:r>
        <w:rPr>
          <w:rFonts w:ascii="Courier New" w:hAnsi="Courier New"/>
          <w:color w:val="1A1A1A"/>
          <w:sz w:val="17"/>
        </w:rPr>
        <w:t xml:space="preserve">  IW --&gt; U : Rediriger vers tableau de bord</w:t>
      </w:r>
    </w:p>
    <w:p>
      <w:pPr>
        <w:spacing w:before="0" w:after="0"/>
        <w:ind w:left="432"/>
        <w:shd w:val="clear" w:color="auto" w:fill="F0F0F0"/>
      </w:pPr>
      <w:r>
        <w:rPr>
          <w:rFonts w:ascii="Courier New" w:hAnsi="Courier New"/>
          <w:color w:val="1A1A1A"/>
          <w:sz w:val="17"/>
        </w:rPr>
        <w:t>else Échec — mot de passe incorrect</w:t>
      </w:r>
    </w:p>
    <w:p>
      <w:pPr>
        <w:spacing w:before="0" w:after="0"/>
        <w:ind w:left="432"/>
        <w:shd w:val="clear" w:color="auto" w:fill="F0F0F0"/>
      </w:pPr>
      <w:r>
        <w:rPr>
          <w:rFonts w:ascii="Courier New" w:hAnsi="Courier New"/>
          <w:color w:val="1A1A1A"/>
          <w:sz w:val="17"/>
        </w:rPr>
        <w:t xml:space="preserve">  AC --&gt; IW : 401 Unauthorized</w:t>
      </w:r>
    </w:p>
    <w:p>
      <w:pPr>
        <w:spacing w:before="0" w:after="0"/>
        <w:ind w:left="432"/>
        <w:shd w:val="clear" w:color="auto" w:fill="F0F0F0"/>
      </w:pPr>
      <w:r>
        <w:rPr>
          <w:rFonts w:ascii="Courier New" w:hAnsi="Courier New"/>
          <w:color w:val="1A1A1A"/>
          <w:sz w:val="17"/>
        </w:rPr>
        <w:t xml:space="preserve">  deactivate AC</w:t>
      </w:r>
    </w:p>
    <w:p>
      <w:pPr>
        <w:spacing w:before="0" w:after="0"/>
        <w:ind w:left="432"/>
        <w:shd w:val="clear" w:color="auto" w:fill="F0F0F0"/>
      </w:pPr>
      <w:r>
        <w:rPr>
          <w:rFonts w:ascii="Courier New" w:hAnsi="Courier New"/>
          <w:color w:val="1A1A1A"/>
          <w:sz w:val="17"/>
        </w:rPr>
        <w:t xml:space="preserve">  IW --&gt; U : Afficher "Email ou mot de passe incorrect"</w:t>
      </w:r>
    </w:p>
    <w:p>
      <w:pPr>
        <w:spacing w:before="0" w:after="0"/>
        <w:ind w:left="432"/>
        <w:shd w:val="clear" w:color="auto" w:fill="F0F0F0"/>
      </w:pPr>
      <w:r>
        <w:rPr>
          <w:rFonts w:ascii="Courier New" w:hAnsi="Courier New"/>
          <w:color w:val="1A1A1A"/>
          <w:sz w:val="17"/>
        </w:rPr>
        <w:t>end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@enduml</w:t>
      </w:r>
    </w:p>
    <w:p>
      <w:pPr>
        <w:pStyle w:val="Heading2"/>
        <w:spacing w:before="240" w:after="80"/>
      </w:pPr>
      <w:r>
        <w:rPr>
          <w:b/>
          <w:color w:val="007A8A"/>
          <w:sz w:val="26"/>
        </w:rPr>
        <w:t>12.2 Séquence 2 — Prise de Commande (Serveur)</w:t>
      </w:r>
    </w:p>
    <w:p>
      <w:pPr>
        <w:spacing w:after="80"/>
      </w:pPr>
      <w:r>
        <w:rPr>
          <w:b w:val="0"/>
          <w:i w:val="0"/>
          <w:color w:val="333333"/>
          <w:sz w:val="21"/>
        </w:rPr>
        <w:t>Scénario : le serveur crée une commande pour une table, le trigger décrémente le stock et une notification WebSocket est envoyée au cuisinier.</w:t>
      </w:r>
    </w:p>
    <w:p>
      <w:pPr>
        <w:pStyle w:val="Heading3"/>
      </w:pPr>
      <w:r>
        <w:rPr>
          <w:b/>
          <w:color w:val="E67E22"/>
          <w:sz w:val="22"/>
        </w:rPr>
        <w:t>Code PlantUML — Séquence Prise de Commande</w:t>
      </w:r>
    </w:p>
    <w:p>
      <w:pPr>
        <w:spacing w:before="0" w:after="0"/>
        <w:ind w:left="432"/>
        <w:shd w:val="clear" w:color="auto" w:fill="F0F0F0"/>
      </w:pPr>
      <w:r>
        <w:rPr>
          <w:rFonts w:ascii="Courier New" w:hAnsi="Courier New"/>
          <w:color w:val="1A1A1A"/>
          <w:sz w:val="17"/>
        </w:rPr>
        <w:t>@startuml Sequence_Commande</w:t>
      </w:r>
    </w:p>
    <w:p>
      <w:pPr>
        <w:spacing w:before="0" w:after="0"/>
        <w:ind w:left="432"/>
        <w:shd w:val="clear" w:color="auto" w:fill="F0F0F0"/>
      </w:pPr>
      <w:r>
        <w:rPr>
          <w:rFonts w:ascii="Courier New" w:hAnsi="Courier New"/>
          <w:color w:val="1A1A1A"/>
          <w:sz w:val="17"/>
        </w:rPr>
        <w:t>skinparam sequenceArrowThickness 1.5</w:t>
      </w:r>
    </w:p>
    <w:p>
      <w:pPr>
        <w:spacing w:before="0" w:after="0"/>
        <w:ind w:left="432"/>
        <w:shd w:val="clear" w:color="auto" w:fill="F0F0F0"/>
      </w:pPr>
      <w:r>
        <w:rPr>
          <w:rFonts w:ascii="Courier New" w:hAnsi="Courier New"/>
          <w:color w:val="1A1A1A"/>
          <w:sz w:val="17"/>
        </w:rPr>
        <w:t>skinparam sequenceParticipantBorderColor #007A8A</w:t>
      </w:r>
    </w:p>
    <w:p>
      <w:pPr>
        <w:spacing w:before="0" w:after="0"/>
        <w:ind w:left="432"/>
        <w:shd w:val="clear" w:color="auto" w:fill="F0F0F0"/>
      </w:pPr>
      <w:r>
        <w:rPr>
          <w:rFonts w:ascii="Courier New" w:hAnsi="Courier New"/>
          <w:color w:val="1A1A1A"/>
          <w:sz w:val="17"/>
        </w:rPr>
        <w:t>skinparam sequenceLifeLineBorderColor #AAAAAA</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actor "Serveur" as W</w:t>
      </w:r>
    </w:p>
    <w:p>
      <w:pPr>
        <w:spacing w:before="0" w:after="0"/>
        <w:ind w:left="432"/>
        <w:shd w:val="clear" w:color="auto" w:fill="F0F0F0"/>
      </w:pPr>
      <w:r>
        <w:rPr>
          <w:rFonts w:ascii="Courier New" w:hAnsi="Courier New"/>
          <w:color w:val="1A1A1A"/>
          <w:sz w:val="17"/>
        </w:rPr>
        <w:t>participant "Interface Web\n(React)" as IW</w:t>
      </w:r>
    </w:p>
    <w:p>
      <w:pPr>
        <w:spacing w:before="0" w:after="0"/>
        <w:ind w:left="432"/>
        <w:shd w:val="clear" w:color="auto" w:fill="F0F0F0"/>
      </w:pPr>
      <w:r>
        <w:rPr>
          <w:rFonts w:ascii="Courier New" w:hAnsi="Courier New"/>
          <w:color w:val="1A1A1A"/>
          <w:sz w:val="17"/>
        </w:rPr>
        <w:t>participant "OrderController\n(Spring Boot)" as OC</w:t>
      </w:r>
    </w:p>
    <w:p>
      <w:pPr>
        <w:spacing w:before="0" w:after="0"/>
        <w:ind w:left="432"/>
        <w:shd w:val="clear" w:color="auto" w:fill="F0F0F0"/>
      </w:pPr>
      <w:r>
        <w:rPr>
          <w:rFonts w:ascii="Courier New" w:hAnsi="Courier New"/>
          <w:color w:val="1A1A1A"/>
          <w:sz w:val="17"/>
        </w:rPr>
        <w:t>database "PostgreSQL\n(Neon.tech)" as BD</w:t>
      </w:r>
    </w:p>
    <w:p>
      <w:pPr>
        <w:spacing w:before="0" w:after="0"/>
        <w:ind w:left="432"/>
        <w:shd w:val="clear" w:color="auto" w:fill="F0F0F0"/>
      </w:pPr>
      <w:r>
        <w:rPr>
          <w:rFonts w:ascii="Courier New" w:hAnsi="Courier New"/>
          <w:color w:val="1A1A1A"/>
          <w:sz w:val="17"/>
        </w:rPr>
        <w:t>participant "WebSocket\nBroker" as WS</w:t>
      </w:r>
    </w:p>
    <w:p>
      <w:pPr>
        <w:spacing w:before="0" w:after="0"/>
        <w:ind w:left="432"/>
        <w:shd w:val="clear" w:color="auto" w:fill="F0F0F0"/>
      </w:pPr>
      <w:r>
        <w:rPr>
          <w:rFonts w:ascii="Courier New" w:hAnsi="Courier New"/>
          <w:color w:val="1A1A1A"/>
          <w:sz w:val="17"/>
        </w:rPr>
        <w:t>actor "Cuisinier" as K</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W -&gt; IW : Sélectionner table + articles</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OC : POST /api/orders\n{tableId, items[], employeeId}</w:t>
      </w:r>
    </w:p>
    <w:p>
      <w:pPr>
        <w:spacing w:before="0" w:after="0"/>
        <w:ind w:left="432"/>
        <w:shd w:val="clear" w:color="auto" w:fill="F0F0F0"/>
      </w:pPr>
      <w:r>
        <w:rPr>
          <w:rFonts w:ascii="Courier New" w:hAnsi="Courier New"/>
          <w:color w:val="1A1A1A"/>
          <w:sz w:val="17"/>
        </w:rPr>
        <w:t>activate OC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OC -&gt; BD : INSERT INTO orders (...)</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OC : orderId = 42</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OC -&gt; BD : INSERT INTO order_items (orderId, productId, qty, ...)</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BD : trigger_update_stock\n→ UPDATE products SET stock = stock - qty</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BD</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BD --&gt; OC : order_items créés</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OC -&gt; WS : /topic/orders — nouvelle commande #42</w:t>
      </w:r>
    </w:p>
    <w:p>
      <w:pPr>
        <w:spacing w:before="0" w:after="0"/>
        <w:ind w:left="432"/>
        <w:shd w:val="clear" w:color="auto" w:fill="F0F0F0"/>
      </w:pPr>
      <w:r>
        <w:rPr>
          <w:rFonts w:ascii="Courier New" w:hAnsi="Courier New"/>
          <w:color w:val="1A1A1A"/>
          <w:sz w:val="17"/>
        </w:rPr>
        <w:t>activate WS</w:t>
      </w:r>
    </w:p>
    <w:p>
      <w:pPr>
        <w:spacing w:before="0" w:after="0"/>
        <w:ind w:left="432"/>
        <w:shd w:val="clear" w:color="auto" w:fill="F0F0F0"/>
      </w:pPr>
      <w:r>
        <w:rPr>
          <w:rFonts w:ascii="Courier New" w:hAnsi="Courier New"/>
          <w:color w:val="1A1A1A"/>
          <w:sz w:val="17"/>
        </w:rPr>
        <w:t>WS --&gt; K : Notification "Nouvelle commande #42"</w:t>
      </w:r>
    </w:p>
    <w:p>
      <w:pPr>
        <w:spacing w:before="0" w:after="0"/>
        <w:ind w:left="432"/>
        <w:shd w:val="clear" w:color="auto" w:fill="F0F0F0"/>
      </w:pPr>
      <w:r>
        <w:rPr>
          <w:rFonts w:ascii="Courier New" w:hAnsi="Courier New"/>
          <w:color w:val="1A1A1A"/>
          <w:sz w:val="17"/>
        </w:rPr>
        <w:t>deactivate WS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OC --&gt; IW : 201 Created — {orderId: 42, status: ACTIVE}</w:t>
      </w:r>
    </w:p>
    <w:p>
      <w:pPr>
        <w:spacing w:before="0" w:after="0"/>
        <w:ind w:left="432"/>
        <w:shd w:val="clear" w:color="auto" w:fill="F0F0F0"/>
      </w:pPr>
      <w:r>
        <w:rPr>
          <w:rFonts w:ascii="Courier New" w:hAnsi="Courier New"/>
          <w:color w:val="1A1A1A"/>
          <w:sz w:val="17"/>
        </w:rPr>
        <w:t>deactivate OC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W : Afficher confirmation commande</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K -&gt; IW : Consulter détail commande #42</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IW -&gt; OC : GET /api/orders/42</w:t>
      </w:r>
    </w:p>
    <w:p>
      <w:pPr>
        <w:spacing w:before="0" w:after="0"/>
        <w:ind w:left="432"/>
        <w:shd w:val="clear" w:color="auto" w:fill="F0F0F0"/>
      </w:pPr>
      <w:r>
        <w:rPr>
          <w:rFonts w:ascii="Courier New" w:hAnsi="Courier New"/>
          <w:color w:val="1A1A1A"/>
          <w:sz w:val="17"/>
        </w:rPr>
        <w:t>activate OC</w:t>
      </w:r>
    </w:p>
    <w:p>
      <w:pPr>
        <w:spacing w:before="0" w:after="0"/>
        <w:ind w:left="432"/>
        <w:shd w:val="clear" w:color="auto" w:fill="F0F0F0"/>
      </w:pPr>
      <w:r>
        <w:rPr>
          <w:rFonts w:ascii="Courier New" w:hAnsi="Courier New"/>
          <w:color w:val="1A1A1A"/>
          <w:sz w:val="17"/>
        </w:rPr>
        <w:t>OC -&gt; BD : SELECT order + items WHERE id = 42</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OC : Commande complète</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OC --&gt; IW : 200 OK — détail commande</w:t>
      </w:r>
    </w:p>
    <w:p>
      <w:pPr>
        <w:spacing w:before="0" w:after="0"/>
        <w:ind w:left="432"/>
        <w:shd w:val="clear" w:color="auto" w:fill="F0F0F0"/>
      </w:pPr>
      <w:r>
        <w:rPr>
          <w:rFonts w:ascii="Courier New" w:hAnsi="Courier New"/>
          <w:color w:val="1A1A1A"/>
          <w:sz w:val="17"/>
        </w:rPr>
        <w:t>deactivate OC</w:t>
      </w:r>
    </w:p>
    <w:p>
      <w:pPr>
        <w:spacing w:before="0" w:after="0"/>
        <w:ind w:left="432"/>
        <w:shd w:val="clear" w:color="auto" w:fill="F0F0F0"/>
      </w:pPr>
      <w:r>
        <w:rPr>
          <w:rFonts w:ascii="Courier New" w:hAnsi="Courier New"/>
          <w:color w:val="1A1A1A"/>
          <w:sz w:val="17"/>
        </w:rPr>
        <w:t>IW --&gt; K : Afficher articles à préparer</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pPr>
        <w:pStyle w:val="Heading2"/>
        <w:spacing w:before="240" w:after="80"/>
      </w:pPr>
      <w:r>
        <w:rPr>
          <w:b/>
          <w:color w:val="007A8A"/>
          <w:sz w:val="26"/>
        </w:rPr>
        <w:t>12.3 Séquence 3 — Chatbot Vocal (Client)</w:t>
      </w:r>
    </w:p>
    <w:p>
      <w:pPr>
        <w:spacing w:after="80"/>
      </w:pPr>
      <w:r>
        <w:rPr>
          <w:b w:val="0"/>
          <w:i w:val="0"/>
          <w:color w:val="333333"/>
          <w:sz w:val="21"/>
        </w:rPr>
        <w:t>Scénario : le client active le microphone, parle au chatbot. Le système reconnaît la voix, génère une réponse IA via Groq/LLaMA 3.1, puis lit la réponse avec ElevenLabs TTS.</w:t>
      </w:r>
    </w:p>
    <w:p>
      <w:pPr>
        <w:pStyle w:val="Heading3"/>
      </w:pPr>
      <w:r>
        <w:rPr>
          <w:b/>
          <w:color w:val="E67E22"/>
          <w:sz w:val="22"/>
        </w:rPr>
        <w:t>Code PlantUML — Séquence Chatbot Vocal</w:t>
      </w:r>
    </w:p>
    <w:p>
      <w:pPr>
        <w:spacing w:before="0" w:after="0"/>
        <w:ind w:left="432"/>
        <w:shd w:val="clear" w:color="auto" w:fill="F0F0F0"/>
      </w:pPr>
      <w:r>
        <w:rPr>
          <w:rFonts w:ascii="Courier New" w:hAnsi="Courier New"/>
          <w:color w:val="1A1A1A"/>
          <w:sz w:val="17"/>
        </w:rPr>
        <w:t>@startuml Sequence_Chatbot_Vocal</w:t>
      </w:r>
    </w:p>
    <w:p>
      <w:pPr>
        <w:spacing w:before="0" w:after="0"/>
        <w:ind w:left="432"/>
        <w:shd w:val="clear" w:color="auto" w:fill="F0F0F0"/>
      </w:pPr>
      <w:r>
        <w:rPr>
          <w:rFonts w:ascii="Courier New" w:hAnsi="Courier New"/>
          <w:color w:val="1A1A1A"/>
          <w:sz w:val="17"/>
        </w:rPr>
        <w:t>skinparam sequenceArrowThickness 1.5</w:t>
      </w:r>
    </w:p>
    <w:p>
      <w:pPr>
        <w:spacing w:before="0" w:after="0"/>
        <w:ind w:left="432"/>
        <w:shd w:val="clear" w:color="auto" w:fill="F0F0F0"/>
      </w:pPr>
      <w:r>
        <w:rPr>
          <w:rFonts w:ascii="Courier New" w:hAnsi="Courier New"/>
          <w:color w:val="1A1A1A"/>
          <w:sz w:val="17"/>
        </w:rPr>
        <w:t>skinparam sequenceParticipantBorderColor #007A8A</w:t>
      </w:r>
    </w:p>
    <w:p>
      <w:pPr>
        <w:spacing w:before="0" w:after="0"/>
        <w:ind w:left="432"/>
        <w:shd w:val="clear" w:color="auto" w:fill="F0F0F0"/>
      </w:pPr>
      <w:r>
        <w:rPr>
          <w:rFonts w:ascii="Courier New" w:hAnsi="Courier New"/>
          <w:color w:val="1A1A1A"/>
          <w:sz w:val="17"/>
        </w:rPr>
        <w:t>skinparam sequenceLifeLineBorderColor #AAAAAA</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actor "Client" as C</w:t>
      </w:r>
    </w:p>
    <w:p>
      <w:pPr>
        <w:spacing w:before="0" w:after="0"/>
        <w:ind w:left="432"/>
        <w:shd w:val="clear" w:color="auto" w:fill="F0F0F0"/>
      </w:pPr>
      <w:r>
        <w:rPr>
          <w:rFonts w:ascii="Courier New" w:hAnsi="Courier New"/>
          <w:color w:val="1A1A1A"/>
          <w:sz w:val="17"/>
        </w:rPr>
        <w:t>participant "Interface Web\n(React)" as IW</w:t>
      </w:r>
    </w:p>
    <w:p>
      <w:pPr>
        <w:spacing w:before="0" w:after="0"/>
        <w:ind w:left="432"/>
        <w:shd w:val="clear" w:color="auto" w:fill="F0F0F0"/>
      </w:pPr>
      <w:r>
        <w:rPr>
          <w:rFonts w:ascii="Courier New" w:hAnsi="Courier New"/>
          <w:color w:val="1A1A1A"/>
          <w:sz w:val="17"/>
        </w:rPr>
        <w:t>participant "Web Speech API\n(Navigateur)" as STT</w:t>
      </w:r>
    </w:p>
    <w:p>
      <w:pPr>
        <w:spacing w:before="0" w:after="0"/>
        <w:ind w:left="432"/>
        <w:shd w:val="clear" w:color="auto" w:fill="F0F0F0"/>
      </w:pPr>
      <w:r>
        <w:rPr>
          <w:rFonts w:ascii="Courier New" w:hAnsi="Courier New"/>
          <w:color w:val="1A1A1A"/>
          <w:sz w:val="17"/>
        </w:rPr>
        <w:t>participant "Groq API\n(LLaMA 3.1-8b)" as GROQ</w:t>
      </w:r>
    </w:p>
    <w:p>
      <w:pPr>
        <w:spacing w:before="0" w:after="0"/>
        <w:ind w:left="432"/>
        <w:shd w:val="clear" w:color="auto" w:fill="F0F0F0"/>
      </w:pPr>
      <w:r>
        <w:rPr>
          <w:rFonts w:ascii="Courier New" w:hAnsi="Courier New"/>
          <w:color w:val="1A1A1A"/>
          <w:sz w:val="17"/>
        </w:rPr>
        <w:t>participant "ElevenLabs API\n(TTS)" as EL</w:t>
      </w:r>
    </w:p>
    <w:p>
      <w:pPr>
        <w:spacing w:before="0" w:after="0"/>
        <w:ind w:left="432"/>
        <w:shd w:val="clear" w:color="auto" w:fill="F0F0F0"/>
      </w:pPr>
      <w:r>
        <w:rPr>
          <w:rFonts w:ascii="Courier New" w:hAnsi="Courier New"/>
          <w:color w:val="1A1A1A"/>
          <w:sz w:val="17"/>
        </w:rPr>
        <w:t>participant "AudioContext\n(Navigateur)" as AUD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 -&gt; IW : Cliquer bouton microphone</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STT : SpeechRecognition.start()\nlang: fr-FR, continuous: false</w:t>
      </w:r>
    </w:p>
    <w:p>
      <w:pPr>
        <w:spacing w:before="0" w:after="0"/>
        <w:ind w:left="432"/>
        <w:shd w:val="clear" w:color="auto" w:fill="F0F0F0"/>
      </w:pPr>
      <w:r>
        <w:rPr>
          <w:rFonts w:ascii="Courier New" w:hAnsi="Courier New"/>
          <w:color w:val="1A1A1A"/>
          <w:sz w:val="17"/>
        </w:rPr>
        <w:t>activate STT</w:t>
      </w:r>
    </w:p>
    <w:p>
      <w:pPr>
        <w:spacing w:before="0" w:after="0"/>
        <w:ind w:left="432"/>
        <w:shd w:val="clear" w:color="auto" w:fill="F0F0F0"/>
      </w:pPr>
      <w:r>
        <w:rPr>
          <w:rFonts w:ascii="Courier New" w:hAnsi="Courier New"/>
          <w:color w:val="1A1A1A"/>
          <w:sz w:val="17"/>
        </w:rPr>
        <w:t>STT --&gt; C : Écoute active (indicateur visuel)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 -&gt; STT : Parler ("Qu'est-ce qu'il y a au menu ?")</w:t>
      </w:r>
    </w:p>
    <w:p>
      <w:pPr>
        <w:spacing w:before="0" w:after="0"/>
        <w:ind w:left="432"/>
        <w:shd w:val="clear" w:color="auto" w:fill="F0F0F0"/>
      </w:pPr>
      <w:r>
        <w:rPr>
          <w:rFonts w:ascii="Courier New" w:hAnsi="Courier New"/>
          <w:color w:val="1A1A1A"/>
          <w:sz w:val="17"/>
        </w:rPr>
        <w:t>STT --&gt; IW : onresult — transcript: "Qu'est-ce qu'il y a au menu ?"</w:t>
      </w:r>
    </w:p>
    <w:p>
      <w:pPr>
        <w:spacing w:before="0" w:after="0"/>
        <w:ind w:left="432"/>
        <w:shd w:val="clear" w:color="auto" w:fill="F0F0F0"/>
      </w:pPr>
      <w:r>
        <w:rPr>
          <w:rFonts w:ascii="Courier New" w:hAnsi="Courier New"/>
          <w:color w:val="1A1A1A"/>
          <w:sz w:val="17"/>
        </w:rPr>
        <w:t>deactivate STT</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IW : État: LISTENING → PROCESSING</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IW --&gt; IW</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GROQ : POST /openai/v1/chat/completions\n{model: llama-3.1-8b-instant,\n messages: [system_prompt, user_msg]}</w:t>
      </w:r>
    </w:p>
    <w:p>
      <w:pPr>
        <w:spacing w:before="0" w:after="0"/>
        <w:ind w:left="432"/>
        <w:shd w:val="clear" w:color="auto" w:fill="F0F0F0"/>
      </w:pPr>
      <w:r>
        <w:rPr>
          <w:rFonts w:ascii="Courier New" w:hAnsi="Courier New"/>
          <w:color w:val="1A1A1A"/>
          <w:sz w:val="17"/>
        </w:rPr>
        <w:t>activate GROQ</w:t>
      </w:r>
    </w:p>
    <w:p>
      <w:pPr>
        <w:spacing w:before="0" w:after="0"/>
        <w:ind w:left="432"/>
        <w:shd w:val="clear" w:color="auto" w:fill="F0F0F0"/>
      </w:pPr>
      <w:r>
        <w:rPr>
          <w:rFonts w:ascii="Courier New" w:hAnsi="Courier New"/>
          <w:color w:val="1A1A1A"/>
          <w:sz w:val="17"/>
        </w:rPr>
        <w:t>GROQ --&gt; IW : 200 OK — {choices[0].message.content: "Voici notre menu..."}</w:t>
      </w:r>
    </w:p>
    <w:p>
      <w:pPr>
        <w:spacing w:before="0" w:after="0"/>
        <w:ind w:left="432"/>
        <w:shd w:val="clear" w:color="auto" w:fill="F0F0F0"/>
      </w:pPr>
      <w:r>
        <w:rPr>
          <w:rFonts w:ascii="Courier New" w:hAnsi="Courier New"/>
          <w:color w:val="1A1A1A"/>
          <w:sz w:val="17"/>
        </w:rPr>
        <w:t>deactivate GROQ</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IW : État: PROCESSING → SPEAKING</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IW --&gt; IW</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EL : POST /v1/text-to-speech/pNInz6obpgDQGcFmaJgB\n{text: réponse, model_id: eleven_turbo_v2_5}</w:t>
      </w:r>
    </w:p>
    <w:p>
      <w:pPr>
        <w:spacing w:before="0" w:after="0"/>
        <w:ind w:left="432"/>
        <w:shd w:val="clear" w:color="auto" w:fill="F0F0F0"/>
      </w:pPr>
      <w:r>
        <w:rPr>
          <w:rFonts w:ascii="Courier New" w:hAnsi="Courier New"/>
          <w:color w:val="1A1A1A"/>
          <w:sz w:val="17"/>
        </w:rPr>
        <w:t>activate EL</w:t>
      </w:r>
    </w:p>
    <w:p>
      <w:pPr>
        <w:spacing w:before="0" w:after="0"/>
        <w:ind w:left="432"/>
        <w:shd w:val="clear" w:color="auto" w:fill="F0F0F0"/>
      </w:pPr>
      <w:r>
        <w:rPr>
          <w:rFonts w:ascii="Courier New" w:hAnsi="Courier New"/>
          <w:color w:val="1A1A1A"/>
          <w:sz w:val="17"/>
        </w:rPr>
        <w:t>EL --&gt; IW : 200 OK — audio/mpeg (flux audio)</w:t>
      </w:r>
    </w:p>
    <w:p>
      <w:pPr>
        <w:spacing w:before="0" w:after="0"/>
        <w:ind w:left="432"/>
        <w:shd w:val="clear" w:color="auto" w:fill="F0F0F0"/>
      </w:pPr>
      <w:r>
        <w:rPr>
          <w:rFonts w:ascii="Courier New" w:hAnsi="Courier New"/>
          <w:color w:val="1A1A1A"/>
          <w:sz w:val="17"/>
        </w:rPr>
        <w:t>deactivate EL</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AUD : new Audio(blobURL).play()</w:t>
      </w:r>
    </w:p>
    <w:p>
      <w:pPr>
        <w:spacing w:before="0" w:after="0"/>
        <w:ind w:left="432"/>
        <w:shd w:val="clear" w:color="auto" w:fill="F0F0F0"/>
      </w:pPr>
      <w:r>
        <w:rPr>
          <w:rFonts w:ascii="Courier New" w:hAnsi="Courier New"/>
          <w:color w:val="1A1A1A"/>
          <w:sz w:val="17"/>
        </w:rPr>
        <w:t>activate AUD</w:t>
      </w:r>
    </w:p>
    <w:p>
      <w:pPr>
        <w:spacing w:before="0" w:after="0"/>
        <w:ind w:left="432"/>
        <w:shd w:val="clear" w:color="auto" w:fill="F0F0F0"/>
      </w:pPr>
      <w:r>
        <w:rPr>
          <w:rFonts w:ascii="Courier New" w:hAnsi="Courier New"/>
          <w:color w:val="1A1A1A"/>
          <w:sz w:val="17"/>
        </w:rPr>
        <w:t>AUD --&gt; C : Lecture vocale de la réponse</w:t>
      </w:r>
    </w:p>
    <w:p>
      <w:pPr>
        <w:spacing w:before="0" w:after="0"/>
        <w:ind w:left="432"/>
        <w:shd w:val="clear" w:color="auto" w:fill="F0F0F0"/>
      </w:pPr>
      <w:r>
        <w:rPr>
          <w:rFonts w:ascii="Courier New" w:hAnsi="Courier New"/>
          <w:color w:val="1A1A1A"/>
          <w:sz w:val="17"/>
        </w:rPr>
        <w:t>deactivate AUD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IW : État: SPEAKING → LISTENING (après fin audio)</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IW --&gt; IW</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C : Afficher réponse textuelle + prêt pour nouvelle question</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note over IW : Fallback : si ElevenLabs indisponible\n→ speechSynthesis.speak() (navigateur)</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pPr>
        <w:pStyle w:val="Heading2"/>
        <w:spacing w:before="240" w:after="80"/>
      </w:pPr>
      <w:r>
        <w:rPr>
          <w:b/>
          <w:color w:val="007A8A"/>
          <w:sz w:val="26"/>
        </w:rPr>
        <w:t>12.4 Séquence 4 — Paiement et Génération de Ticket (Caissier)</w:t>
      </w:r>
    </w:p>
    <w:p>
      <w:pPr>
        <w:spacing w:after="80"/>
      </w:pPr>
      <w:r>
        <w:rPr>
          <w:b w:val="0"/>
          <w:i w:val="0"/>
          <w:color w:val="333333"/>
          <w:sz w:val="21"/>
        </w:rPr>
        <w:t>Scénario : le caissier encaisse une commande par carte Stripe, la commande est clôturée et un ticket PDF est généré.</w:t>
      </w:r>
    </w:p>
    <w:p>
      <w:pPr>
        <w:pStyle w:val="Heading3"/>
      </w:pPr>
      <w:r>
        <w:rPr>
          <w:b/>
          <w:color w:val="E67E22"/>
          <w:sz w:val="22"/>
        </w:rPr>
        <w:t>Code PlantUML — Séquence Paiement</w:t>
      </w:r>
    </w:p>
    <w:p>
      <w:pPr>
        <w:spacing w:before="0" w:after="0"/>
        <w:ind w:left="432"/>
        <w:shd w:val="clear" w:color="auto" w:fill="F0F0F0"/>
      </w:pPr>
      <w:r>
        <w:rPr>
          <w:rFonts w:ascii="Courier New" w:hAnsi="Courier New"/>
          <w:color w:val="1A1A1A"/>
          <w:sz w:val="17"/>
        </w:rPr>
        <w:t>@startuml Sequence_Paiement</w:t>
      </w:r>
    </w:p>
    <w:p>
      <w:pPr>
        <w:spacing w:before="0" w:after="0"/>
        <w:ind w:left="432"/>
        <w:shd w:val="clear" w:color="auto" w:fill="F0F0F0"/>
      </w:pPr>
      <w:r>
        <w:rPr>
          <w:rFonts w:ascii="Courier New" w:hAnsi="Courier New"/>
          <w:color w:val="1A1A1A"/>
          <w:sz w:val="17"/>
        </w:rPr>
        <w:t>skinparam sequenceArrowThickness 1.5</w:t>
      </w:r>
    </w:p>
    <w:p>
      <w:pPr>
        <w:spacing w:before="0" w:after="0"/>
        <w:ind w:left="432"/>
        <w:shd w:val="clear" w:color="auto" w:fill="F0F0F0"/>
      </w:pPr>
      <w:r>
        <w:rPr>
          <w:rFonts w:ascii="Courier New" w:hAnsi="Courier New"/>
          <w:color w:val="1A1A1A"/>
          <w:sz w:val="17"/>
        </w:rPr>
        <w:t>skinparam sequenceParticipantBorderColor #007A8A</w:t>
      </w:r>
    </w:p>
    <w:p>
      <w:pPr>
        <w:spacing w:before="0" w:after="0"/>
        <w:ind w:left="432"/>
        <w:shd w:val="clear" w:color="auto" w:fill="F0F0F0"/>
      </w:pPr>
      <w:r>
        <w:rPr>
          <w:rFonts w:ascii="Courier New" w:hAnsi="Courier New"/>
          <w:color w:val="1A1A1A"/>
          <w:sz w:val="17"/>
        </w:rPr>
        <w:t>skinparam sequenceLifeLineBorderColor #AAAAAA</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actor "Caissier" as CSH</w:t>
      </w:r>
    </w:p>
    <w:p>
      <w:pPr>
        <w:spacing w:before="0" w:after="0"/>
        <w:ind w:left="432"/>
        <w:shd w:val="clear" w:color="auto" w:fill="F0F0F0"/>
      </w:pPr>
      <w:r>
        <w:rPr>
          <w:rFonts w:ascii="Courier New" w:hAnsi="Courier New"/>
          <w:color w:val="1A1A1A"/>
          <w:sz w:val="17"/>
        </w:rPr>
        <w:t>participant "Interface Web\n(React)" as IW</w:t>
      </w:r>
    </w:p>
    <w:p>
      <w:pPr>
        <w:spacing w:before="0" w:after="0"/>
        <w:ind w:left="432"/>
        <w:shd w:val="clear" w:color="auto" w:fill="F0F0F0"/>
      </w:pPr>
      <w:r>
        <w:rPr>
          <w:rFonts w:ascii="Courier New" w:hAnsi="Courier New"/>
          <w:color w:val="1A1A1A"/>
          <w:sz w:val="17"/>
        </w:rPr>
        <w:t>participant "PaymentController\n(Spring Boot)" as PC</w:t>
      </w:r>
    </w:p>
    <w:p>
      <w:pPr>
        <w:spacing w:before="0" w:after="0"/>
        <w:ind w:left="432"/>
        <w:shd w:val="clear" w:color="auto" w:fill="F0F0F0"/>
      </w:pPr>
      <w:r>
        <w:rPr>
          <w:rFonts w:ascii="Courier New" w:hAnsi="Courier New"/>
          <w:color w:val="1A1A1A"/>
          <w:sz w:val="17"/>
        </w:rPr>
        <w:t>participant "Stripe API" as STR</w:t>
      </w:r>
    </w:p>
    <w:p>
      <w:pPr>
        <w:spacing w:before="0" w:after="0"/>
        <w:ind w:left="432"/>
        <w:shd w:val="clear" w:color="auto" w:fill="F0F0F0"/>
      </w:pPr>
      <w:r>
        <w:rPr>
          <w:rFonts w:ascii="Courier New" w:hAnsi="Courier New"/>
          <w:color w:val="1A1A1A"/>
          <w:sz w:val="17"/>
        </w:rPr>
        <w:t>database "PostgreSQL\n(Neon.tech)" as BD</w:t>
      </w:r>
    </w:p>
    <w:p>
      <w:pPr>
        <w:spacing w:before="0" w:after="0"/>
        <w:ind w:left="432"/>
        <w:shd w:val="clear" w:color="auto" w:fill="F0F0F0"/>
      </w:pPr>
      <w:r>
        <w:rPr>
          <w:rFonts w:ascii="Courier New" w:hAnsi="Courier New"/>
          <w:color w:val="1A1A1A"/>
          <w:sz w:val="17"/>
        </w:rPr>
        <w:t>participant "jsPDF\n(React)" as PDF</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CSH -&gt; IW : Sélectionner commande + méthode STRIPE</w:t>
      </w:r>
    </w:p>
    <w:p>
      <w:pPr>
        <w:spacing w:before="0" w:after="0"/>
        <w:ind w:left="432"/>
        <w:shd w:val="clear" w:color="auto" w:fill="F0F0F0"/>
      </w:pPr>
      <w:r>
        <w:rPr>
          <w:rFonts w:ascii="Courier New" w:hAnsi="Courier New"/>
          <w:color w:val="1A1A1A"/>
          <w:sz w:val="17"/>
        </w:rPr>
        <w:t>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PC : POST /api/payments/stripe\n{orderId, amount}</w:t>
      </w:r>
    </w:p>
    <w:p>
      <w:pPr>
        <w:spacing w:before="0" w:after="0"/>
        <w:ind w:left="432"/>
        <w:shd w:val="clear" w:color="auto" w:fill="F0F0F0"/>
      </w:pPr>
      <w:r>
        <w:rPr>
          <w:rFonts w:ascii="Courier New" w:hAnsi="Courier New"/>
          <w:color w:val="1A1A1A"/>
          <w:sz w:val="17"/>
        </w:rPr>
        <w:t>activate PC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PC -&gt; STR : Créer PaymentIntent\n{amount, currency: eur}</w:t>
      </w:r>
    </w:p>
    <w:p>
      <w:pPr>
        <w:spacing w:before="0" w:after="0"/>
        <w:ind w:left="432"/>
        <w:shd w:val="clear" w:color="auto" w:fill="F0F0F0"/>
      </w:pPr>
      <w:r>
        <w:rPr>
          <w:rFonts w:ascii="Courier New" w:hAnsi="Courier New"/>
          <w:color w:val="1A1A1A"/>
          <w:sz w:val="17"/>
        </w:rPr>
        <w:t>activate STR</w:t>
      </w:r>
    </w:p>
    <w:p>
      <w:pPr>
        <w:spacing w:before="0" w:after="0"/>
        <w:ind w:left="432"/>
        <w:shd w:val="clear" w:color="auto" w:fill="F0F0F0"/>
      </w:pPr>
      <w:r>
        <w:rPr>
          <w:rFonts w:ascii="Courier New" w:hAnsi="Courier New"/>
          <w:color w:val="1A1A1A"/>
          <w:sz w:val="17"/>
        </w:rPr>
        <w:t>STR --&gt; PC : {client_secret, paymentIntentId}</w:t>
      </w:r>
    </w:p>
    <w:p>
      <w:pPr>
        <w:spacing w:before="0" w:after="0"/>
        <w:ind w:left="432"/>
        <w:shd w:val="clear" w:color="auto" w:fill="F0F0F0"/>
      </w:pPr>
      <w:r>
        <w:rPr>
          <w:rFonts w:ascii="Courier New" w:hAnsi="Courier New"/>
          <w:color w:val="1A1A1A"/>
          <w:sz w:val="17"/>
        </w:rPr>
        <w:t>deactivate STR</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PC --&gt; IW : 200 OK — {clientSecret}</w:t>
      </w:r>
    </w:p>
    <w:p>
      <w:pPr>
        <w:spacing w:before="0" w:after="0"/>
        <w:ind w:left="432"/>
        <w:shd w:val="clear" w:color="auto" w:fill="F0F0F0"/>
      </w:pPr>
      <w:r>
        <w:rPr>
          <w:rFonts w:ascii="Courier New" w:hAnsi="Courier New"/>
          <w:color w:val="1A1A1A"/>
          <w:sz w:val="17"/>
        </w:rPr>
        <w:t>deactivate PC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STR : stripe.confirmCardPayment(clientSecret, cardElement)</w:t>
      </w:r>
    </w:p>
    <w:p>
      <w:pPr>
        <w:spacing w:before="0" w:after="0"/>
        <w:ind w:left="432"/>
        <w:shd w:val="clear" w:color="auto" w:fill="F0F0F0"/>
      </w:pPr>
      <w:r>
        <w:rPr>
          <w:rFonts w:ascii="Courier New" w:hAnsi="Courier New"/>
          <w:color w:val="1A1A1A"/>
          <w:sz w:val="17"/>
        </w:rPr>
        <w:t>activate STR</w:t>
      </w:r>
    </w:p>
    <w:p>
      <w:pPr>
        <w:spacing w:before="0" w:after="0"/>
        <w:ind w:left="432"/>
        <w:shd w:val="clear" w:color="auto" w:fill="F0F0F0"/>
      </w:pPr>
      <w:r>
        <w:rPr>
          <w:rFonts w:ascii="Courier New" w:hAnsi="Courier New"/>
          <w:color w:val="1A1A1A"/>
          <w:sz w:val="17"/>
        </w:rPr>
        <w:t>STR --&gt; IW : {status: "succeeded", paymentIntentId}</w:t>
      </w:r>
    </w:p>
    <w:p>
      <w:pPr>
        <w:spacing w:before="0" w:after="0"/>
        <w:ind w:left="432"/>
        <w:shd w:val="clear" w:color="auto" w:fill="F0F0F0"/>
      </w:pPr>
      <w:r>
        <w:rPr>
          <w:rFonts w:ascii="Courier New" w:hAnsi="Courier New"/>
          <w:color w:val="1A1A1A"/>
          <w:sz w:val="17"/>
        </w:rPr>
        <w:t>deactivate STR</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PC : POST /api/payments/confirm\n{orderId, paymentIntentId}</w:t>
      </w:r>
    </w:p>
    <w:p>
      <w:pPr>
        <w:spacing w:before="0" w:after="0"/>
        <w:ind w:left="432"/>
        <w:shd w:val="clear" w:color="auto" w:fill="F0F0F0"/>
      </w:pPr>
      <w:r>
        <w:rPr>
          <w:rFonts w:ascii="Courier New" w:hAnsi="Courier New"/>
          <w:color w:val="1A1A1A"/>
          <w:sz w:val="17"/>
        </w:rPr>
        <w:t>activate PC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PC -&gt; BD : UPDATE orders SET status = CLOSED WHERE id = ?</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PC : OK</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PC -&gt; BD : INSERT INTO transactions\n{orderId, amount, STRIPE, paymentIntentId}</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PC : transactionId</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PC --&gt; IW : 200 OK — {transactionId, status: CLOSED}</w:t>
      </w:r>
    </w:p>
    <w:p>
      <w:pPr>
        <w:spacing w:before="0" w:after="0"/>
        <w:ind w:left="432"/>
        <w:shd w:val="clear" w:color="auto" w:fill="F0F0F0"/>
      </w:pPr>
      <w:r>
        <w:rPr>
          <w:rFonts w:ascii="Courier New" w:hAnsi="Courier New"/>
          <w:color w:val="1A1A1A"/>
          <w:sz w:val="17"/>
        </w:rPr>
        <w:t>deactivate PC</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PDF : new jsPDF()\nautoTable({order details})</w:t>
      </w:r>
    </w:p>
    <w:p>
      <w:pPr>
        <w:spacing w:before="0" w:after="0"/>
        <w:ind w:left="432"/>
        <w:shd w:val="clear" w:color="auto" w:fill="F0F0F0"/>
      </w:pPr>
      <w:r>
        <w:rPr>
          <w:rFonts w:ascii="Courier New" w:hAnsi="Courier New"/>
          <w:color w:val="1A1A1A"/>
          <w:sz w:val="17"/>
        </w:rPr>
        <w:t>activate PDF</w:t>
      </w:r>
    </w:p>
    <w:p>
      <w:pPr>
        <w:spacing w:before="0" w:after="0"/>
        <w:ind w:left="432"/>
        <w:shd w:val="clear" w:color="auto" w:fill="F0F0F0"/>
      </w:pPr>
      <w:r>
        <w:rPr>
          <w:rFonts w:ascii="Courier New" w:hAnsi="Courier New"/>
          <w:color w:val="1A1A1A"/>
          <w:sz w:val="17"/>
        </w:rPr>
        <w:t>PDF --&gt; IW : Blob PDF généré</w:t>
      </w:r>
    </w:p>
    <w:p>
      <w:pPr>
        <w:spacing w:before="0" w:after="0"/>
        <w:ind w:left="432"/>
        <w:shd w:val="clear" w:color="auto" w:fill="F0F0F0"/>
      </w:pPr>
      <w:r>
        <w:rPr>
          <w:rFonts w:ascii="Courier New" w:hAnsi="Courier New"/>
          <w:color w:val="1A1A1A"/>
          <w:sz w:val="17"/>
        </w:rPr>
        <w:t>deactivate PDF</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IW --&gt; CSH : Télécharger / imprimer ticket PDF</w:t>
      </w:r>
    </w:p>
    <w:p>
      <w:pPr>
        <w:spacing w:before="0" w:after="0"/>
        <w:ind w:left="432"/>
        <w:shd w:val="clear" w:color="auto" w:fill="F0F0F0"/>
      </w:pPr>
      <w:r>
        <w:rPr>
          <w:rFonts w:ascii="Courier New" w:hAnsi="Courier New"/>
          <w:color w:val="1A1A1A"/>
          <w:sz w:val="17"/>
        </w:rPr>
        <w:t>deactivate IW</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pPr>
        <w:pStyle w:val="Heading2"/>
        <w:spacing w:before="240" w:after="80"/>
      </w:pPr>
      <w:r>
        <w:rPr>
          <w:b/>
          <w:color w:val="007A8A"/>
          <w:sz w:val="26"/>
        </w:rPr>
        <w:t>12.5 Séquence 5 — Gestion Automatique du Stock (Trigger)</w:t>
      </w:r>
    </w:p>
    <w:p>
      <w:pPr>
        <w:spacing w:after="80"/>
      </w:pPr>
      <w:r>
        <w:rPr>
          <w:b w:val="0"/>
          <w:i w:val="0"/>
          <w:color w:val="333333"/>
          <w:sz w:val="21"/>
        </w:rPr>
        <w:t>Scénario : l'insertion d'un article en commande déclenche le trigger de stock, qui génère une alerte transmise en temps réel à l'administrateur.</w:t>
      </w:r>
    </w:p>
    <w:p>
      <w:pPr>
        <w:pStyle w:val="Heading3"/>
      </w:pPr>
      <w:r>
        <w:rPr>
          <w:b/>
          <w:color w:val="E67E22"/>
          <w:sz w:val="22"/>
        </w:rPr>
        <w:t>Code PlantUML — Séquence Stock Automatique</w:t>
      </w:r>
    </w:p>
    <w:p>
      <w:pPr>
        <w:spacing w:before="0" w:after="0"/>
        <w:ind w:left="432"/>
        <w:shd w:val="clear" w:color="auto" w:fill="F0F0F0"/>
      </w:pPr>
      <w:r>
        <w:rPr>
          <w:rFonts w:ascii="Courier New" w:hAnsi="Courier New"/>
          <w:color w:val="1A1A1A"/>
          <w:sz w:val="17"/>
        </w:rPr>
        <w:t>@startuml Sequence_Stock_Auto</w:t>
      </w:r>
    </w:p>
    <w:p>
      <w:pPr>
        <w:spacing w:before="0" w:after="0"/>
        <w:ind w:left="432"/>
        <w:shd w:val="clear" w:color="auto" w:fill="F0F0F0"/>
      </w:pPr>
      <w:r>
        <w:rPr>
          <w:rFonts w:ascii="Courier New" w:hAnsi="Courier New"/>
          <w:color w:val="1A1A1A"/>
          <w:sz w:val="17"/>
        </w:rPr>
        <w:t>skinparam sequenceArrowThickness 1.5</w:t>
      </w:r>
    </w:p>
    <w:p>
      <w:pPr>
        <w:spacing w:before="0" w:after="0"/>
        <w:ind w:left="432"/>
        <w:shd w:val="clear" w:color="auto" w:fill="F0F0F0"/>
      </w:pPr>
      <w:r>
        <w:rPr>
          <w:rFonts w:ascii="Courier New" w:hAnsi="Courier New"/>
          <w:color w:val="1A1A1A"/>
          <w:sz w:val="17"/>
        </w:rPr>
        <w:t>skinparam sequenceParticipantBorderColor #007A8A</w:t>
      </w:r>
    </w:p>
    <w:p>
      <w:pPr>
        <w:spacing w:before="0" w:after="0"/>
        <w:ind w:left="432"/>
        <w:shd w:val="clear" w:color="auto" w:fill="F0F0F0"/>
      </w:pPr>
      <w:r>
        <w:rPr>
          <w:rFonts w:ascii="Courier New" w:hAnsi="Courier New"/>
          <w:color w:val="1A1A1A"/>
          <w:sz w:val="17"/>
        </w:rPr>
        <w:t>skinparam sequenceLifeLineBorderColor #AAAAAA</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participant "OrderService\n(Spring Boot)" as OS</w:t>
      </w:r>
    </w:p>
    <w:p>
      <w:pPr>
        <w:spacing w:before="0" w:after="0"/>
        <w:ind w:left="432"/>
        <w:shd w:val="clear" w:color="auto" w:fill="F0F0F0"/>
      </w:pPr>
      <w:r>
        <w:rPr>
          <w:rFonts w:ascii="Courier New" w:hAnsi="Courier New"/>
          <w:color w:val="1A1A1A"/>
          <w:sz w:val="17"/>
        </w:rPr>
        <w:t>database "PostgreSQL\n(Neon.tech)" as BD</w:t>
      </w:r>
    </w:p>
    <w:p>
      <w:pPr>
        <w:spacing w:before="0" w:after="0"/>
        <w:ind w:left="432"/>
        <w:shd w:val="clear" w:color="auto" w:fill="F0F0F0"/>
      </w:pPr>
      <w:r>
        <w:rPr>
          <w:rFonts w:ascii="Courier New" w:hAnsi="Courier New"/>
          <w:color w:val="1A1A1A"/>
          <w:sz w:val="17"/>
        </w:rPr>
        <w:t>participant "trigger_update_stock\n(PostgreSQL)" as T1</w:t>
      </w:r>
    </w:p>
    <w:p>
      <w:pPr>
        <w:spacing w:before="0" w:after="0"/>
        <w:ind w:left="432"/>
        <w:shd w:val="clear" w:color="auto" w:fill="F0F0F0"/>
      </w:pPr>
      <w:r>
        <w:rPr>
          <w:rFonts w:ascii="Courier New" w:hAnsi="Courier New"/>
          <w:color w:val="1A1A1A"/>
          <w:sz w:val="17"/>
        </w:rPr>
        <w:t>participant "trigger_stock_alert\n(PostgreSQL)" as T2</w:t>
      </w:r>
    </w:p>
    <w:p>
      <w:pPr>
        <w:spacing w:before="0" w:after="0"/>
        <w:ind w:left="432"/>
        <w:shd w:val="clear" w:color="auto" w:fill="F0F0F0"/>
      </w:pPr>
      <w:r>
        <w:rPr>
          <w:rFonts w:ascii="Courier New" w:hAnsi="Courier New"/>
          <w:color w:val="1A1A1A"/>
          <w:sz w:val="17"/>
        </w:rPr>
        <w:t>participant "StockAlertJob\n(Spring Boot)" as JOB</w:t>
      </w:r>
    </w:p>
    <w:p>
      <w:pPr>
        <w:spacing w:before="0" w:after="0"/>
        <w:ind w:left="432"/>
        <w:shd w:val="clear" w:color="auto" w:fill="F0F0F0"/>
      </w:pPr>
      <w:r>
        <w:rPr>
          <w:rFonts w:ascii="Courier New" w:hAnsi="Courier New"/>
          <w:color w:val="1A1A1A"/>
          <w:sz w:val="17"/>
        </w:rPr>
        <w:t>participant "WebSocket Broker\n(Spring Boot)" as WS</w:t>
      </w:r>
    </w:p>
    <w:p>
      <w:pPr>
        <w:spacing w:before="0" w:after="0"/>
        <w:ind w:left="432"/>
        <w:shd w:val="clear" w:color="auto" w:fill="F0F0F0"/>
      </w:pPr>
      <w:r>
        <w:rPr>
          <w:rFonts w:ascii="Courier New" w:hAnsi="Courier New"/>
          <w:color w:val="1A1A1A"/>
          <w:sz w:val="17"/>
        </w:rPr>
        <w:t>actor "Administrateur" as ADM</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OS -&gt; BD : INSERT INTO order_items\n(orderId=42, productId=8, qty=3)</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BD -&gt; T1 : AFTER INSERT trigger</w:t>
      </w:r>
    </w:p>
    <w:p>
      <w:pPr>
        <w:spacing w:before="0" w:after="0"/>
        <w:ind w:left="432"/>
        <w:shd w:val="clear" w:color="auto" w:fill="F0F0F0"/>
      </w:pPr>
      <w:r>
        <w:rPr>
          <w:rFonts w:ascii="Courier New" w:hAnsi="Courier New"/>
          <w:color w:val="1A1A1A"/>
          <w:sz w:val="17"/>
        </w:rPr>
        <w:t>activate T1</w:t>
      </w:r>
    </w:p>
    <w:p>
      <w:pPr>
        <w:spacing w:before="0" w:after="0"/>
        <w:ind w:left="432"/>
        <w:shd w:val="clear" w:color="auto" w:fill="F0F0F0"/>
      </w:pPr>
      <w:r>
        <w:rPr>
          <w:rFonts w:ascii="Courier New" w:hAnsi="Courier New"/>
          <w:color w:val="1A1A1A"/>
          <w:sz w:val="17"/>
        </w:rPr>
        <w:t>T1 -&gt; BD : UPDATE products\nSET stock = stock - 3\nWHERE id = 8</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T1 : stock = 2 (était 5, seuil = 5)</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deactivate T1</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BD -&gt; T2 : AFTER UPDATE trigger\n(stock 5 → 2 &lt; alert_threshold=5)</w:t>
      </w:r>
    </w:p>
    <w:p>
      <w:pPr>
        <w:spacing w:before="0" w:after="0"/>
        <w:ind w:left="432"/>
        <w:shd w:val="clear" w:color="auto" w:fill="F0F0F0"/>
      </w:pPr>
      <w:r>
        <w:rPr>
          <w:rFonts w:ascii="Courier New" w:hAnsi="Courier New"/>
          <w:color w:val="1A1A1A"/>
          <w:sz w:val="17"/>
        </w:rPr>
        <w:t>activate T2</w:t>
      </w:r>
    </w:p>
    <w:p>
      <w:pPr>
        <w:spacing w:before="0" w:after="0"/>
        <w:ind w:left="432"/>
        <w:shd w:val="clear" w:color="auto" w:fill="F0F0F0"/>
      </w:pPr>
      <w:r>
        <w:rPr>
          <w:rFonts w:ascii="Courier New" w:hAnsi="Courier New"/>
          <w:color w:val="1A1A1A"/>
          <w:sz w:val="17"/>
        </w:rPr>
        <w:t>T2 -&gt; BD : INSERT INTO stock_alerts\n(productId=8, message="Stock Coca: 2 &lt; seuil 5")</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T2 : alertId = 77</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deactivate T2</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BD --&gt; OS : INSERT order_items OK</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JOB -&gt; BD : SELECT * FROM stock_alerts WHERE resolved = false</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JOB : [alerte #77 — Coca Cola]</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JOB -&gt; WS : convertAndSend("/topic/alerts", alerte #77)</w:t>
      </w:r>
    </w:p>
    <w:p>
      <w:pPr>
        <w:spacing w:before="0" w:after="0"/>
        <w:ind w:left="432"/>
        <w:shd w:val="clear" w:color="auto" w:fill="F0F0F0"/>
      </w:pPr>
      <w:r>
        <w:rPr>
          <w:rFonts w:ascii="Courier New" w:hAnsi="Courier New"/>
          <w:color w:val="1A1A1A"/>
          <w:sz w:val="17"/>
        </w:rPr>
        <w:t>activate WS</w:t>
      </w:r>
    </w:p>
    <w:p>
      <w:pPr>
        <w:spacing w:before="0" w:after="0"/>
        <w:ind w:left="432"/>
        <w:shd w:val="clear" w:color="auto" w:fill="F0F0F0"/>
      </w:pPr>
      <w:r>
        <w:rPr>
          <w:rFonts w:ascii="Courier New" w:hAnsi="Courier New"/>
          <w:color w:val="1A1A1A"/>
          <w:sz w:val="17"/>
        </w:rPr>
        <w:t>WS --&gt; ADM : Notification WebSocket — "Stock Coca Cola critique : 2 unités"</w:t>
      </w:r>
    </w:p>
    <w:p>
      <w:pPr>
        <w:spacing w:before="0" w:after="0"/>
        <w:ind w:left="432"/>
        <w:shd w:val="clear" w:color="auto" w:fill="F0F0F0"/>
      </w:pPr>
      <w:r>
        <w:rPr>
          <w:rFonts w:ascii="Courier New" w:hAnsi="Courier New"/>
          <w:color w:val="1A1A1A"/>
          <w:sz w:val="17"/>
        </w:rPr>
        <w:t>deactivate WS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ADM -&gt; WS : Marquer comme traitée (resolved = true)</w:t>
      </w:r>
    </w:p>
    <w:p>
      <w:pPr>
        <w:spacing w:before="0" w:after="0"/>
        <w:ind w:left="432"/>
        <w:shd w:val="clear" w:color="auto" w:fill="F0F0F0"/>
      </w:pPr>
      <w:r>
        <w:rPr>
          <w:rFonts w:ascii="Courier New" w:hAnsi="Courier New"/>
          <w:color w:val="1A1A1A"/>
          <w:sz w:val="17"/>
        </w:rPr>
        <w:t>activate WS</w:t>
      </w:r>
    </w:p>
    <w:p>
      <w:pPr>
        <w:spacing w:before="0" w:after="0"/>
        <w:ind w:left="432"/>
        <w:shd w:val="clear" w:color="auto" w:fill="F0F0F0"/>
      </w:pPr>
      <w:r>
        <w:rPr>
          <w:rFonts w:ascii="Courier New" w:hAnsi="Courier New"/>
          <w:color w:val="1A1A1A"/>
          <w:sz w:val="17"/>
        </w:rPr>
        <w:t>WS -&gt; BD : UPDATE stock_alerts SET resolved = true WHERE id = 77</w:t>
      </w:r>
    </w:p>
    <w:p>
      <w:pPr>
        <w:spacing w:before="0" w:after="0"/>
        <w:ind w:left="432"/>
        <w:shd w:val="clear" w:color="auto" w:fill="F0F0F0"/>
      </w:pPr>
      <w:r>
        <w:rPr>
          <w:rFonts w:ascii="Courier New" w:hAnsi="Courier New"/>
          <w:color w:val="1A1A1A"/>
          <w:sz w:val="17"/>
        </w:rPr>
        <w:t>activate BD</w:t>
      </w:r>
    </w:p>
    <w:p>
      <w:pPr>
        <w:spacing w:before="0" w:after="0"/>
        <w:ind w:left="432"/>
        <w:shd w:val="clear" w:color="auto" w:fill="F0F0F0"/>
      </w:pPr>
      <w:r>
        <w:rPr>
          <w:rFonts w:ascii="Courier New" w:hAnsi="Courier New"/>
          <w:color w:val="1A1A1A"/>
          <w:sz w:val="17"/>
        </w:rPr>
        <w:t>BD --&gt; WS : OK</w:t>
      </w:r>
    </w:p>
    <w:p>
      <w:pPr>
        <w:spacing w:before="0" w:after="0"/>
        <w:ind w:left="432"/>
        <w:shd w:val="clear" w:color="auto" w:fill="F0F0F0"/>
      </w:pPr>
      <w:r>
        <w:rPr>
          <w:rFonts w:ascii="Courier New" w:hAnsi="Courier New"/>
          <w:color w:val="1A1A1A"/>
          <w:sz w:val="17"/>
        </w:rPr>
        <w:t>deactivate BD</w:t>
      </w:r>
    </w:p>
    <w:p>
      <w:pPr>
        <w:spacing w:before="0" w:after="0"/>
        <w:ind w:left="432"/>
        <w:shd w:val="clear" w:color="auto" w:fill="F0F0F0"/>
      </w:pPr>
      <w:r>
        <w:rPr>
          <w:rFonts w:ascii="Courier New" w:hAnsi="Courier New"/>
          <w:color w:val="1A1A1A"/>
          <w:sz w:val="17"/>
        </w:rPr>
        <w:t>WS --&gt; ADM : Alerte résolue</w:t>
      </w:r>
    </w:p>
    <w:p>
      <w:pPr>
        <w:spacing w:before="0" w:after="0"/>
        <w:ind w:left="432"/>
        <w:shd w:val="clear" w:color="auto" w:fill="F0F0F0"/>
      </w:pPr>
      <w:r>
        <w:rPr>
          <w:rFonts w:ascii="Courier New" w:hAnsi="Courier New"/>
          <w:color w:val="1A1A1A"/>
          <w:sz w:val="17"/>
        </w:rPr>
        <w:t>deactivate WS</w:t>
      </w:r>
    </w:p>
    <w:p>
      <w:pPr>
        <w:spacing w:before="0" w:after="0"/>
        <w:ind w:left="432"/>
        <w:shd w:val="clear" w:color="auto" w:fill="F0F0F0"/>
      </w:pPr>
      <w:r>
        <w:rPr>
          <w:rFonts w:ascii="Courier New" w:hAnsi="Courier New"/>
          <w:color w:val="1A1A1A"/>
          <w:sz w:val="17"/>
        </w:rPr>
        <w:t xml:space="preserve"> </w:t>
      </w:r>
    </w:p>
    <w:p>
      <w:pPr>
        <w:spacing w:before="0" w:after="0"/>
        <w:ind w:left="432"/>
        <w:shd w:val="clear" w:color="auto" w:fill="F0F0F0"/>
      </w:pPr>
      <w:r>
        <w:rPr>
          <w:rFonts w:ascii="Courier New" w:hAnsi="Courier New"/>
          <w:color w:val="1A1A1A"/>
          <w:sz w:val="17"/>
        </w:rPr>
        <w:t>@enduml</w:t>
      </w:r>
    </w:p>
    <w:p>
      <w:r>
        <w:br w:type="page"/>
      </w:r>
    </w:p>
    <w:p>
      <w:pPr>
        <w:pStyle w:val="Heading1"/>
        <w:spacing w:before="360" w:after="160"/>
      </w:pPr>
      <w:r>
        <w:rPr>
          <w:b/>
          <w:color w:val="1A235E"/>
          <w:sz w:val="32"/>
        </w:rPr>
        <w:t>13. Analyse de la Sécurité</w:t>
      </w:r>
    </w:p>
    <w:p>
      <w:pPr>
        <w:pStyle w:val="Heading2"/>
        <w:spacing w:before="240" w:after="80"/>
      </w:pPr>
      <w:r>
        <w:rPr>
          <w:b/>
          <w:color w:val="007A8A"/>
          <w:sz w:val="26"/>
        </w:rPr>
        <w:t>13.1 Authentification et sessions</w:t>
      </w:r>
    </w:p>
    <w:p>
      <w:pPr>
        <w:pStyle w:val="ListBullet"/>
        <w:spacing w:after="40"/>
        <w:ind w:left="360"/>
      </w:pPr>
      <w:r>
        <w:rPr>
          <w:color w:val="333333"/>
          <w:sz w:val="21"/>
        </w:rPr>
        <w:t>Les mots de passe sont hachés avec BCrypt (facteur de coût 10) via Spring Security Crypto.</w:t>
      </w:r>
    </w:p>
    <w:p>
      <w:pPr>
        <w:pStyle w:val="ListBullet"/>
        <w:spacing w:after="40"/>
        <w:ind w:left="360"/>
      </w:pPr>
      <w:r>
        <w:rPr>
          <w:color w:val="333333"/>
          <w:sz w:val="21"/>
        </w:rPr>
        <w:t>Aucun mot de passe n'est stocké en clair en base de données.</w:t>
      </w:r>
    </w:p>
    <w:p>
      <w:pPr>
        <w:pStyle w:val="ListBullet"/>
        <w:spacing w:after="40"/>
        <w:ind w:left="360"/>
      </w:pPr>
      <w:r>
        <w:rPr>
          <w:color w:val="333333"/>
          <w:sz w:val="21"/>
        </w:rPr>
        <w:t>Les sessions sont gérées côté client (stockage des informations utilisateur dans le contexte React).</w:t>
      </w:r>
    </w:p>
    <w:p>
      <w:pPr>
        <w:pStyle w:val="ListBullet"/>
        <w:spacing w:after="40"/>
        <w:ind w:left="360"/>
      </w:pPr>
      <w:r>
        <w:rPr>
          <w:color w:val="333333"/>
          <w:sz w:val="21"/>
        </w:rPr>
        <w:t>Les endpoints API vérifient le rôle de l'utilisateur avant toute opération sensible.</w:t>
      </w:r>
    </w:p>
    <w:p>
      <w:pPr>
        <w:pStyle w:val="Heading2"/>
        <w:spacing w:before="240" w:after="80"/>
      </w:pPr>
      <w:r>
        <w:rPr>
          <w:b/>
          <w:color w:val="007A8A"/>
          <w:sz w:val="26"/>
        </w:rPr>
        <w:t>13.2 Contrôle d'accès par rôle (RBAC)</w:t>
      </w:r>
    </w:p>
    <w:p>
      <w:pPr>
        <w:spacing w:after="80"/>
      </w:pPr>
      <w:r>
        <w:rPr>
          <w:b w:val="0"/>
          <w:i w:val="0"/>
          <w:color w:val="333333"/>
          <w:sz w:val="21"/>
        </w:rPr>
        <w:t>Chaque endpoint Spring Boot est protégé selon le rôle requis :</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Endpoint</w:t>
            </w:r>
          </w:p>
        </w:tc>
        <w:tc>
          <w:tcPr>
            <w:tcW w:type="dxa" w:w="3079"/>
            <w:shd w:val="clear" w:color="auto" w:fill="1A235E"/>
          </w:tcPr>
          <w:p>
            <w:pPr>
              <w:jc w:val="center"/>
            </w:pPr>
            <w:r>
              <w:rPr>
                <w:b/>
                <w:color w:val="FFFFFF"/>
                <w:sz w:val="19"/>
              </w:rPr>
              <w:t>Rôle(s) autorisé(s)</w:t>
            </w:r>
          </w:p>
        </w:tc>
        <w:tc>
          <w:tcPr>
            <w:tcW w:type="dxa" w:w="3079"/>
            <w:shd w:val="clear" w:color="auto" w:fill="1A235E"/>
          </w:tcPr>
          <w:p>
            <w:pPr>
              <w:jc w:val="center"/>
            </w:pPr>
            <w:r>
              <w:rPr>
                <w:b/>
                <w:color w:val="FFFFFF"/>
                <w:sz w:val="19"/>
              </w:rPr>
              <w:t>Description</w:t>
            </w:r>
          </w:p>
        </w:tc>
      </w:tr>
      <w:tr>
        <w:tc>
          <w:tcPr>
            <w:tcW w:type="dxa" w:w="3079"/>
          </w:tcPr>
          <w:p>
            <w:r>
              <w:rPr>
                <w:color w:val="333333"/>
                <w:sz w:val="19"/>
              </w:rPr>
              <w:t>GET /api/products</w:t>
            </w:r>
          </w:p>
        </w:tc>
        <w:tc>
          <w:tcPr>
            <w:tcW w:type="dxa" w:w="3079"/>
          </w:tcPr>
          <w:p>
            <w:r>
              <w:rPr>
                <w:color w:val="333333"/>
                <w:sz w:val="19"/>
              </w:rPr>
              <w:t>ALL</w:t>
            </w:r>
          </w:p>
        </w:tc>
        <w:tc>
          <w:tcPr>
            <w:tcW w:type="dxa" w:w="3079"/>
          </w:tcPr>
          <w:p>
            <w:r>
              <w:rPr>
                <w:color w:val="333333"/>
                <w:sz w:val="19"/>
              </w:rPr>
              <w:t>Consulter le catalogue (public)</w:t>
            </w:r>
          </w:p>
        </w:tc>
      </w:tr>
      <w:tr>
        <w:tc>
          <w:tcPr>
            <w:tcW w:type="dxa" w:w="3079"/>
          </w:tcPr>
          <w:p>
            <w:r>
              <w:rPr>
                <w:color w:val="333333"/>
                <w:sz w:val="19"/>
              </w:rPr>
              <w:t>POST /api/products</w:t>
            </w:r>
          </w:p>
        </w:tc>
        <w:tc>
          <w:tcPr>
            <w:tcW w:type="dxa" w:w="3079"/>
          </w:tcPr>
          <w:p>
            <w:r>
              <w:rPr>
                <w:color w:val="333333"/>
                <w:sz w:val="19"/>
              </w:rPr>
              <w:t>ADMIN</w:t>
            </w:r>
          </w:p>
        </w:tc>
        <w:tc>
          <w:tcPr>
            <w:tcW w:type="dxa" w:w="3079"/>
          </w:tcPr>
          <w:p>
            <w:r>
              <w:rPr>
                <w:color w:val="333333"/>
                <w:sz w:val="19"/>
              </w:rPr>
              <w:t>Créer un produit</w:t>
            </w:r>
          </w:p>
        </w:tc>
      </w:tr>
      <w:tr>
        <w:tc>
          <w:tcPr>
            <w:tcW w:type="dxa" w:w="3079"/>
          </w:tcPr>
          <w:p>
            <w:r>
              <w:rPr>
                <w:color w:val="333333"/>
                <w:sz w:val="19"/>
              </w:rPr>
              <w:t>PUT /api/products/{id}</w:t>
            </w:r>
          </w:p>
        </w:tc>
        <w:tc>
          <w:tcPr>
            <w:tcW w:type="dxa" w:w="3079"/>
          </w:tcPr>
          <w:p>
            <w:r>
              <w:rPr>
                <w:color w:val="333333"/>
                <w:sz w:val="19"/>
              </w:rPr>
              <w:t>ADMIN</w:t>
            </w:r>
          </w:p>
        </w:tc>
        <w:tc>
          <w:tcPr>
            <w:tcW w:type="dxa" w:w="3079"/>
          </w:tcPr>
          <w:p>
            <w:r>
              <w:rPr>
                <w:color w:val="333333"/>
                <w:sz w:val="19"/>
              </w:rPr>
              <w:t>Modifier un produit</w:t>
            </w:r>
          </w:p>
        </w:tc>
      </w:tr>
      <w:tr>
        <w:tc>
          <w:tcPr>
            <w:tcW w:type="dxa" w:w="3079"/>
          </w:tcPr>
          <w:p>
            <w:r>
              <w:rPr>
                <w:color w:val="333333"/>
                <w:sz w:val="19"/>
              </w:rPr>
              <w:t>POST /api/orders</w:t>
            </w:r>
          </w:p>
        </w:tc>
        <w:tc>
          <w:tcPr>
            <w:tcW w:type="dxa" w:w="3079"/>
          </w:tcPr>
          <w:p>
            <w:r>
              <w:rPr>
                <w:color w:val="333333"/>
                <w:sz w:val="19"/>
              </w:rPr>
              <w:t>WAITER, CUSTOMER</w:t>
            </w:r>
          </w:p>
        </w:tc>
        <w:tc>
          <w:tcPr>
            <w:tcW w:type="dxa" w:w="3079"/>
          </w:tcPr>
          <w:p>
            <w:r>
              <w:rPr>
                <w:color w:val="333333"/>
                <w:sz w:val="19"/>
              </w:rPr>
              <w:t>Créer une commande</w:t>
            </w:r>
          </w:p>
        </w:tc>
      </w:tr>
      <w:tr>
        <w:tc>
          <w:tcPr>
            <w:tcW w:type="dxa" w:w="3079"/>
          </w:tcPr>
          <w:p>
            <w:r>
              <w:rPr>
                <w:color w:val="333333"/>
                <w:sz w:val="19"/>
              </w:rPr>
              <w:t>GET /api/orders</w:t>
            </w:r>
          </w:p>
        </w:tc>
        <w:tc>
          <w:tcPr>
            <w:tcW w:type="dxa" w:w="3079"/>
          </w:tcPr>
          <w:p>
            <w:r>
              <w:rPr>
                <w:color w:val="333333"/>
                <w:sz w:val="19"/>
              </w:rPr>
              <w:t>ADMIN, CASHIER, WAITER, COOK</w:t>
            </w:r>
          </w:p>
        </w:tc>
        <w:tc>
          <w:tcPr>
            <w:tcW w:type="dxa" w:w="3079"/>
          </w:tcPr>
          <w:p>
            <w:r>
              <w:rPr>
                <w:color w:val="333333"/>
                <w:sz w:val="19"/>
              </w:rPr>
              <w:t>Lister les commandes</w:t>
            </w:r>
          </w:p>
        </w:tc>
      </w:tr>
      <w:tr>
        <w:tc>
          <w:tcPr>
            <w:tcW w:type="dxa" w:w="3079"/>
          </w:tcPr>
          <w:p>
            <w:r>
              <w:rPr>
                <w:color w:val="333333"/>
                <w:sz w:val="19"/>
              </w:rPr>
              <w:t>POST /api/payments</w:t>
            </w:r>
          </w:p>
        </w:tc>
        <w:tc>
          <w:tcPr>
            <w:tcW w:type="dxa" w:w="3079"/>
          </w:tcPr>
          <w:p>
            <w:r>
              <w:rPr>
                <w:color w:val="333333"/>
                <w:sz w:val="19"/>
              </w:rPr>
              <w:t>CASHIER, CUSTOMER</w:t>
            </w:r>
          </w:p>
        </w:tc>
        <w:tc>
          <w:tcPr>
            <w:tcW w:type="dxa" w:w="3079"/>
          </w:tcPr>
          <w:p>
            <w:r>
              <w:rPr>
                <w:color w:val="333333"/>
                <w:sz w:val="19"/>
              </w:rPr>
              <w:t>Effectuer un paiement</w:t>
            </w:r>
          </w:p>
        </w:tc>
      </w:tr>
      <w:tr>
        <w:tc>
          <w:tcPr>
            <w:tcW w:type="dxa" w:w="3079"/>
          </w:tcPr>
          <w:p>
            <w:r>
              <w:rPr>
                <w:color w:val="333333"/>
                <w:sz w:val="19"/>
              </w:rPr>
              <w:t>GET /api/admin/dashboard</w:t>
            </w:r>
          </w:p>
        </w:tc>
        <w:tc>
          <w:tcPr>
            <w:tcW w:type="dxa" w:w="3079"/>
          </w:tcPr>
          <w:p>
            <w:r>
              <w:rPr>
                <w:color w:val="333333"/>
                <w:sz w:val="19"/>
              </w:rPr>
              <w:t>ADMIN</w:t>
            </w:r>
          </w:p>
        </w:tc>
        <w:tc>
          <w:tcPr>
            <w:tcW w:type="dxa" w:w="3079"/>
          </w:tcPr>
          <w:p>
            <w:r>
              <w:rPr>
                <w:color w:val="333333"/>
                <w:sz w:val="19"/>
              </w:rPr>
              <w:t>Tableau de bord analytique</w:t>
            </w:r>
          </w:p>
        </w:tc>
      </w:tr>
      <w:tr>
        <w:tc>
          <w:tcPr>
            <w:tcW w:type="dxa" w:w="3079"/>
          </w:tcPr>
          <w:p>
            <w:r>
              <w:rPr>
                <w:color w:val="333333"/>
                <w:sz w:val="19"/>
              </w:rPr>
              <w:t>GET /api/audit-log</w:t>
            </w:r>
          </w:p>
        </w:tc>
        <w:tc>
          <w:tcPr>
            <w:tcW w:type="dxa" w:w="3079"/>
          </w:tcPr>
          <w:p>
            <w:r>
              <w:rPr>
                <w:color w:val="333333"/>
                <w:sz w:val="19"/>
              </w:rPr>
              <w:t>ADMIN</w:t>
            </w:r>
          </w:p>
        </w:tc>
        <w:tc>
          <w:tcPr>
            <w:tcW w:type="dxa" w:w="3079"/>
          </w:tcPr>
          <w:p>
            <w:r>
              <w:rPr>
                <w:color w:val="333333"/>
                <w:sz w:val="19"/>
              </w:rPr>
              <w:t>Journal d'audit</w:t>
            </w:r>
          </w:p>
        </w:tc>
      </w:tr>
      <w:tr>
        <w:tc>
          <w:tcPr>
            <w:tcW w:type="dxa" w:w="3079"/>
          </w:tcPr>
          <w:p>
            <w:r>
              <w:rPr>
                <w:color w:val="333333"/>
                <w:sz w:val="19"/>
              </w:rPr>
              <w:t>GET /api/users</w:t>
            </w:r>
          </w:p>
        </w:tc>
        <w:tc>
          <w:tcPr>
            <w:tcW w:type="dxa" w:w="3079"/>
          </w:tcPr>
          <w:p>
            <w:r>
              <w:rPr>
                <w:color w:val="333333"/>
                <w:sz w:val="19"/>
              </w:rPr>
              <w:t>ADMIN</w:t>
            </w:r>
          </w:p>
        </w:tc>
        <w:tc>
          <w:tcPr>
            <w:tcW w:type="dxa" w:w="3079"/>
          </w:tcPr>
          <w:p>
            <w:r>
              <w:rPr>
                <w:color w:val="333333"/>
                <w:sz w:val="19"/>
              </w:rPr>
              <w:t>Gérer les utilisateurs</w:t>
            </w:r>
          </w:p>
        </w:tc>
      </w:tr>
    </w:tbl>
    <w:p/>
    <w:p>
      <w:pPr>
        <w:pStyle w:val="Heading2"/>
        <w:spacing w:before="240" w:after="80"/>
      </w:pPr>
      <w:r>
        <w:rPr>
          <w:b/>
          <w:color w:val="007A8A"/>
          <w:sz w:val="26"/>
        </w:rPr>
        <w:t>13.3 Sécurité des communications</w:t>
      </w:r>
    </w:p>
    <w:p>
      <w:pPr>
        <w:pStyle w:val="ListBullet"/>
        <w:spacing w:after="40"/>
        <w:ind w:left="360"/>
      </w:pPr>
      <w:r>
        <w:rPr>
          <w:color w:val="333333"/>
          <w:sz w:val="21"/>
        </w:rPr>
        <w:t>Toutes les communications entre le client et le serveur transitent en HTTPS (TLS 1.2+).</w:t>
      </w:r>
    </w:p>
    <w:p>
      <w:pPr>
        <w:pStyle w:val="ListBullet"/>
        <w:spacing w:after="40"/>
        <w:ind w:left="360"/>
      </w:pPr>
      <w:r>
        <w:rPr>
          <w:color w:val="333333"/>
          <w:sz w:val="21"/>
        </w:rPr>
        <w:t>Les certificats SSL sont gérés automatiquement par Render et Vercel.</w:t>
      </w:r>
    </w:p>
    <w:p>
      <w:pPr>
        <w:pStyle w:val="ListBullet"/>
        <w:spacing w:after="40"/>
        <w:ind w:left="360"/>
      </w:pPr>
      <w:r>
        <w:rPr>
          <w:color w:val="333333"/>
          <w:sz w:val="21"/>
        </w:rPr>
        <w:t>Les clés API (Groq, ElevenLabs, Stripe) sont stockées dans des variables d'environnement, jamais dans le code source.</w:t>
      </w:r>
    </w:p>
    <w:p>
      <w:pPr>
        <w:pStyle w:val="ListBullet"/>
        <w:spacing w:after="40"/>
        <w:ind w:left="360"/>
      </w:pPr>
      <w:r>
        <w:rPr>
          <w:color w:val="333333"/>
          <w:sz w:val="21"/>
        </w:rPr>
        <w:t>Le fichier .env est exclu du dépôt Git via .gitignore.</w:t>
      </w:r>
    </w:p>
    <w:p>
      <w:pPr>
        <w:pStyle w:val="Heading2"/>
        <w:spacing w:before="240" w:after="80"/>
      </w:pPr>
      <w:r>
        <w:rPr>
          <w:b/>
          <w:color w:val="007A8A"/>
          <w:sz w:val="26"/>
        </w:rPr>
        <w:t>13.4 Protection contre les injections</w:t>
      </w:r>
    </w:p>
    <w:p>
      <w:pPr>
        <w:pStyle w:val="ListBullet"/>
        <w:spacing w:after="40"/>
        <w:ind w:left="360"/>
      </w:pPr>
      <w:r>
        <w:rPr>
          <w:color w:val="333333"/>
          <w:sz w:val="21"/>
        </w:rPr>
        <w:t>Spring Data JPA utilise des requêtes paramétrées (PreparedStatement) pour toutes les opérations en base de données.</w:t>
      </w:r>
    </w:p>
    <w:p>
      <w:pPr>
        <w:pStyle w:val="ListBullet"/>
        <w:spacing w:after="40"/>
        <w:ind w:left="360"/>
      </w:pPr>
      <w:r>
        <w:rPr>
          <w:color w:val="333333"/>
          <w:sz w:val="21"/>
        </w:rPr>
        <w:t>Aucune concaténation de chaînes SQL dans le code.</w:t>
      </w:r>
    </w:p>
    <w:p>
      <w:pPr>
        <w:pStyle w:val="ListBullet"/>
        <w:spacing w:after="40"/>
        <w:ind w:left="360"/>
      </w:pPr>
      <w:r>
        <w:rPr>
          <w:color w:val="333333"/>
          <w:sz w:val="21"/>
        </w:rPr>
        <w:t>Validation des données entrantes via les annotations Jakarta Validation (@NotNull, @Size, @Email).</w:t>
      </w:r>
    </w:p>
    <w:p>
      <w:pPr>
        <w:pStyle w:val="Heading2"/>
        <w:spacing w:before="240" w:after="80"/>
      </w:pPr>
      <w:r>
        <w:rPr>
          <w:b/>
          <w:color w:val="007A8A"/>
          <w:sz w:val="26"/>
        </w:rPr>
        <w:t>13.5 Sécurité des paiements</w:t>
      </w:r>
    </w:p>
    <w:p>
      <w:pPr>
        <w:pStyle w:val="ListBullet"/>
        <w:spacing w:after="40"/>
        <w:ind w:left="360"/>
      </w:pPr>
      <w:r>
        <w:rPr>
          <w:color w:val="333333"/>
          <w:sz w:val="21"/>
        </w:rPr>
        <w:t>L'intégration Stripe utilise le SDK officiel (Stripe Elements).</w:t>
      </w:r>
    </w:p>
    <w:p>
      <w:pPr>
        <w:pStyle w:val="ListBullet"/>
        <w:spacing w:after="40"/>
        <w:ind w:left="360"/>
      </w:pPr>
      <w:r>
        <w:rPr>
          <w:color w:val="333333"/>
          <w:sz w:val="21"/>
        </w:rPr>
        <w:t>Les données bancaires ne transitent jamais par le serveur backend — Stripe gère directement la tokenisation.</w:t>
      </w:r>
    </w:p>
    <w:p>
      <w:pPr>
        <w:pStyle w:val="ListBullet"/>
        <w:spacing w:after="40"/>
        <w:ind w:left="360"/>
      </w:pPr>
      <w:r>
        <w:rPr>
          <w:color w:val="333333"/>
          <w:sz w:val="21"/>
        </w:rPr>
        <w:t>Les webhooks Stripe sont vérifiés par signature HMAC.</w:t>
      </w:r>
    </w:p>
    <w:p>
      <w:r>
        <w:br w:type="page"/>
      </w:r>
    </w:p>
    <w:p>
      <w:pPr>
        <w:pStyle w:val="Heading1"/>
        <w:spacing w:before="360" w:after="160"/>
      </w:pPr>
      <w:r>
        <w:rPr>
          <w:b/>
          <w:color w:val="1A235E"/>
          <w:sz w:val="32"/>
        </w:rPr>
        <w:t>14. Environnement de Travail et Déploiement</w:t>
      </w:r>
    </w:p>
    <w:p>
      <w:pPr>
        <w:pStyle w:val="Heading2"/>
        <w:spacing w:before="240" w:after="80"/>
      </w:pPr>
      <w:r>
        <w:rPr>
          <w:b/>
          <w:color w:val="007A8A"/>
          <w:sz w:val="26"/>
        </w:rPr>
        <w:t>14.1 Environnement de développement</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Outil</w:t>
            </w:r>
          </w:p>
        </w:tc>
        <w:tc>
          <w:tcPr>
            <w:tcW w:type="dxa" w:w="3079"/>
            <w:shd w:val="clear" w:color="auto" w:fill="1A235E"/>
          </w:tcPr>
          <w:p>
            <w:pPr>
              <w:jc w:val="center"/>
            </w:pPr>
            <w:r>
              <w:rPr>
                <w:b/>
                <w:color w:val="FFFFFF"/>
                <w:sz w:val="19"/>
              </w:rPr>
              <w:t>Version / Édition</w:t>
            </w:r>
          </w:p>
        </w:tc>
        <w:tc>
          <w:tcPr>
            <w:tcW w:type="dxa" w:w="3079"/>
            <w:shd w:val="clear" w:color="auto" w:fill="1A235E"/>
          </w:tcPr>
          <w:p>
            <w:pPr>
              <w:jc w:val="center"/>
            </w:pPr>
            <w:r>
              <w:rPr>
                <w:b/>
                <w:color w:val="FFFFFF"/>
                <w:sz w:val="19"/>
              </w:rPr>
              <w:t>Usage</w:t>
            </w:r>
          </w:p>
        </w:tc>
      </w:tr>
      <w:tr>
        <w:tc>
          <w:tcPr>
            <w:tcW w:type="dxa" w:w="3079"/>
          </w:tcPr>
          <w:p>
            <w:r>
              <w:rPr>
                <w:color w:val="333333"/>
                <w:sz w:val="19"/>
              </w:rPr>
              <w:t>IntelliJ IDEA</w:t>
            </w:r>
          </w:p>
        </w:tc>
        <w:tc>
          <w:tcPr>
            <w:tcW w:type="dxa" w:w="3079"/>
          </w:tcPr>
          <w:p>
            <w:r>
              <w:rPr>
                <w:color w:val="333333"/>
                <w:sz w:val="19"/>
              </w:rPr>
              <w:t>Community 2024.x</w:t>
            </w:r>
          </w:p>
        </w:tc>
        <w:tc>
          <w:tcPr>
            <w:tcW w:type="dxa" w:w="3079"/>
          </w:tcPr>
          <w:p>
            <w:r>
              <w:rPr>
                <w:color w:val="333333"/>
                <w:sz w:val="19"/>
              </w:rPr>
              <w:t>Développement backend Spring Boot</w:t>
            </w:r>
          </w:p>
        </w:tc>
      </w:tr>
      <w:tr>
        <w:tc>
          <w:tcPr>
            <w:tcW w:type="dxa" w:w="3079"/>
          </w:tcPr>
          <w:p>
            <w:r>
              <w:rPr>
                <w:color w:val="333333"/>
                <w:sz w:val="19"/>
              </w:rPr>
              <w:t>Visual Studio Code</w:t>
            </w:r>
          </w:p>
        </w:tc>
        <w:tc>
          <w:tcPr>
            <w:tcW w:type="dxa" w:w="3079"/>
          </w:tcPr>
          <w:p>
            <w:r>
              <w:rPr>
                <w:color w:val="333333"/>
                <w:sz w:val="19"/>
              </w:rPr>
              <w:t>1.9x</w:t>
            </w:r>
          </w:p>
        </w:tc>
        <w:tc>
          <w:tcPr>
            <w:tcW w:type="dxa" w:w="3079"/>
          </w:tcPr>
          <w:p>
            <w:r>
              <w:rPr>
                <w:color w:val="333333"/>
                <w:sz w:val="19"/>
              </w:rPr>
              <w:t>Développement frontend React</w:t>
            </w:r>
          </w:p>
        </w:tc>
      </w:tr>
      <w:tr>
        <w:tc>
          <w:tcPr>
            <w:tcW w:type="dxa" w:w="3079"/>
          </w:tcPr>
          <w:p>
            <w:r>
              <w:rPr>
                <w:color w:val="333333"/>
                <w:sz w:val="19"/>
              </w:rPr>
              <w:t>Git + GitHub</w:t>
            </w:r>
          </w:p>
        </w:tc>
        <w:tc>
          <w:tcPr>
            <w:tcW w:type="dxa" w:w="3079"/>
          </w:tcPr>
          <w:p>
            <w:r>
              <w:rPr>
                <w:color w:val="333333"/>
                <w:sz w:val="19"/>
              </w:rPr>
              <w:t>Desktop + web</w:t>
            </w:r>
          </w:p>
        </w:tc>
        <w:tc>
          <w:tcPr>
            <w:tcW w:type="dxa" w:w="3079"/>
          </w:tcPr>
          <w:p>
            <w:r>
              <w:rPr>
                <w:color w:val="333333"/>
                <w:sz w:val="19"/>
              </w:rPr>
              <w:t>Versioning, CI/CD, suivi de projet</w:t>
            </w:r>
          </w:p>
        </w:tc>
      </w:tr>
      <w:tr>
        <w:tc>
          <w:tcPr>
            <w:tcW w:type="dxa" w:w="3079"/>
          </w:tcPr>
          <w:p>
            <w:r>
              <w:rPr>
                <w:color w:val="333333"/>
                <w:sz w:val="19"/>
              </w:rPr>
              <w:t>Postman</w:t>
            </w:r>
          </w:p>
        </w:tc>
        <w:tc>
          <w:tcPr>
            <w:tcW w:type="dxa" w:w="3079"/>
          </w:tcPr>
          <w:p>
            <w:r>
              <w:rPr>
                <w:color w:val="333333"/>
                <w:sz w:val="19"/>
              </w:rPr>
              <w:t>10.x</w:t>
            </w:r>
          </w:p>
        </w:tc>
        <w:tc>
          <w:tcPr>
            <w:tcW w:type="dxa" w:w="3079"/>
          </w:tcPr>
          <w:p>
            <w:r>
              <w:rPr>
                <w:color w:val="333333"/>
                <w:sz w:val="19"/>
              </w:rPr>
              <w:t>Test des endpoints API REST</w:t>
            </w:r>
          </w:p>
        </w:tc>
      </w:tr>
      <w:tr>
        <w:tc>
          <w:tcPr>
            <w:tcW w:type="dxa" w:w="3079"/>
          </w:tcPr>
          <w:p>
            <w:r>
              <w:rPr>
                <w:color w:val="333333"/>
                <w:sz w:val="19"/>
              </w:rPr>
              <w:t>pgAdmin 4</w:t>
            </w:r>
          </w:p>
        </w:tc>
        <w:tc>
          <w:tcPr>
            <w:tcW w:type="dxa" w:w="3079"/>
          </w:tcPr>
          <w:p>
            <w:r>
              <w:rPr>
                <w:color w:val="333333"/>
                <w:sz w:val="19"/>
              </w:rPr>
              <w:t>7.x</w:t>
            </w:r>
          </w:p>
        </w:tc>
        <w:tc>
          <w:tcPr>
            <w:tcW w:type="dxa" w:w="3079"/>
          </w:tcPr>
          <w:p>
            <w:r>
              <w:rPr>
                <w:color w:val="333333"/>
                <w:sz w:val="19"/>
              </w:rPr>
              <w:t>Administration base de données PostgreSQL</w:t>
            </w:r>
          </w:p>
        </w:tc>
      </w:tr>
      <w:tr>
        <w:tc>
          <w:tcPr>
            <w:tcW w:type="dxa" w:w="3079"/>
          </w:tcPr>
          <w:p>
            <w:r>
              <w:rPr>
                <w:color w:val="333333"/>
                <w:sz w:val="19"/>
              </w:rPr>
              <w:t>Node.js</w:t>
            </w:r>
          </w:p>
        </w:tc>
        <w:tc>
          <w:tcPr>
            <w:tcW w:type="dxa" w:w="3079"/>
          </w:tcPr>
          <w:p>
            <w:r>
              <w:rPr>
                <w:color w:val="333333"/>
                <w:sz w:val="19"/>
              </w:rPr>
              <w:t>20 LTS</w:t>
            </w:r>
          </w:p>
        </w:tc>
        <w:tc>
          <w:tcPr>
            <w:tcW w:type="dxa" w:w="3079"/>
          </w:tcPr>
          <w:p>
            <w:r>
              <w:rPr>
                <w:color w:val="333333"/>
                <w:sz w:val="19"/>
              </w:rPr>
              <w:t>Exécution de Vite et du serveur de dev React</w:t>
            </w:r>
          </w:p>
        </w:tc>
      </w:tr>
      <w:tr>
        <w:tc>
          <w:tcPr>
            <w:tcW w:type="dxa" w:w="3079"/>
          </w:tcPr>
          <w:p>
            <w:r>
              <w:rPr>
                <w:color w:val="333333"/>
                <w:sz w:val="19"/>
              </w:rPr>
              <w:t>Maven</w:t>
            </w:r>
          </w:p>
        </w:tc>
        <w:tc>
          <w:tcPr>
            <w:tcW w:type="dxa" w:w="3079"/>
          </w:tcPr>
          <w:p>
            <w:r>
              <w:rPr>
                <w:color w:val="333333"/>
                <w:sz w:val="19"/>
              </w:rPr>
              <w:t>3.9</w:t>
            </w:r>
          </w:p>
        </w:tc>
        <w:tc>
          <w:tcPr>
            <w:tcW w:type="dxa" w:w="3079"/>
          </w:tcPr>
          <w:p>
            <w:r>
              <w:rPr>
                <w:color w:val="333333"/>
                <w:sz w:val="19"/>
              </w:rPr>
              <w:t>Build et gestion des dépendances Java</w:t>
            </w:r>
          </w:p>
        </w:tc>
      </w:tr>
      <w:tr>
        <w:tc>
          <w:tcPr>
            <w:tcW w:type="dxa" w:w="3079"/>
          </w:tcPr>
          <w:p>
            <w:r>
              <w:rPr>
                <w:color w:val="333333"/>
                <w:sz w:val="19"/>
              </w:rPr>
              <w:t>PlantUML</w:t>
            </w:r>
          </w:p>
        </w:tc>
        <w:tc>
          <w:tcPr>
            <w:tcW w:type="dxa" w:w="3079"/>
          </w:tcPr>
          <w:p>
            <w:r>
              <w:rPr>
                <w:color w:val="333333"/>
                <w:sz w:val="19"/>
              </w:rPr>
              <w:t>Web / plugin IDE</w:t>
            </w:r>
          </w:p>
        </w:tc>
        <w:tc>
          <w:tcPr>
            <w:tcW w:type="dxa" w:w="3079"/>
          </w:tcPr>
          <w:p>
            <w:r>
              <w:rPr>
                <w:color w:val="333333"/>
                <w:sz w:val="19"/>
              </w:rPr>
              <w:t>Génération des diagrammes UML</w:t>
            </w:r>
          </w:p>
        </w:tc>
      </w:tr>
    </w:tbl>
    <w:p/>
    <w:p>
      <w:pPr>
        <w:pStyle w:val="Heading2"/>
        <w:spacing w:before="240" w:after="80"/>
      </w:pPr>
      <w:r>
        <w:rPr>
          <w:b/>
          <w:color w:val="007A8A"/>
          <w:sz w:val="26"/>
        </w:rPr>
        <w:t>14.2 Infrastructure de production</w:t>
      </w:r>
    </w:p>
    <w:p>
      <w:pPr>
        <w:spacing w:after="80"/>
      </w:pPr>
      <w:r>
        <w:rPr>
          <w:b w:val="0"/>
          <w:i w:val="0"/>
          <w:color w:val="333333"/>
          <w:sz w:val="21"/>
        </w:rPr>
        <w:t>L'application est déployée entièrement dans le cloud, sans serveur physique :</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235E"/>
          </w:tcPr>
          <w:p>
            <w:pPr>
              <w:jc w:val="center"/>
            </w:pPr>
            <w:r>
              <w:rPr>
                <w:b/>
                <w:color w:val="FFFFFF"/>
                <w:sz w:val="19"/>
              </w:rPr>
              <w:t>Composant</w:t>
            </w:r>
          </w:p>
        </w:tc>
        <w:tc>
          <w:tcPr>
            <w:tcW w:type="dxa" w:w="2309"/>
            <w:shd w:val="clear" w:color="auto" w:fill="1A235E"/>
          </w:tcPr>
          <w:p>
            <w:pPr>
              <w:jc w:val="center"/>
            </w:pPr>
            <w:r>
              <w:rPr>
                <w:b/>
                <w:color w:val="FFFFFF"/>
                <w:sz w:val="19"/>
              </w:rPr>
              <w:t>Plateforme</w:t>
            </w:r>
          </w:p>
        </w:tc>
        <w:tc>
          <w:tcPr>
            <w:tcW w:type="dxa" w:w="2309"/>
            <w:shd w:val="clear" w:color="auto" w:fill="1A235E"/>
          </w:tcPr>
          <w:p>
            <w:pPr>
              <w:jc w:val="center"/>
            </w:pPr>
            <w:r>
              <w:rPr>
                <w:b/>
                <w:color w:val="FFFFFF"/>
                <w:sz w:val="19"/>
              </w:rPr>
              <w:t>Localisation</w:t>
            </w:r>
          </w:p>
        </w:tc>
        <w:tc>
          <w:tcPr>
            <w:tcW w:type="dxa" w:w="2309"/>
            <w:shd w:val="clear" w:color="auto" w:fill="1A235E"/>
          </w:tcPr>
          <w:p>
            <w:pPr>
              <w:jc w:val="center"/>
            </w:pPr>
            <w:r>
              <w:rPr>
                <w:b/>
                <w:color w:val="FFFFFF"/>
                <w:sz w:val="19"/>
              </w:rPr>
              <w:t>Caractéristiques</w:t>
            </w:r>
          </w:p>
        </w:tc>
      </w:tr>
      <w:tr>
        <w:tc>
          <w:tcPr>
            <w:tcW w:type="dxa" w:w="2309"/>
          </w:tcPr>
          <w:p>
            <w:r>
              <w:rPr>
                <w:color w:val="333333"/>
                <w:sz w:val="19"/>
              </w:rPr>
              <w:t>Base de données PostgreSQL 16</w:t>
            </w:r>
          </w:p>
        </w:tc>
        <w:tc>
          <w:tcPr>
            <w:tcW w:type="dxa" w:w="2309"/>
          </w:tcPr>
          <w:p>
            <w:r>
              <w:rPr>
                <w:color w:val="333333"/>
                <w:sz w:val="19"/>
              </w:rPr>
              <w:t>Neon.tech</w:t>
            </w:r>
          </w:p>
        </w:tc>
        <w:tc>
          <w:tcPr>
            <w:tcW w:type="dxa" w:w="2309"/>
          </w:tcPr>
          <w:p>
            <w:r>
              <w:rPr>
                <w:color w:val="333333"/>
                <w:sz w:val="19"/>
              </w:rPr>
              <w:t>EU-Central (Frankfurt)</w:t>
            </w:r>
          </w:p>
        </w:tc>
        <w:tc>
          <w:tcPr>
            <w:tcW w:type="dxa" w:w="2309"/>
          </w:tcPr>
          <w:p>
            <w:r>
              <w:rPr>
                <w:color w:val="333333"/>
                <w:sz w:val="19"/>
              </w:rPr>
              <w:t>Serverless, scaling automatique, backups quotidiens, RGPD compliant</w:t>
            </w:r>
          </w:p>
        </w:tc>
      </w:tr>
      <w:tr>
        <w:tc>
          <w:tcPr>
            <w:tcW w:type="dxa" w:w="2309"/>
          </w:tcPr>
          <w:p>
            <w:r>
              <w:rPr>
                <w:color w:val="333333"/>
                <w:sz w:val="19"/>
              </w:rPr>
              <w:t>Backend Spring Boot</w:t>
            </w:r>
          </w:p>
        </w:tc>
        <w:tc>
          <w:tcPr>
            <w:tcW w:type="dxa" w:w="2309"/>
          </w:tcPr>
          <w:p>
            <w:r>
              <w:rPr>
                <w:color w:val="333333"/>
                <w:sz w:val="19"/>
              </w:rPr>
              <w:t>Render</w:t>
            </w:r>
          </w:p>
        </w:tc>
        <w:tc>
          <w:tcPr>
            <w:tcW w:type="dxa" w:w="2309"/>
          </w:tcPr>
          <w:p>
            <w:r>
              <w:rPr>
                <w:color w:val="333333"/>
                <w:sz w:val="19"/>
              </w:rPr>
              <w:t>Oregon (US West)</w:t>
            </w:r>
          </w:p>
        </w:tc>
        <w:tc>
          <w:tcPr>
            <w:tcW w:type="dxa" w:w="2309"/>
          </w:tcPr>
          <w:p>
            <w:r>
              <w:rPr>
                <w:color w:val="333333"/>
                <w:sz w:val="19"/>
              </w:rPr>
              <w:t>Conteneur Linux, HTTPS natif, logs temps réel, auto-deploy GitHub</w:t>
            </w:r>
          </w:p>
        </w:tc>
      </w:tr>
      <w:tr>
        <w:tc>
          <w:tcPr>
            <w:tcW w:type="dxa" w:w="2309"/>
          </w:tcPr>
          <w:p>
            <w:r>
              <w:rPr>
                <w:color w:val="333333"/>
                <w:sz w:val="19"/>
              </w:rPr>
              <w:t>Frontend React/Vite</w:t>
            </w:r>
          </w:p>
        </w:tc>
        <w:tc>
          <w:tcPr>
            <w:tcW w:type="dxa" w:w="2309"/>
          </w:tcPr>
          <w:p>
            <w:r>
              <w:rPr>
                <w:color w:val="333333"/>
                <w:sz w:val="19"/>
              </w:rPr>
              <w:t>Vercel</w:t>
            </w:r>
          </w:p>
        </w:tc>
        <w:tc>
          <w:tcPr>
            <w:tcW w:type="dxa" w:w="2309"/>
          </w:tcPr>
          <w:p>
            <w:r>
              <w:rPr>
                <w:color w:val="333333"/>
                <w:sz w:val="19"/>
              </w:rPr>
              <w:t>CDN mondial (edge)</w:t>
            </w:r>
          </w:p>
        </w:tc>
        <w:tc>
          <w:tcPr>
            <w:tcW w:type="dxa" w:w="2309"/>
          </w:tcPr>
          <w:p>
            <w:r>
              <w:rPr>
                <w:color w:val="333333"/>
                <w:sz w:val="19"/>
              </w:rPr>
              <w:t>CDN global, HTTPS natif, preview deployments, auto-deploy GitHub</w:t>
            </w:r>
          </w:p>
        </w:tc>
      </w:tr>
      <w:tr>
        <w:tc>
          <w:tcPr>
            <w:tcW w:type="dxa" w:w="2309"/>
          </w:tcPr>
          <w:p>
            <w:r>
              <w:rPr>
                <w:color w:val="333333"/>
                <w:sz w:val="19"/>
              </w:rPr>
              <w:t>Chatbot IA</w:t>
            </w:r>
          </w:p>
        </w:tc>
        <w:tc>
          <w:tcPr>
            <w:tcW w:type="dxa" w:w="2309"/>
          </w:tcPr>
          <w:p>
            <w:r>
              <w:rPr>
                <w:color w:val="333333"/>
                <w:sz w:val="19"/>
              </w:rPr>
              <w:t>Groq Cloud</w:t>
            </w:r>
          </w:p>
        </w:tc>
        <w:tc>
          <w:tcPr>
            <w:tcW w:type="dxa" w:w="2309"/>
          </w:tcPr>
          <w:p>
            <w:r>
              <w:rPr>
                <w:color w:val="333333"/>
                <w:sz w:val="19"/>
              </w:rPr>
              <w:t>US</w:t>
            </w:r>
          </w:p>
        </w:tc>
        <w:tc>
          <w:tcPr>
            <w:tcW w:type="dxa" w:w="2309"/>
          </w:tcPr>
          <w:p>
            <w:r>
              <w:rPr>
                <w:color w:val="333333"/>
                <w:sz w:val="19"/>
              </w:rPr>
              <w:t>LPU inference, modèle LLaMA 3.1-8b-instant, latence &lt; 1s</w:t>
            </w:r>
          </w:p>
        </w:tc>
      </w:tr>
      <w:tr>
        <w:tc>
          <w:tcPr>
            <w:tcW w:type="dxa" w:w="2309"/>
          </w:tcPr>
          <w:p>
            <w:r>
              <w:rPr>
                <w:color w:val="333333"/>
                <w:sz w:val="19"/>
              </w:rPr>
              <w:t>TTS vocal</w:t>
            </w:r>
          </w:p>
        </w:tc>
        <w:tc>
          <w:tcPr>
            <w:tcW w:type="dxa" w:w="2309"/>
          </w:tcPr>
          <w:p>
            <w:r>
              <w:rPr>
                <w:color w:val="333333"/>
                <w:sz w:val="19"/>
              </w:rPr>
              <w:t>ElevenLabs</w:t>
            </w:r>
          </w:p>
        </w:tc>
        <w:tc>
          <w:tcPr>
            <w:tcW w:type="dxa" w:w="2309"/>
          </w:tcPr>
          <w:p>
            <w:r>
              <w:rPr>
                <w:color w:val="333333"/>
                <w:sz w:val="19"/>
              </w:rPr>
              <w:t>Cloud</w:t>
            </w:r>
          </w:p>
        </w:tc>
        <w:tc>
          <w:tcPr>
            <w:tcW w:type="dxa" w:w="2309"/>
          </w:tcPr>
          <w:p>
            <w:r>
              <w:rPr>
                <w:color w:val="333333"/>
                <w:sz w:val="19"/>
              </w:rPr>
              <w:t>eleven_turbo_v2_5, voix Adam (fr), API REST</w:t>
            </w:r>
          </w:p>
        </w:tc>
      </w:tr>
      <w:tr>
        <w:tc>
          <w:tcPr>
            <w:tcW w:type="dxa" w:w="2309"/>
          </w:tcPr>
          <w:p>
            <w:r>
              <w:rPr>
                <w:color w:val="333333"/>
                <w:sz w:val="19"/>
              </w:rPr>
              <w:t>Paiements</w:t>
            </w:r>
          </w:p>
        </w:tc>
        <w:tc>
          <w:tcPr>
            <w:tcW w:type="dxa" w:w="2309"/>
          </w:tcPr>
          <w:p>
            <w:r>
              <w:rPr>
                <w:color w:val="333333"/>
                <w:sz w:val="19"/>
              </w:rPr>
              <w:t>Stripe</w:t>
            </w:r>
          </w:p>
        </w:tc>
        <w:tc>
          <w:tcPr>
            <w:tcW w:type="dxa" w:w="2309"/>
          </w:tcPr>
          <w:p>
            <w:r>
              <w:rPr>
                <w:color w:val="333333"/>
                <w:sz w:val="19"/>
              </w:rPr>
              <w:t>Cloud</w:t>
            </w:r>
          </w:p>
        </w:tc>
        <w:tc>
          <w:tcPr>
            <w:tcW w:type="dxa" w:w="2309"/>
          </w:tcPr>
          <w:p>
            <w:r>
              <w:rPr>
                <w:color w:val="333333"/>
                <w:sz w:val="19"/>
              </w:rPr>
              <w:t>Mode test/production, 3D Secure, webhooks</w:t>
            </w:r>
          </w:p>
        </w:tc>
      </w:tr>
    </w:tbl>
    <w:p/>
    <w:p>
      <w:pPr>
        <w:pStyle w:val="Heading2"/>
        <w:spacing w:before="240" w:after="80"/>
      </w:pPr>
      <w:r>
        <w:rPr>
          <w:b/>
          <w:color w:val="007A8A"/>
          <w:sz w:val="26"/>
        </w:rPr>
        <w:t>14.3 Pipeline CI/CD</w:t>
      </w:r>
    </w:p>
    <w:p>
      <w:pPr>
        <w:spacing w:after="80"/>
      </w:pPr>
      <w:r>
        <w:rPr>
          <w:b w:val="0"/>
          <w:i w:val="0"/>
          <w:color w:val="333333"/>
          <w:sz w:val="21"/>
        </w:rPr>
        <w:t>Le déploiement continu est automatisé via les intégrations GitHub des plateformes cloud :</w:t>
      </w:r>
    </w:p>
    <w:p>
      <w:pPr>
        <w:pStyle w:val="ListNumber"/>
        <w:spacing w:after="40"/>
        <w:ind w:left="360"/>
      </w:pPr>
      <w:r>
        <w:rPr>
          <w:color w:val="333333"/>
          <w:sz w:val="21"/>
        </w:rPr>
        <w:t>Un développeur pousse du code sur la branche main de GitHub.</w:t>
      </w:r>
    </w:p>
    <w:p>
      <w:pPr>
        <w:pStyle w:val="ListNumber"/>
        <w:spacing w:after="40"/>
        <w:ind w:left="360"/>
      </w:pPr>
      <w:r>
        <w:rPr>
          <w:color w:val="333333"/>
          <w:sz w:val="21"/>
        </w:rPr>
        <w:t>GitHub notifie Render et Vercel via webhooks.</w:t>
      </w:r>
    </w:p>
    <w:p>
      <w:pPr>
        <w:pStyle w:val="ListNumber"/>
        <w:spacing w:after="40"/>
        <w:ind w:left="360"/>
      </w:pPr>
      <w:r>
        <w:rPr>
          <w:color w:val="333333"/>
          <w:sz w:val="21"/>
        </w:rPr>
        <w:t>Render déclenche : mvn clean package -DskipTests, puis démarrage du JAR.</w:t>
      </w:r>
    </w:p>
    <w:p>
      <w:pPr>
        <w:pStyle w:val="ListNumber"/>
        <w:spacing w:after="40"/>
        <w:ind w:left="360"/>
      </w:pPr>
      <w:r>
        <w:rPr>
          <w:color w:val="333333"/>
          <w:sz w:val="21"/>
        </w:rPr>
        <w:t>Vercel déclenche : npm run build (Vite), puis déploiement du dist/ sur le CDN.</w:t>
      </w:r>
    </w:p>
    <w:p>
      <w:pPr>
        <w:pStyle w:val="ListNumber"/>
        <w:spacing w:after="40"/>
        <w:ind w:left="360"/>
      </w:pPr>
      <w:r>
        <w:rPr>
          <w:color w:val="333333"/>
          <w:sz w:val="21"/>
        </w:rPr>
        <w:t>L'application est en production en moins de 3 minutes.</w:t>
      </w:r>
    </w:p>
    <w:p>
      <w:pPr>
        <w:pStyle w:val="Heading2"/>
        <w:spacing w:before="240" w:after="80"/>
      </w:pPr>
      <w:r>
        <w:rPr>
          <w:b/>
          <w:color w:val="007A8A"/>
          <w:sz w:val="26"/>
        </w:rPr>
        <w:t>14.4 Variables d'environnement</w:t>
      </w:r>
    </w:p>
    <w:p>
      <w:pPr>
        <w:spacing w:after="80"/>
      </w:pPr>
      <w:r>
        <w:rPr>
          <w:b w:val="0"/>
          <w:i w:val="0"/>
          <w:color w:val="333333"/>
          <w:sz w:val="21"/>
        </w:rPr>
        <w:t>Les secrets et configurations sont injectés au démarrage via des variables d'environnement (jamais dans le code) :</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Variable</w:t>
            </w:r>
          </w:p>
        </w:tc>
        <w:tc>
          <w:tcPr>
            <w:tcW w:type="dxa" w:w="3079"/>
            <w:shd w:val="clear" w:color="auto" w:fill="1A235E"/>
          </w:tcPr>
          <w:p>
            <w:pPr>
              <w:jc w:val="center"/>
            </w:pPr>
            <w:r>
              <w:rPr>
                <w:b/>
                <w:color w:val="FFFFFF"/>
                <w:sz w:val="19"/>
              </w:rPr>
              <w:t>Couche</w:t>
            </w:r>
          </w:p>
        </w:tc>
        <w:tc>
          <w:tcPr>
            <w:tcW w:type="dxa" w:w="3079"/>
            <w:shd w:val="clear" w:color="auto" w:fill="1A235E"/>
          </w:tcPr>
          <w:p>
            <w:pPr>
              <w:jc w:val="center"/>
            </w:pPr>
            <w:r>
              <w:rPr>
                <w:b/>
                <w:color w:val="FFFFFF"/>
                <w:sz w:val="19"/>
              </w:rPr>
              <w:t>Description</w:t>
            </w:r>
          </w:p>
        </w:tc>
      </w:tr>
      <w:tr>
        <w:tc>
          <w:tcPr>
            <w:tcW w:type="dxa" w:w="3079"/>
          </w:tcPr>
          <w:p>
            <w:r>
              <w:rPr>
                <w:color w:val="333333"/>
                <w:sz w:val="19"/>
              </w:rPr>
              <w:t>SPRING_DATASOURCE_URL</w:t>
            </w:r>
          </w:p>
        </w:tc>
        <w:tc>
          <w:tcPr>
            <w:tcW w:type="dxa" w:w="3079"/>
          </w:tcPr>
          <w:p>
            <w:r>
              <w:rPr>
                <w:color w:val="333333"/>
                <w:sz w:val="19"/>
              </w:rPr>
              <w:t>Backend</w:t>
            </w:r>
          </w:p>
        </w:tc>
        <w:tc>
          <w:tcPr>
            <w:tcW w:type="dxa" w:w="3079"/>
          </w:tcPr>
          <w:p>
            <w:r>
              <w:rPr>
                <w:color w:val="333333"/>
                <w:sz w:val="19"/>
              </w:rPr>
              <w:t>URL JDBC de la base Neon.tech</w:t>
            </w:r>
          </w:p>
        </w:tc>
      </w:tr>
      <w:tr>
        <w:tc>
          <w:tcPr>
            <w:tcW w:type="dxa" w:w="3079"/>
          </w:tcPr>
          <w:p>
            <w:r>
              <w:rPr>
                <w:color w:val="333333"/>
                <w:sz w:val="19"/>
              </w:rPr>
              <w:t>SPRING_DATASOURCE_USERNAME</w:t>
            </w:r>
          </w:p>
        </w:tc>
        <w:tc>
          <w:tcPr>
            <w:tcW w:type="dxa" w:w="3079"/>
          </w:tcPr>
          <w:p>
            <w:r>
              <w:rPr>
                <w:color w:val="333333"/>
                <w:sz w:val="19"/>
              </w:rPr>
              <w:t>Backend</w:t>
            </w:r>
          </w:p>
        </w:tc>
        <w:tc>
          <w:tcPr>
            <w:tcW w:type="dxa" w:w="3079"/>
          </w:tcPr>
          <w:p>
            <w:r>
              <w:rPr>
                <w:color w:val="333333"/>
                <w:sz w:val="19"/>
              </w:rPr>
              <w:t>Utilisateur PostgreSQL</w:t>
            </w:r>
          </w:p>
        </w:tc>
      </w:tr>
      <w:tr>
        <w:tc>
          <w:tcPr>
            <w:tcW w:type="dxa" w:w="3079"/>
          </w:tcPr>
          <w:p>
            <w:r>
              <w:rPr>
                <w:color w:val="333333"/>
                <w:sz w:val="19"/>
              </w:rPr>
              <w:t>SPRING_DATASOURCE_PASSWORD</w:t>
            </w:r>
          </w:p>
        </w:tc>
        <w:tc>
          <w:tcPr>
            <w:tcW w:type="dxa" w:w="3079"/>
          </w:tcPr>
          <w:p>
            <w:r>
              <w:rPr>
                <w:color w:val="333333"/>
                <w:sz w:val="19"/>
              </w:rPr>
              <w:t>Backend</w:t>
            </w:r>
          </w:p>
        </w:tc>
        <w:tc>
          <w:tcPr>
            <w:tcW w:type="dxa" w:w="3079"/>
          </w:tcPr>
          <w:p>
            <w:r>
              <w:rPr>
                <w:color w:val="333333"/>
                <w:sz w:val="19"/>
              </w:rPr>
              <w:t>Mot de passe PostgreSQL</w:t>
            </w:r>
          </w:p>
        </w:tc>
      </w:tr>
      <w:tr>
        <w:tc>
          <w:tcPr>
            <w:tcW w:type="dxa" w:w="3079"/>
          </w:tcPr>
          <w:p>
            <w:r>
              <w:rPr>
                <w:color w:val="333333"/>
                <w:sz w:val="19"/>
              </w:rPr>
              <w:t>STRIPE_SECRET_KEY</w:t>
            </w:r>
          </w:p>
        </w:tc>
        <w:tc>
          <w:tcPr>
            <w:tcW w:type="dxa" w:w="3079"/>
          </w:tcPr>
          <w:p>
            <w:r>
              <w:rPr>
                <w:color w:val="333333"/>
                <w:sz w:val="19"/>
              </w:rPr>
              <w:t>Backend</w:t>
            </w:r>
          </w:p>
        </w:tc>
        <w:tc>
          <w:tcPr>
            <w:tcW w:type="dxa" w:w="3079"/>
          </w:tcPr>
          <w:p>
            <w:r>
              <w:rPr>
                <w:color w:val="333333"/>
                <w:sz w:val="19"/>
              </w:rPr>
              <w:t>Clé secrète Stripe (sk_live_...)</w:t>
            </w:r>
          </w:p>
        </w:tc>
      </w:tr>
      <w:tr>
        <w:tc>
          <w:tcPr>
            <w:tcW w:type="dxa" w:w="3079"/>
          </w:tcPr>
          <w:p>
            <w:r>
              <w:rPr>
                <w:color w:val="333333"/>
                <w:sz w:val="19"/>
              </w:rPr>
              <w:t>VITE_API_BASE_URL</w:t>
            </w:r>
          </w:p>
        </w:tc>
        <w:tc>
          <w:tcPr>
            <w:tcW w:type="dxa" w:w="3079"/>
          </w:tcPr>
          <w:p>
            <w:r>
              <w:rPr>
                <w:color w:val="333333"/>
                <w:sz w:val="19"/>
              </w:rPr>
              <w:t>Frontend</w:t>
            </w:r>
          </w:p>
        </w:tc>
        <w:tc>
          <w:tcPr>
            <w:tcW w:type="dxa" w:w="3079"/>
          </w:tcPr>
          <w:p>
            <w:r>
              <w:rPr>
                <w:color w:val="333333"/>
                <w:sz w:val="19"/>
              </w:rPr>
              <w:t>URL de l'API backend</w:t>
            </w:r>
          </w:p>
        </w:tc>
      </w:tr>
      <w:tr>
        <w:tc>
          <w:tcPr>
            <w:tcW w:type="dxa" w:w="3079"/>
          </w:tcPr>
          <w:p>
            <w:r>
              <w:rPr>
                <w:color w:val="333333"/>
                <w:sz w:val="19"/>
              </w:rPr>
              <w:t>VITE_GROQ_API_KEY</w:t>
            </w:r>
          </w:p>
        </w:tc>
        <w:tc>
          <w:tcPr>
            <w:tcW w:type="dxa" w:w="3079"/>
          </w:tcPr>
          <w:p>
            <w:r>
              <w:rPr>
                <w:color w:val="333333"/>
                <w:sz w:val="19"/>
              </w:rPr>
              <w:t>Frontend</w:t>
            </w:r>
          </w:p>
        </w:tc>
        <w:tc>
          <w:tcPr>
            <w:tcW w:type="dxa" w:w="3079"/>
          </w:tcPr>
          <w:p>
            <w:r>
              <w:rPr>
                <w:color w:val="333333"/>
                <w:sz w:val="19"/>
              </w:rPr>
              <w:t>Clé API Groq pour le chatbot</w:t>
            </w:r>
          </w:p>
        </w:tc>
      </w:tr>
      <w:tr>
        <w:tc>
          <w:tcPr>
            <w:tcW w:type="dxa" w:w="3079"/>
          </w:tcPr>
          <w:p>
            <w:r>
              <w:rPr>
                <w:color w:val="333333"/>
                <w:sz w:val="19"/>
              </w:rPr>
              <w:t>VITE_ELEVENLABS_API_KEY</w:t>
            </w:r>
          </w:p>
        </w:tc>
        <w:tc>
          <w:tcPr>
            <w:tcW w:type="dxa" w:w="3079"/>
          </w:tcPr>
          <w:p>
            <w:r>
              <w:rPr>
                <w:color w:val="333333"/>
                <w:sz w:val="19"/>
              </w:rPr>
              <w:t>Frontend</w:t>
            </w:r>
          </w:p>
        </w:tc>
        <w:tc>
          <w:tcPr>
            <w:tcW w:type="dxa" w:w="3079"/>
          </w:tcPr>
          <w:p>
            <w:r>
              <w:rPr>
                <w:color w:val="333333"/>
                <w:sz w:val="19"/>
              </w:rPr>
              <w:t>Clé API ElevenLabs pour TTS</w:t>
            </w:r>
          </w:p>
        </w:tc>
      </w:tr>
      <w:tr>
        <w:tc>
          <w:tcPr>
            <w:tcW w:type="dxa" w:w="3079"/>
          </w:tcPr>
          <w:p>
            <w:r>
              <w:rPr>
                <w:color w:val="333333"/>
                <w:sz w:val="19"/>
              </w:rPr>
              <w:t>VITE_STRIPE_PUBLISHABLE_KEY</w:t>
            </w:r>
          </w:p>
        </w:tc>
        <w:tc>
          <w:tcPr>
            <w:tcW w:type="dxa" w:w="3079"/>
          </w:tcPr>
          <w:p>
            <w:r>
              <w:rPr>
                <w:color w:val="333333"/>
                <w:sz w:val="19"/>
              </w:rPr>
              <w:t>Frontend</w:t>
            </w:r>
          </w:p>
        </w:tc>
        <w:tc>
          <w:tcPr>
            <w:tcW w:type="dxa" w:w="3079"/>
          </w:tcPr>
          <w:p>
            <w:r>
              <w:rPr>
                <w:color w:val="333333"/>
                <w:sz w:val="19"/>
              </w:rPr>
              <w:t>Clé publique Stripe (pk_live_...)</w:t>
            </w:r>
          </w:p>
        </w:tc>
      </w:tr>
    </w:tbl>
    <w:p>
      <w:r>
        <w:br w:type="page"/>
      </w:r>
    </w:p>
    <w:p>
      <w:pPr>
        <w:pStyle w:val="Heading1"/>
        <w:spacing w:before="360" w:after="160"/>
      </w:pPr>
      <w:r>
        <w:rPr>
          <w:b/>
          <w:color w:val="1A235E"/>
          <w:sz w:val="32"/>
        </w:rPr>
        <w:t>15. Analyse Technique du Chatbot Vocal</w:t>
      </w:r>
    </w:p>
    <w:p>
      <w:pPr>
        <w:spacing w:after="80"/>
      </w:pPr>
      <w:r>
        <w:rPr>
          <w:b w:val="0"/>
          <w:i w:val="0"/>
          <w:color w:val="333333"/>
          <w:sz w:val="21"/>
        </w:rPr>
        <w:t>Le chatbot vocal est une fonctionnalité différenciante du projet, combinant trois technologies spécialisées pour offrir une expérience conversationnelle naturelle en français.</w:t>
      </w:r>
    </w:p>
    <w:p>
      <w:pPr>
        <w:pStyle w:val="Heading2"/>
        <w:spacing w:before="240" w:after="80"/>
      </w:pPr>
      <w:r>
        <w:rPr>
          <w:b/>
          <w:color w:val="007A8A"/>
          <w:sz w:val="26"/>
        </w:rPr>
        <w:t>15.1 Architecture du chatbot vocal</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Composant</w:t>
            </w:r>
          </w:p>
        </w:tc>
        <w:tc>
          <w:tcPr>
            <w:tcW w:type="dxa" w:w="3079"/>
            <w:shd w:val="clear" w:color="auto" w:fill="1A235E"/>
          </w:tcPr>
          <w:p>
            <w:pPr>
              <w:jc w:val="center"/>
            </w:pPr>
            <w:r>
              <w:rPr>
                <w:b/>
                <w:color w:val="FFFFFF"/>
                <w:sz w:val="19"/>
              </w:rPr>
              <w:t>Technologie</w:t>
            </w:r>
          </w:p>
        </w:tc>
        <w:tc>
          <w:tcPr>
            <w:tcW w:type="dxa" w:w="3079"/>
            <w:shd w:val="clear" w:color="auto" w:fill="1A235E"/>
          </w:tcPr>
          <w:p>
            <w:pPr>
              <w:jc w:val="center"/>
            </w:pPr>
            <w:r>
              <w:rPr>
                <w:b/>
                <w:color w:val="FFFFFF"/>
                <w:sz w:val="19"/>
              </w:rPr>
              <w:t>Rôle</w:t>
            </w:r>
          </w:p>
        </w:tc>
      </w:tr>
      <w:tr>
        <w:tc>
          <w:tcPr>
            <w:tcW w:type="dxa" w:w="3079"/>
          </w:tcPr>
          <w:p>
            <w:r>
              <w:rPr>
                <w:color w:val="333333"/>
                <w:sz w:val="19"/>
              </w:rPr>
              <w:t>Reconnaissance vocale (STT)</w:t>
            </w:r>
          </w:p>
        </w:tc>
        <w:tc>
          <w:tcPr>
            <w:tcW w:type="dxa" w:w="3079"/>
          </w:tcPr>
          <w:p>
            <w:r>
              <w:rPr>
                <w:color w:val="333333"/>
                <w:sz w:val="19"/>
              </w:rPr>
              <w:t>Web Speech API (navigateur Chrome)</w:t>
            </w:r>
          </w:p>
        </w:tc>
        <w:tc>
          <w:tcPr>
            <w:tcW w:type="dxa" w:w="3079"/>
          </w:tcPr>
          <w:p>
            <w:r>
              <w:rPr>
                <w:color w:val="333333"/>
                <w:sz w:val="19"/>
              </w:rPr>
              <w:t>Convertir la parole en texte en temps réel, langue fr-FR</w:t>
            </w:r>
          </w:p>
        </w:tc>
      </w:tr>
      <w:tr>
        <w:tc>
          <w:tcPr>
            <w:tcW w:type="dxa" w:w="3079"/>
          </w:tcPr>
          <w:p>
            <w:r>
              <w:rPr>
                <w:color w:val="333333"/>
                <w:sz w:val="19"/>
              </w:rPr>
              <w:t>Intelligence artificielle (NLU)</w:t>
            </w:r>
          </w:p>
        </w:tc>
        <w:tc>
          <w:tcPr>
            <w:tcW w:type="dxa" w:w="3079"/>
          </w:tcPr>
          <w:p>
            <w:r>
              <w:rPr>
                <w:color w:val="333333"/>
                <w:sz w:val="19"/>
              </w:rPr>
              <w:t>Groq API — modèle LLaMA 3.1-8b-instant</w:t>
            </w:r>
          </w:p>
        </w:tc>
        <w:tc>
          <w:tcPr>
            <w:tcW w:type="dxa" w:w="3079"/>
          </w:tcPr>
          <w:p>
            <w:r>
              <w:rPr>
                <w:color w:val="333333"/>
                <w:sz w:val="19"/>
              </w:rPr>
              <w:t>Générer une réponse contextuelle au texte transcrit</w:t>
            </w:r>
          </w:p>
        </w:tc>
      </w:tr>
      <w:tr>
        <w:tc>
          <w:tcPr>
            <w:tcW w:type="dxa" w:w="3079"/>
          </w:tcPr>
          <w:p>
            <w:r>
              <w:rPr>
                <w:color w:val="333333"/>
                <w:sz w:val="19"/>
              </w:rPr>
              <w:t>Synthèse vocale (TTS)</w:t>
            </w:r>
          </w:p>
        </w:tc>
        <w:tc>
          <w:tcPr>
            <w:tcW w:type="dxa" w:w="3079"/>
          </w:tcPr>
          <w:p>
            <w:r>
              <w:rPr>
                <w:color w:val="333333"/>
                <w:sz w:val="19"/>
              </w:rPr>
              <w:t>ElevenLabs API — modèle eleven_turbo_v2_5</w:t>
            </w:r>
          </w:p>
        </w:tc>
        <w:tc>
          <w:tcPr>
            <w:tcW w:type="dxa" w:w="3079"/>
          </w:tcPr>
          <w:p>
            <w:r>
              <w:rPr>
                <w:color w:val="333333"/>
                <w:sz w:val="19"/>
              </w:rPr>
              <w:t>Convertir le texte de réponse en audio naturel français</w:t>
            </w:r>
          </w:p>
        </w:tc>
      </w:tr>
      <w:tr>
        <w:tc>
          <w:tcPr>
            <w:tcW w:type="dxa" w:w="3079"/>
          </w:tcPr>
          <w:p>
            <w:r>
              <w:rPr>
                <w:color w:val="333333"/>
                <w:sz w:val="19"/>
              </w:rPr>
              <w:t>Fallback TTS</w:t>
            </w:r>
          </w:p>
        </w:tc>
        <w:tc>
          <w:tcPr>
            <w:tcW w:type="dxa" w:w="3079"/>
          </w:tcPr>
          <w:p>
            <w:r>
              <w:rPr>
                <w:color w:val="333333"/>
                <w:sz w:val="19"/>
              </w:rPr>
              <w:t>Web Speech Synthesis API (navigateur)</w:t>
            </w:r>
          </w:p>
        </w:tc>
        <w:tc>
          <w:tcPr>
            <w:tcW w:type="dxa" w:w="3079"/>
          </w:tcPr>
          <w:p>
            <w:r>
              <w:rPr>
                <w:color w:val="333333"/>
                <w:sz w:val="19"/>
              </w:rPr>
              <w:t>Lire la réponse si ElevenLabs est indisponible</w:t>
            </w:r>
          </w:p>
        </w:tc>
      </w:tr>
      <w:tr>
        <w:tc>
          <w:tcPr>
            <w:tcW w:type="dxa" w:w="3079"/>
          </w:tcPr>
          <w:p>
            <w:r>
              <w:rPr>
                <w:color w:val="333333"/>
                <w:sz w:val="19"/>
              </w:rPr>
              <w:t>Gestion d'état</w:t>
            </w:r>
          </w:p>
        </w:tc>
        <w:tc>
          <w:tcPr>
            <w:tcW w:type="dxa" w:w="3079"/>
          </w:tcPr>
          <w:p>
            <w:r>
              <w:rPr>
                <w:color w:val="333333"/>
                <w:sz w:val="19"/>
              </w:rPr>
              <w:t>React useState/useRef</w:t>
            </w:r>
          </w:p>
        </w:tc>
        <w:tc>
          <w:tcPr>
            <w:tcW w:type="dxa" w:w="3079"/>
          </w:tcPr>
          <w:p>
            <w:r>
              <w:rPr>
                <w:color w:val="333333"/>
                <w:sz w:val="19"/>
              </w:rPr>
              <w:t>Gérer les transitions LISTENING → PROCESSING → SPEAKING</w:t>
            </w:r>
          </w:p>
        </w:tc>
      </w:tr>
    </w:tbl>
    <w:p/>
    <w:p>
      <w:pPr>
        <w:pStyle w:val="Heading2"/>
        <w:spacing w:before="240" w:after="80"/>
      </w:pPr>
      <w:r>
        <w:rPr>
          <w:b/>
          <w:color w:val="007A8A"/>
          <w:sz w:val="26"/>
        </w:rPr>
        <w:t>15.2 Machine à états du chatbot</w:t>
      </w:r>
    </w:p>
    <w:p>
      <w:pPr>
        <w:spacing w:after="80"/>
      </w:pPr>
      <w:r>
        <w:rPr>
          <w:b w:val="0"/>
          <w:i w:val="0"/>
          <w:color w:val="333333"/>
          <w:sz w:val="21"/>
        </w:rPr>
        <w:t>Le chatbot suit un cycle d'état strict pour éviter les conflits audio/micro :</w:t>
      </w:r>
    </w:p>
    <w:p>
      <w:pPr>
        <w:pStyle w:val="ListBullet"/>
        <w:spacing w:after="40"/>
        <w:ind w:left="360"/>
      </w:pPr>
      <w:r>
        <w:rPr>
          <w:color w:val="333333"/>
          <w:sz w:val="21"/>
        </w:rPr>
        <w:t>IDLE : chatbot inactif, microphone désactivé.</w:t>
      </w:r>
    </w:p>
    <w:p>
      <w:pPr>
        <w:pStyle w:val="ListBullet"/>
        <w:spacing w:after="40"/>
        <w:ind w:left="360"/>
      </w:pPr>
      <w:r>
        <w:rPr>
          <w:color w:val="333333"/>
          <w:sz w:val="21"/>
        </w:rPr>
        <w:t>LISTENING : microphone actif, reconnaissance vocale en cours (Web Speech API).</w:t>
      </w:r>
    </w:p>
    <w:p>
      <w:pPr>
        <w:pStyle w:val="ListBullet"/>
        <w:spacing w:after="40"/>
        <w:ind w:left="360"/>
      </w:pPr>
      <w:r>
        <w:rPr>
          <w:color w:val="333333"/>
          <w:sz w:val="21"/>
        </w:rPr>
        <w:t>PROCESSING : texte reçu, requête en cours vers Groq API.</w:t>
      </w:r>
    </w:p>
    <w:p>
      <w:pPr>
        <w:pStyle w:val="ListBullet"/>
        <w:spacing w:after="40"/>
        <w:ind w:left="360"/>
      </w:pPr>
      <w:r>
        <w:rPr>
          <w:color w:val="333333"/>
          <w:sz w:val="21"/>
        </w:rPr>
        <w:t>SPEAKING : réponse reçue, lecture audio en cours (ElevenLabs / speechSynthesis).</w:t>
      </w:r>
    </w:p>
    <w:p>
      <w:pPr>
        <w:spacing w:after="80"/>
      </w:pPr>
      <w:r>
        <w:rPr>
          <w:b w:val="0"/>
          <w:i w:val="0"/>
          <w:color w:val="333333"/>
          <w:sz w:val="21"/>
        </w:rPr>
        <w:t>Transition automatique SPEAKING → LISTENING à la fin de l'audio (événement onended).</w:t>
      </w:r>
    </w:p>
    <w:p>
      <w:pPr>
        <w:spacing w:after="80"/>
      </w:pPr>
      <w:r>
        <w:rPr>
          <w:b w:val="0"/>
          <w:i w:val="0"/>
          <w:color w:val="333333"/>
          <w:sz w:val="21"/>
        </w:rPr>
        <w:t>Protection anti-écho : le microphone est désactivé pendant la lecture TTS pour éviter que le chatbot s'entende lui-même.</w:t>
      </w:r>
    </w:p>
    <w:p>
      <w:pPr>
        <w:pStyle w:val="Heading2"/>
        <w:spacing w:before="240" w:after="80"/>
      </w:pPr>
      <w:r>
        <w:rPr>
          <w:b/>
          <w:color w:val="007A8A"/>
          <w:sz w:val="26"/>
        </w:rPr>
        <w:t>15.3 Optimisations de latence</w:t>
      </w:r>
    </w:p>
    <w:p>
      <w:pPr>
        <w:pStyle w:val="ListBullet"/>
        <w:spacing w:after="40"/>
        <w:ind w:left="360"/>
      </w:pPr>
      <w:r>
        <w:rPr>
          <w:color w:val="333333"/>
          <w:sz w:val="21"/>
        </w:rPr>
        <w:t>ElevenLabs turbo v2.5 : latence réduite de 50% par rapport aux modèles standards.</w:t>
      </w:r>
    </w:p>
    <w:p>
      <w:pPr>
        <w:pStyle w:val="ListBullet"/>
        <w:spacing w:after="40"/>
        <w:ind w:left="360"/>
      </w:pPr>
      <w:r>
        <w:rPr>
          <w:color w:val="333333"/>
          <w:sz w:val="21"/>
        </w:rPr>
        <w:t>Découpage de la réponse en phrases courtes pour un streaming perçu plus naturel.</w:t>
      </w:r>
    </w:p>
    <w:p>
      <w:pPr>
        <w:pStyle w:val="ListBullet"/>
        <w:spacing w:after="40"/>
        <w:ind w:left="360"/>
      </w:pPr>
      <w:r>
        <w:rPr>
          <w:color w:val="333333"/>
          <w:sz w:val="21"/>
        </w:rPr>
        <w:t>Timer de sécurité (15s) : coupe l'écoute si aucune parole détectée.</w:t>
      </w:r>
    </w:p>
    <w:p>
      <w:pPr>
        <w:pStyle w:val="ListBullet"/>
        <w:spacing w:after="40"/>
        <w:ind w:left="360"/>
      </w:pPr>
      <w:r>
        <w:rPr>
          <w:color w:val="333333"/>
          <w:sz w:val="21"/>
        </w:rPr>
        <w:t>Timer global (30s) : réinitialise le chatbot en cas de blocage d'état.</w:t>
      </w:r>
    </w:p>
    <w:p>
      <w:r>
        <w:br w:type="page"/>
      </w:r>
    </w:p>
    <w:p>
      <w:pPr>
        <w:pStyle w:val="Heading1"/>
        <w:spacing w:before="360" w:after="160"/>
      </w:pPr>
      <w:r>
        <w:rPr>
          <w:b/>
          <w:color w:val="1A235E"/>
          <w:sz w:val="32"/>
        </w:rPr>
        <w:t>16. Planification du Développement</w:t>
      </w:r>
    </w:p>
    <w:p>
      <w:pPr>
        <w:pStyle w:val="Heading2"/>
        <w:spacing w:before="240" w:after="80"/>
      </w:pPr>
      <w:r>
        <w:rPr>
          <w:b/>
          <w:color w:val="007A8A"/>
          <w:sz w:val="26"/>
        </w:rPr>
        <w:t>16.1 Découpage par phases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235E"/>
          </w:tcPr>
          <w:p>
            <w:pPr>
              <w:jc w:val="center"/>
            </w:pPr>
            <w:r>
              <w:rPr>
                <w:b/>
                <w:color w:val="FFFFFF"/>
                <w:sz w:val="19"/>
              </w:rPr>
              <w:t>Phase</w:t>
            </w:r>
          </w:p>
        </w:tc>
        <w:tc>
          <w:tcPr>
            <w:tcW w:type="dxa" w:w="2309"/>
            <w:shd w:val="clear" w:color="auto" w:fill="1A235E"/>
          </w:tcPr>
          <w:p>
            <w:pPr>
              <w:jc w:val="center"/>
            </w:pPr>
            <w:r>
              <w:rPr>
                <w:b/>
                <w:color w:val="FFFFFF"/>
                <w:sz w:val="19"/>
              </w:rPr>
              <w:t>Description</w:t>
            </w:r>
          </w:p>
        </w:tc>
        <w:tc>
          <w:tcPr>
            <w:tcW w:type="dxa" w:w="2309"/>
            <w:shd w:val="clear" w:color="auto" w:fill="1A235E"/>
          </w:tcPr>
          <w:p>
            <w:pPr>
              <w:jc w:val="center"/>
            </w:pPr>
            <w:r>
              <w:rPr>
                <w:b/>
                <w:color w:val="FFFFFF"/>
                <w:sz w:val="19"/>
              </w:rPr>
              <w:t>Durée estimée</w:t>
            </w:r>
          </w:p>
        </w:tc>
        <w:tc>
          <w:tcPr>
            <w:tcW w:type="dxa" w:w="2309"/>
            <w:shd w:val="clear" w:color="auto" w:fill="1A235E"/>
          </w:tcPr>
          <w:p>
            <w:pPr>
              <w:jc w:val="center"/>
            </w:pPr>
            <w:r>
              <w:rPr>
                <w:b/>
                <w:color w:val="FFFFFF"/>
                <w:sz w:val="19"/>
              </w:rPr>
              <w:t>Livrables</w:t>
            </w:r>
          </w:p>
        </w:tc>
      </w:tr>
      <w:tr>
        <w:tc>
          <w:tcPr>
            <w:tcW w:type="dxa" w:w="2309"/>
          </w:tcPr>
          <w:p>
            <w:r>
              <w:rPr>
                <w:color w:val="333333"/>
                <w:sz w:val="19"/>
              </w:rPr>
              <w:t>Phase 1 — Fondations</w:t>
            </w:r>
          </w:p>
        </w:tc>
        <w:tc>
          <w:tcPr>
            <w:tcW w:type="dxa" w:w="2309"/>
          </w:tcPr>
          <w:p>
            <w:r>
              <w:rPr>
                <w:color w:val="333333"/>
                <w:sz w:val="19"/>
              </w:rPr>
              <w:t>Mise en place infrastructure, modèle de données, authentification, CRUD de base</w:t>
            </w:r>
          </w:p>
        </w:tc>
        <w:tc>
          <w:tcPr>
            <w:tcW w:type="dxa" w:w="2309"/>
          </w:tcPr>
          <w:p>
            <w:r>
              <w:rPr>
                <w:color w:val="333333"/>
                <w:sz w:val="19"/>
              </w:rPr>
              <w:t>3 semaines</w:t>
            </w:r>
          </w:p>
        </w:tc>
        <w:tc>
          <w:tcPr>
            <w:tcW w:type="dxa" w:w="2309"/>
          </w:tcPr>
          <w:p>
            <w:r>
              <w:rPr>
                <w:color w:val="333333"/>
                <w:sz w:val="19"/>
              </w:rPr>
              <w:t>BD PostgreSQL, API auth, gestion utilisateurs</w:t>
            </w:r>
          </w:p>
        </w:tc>
      </w:tr>
      <w:tr>
        <w:tc>
          <w:tcPr>
            <w:tcW w:type="dxa" w:w="2309"/>
          </w:tcPr>
          <w:p>
            <w:r>
              <w:rPr>
                <w:color w:val="333333"/>
                <w:sz w:val="19"/>
              </w:rPr>
              <w:t>Phase 2 — Fonctionnalités core</w:t>
            </w:r>
          </w:p>
        </w:tc>
        <w:tc>
          <w:tcPr>
            <w:tcW w:type="dxa" w:w="2309"/>
          </w:tcPr>
          <w:p>
            <w:r>
              <w:rPr>
                <w:color w:val="333333"/>
                <w:sz w:val="19"/>
              </w:rPr>
              <w:t>Commandes, stock, caisse, tables, réservations</w:t>
            </w:r>
          </w:p>
        </w:tc>
        <w:tc>
          <w:tcPr>
            <w:tcW w:type="dxa" w:w="2309"/>
          </w:tcPr>
          <w:p>
            <w:r>
              <w:rPr>
                <w:color w:val="333333"/>
                <w:sz w:val="19"/>
              </w:rPr>
              <w:t>4 semaines</w:t>
            </w:r>
          </w:p>
        </w:tc>
        <w:tc>
          <w:tcPr>
            <w:tcW w:type="dxa" w:w="2309"/>
          </w:tcPr>
          <w:p>
            <w:r>
              <w:rPr>
                <w:color w:val="333333"/>
                <w:sz w:val="19"/>
              </w:rPr>
              <w:t>API commandes/stock/paiements, interface serveur/caissier/cuisinier</w:t>
            </w:r>
          </w:p>
        </w:tc>
      </w:tr>
      <w:tr>
        <w:tc>
          <w:tcPr>
            <w:tcW w:type="dxa" w:w="2309"/>
          </w:tcPr>
          <w:p>
            <w:r>
              <w:rPr>
                <w:color w:val="333333"/>
                <w:sz w:val="19"/>
              </w:rPr>
              <w:t>Phase 3 — Temps réel &amp; IA</w:t>
            </w:r>
          </w:p>
        </w:tc>
        <w:tc>
          <w:tcPr>
            <w:tcW w:type="dxa" w:w="2309"/>
          </w:tcPr>
          <w:p>
            <w:r>
              <w:rPr>
                <w:color w:val="333333"/>
                <w:sz w:val="19"/>
              </w:rPr>
              <w:t>WebSocket, alertes stock, chatbot textuel, chatbot vocal</w:t>
            </w:r>
          </w:p>
        </w:tc>
        <w:tc>
          <w:tcPr>
            <w:tcW w:type="dxa" w:w="2309"/>
          </w:tcPr>
          <w:p>
            <w:r>
              <w:rPr>
                <w:color w:val="333333"/>
                <w:sz w:val="19"/>
              </w:rPr>
              <w:t>3 semaines</w:t>
            </w:r>
          </w:p>
        </w:tc>
        <w:tc>
          <w:tcPr>
            <w:tcW w:type="dxa" w:w="2309"/>
          </w:tcPr>
          <w:p>
            <w:r>
              <w:rPr>
                <w:color w:val="333333"/>
                <w:sz w:val="19"/>
              </w:rPr>
              <w:t>WebSocket STOMP, intégration Groq, ElevenLabs TTS</w:t>
            </w:r>
          </w:p>
        </w:tc>
      </w:tr>
      <w:tr>
        <w:tc>
          <w:tcPr>
            <w:tcW w:type="dxa" w:w="2309"/>
          </w:tcPr>
          <w:p>
            <w:r>
              <w:rPr>
                <w:color w:val="333333"/>
                <w:sz w:val="19"/>
              </w:rPr>
              <w:t>Phase 4 — Client &amp; Fournisseur</w:t>
            </w:r>
          </w:p>
        </w:tc>
        <w:tc>
          <w:tcPr>
            <w:tcW w:type="dxa" w:w="2309"/>
          </w:tcPr>
          <w:p>
            <w:r>
              <w:rPr>
                <w:color w:val="333333"/>
                <w:sz w:val="19"/>
              </w:rPr>
              <w:t>Espace client (menu, commandes en ligne, Stripe, avis), espace fournisseur</w:t>
            </w:r>
          </w:p>
        </w:tc>
        <w:tc>
          <w:tcPr>
            <w:tcW w:type="dxa" w:w="2309"/>
          </w:tcPr>
          <w:p>
            <w:r>
              <w:rPr>
                <w:color w:val="333333"/>
                <w:sz w:val="19"/>
              </w:rPr>
              <w:t>2 semaines</w:t>
            </w:r>
          </w:p>
        </w:tc>
        <w:tc>
          <w:tcPr>
            <w:tcW w:type="dxa" w:w="2309"/>
          </w:tcPr>
          <w:p>
            <w:r>
              <w:rPr>
                <w:color w:val="333333"/>
                <w:sz w:val="19"/>
              </w:rPr>
              <w:t>Interface client, paiement Stripe, réservations en ligne</w:t>
            </w:r>
          </w:p>
        </w:tc>
      </w:tr>
      <w:tr>
        <w:tc>
          <w:tcPr>
            <w:tcW w:type="dxa" w:w="2309"/>
          </w:tcPr>
          <w:p>
            <w:r>
              <w:rPr>
                <w:color w:val="333333"/>
                <w:sz w:val="19"/>
              </w:rPr>
              <w:t>Phase 5 — Analytics &amp; Finition</w:t>
            </w:r>
          </w:p>
        </w:tc>
        <w:tc>
          <w:tcPr>
            <w:tcW w:type="dxa" w:w="2309"/>
          </w:tcPr>
          <w:p>
            <w:r>
              <w:rPr>
                <w:color w:val="333333"/>
                <w:sz w:val="19"/>
              </w:rPr>
              <w:t>Tableau de bord, audit log, export PDF, tests, déploiement cloud</w:t>
            </w:r>
          </w:p>
        </w:tc>
        <w:tc>
          <w:tcPr>
            <w:tcW w:type="dxa" w:w="2309"/>
          </w:tcPr>
          <w:p>
            <w:r>
              <w:rPr>
                <w:color w:val="333333"/>
                <w:sz w:val="19"/>
              </w:rPr>
              <w:t>2 semaines</w:t>
            </w:r>
          </w:p>
        </w:tc>
        <w:tc>
          <w:tcPr>
            <w:tcW w:type="dxa" w:w="2309"/>
          </w:tcPr>
          <w:p>
            <w:r>
              <w:rPr>
                <w:color w:val="333333"/>
                <w:sz w:val="19"/>
              </w:rPr>
              <w:t>Dashboard, jsPDF, déploiement Render/Vercel</w:t>
            </w:r>
          </w:p>
        </w:tc>
      </w:tr>
    </w:tbl>
    <w:p>
      <w:r>
        <w:br w:type="page"/>
      </w:r>
    </w:p>
    <w:p>
      <w:pPr>
        <w:pStyle w:val="Heading1"/>
        <w:spacing w:before="360" w:after="160"/>
      </w:pPr>
      <w:r>
        <w:rPr>
          <w:b/>
          <w:color w:val="1A235E"/>
          <w:sz w:val="32"/>
        </w:rPr>
        <w:t>17. Conclusion et Perspectives</w:t>
      </w:r>
    </w:p>
    <w:p>
      <w:pPr>
        <w:pStyle w:val="Heading2"/>
        <w:spacing w:before="240" w:after="80"/>
      </w:pPr>
      <w:r>
        <w:rPr>
          <w:b/>
          <w:color w:val="007A8A"/>
          <w:sz w:val="26"/>
        </w:rPr>
        <w:t>17.1 Synthèse</w:t>
      </w:r>
    </w:p>
    <w:p>
      <w:pPr>
        <w:spacing w:after="80"/>
      </w:pPr>
      <w:r>
        <w:rPr>
          <w:b w:val="0"/>
          <w:i w:val="0"/>
          <w:color w:val="333333"/>
          <w:sz w:val="21"/>
        </w:rPr>
        <w:t>Ce cahier d'analyse définit une architecture cohérente, moderne et déployable pour l'application Gestion Snack. L'analyse couvre l'ensemble des 6 rôles métier, les 26 user stories, les diagrammes UML complets (cas d'utilisation, classes, 5 séquences), le modèle de données avec ses 14 tables, le dictionnaire de données exhaustif, les choix technologiques justifiés et l'architecture de déploiement cloud.</w:t>
      </w:r>
    </w:p>
    <w:p>
      <w:pPr>
        <w:spacing w:after="80"/>
      </w:pPr>
      <w:r>
        <w:rPr>
          <w:b w:val="0"/>
          <w:i w:val="0"/>
          <w:color w:val="333333"/>
          <w:sz w:val="21"/>
        </w:rPr>
        <w:t>La valeur ajoutée du projet réside dans son chatbot vocal intelligent (Web Speech API + Groq/LLaMA 3.1 + ElevenLabs TTS), sa gestion automatique des stocks par triggers PostgreSQL, ses notifications temps réel par WebSocket et son déploiement cloud entièrement automatisé.</w:t>
      </w:r>
    </w:p>
    <w:p>
      <w:pPr>
        <w:pStyle w:val="Heading2"/>
        <w:spacing w:before="240" w:after="80"/>
      </w:pPr>
      <w:r>
        <w:rPr>
          <w:b/>
          <w:color w:val="007A8A"/>
          <w:sz w:val="26"/>
        </w:rPr>
        <w:t>17.2 Perspectives d'évolution</w:t>
      </w:r>
    </w:p>
    <w:p>
      <w:pPr>
        <w:spacing w:after="80"/>
      </w:pPr>
      <w:r>
        <w:rPr>
          <w:b w:val="0"/>
          <w:i w:val="0"/>
          <w:color w:val="333333"/>
          <w:sz w:val="21"/>
        </w:rPr>
        <w:t>Les évolutions envisagées pour les versions futures du système incluent :</w:t>
      </w:r>
    </w:p>
    <w:p>
      <w:pPr>
        <w:pStyle w:val="ListBullet"/>
        <w:spacing w:after="40"/>
        <w:ind w:left="360"/>
      </w:pPr>
      <w:r>
        <w:rPr>
          <w:color w:val="333333"/>
          <w:sz w:val="21"/>
        </w:rPr>
        <w:t>Authentification multi-facteurs (2FA) via email ou application TOTP.</w:t>
      </w:r>
    </w:p>
    <w:p>
      <w:pPr>
        <w:pStyle w:val="ListBullet"/>
        <w:spacing w:after="40"/>
        <w:ind w:left="360"/>
      </w:pPr>
      <w:r>
        <w:rPr>
          <w:color w:val="333333"/>
          <w:sz w:val="21"/>
        </w:rPr>
        <w:t>Application mobile native (React Native) pour les serveurs et clients.</w:t>
      </w:r>
    </w:p>
    <w:p>
      <w:pPr>
        <w:pStyle w:val="ListBullet"/>
        <w:spacing w:after="40"/>
        <w:ind w:left="360"/>
      </w:pPr>
      <w:r>
        <w:rPr>
          <w:color w:val="333333"/>
          <w:sz w:val="21"/>
        </w:rPr>
        <w:t>Système de fidélité avec points et récompenses pour les clients réguliers.</w:t>
      </w:r>
    </w:p>
    <w:p>
      <w:pPr>
        <w:pStyle w:val="ListBullet"/>
        <w:spacing w:after="40"/>
        <w:ind w:left="360"/>
      </w:pPr>
      <w:r>
        <w:rPr>
          <w:color w:val="333333"/>
          <w:sz w:val="21"/>
        </w:rPr>
        <w:t>Intégration d'un système de réservation avec confirmation par SMS/email.</w:t>
      </w:r>
    </w:p>
    <w:p>
      <w:pPr>
        <w:pStyle w:val="ListBullet"/>
        <w:spacing w:after="40"/>
        <w:ind w:left="360"/>
      </w:pPr>
      <w:r>
        <w:rPr>
          <w:color w:val="333333"/>
          <w:sz w:val="21"/>
        </w:rPr>
        <w:t>Tableau de bord prédictif avec machine learning pour anticiper les ruptures de stock.</w:t>
      </w:r>
    </w:p>
    <w:p>
      <w:pPr>
        <w:pStyle w:val="ListBullet"/>
        <w:spacing w:after="40"/>
        <w:ind w:left="360"/>
      </w:pPr>
      <w:r>
        <w:rPr>
          <w:color w:val="333333"/>
          <w:sz w:val="21"/>
        </w:rPr>
        <w:t>Support multi-établissements pour les chaînes de snacks.</w:t>
      </w:r>
    </w:p>
    <w:p>
      <w:pPr>
        <w:pStyle w:val="ListBullet"/>
        <w:spacing w:after="40"/>
        <w:ind w:left="360"/>
      </w:pPr>
      <w:r>
        <w:rPr>
          <w:color w:val="333333"/>
          <w:sz w:val="21"/>
        </w:rPr>
        <w:t>Mode hors-ligne (PWA) pour fonctionner sans connexion internet.</w:t>
      </w:r>
    </w:p>
    <w:p>
      <w:pPr>
        <w:pStyle w:val="Heading2"/>
        <w:spacing w:before="240" w:after="80"/>
      </w:pPr>
      <w:r>
        <w:rPr>
          <w:b/>
          <w:color w:val="007A8A"/>
          <w:sz w:val="26"/>
        </w:rPr>
        <w:t>17.3 Conformité aux exigences TFE</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235E"/>
          </w:tcPr>
          <w:p>
            <w:pPr>
              <w:jc w:val="center"/>
            </w:pPr>
            <w:r>
              <w:rPr>
                <w:b/>
                <w:color w:val="FFFFFF"/>
                <w:sz w:val="19"/>
              </w:rPr>
              <w:t>Exigence TFE</w:t>
            </w:r>
          </w:p>
        </w:tc>
        <w:tc>
          <w:tcPr>
            <w:tcW w:type="dxa" w:w="3079"/>
            <w:shd w:val="clear" w:color="auto" w:fill="1A235E"/>
          </w:tcPr>
          <w:p>
            <w:pPr>
              <w:jc w:val="center"/>
            </w:pPr>
            <w:r>
              <w:rPr>
                <w:b/>
                <w:color w:val="FFFFFF"/>
                <w:sz w:val="19"/>
              </w:rPr>
              <w:t>Couverture</w:t>
            </w:r>
          </w:p>
        </w:tc>
        <w:tc>
          <w:tcPr>
            <w:tcW w:type="dxa" w:w="3079"/>
            <w:shd w:val="clear" w:color="auto" w:fill="1A235E"/>
          </w:tcPr>
          <w:p>
            <w:pPr>
              <w:jc w:val="center"/>
            </w:pPr>
            <w:r>
              <w:rPr>
                <w:b/>
                <w:color w:val="FFFFFF"/>
                <w:sz w:val="19"/>
              </w:rPr>
              <w:t>Section</w:t>
            </w:r>
          </w:p>
        </w:tc>
      </w:tr>
      <w:tr>
        <w:tc>
          <w:tcPr>
            <w:tcW w:type="dxa" w:w="3079"/>
          </w:tcPr>
          <w:p>
            <w:r>
              <w:rPr>
                <w:color w:val="333333"/>
                <w:sz w:val="19"/>
              </w:rPr>
              <w:t>Cahier des charges</w:t>
            </w:r>
          </w:p>
        </w:tc>
        <w:tc>
          <w:tcPr>
            <w:tcW w:type="dxa" w:w="3079"/>
          </w:tcPr>
          <w:p>
            <w:r>
              <w:rPr>
                <w:color w:val="333333"/>
                <w:sz w:val="19"/>
              </w:rPr>
              <w:t>Rédigé (document séparé)</w:t>
            </w:r>
          </w:p>
        </w:tc>
        <w:tc>
          <w:tcPr>
            <w:tcW w:type="dxa" w:w="3079"/>
          </w:tcPr>
          <w:p>
            <w:r>
              <w:rPr>
                <w:color w:val="333333"/>
                <w:sz w:val="19"/>
              </w:rPr>
              <w:t>Document Cahier des Charges V3</w:t>
            </w:r>
          </w:p>
        </w:tc>
      </w:tr>
      <w:tr>
        <w:tc>
          <w:tcPr>
            <w:tcW w:type="dxa" w:w="3079"/>
          </w:tcPr>
          <w:p>
            <w:r>
              <w:rPr>
                <w:color w:val="333333"/>
                <w:sz w:val="19"/>
              </w:rPr>
              <w:t>Étude de l'existant</w:t>
            </w:r>
          </w:p>
        </w:tc>
        <w:tc>
          <w:tcPr>
            <w:tcW w:type="dxa" w:w="3079"/>
          </w:tcPr>
          <w:p>
            <w:r>
              <w:rPr>
                <w:color w:val="333333"/>
                <w:sz w:val="19"/>
              </w:rPr>
              <w:t>Analyse comparative de 4 solutions</w:t>
            </w:r>
          </w:p>
        </w:tc>
        <w:tc>
          <w:tcPr>
            <w:tcW w:type="dxa" w:w="3079"/>
          </w:tcPr>
          <w:p>
            <w:r>
              <w:rPr>
                <w:color w:val="333333"/>
                <w:sz w:val="19"/>
              </w:rPr>
              <w:t>Section 2</w:t>
            </w:r>
          </w:p>
        </w:tc>
      </w:tr>
      <w:tr>
        <w:tc>
          <w:tcPr>
            <w:tcW w:type="dxa" w:w="3079"/>
          </w:tcPr>
          <w:p>
            <w:r>
              <w:rPr>
                <w:color w:val="333333"/>
                <w:sz w:val="19"/>
              </w:rPr>
              <w:t>User stories complètes</w:t>
            </w:r>
          </w:p>
        </w:tc>
        <w:tc>
          <w:tcPr>
            <w:tcW w:type="dxa" w:w="3079"/>
          </w:tcPr>
          <w:p>
            <w:r>
              <w:rPr>
                <w:color w:val="333333"/>
                <w:sz w:val="19"/>
              </w:rPr>
              <w:t>26 user stories sur 6 rôles avec critères d'acceptation</w:t>
            </w:r>
          </w:p>
        </w:tc>
        <w:tc>
          <w:tcPr>
            <w:tcW w:type="dxa" w:w="3079"/>
          </w:tcPr>
          <w:p>
            <w:r>
              <w:rPr>
                <w:color w:val="333333"/>
                <w:sz w:val="19"/>
              </w:rPr>
              <w:t>Section 4</w:t>
            </w:r>
          </w:p>
        </w:tc>
      </w:tr>
      <w:tr>
        <w:tc>
          <w:tcPr>
            <w:tcW w:type="dxa" w:w="3079"/>
          </w:tcPr>
          <w:p>
            <w:r>
              <w:rPr>
                <w:color w:val="333333"/>
                <w:sz w:val="19"/>
              </w:rPr>
              <w:t>Choix technologiques justifiés</w:t>
            </w:r>
          </w:p>
        </w:tc>
        <w:tc>
          <w:tcPr>
            <w:tcW w:type="dxa" w:w="3079"/>
          </w:tcPr>
          <w:p>
            <w:r>
              <w:rPr>
                <w:color w:val="333333"/>
                <w:sz w:val="19"/>
              </w:rPr>
              <w:t>21 technologies justifiées individuellement</w:t>
            </w:r>
          </w:p>
        </w:tc>
        <w:tc>
          <w:tcPr>
            <w:tcW w:type="dxa" w:w="3079"/>
          </w:tcPr>
          <w:p>
            <w:r>
              <w:rPr>
                <w:color w:val="333333"/>
                <w:sz w:val="19"/>
              </w:rPr>
              <w:t>Section 7</w:t>
            </w:r>
          </w:p>
        </w:tc>
      </w:tr>
      <w:tr>
        <w:tc>
          <w:tcPr>
            <w:tcW w:type="dxa" w:w="3079"/>
          </w:tcPr>
          <w:p>
            <w:r>
              <w:rPr>
                <w:color w:val="333333"/>
                <w:sz w:val="19"/>
              </w:rPr>
              <w:t>Analyse technique approfondie</w:t>
            </w:r>
          </w:p>
        </w:tc>
        <w:tc>
          <w:tcPr>
            <w:tcW w:type="dxa" w:w="3079"/>
          </w:tcPr>
          <w:p>
            <w:r>
              <w:rPr>
                <w:color w:val="333333"/>
                <w:sz w:val="19"/>
              </w:rPr>
              <w:t>UML complet, MCD, dictionnaire, sécurité, séquences</w:t>
            </w:r>
          </w:p>
        </w:tc>
        <w:tc>
          <w:tcPr>
            <w:tcW w:type="dxa" w:w="3079"/>
          </w:tcPr>
          <w:p>
            <w:r>
              <w:rPr>
                <w:color w:val="333333"/>
                <w:sz w:val="19"/>
              </w:rPr>
              <w:t>Sections 8 à 15</w:t>
            </w:r>
          </w:p>
        </w:tc>
      </w:tr>
      <w:tr>
        <w:tc>
          <w:tcPr>
            <w:tcW w:type="dxa" w:w="3079"/>
          </w:tcPr>
          <w:p>
            <w:r>
              <w:rPr>
                <w:color w:val="333333"/>
                <w:sz w:val="19"/>
              </w:rPr>
              <w:t>GitHub + intégration continue</w:t>
            </w:r>
          </w:p>
        </w:tc>
        <w:tc>
          <w:tcPr>
            <w:tcW w:type="dxa" w:w="3079"/>
          </w:tcPr>
          <w:p>
            <w:r>
              <w:rPr>
                <w:color w:val="333333"/>
                <w:sz w:val="19"/>
              </w:rPr>
              <w:t>CI/CD automatique Render + Vercel sur push main</w:t>
            </w:r>
          </w:p>
        </w:tc>
        <w:tc>
          <w:tcPr>
            <w:tcW w:type="dxa" w:w="3079"/>
          </w:tcPr>
          <w:p>
            <w:r>
              <w:rPr>
                <w:color w:val="333333"/>
                <w:sz w:val="19"/>
              </w:rPr>
              <w:t>Section 14.3</w:t>
            </w:r>
          </w:p>
        </w:tc>
      </w:tr>
      <w:tr>
        <w:tc>
          <w:tcPr>
            <w:tcW w:type="dxa" w:w="3079"/>
          </w:tcPr>
          <w:p>
            <w:r>
              <w:rPr>
                <w:color w:val="333333"/>
                <w:sz w:val="19"/>
              </w:rPr>
              <w:t>Environnement de travail</w:t>
            </w:r>
          </w:p>
        </w:tc>
        <w:tc>
          <w:tcPr>
            <w:tcW w:type="dxa" w:w="3079"/>
          </w:tcPr>
          <w:p>
            <w:r>
              <w:rPr>
                <w:color w:val="333333"/>
                <w:sz w:val="19"/>
              </w:rPr>
              <w:t>Détaillé avec outils et versions</w:t>
            </w:r>
          </w:p>
        </w:tc>
        <w:tc>
          <w:tcPr>
            <w:tcW w:type="dxa" w:w="3079"/>
          </w:tcPr>
          <w:p>
            <w:r>
              <w:rPr>
                <w:color w:val="333333"/>
                <w:sz w:val="19"/>
              </w:rPr>
              <w:t>Section 14.1</w:t>
            </w:r>
          </w:p>
        </w:tc>
      </w:tr>
      <w:tr>
        <w:tc>
          <w:tcPr>
            <w:tcW w:type="dxa" w:w="3079"/>
          </w:tcPr>
          <w:p>
            <w:r>
              <w:rPr>
                <w:color w:val="333333"/>
                <w:sz w:val="19"/>
              </w:rPr>
              <w:t>Déploiement sur serveur Linux</w:t>
            </w:r>
          </w:p>
        </w:tc>
        <w:tc>
          <w:tcPr>
            <w:tcW w:type="dxa" w:w="3079"/>
          </w:tcPr>
          <w:p>
            <w:r>
              <w:rPr>
                <w:color w:val="333333"/>
                <w:sz w:val="19"/>
              </w:rPr>
              <w:t>Render = conteneur Linux (répond à l'exigence)</w:t>
            </w:r>
          </w:p>
        </w:tc>
        <w:tc>
          <w:tcPr>
            <w:tcW w:type="dxa" w:w="3079"/>
          </w:tcPr>
          <w:p>
            <w:r>
              <w:rPr>
                <w:color w:val="333333"/>
                <w:sz w:val="19"/>
              </w:rPr>
              <w:t>Section 14.2</w:t>
            </w:r>
          </w:p>
        </w:tc>
      </w:tr>
      <w:tr>
        <w:tc>
          <w:tcPr>
            <w:tcW w:type="dxa" w:w="3079"/>
          </w:tcPr>
          <w:p>
            <w:r>
              <w:rPr>
                <w:color w:val="333333"/>
                <w:sz w:val="19"/>
              </w:rPr>
              <w:t>Démonstration des compétences</w:t>
            </w:r>
          </w:p>
        </w:tc>
        <w:tc>
          <w:tcPr>
            <w:tcW w:type="dxa" w:w="3079"/>
          </w:tcPr>
          <w:p>
            <w:r>
              <w:rPr>
                <w:color w:val="333333"/>
                <w:sz w:val="19"/>
              </w:rPr>
              <w:t>Architecture N-tier, IA, temps réel, sécurité</w:t>
            </w:r>
          </w:p>
        </w:tc>
        <w:tc>
          <w:tcPr>
            <w:tcW w:type="dxa" w:w="3079"/>
          </w:tcPr>
          <w:p>
            <w:r>
              <w:rPr>
                <w:color w:val="333333"/>
                <w:sz w:val="19"/>
              </w:rPr>
              <w:t>Ensemble du document</w:t>
            </w:r>
          </w:p>
        </w:tc>
      </w:tr>
    </w:tbl>
    <w:p>
      <w:r>
        <w:br/>
        <w:br/>
      </w:r>
    </w:p>
    <w:p>
      <w:pPr>
        <w:jc w:val="center"/>
      </w:pPr>
      <w:r>
        <w:rPr>
          <w:i/>
          <w:color w:val="007A8A"/>
          <w:sz w:val="22"/>
        </w:rPr>
        <w:t>— Fin du Cahier d'Analyse —</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