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94ABA" w14:textId="10541B1B" w:rsidR="00000000" w:rsidRPr="00970B60" w:rsidRDefault="00582D89" w:rsidP="00970B60">
      <w:pPr>
        <w:pStyle w:val="Heading1"/>
        <w:rPr>
          <w:lang w:val="el-GR"/>
        </w:rPr>
      </w:pPr>
      <w:r w:rsidRPr="00970B60">
        <w:rPr>
          <w:lang w:val="el-GR"/>
        </w:rPr>
        <w:t>Διορθώσεις</w:t>
      </w:r>
      <w:r w:rsidR="00B167DE" w:rsidRPr="00970B60">
        <w:rPr>
          <w:lang w:val="el-GR"/>
        </w:rPr>
        <w:t xml:space="preserve"> εργασίας</w:t>
      </w:r>
    </w:p>
    <w:p w14:paraId="7D624276" w14:textId="77777777" w:rsidR="00B167DE" w:rsidRPr="00B167DE" w:rsidRDefault="00B167DE">
      <w:pPr>
        <w:rPr>
          <w:b/>
          <w:bCs/>
          <w:lang w:val="el-GR"/>
        </w:rPr>
      </w:pPr>
    </w:p>
    <w:p w14:paraId="64A89CC6" w14:textId="77777777" w:rsidR="00582D89" w:rsidRPr="00FB4267" w:rsidRDefault="00582D89">
      <w:pPr>
        <w:rPr>
          <w:b/>
          <w:bCs/>
          <w:lang w:val="el-GR"/>
        </w:rPr>
      </w:pPr>
    </w:p>
    <w:p w14:paraId="4E984B70" w14:textId="7678FB0D" w:rsidR="00582D89" w:rsidRPr="00FB4267" w:rsidRDefault="00FB4267">
      <w:pPr>
        <w:rPr>
          <w:b/>
          <w:bCs/>
          <w:lang w:val="el-GR"/>
        </w:rPr>
      </w:pPr>
      <w:r w:rsidRPr="00FB4267">
        <w:rPr>
          <w:b/>
          <w:bCs/>
          <w:lang w:val="el-GR"/>
        </w:rPr>
        <w:t>Περίληψη</w:t>
      </w:r>
    </w:p>
    <w:p w14:paraId="405516F9" w14:textId="284F2D9E" w:rsidR="00FB4267" w:rsidRPr="00B167DE" w:rsidRDefault="00FB4267">
      <w:pPr>
        <w:rPr>
          <w:lang w:val="el-GR"/>
        </w:rPr>
      </w:pPr>
      <w:r w:rsidRPr="00B167DE">
        <w:rPr>
          <w:lang w:val="el-GR"/>
        </w:rPr>
        <w:t>καθώς είχε</w:t>
      </w:r>
      <w:r w:rsidR="00B167DE" w:rsidRPr="00B167DE">
        <w:rPr>
          <w:lang w:val="el-GR"/>
        </w:rPr>
        <w:t xml:space="preserve"> </w:t>
      </w:r>
      <w:r w:rsidR="00B167DE">
        <w:rPr>
          <w:lang w:val="el-GR"/>
        </w:rPr>
        <w:t>αποτέλεσμα</w:t>
      </w:r>
      <w:r w:rsidRPr="00B167DE">
        <w:rPr>
          <w:lang w:val="el-GR"/>
        </w:rPr>
        <w:t xml:space="preserve"> </w:t>
      </w:r>
      <w:r w:rsidRPr="00B167DE">
        <w:rPr>
          <w:b/>
          <w:bCs/>
          <w:lang w:val="el-GR"/>
        </w:rPr>
        <w:t>0.97</w:t>
      </w:r>
      <w:r w:rsidRPr="00B167DE">
        <w:rPr>
          <w:lang w:val="el-GR"/>
        </w:rPr>
        <w:t xml:space="preserve"> στις μετρικές </w:t>
      </w:r>
      <w:r w:rsidRPr="00B167DE">
        <w:t>accuracy</w:t>
      </w:r>
      <w:r w:rsidRPr="00B167DE">
        <w:rPr>
          <w:lang w:val="el-GR"/>
        </w:rPr>
        <w:t xml:space="preserve">, </w:t>
      </w:r>
      <w:r w:rsidRPr="00B167DE">
        <w:t>precision</w:t>
      </w:r>
      <w:r w:rsidRPr="00B167DE">
        <w:rPr>
          <w:lang w:val="el-GR"/>
        </w:rPr>
        <w:t xml:space="preserve">, </w:t>
      </w:r>
      <w:r w:rsidRPr="00B167DE">
        <w:t>recall</w:t>
      </w:r>
    </w:p>
    <w:p w14:paraId="5797552A" w14:textId="258D7F30" w:rsidR="00FB4267" w:rsidRPr="00FB4267" w:rsidRDefault="00FB4267">
      <w:pPr>
        <w:rPr>
          <w:b/>
          <w:bCs/>
        </w:rPr>
      </w:pPr>
      <w:r w:rsidRPr="00FB4267">
        <w:rPr>
          <w:b/>
          <w:bCs/>
        </w:rPr>
        <w:t>Abstract</w:t>
      </w:r>
    </w:p>
    <w:p w14:paraId="35DA88FD" w14:textId="5B58E79D" w:rsidR="00FB4267" w:rsidRDefault="00FB4267" w:rsidP="00B167DE">
      <w:pPr>
        <w:rPr>
          <w:lang w:val="el-GR"/>
        </w:rPr>
      </w:pPr>
      <w:r w:rsidRPr="00B167DE">
        <w:t xml:space="preserve">achieving a score of </w:t>
      </w:r>
      <w:r w:rsidRPr="00B167DE">
        <w:rPr>
          <w:b/>
          <w:bCs/>
        </w:rPr>
        <w:t>0.97</w:t>
      </w:r>
      <w:r w:rsidRPr="00B167DE">
        <w:t xml:space="preserve"> in three metrics, accuracy, precision, and recall</w:t>
      </w:r>
    </w:p>
    <w:p w14:paraId="0F47272A" w14:textId="77777777" w:rsidR="00B167DE" w:rsidRPr="00B167DE" w:rsidRDefault="00B167DE" w:rsidP="00B167DE">
      <w:pPr>
        <w:rPr>
          <w:lang w:val="el-GR"/>
        </w:rPr>
      </w:pPr>
    </w:p>
    <w:p w14:paraId="0AFCF69C" w14:textId="7784DCC0" w:rsidR="00FB4267" w:rsidRDefault="00B167DE">
      <w:pPr>
        <w:rPr>
          <w:b/>
          <w:bCs/>
          <w:lang w:val="en-GB"/>
        </w:rPr>
      </w:pPr>
      <w:r>
        <w:rPr>
          <w:b/>
          <w:bCs/>
          <w:lang w:val="el-GR"/>
        </w:rPr>
        <w:t xml:space="preserve">2 </w:t>
      </w:r>
      <w:r>
        <w:rPr>
          <w:b/>
          <w:bCs/>
          <w:lang w:val="en-GB"/>
        </w:rPr>
        <w:t>Data Collection and Annotation</w:t>
      </w:r>
    </w:p>
    <w:p w14:paraId="4ECA78C1" w14:textId="110987FE" w:rsidR="00B167DE" w:rsidRDefault="00B167DE">
      <w:pPr>
        <w:rPr>
          <w:b/>
          <w:bCs/>
          <w:lang w:val="en-GB"/>
        </w:rPr>
      </w:pPr>
      <w:r>
        <w:rPr>
          <w:sz w:val="24"/>
          <w:szCs w:val="24"/>
        </w:rPr>
        <w:t xml:space="preserve">Consequently, a new total was formed counting 1.113 articles, from which </w:t>
      </w:r>
      <w:r w:rsidRPr="00B167DE">
        <w:rPr>
          <w:b/>
          <w:bCs/>
          <w:sz w:val="24"/>
          <w:szCs w:val="24"/>
        </w:rPr>
        <w:t>470</w:t>
      </w:r>
      <w:r>
        <w:rPr>
          <w:sz w:val="24"/>
          <w:szCs w:val="24"/>
        </w:rPr>
        <w:t xml:space="preserve"> are classified as clickbait and </w:t>
      </w:r>
      <w:r w:rsidRPr="00B167DE">
        <w:rPr>
          <w:b/>
          <w:bCs/>
          <w:sz w:val="24"/>
          <w:szCs w:val="24"/>
        </w:rPr>
        <w:t>643</w:t>
      </w:r>
      <w:r>
        <w:rPr>
          <w:sz w:val="24"/>
          <w:szCs w:val="24"/>
        </w:rPr>
        <w:t xml:space="preserve"> as non-clickbait. In the following chapter the training and clickbait detection process are described, along with the initial results</w:t>
      </w:r>
    </w:p>
    <w:p w14:paraId="196C062E" w14:textId="77777777" w:rsidR="00B167DE" w:rsidRDefault="00B167DE">
      <w:pPr>
        <w:rPr>
          <w:b/>
          <w:bCs/>
          <w:lang w:val="en-GB"/>
        </w:rPr>
      </w:pPr>
    </w:p>
    <w:p w14:paraId="5E0F43F8" w14:textId="18EF624C" w:rsidR="00582D89" w:rsidRDefault="00B167DE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4 </w:t>
      </w:r>
      <w:r w:rsidR="00FB4267">
        <w:rPr>
          <w:b/>
          <w:bCs/>
          <w:lang w:val="en-GB"/>
        </w:rPr>
        <w:t>Results</w:t>
      </w:r>
    </w:p>
    <w:p w14:paraId="2B7D9CC3" w14:textId="27ED36E4" w:rsidR="00B167DE" w:rsidRPr="00B167DE" w:rsidRDefault="00B167DE">
      <w:pPr>
        <w:rPr>
          <w:b/>
          <w:bCs/>
        </w:rPr>
      </w:pPr>
      <w:r>
        <w:rPr>
          <w:rFonts w:cstheme="minorHAnsi"/>
          <w:sz w:val="24"/>
          <w:szCs w:val="24"/>
          <w:lang w:val="en-GB"/>
        </w:rPr>
        <w:t xml:space="preserve">Using the testing subset, the algorithm can evaluate the model’s performance. Results show that the model performed flawlessly in all three metrics, precision, recall and accuracy, achieving a score of </w:t>
      </w:r>
      <w:r w:rsidRPr="00B167DE">
        <w:rPr>
          <w:rFonts w:cstheme="minorHAnsi"/>
          <w:b/>
          <w:bCs/>
          <w:sz w:val="24"/>
          <w:szCs w:val="24"/>
        </w:rPr>
        <w:t xml:space="preserve">0.97 </w:t>
      </w:r>
      <w:r w:rsidRPr="00B167DE">
        <w:rPr>
          <w:rFonts w:cstheme="minorHAnsi"/>
          <w:b/>
          <w:bCs/>
          <w:sz w:val="24"/>
          <w:szCs w:val="24"/>
          <w:lang w:val="en-GB"/>
        </w:rPr>
        <w:t xml:space="preserve">in </w:t>
      </w:r>
      <w:r w:rsidR="00970B60">
        <w:rPr>
          <w:rFonts w:cstheme="minorHAnsi"/>
          <w:b/>
          <w:bCs/>
          <w:sz w:val="24"/>
          <w:szCs w:val="24"/>
          <w:lang w:val="en-GB"/>
        </w:rPr>
        <w:t>average</w:t>
      </w:r>
      <w:r w:rsidRPr="00B167DE">
        <w:rPr>
          <w:rFonts w:cstheme="minorHAnsi"/>
          <w:b/>
          <w:bCs/>
          <w:sz w:val="24"/>
          <w:szCs w:val="24"/>
          <w:lang w:val="en-GB"/>
        </w:rPr>
        <w:t xml:space="preserve"> F1-score</w:t>
      </w:r>
      <w:r>
        <w:rPr>
          <w:rFonts w:cstheme="minorHAnsi"/>
          <w:sz w:val="24"/>
          <w:szCs w:val="24"/>
          <w:lang w:val="en-GB"/>
        </w:rPr>
        <w:t>.</w:t>
      </w:r>
    </w:p>
    <w:p w14:paraId="23D50B0A" w14:textId="09E09C2B" w:rsidR="00FB4267" w:rsidRPr="00FB4267" w:rsidRDefault="00FB4267">
      <w:pPr>
        <w:rPr>
          <w:lang w:val="en-GB"/>
        </w:rPr>
      </w:pPr>
      <w:r>
        <w:rPr>
          <w:lang w:val="en-GB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904"/>
        <w:gridCol w:w="1810"/>
        <w:gridCol w:w="1794"/>
        <w:gridCol w:w="1872"/>
      </w:tblGrid>
      <w:tr w:rsidR="00582D89" w14:paraId="03FE28E8" w14:textId="77777777">
        <w:tc>
          <w:tcPr>
            <w:tcW w:w="1636" w:type="dxa"/>
          </w:tcPr>
          <w:p w14:paraId="3023F6FB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904" w:type="dxa"/>
          </w:tcPr>
          <w:p w14:paraId="6EC6D47F" w14:textId="77777777" w:rsidR="00582D89" w:rsidRPr="008838AE" w:rsidRDefault="00582D8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Precision</w:t>
            </w:r>
          </w:p>
        </w:tc>
        <w:tc>
          <w:tcPr>
            <w:tcW w:w="1810" w:type="dxa"/>
          </w:tcPr>
          <w:p w14:paraId="5CD2F9C1" w14:textId="77777777" w:rsidR="00582D89" w:rsidRPr="008838AE" w:rsidRDefault="00582D8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Recall</w:t>
            </w:r>
          </w:p>
        </w:tc>
        <w:tc>
          <w:tcPr>
            <w:tcW w:w="1794" w:type="dxa"/>
          </w:tcPr>
          <w:p w14:paraId="24C4576D" w14:textId="77777777" w:rsidR="00582D89" w:rsidRPr="008838AE" w:rsidRDefault="00582D8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F1-score</w:t>
            </w:r>
          </w:p>
        </w:tc>
        <w:tc>
          <w:tcPr>
            <w:tcW w:w="1872" w:type="dxa"/>
          </w:tcPr>
          <w:p w14:paraId="1B5AC32C" w14:textId="77777777" w:rsidR="00582D89" w:rsidRPr="008838AE" w:rsidRDefault="00582D8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Support</w:t>
            </w:r>
          </w:p>
        </w:tc>
      </w:tr>
      <w:tr w:rsidR="00582D89" w14:paraId="53EDB2FF" w14:textId="77777777">
        <w:tc>
          <w:tcPr>
            <w:tcW w:w="1636" w:type="dxa"/>
          </w:tcPr>
          <w:p w14:paraId="48740F6B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0</w:t>
            </w:r>
          </w:p>
        </w:tc>
        <w:tc>
          <w:tcPr>
            <w:tcW w:w="1904" w:type="dxa"/>
          </w:tcPr>
          <w:p w14:paraId="27804C1F" w14:textId="768BCC24" w:rsidR="00582D89" w:rsidRPr="00582D89" w:rsidRDefault="00582D8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1810" w:type="dxa"/>
          </w:tcPr>
          <w:p w14:paraId="7FF50957" w14:textId="398251F1" w:rsidR="00582D89" w:rsidRPr="00582D89" w:rsidRDefault="00582D8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98</w:t>
            </w:r>
          </w:p>
        </w:tc>
        <w:tc>
          <w:tcPr>
            <w:tcW w:w="1794" w:type="dxa"/>
          </w:tcPr>
          <w:p w14:paraId="767444C4" w14:textId="5C8F7F1A" w:rsidR="00582D89" w:rsidRPr="00582D89" w:rsidRDefault="00582D8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98</w:t>
            </w:r>
          </w:p>
        </w:tc>
        <w:tc>
          <w:tcPr>
            <w:tcW w:w="1872" w:type="dxa"/>
          </w:tcPr>
          <w:p w14:paraId="657EFE46" w14:textId="534F7ED5" w:rsidR="00582D89" w:rsidRPr="00582D89" w:rsidRDefault="00582D8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1</w:t>
            </w:r>
            <w:r>
              <w:rPr>
                <w:rFonts w:cstheme="minorHAnsi"/>
                <w:sz w:val="24"/>
                <w:szCs w:val="24"/>
              </w:rPr>
              <w:t>28</w:t>
            </w:r>
          </w:p>
        </w:tc>
      </w:tr>
      <w:tr w:rsidR="00582D89" w14:paraId="0C2A20C8" w14:textId="77777777">
        <w:tc>
          <w:tcPr>
            <w:tcW w:w="1636" w:type="dxa"/>
          </w:tcPr>
          <w:p w14:paraId="60F8CC3B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1</w:t>
            </w:r>
          </w:p>
        </w:tc>
        <w:tc>
          <w:tcPr>
            <w:tcW w:w="1904" w:type="dxa"/>
          </w:tcPr>
          <w:p w14:paraId="43BFED58" w14:textId="5534ABCA" w:rsidR="00582D89" w:rsidRPr="00582D89" w:rsidRDefault="00582D8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98</w:t>
            </w:r>
          </w:p>
        </w:tc>
        <w:tc>
          <w:tcPr>
            <w:tcW w:w="1810" w:type="dxa"/>
          </w:tcPr>
          <w:p w14:paraId="350110C0" w14:textId="01C5B14D" w:rsidR="00582D89" w:rsidRPr="00582D89" w:rsidRDefault="00582D8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96</w:t>
            </w:r>
          </w:p>
        </w:tc>
        <w:tc>
          <w:tcPr>
            <w:tcW w:w="1794" w:type="dxa"/>
          </w:tcPr>
          <w:p w14:paraId="04EC700B" w14:textId="722C1227" w:rsidR="00582D89" w:rsidRPr="00582D89" w:rsidRDefault="00582D8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1872" w:type="dxa"/>
          </w:tcPr>
          <w:p w14:paraId="7D9304BF" w14:textId="5510947D" w:rsidR="00582D89" w:rsidRPr="00582D89" w:rsidRDefault="00582D8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9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399007E9" w14:textId="77777777" w:rsidR="00582D89" w:rsidRDefault="00582D89">
      <w:pPr>
        <w:rPr>
          <w:lang w:val="en-GB"/>
        </w:rPr>
      </w:pPr>
    </w:p>
    <w:p w14:paraId="3FC28D31" w14:textId="7D0B7E3A" w:rsidR="00FB4267" w:rsidRPr="00FB4267" w:rsidRDefault="00FB4267">
      <w:pPr>
        <w:rPr>
          <w:lang w:val="en-GB"/>
        </w:rPr>
      </w:pPr>
      <w:r>
        <w:rPr>
          <w:lang w:val="en-GB"/>
        </w:rPr>
        <w:t>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82D89" w14:paraId="73643578" w14:textId="77777777">
        <w:tc>
          <w:tcPr>
            <w:tcW w:w="1803" w:type="dxa"/>
          </w:tcPr>
          <w:p w14:paraId="57F37011" w14:textId="77777777" w:rsidR="00582D89" w:rsidRPr="008838AE" w:rsidRDefault="00582D8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03" w:type="dxa"/>
          </w:tcPr>
          <w:p w14:paraId="311F1A96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Precision</w:t>
            </w:r>
          </w:p>
        </w:tc>
        <w:tc>
          <w:tcPr>
            <w:tcW w:w="1803" w:type="dxa"/>
          </w:tcPr>
          <w:p w14:paraId="114BC13D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Recall</w:t>
            </w:r>
          </w:p>
        </w:tc>
        <w:tc>
          <w:tcPr>
            <w:tcW w:w="1803" w:type="dxa"/>
          </w:tcPr>
          <w:p w14:paraId="22410559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F1-score</w:t>
            </w:r>
          </w:p>
        </w:tc>
        <w:tc>
          <w:tcPr>
            <w:tcW w:w="1804" w:type="dxa"/>
          </w:tcPr>
          <w:p w14:paraId="3376E60C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Support</w:t>
            </w:r>
          </w:p>
        </w:tc>
      </w:tr>
      <w:tr w:rsidR="00582D89" w14:paraId="5086424C" w14:textId="77777777">
        <w:tc>
          <w:tcPr>
            <w:tcW w:w="1803" w:type="dxa"/>
          </w:tcPr>
          <w:p w14:paraId="66643800" w14:textId="77777777" w:rsidR="00582D89" w:rsidRPr="008838AE" w:rsidRDefault="00582D8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1803" w:type="dxa"/>
          </w:tcPr>
          <w:p w14:paraId="2DC53822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803" w:type="dxa"/>
          </w:tcPr>
          <w:p w14:paraId="02074BEB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803" w:type="dxa"/>
          </w:tcPr>
          <w:p w14:paraId="6CF8287F" w14:textId="59FE938F" w:rsidR="00582D89" w:rsidRPr="00582D89" w:rsidRDefault="00582D8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1804" w:type="dxa"/>
          </w:tcPr>
          <w:p w14:paraId="07367DD6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222</w:t>
            </w:r>
          </w:p>
        </w:tc>
      </w:tr>
      <w:tr w:rsidR="00582D89" w14:paraId="0B4C3543" w14:textId="77777777">
        <w:tc>
          <w:tcPr>
            <w:tcW w:w="1803" w:type="dxa"/>
          </w:tcPr>
          <w:p w14:paraId="49AA495B" w14:textId="77777777" w:rsidR="00582D89" w:rsidRPr="008838AE" w:rsidRDefault="00582D8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Macro avg.</w:t>
            </w:r>
          </w:p>
        </w:tc>
        <w:tc>
          <w:tcPr>
            <w:tcW w:w="1803" w:type="dxa"/>
          </w:tcPr>
          <w:p w14:paraId="24CD098B" w14:textId="1BF88909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1803" w:type="dxa"/>
          </w:tcPr>
          <w:p w14:paraId="68F3D908" w14:textId="403A1F32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1803" w:type="dxa"/>
          </w:tcPr>
          <w:p w14:paraId="6DDA094E" w14:textId="128F9B21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1804" w:type="dxa"/>
          </w:tcPr>
          <w:p w14:paraId="60A3E9C6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222</w:t>
            </w:r>
          </w:p>
        </w:tc>
      </w:tr>
      <w:tr w:rsidR="00582D89" w14:paraId="2E6D2753" w14:textId="77777777">
        <w:tc>
          <w:tcPr>
            <w:tcW w:w="1803" w:type="dxa"/>
          </w:tcPr>
          <w:p w14:paraId="05A40723" w14:textId="77777777" w:rsidR="00582D89" w:rsidRPr="008838AE" w:rsidRDefault="00582D8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Weighted avg.</w:t>
            </w:r>
          </w:p>
        </w:tc>
        <w:tc>
          <w:tcPr>
            <w:tcW w:w="1803" w:type="dxa"/>
          </w:tcPr>
          <w:p w14:paraId="00B27B3F" w14:textId="28A2843F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1803" w:type="dxa"/>
          </w:tcPr>
          <w:p w14:paraId="5A2ED5D5" w14:textId="6F7076BD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1803" w:type="dxa"/>
          </w:tcPr>
          <w:p w14:paraId="51CE4431" w14:textId="4C80078A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GB"/>
              </w:rPr>
              <w:t>.</w:t>
            </w:r>
            <w:r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1804" w:type="dxa"/>
          </w:tcPr>
          <w:p w14:paraId="711ADBBF" w14:textId="77777777" w:rsidR="00582D89" w:rsidRDefault="00582D89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222</w:t>
            </w:r>
          </w:p>
        </w:tc>
      </w:tr>
    </w:tbl>
    <w:p w14:paraId="43550815" w14:textId="77777777" w:rsidR="00582D89" w:rsidRDefault="00582D89">
      <w:pPr>
        <w:rPr>
          <w:lang w:val="en-GB"/>
        </w:rPr>
      </w:pPr>
    </w:p>
    <w:p w14:paraId="727803E7" w14:textId="3F15AC55" w:rsidR="00FB4267" w:rsidRPr="00B167DE" w:rsidRDefault="00FB4267">
      <w:r w:rsidRPr="009F4ED8">
        <w:rPr>
          <w:rFonts w:cstheme="minorHAnsi"/>
          <w:sz w:val="24"/>
          <w:szCs w:val="24"/>
          <w:lang w:val="en-GB"/>
        </w:rPr>
        <w:t>For class 0</w:t>
      </w:r>
      <w:r>
        <w:rPr>
          <w:rFonts w:cstheme="minorHAnsi"/>
          <w:sz w:val="24"/>
          <w:szCs w:val="24"/>
          <w:lang w:val="en-GB"/>
        </w:rPr>
        <w:t xml:space="preserve"> (non-clickbait)</w:t>
      </w:r>
      <w:r w:rsidRPr="009F4ED8">
        <w:rPr>
          <w:rFonts w:cstheme="minorHAnsi"/>
          <w:sz w:val="24"/>
          <w:szCs w:val="24"/>
          <w:lang w:val="en-GB"/>
        </w:rPr>
        <w:t xml:space="preserve">, there are </w:t>
      </w:r>
      <w:r w:rsidRPr="00B167DE">
        <w:rPr>
          <w:rFonts w:cstheme="minorHAnsi"/>
          <w:b/>
          <w:bCs/>
          <w:sz w:val="24"/>
          <w:szCs w:val="24"/>
          <w:lang w:val="en-GB"/>
        </w:rPr>
        <w:t>128</w:t>
      </w:r>
      <w:r w:rsidRPr="009F4ED8">
        <w:rPr>
          <w:rFonts w:cstheme="minorHAnsi"/>
          <w:sz w:val="24"/>
          <w:szCs w:val="24"/>
          <w:lang w:val="en-GB"/>
        </w:rPr>
        <w:t xml:space="preserve"> instances, and for class 1</w:t>
      </w:r>
      <w:r>
        <w:rPr>
          <w:rFonts w:cstheme="minorHAnsi"/>
          <w:sz w:val="24"/>
          <w:szCs w:val="24"/>
          <w:lang w:val="en-GB"/>
        </w:rPr>
        <w:t xml:space="preserve"> (clickbait)</w:t>
      </w:r>
      <w:r w:rsidRPr="009F4ED8">
        <w:rPr>
          <w:rFonts w:cstheme="minorHAnsi"/>
          <w:sz w:val="24"/>
          <w:szCs w:val="24"/>
          <w:lang w:val="en-GB"/>
        </w:rPr>
        <w:t xml:space="preserve">, there are </w:t>
      </w:r>
      <w:r w:rsidRPr="00B167DE">
        <w:rPr>
          <w:rFonts w:cstheme="minorHAnsi"/>
          <w:b/>
          <w:bCs/>
          <w:sz w:val="24"/>
          <w:szCs w:val="24"/>
          <w:lang w:val="en-GB"/>
        </w:rPr>
        <w:t>94</w:t>
      </w:r>
      <w:r w:rsidRPr="009F4ED8">
        <w:rPr>
          <w:rFonts w:cstheme="minorHAnsi"/>
          <w:sz w:val="24"/>
          <w:szCs w:val="24"/>
          <w:lang w:val="en-GB"/>
        </w:rPr>
        <w:t xml:space="preserve"> instances</w:t>
      </w:r>
      <w:r>
        <w:rPr>
          <w:rFonts w:cstheme="minorHAnsi"/>
          <w:sz w:val="24"/>
          <w:szCs w:val="24"/>
          <w:lang w:val="en-GB"/>
        </w:rPr>
        <w:t>, while Macro avg. and Weighted avg. provide average values for the three metrics</w:t>
      </w:r>
      <w:r w:rsidR="00B167DE" w:rsidRPr="00B167DE">
        <w:rPr>
          <w:rFonts w:cstheme="minorHAnsi"/>
          <w:sz w:val="24"/>
          <w:szCs w:val="24"/>
        </w:rPr>
        <w:t>.</w:t>
      </w:r>
    </w:p>
    <w:p w14:paraId="0D5491E4" w14:textId="70111480" w:rsidR="00FB4267" w:rsidRPr="00FB4267" w:rsidRDefault="00FB4267">
      <w:pPr>
        <w:rPr>
          <w:lang w:val="en-GB"/>
        </w:rPr>
      </w:pPr>
      <w:r>
        <w:rPr>
          <w:lang w:val="en-GB"/>
        </w:rPr>
        <w:t>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2D89" w14:paraId="2D6150FA" w14:textId="77777777">
        <w:tc>
          <w:tcPr>
            <w:tcW w:w="4508" w:type="dxa"/>
          </w:tcPr>
          <w:p w14:paraId="72850CA6" w14:textId="77777777" w:rsidR="00582D89" w:rsidRPr="008838AE" w:rsidRDefault="00582D89">
            <w:pPr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4508" w:type="dxa"/>
          </w:tcPr>
          <w:p w14:paraId="75432EA4" w14:textId="77777777" w:rsidR="00582D89" w:rsidRPr="008838AE" w:rsidRDefault="00582D89">
            <w:pPr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Importance</w:t>
            </w:r>
          </w:p>
        </w:tc>
      </w:tr>
      <w:tr w:rsidR="00582D89" w14:paraId="157469DE" w14:textId="77777777">
        <w:tc>
          <w:tcPr>
            <w:tcW w:w="4508" w:type="dxa"/>
          </w:tcPr>
          <w:p w14:paraId="096C42FE" w14:textId="77777777" w:rsidR="00582D89" w:rsidRDefault="00582D89">
            <w:pPr>
              <w:contextualSpacing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Curiosity Gap</w:t>
            </w:r>
          </w:p>
        </w:tc>
        <w:tc>
          <w:tcPr>
            <w:tcW w:w="4508" w:type="dxa"/>
          </w:tcPr>
          <w:p w14:paraId="1952B848" w14:textId="7C6D232B" w:rsidR="00582D89" w:rsidRPr="00582D89" w:rsidRDefault="00582D89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8838AE">
              <w:rPr>
                <w:rFonts w:cstheme="minorHAnsi"/>
                <w:sz w:val="24"/>
                <w:szCs w:val="24"/>
                <w:lang w:val="en-GB"/>
              </w:rPr>
              <w:t>0.</w:t>
            </w:r>
            <w:r>
              <w:rPr>
                <w:rFonts w:cstheme="minorHAnsi"/>
                <w:sz w:val="24"/>
                <w:szCs w:val="24"/>
              </w:rPr>
              <w:t>539712</w:t>
            </w:r>
          </w:p>
        </w:tc>
      </w:tr>
      <w:tr w:rsidR="00582D89" w14:paraId="0B5C828E" w14:textId="77777777">
        <w:tc>
          <w:tcPr>
            <w:tcW w:w="4508" w:type="dxa"/>
          </w:tcPr>
          <w:p w14:paraId="25A58BBC" w14:textId="77777777" w:rsidR="00582D89" w:rsidRDefault="00582D89">
            <w:pPr>
              <w:contextualSpacing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sz w:val="24"/>
                <w:szCs w:val="24"/>
                <w:lang w:val="en-GB"/>
              </w:rPr>
              <w:t>Article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8838AE">
              <w:rPr>
                <w:rFonts w:cstheme="minorHAnsi"/>
                <w:sz w:val="24"/>
                <w:szCs w:val="24"/>
                <w:lang w:val="en-GB"/>
              </w:rPr>
              <w:t>Text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8838AE">
              <w:rPr>
                <w:rFonts w:cstheme="minorHAnsi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4508" w:type="dxa"/>
          </w:tcPr>
          <w:p w14:paraId="5AEE8476" w14:textId="340CFF14" w:rsidR="00582D89" w:rsidRPr="00582D89" w:rsidRDefault="00582D89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8838AE">
              <w:rPr>
                <w:rFonts w:cstheme="minorHAnsi"/>
                <w:sz w:val="24"/>
                <w:szCs w:val="24"/>
                <w:lang w:val="en-GB"/>
              </w:rPr>
              <w:t>0.1</w:t>
            </w:r>
            <w:r>
              <w:rPr>
                <w:rFonts w:cstheme="minorHAnsi"/>
                <w:sz w:val="24"/>
                <w:szCs w:val="24"/>
              </w:rPr>
              <w:t>78841</w:t>
            </w:r>
          </w:p>
        </w:tc>
      </w:tr>
      <w:tr w:rsidR="00582D89" w14:paraId="16D88307" w14:textId="77777777">
        <w:tc>
          <w:tcPr>
            <w:tcW w:w="4508" w:type="dxa"/>
          </w:tcPr>
          <w:p w14:paraId="77093356" w14:textId="67DC0096" w:rsidR="00582D89" w:rsidRDefault="00582D89">
            <w:pPr>
              <w:contextualSpacing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lastRenderedPageBreak/>
              <w:t>Numbered List</w:t>
            </w:r>
            <w:r w:rsidRPr="008838AE">
              <w:rPr>
                <w:rFonts w:cstheme="minorHAnsi"/>
                <w:sz w:val="24"/>
                <w:szCs w:val="24"/>
                <w:lang w:val="en-GB"/>
              </w:rPr>
              <w:t xml:space="preserve">    </w:t>
            </w:r>
          </w:p>
        </w:tc>
        <w:tc>
          <w:tcPr>
            <w:tcW w:w="4508" w:type="dxa"/>
          </w:tcPr>
          <w:p w14:paraId="37035B76" w14:textId="257CD9D6" w:rsidR="00582D89" w:rsidRDefault="00582D89">
            <w:pPr>
              <w:contextualSpacing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0.109629</w:t>
            </w:r>
          </w:p>
        </w:tc>
      </w:tr>
      <w:tr w:rsidR="00582D89" w14:paraId="76D6222B" w14:textId="77777777">
        <w:tc>
          <w:tcPr>
            <w:tcW w:w="4508" w:type="dxa"/>
          </w:tcPr>
          <w:p w14:paraId="0B277020" w14:textId="05C84503" w:rsidR="00582D89" w:rsidRDefault="00582D89">
            <w:pPr>
              <w:contextualSpacing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sz w:val="24"/>
                <w:szCs w:val="24"/>
                <w:lang w:val="en-GB"/>
              </w:rPr>
              <w:t>Title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Length</w:t>
            </w:r>
          </w:p>
        </w:tc>
        <w:tc>
          <w:tcPr>
            <w:tcW w:w="4508" w:type="dxa"/>
          </w:tcPr>
          <w:p w14:paraId="0305212B" w14:textId="12E8943D" w:rsidR="00582D89" w:rsidRDefault="00582D89">
            <w:pPr>
              <w:contextualSpacing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8838AE">
              <w:rPr>
                <w:rFonts w:cstheme="minorHAnsi"/>
                <w:sz w:val="24"/>
                <w:szCs w:val="24"/>
                <w:lang w:val="en-GB"/>
              </w:rPr>
              <w:t>0.0</w:t>
            </w:r>
            <w:r>
              <w:rPr>
                <w:rFonts w:cstheme="minorHAnsi"/>
                <w:sz w:val="24"/>
                <w:szCs w:val="24"/>
                <w:lang w:val="en-GB"/>
              </w:rPr>
              <w:t>95318</w:t>
            </w:r>
          </w:p>
        </w:tc>
      </w:tr>
      <w:tr w:rsidR="00582D89" w14:paraId="0502095C" w14:textId="77777777">
        <w:tc>
          <w:tcPr>
            <w:tcW w:w="4508" w:type="dxa"/>
          </w:tcPr>
          <w:p w14:paraId="00F8D124" w14:textId="74ED7234" w:rsidR="00582D89" w:rsidRPr="008838AE" w:rsidRDefault="00582D89">
            <w:pPr>
              <w:contextualSpacing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Title-Text Similarity</w:t>
            </w:r>
          </w:p>
        </w:tc>
        <w:tc>
          <w:tcPr>
            <w:tcW w:w="4508" w:type="dxa"/>
          </w:tcPr>
          <w:p w14:paraId="647C0614" w14:textId="5A73D0AE" w:rsidR="00582D89" w:rsidRPr="008838AE" w:rsidRDefault="00582D89">
            <w:pPr>
              <w:contextualSpacing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0.0</w:t>
            </w:r>
            <w:r w:rsidR="00FB4267">
              <w:rPr>
                <w:rFonts w:cstheme="minorHAnsi"/>
                <w:sz w:val="24"/>
                <w:szCs w:val="24"/>
                <w:lang w:val="en-GB"/>
              </w:rPr>
              <w:t>76500</w:t>
            </w:r>
          </w:p>
        </w:tc>
      </w:tr>
    </w:tbl>
    <w:p w14:paraId="0B98C6C5" w14:textId="77777777" w:rsidR="00582D89" w:rsidRPr="00582D89" w:rsidRDefault="00582D89">
      <w:pPr>
        <w:rPr>
          <w:lang w:val="el-GR"/>
        </w:rPr>
      </w:pPr>
    </w:p>
    <w:sectPr w:rsidR="00582D89" w:rsidRPr="00582D89" w:rsidSect="0079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89"/>
    <w:rsid w:val="0006573B"/>
    <w:rsid w:val="003B4FD6"/>
    <w:rsid w:val="00582D89"/>
    <w:rsid w:val="00790CED"/>
    <w:rsid w:val="00810DC1"/>
    <w:rsid w:val="008B146C"/>
    <w:rsid w:val="008C0D1E"/>
    <w:rsid w:val="00970B60"/>
    <w:rsid w:val="00987BE2"/>
    <w:rsid w:val="00A86B93"/>
    <w:rsid w:val="00A95F81"/>
    <w:rsid w:val="00B167DE"/>
    <w:rsid w:val="00BA14B6"/>
    <w:rsid w:val="00FB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54FE"/>
  <w15:chartTrackingRefBased/>
  <w15:docId w15:val="{B88E62A0-9D9C-4053-8E38-0DB7847F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D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1"/>
    <w:rsid w:val="00582D89"/>
    <w:pPr>
      <w:spacing w:after="0" w:line="240" w:lineRule="auto"/>
    </w:pPr>
    <w:rPr>
      <w:kern w:val="0"/>
      <w:lang w:val="el-G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Kapellas</dc:creator>
  <cp:keywords/>
  <dc:description/>
  <cp:lastModifiedBy>Nikos Kapellas</cp:lastModifiedBy>
  <cp:revision>1</cp:revision>
  <dcterms:created xsi:type="dcterms:W3CDTF">2024-08-14T08:03:00Z</dcterms:created>
  <dcterms:modified xsi:type="dcterms:W3CDTF">2024-08-14T09:28:00Z</dcterms:modified>
</cp:coreProperties>
</file>