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3007A" w14:textId="303C70AA" w:rsidR="00550122" w:rsidRPr="00135F03" w:rsidRDefault="00C14B5D" w:rsidP="00530B17">
      <w:pPr>
        <w:pStyle w:val="Heading1"/>
      </w:pPr>
      <w:r w:rsidRPr="00135F03">
        <w:t>Introduction</w:t>
      </w:r>
    </w:p>
    <w:p w14:paraId="022136E1" w14:textId="7A93A274" w:rsidR="00C14B5D" w:rsidRPr="00135F03" w:rsidRDefault="00C14B5D" w:rsidP="00373B03">
      <w:pPr>
        <w:spacing w:line="240" w:lineRule="auto"/>
        <w:rPr>
          <w:sz w:val="28"/>
          <w:szCs w:val="28"/>
        </w:rPr>
      </w:pPr>
      <w:r w:rsidRPr="00135F03">
        <w:rPr>
          <w:sz w:val="28"/>
          <w:szCs w:val="28"/>
        </w:rPr>
        <w:t>This project aims to develop a modern, reliable, and user-friendly Point of Sale (POS) system specifically for supermarkets in our region. The system will help cashiers process sales quickly, support different payment methods, keep inventory accurate in real time, and give store managers simple daily reports. By replacing old, slow, or error-prone checkout systems, the new POS will improve customer experience, reduce mistakes, and help supermarkets run more efficiently.</w:t>
      </w:r>
    </w:p>
    <w:p w14:paraId="75A22B99" w14:textId="5C1276CA" w:rsidR="00C14B5D" w:rsidRPr="00C14B5D" w:rsidRDefault="00C14B5D" w:rsidP="00373B03">
      <w:pPr>
        <w:spacing w:line="240" w:lineRule="auto"/>
        <w:rPr>
          <w:sz w:val="28"/>
          <w:szCs w:val="28"/>
        </w:rPr>
      </w:pPr>
      <w:r w:rsidRPr="00530B17">
        <w:rPr>
          <w:rStyle w:val="SubtitleChar"/>
        </w:rPr>
        <w:t>Problem Statement</w:t>
      </w:r>
      <w:r w:rsidR="00530B17">
        <w:rPr>
          <w:sz w:val="28"/>
          <w:szCs w:val="28"/>
        </w:rPr>
        <w:t xml:space="preserve">: </w:t>
      </w:r>
      <w:r w:rsidRPr="00530B17">
        <w:rPr>
          <w:rStyle w:val="SubtleEmphasis"/>
        </w:rPr>
        <w:t>(Main issues with current supermarket checkout systems)</w:t>
      </w:r>
      <w:r w:rsidR="00530B17">
        <w:rPr>
          <w:rStyle w:val="SubtleEmphasis"/>
        </w:rPr>
        <w:t>.</w:t>
      </w:r>
    </w:p>
    <w:p w14:paraId="696F70E9" w14:textId="77777777" w:rsidR="00C14B5D" w:rsidRPr="00C14B5D" w:rsidRDefault="00C14B5D" w:rsidP="00373B03">
      <w:pPr>
        <w:numPr>
          <w:ilvl w:val="0"/>
          <w:numId w:val="1"/>
        </w:numPr>
        <w:spacing w:line="240" w:lineRule="auto"/>
        <w:rPr>
          <w:sz w:val="28"/>
          <w:szCs w:val="28"/>
        </w:rPr>
      </w:pPr>
      <w:r w:rsidRPr="00C14B5D">
        <w:rPr>
          <w:sz w:val="28"/>
          <w:szCs w:val="28"/>
        </w:rPr>
        <w:t>Long waiting times at the till during busy hours (peak shopping times)</w:t>
      </w:r>
    </w:p>
    <w:p w14:paraId="734B7CDF" w14:textId="77777777" w:rsidR="00C14B5D" w:rsidRPr="00C14B5D" w:rsidRDefault="00C14B5D" w:rsidP="00373B03">
      <w:pPr>
        <w:numPr>
          <w:ilvl w:val="0"/>
          <w:numId w:val="1"/>
        </w:numPr>
        <w:spacing w:line="240" w:lineRule="auto"/>
        <w:rPr>
          <w:sz w:val="28"/>
          <w:szCs w:val="28"/>
        </w:rPr>
      </w:pPr>
      <w:r w:rsidRPr="00C14B5D">
        <w:rPr>
          <w:sz w:val="28"/>
          <w:szCs w:val="28"/>
        </w:rPr>
        <w:t>Frequent errors in product prices and stock quantities shown to customers</w:t>
      </w:r>
    </w:p>
    <w:p w14:paraId="32027C3C" w14:textId="77777777" w:rsidR="00C14B5D" w:rsidRPr="00C14B5D" w:rsidRDefault="00C14B5D" w:rsidP="00373B03">
      <w:pPr>
        <w:numPr>
          <w:ilvl w:val="0"/>
          <w:numId w:val="1"/>
        </w:numPr>
        <w:spacing w:line="240" w:lineRule="auto"/>
        <w:rPr>
          <w:sz w:val="28"/>
          <w:szCs w:val="28"/>
        </w:rPr>
      </w:pPr>
      <w:r w:rsidRPr="00C14B5D">
        <w:rPr>
          <w:sz w:val="28"/>
          <w:szCs w:val="28"/>
        </w:rPr>
        <w:t>Very limited payment options – mostly cash only, no cards or mobile money</w:t>
      </w:r>
    </w:p>
    <w:p w14:paraId="2464E224" w14:textId="77777777" w:rsidR="00C14B5D" w:rsidRPr="00C14B5D" w:rsidRDefault="00C14B5D" w:rsidP="00373B03">
      <w:pPr>
        <w:numPr>
          <w:ilvl w:val="0"/>
          <w:numId w:val="1"/>
        </w:numPr>
        <w:spacing w:line="240" w:lineRule="auto"/>
        <w:rPr>
          <w:sz w:val="28"/>
          <w:szCs w:val="28"/>
        </w:rPr>
      </w:pPr>
      <w:r w:rsidRPr="00C14B5D">
        <w:rPr>
          <w:sz w:val="28"/>
          <w:szCs w:val="28"/>
        </w:rPr>
        <w:t>No real-time update of stock levels → managers often find items out of stock unexpectedly</w:t>
      </w:r>
    </w:p>
    <w:p w14:paraId="4D443879" w14:textId="77777777" w:rsidR="00C14B5D" w:rsidRPr="00C14B5D" w:rsidRDefault="00C14B5D" w:rsidP="00373B03">
      <w:pPr>
        <w:numPr>
          <w:ilvl w:val="0"/>
          <w:numId w:val="1"/>
        </w:numPr>
        <w:spacing w:line="240" w:lineRule="auto"/>
        <w:rPr>
          <w:sz w:val="28"/>
          <w:szCs w:val="28"/>
        </w:rPr>
      </w:pPr>
      <w:r w:rsidRPr="00C14B5D">
        <w:rPr>
          <w:sz w:val="28"/>
          <w:szCs w:val="28"/>
        </w:rPr>
        <w:t>Slow and manual end-of-day sales counting and reporting</w:t>
      </w:r>
    </w:p>
    <w:p w14:paraId="4D37590A" w14:textId="77777777" w:rsidR="00C14B5D" w:rsidRPr="00C14B5D" w:rsidRDefault="00C14B5D" w:rsidP="00373B03">
      <w:pPr>
        <w:numPr>
          <w:ilvl w:val="0"/>
          <w:numId w:val="1"/>
        </w:numPr>
        <w:spacing w:line="240" w:lineRule="auto"/>
        <w:rPr>
          <w:sz w:val="28"/>
          <w:szCs w:val="28"/>
        </w:rPr>
      </w:pPr>
      <w:r w:rsidRPr="00C14B5D">
        <w:rPr>
          <w:sz w:val="28"/>
          <w:szCs w:val="28"/>
        </w:rPr>
        <w:t>Difficult to train new cashiers because old systems are complicated or not intuitive</w:t>
      </w:r>
    </w:p>
    <w:p w14:paraId="2D19FB4B" w14:textId="77777777" w:rsidR="00373B03" w:rsidRPr="00373B03" w:rsidRDefault="00373B03" w:rsidP="00530B17">
      <w:pPr>
        <w:pStyle w:val="Subtitle"/>
      </w:pPr>
      <w:r w:rsidRPr="00373B03">
        <w:t>Business Objectives</w:t>
      </w:r>
    </w:p>
    <w:p w14:paraId="58CA2A5C" w14:textId="77777777" w:rsidR="00373B03" w:rsidRPr="00373B03" w:rsidRDefault="00373B03" w:rsidP="00373B03">
      <w:pPr>
        <w:numPr>
          <w:ilvl w:val="0"/>
          <w:numId w:val="2"/>
        </w:numPr>
        <w:spacing w:line="240" w:lineRule="auto"/>
        <w:rPr>
          <w:sz w:val="28"/>
          <w:szCs w:val="28"/>
        </w:rPr>
      </w:pPr>
      <w:r w:rsidRPr="00373B03">
        <w:rPr>
          <w:sz w:val="28"/>
          <w:szCs w:val="28"/>
        </w:rPr>
        <w:t>Reduce average checkout time by at least 30% during peak hours to improve customer satisfaction</w:t>
      </w:r>
    </w:p>
    <w:p w14:paraId="5EC7FB83" w14:textId="77777777" w:rsidR="00373B03" w:rsidRPr="00373B03" w:rsidRDefault="00373B03" w:rsidP="00373B03">
      <w:pPr>
        <w:numPr>
          <w:ilvl w:val="0"/>
          <w:numId w:val="2"/>
        </w:numPr>
        <w:spacing w:line="240" w:lineRule="auto"/>
        <w:rPr>
          <w:sz w:val="28"/>
          <w:szCs w:val="28"/>
        </w:rPr>
      </w:pPr>
      <w:r w:rsidRPr="00373B03">
        <w:rPr>
          <w:sz w:val="28"/>
          <w:szCs w:val="28"/>
        </w:rPr>
        <w:t>Eliminate pricing and stock quantity errors through real-time system updates</w:t>
      </w:r>
    </w:p>
    <w:p w14:paraId="3908C69A" w14:textId="77777777" w:rsidR="00373B03" w:rsidRPr="00373B03" w:rsidRDefault="00373B03" w:rsidP="00373B03">
      <w:pPr>
        <w:numPr>
          <w:ilvl w:val="0"/>
          <w:numId w:val="2"/>
        </w:numPr>
        <w:spacing w:line="240" w:lineRule="auto"/>
        <w:rPr>
          <w:sz w:val="28"/>
          <w:szCs w:val="28"/>
        </w:rPr>
      </w:pPr>
      <w:r w:rsidRPr="00373B03">
        <w:rPr>
          <w:sz w:val="28"/>
          <w:szCs w:val="28"/>
        </w:rPr>
        <w:t>Enable multiple payment methods (cash, debit/credit cards, mobile money, QR codes) to serve more customers</w:t>
      </w:r>
    </w:p>
    <w:p w14:paraId="20B7DF02" w14:textId="77777777" w:rsidR="00373B03" w:rsidRPr="00373B03" w:rsidRDefault="00373B03" w:rsidP="00373B03">
      <w:pPr>
        <w:numPr>
          <w:ilvl w:val="0"/>
          <w:numId w:val="2"/>
        </w:numPr>
        <w:spacing w:line="240" w:lineRule="auto"/>
        <w:rPr>
          <w:sz w:val="28"/>
          <w:szCs w:val="28"/>
        </w:rPr>
      </w:pPr>
      <w:r w:rsidRPr="00373B03">
        <w:rPr>
          <w:sz w:val="28"/>
          <w:szCs w:val="28"/>
        </w:rPr>
        <w:t>Provide store managers with accurate, real-time sales and inventory reports at end of day</w:t>
      </w:r>
    </w:p>
    <w:p w14:paraId="48F31A21" w14:textId="77777777" w:rsidR="00373B03" w:rsidRPr="00373B03" w:rsidRDefault="00373B03" w:rsidP="00373B03">
      <w:pPr>
        <w:numPr>
          <w:ilvl w:val="0"/>
          <w:numId w:val="2"/>
        </w:numPr>
        <w:spacing w:line="240" w:lineRule="auto"/>
        <w:rPr>
          <w:sz w:val="28"/>
          <w:szCs w:val="28"/>
        </w:rPr>
      </w:pPr>
      <w:r w:rsidRPr="00373B03">
        <w:rPr>
          <w:sz w:val="28"/>
          <w:szCs w:val="28"/>
        </w:rPr>
        <w:t>Make the system easy to learn and use so new cashiers can be trained in under 2 hours</w:t>
      </w:r>
    </w:p>
    <w:p w14:paraId="313E4BFD" w14:textId="77777777" w:rsidR="00373B03" w:rsidRPr="00373B03" w:rsidRDefault="00373B03" w:rsidP="00373B03">
      <w:pPr>
        <w:numPr>
          <w:ilvl w:val="0"/>
          <w:numId w:val="2"/>
        </w:numPr>
        <w:spacing w:line="240" w:lineRule="auto"/>
        <w:rPr>
          <w:sz w:val="28"/>
          <w:szCs w:val="28"/>
        </w:rPr>
      </w:pPr>
      <w:r w:rsidRPr="00373B03">
        <w:rPr>
          <w:sz w:val="28"/>
          <w:szCs w:val="28"/>
        </w:rPr>
        <w:t>Increase overall store efficiency and reduce manual work (e.g., no more paper stock counts)</w:t>
      </w:r>
    </w:p>
    <w:p w14:paraId="13E8BA10" w14:textId="77777777" w:rsidR="00C14B5D" w:rsidRPr="00135F03" w:rsidRDefault="00C14B5D" w:rsidP="00373B03">
      <w:pPr>
        <w:spacing w:line="240" w:lineRule="auto"/>
        <w:rPr>
          <w:sz w:val="28"/>
          <w:szCs w:val="28"/>
        </w:rPr>
      </w:pPr>
    </w:p>
    <w:p w14:paraId="38276FA9" w14:textId="77777777" w:rsidR="00252893" w:rsidRPr="00252893" w:rsidRDefault="00252893" w:rsidP="00530B17">
      <w:pPr>
        <w:pStyle w:val="Heading1"/>
      </w:pPr>
      <w:r w:rsidRPr="00252893">
        <w:t>Scope</w:t>
      </w:r>
    </w:p>
    <w:p w14:paraId="5BF368DB" w14:textId="77777777" w:rsidR="00252893" w:rsidRPr="00252893" w:rsidRDefault="00252893" w:rsidP="00252893">
      <w:pPr>
        <w:spacing w:line="240" w:lineRule="auto"/>
        <w:rPr>
          <w:rStyle w:val="SubtleEmphasis"/>
        </w:rPr>
      </w:pPr>
      <w:r w:rsidRPr="00530B17">
        <w:rPr>
          <w:rStyle w:val="SubtitleChar"/>
        </w:rPr>
        <w:t>In Scope</w:t>
      </w:r>
      <w:r w:rsidRPr="00252893">
        <w:rPr>
          <w:rStyle w:val="SubtleEmphasis"/>
        </w:rPr>
        <w:t xml:space="preserve"> (what the system will do in this project)</w:t>
      </w:r>
    </w:p>
    <w:p w14:paraId="240A77D2" w14:textId="77777777" w:rsidR="00252893" w:rsidRPr="00252893" w:rsidRDefault="00252893" w:rsidP="00252893">
      <w:pPr>
        <w:numPr>
          <w:ilvl w:val="0"/>
          <w:numId w:val="3"/>
        </w:numPr>
        <w:spacing w:line="240" w:lineRule="auto"/>
        <w:rPr>
          <w:sz w:val="28"/>
          <w:szCs w:val="28"/>
        </w:rPr>
      </w:pPr>
      <w:r w:rsidRPr="00252893">
        <w:rPr>
          <w:sz w:val="28"/>
          <w:szCs w:val="28"/>
        </w:rPr>
        <w:t>Allow cashiers to process customer purchases (scan items, calculate total, apply basic discounts)</w:t>
      </w:r>
    </w:p>
    <w:p w14:paraId="40A37A19" w14:textId="77777777" w:rsidR="00252893" w:rsidRPr="00252893" w:rsidRDefault="00252893" w:rsidP="00252893">
      <w:pPr>
        <w:numPr>
          <w:ilvl w:val="0"/>
          <w:numId w:val="3"/>
        </w:numPr>
        <w:spacing w:line="240" w:lineRule="auto"/>
        <w:rPr>
          <w:sz w:val="28"/>
          <w:szCs w:val="28"/>
        </w:rPr>
      </w:pPr>
      <w:r w:rsidRPr="00252893">
        <w:rPr>
          <w:sz w:val="28"/>
          <w:szCs w:val="28"/>
        </w:rPr>
        <w:t>Accept multiple payment types: cash, debit/credit card, mobile money (e.g., Airtel Money, MTN MoMo, Zamtel Kwacha)</w:t>
      </w:r>
    </w:p>
    <w:p w14:paraId="5A8FDD82" w14:textId="77777777" w:rsidR="00252893" w:rsidRPr="00252893" w:rsidRDefault="00252893" w:rsidP="00252893">
      <w:pPr>
        <w:numPr>
          <w:ilvl w:val="0"/>
          <w:numId w:val="3"/>
        </w:numPr>
        <w:spacing w:line="240" w:lineRule="auto"/>
        <w:rPr>
          <w:sz w:val="28"/>
          <w:szCs w:val="28"/>
        </w:rPr>
      </w:pPr>
      <w:r w:rsidRPr="00252893">
        <w:rPr>
          <w:sz w:val="28"/>
          <w:szCs w:val="28"/>
        </w:rPr>
        <w:t>Issue printed receipts and (optionally) digital receipts via SMS/email</w:t>
      </w:r>
    </w:p>
    <w:p w14:paraId="5C31A88E" w14:textId="77777777" w:rsidR="00252893" w:rsidRPr="00252893" w:rsidRDefault="00252893" w:rsidP="00252893">
      <w:pPr>
        <w:numPr>
          <w:ilvl w:val="0"/>
          <w:numId w:val="3"/>
        </w:numPr>
        <w:spacing w:line="240" w:lineRule="auto"/>
        <w:rPr>
          <w:sz w:val="28"/>
          <w:szCs w:val="28"/>
        </w:rPr>
      </w:pPr>
      <w:r w:rsidRPr="00252893">
        <w:rPr>
          <w:sz w:val="28"/>
          <w:szCs w:val="28"/>
        </w:rPr>
        <w:t>Update inventory levels in real time after each sale</w:t>
      </w:r>
    </w:p>
    <w:p w14:paraId="781C31BD" w14:textId="77777777" w:rsidR="00252893" w:rsidRPr="00252893" w:rsidRDefault="00252893" w:rsidP="00252893">
      <w:pPr>
        <w:numPr>
          <w:ilvl w:val="0"/>
          <w:numId w:val="3"/>
        </w:numPr>
        <w:spacing w:line="240" w:lineRule="auto"/>
        <w:rPr>
          <w:sz w:val="28"/>
          <w:szCs w:val="28"/>
        </w:rPr>
      </w:pPr>
      <w:r w:rsidRPr="00252893">
        <w:rPr>
          <w:sz w:val="28"/>
          <w:szCs w:val="28"/>
        </w:rPr>
        <w:t>Support basic user roles: Cashier (daily use) and Manager (view reports, add/remove products)</w:t>
      </w:r>
    </w:p>
    <w:p w14:paraId="5909E1F1" w14:textId="42136442" w:rsidR="00530B17" w:rsidRPr="00530B17" w:rsidRDefault="00252893" w:rsidP="00530B17">
      <w:pPr>
        <w:numPr>
          <w:ilvl w:val="0"/>
          <w:numId w:val="3"/>
        </w:numPr>
        <w:spacing w:line="240" w:lineRule="auto"/>
        <w:rPr>
          <w:sz w:val="28"/>
          <w:szCs w:val="28"/>
        </w:rPr>
      </w:pPr>
      <w:r w:rsidRPr="00252893">
        <w:rPr>
          <w:sz w:val="28"/>
          <w:szCs w:val="28"/>
        </w:rPr>
        <w:t>Generate simple daily/weekly sales summary reports</w:t>
      </w:r>
    </w:p>
    <w:p w14:paraId="48617665" w14:textId="77777777" w:rsidR="00252893" w:rsidRPr="00252893" w:rsidRDefault="00252893" w:rsidP="00252893">
      <w:pPr>
        <w:spacing w:line="240" w:lineRule="auto"/>
        <w:rPr>
          <w:rStyle w:val="SubtleEmphasis"/>
        </w:rPr>
      </w:pPr>
      <w:r w:rsidRPr="00530B17">
        <w:rPr>
          <w:rStyle w:val="SubtitleChar"/>
        </w:rPr>
        <w:t>Out of Scope</w:t>
      </w:r>
      <w:r w:rsidRPr="00252893">
        <w:rPr>
          <w:rStyle w:val="SubtleEmphasis"/>
        </w:rPr>
        <w:t xml:space="preserve"> (not included in this version – maybe later phases or separate projects)</w:t>
      </w:r>
    </w:p>
    <w:p w14:paraId="5E07D92E" w14:textId="77777777" w:rsidR="00252893" w:rsidRPr="00252893" w:rsidRDefault="00252893" w:rsidP="00252893">
      <w:pPr>
        <w:numPr>
          <w:ilvl w:val="0"/>
          <w:numId w:val="4"/>
        </w:numPr>
        <w:spacing w:line="240" w:lineRule="auto"/>
        <w:rPr>
          <w:sz w:val="28"/>
          <w:szCs w:val="28"/>
        </w:rPr>
      </w:pPr>
      <w:r w:rsidRPr="00252893">
        <w:rPr>
          <w:sz w:val="28"/>
          <w:szCs w:val="28"/>
        </w:rPr>
        <w:t>Online shopping or e-commerce integration</w:t>
      </w:r>
    </w:p>
    <w:p w14:paraId="6E23A767" w14:textId="77777777" w:rsidR="00252893" w:rsidRPr="00252893" w:rsidRDefault="00252893" w:rsidP="00252893">
      <w:pPr>
        <w:numPr>
          <w:ilvl w:val="0"/>
          <w:numId w:val="4"/>
        </w:numPr>
        <w:spacing w:line="240" w:lineRule="auto"/>
        <w:rPr>
          <w:sz w:val="28"/>
          <w:szCs w:val="28"/>
        </w:rPr>
      </w:pPr>
      <w:r w:rsidRPr="00252893">
        <w:rPr>
          <w:sz w:val="28"/>
          <w:szCs w:val="28"/>
        </w:rPr>
        <w:t>Customer loyalty points / rewards program</w:t>
      </w:r>
    </w:p>
    <w:p w14:paraId="68DA179F" w14:textId="77777777" w:rsidR="00252893" w:rsidRPr="00252893" w:rsidRDefault="00252893" w:rsidP="00252893">
      <w:pPr>
        <w:numPr>
          <w:ilvl w:val="0"/>
          <w:numId w:val="4"/>
        </w:numPr>
        <w:spacing w:line="240" w:lineRule="auto"/>
        <w:rPr>
          <w:sz w:val="28"/>
          <w:szCs w:val="28"/>
        </w:rPr>
      </w:pPr>
      <w:r w:rsidRPr="00252893">
        <w:rPr>
          <w:sz w:val="28"/>
          <w:szCs w:val="28"/>
        </w:rPr>
        <w:t>Supplier purchase orders and stock ordering</w:t>
      </w:r>
    </w:p>
    <w:p w14:paraId="11C91CAF" w14:textId="77777777" w:rsidR="00252893" w:rsidRPr="00252893" w:rsidRDefault="00252893" w:rsidP="00252893">
      <w:pPr>
        <w:numPr>
          <w:ilvl w:val="0"/>
          <w:numId w:val="4"/>
        </w:numPr>
        <w:spacing w:line="240" w:lineRule="auto"/>
        <w:rPr>
          <w:sz w:val="28"/>
          <w:szCs w:val="28"/>
        </w:rPr>
      </w:pPr>
      <w:r w:rsidRPr="00252893">
        <w:rPr>
          <w:sz w:val="28"/>
          <w:szCs w:val="28"/>
        </w:rPr>
        <w:t>Advanced analytics or forecasting</w:t>
      </w:r>
    </w:p>
    <w:p w14:paraId="6B5E2AF5" w14:textId="49D9D02C" w:rsidR="00252893" w:rsidRPr="00252893" w:rsidRDefault="00252893" w:rsidP="00252893">
      <w:pPr>
        <w:numPr>
          <w:ilvl w:val="0"/>
          <w:numId w:val="4"/>
        </w:numPr>
        <w:spacing w:line="240" w:lineRule="auto"/>
        <w:rPr>
          <w:sz w:val="28"/>
          <w:szCs w:val="28"/>
        </w:rPr>
      </w:pPr>
      <w:r w:rsidRPr="00252893">
        <w:rPr>
          <w:sz w:val="28"/>
          <w:szCs w:val="28"/>
        </w:rPr>
        <w:t>Self-checkout kiosks</w:t>
      </w:r>
      <w:r w:rsidRPr="00135F03">
        <w:rPr>
          <w:sz w:val="28"/>
          <w:szCs w:val="28"/>
        </w:rPr>
        <w:t xml:space="preserve"> (self-service checkout stations.)</w:t>
      </w:r>
    </w:p>
    <w:p w14:paraId="414C85A3" w14:textId="51F7C255" w:rsidR="00252893" w:rsidRPr="00752D16" w:rsidRDefault="00252893" w:rsidP="00752D16">
      <w:pPr>
        <w:numPr>
          <w:ilvl w:val="0"/>
          <w:numId w:val="4"/>
        </w:numPr>
        <w:spacing w:line="240" w:lineRule="auto"/>
        <w:rPr>
          <w:sz w:val="28"/>
          <w:szCs w:val="28"/>
        </w:rPr>
      </w:pPr>
      <w:r w:rsidRPr="00252893">
        <w:rPr>
          <w:sz w:val="28"/>
          <w:szCs w:val="28"/>
        </w:rPr>
        <w:t>Barcode label printing or weighing scale integration</w:t>
      </w:r>
    </w:p>
    <w:p w14:paraId="38603EA5" w14:textId="77777777" w:rsidR="00530B17" w:rsidRDefault="00530B17" w:rsidP="00252893">
      <w:pPr>
        <w:pStyle w:val="Subtitle"/>
        <w:jc w:val="both"/>
        <w:rPr>
          <w:rStyle w:val="Heading1Char"/>
        </w:rPr>
      </w:pPr>
    </w:p>
    <w:p w14:paraId="5BD47E93" w14:textId="70B705A3" w:rsidR="00252893" w:rsidRPr="00135F03" w:rsidRDefault="00252893" w:rsidP="00252893">
      <w:pPr>
        <w:pStyle w:val="Subtitle"/>
        <w:jc w:val="both"/>
        <w:rPr>
          <w:rFonts w:eastAsia="Times New Roman"/>
        </w:rPr>
      </w:pPr>
      <w:r w:rsidRPr="00530B17">
        <w:rPr>
          <w:rStyle w:val="Heading1Char"/>
          <w:sz w:val="32"/>
          <w:szCs w:val="32"/>
        </w:rPr>
        <w:t>High-Level Requirements – 10% Use Cases</w:t>
      </w:r>
      <w:r w:rsidRPr="00135F03">
        <w:rPr>
          <w:rFonts w:eastAsia="Times New Roman"/>
        </w:rPr>
        <w:t xml:space="preserve"> (Inception View)</w:t>
      </w:r>
    </w:p>
    <w:p w14:paraId="26F454D5" w14:textId="0F26E651" w:rsidR="00252893" w:rsidRPr="00135F03" w:rsidRDefault="00252893" w:rsidP="00252893">
      <w:pPr>
        <w:tabs>
          <w:tab w:val="left" w:pos="228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135F03">
        <w:rPr>
          <w:rFonts w:ascii="Times New Roman" w:eastAsia="Times New Roman" w:hAnsi="Times New Roman" w:cs="Times New Roman"/>
          <w:kern w:val="0"/>
          <w:sz w:val="28"/>
          <w:szCs w:val="28"/>
          <w14:ligatures w14:val="none"/>
        </w:rPr>
        <w:t>The following are the most critical / highest-value use cases we plan to explore first:</w:t>
      </w:r>
    </w:p>
    <w:p w14:paraId="063B05A9" w14:textId="68091D7C" w:rsidR="00252893" w:rsidRPr="00135F03" w:rsidRDefault="00252893" w:rsidP="00252893">
      <w:pPr>
        <w:pStyle w:val="ListParagraph"/>
        <w:numPr>
          <w:ilvl w:val="0"/>
          <w:numId w:val="5"/>
        </w:numPr>
        <w:tabs>
          <w:tab w:val="left" w:pos="228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135F03">
        <w:rPr>
          <w:rFonts w:ascii="Times New Roman" w:eastAsia="Times New Roman" w:hAnsi="Times New Roman" w:cs="Times New Roman"/>
          <w:b/>
          <w:bCs/>
          <w:kern w:val="0"/>
          <w:sz w:val="28"/>
          <w:szCs w:val="28"/>
          <w14:ligatures w14:val="none"/>
        </w:rPr>
        <w:t>Process Sale:</w:t>
      </w:r>
      <w:r w:rsidRPr="00135F03">
        <w:rPr>
          <w:rFonts w:ascii="Times New Roman" w:eastAsia="Times New Roman" w:hAnsi="Times New Roman" w:cs="Times New Roman"/>
          <w:kern w:val="0"/>
          <w:sz w:val="28"/>
          <w:szCs w:val="28"/>
          <w14:ligatures w14:val="none"/>
        </w:rPr>
        <w:t xml:space="preserve"> Cashier scans items, customer pays (cash, card, mobile money), system calculates total, updates inventory, prints receipt. </w:t>
      </w:r>
    </w:p>
    <w:p w14:paraId="2154E835" w14:textId="1CCDEB50" w:rsidR="00252893" w:rsidRPr="00135F03" w:rsidRDefault="00252893" w:rsidP="00252893">
      <w:pPr>
        <w:pStyle w:val="ListParagraph"/>
        <w:numPr>
          <w:ilvl w:val="0"/>
          <w:numId w:val="5"/>
        </w:numPr>
        <w:tabs>
          <w:tab w:val="left" w:pos="228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135F03">
        <w:rPr>
          <w:rFonts w:ascii="Times New Roman" w:eastAsia="Times New Roman" w:hAnsi="Times New Roman" w:cs="Times New Roman"/>
          <w:b/>
          <w:bCs/>
          <w:kern w:val="0"/>
          <w:sz w:val="28"/>
          <w:szCs w:val="28"/>
          <w14:ligatures w14:val="none"/>
        </w:rPr>
        <w:lastRenderedPageBreak/>
        <w:t>Handle Return</w:t>
      </w:r>
      <w:r w:rsidRPr="00135F03">
        <w:rPr>
          <w:rFonts w:ascii="Times New Roman" w:eastAsia="Times New Roman" w:hAnsi="Times New Roman" w:cs="Times New Roman"/>
          <w:kern w:val="0"/>
          <w:sz w:val="28"/>
          <w:szCs w:val="28"/>
          <w14:ligatures w14:val="none"/>
        </w:rPr>
        <w:t xml:space="preserve">: Customer returns one or more items; cashier verifies and processes refund or exchange. </w:t>
      </w:r>
    </w:p>
    <w:p w14:paraId="515CFB7D" w14:textId="603FBF55" w:rsidR="00252893" w:rsidRPr="00135F03" w:rsidRDefault="00252893" w:rsidP="00252893">
      <w:pPr>
        <w:pStyle w:val="ListParagraph"/>
        <w:numPr>
          <w:ilvl w:val="0"/>
          <w:numId w:val="5"/>
        </w:numPr>
        <w:tabs>
          <w:tab w:val="left" w:pos="228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135F03">
        <w:rPr>
          <w:rFonts w:ascii="Times New Roman" w:eastAsia="Times New Roman" w:hAnsi="Times New Roman" w:cs="Times New Roman"/>
          <w:b/>
          <w:bCs/>
          <w:kern w:val="0"/>
          <w:sz w:val="28"/>
          <w:szCs w:val="28"/>
          <w14:ligatures w14:val="none"/>
        </w:rPr>
        <w:t>Login</w:t>
      </w:r>
      <w:r w:rsidRPr="00135F03">
        <w:rPr>
          <w:rFonts w:ascii="Times New Roman" w:eastAsia="Times New Roman" w:hAnsi="Times New Roman" w:cs="Times New Roman"/>
          <w:kern w:val="0"/>
          <w:sz w:val="28"/>
          <w:szCs w:val="28"/>
          <w14:ligatures w14:val="none"/>
        </w:rPr>
        <w:t xml:space="preserve"> Cashier or manager logs in to access the POS functions (basic authentication). </w:t>
      </w:r>
    </w:p>
    <w:p w14:paraId="63F264CA" w14:textId="74D64A7C" w:rsidR="00594905" w:rsidRPr="00752D16" w:rsidRDefault="00252893" w:rsidP="00594905">
      <w:pPr>
        <w:pStyle w:val="ListParagraph"/>
        <w:numPr>
          <w:ilvl w:val="0"/>
          <w:numId w:val="5"/>
        </w:numPr>
        <w:tabs>
          <w:tab w:val="left" w:pos="228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135F03">
        <w:rPr>
          <w:rFonts w:ascii="Times New Roman" w:eastAsia="Times New Roman" w:hAnsi="Times New Roman" w:cs="Times New Roman"/>
          <w:b/>
          <w:bCs/>
          <w:kern w:val="0"/>
          <w:sz w:val="28"/>
          <w:szCs w:val="28"/>
          <w14:ligatures w14:val="none"/>
        </w:rPr>
        <w:t>View Sales Summary</w:t>
      </w:r>
      <w:r w:rsidRPr="00135F03">
        <w:rPr>
          <w:rFonts w:ascii="Times New Roman" w:eastAsia="Times New Roman" w:hAnsi="Times New Roman" w:cs="Times New Roman"/>
          <w:kern w:val="0"/>
          <w:sz w:val="28"/>
          <w:szCs w:val="28"/>
          <w14:ligatures w14:val="none"/>
        </w:rPr>
        <w:t xml:space="preserve"> Manager views daily or weekly sales totals and basic inventory status.</w:t>
      </w:r>
    </w:p>
    <w:p w14:paraId="6B165512" w14:textId="08D6798A" w:rsidR="00594905" w:rsidRPr="00530B17" w:rsidRDefault="00594905" w:rsidP="00530B17">
      <w:pPr>
        <w:pStyle w:val="Heading1"/>
        <w:rPr>
          <w:rFonts w:eastAsia="Times New Roman"/>
          <w:sz w:val="36"/>
          <w:szCs w:val="36"/>
        </w:rPr>
      </w:pPr>
      <w:r w:rsidRPr="00530B17">
        <w:rPr>
          <w:rFonts w:eastAsia="Times New Roman"/>
          <w:sz w:val="36"/>
          <w:szCs w:val="36"/>
        </w:rPr>
        <w:t>Risk List &amp; Feasibility Study</w:t>
      </w:r>
    </w:p>
    <w:p w14:paraId="3BA19E55" w14:textId="69D3A623" w:rsidR="00594905" w:rsidRPr="00135F03" w:rsidRDefault="00594905" w:rsidP="00594905">
      <w:pPr>
        <w:rPr>
          <w:sz w:val="28"/>
          <w:szCs w:val="28"/>
        </w:rPr>
      </w:pPr>
      <w:r w:rsidRPr="00135F03">
        <w:rPr>
          <w:rStyle w:val="SubtleEmphasis"/>
          <w:sz w:val="28"/>
          <w:szCs w:val="28"/>
        </w:rPr>
        <w:t>Key Risks Identified</w:t>
      </w:r>
      <w:r w:rsidRPr="00135F03">
        <w:rPr>
          <w:sz w:val="28"/>
          <w:szCs w:val="28"/>
        </w:rPr>
        <w:t xml:space="preserve"> (prioritized – highest first)</w:t>
      </w:r>
    </w:p>
    <w:p w14:paraId="4243E903" w14:textId="1393576B" w:rsidR="00594905" w:rsidRPr="00135F03" w:rsidRDefault="00594905" w:rsidP="00594905">
      <w:pPr>
        <w:pStyle w:val="ListParagraph"/>
        <w:numPr>
          <w:ilvl w:val="0"/>
          <w:numId w:val="6"/>
        </w:numPr>
        <w:rPr>
          <w:sz w:val="28"/>
          <w:szCs w:val="28"/>
        </w:rPr>
      </w:pPr>
      <w:r w:rsidRPr="00135F03">
        <w:rPr>
          <w:sz w:val="28"/>
          <w:szCs w:val="28"/>
        </w:rPr>
        <w:t>Technical risk: Integrating multiple payment methods (cash, card, mobile money like MTN/Airtel) may have API or simulation issues. This passes as a high risk because payments are core.</w:t>
      </w:r>
    </w:p>
    <w:p w14:paraId="424EFDFE" w14:textId="0B778249" w:rsidR="00594905" w:rsidRPr="00135F03" w:rsidRDefault="00594905" w:rsidP="00594905">
      <w:pPr>
        <w:pStyle w:val="ListParagraph"/>
        <w:numPr>
          <w:ilvl w:val="0"/>
          <w:numId w:val="6"/>
        </w:numPr>
        <w:rPr>
          <w:sz w:val="28"/>
          <w:szCs w:val="28"/>
        </w:rPr>
      </w:pPr>
      <w:r w:rsidRPr="00135F03">
        <w:rPr>
          <w:sz w:val="28"/>
          <w:szCs w:val="28"/>
        </w:rPr>
        <w:t>Business risk: Requirements change if supermarket managers want extra features (e.g., discounts, loyalty) after we start</w:t>
      </w:r>
      <w:r w:rsidR="0014522C" w:rsidRPr="00135F03">
        <w:rPr>
          <w:sz w:val="28"/>
          <w:szCs w:val="28"/>
        </w:rPr>
        <w:t xml:space="preserve">. This </w:t>
      </w:r>
      <w:r w:rsidRPr="00135F03">
        <w:rPr>
          <w:sz w:val="28"/>
          <w:szCs w:val="28"/>
        </w:rPr>
        <w:t>could cause scope creep.</w:t>
      </w:r>
    </w:p>
    <w:p w14:paraId="6B72D44F" w14:textId="31D238B9" w:rsidR="00594905" w:rsidRPr="00135F03" w:rsidRDefault="00594905" w:rsidP="00594905">
      <w:pPr>
        <w:pStyle w:val="ListParagraph"/>
        <w:numPr>
          <w:ilvl w:val="0"/>
          <w:numId w:val="6"/>
        </w:numPr>
        <w:rPr>
          <w:sz w:val="28"/>
          <w:szCs w:val="28"/>
        </w:rPr>
      </w:pPr>
      <w:r w:rsidRPr="00135F03">
        <w:rPr>
          <w:sz w:val="28"/>
          <w:szCs w:val="28"/>
        </w:rPr>
        <w:t>Team risk</w:t>
      </w:r>
      <w:r w:rsidR="0014522C" w:rsidRPr="00135F03">
        <w:rPr>
          <w:sz w:val="28"/>
          <w:szCs w:val="28"/>
        </w:rPr>
        <w:t>:</w:t>
      </w:r>
      <w:r w:rsidRPr="00135F03">
        <w:rPr>
          <w:sz w:val="28"/>
          <w:szCs w:val="28"/>
        </w:rPr>
        <w:t xml:space="preserve"> Limited experience with chosen tech stack (e.g., Java + database) or Git for CI</w:t>
      </w:r>
      <w:r w:rsidR="0014522C" w:rsidRPr="00135F03">
        <w:rPr>
          <w:sz w:val="28"/>
          <w:szCs w:val="28"/>
        </w:rPr>
        <w:t>. Might</w:t>
      </w:r>
      <w:r w:rsidRPr="00135F03">
        <w:rPr>
          <w:sz w:val="28"/>
          <w:szCs w:val="28"/>
        </w:rPr>
        <w:t xml:space="preserve"> delay in Construction.</w:t>
      </w:r>
    </w:p>
    <w:p w14:paraId="2F47CF24" w14:textId="160B00EF" w:rsidR="00594905" w:rsidRPr="00135F03" w:rsidRDefault="00594905" w:rsidP="00594905">
      <w:pPr>
        <w:pStyle w:val="ListParagraph"/>
        <w:numPr>
          <w:ilvl w:val="0"/>
          <w:numId w:val="6"/>
        </w:numPr>
        <w:rPr>
          <w:sz w:val="28"/>
          <w:szCs w:val="28"/>
        </w:rPr>
      </w:pPr>
      <w:r w:rsidRPr="00135F03">
        <w:rPr>
          <w:sz w:val="28"/>
          <w:szCs w:val="28"/>
        </w:rPr>
        <w:t>Hardware simulation risk</w:t>
      </w:r>
      <w:r w:rsidR="0014522C" w:rsidRPr="00135F03">
        <w:rPr>
          <w:sz w:val="28"/>
          <w:szCs w:val="28"/>
        </w:rPr>
        <w:t>:</w:t>
      </w:r>
      <w:r w:rsidRPr="00135F03">
        <w:rPr>
          <w:sz w:val="28"/>
          <w:szCs w:val="28"/>
        </w:rPr>
        <w:t xml:space="preserve"> Mocking scanner/printer might not feel realistic in demo</w:t>
      </w:r>
      <w:r w:rsidR="0014522C" w:rsidRPr="00135F03">
        <w:rPr>
          <w:sz w:val="28"/>
          <w:szCs w:val="28"/>
        </w:rPr>
        <w:t xml:space="preserve">. Hence </w:t>
      </w:r>
      <w:r w:rsidRPr="00135F03">
        <w:rPr>
          <w:sz w:val="28"/>
          <w:szCs w:val="28"/>
        </w:rPr>
        <w:t>affect</w:t>
      </w:r>
      <w:r w:rsidR="0014522C" w:rsidRPr="00135F03">
        <w:rPr>
          <w:sz w:val="28"/>
          <w:szCs w:val="28"/>
        </w:rPr>
        <w:t>ing</w:t>
      </w:r>
      <w:r w:rsidRPr="00135F03">
        <w:rPr>
          <w:sz w:val="28"/>
          <w:szCs w:val="28"/>
        </w:rPr>
        <w:t xml:space="preserve"> user feedback in Transition.</w:t>
      </w:r>
    </w:p>
    <w:p w14:paraId="626BC783" w14:textId="6F5A7220" w:rsidR="00135F03" w:rsidRPr="00135F03" w:rsidRDefault="00594905" w:rsidP="00135F03">
      <w:pPr>
        <w:pStyle w:val="ListParagraph"/>
        <w:numPr>
          <w:ilvl w:val="0"/>
          <w:numId w:val="6"/>
        </w:numPr>
        <w:rPr>
          <w:sz w:val="28"/>
          <w:szCs w:val="28"/>
        </w:rPr>
      </w:pPr>
      <w:r w:rsidRPr="00135F03">
        <w:rPr>
          <w:sz w:val="28"/>
          <w:szCs w:val="28"/>
        </w:rPr>
        <w:t>Time risk</w:t>
      </w:r>
      <w:r w:rsidR="0014522C" w:rsidRPr="00135F03">
        <w:rPr>
          <w:sz w:val="28"/>
          <w:szCs w:val="28"/>
        </w:rPr>
        <w:t>:</w:t>
      </w:r>
      <w:r w:rsidRPr="00135F03">
        <w:rPr>
          <w:sz w:val="28"/>
          <w:szCs w:val="28"/>
        </w:rPr>
        <w:t xml:space="preserve"> 15-week deadline is tight for full implementation + tests</w:t>
      </w:r>
      <w:r w:rsidR="0014522C" w:rsidRPr="00135F03">
        <w:rPr>
          <w:sz w:val="28"/>
          <w:szCs w:val="28"/>
        </w:rPr>
        <w:t>. N</w:t>
      </w:r>
      <w:r w:rsidRPr="00135F03">
        <w:rPr>
          <w:sz w:val="28"/>
          <w:szCs w:val="28"/>
        </w:rPr>
        <w:t>eed strict iteration timeboxes.</w:t>
      </w:r>
    </w:p>
    <w:p w14:paraId="5B229B2B" w14:textId="77777777" w:rsidR="00135F03" w:rsidRPr="00530B17" w:rsidRDefault="00135F03" w:rsidP="00530B17">
      <w:pPr>
        <w:pStyle w:val="Subtitle"/>
        <w:rPr>
          <w:rStyle w:val="SubtleEmphasis"/>
          <w:i w:val="0"/>
          <w:iCs w:val="0"/>
        </w:rPr>
      </w:pPr>
      <w:r w:rsidRPr="00530B17">
        <w:rPr>
          <w:rStyle w:val="SubtleEmphasis"/>
          <w:i w:val="0"/>
          <w:iCs w:val="0"/>
        </w:rPr>
        <w:t xml:space="preserve">Feasibility Summary </w:t>
      </w:r>
    </w:p>
    <w:p w14:paraId="216DE08F" w14:textId="2FBF5B69" w:rsidR="00135F03" w:rsidRPr="00135F03" w:rsidRDefault="00135F03" w:rsidP="00135F03">
      <w:pPr>
        <w:rPr>
          <w:sz w:val="28"/>
          <w:szCs w:val="28"/>
        </w:rPr>
      </w:pPr>
      <w:r w:rsidRPr="00135F03">
        <w:rPr>
          <w:sz w:val="28"/>
          <w:szCs w:val="28"/>
        </w:rPr>
        <w:t>Project is feasible:</w:t>
      </w:r>
    </w:p>
    <w:p w14:paraId="0F4C870C" w14:textId="77777777" w:rsidR="00135F03" w:rsidRPr="00135F03" w:rsidRDefault="00135F03" w:rsidP="00135F03">
      <w:pPr>
        <w:numPr>
          <w:ilvl w:val="0"/>
          <w:numId w:val="7"/>
        </w:numPr>
        <w:rPr>
          <w:sz w:val="28"/>
          <w:szCs w:val="28"/>
        </w:rPr>
      </w:pPr>
      <w:r w:rsidRPr="00135F03">
        <w:rPr>
          <w:sz w:val="28"/>
          <w:szCs w:val="28"/>
        </w:rPr>
        <w:t>Core POS logic (sale, payment, inventory) is well-understood from Larman's example and similar systems.</w:t>
      </w:r>
    </w:p>
    <w:p w14:paraId="05E59A93" w14:textId="77777777" w:rsidR="00135F03" w:rsidRPr="00135F03" w:rsidRDefault="00135F03" w:rsidP="00135F03">
      <w:pPr>
        <w:numPr>
          <w:ilvl w:val="0"/>
          <w:numId w:val="7"/>
        </w:numPr>
        <w:rPr>
          <w:sz w:val="28"/>
          <w:szCs w:val="28"/>
        </w:rPr>
      </w:pPr>
      <w:r w:rsidRPr="00135F03">
        <w:rPr>
          <w:sz w:val="28"/>
          <w:szCs w:val="28"/>
        </w:rPr>
        <w:t>No real hardware needed – use software mocks (as discussed).</w:t>
      </w:r>
    </w:p>
    <w:p w14:paraId="5467AA41" w14:textId="77777777" w:rsidR="00135F03" w:rsidRPr="00135F03" w:rsidRDefault="00135F03" w:rsidP="00135F03">
      <w:pPr>
        <w:numPr>
          <w:ilvl w:val="0"/>
          <w:numId w:val="7"/>
        </w:numPr>
        <w:rPr>
          <w:sz w:val="28"/>
          <w:szCs w:val="28"/>
        </w:rPr>
      </w:pPr>
      <w:r w:rsidRPr="00135F03">
        <w:rPr>
          <w:sz w:val="28"/>
          <w:szCs w:val="28"/>
        </w:rPr>
        <w:t>Team can use free tools (Java/NetBeans or VS Code, Git, MySQL).</w:t>
      </w:r>
    </w:p>
    <w:p w14:paraId="27FB69F0" w14:textId="77777777" w:rsidR="00135F03" w:rsidRPr="00135F03" w:rsidRDefault="00135F03" w:rsidP="00135F03">
      <w:pPr>
        <w:numPr>
          <w:ilvl w:val="0"/>
          <w:numId w:val="7"/>
        </w:numPr>
        <w:rPr>
          <w:sz w:val="28"/>
          <w:szCs w:val="28"/>
        </w:rPr>
      </w:pPr>
      <w:r w:rsidRPr="00135F03">
        <w:rPr>
          <w:sz w:val="28"/>
          <w:szCs w:val="28"/>
        </w:rPr>
        <w:t>High-risk areas (payments, real-time inventory) addressed early in Elaboration.</w:t>
      </w:r>
    </w:p>
    <w:p w14:paraId="0D675DE0" w14:textId="0C56997B" w:rsidR="00135F03" w:rsidRPr="00135F03" w:rsidRDefault="00135F03" w:rsidP="00135F03">
      <w:pPr>
        <w:numPr>
          <w:ilvl w:val="0"/>
          <w:numId w:val="7"/>
        </w:numPr>
        <w:rPr>
          <w:sz w:val="28"/>
          <w:szCs w:val="28"/>
        </w:rPr>
      </w:pPr>
      <w:r w:rsidRPr="00135F03">
        <w:rPr>
          <w:sz w:val="28"/>
          <w:szCs w:val="28"/>
        </w:rPr>
        <w:t>Overall low cost (student project), high value for learning UP + OO design.</w:t>
      </w:r>
    </w:p>
    <w:p w14:paraId="312C878E" w14:textId="102242BF" w:rsidR="00135F03" w:rsidRPr="00135F03" w:rsidRDefault="00135F03" w:rsidP="00135F03">
      <w:pPr>
        <w:tabs>
          <w:tab w:val="left" w:pos="228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5B5A13">
        <w:rPr>
          <w:rStyle w:val="Heading1Char"/>
          <w:sz w:val="32"/>
          <w:szCs w:val="32"/>
        </w:rPr>
        <w:lastRenderedPageBreak/>
        <w:t>Iteration Plan</w:t>
      </w:r>
      <w:r w:rsidRPr="00135F03">
        <w:rPr>
          <w:rStyle w:val="SubtitleChar"/>
        </w:rPr>
        <w:t xml:space="preserve"> </w:t>
      </w:r>
      <w:r w:rsidRPr="00135F03">
        <w:rPr>
          <w:rFonts w:ascii="Times New Roman" w:eastAsia="Times New Roman" w:hAnsi="Times New Roman" w:cs="Times New Roman"/>
          <w:kern w:val="0"/>
          <w:sz w:val="28"/>
          <w:szCs w:val="28"/>
          <w14:ligatures w14:val="none"/>
        </w:rPr>
        <w:t>(Inception – UP Phases Mapping)</w:t>
      </w:r>
    </w:p>
    <w:p w14:paraId="4349B1DB" w14:textId="1459101B" w:rsidR="00594905" w:rsidRDefault="00135F03" w:rsidP="00135F03">
      <w:pPr>
        <w:tabs>
          <w:tab w:val="left" w:pos="2280"/>
        </w:tabs>
        <w:spacing w:before="100" w:beforeAutospacing="1" w:after="100" w:afterAutospacing="1" w:line="240" w:lineRule="auto"/>
        <w:rPr>
          <w:rFonts w:ascii="Times New Roman" w:eastAsia="Times New Roman" w:hAnsi="Times New Roman" w:cs="Times New Roman"/>
          <w:kern w:val="0"/>
          <w:sz w:val="28"/>
          <w:szCs w:val="28"/>
          <w14:ligatures w14:val="none"/>
        </w:rPr>
      </w:pPr>
      <w:r w:rsidRPr="00135F03">
        <w:rPr>
          <w:rFonts w:ascii="Times New Roman" w:eastAsia="Times New Roman" w:hAnsi="Times New Roman" w:cs="Times New Roman"/>
          <w:kern w:val="0"/>
          <w:sz w:val="28"/>
          <w:szCs w:val="28"/>
          <w14:ligatures w14:val="none"/>
        </w:rPr>
        <w:t>We are following the Unified Process (UP) iteratively and incrementally, as recommended in Larman's book. The 15-week project is divided across the four UP phases with risk-driven early iterations.</w:t>
      </w:r>
    </w:p>
    <w:tbl>
      <w:tblPr>
        <w:tblStyle w:val="TableGrid"/>
        <w:tblW w:w="0" w:type="auto"/>
        <w:tblLook w:val="04A0" w:firstRow="1" w:lastRow="0" w:firstColumn="1" w:lastColumn="0" w:noHBand="0" w:noVBand="1"/>
      </w:tblPr>
      <w:tblGrid>
        <w:gridCol w:w="985"/>
        <w:gridCol w:w="1890"/>
        <w:gridCol w:w="1890"/>
        <w:gridCol w:w="3177"/>
      </w:tblGrid>
      <w:tr w:rsidR="00135F03" w14:paraId="003805DE" w14:textId="77777777" w:rsidTr="00135F03">
        <w:tc>
          <w:tcPr>
            <w:tcW w:w="985" w:type="dxa"/>
          </w:tcPr>
          <w:p w14:paraId="40EBB2EE" w14:textId="7E036A19" w:rsidR="00135F03" w:rsidRDefault="00135F03"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Week</w:t>
            </w:r>
          </w:p>
        </w:tc>
        <w:tc>
          <w:tcPr>
            <w:tcW w:w="1890" w:type="dxa"/>
          </w:tcPr>
          <w:p w14:paraId="2D3C25D6" w14:textId="7CC93271" w:rsidR="00135F03" w:rsidRDefault="00135F03"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UP Phase</w:t>
            </w:r>
          </w:p>
        </w:tc>
        <w:tc>
          <w:tcPr>
            <w:tcW w:w="1890" w:type="dxa"/>
          </w:tcPr>
          <w:p w14:paraId="77844041" w14:textId="5ADD9E8F" w:rsidR="00135F03" w:rsidRDefault="00135F03"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Iteration(s)</w:t>
            </w:r>
          </w:p>
        </w:tc>
        <w:tc>
          <w:tcPr>
            <w:tcW w:w="3177" w:type="dxa"/>
          </w:tcPr>
          <w:p w14:paraId="27A202B0" w14:textId="0F8AD83F" w:rsidR="00135F03" w:rsidRDefault="00135F03"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Focus/Justification</w:t>
            </w:r>
          </w:p>
        </w:tc>
      </w:tr>
      <w:tr w:rsidR="00135F03" w14:paraId="2DE1FC4B" w14:textId="77777777" w:rsidTr="00135F03">
        <w:tc>
          <w:tcPr>
            <w:tcW w:w="985" w:type="dxa"/>
          </w:tcPr>
          <w:p w14:paraId="0045D5DE" w14:textId="7232D068" w:rsidR="00135F03" w:rsidRDefault="00135F03"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1-2</w:t>
            </w:r>
          </w:p>
        </w:tc>
        <w:tc>
          <w:tcPr>
            <w:tcW w:w="1890" w:type="dxa"/>
          </w:tcPr>
          <w:p w14:paraId="122A4C51" w14:textId="1D25DF92" w:rsidR="00135F03" w:rsidRDefault="00135F03"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Inception</w:t>
            </w:r>
          </w:p>
        </w:tc>
        <w:tc>
          <w:tcPr>
            <w:tcW w:w="1890" w:type="dxa"/>
          </w:tcPr>
          <w:p w14:paraId="7BBE76C8" w14:textId="5AAE6C44" w:rsidR="00135F03" w:rsidRDefault="00752D16"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w:t>
            </w:r>
          </w:p>
        </w:tc>
        <w:tc>
          <w:tcPr>
            <w:tcW w:w="3177" w:type="dxa"/>
          </w:tcPr>
          <w:p w14:paraId="54DFDA23" w14:textId="468FD31D" w:rsidR="00135F03" w:rsidRDefault="00752D16"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sidRPr="00752D16">
              <w:rPr>
                <w:rFonts w:ascii="Times New Roman" w:eastAsia="Times New Roman" w:hAnsi="Times New Roman" w:cs="Times New Roman"/>
                <w:kern w:val="0"/>
                <w:sz w:val="28"/>
                <w:szCs w:val="28"/>
                <w14:ligatures w14:val="none"/>
              </w:rPr>
              <w:t>Discover core requirements, define vision, identify risks, plan iterations (high-level feasibility).</w:t>
            </w:r>
          </w:p>
        </w:tc>
      </w:tr>
      <w:tr w:rsidR="00135F03" w14:paraId="5F3AB5AB" w14:textId="77777777" w:rsidTr="00135F03">
        <w:tc>
          <w:tcPr>
            <w:tcW w:w="985" w:type="dxa"/>
          </w:tcPr>
          <w:p w14:paraId="51989D3D" w14:textId="4DA47732" w:rsidR="00135F03" w:rsidRDefault="00135F03"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3-5</w:t>
            </w:r>
          </w:p>
        </w:tc>
        <w:tc>
          <w:tcPr>
            <w:tcW w:w="1890" w:type="dxa"/>
          </w:tcPr>
          <w:p w14:paraId="66D51EC0" w14:textId="276CC241" w:rsidR="00135F03" w:rsidRDefault="00135F03"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Elaboration</w:t>
            </w:r>
          </w:p>
        </w:tc>
        <w:tc>
          <w:tcPr>
            <w:tcW w:w="1890" w:type="dxa"/>
          </w:tcPr>
          <w:p w14:paraId="190993AE" w14:textId="559DA185" w:rsidR="00135F03" w:rsidRDefault="00752D16"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Iteration 1</w:t>
            </w:r>
          </w:p>
        </w:tc>
        <w:tc>
          <w:tcPr>
            <w:tcW w:w="3177" w:type="dxa"/>
          </w:tcPr>
          <w:p w14:paraId="1F732B37" w14:textId="778E9DA7" w:rsidR="00135F03" w:rsidRDefault="00752D16"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sidRPr="00752D16">
              <w:rPr>
                <w:rFonts w:ascii="Times New Roman" w:eastAsia="Times New Roman" w:hAnsi="Times New Roman" w:cs="Times New Roman"/>
                <w:kern w:val="0"/>
                <w:sz w:val="28"/>
                <w:szCs w:val="28"/>
                <w14:ligatures w14:val="none"/>
              </w:rPr>
              <w:t>Build core architecture, detail key 30% use cases, domain model, SSDs, proof-of-concept (address high risks like payments &amp; inventory first).</w:t>
            </w:r>
          </w:p>
        </w:tc>
      </w:tr>
      <w:tr w:rsidR="00135F03" w14:paraId="723D60DB" w14:textId="77777777" w:rsidTr="00135F03">
        <w:tc>
          <w:tcPr>
            <w:tcW w:w="985" w:type="dxa"/>
          </w:tcPr>
          <w:p w14:paraId="6A584958" w14:textId="5DA7B351" w:rsidR="00135F03" w:rsidRDefault="00135F03"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6-8</w:t>
            </w:r>
          </w:p>
        </w:tc>
        <w:tc>
          <w:tcPr>
            <w:tcW w:w="1890" w:type="dxa"/>
          </w:tcPr>
          <w:p w14:paraId="5802A835" w14:textId="598B5895" w:rsidR="00135F03" w:rsidRDefault="00752D16"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Elaboration</w:t>
            </w:r>
          </w:p>
        </w:tc>
        <w:tc>
          <w:tcPr>
            <w:tcW w:w="1890" w:type="dxa"/>
          </w:tcPr>
          <w:p w14:paraId="78FBE107" w14:textId="795A5829" w:rsidR="00135F03" w:rsidRDefault="00752D16"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Iteration 2</w:t>
            </w:r>
          </w:p>
        </w:tc>
        <w:tc>
          <w:tcPr>
            <w:tcW w:w="3177" w:type="dxa"/>
          </w:tcPr>
          <w:p w14:paraId="71F4B955" w14:textId="25155581" w:rsidR="00135F03" w:rsidRDefault="00752D16"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sidRPr="00752D16">
              <w:rPr>
                <w:rFonts w:ascii="Times New Roman" w:eastAsia="Times New Roman" w:hAnsi="Times New Roman" w:cs="Times New Roman"/>
                <w:kern w:val="0"/>
                <w:sz w:val="28"/>
                <w:szCs w:val="28"/>
                <w14:ligatures w14:val="none"/>
              </w:rPr>
              <w:t>Complete remaining use cases, refine design, UI prototypes, mitigate remaining risks (architecture-centric).</w:t>
            </w:r>
          </w:p>
        </w:tc>
      </w:tr>
      <w:tr w:rsidR="00135F03" w14:paraId="187BA6B7" w14:textId="77777777" w:rsidTr="00135F03">
        <w:tc>
          <w:tcPr>
            <w:tcW w:w="985" w:type="dxa"/>
          </w:tcPr>
          <w:p w14:paraId="37B9A7CC" w14:textId="5EBFBC4D" w:rsidR="00135F03" w:rsidRDefault="00135F03"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9-12</w:t>
            </w:r>
          </w:p>
        </w:tc>
        <w:tc>
          <w:tcPr>
            <w:tcW w:w="1890" w:type="dxa"/>
          </w:tcPr>
          <w:p w14:paraId="686708DC" w14:textId="2D0A1AAC" w:rsidR="00135F03" w:rsidRDefault="00752D16"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Construction</w:t>
            </w:r>
          </w:p>
        </w:tc>
        <w:tc>
          <w:tcPr>
            <w:tcW w:w="1890" w:type="dxa"/>
          </w:tcPr>
          <w:p w14:paraId="53CBD243" w14:textId="012324A4" w:rsidR="00135F03" w:rsidRDefault="00752D16"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Iterations 3-4</w:t>
            </w:r>
          </w:p>
        </w:tc>
        <w:tc>
          <w:tcPr>
            <w:tcW w:w="3177" w:type="dxa"/>
          </w:tcPr>
          <w:p w14:paraId="4D4E3539" w14:textId="2B3E3FAE" w:rsidR="00135F03" w:rsidRDefault="00752D16"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sidRPr="00752D16">
              <w:rPr>
                <w:rFonts w:ascii="Times New Roman" w:eastAsia="Times New Roman" w:hAnsi="Times New Roman" w:cs="Times New Roman"/>
                <w:kern w:val="0"/>
                <w:sz w:val="28"/>
                <w:szCs w:val="28"/>
                <w14:ligatures w14:val="none"/>
              </w:rPr>
              <w:t>Implement prioritized features incrementally, add unit/integration tests, continuous integration (Git), defect tracking (feature-complete system).</w:t>
            </w:r>
          </w:p>
        </w:tc>
      </w:tr>
      <w:tr w:rsidR="00135F03" w14:paraId="1549E039" w14:textId="77777777" w:rsidTr="00135F03">
        <w:tc>
          <w:tcPr>
            <w:tcW w:w="985" w:type="dxa"/>
          </w:tcPr>
          <w:p w14:paraId="5AB7858F" w14:textId="57B55DED" w:rsidR="00135F03" w:rsidRDefault="00135F03"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13-14</w:t>
            </w:r>
          </w:p>
        </w:tc>
        <w:tc>
          <w:tcPr>
            <w:tcW w:w="1890" w:type="dxa"/>
          </w:tcPr>
          <w:p w14:paraId="4D8B98F0" w14:textId="4AB82A30" w:rsidR="00135F03" w:rsidRDefault="00752D16"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Transition</w:t>
            </w:r>
          </w:p>
        </w:tc>
        <w:tc>
          <w:tcPr>
            <w:tcW w:w="1890" w:type="dxa"/>
          </w:tcPr>
          <w:p w14:paraId="7F770ECB" w14:textId="1C0EA40E" w:rsidR="00135F03" w:rsidRDefault="00752D16"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Iteration 5</w:t>
            </w:r>
          </w:p>
        </w:tc>
        <w:tc>
          <w:tcPr>
            <w:tcW w:w="3177" w:type="dxa"/>
          </w:tcPr>
          <w:p w14:paraId="157F7942" w14:textId="5AA0F39E" w:rsidR="00135F03" w:rsidRDefault="00752D16"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sidRPr="00752D16">
              <w:rPr>
                <w:rFonts w:ascii="Times New Roman" w:eastAsia="Times New Roman" w:hAnsi="Times New Roman" w:cs="Times New Roman"/>
                <w:kern w:val="0"/>
                <w:sz w:val="28"/>
                <w:szCs w:val="28"/>
                <w14:ligatures w14:val="none"/>
              </w:rPr>
              <w:t>Beta testing, user feedback, performance/security fixes, final documentation &amp; user manual</w:t>
            </w:r>
            <w:r>
              <w:rPr>
                <w:rFonts w:ascii="Times New Roman" w:eastAsia="Times New Roman" w:hAnsi="Times New Roman" w:cs="Times New Roman"/>
                <w:kern w:val="0"/>
                <w:sz w:val="28"/>
                <w:szCs w:val="28"/>
                <w14:ligatures w14:val="none"/>
              </w:rPr>
              <w:t>.</w:t>
            </w:r>
          </w:p>
        </w:tc>
      </w:tr>
      <w:tr w:rsidR="00135F03" w14:paraId="07A67C72" w14:textId="77777777" w:rsidTr="00135F03">
        <w:tc>
          <w:tcPr>
            <w:tcW w:w="985" w:type="dxa"/>
          </w:tcPr>
          <w:p w14:paraId="44945D6B" w14:textId="522D26E5" w:rsidR="00135F03" w:rsidRDefault="00135F03"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15</w:t>
            </w:r>
          </w:p>
        </w:tc>
        <w:tc>
          <w:tcPr>
            <w:tcW w:w="1890" w:type="dxa"/>
          </w:tcPr>
          <w:p w14:paraId="0AD0AE09" w14:textId="46701773" w:rsidR="00135F03" w:rsidRDefault="00752D16"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Transition</w:t>
            </w:r>
          </w:p>
        </w:tc>
        <w:tc>
          <w:tcPr>
            <w:tcW w:w="1890" w:type="dxa"/>
          </w:tcPr>
          <w:p w14:paraId="02B152C9" w14:textId="7B70DD10" w:rsidR="00135F03" w:rsidRDefault="00752D16"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Final</w:t>
            </w:r>
          </w:p>
        </w:tc>
        <w:tc>
          <w:tcPr>
            <w:tcW w:w="3177" w:type="dxa"/>
          </w:tcPr>
          <w:p w14:paraId="67C18F61" w14:textId="5FED9A07" w:rsidR="00135F03" w:rsidRDefault="00752D16" w:rsidP="00135F03">
            <w:pPr>
              <w:tabs>
                <w:tab w:val="left" w:pos="2280"/>
              </w:tabs>
              <w:spacing w:before="100" w:beforeAutospacing="1" w:after="100" w:afterAutospacing="1"/>
              <w:rPr>
                <w:rFonts w:ascii="Times New Roman" w:eastAsia="Times New Roman" w:hAnsi="Times New Roman" w:cs="Times New Roman"/>
                <w:kern w:val="0"/>
                <w:sz w:val="28"/>
                <w:szCs w:val="28"/>
                <w14:ligatures w14:val="none"/>
              </w:rPr>
            </w:pPr>
            <w:r w:rsidRPr="00752D16">
              <w:rPr>
                <w:rFonts w:ascii="Times New Roman" w:eastAsia="Times New Roman" w:hAnsi="Times New Roman" w:cs="Times New Roman"/>
                <w:kern w:val="0"/>
                <w:sz w:val="28"/>
                <w:szCs w:val="28"/>
                <w14:ligatures w14:val="none"/>
              </w:rPr>
              <w:t>Live demo of key scenarios, final report (lessons learned, UP reflection), submit code repository.</w:t>
            </w:r>
          </w:p>
        </w:tc>
      </w:tr>
    </w:tbl>
    <w:p w14:paraId="5CBA3689" w14:textId="5BB1D501" w:rsidR="00135F03" w:rsidRPr="00752D16" w:rsidRDefault="00752D16" w:rsidP="00135F03">
      <w:pPr>
        <w:tabs>
          <w:tab w:val="left" w:pos="2280"/>
        </w:tabs>
        <w:spacing w:before="100" w:beforeAutospacing="1" w:after="100" w:afterAutospacing="1" w:line="240" w:lineRule="auto"/>
        <w:rPr>
          <w:rFonts w:eastAsia="Times New Roman" w:cstheme="minorHAnsi"/>
          <w:kern w:val="0"/>
          <w:sz w:val="28"/>
          <w:szCs w:val="28"/>
          <w14:ligatures w14:val="none"/>
        </w:rPr>
      </w:pPr>
      <w:r w:rsidRPr="00752D16">
        <w:rPr>
          <w:rFonts w:eastAsia="Times New Roman" w:cstheme="minorHAnsi"/>
          <w:kern w:val="0"/>
          <w:sz w:val="28"/>
          <w:szCs w:val="28"/>
          <w14:ligatures w14:val="none"/>
        </w:rPr>
        <w:lastRenderedPageBreak/>
        <w:t>This plan follows Larman's POS example: early focus on high-risk areas (e.g. payments, real-time stock), use-case driven, architecture validated in Elaboration, then incremental delivery in Construction.</w:t>
      </w:r>
    </w:p>
    <w:sectPr w:rsidR="00135F03" w:rsidRPr="00752D1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91443" w14:textId="77777777" w:rsidR="000D1FE9" w:rsidRDefault="000D1FE9" w:rsidP="00C14B5D">
      <w:pPr>
        <w:spacing w:after="0" w:line="240" w:lineRule="auto"/>
      </w:pPr>
      <w:r>
        <w:separator/>
      </w:r>
    </w:p>
  </w:endnote>
  <w:endnote w:type="continuationSeparator" w:id="0">
    <w:p w14:paraId="0BED3E93" w14:textId="77777777" w:rsidR="000D1FE9" w:rsidRDefault="000D1FE9" w:rsidP="00C14B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446BC" w14:textId="77777777" w:rsidR="000D1FE9" w:rsidRDefault="000D1FE9" w:rsidP="00C14B5D">
      <w:pPr>
        <w:spacing w:after="0" w:line="240" w:lineRule="auto"/>
      </w:pPr>
      <w:r>
        <w:separator/>
      </w:r>
    </w:p>
  </w:footnote>
  <w:footnote w:type="continuationSeparator" w:id="0">
    <w:p w14:paraId="0C52E28B" w14:textId="77777777" w:rsidR="000D1FE9" w:rsidRDefault="000D1FE9" w:rsidP="00C14B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DD132" w14:textId="6F296768" w:rsidR="00C14B5D" w:rsidRDefault="00C14B5D">
    <w:pPr>
      <w:pStyle w:val="Header"/>
    </w:pPr>
    <w:r>
      <w:rPr>
        <w:noProof/>
      </w:rPr>
      <mc:AlternateContent>
        <mc:Choice Requires="wps">
          <w:drawing>
            <wp:anchor distT="0" distB="0" distL="114300" distR="114300" simplePos="0" relativeHeight="251660288" behindDoc="0" locked="0" layoutInCell="0" allowOverlap="1" wp14:anchorId="2270E0B1" wp14:editId="5F68ACF5">
              <wp:simplePos x="0" y="0"/>
              <wp:positionH relativeFrom="margin">
                <wp:align>left</wp:align>
              </wp:positionH>
              <wp:positionV relativeFrom="topMargin">
                <wp:align>center</wp:align>
              </wp:positionV>
              <wp:extent cx="5943600" cy="170815"/>
              <wp:effectExtent l="0" t="0" r="0" b="1905"/>
              <wp:wrapNone/>
              <wp:docPr id="218"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FF59DC" w14:textId="3557D315" w:rsidR="00C14B5D" w:rsidRPr="00373B03" w:rsidRDefault="00373B03">
                          <w:pPr>
                            <w:spacing w:after="0" w:line="240" w:lineRule="auto"/>
                            <w:rPr>
                              <w:b/>
                              <w:bCs/>
                              <w:sz w:val="28"/>
                              <w:szCs w:val="28"/>
                            </w:rPr>
                          </w:pPr>
                          <w:r w:rsidRPr="00373B03">
                            <w:rPr>
                              <w:b/>
                              <w:bCs/>
                              <w:sz w:val="28"/>
                              <w:szCs w:val="28"/>
                            </w:rPr>
                            <w:t>Vision Document: Supermarket Point of Sale (POS) System</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2270E0B1" id="_x0000_t202" coordsize="21600,21600" o:spt="202" path="m,l,21600r21600,l21600,xe">
              <v:stroke joinstyle="miter"/>
              <v:path gradientshapeok="t" o:connecttype="rect"/>
            </v:shapetype>
            <v:shape id="Text Box 225" o:spid="_x0000_s1026"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p w14:paraId="0DFF59DC" w14:textId="3557D315" w:rsidR="00C14B5D" w:rsidRPr="00373B03" w:rsidRDefault="00373B03">
                    <w:pPr>
                      <w:spacing w:after="0" w:line="240" w:lineRule="auto"/>
                      <w:rPr>
                        <w:b/>
                        <w:bCs/>
                        <w:sz w:val="28"/>
                        <w:szCs w:val="28"/>
                      </w:rPr>
                    </w:pPr>
                    <w:r w:rsidRPr="00373B03">
                      <w:rPr>
                        <w:b/>
                        <w:bCs/>
                        <w:sz w:val="28"/>
                        <w:szCs w:val="28"/>
                      </w:rPr>
                      <w:t>Vision Document: Supermarket Point of Sale (POS) System</w:t>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4DC017DB" wp14:editId="5D601921">
              <wp:simplePos x="0" y="0"/>
              <wp:positionH relativeFrom="page">
                <wp:align>left</wp:align>
              </wp:positionH>
              <wp:positionV relativeFrom="topMargin">
                <wp:align>center</wp:align>
              </wp:positionV>
              <wp:extent cx="914400" cy="170815"/>
              <wp:effectExtent l="0" t="0" r="0" b="635"/>
              <wp:wrapNone/>
              <wp:docPr id="219" name="Text 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18271348" w14:textId="77777777" w:rsidR="00C14B5D" w:rsidRDefault="00C14B5D">
                          <w:pPr>
                            <w:spacing w:after="0" w:line="240" w:lineRule="auto"/>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4DC017DB" id="Text Box 227" o:spid="_x0000_s1027"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" o:allowincell="f" fillcolor="#a8d08d [1945]" stroked="f">
              <v:textbox style="mso-fit-shape-to-text:t" inset=",0,,0">
                <w:txbxContent>
                  <w:p w14:paraId="18271348" w14:textId="77777777" w:rsidR="00C14B5D" w:rsidRDefault="00C14B5D">
                    <w:pPr>
                      <w:spacing w:after="0" w:line="240" w:lineRule="auto"/>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85465"/>
    <w:multiLevelType w:val="hybridMultilevel"/>
    <w:tmpl w:val="CC349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CA280D"/>
    <w:multiLevelType w:val="multilevel"/>
    <w:tmpl w:val="8A28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BA523D"/>
    <w:multiLevelType w:val="multilevel"/>
    <w:tmpl w:val="6FE6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C17B07"/>
    <w:multiLevelType w:val="multilevel"/>
    <w:tmpl w:val="0B9A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515B99"/>
    <w:multiLevelType w:val="hybridMultilevel"/>
    <w:tmpl w:val="AAE8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B3618C"/>
    <w:multiLevelType w:val="multilevel"/>
    <w:tmpl w:val="E86C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983814"/>
    <w:multiLevelType w:val="multilevel"/>
    <w:tmpl w:val="3686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650691">
    <w:abstractNumId w:val="2"/>
  </w:num>
  <w:num w:numId="2" w16cid:durableId="10187722">
    <w:abstractNumId w:val="1"/>
  </w:num>
  <w:num w:numId="3" w16cid:durableId="607085380">
    <w:abstractNumId w:val="6"/>
  </w:num>
  <w:num w:numId="4" w16cid:durableId="880097872">
    <w:abstractNumId w:val="5"/>
  </w:num>
  <w:num w:numId="5" w16cid:durableId="529808216">
    <w:abstractNumId w:val="4"/>
  </w:num>
  <w:num w:numId="6" w16cid:durableId="755975736">
    <w:abstractNumId w:val="0"/>
  </w:num>
  <w:num w:numId="7" w16cid:durableId="4769152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B5D"/>
    <w:rsid w:val="000B2DC1"/>
    <w:rsid w:val="000D1FE9"/>
    <w:rsid w:val="00135F03"/>
    <w:rsid w:val="0014522C"/>
    <w:rsid w:val="001D2293"/>
    <w:rsid w:val="00252893"/>
    <w:rsid w:val="00373B03"/>
    <w:rsid w:val="00530B17"/>
    <w:rsid w:val="00550122"/>
    <w:rsid w:val="00594905"/>
    <w:rsid w:val="005B5A13"/>
    <w:rsid w:val="00752D16"/>
    <w:rsid w:val="008F2DC7"/>
    <w:rsid w:val="00AA40C4"/>
    <w:rsid w:val="00C14B5D"/>
    <w:rsid w:val="00CB3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7B374A"/>
  <w15:chartTrackingRefBased/>
  <w15:docId w15:val="{282F2166-4984-4005-8AB6-EECE60CCB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B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4B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B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B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B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B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4B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B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B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B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B5D"/>
    <w:rPr>
      <w:rFonts w:eastAsiaTheme="majorEastAsia" w:cstheme="majorBidi"/>
      <w:color w:val="272727" w:themeColor="text1" w:themeTint="D8"/>
    </w:rPr>
  </w:style>
  <w:style w:type="paragraph" w:styleId="Title">
    <w:name w:val="Title"/>
    <w:basedOn w:val="Normal"/>
    <w:next w:val="Normal"/>
    <w:link w:val="TitleChar"/>
    <w:uiPriority w:val="10"/>
    <w:qFormat/>
    <w:rsid w:val="00C14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B5D"/>
    <w:pPr>
      <w:spacing w:before="160"/>
      <w:jc w:val="center"/>
    </w:pPr>
    <w:rPr>
      <w:i/>
      <w:iCs/>
      <w:color w:val="404040" w:themeColor="text1" w:themeTint="BF"/>
    </w:rPr>
  </w:style>
  <w:style w:type="character" w:customStyle="1" w:styleId="QuoteChar">
    <w:name w:val="Quote Char"/>
    <w:basedOn w:val="DefaultParagraphFont"/>
    <w:link w:val="Quote"/>
    <w:uiPriority w:val="29"/>
    <w:rsid w:val="00C14B5D"/>
    <w:rPr>
      <w:i/>
      <w:iCs/>
      <w:color w:val="404040" w:themeColor="text1" w:themeTint="BF"/>
    </w:rPr>
  </w:style>
  <w:style w:type="paragraph" w:styleId="ListParagraph">
    <w:name w:val="List Paragraph"/>
    <w:basedOn w:val="Normal"/>
    <w:uiPriority w:val="34"/>
    <w:qFormat/>
    <w:rsid w:val="00C14B5D"/>
    <w:pPr>
      <w:ind w:left="720"/>
      <w:contextualSpacing/>
    </w:pPr>
  </w:style>
  <w:style w:type="character" w:styleId="IntenseEmphasis">
    <w:name w:val="Intense Emphasis"/>
    <w:basedOn w:val="DefaultParagraphFont"/>
    <w:uiPriority w:val="21"/>
    <w:qFormat/>
    <w:rsid w:val="00C14B5D"/>
    <w:rPr>
      <w:i/>
      <w:iCs/>
      <w:color w:val="2F5496" w:themeColor="accent1" w:themeShade="BF"/>
    </w:rPr>
  </w:style>
  <w:style w:type="paragraph" w:styleId="IntenseQuote">
    <w:name w:val="Intense Quote"/>
    <w:basedOn w:val="Normal"/>
    <w:next w:val="Normal"/>
    <w:link w:val="IntenseQuoteChar"/>
    <w:uiPriority w:val="30"/>
    <w:qFormat/>
    <w:rsid w:val="00C14B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B5D"/>
    <w:rPr>
      <w:i/>
      <w:iCs/>
      <w:color w:val="2F5496" w:themeColor="accent1" w:themeShade="BF"/>
    </w:rPr>
  </w:style>
  <w:style w:type="character" w:styleId="IntenseReference">
    <w:name w:val="Intense Reference"/>
    <w:basedOn w:val="DefaultParagraphFont"/>
    <w:uiPriority w:val="32"/>
    <w:qFormat/>
    <w:rsid w:val="00C14B5D"/>
    <w:rPr>
      <w:b/>
      <w:bCs/>
      <w:smallCaps/>
      <w:color w:val="2F5496" w:themeColor="accent1" w:themeShade="BF"/>
      <w:spacing w:val="5"/>
    </w:rPr>
  </w:style>
  <w:style w:type="paragraph" w:styleId="Header">
    <w:name w:val="header"/>
    <w:basedOn w:val="Normal"/>
    <w:link w:val="HeaderChar"/>
    <w:uiPriority w:val="99"/>
    <w:unhideWhenUsed/>
    <w:rsid w:val="00C14B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4B5D"/>
  </w:style>
  <w:style w:type="paragraph" w:styleId="Footer">
    <w:name w:val="footer"/>
    <w:basedOn w:val="Normal"/>
    <w:link w:val="FooterChar"/>
    <w:uiPriority w:val="99"/>
    <w:unhideWhenUsed/>
    <w:rsid w:val="00C14B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4B5D"/>
  </w:style>
  <w:style w:type="character" w:styleId="Strong">
    <w:name w:val="Strong"/>
    <w:basedOn w:val="DefaultParagraphFont"/>
    <w:uiPriority w:val="22"/>
    <w:qFormat/>
    <w:rsid w:val="00373B03"/>
    <w:rPr>
      <w:b/>
      <w:bCs/>
    </w:rPr>
  </w:style>
  <w:style w:type="paragraph" w:styleId="NormalWeb">
    <w:name w:val="Normal (Web)"/>
    <w:basedOn w:val="Normal"/>
    <w:uiPriority w:val="99"/>
    <w:semiHidden/>
    <w:unhideWhenUsed/>
    <w:rsid w:val="00252893"/>
    <w:rPr>
      <w:rFonts w:ascii="Times New Roman" w:hAnsi="Times New Roman" w:cs="Times New Roman"/>
    </w:rPr>
  </w:style>
  <w:style w:type="character" w:styleId="SubtleEmphasis">
    <w:name w:val="Subtle Emphasis"/>
    <w:basedOn w:val="DefaultParagraphFont"/>
    <w:uiPriority w:val="19"/>
    <w:qFormat/>
    <w:rsid w:val="00594905"/>
    <w:rPr>
      <w:i/>
      <w:iCs/>
      <w:color w:val="404040" w:themeColor="text1" w:themeTint="BF"/>
    </w:rPr>
  </w:style>
  <w:style w:type="table" w:styleId="TableGrid">
    <w:name w:val="Table Grid"/>
    <w:basedOn w:val="TableNormal"/>
    <w:uiPriority w:val="39"/>
    <w:rsid w:val="00135F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5</Pages>
  <Words>833</Words>
  <Characters>4753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HAWEZA HANKAMBI</dc:creator>
  <cp:keywords/>
  <dc:description/>
  <cp:lastModifiedBy>HAWEZA HANKAMBI</cp:lastModifiedBy>
  <cp:revision>2</cp:revision>
  <dcterms:created xsi:type="dcterms:W3CDTF">2026-02-20T03:45:00Z</dcterms:created>
  <dcterms:modified xsi:type="dcterms:W3CDTF">2026-02-20T09:12:00Z</dcterms:modified>
</cp:coreProperties>
</file>