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widowControl w:val="0"/>
        <w:spacing w:after="600" w:before="750" w:line="384.0000057220459" w:lineRule="auto"/>
        <w:rPr>
          <w:b w:val="1"/>
          <w:bCs w:val="1"/>
          <w:color w:val="1f4788"/>
          <w:sz w:val="38"/>
          <w:szCs w:val="38"/>
        </w:rPr>
      </w:pPr>
      <w:r w:rsidDel="00000000" w:rsidR="00000000" w:rsidRPr="00000000">
        <w:rPr>
          <w:b w:val="1"/>
          <w:bCs w:val="1"/>
          <w:color w:val="1f4788"/>
          <w:sz w:val="38"/>
          <w:szCs w:val="38"/>
          <w:rtl w:val="0"/>
        </w:rPr>
        <w:t xml:space="preserve">STEP-BY-STEP SOLUTION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80" w:line="384.0000057220459" w:lineRule="auto"/>
        <w:rPr>
          <w:b w:val="1"/>
          <w:bCs w:val="1"/>
          <w:color w:val="1f4788"/>
          <w:sz w:val="34"/>
          <w:szCs w:val="34"/>
        </w:rPr>
      </w:pPr>
      <w:bookmarkStart w:colFirst="0" w:colLast="0" w:name="_r3uvf34v3t5" w:id="0"/>
      <w:bookmarkEnd w:id="0"/>
      <w:r w:rsidDel="00000000" w:rsidR="00000000" w:rsidRPr="00000000">
        <w:rPr>
          <w:b w:val="1"/>
          <w:bCs w:val="1"/>
          <w:color w:val="1f4788"/>
          <w:sz w:val="34"/>
          <w:szCs w:val="34"/>
          <w:rtl w:val="0"/>
        </w:rPr>
        <w:t xml:space="preserve">Task 1— Create the Project Structure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before="280" w:line="384.00000572204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x2n2ijb4d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widowControl w:val="0"/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Create separate directories for Terraform and Ansible, matching the assignment's intended structure, adapted for AWS instead of Azure.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before="280" w:line="384.0000057220459" w:lineRule="auto"/>
        <w:rPr/>
      </w:pPr>
      <w:bookmarkStart w:colFirst="0" w:colLast="0" w:name="_7nr6ur689zr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0"/>
        </w:numPr>
        <w:spacing w:after="0" w:afterAutospacing="0" w:before="24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Create the </w:t>
      </w:r>
      <w:r w:rsidDel="00000000" w:rsidR="00000000" w:rsidRPr="00000000">
        <w:rPr>
          <w:rtl w:val="0"/>
        </w:rPr>
        <w:t xml:space="preserve">mini-finance</w:t>
      </w:r>
      <w:r w:rsidDel="00000000" w:rsidR="00000000" w:rsidRPr="00000000">
        <w:rPr>
          <w:rtl w:val="0"/>
        </w:rPr>
        <w:t xml:space="preserve"> project directory with </w:t>
      </w:r>
      <w:r w:rsidDel="00000000" w:rsidR="00000000" w:rsidRPr="00000000">
        <w:rPr>
          <w:rtl w:val="0"/>
        </w:rPr>
        <w:t xml:space="preserve">terraform/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ansible/</w:t>
      </w:r>
      <w:r w:rsidDel="00000000" w:rsidR="00000000" w:rsidRPr="00000000">
        <w:rPr>
          <w:rtl w:val="0"/>
        </w:rPr>
        <w:t xml:space="preserve"> subfolders.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0"/>
        </w:numPr>
        <w:spacing w:after="0" w:afterAutospacing="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Copy your existing, simpler AWS EC2 Terraform file(s) into </w:t>
      </w:r>
      <w:r w:rsidDel="00000000" w:rsidR="00000000" w:rsidRPr="00000000">
        <w:rPr>
          <w:rtl w:val="0"/>
        </w:rPr>
        <w:t xml:space="preserve">terraform/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0"/>
        </w:numPr>
        <w:spacing w:after="0" w:afterAutospacing="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Create the Ansible files (</w:t>
      </w:r>
      <w:r w:rsidDel="00000000" w:rsidR="00000000" w:rsidRPr="00000000">
        <w:rPr>
          <w:rtl w:val="0"/>
        </w:rPr>
        <w:t xml:space="preserve">inventory.ini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site.yml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0"/>
        </w:numPr>
        <w:spacing w:after="0" w:afterAutospacing="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0"/>
        </w:numPr>
        <w:spacing w:after="24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structure.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spacing w:before="280" w:line="384.0000057220459" w:lineRule="auto"/>
        <w:rPr>
          <w:b w:val="1"/>
          <w:bCs w:val="1"/>
          <w:color w:val="1f4788"/>
          <w:sz w:val="34"/>
          <w:szCs w:val="34"/>
        </w:rPr>
      </w:pPr>
      <w:bookmarkStart w:colFirst="0" w:colLast="0" w:name="_j2y9lrl1rqhn" w:id="3"/>
      <w:bookmarkEnd w:id="3"/>
      <w:r w:rsidDel="00000000" w:rsidR="00000000" w:rsidRPr="00000000">
        <w:rPr>
          <w:b w:val="1"/>
          <w:bCs w:val="1"/>
          <w:color w:val="1f4788"/>
          <w:sz w:val="34"/>
          <w:szCs w:val="34"/>
          <w:rtl w:val="0"/>
        </w:rPr>
        <w:t xml:space="preserve">Commands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1: Create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mini-finance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project directory with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terraform/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ansible/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subfolders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cd ~</w:t>
      </w:r>
    </w:p>
    <w:p w:rsidR="00000000" w:rsidDel="00000000" w:rsidP="00000000" w:rsidRDefault="00000000" w:rsidRPr="00000000" w14:paraId="0000000E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mkdir -p mini-finance/terraform mini-finance/ansible</w:t>
      </w:r>
    </w:p>
    <w:p w:rsidR="00000000" w:rsidDel="00000000" w:rsidP="00000000" w:rsidRDefault="00000000" w:rsidRPr="00000000" w14:paraId="0000000F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cd mini-finance</w:t>
      </w:r>
    </w:p>
    <w:p w:rsidR="00000000" w:rsidDel="00000000" w:rsidP="00000000" w:rsidRDefault="00000000" w:rsidRPr="00000000" w14:paraId="00000010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touch ansible/inventory.ini ansible/site.yml</w:t>
      </w:r>
    </w:p>
    <w:p w:rsidR="00000000" w:rsidDel="00000000" w:rsidP="00000000" w:rsidRDefault="00000000" w:rsidRPr="00000000" w14:paraId="00000011">
      <w:pPr>
        <w:widowControl w:val="0"/>
        <w:spacing w:after="150" w:before="150" w:line="384.0000057220459" w:lineRule="auto"/>
        <w:jc w:val="center"/>
        <w:rPr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Screenshot shows files structure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4943475" cy="50958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150" w:before="150" w:line="384.0000057220459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2: Create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README.md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.gitignore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touch README.md .gitignore</w:t>
      </w:r>
    </w:p>
    <w:p w:rsidR="00000000" w:rsidDel="00000000" w:rsidP="00000000" w:rsidRDefault="00000000" w:rsidRPr="00000000" w14:paraId="00000015">
      <w:pPr>
        <w:widowControl w:val="0"/>
        <w:spacing w:after="150" w:before="150" w:line="384.0000057220459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150" w:before="150" w:line="384.0000057220459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3: files to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.gitignore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 (Paste on your terminal)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cat &gt; .gitignore &lt;&lt; 'EOF'</w:t>
      </w:r>
    </w:p>
    <w:p w:rsidR="00000000" w:rsidDel="00000000" w:rsidP="00000000" w:rsidRDefault="00000000" w:rsidRPr="00000000" w14:paraId="00000018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.terraform/</w:t>
      </w:r>
    </w:p>
    <w:p w:rsidR="00000000" w:rsidDel="00000000" w:rsidP="00000000" w:rsidRDefault="00000000" w:rsidRPr="00000000" w14:paraId="00000019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*.tfstate</w:t>
      </w:r>
    </w:p>
    <w:p w:rsidR="00000000" w:rsidDel="00000000" w:rsidP="00000000" w:rsidRDefault="00000000" w:rsidRPr="00000000" w14:paraId="0000001A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*.tfstate.*</w:t>
      </w:r>
    </w:p>
    <w:p w:rsidR="00000000" w:rsidDel="00000000" w:rsidP="00000000" w:rsidRDefault="00000000" w:rsidRPr="00000000" w14:paraId="0000001B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*.tfplan</w:t>
      </w:r>
    </w:p>
    <w:p w:rsidR="00000000" w:rsidDel="00000000" w:rsidP="00000000" w:rsidRDefault="00000000" w:rsidRPr="00000000" w14:paraId="0000001C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crash.log</w:t>
      </w:r>
    </w:p>
    <w:p w:rsidR="00000000" w:rsidDel="00000000" w:rsidP="00000000" w:rsidRDefault="00000000" w:rsidRPr="00000000" w14:paraId="0000001D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crash.*.log</w:t>
      </w:r>
    </w:p>
    <w:p w:rsidR="00000000" w:rsidDel="00000000" w:rsidP="00000000" w:rsidRDefault="00000000" w:rsidRPr="00000000" w14:paraId="0000001E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*.pem</w:t>
      </w:r>
    </w:p>
    <w:p w:rsidR="00000000" w:rsidDel="00000000" w:rsidP="00000000" w:rsidRDefault="00000000" w:rsidRPr="00000000" w14:paraId="0000001F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*.key</w:t>
      </w:r>
    </w:p>
    <w:p w:rsidR="00000000" w:rsidDel="00000000" w:rsidP="00000000" w:rsidRDefault="00000000" w:rsidRPr="00000000" w14:paraId="00000020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EOF</w:t>
      </w:r>
    </w:p>
    <w:p w:rsidR="00000000" w:rsidDel="00000000" w:rsidP="00000000" w:rsidRDefault="00000000" w:rsidRPr="00000000" w14:paraId="00000021">
      <w:pPr>
        <w:widowControl w:val="0"/>
        <w:spacing w:after="150" w:before="150" w:line="384.0000057220459" w:lineRule="auto"/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Screenshot shows .gitignore created</w:t>
      </w:r>
    </w:p>
    <w:p w:rsidR="00000000" w:rsidDel="00000000" w:rsidP="00000000" w:rsidRDefault="00000000" w:rsidRPr="00000000" w14:paraId="00000022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1676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150" w:before="150" w:line="384.0000057220459" w:lineRule="auto"/>
        <w:jc w:val="center"/>
        <w:rPr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Screenshot shows main.tf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150" w:before="150" w:line="384.00000572204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Now let's bring in your existing EC2 Terraform file. Where is it currently located? Paste back either: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after="0" w:afterAutospacing="0" w:before="24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The full path to the existing </w:t>
      </w:r>
      <w:r w:rsidDel="00000000" w:rsidR="00000000" w:rsidRPr="00000000">
        <w:rPr>
          <w:color w:val="188038"/>
          <w:rtl w:val="0"/>
        </w:rPr>
        <w:t xml:space="preserve">.tf</w:t>
      </w:r>
      <w:r w:rsidDel="00000000" w:rsidR="00000000" w:rsidRPr="00000000">
        <w:rPr>
          <w:rtl w:val="0"/>
        </w:rPr>
        <w:t xml:space="preserve"> file(s), so we can </w:t>
      </w:r>
      <w:r w:rsidDel="00000000" w:rsidR="00000000" w:rsidRPr="00000000">
        <w:rPr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rsync</w:t>
      </w:r>
      <w:r w:rsidDel="00000000" w:rsidR="00000000" w:rsidRPr="00000000">
        <w:rPr>
          <w:rtl w:val="0"/>
        </w:rPr>
        <w:t xml:space="preserve"> them in, or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24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Just paste the file content directly here, and I'll help you place it correctly in </w:t>
      </w:r>
      <w:r w:rsidDel="00000000" w:rsidR="00000000" w:rsidRPr="00000000">
        <w:rPr>
          <w:color w:val="188038"/>
          <w:rtl w:val="0"/>
        </w:rPr>
        <w:t xml:space="preserve">terraform/</w:t>
      </w:r>
    </w:p>
    <w:p w:rsidR="00000000" w:rsidDel="00000000" w:rsidP="00000000" w:rsidRDefault="00000000" w:rsidRPr="00000000" w14:paraId="00000029">
      <w:pPr>
        <w:widowControl w:val="0"/>
        <w:spacing w:after="240" w:before="240" w:line="384.00000572204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Once that's in, we'll verify the structure with:</w:t>
      </w:r>
    </w:p>
    <w:p w:rsidR="00000000" w:rsidDel="00000000" w:rsidP="00000000" w:rsidRDefault="00000000" w:rsidRPr="00000000" w14:paraId="0000002A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find . -maxdepth 2 -type f | sort</w:t>
      </w:r>
    </w:p>
    <w:p w:rsidR="00000000" w:rsidDel="00000000" w:rsidP="00000000" w:rsidRDefault="00000000" w:rsidRPr="00000000" w14:paraId="0000002B">
      <w:pPr>
        <w:widowControl w:val="0"/>
        <w:spacing w:after="240" w:before="240" w:line="384.00000572204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150" w:before="150" w:line="384.00000572204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2"/>
          <w:szCs w:val="32"/>
        </w:rPr>
      </w:pPr>
      <w:bookmarkStart w:colFirst="0" w:colLast="0" w:name="_7hn3wo9bto2r" w:id="4"/>
      <w:bookmarkEnd w:id="4"/>
      <w:r w:rsidDel="00000000" w:rsidR="00000000" w:rsidRPr="00000000">
        <w:rPr>
          <w:b w:val="1"/>
          <w:bCs w:val="1"/>
          <w:color w:val="1f4788"/>
          <w:sz w:val="32"/>
          <w:szCs w:val="32"/>
          <w:rtl w:val="0"/>
        </w:rPr>
        <w:t xml:space="preserve">Task 2 — Create the AWS  Infrastructure Using Terraform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2"/>
          <w:szCs w:val="32"/>
        </w:rPr>
      </w:pPr>
      <w:bookmarkStart w:colFirst="0" w:colLast="0" w:name="_38nrpxmshtbn" w:id="5"/>
      <w:bookmarkEnd w:id="5"/>
      <w:r w:rsidDel="00000000" w:rsidR="00000000" w:rsidRPr="00000000">
        <w:rPr>
          <w:b w:val="1"/>
          <w:bCs w:val="1"/>
          <w:color w:val="1f4788"/>
          <w:sz w:val="32"/>
          <w:szCs w:val="32"/>
          <w:rtl w:val="0"/>
        </w:rPr>
        <w:t xml:space="preserve">Goal</w:t>
      </w:r>
    </w:p>
    <w:p w:rsidR="00000000" w:rsidDel="00000000" w:rsidP="00000000" w:rsidRDefault="00000000" w:rsidRPr="00000000" w14:paraId="0000002F">
      <w:pPr>
        <w:widowControl w:val="0"/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Use Terraform to provision an Ubuntu EC2 instance with the required AWS networking and security resources — a VPC, public and private subnets, an Internet Gateway, a route table, a security group, and SSH key authentication — reusing a previously tested Terraform configuration rather than writing it from scratch.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widowControl w:val="0"/>
        <w:spacing w:after="40" w:before="240" w:line="384.00000572204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u1vcuf1gd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5"/>
        </w:numPr>
        <w:spacing w:after="0" w:afterAutospacing="0" w:before="24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directory inside the new project.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5"/>
        </w:numPr>
        <w:spacing w:after="0" w:afterAutospacing="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Create new terraform configuration files or Bring in your existing, tested EC2 Terraform configuration (</w:t>
      </w:r>
      <w:r w:rsidDel="00000000" w:rsidR="00000000" w:rsidRPr="00000000">
        <w:rPr>
          <w:rtl w:val="0"/>
        </w:rPr>
        <w:t xml:space="preserve">main.tf</w:t>
      </w:r>
      <w:r w:rsidDel="00000000" w:rsidR="00000000" w:rsidRPr="00000000">
        <w:rPr>
          <w:rtl w:val="0"/>
        </w:rPr>
        <w:t xml:space="preserve">), excluding any prior state files so this project starts as a genuinely new deployment.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5"/>
        </w:numPr>
        <w:spacing w:after="0" w:afterAutospacing="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rtl w:val="0"/>
        </w:rPr>
        <w:t xml:space="preserve">outputs.tf</w:t>
      </w:r>
      <w:r w:rsidDel="00000000" w:rsidR="00000000" w:rsidRPr="00000000">
        <w:rPr>
          <w:rtl w:val="0"/>
        </w:rPr>
        <w:t xml:space="preserve"> file exposing the values later tasks depend on, most importantly a </w:t>
      </w:r>
      <w:r w:rsidDel="00000000" w:rsidR="00000000" w:rsidRPr="00000000">
        <w:rPr>
          <w:rtl w:val="0"/>
        </w:rPr>
        <w:t xml:space="preserve">public_ip</w:t>
      </w:r>
      <w:r w:rsidDel="00000000" w:rsidR="00000000" w:rsidRPr="00000000">
        <w:rPr>
          <w:rtl w:val="0"/>
        </w:rPr>
        <w:t xml:space="preserve"> output.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5"/>
        </w:numPr>
        <w:spacing w:after="0" w:afterAutospacing="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tl w:val="0"/>
        </w:rPr>
        <w:t xml:space="preserve">variables.tf</w:t>
      </w:r>
      <w:r w:rsidDel="00000000" w:rsidR="00000000" w:rsidRPr="00000000">
        <w:rPr>
          <w:rtl w:val="0"/>
        </w:rPr>
        <w:t xml:space="preserve"> file for reusable input values, and wire </w:t>
      </w:r>
      <w:r w:rsidDel="00000000" w:rsidR="00000000" w:rsidRPr="00000000">
        <w:rPr>
          <w:rtl w:val="0"/>
        </w:rPr>
        <w:t xml:space="preserve">main.tf</w:t>
      </w:r>
      <w:r w:rsidDel="00000000" w:rsidR="00000000" w:rsidRPr="00000000">
        <w:rPr>
          <w:rtl w:val="0"/>
        </w:rPr>
        <w:t xml:space="preserve"> to reference those variables rather than hardcoding values directly.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5"/>
        </w:numPr>
        <w:spacing w:after="0" w:afterAutospacing="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SSH key referenced by the configuration actually exists on the controller.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5"/>
        </w:numPr>
        <w:spacing w:after="24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Save all Terraform files.</w:t>
      </w:r>
    </w:p>
    <w:p w:rsidR="00000000" w:rsidDel="00000000" w:rsidP="00000000" w:rsidRDefault="00000000" w:rsidRPr="00000000" w14:paraId="00000037">
      <w:pPr>
        <w:widowControl w:val="0"/>
        <w:spacing w:after="240" w:before="240" w:line="384.0000057220459" w:lineRule="auto"/>
        <w:rPr>
          <w:b w:val="1"/>
          <w:bCs w:val="1"/>
          <w:color w:val="1f4788"/>
          <w:sz w:val="30"/>
          <w:szCs w:val="30"/>
        </w:rPr>
      </w:pPr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Important Note</w:t>
      </w:r>
    </w:p>
    <w:p w:rsidR="00000000" w:rsidDel="00000000" w:rsidP="00000000" w:rsidRDefault="00000000" w:rsidRPr="00000000" w14:paraId="00000038">
      <w:pPr>
        <w:widowControl w:val="0"/>
        <w:spacing w:after="240" w:before="240" w:line="384.00000572204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already have a tested EC2 Terraform configuration, copy it into this project's </w:t>
      </w:r>
      <w:r w:rsidDel="00000000" w:rsidR="00000000" w:rsidRPr="00000000">
        <w:rPr>
          <w:b w:val="1"/>
          <w:bCs w:val="1"/>
          <w:rtl w:val="0"/>
        </w:rPr>
        <w:t xml:space="preserve">/terraform</w:t>
      </w:r>
      <w:r w:rsidDel="00000000" w:rsidR="00000000" w:rsidRPr="00000000">
        <w:rPr>
          <w:b w:val="1"/>
          <w:bCs w:val="1"/>
          <w:rtl w:val="0"/>
        </w:rPr>
        <w:t xml:space="preserve"> folder rather than writing a new one.</w:t>
      </w:r>
    </w:p>
    <w:p w:rsidR="00000000" w:rsidDel="00000000" w:rsidP="00000000" w:rsidRDefault="00000000" w:rsidRPr="00000000" w14:paraId="00000039">
      <w:pPr>
        <w:widowControl w:val="0"/>
        <w:spacing w:after="240" w:before="240" w:line="384.0000057220459" w:lineRule="auto"/>
        <w:rPr>
          <w:b w:val="1"/>
          <w:bCs w:val="1"/>
          <w:color w:val="1f4788"/>
          <w:sz w:val="28"/>
          <w:szCs w:val="28"/>
        </w:rPr>
      </w:pPr>
      <w:r w:rsidDel="00000000" w:rsidR="00000000" w:rsidRPr="00000000">
        <w:rPr>
          <w:b w:val="1"/>
          <w:bCs w:val="1"/>
          <w:color w:val="1f4788"/>
          <w:sz w:val="28"/>
          <w:szCs w:val="28"/>
          <w:rtl w:val="0"/>
        </w:rPr>
        <w:t xml:space="preserve">Step 1: Set your paths:</w:t>
      </w:r>
    </w:p>
    <w:p w:rsidR="00000000" w:rsidDel="00000000" w:rsidP="00000000" w:rsidRDefault="00000000" w:rsidRPr="00000000" w14:paraId="0000003A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OLD=/mnt/c/Users/&lt;YourWindowsUsername&gt;/&lt;YourEC2ProjectFolder&gt;</w:t>
      </w:r>
    </w:p>
    <w:p w:rsidR="00000000" w:rsidDel="00000000" w:rsidP="00000000" w:rsidRDefault="00000000" w:rsidRPr="00000000" w14:paraId="0000003B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NEW=/mnt/c/Users/&lt;YourWindowsUsername&gt;/&lt;YourProjectsFolder&gt;/&lt;WeekFolder&gt;/mini-finance/terraform</w:t>
      </w:r>
    </w:p>
    <w:p w:rsidR="00000000" w:rsidDel="00000000" w:rsidP="00000000" w:rsidRDefault="00000000" w:rsidRPr="00000000" w14:paraId="0000003C">
      <w:pPr>
        <w:widowControl w:val="0"/>
        <w:spacing w:after="150" w:before="150" w:line="384.00000572204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240" w:before="240" w:line="384.0000057220459" w:lineRule="auto"/>
        <w:ind w:left="0" w:right="600" w:firstLine="0"/>
        <w:rPr/>
      </w:pPr>
      <w:r w:rsidDel="00000000" w:rsidR="00000000" w:rsidRPr="00000000">
        <w:rPr>
          <w:b w:val="1"/>
          <w:bCs w:val="1"/>
          <w:color w:val="1f4788"/>
          <w:sz w:val="26"/>
          <w:szCs w:val="26"/>
          <w:rtl w:val="0"/>
        </w:rPr>
        <w:t xml:space="preserve">IMPORTANT NOTE:</w:t>
      </w:r>
      <w:r w:rsidDel="00000000" w:rsidR="00000000" w:rsidRPr="00000000">
        <w:rPr>
          <w:rtl w:val="0"/>
        </w:rPr>
        <w:t xml:space="preserve"> Replace </w:t>
      </w:r>
      <w:r w:rsidDel="00000000" w:rsidR="00000000" w:rsidRPr="00000000">
        <w:rPr>
          <w:rtl w:val="0"/>
        </w:rPr>
        <w:t xml:space="preserve">&lt;YourWindowsUsername&gt;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&lt;YourEC2ProjectFolder&gt;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&lt;YourProjectsFolder&gt;</w:t>
      </w:r>
      <w:r w:rsidDel="00000000" w:rsidR="00000000" w:rsidRPr="00000000">
        <w:rPr>
          <w:rtl w:val="0"/>
        </w:rPr>
        <w:t xml:space="preserve">, and the week folder name with your own actual values. If your project structure doesn't use week folders at all, simply drop that part of the path and adjust accordingly.</w:t>
      </w:r>
    </w:p>
    <w:p w:rsidR="00000000" w:rsidDel="00000000" w:rsidP="00000000" w:rsidRDefault="00000000" w:rsidRPr="00000000" w14:paraId="0000003E">
      <w:pPr>
        <w:widowControl w:val="0"/>
        <w:spacing w:after="240" w:before="240" w:line="384.0000057220459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If you're unsure of your own exact path, run </w:t>
      </w:r>
      <w:r w:rsidDel="00000000" w:rsidR="00000000" w:rsidRPr="00000000">
        <w:rPr>
          <w:rtl w:val="0"/>
        </w:rPr>
        <w:t xml:space="preserve">pwd</w:t>
      </w:r>
      <w:r w:rsidDel="00000000" w:rsidR="00000000" w:rsidRPr="00000000">
        <w:rPr>
          <w:rtl w:val="0"/>
        </w:rPr>
        <w:t xml:space="preserve"> from inside your existing EC2 Terraform folder — it prints the full current path, which you can copy directly as </w:t>
      </w:r>
      <w:r w:rsidDel="00000000" w:rsidR="00000000" w:rsidRPr="00000000">
        <w:rPr>
          <w:rtl w:val="0"/>
        </w:rPr>
        <w:t xml:space="preserve">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spacing w:after="240" w:before="240" w:line="384.0000057220459" w:lineRule="auto"/>
        <w:rPr>
          <w:b w:val="1"/>
          <w:bCs w:val="1"/>
          <w:color w:val="1f4788"/>
          <w:sz w:val="28"/>
          <w:szCs w:val="28"/>
        </w:rPr>
      </w:pPr>
      <w:r w:rsidDel="00000000" w:rsidR="00000000" w:rsidRPr="00000000">
        <w:rPr>
          <w:b w:val="1"/>
          <w:bCs w:val="1"/>
          <w:color w:val="1f4788"/>
          <w:sz w:val="28"/>
          <w:szCs w:val="28"/>
          <w:rtl w:val="0"/>
        </w:rPr>
        <w:t xml:space="preserve">Step 2: Copy the code (excludes state files, so this becomes a fresh, independent deployment):</w:t>
      </w:r>
    </w:p>
    <w:p w:rsidR="00000000" w:rsidDel="00000000" w:rsidP="00000000" w:rsidRDefault="00000000" w:rsidRPr="00000000" w14:paraId="00000040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rsync -av \</w:t>
      </w:r>
    </w:p>
    <w:p w:rsidR="00000000" w:rsidDel="00000000" w:rsidP="00000000" w:rsidRDefault="00000000" w:rsidRPr="00000000" w14:paraId="00000041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--exclude 'terraform.tfstate' \</w:t>
      </w:r>
    </w:p>
    <w:p w:rsidR="00000000" w:rsidDel="00000000" w:rsidP="00000000" w:rsidRDefault="00000000" w:rsidRPr="00000000" w14:paraId="00000042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--exclude 'terraform.tfstate.backup' \</w:t>
      </w:r>
    </w:p>
    <w:p w:rsidR="00000000" w:rsidDel="00000000" w:rsidP="00000000" w:rsidRDefault="00000000" w:rsidRPr="00000000" w14:paraId="00000043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--exclude '.terraform/' \</w:t>
      </w:r>
    </w:p>
    <w:p w:rsidR="00000000" w:rsidDel="00000000" w:rsidP="00000000" w:rsidRDefault="00000000" w:rsidRPr="00000000" w14:paraId="00000044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"$OLD"/ "$NEW"/</w:t>
      </w:r>
    </w:p>
    <w:p w:rsidR="00000000" w:rsidDel="00000000" w:rsidP="00000000" w:rsidRDefault="00000000" w:rsidRPr="00000000" w14:paraId="00000045">
      <w:pPr>
        <w:widowControl w:val="0"/>
        <w:spacing w:after="150" w:before="150" w:line="384.00000572204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240" w:before="240" w:line="384.00000572204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(mine):</w:t>
      </w:r>
    </w:p>
    <w:p w:rsidR="00000000" w:rsidDel="00000000" w:rsidP="00000000" w:rsidRDefault="00000000" w:rsidRPr="00000000" w14:paraId="00000047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OLD=/mnt/c/Users/DELL/terraform-aws-vm</w:t>
      </w:r>
    </w:p>
    <w:p w:rsidR="00000000" w:rsidDel="00000000" w:rsidP="00000000" w:rsidRDefault="00000000" w:rsidRPr="00000000" w14:paraId="00000048">
      <w:pPr>
        <w:widowControl w:val="0"/>
        <w:spacing w:after="150" w:before="150" w:line="384.0000057220459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NEW=/mnt/c/Users/DELL/DMI-COHORT-3_PROJECTS/Week-9_Demo/mini-finance/terraform</w:t>
      </w:r>
    </w:p>
    <w:p w:rsidR="00000000" w:rsidDel="00000000" w:rsidP="00000000" w:rsidRDefault="00000000" w:rsidRPr="00000000" w14:paraId="00000049">
      <w:pPr>
        <w:widowControl w:val="0"/>
        <w:spacing w:after="150" w:before="150" w:line="384.00000572204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150" w:before="150" w:line="384.0000057220459" w:lineRule="auto"/>
        <w:ind w:left="0" w:firstLine="0"/>
        <w:rPr/>
      </w:pPr>
      <w:r w:rsidDel="00000000" w:rsidR="00000000" w:rsidRPr="00000000">
        <w:rPr>
          <w:rtl w:val="0"/>
        </w:rPr>
        <w:t xml:space="preserve">rsync -av \</w:t>
      </w:r>
    </w:p>
    <w:p w:rsidR="00000000" w:rsidDel="00000000" w:rsidP="00000000" w:rsidRDefault="00000000" w:rsidRPr="00000000" w14:paraId="0000004B">
      <w:pPr>
        <w:widowControl w:val="0"/>
        <w:spacing w:after="150" w:before="150" w:line="384.0000057220459" w:lineRule="auto"/>
        <w:ind w:left="0" w:firstLine="0"/>
        <w:rPr/>
      </w:pPr>
      <w:r w:rsidDel="00000000" w:rsidR="00000000" w:rsidRPr="00000000">
        <w:rPr>
          <w:rtl w:val="0"/>
        </w:rPr>
        <w:t xml:space="preserve">  --exclude 'terraform.tfstate' \</w:t>
      </w:r>
    </w:p>
    <w:p w:rsidR="00000000" w:rsidDel="00000000" w:rsidP="00000000" w:rsidRDefault="00000000" w:rsidRPr="00000000" w14:paraId="0000004C">
      <w:pPr>
        <w:widowControl w:val="0"/>
        <w:spacing w:after="150" w:before="150" w:line="384.0000057220459" w:lineRule="auto"/>
        <w:ind w:left="0" w:firstLine="0"/>
        <w:rPr/>
      </w:pPr>
      <w:r w:rsidDel="00000000" w:rsidR="00000000" w:rsidRPr="00000000">
        <w:rPr>
          <w:rtl w:val="0"/>
        </w:rPr>
        <w:t xml:space="preserve">  --exclude 'terraform.tfstate.backup' \</w:t>
      </w:r>
    </w:p>
    <w:p w:rsidR="00000000" w:rsidDel="00000000" w:rsidP="00000000" w:rsidRDefault="00000000" w:rsidRPr="00000000" w14:paraId="0000004D">
      <w:pPr>
        <w:widowControl w:val="0"/>
        <w:spacing w:after="150" w:before="150" w:line="384.0000057220459" w:lineRule="auto"/>
        <w:ind w:left="0" w:firstLine="0"/>
        <w:rPr/>
      </w:pPr>
      <w:r w:rsidDel="00000000" w:rsidR="00000000" w:rsidRPr="00000000">
        <w:rPr>
          <w:rtl w:val="0"/>
        </w:rPr>
        <w:t xml:space="preserve">  --exclude '.terraform/' \</w:t>
      </w:r>
    </w:p>
    <w:p w:rsidR="00000000" w:rsidDel="00000000" w:rsidP="00000000" w:rsidRDefault="00000000" w:rsidRPr="00000000" w14:paraId="0000004E">
      <w:pPr>
        <w:widowControl w:val="0"/>
        <w:spacing w:after="150" w:before="150" w:line="384.0000057220459" w:lineRule="auto"/>
        <w:ind w:left="0" w:firstLine="0"/>
        <w:rPr/>
      </w:pPr>
      <w:r w:rsidDel="00000000" w:rsidR="00000000" w:rsidRPr="00000000">
        <w:rPr>
          <w:rtl w:val="0"/>
        </w:rPr>
        <w:t xml:space="preserve">  "$OLD"/ "$NEW"/</w:t>
      </w:r>
    </w:p>
    <w:p w:rsidR="00000000" w:rsidDel="00000000" w:rsidP="00000000" w:rsidRDefault="00000000" w:rsidRPr="00000000" w14:paraId="0000004F">
      <w:pPr>
        <w:widowControl w:val="0"/>
        <w:spacing w:after="150" w:before="150" w:line="384.0000057220459" w:lineRule="auto"/>
        <w:rPr>
          <w:b w:val="1"/>
          <w:bCs w:val="1"/>
          <w:color w:val="1f47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240" w:before="240" w:line="384.0000057220459" w:lineRule="auto"/>
        <w:rPr>
          <w:b w:val="1"/>
          <w:bCs w:val="1"/>
          <w:color w:val="1f4788"/>
        </w:rPr>
      </w:pPr>
      <w:r w:rsidDel="00000000" w:rsidR="00000000" w:rsidRPr="00000000">
        <w:rPr>
          <w:b w:val="1"/>
          <w:bCs w:val="1"/>
          <w:color w:val="1f4788"/>
          <w:rtl w:val="0"/>
        </w:rPr>
        <w:t xml:space="preserve">If you don't have existing code to reuse, write your Terraform configuration files (</w:t>
      </w:r>
      <w:r w:rsidDel="00000000" w:rsidR="00000000" w:rsidRPr="00000000">
        <w:rPr>
          <w:b w:val="1"/>
          <w:bCs w:val="1"/>
          <w:color w:val="1f4788"/>
          <w:rtl w:val="0"/>
        </w:rPr>
        <w:t xml:space="preserve">main.tf</w:t>
      </w:r>
      <w:r w:rsidDel="00000000" w:rsidR="00000000" w:rsidRPr="00000000">
        <w:rPr>
          <w:b w:val="1"/>
          <w:bCs w:val="1"/>
          <w:color w:val="1f4788"/>
          <w:rtl w:val="0"/>
        </w:rPr>
        <w:t xml:space="preserve">, </w:t>
      </w:r>
      <w:r w:rsidDel="00000000" w:rsidR="00000000" w:rsidRPr="00000000">
        <w:rPr>
          <w:b w:val="1"/>
          <w:bCs w:val="1"/>
          <w:color w:val="1f4788"/>
          <w:rtl w:val="0"/>
        </w:rPr>
        <w:t xml:space="preserve">variables.tf</w:t>
      </w:r>
      <w:r w:rsidDel="00000000" w:rsidR="00000000" w:rsidRPr="00000000">
        <w:rPr>
          <w:b w:val="1"/>
          <w:bCs w:val="1"/>
          <w:color w:val="1f4788"/>
          <w:rtl w:val="0"/>
        </w:rPr>
        <w:t xml:space="preserve">, </w:t>
      </w:r>
      <w:r w:rsidDel="00000000" w:rsidR="00000000" w:rsidRPr="00000000">
        <w:rPr>
          <w:b w:val="1"/>
          <w:bCs w:val="1"/>
          <w:color w:val="1f4788"/>
          <w:rtl w:val="0"/>
        </w:rPr>
        <w:t xml:space="preserve">outputs.tf</w:t>
      </w:r>
      <w:r w:rsidDel="00000000" w:rsidR="00000000" w:rsidRPr="00000000">
        <w:rPr>
          <w:b w:val="1"/>
          <w:bCs w:val="1"/>
          <w:color w:val="1f4788"/>
          <w:rtl w:val="0"/>
        </w:rPr>
        <w:t xml:space="preserve">) directly in </w:t>
      </w:r>
      <w:r w:rsidDel="00000000" w:rsidR="00000000" w:rsidRPr="00000000">
        <w:rPr>
          <w:b w:val="1"/>
          <w:bCs w:val="1"/>
          <w:color w:val="1f4788"/>
          <w:rtl w:val="0"/>
        </w:rPr>
        <w:t xml:space="preserve">/terraform</w:t>
      </w:r>
      <w:r w:rsidDel="00000000" w:rsidR="00000000" w:rsidRPr="00000000">
        <w:rPr>
          <w:b w:val="1"/>
          <w:bCs w:val="1"/>
          <w:color w:val="1f4788"/>
          <w:rtl w:val="0"/>
        </w:rPr>
        <w:t xml:space="preserve"> instead.</w:t>
      </w:r>
    </w:p>
    <w:p w:rsidR="00000000" w:rsidDel="00000000" w:rsidP="00000000" w:rsidRDefault="00000000" w:rsidRPr="00000000" w14:paraId="00000051">
      <w:pPr>
        <w:widowControl w:val="0"/>
        <w:spacing w:after="150" w:before="150" w:line="384.0000057220459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Screenshot shows main.tf files added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240" w:before="240" w:line="384.0000057220459" w:lineRule="auto"/>
        <w:rPr>
          <w:b w:val="1"/>
          <w:bCs w:val="1"/>
          <w:color w:val="1f4788"/>
        </w:rPr>
      </w:pPr>
      <w:r w:rsidDel="00000000" w:rsidR="00000000" w:rsidRPr="00000000">
        <w:rPr>
          <w:b w:val="1"/>
          <w:bCs w:val="1"/>
          <w:color w:val="1f4788"/>
        </w:rPr>
        <w:drawing>
          <wp:inline distB="114300" distT="114300" distL="114300" distR="114300">
            <wp:extent cx="5731200" cy="2705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40" w:before="240" w:line="384.0000057220459" w:lineRule="auto"/>
        <w:rPr>
          <w:b w:val="1"/>
          <w:bCs w:val="1"/>
          <w:color w:val="1f47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150" w:before="150" w:line="384.00000572204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Screenshot shows output.tf files added </w:t>
      </w:r>
    </w:p>
    <w:p w:rsidR="00000000" w:rsidDel="00000000" w:rsidP="00000000" w:rsidRDefault="00000000" w:rsidRPr="00000000" w14:paraId="00000055">
      <w:pPr>
        <w:widowControl w:val="0"/>
        <w:spacing w:after="150" w:before="150" w:line="384.00000572204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5527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150" w:before="150" w:line="384.0000057220459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150" w:before="150" w:line="384.00000572204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Screenshot shows variable.tf files added </w:t>
      </w:r>
    </w:p>
    <w:p w:rsidR="00000000" w:rsidDel="00000000" w:rsidP="00000000" w:rsidRDefault="00000000" w:rsidRPr="00000000" w14:paraId="00000058">
      <w:pPr>
        <w:widowControl w:val="0"/>
        <w:spacing w:after="150" w:before="150" w:line="384.0000057220459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857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150" w:before="150" w:line="384.0000057220459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150" w:before="150" w:line="384.0000057220459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4"/>
          <w:szCs w:val="34"/>
        </w:rPr>
      </w:pPr>
      <w:bookmarkStart w:colFirst="0" w:colLast="0" w:name="_s5l1f7f5bq7n" w:id="7"/>
      <w:bookmarkEnd w:id="7"/>
      <w:r w:rsidDel="00000000" w:rsidR="00000000" w:rsidRPr="00000000">
        <w:rPr>
          <w:b w:val="1"/>
          <w:bCs w:val="1"/>
          <w:color w:val="1f4788"/>
          <w:sz w:val="34"/>
          <w:szCs w:val="34"/>
          <w:rtl w:val="0"/>
        </w:rPr>
        <w:t xml:space="preserve">Task 3 — Initialize and Apply the Terraform Configuration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3nc58vhhss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Goal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 and validate the Terraform configuration, review the execution plan, and provision the Azure infrastructure.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nceiww7c5479" w:id="9"/>
      <w:bookmarkEnd w:id="9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Steps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Navigate to the </w:t>
      </w:r>
      <w:r w:rsidDel="00000000" w:rsidR="00000000" w:rsidRPr="00000000">
        <w:rPr>
          <w:color w:val="188038"/>
          <w:rtl w:val="0"/>
        </w:rPr>
        <w:t xml:space="preserve">terraform</w:t>
      </w:r>
      <w:r w:rsidDel="00000000" w:rsidR="00000000" w:rsidRPr="00000000">
        <w:rPr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Format the Terraform configuration.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Initialize the Terraform working directory.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Validate the configuration.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Review the Terraform execution plan.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Apply the configuration.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Display the VM’s public IP address.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2"/>
          <w:szCs w:val="32"/>
        </w:rPr>
      </w:pPr>
      <w:bookmarkStart w:colFirst="0" w:colLast="0" w:name="_dpguv3iljy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2"/>
          <w:szCs w:val="32"/>
        </w:rPr>
      </w:pPr>
      <w:bookmarkStart w:colFirst="0" w:colLast="0" w:name="_uzk53qw21sl0" w:id="11"/>
      <w:bookmarkEnd w:id="11"/>
      <w:r w:rsidDel="00000000" w:rsidR="00000000" w:rsidRPr="00000000">
        <w:rPr>
          <w:b w:val="1"/>
          <w:bCs w:val="1"/>
          <w:color w:val="1f4788"/>
          <w:sz w:val="32"/>
          <w:szCs w:val="32"/>
          <w:rtl w:val="0"/>
        </w:rPr>
        <w:t xml:space="preserve">Commands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the Terraform directory: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cd ~/ansible-onboarding/mini-finance/terraform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 the Terraform files: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terraform fmt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Initialize the Terraform working directory: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the Terraform configuration: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the execution plan: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Carefully review the plan and confirm that Terraform will create only the resources required for this assignment.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480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the Terraform configuration: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Terraform asks for confirmation, enter: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until the deployment is complete.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public IP address: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terraform output public_ip</w:t>
      </w:r>
    </w:p>
    <w:p w:rsidR="00000000" w:rsidDel="00000000" w:rsidP="00000000" w:rsidRDefault="00000000" w:rsidRPr="00000000" w14:paraId="00000083">
      <w:pPr>
        <w:widowControl w:val="0"/>
        <w:spacing w:after="150" w:before="150" w:line="384.0000057220459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150" w:before="150" w:line="384.00000572204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3ct2br4prf5w" w:id="12"/>
      <w:bookmarkEnd w:id="12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Expected Output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terraform init</w:t>
      </w:r>
      <w:r w:rsidDel="00000000" w:rsidR="00000000" w:rsidRPr="00000000">
        <w:rPr>
          <w:sz w:val="24"/>
          <w:szCs w:val="24"/>
          <w:rtl w:val="0"/>
        </w:rPr>
        <w:t xml:space="preserve"> should complete successfully: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has been successfully initialized!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terraform validate</w:t>
      </w:r>
      <w:r w:rsidDel="00000000" w:rsidR="00000000" w:rsidRPr="00000000">
        <w:rPr>
          <w:sz w:val="24"/>
          <w:szCs w:val="24"/>
          <w:rtl w:val="0"/>
        </w:rPr>
        <w:t xml:space="preserve"> should confirm that the configuration is valid: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Success! The configuration is valid.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terraform plan</w:t>
      </w:r>
      <w:r w:rsidDel="00000000" w:rsidR="00000000" w:rsidRPr="00000000">
        <w:rPr>
          <w:sz w:val="24"/>
          <w:szCs w:val="24"/>
          <w:rtl w:val="0"/>
        </w:rPr>
        <w:t xml:space="preserve"> should show that Terraform will create the required Azure resources without unexpected deletions or replacements.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terraform apply</w:t>
      </w:r>
      <w:r w:rsidDel="00000000" w:rsidR="00000000" w:rsidRPr="00000000">
        <w:rPr>
          <w:sz w:val="24"/>
          <w:szCs w:val="24"/>
          <w:rtl w:val="0"/>
        </w:rPr>
        <w:t xml:space="preserve"> should finish with an output similar to: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complete! Resources: &lt;number&gt; added, 0 changed, 0 destroyed.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exact number of resources may vary depending on how you organized the Terraform configuration.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terraform output public_ip</w:t>
      </w:r>
      <w:r w:rsidDel="00000000" w:rsidR="00000000" w:rsidRPr="00000000">
        <w:rPr>
          <w:sz w:val="24"/>
          <w:szCs w:val="24"/>
          <w:rtl w:val="0"/>
        </w:rPr>
        <w:t xml:space="preserve"> should display the public IP address assigned to </w:t>
      </w:r>
      <w:r w:rsidDel="00000000" w:rsidR="00000000" w:rsidRPr="00000000">
        <w:rPr>
          <w:rtl w:val="0"/>
        </w:rPr>
        <w:t xml:space="preserve">vm-mini-finance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"&lt;PUBLIC_IP_ADDRESS&gt;"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this public IP address. You will use it in the SSH, Ansible inventory, and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 verification tasks.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o2ksbm6lfier" w:id="13"/>
      <w:bookmarkEnd w:id="13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Task 4 — Verify Passwordless SSH Access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jryk5lufni2s" w:id="14"/>
      <w:bookmarkEnd w:id="14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Goal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that the Ansible controller can connect to the Terraform-provisioned VM using SSH key authentication.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blobcsnimg83" w:id="15"/>
      <w:bookmarkEnd w:id="15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Steps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Retrieve the VM's public IP from the Terraform output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Connect to the instance using the matching SSH private key.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Confirm the VM returns its hostname.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Confirm no password is requested.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40jndf5xnnfy" w:id="16"/>
      <w:bookmarkEnd w:id="16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Commands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Display the VM’s public IP address if required: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cd ~/ansible-onboarding/mini-finance/terraform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terraform output public_ip</w:t>
      </w:r>
    </w:p>
    <w:p w:rsidR="00000000" w:rsidDel="00000000" w:rsidP="00000000" w:rsidRDefault="00000000" w:rsidRPr="00000000" w14:paraId="000000A2">
      <w:pPr>
        <w:widowControl w:val="0"/>
        <w:spacing w:after="150" w:before="150" w:line="384.00000572204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150" w:before="150" w:line="384.00000572204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Step 2 : Test passwordless SSH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ssh -i ~/.ssh/id_ed25519 azureuser@&lt;PUBLIC_IP&gt; "hostname"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</w:t>
      </w:r>
      <w:r w:rsidDel="00000000" w:rsidR="00000000" w:rsidRPr="00000000">
        <w:rPr>
          <w:color w:val="188038"/>
          <w:rtl w:val="0"/>
        </w:rPr>
        <w:t xml:space="preserve">&lt;PUBLIC_IP&gt;</w:t>
      </w:r>
      <w:r w:rsidDel="00000000" w:rsidR="00000000" w:rsidRPr="00000000">
        <w:rPr>
          <w:sz w:val="24"/>
          <w:szCs w:val="24"/>
          <w:rtl w:val="0"/>
        </w:rPr>
        <w:t xml:space="preserve"> with the public IP address displayed by Terraform.</w:t>
      </w:r>
    </w:p>
    <w:p w:rsidR="00000000" w:rsidDel="00000000" w:rsidP="00000000" w:rsidRDefault="00000000" w:rsidRPr="00000000" w14:paraId="000000A7">
      <w:pPr>
        <w:widowControl w:val="0"/>
        <w:spacing w:after="150" w:before="150" w:line="384.00000572204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150" w:before="150" w:line="384.00000572204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240" w:before="240" w:line="384.0000057220459" w:lineRule="auto"/>
        <w:rPr/>
      </w:pPr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-i</w:t>
      </w:r>
      <w:r w:rsidDel="00000000" w:rsidR="00000000" w:rsidRPr="00000000">
        <w:rPr>
          <w:rtl w:val="0"/>
        </w:rPr>
        <w:t xml:space="preserve"> flag explicitly points SSH at the private key matching the public key Terraform registered via </w:t>
      </w:r>
      <w:r w:rsidDel="00000000" w:rsidR="00000000" w:rsidRPr="00000000">
        <w:rPr>
          <w:rtl w:val="0"/>
        </w:rPr>
        <w:t xml:space="preserve">aws_key_pair.deployer</w:t>
      </w:r>
      <w:r w:rsidDel="00000000" w:rsidR="00000000" w:rsidRPr="00000000">
        <w:rPr>
          <w:rtl w:val="0"/>
        </w:rPr>
        <w:t xml:space="preserve"> — this key pair is named </w:t>
      </w:r>
      <w:r w:rsidDel="00000000" w:rsidR="00000000" w:rsidRPr="00000000">
        <w:rPr>
          <w:rtl w:val="0"/>
        </w:rPr>
        <w:t xml:space="preserve">terraform-aws-vm-key</w:t>
      </w:r>
      <w:r w:rsidDel="00000000" w:rsidR="00000000" w:rsidRPr="00000000">
        <w:rPr>
          <w:rtl w:val="0"/>
        </w:rPr>
        <w:t xml:space="preserve">, distinct from both the EpicBook project's key and SSH's default </w:t>
      </w:r>
      <w:r w:rsidDel="00000000" w:rsidR="00000000" w:rsidRPr="00000000">
        <w:rPr>
          <w:rtl w:val="0"/>
        </w:rPr>
        <w:t xml:space="preserve">id_ed25519</w:t>
      </w:r>
      <w:r w:rsidDel="00000000" w:rsidR="00000000" w:rsidRPr="00000000">
        <w:rPr>
          <w:rtl w:val="0"/>
        </w:rPr>
        <w:t xml:space="preserve"> name, so it must be specified explicitly rather than relying on SSH's automatic key discovery.</w:t>
      </w:r>
    </w:p>
    <w:p w:rsidR="00000000" w:rsidDel="00000000" w:rsidP="00000000" w:rsidRDefault="00000000" w:rsidRPr="00000000" w14:paraId="000000AB">
      <w:pPr>
        <w:widowControl w:val="0"/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A successful connection here — the VM returning its actual hostname with no password requested — confirms the full chain Terraform set up is working correctly: the public key registered with AWS matches the private key on the controller, the security group's SSH rule (currently open to </w:t>
      </w:r>
      <w:r w:rsidDel="00000000" w:rsidR="00000000" w:rsidRPr="00000000">
        <w:rPr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, per the earlier documented decision) allows the connection, and the instance itself booted correctly with SSH running</w:t>
      </w:r>
    </w:p>
    <w:p w:rsidR="00000000" w:rsidDel="00000000" w:rsidP="00000000" w:rsidRDefault="00000000" w:rsidRPr="00000000" w14:paraId="000000AC">
      <w:pPr>
        <w:widowControl w:val="0"/>
        <w:spacing w:after="150" w:before="150" w:line="384.00000572204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2"/>
          <w:szCs w:val="32"/>
        </w:rPr>
      </w:pPr>
      <w:bookmarkStart w:colFirst="0" w:colLast="0" w:name="_yc4uzumsktt" w:id="17"/>
      <w:bookmarkEnd w:id="17"/>
      <w:r w:rsidDel="00000000" w:rsidR="00000000" w:rsidRPr="00000000">
        <w:rPr>
          <w:b w:val="1"/>
          <w:bCs w:val="1"/>
          <w:color w:val="1f4788"/>
          <w:sz w:val="32"/>
          <w:szCs w:val="32"/>
          <w:rtl w:val="0"/>
        </w:rPr>
        <w:t xml:space="preserve">Task 5 — Create the Ansible Inventory and Verify Connectivity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2"/>
          <w:szCs w:val="32"/>
        </w:rPr>
      </w:pPr>
      <w:bookmarkStart w:colFirst="0" w:colLast="0" w:name="_55am078eo0x3" w:id="18"/>
      <w:bookmarkEnd w:id="18"/>
      <w:r w:rsidDel="00000000" w:rsidR="00000000" w:rsidRPr="00000000">
        <w:rPr>
          <w:b w:val="1"/>
          <w:bCs w:val="1"/>
          <w:color w:val="1f4788"/>
          <w:sz w:val="32"/>
          <w:szCs w:val="32"/>
          <w:rtl w:val="0"/>
        </w:rPr>
        <w:t xml:space="preserve">Goal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the Terraform-provisioned Azure VM to the Ansible inventory and confirm that Ansible can connect to it.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k3hk1umv6ty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Navigate to the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r w:rsidDel="00000000" w:rsidR="00000000" w:rsidRPr="00000000">
        <w:rPr>
          <w:rtl w:val="0"/>
        </w:rPr>
        <w:t xml:space="preserve">inventory.ini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Add the VM’s public IP address under the </w:t>
      </w:r>
      <w:r w:rsidDel="00000000" w:rsidR="00000000" w:rsidRPr="00000000">
        <w:rPr>
          <w:rtl w:val="0"/>
        </w:rPr>
        <w:t xml:space="preserve">[web]</w:t>
      </w:r>
      <w:r w:rsidDel="00000000" w:rsidR="00000000" w:rsidRPr="00000000">
        <w:rPr>
          <w:sz w:val="24"/>
          <w:szCs w:val="24"/>
          <w:rtl w:val="0"/>
        </w:rPr>
        <w:t xml:space="preserve"> group.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Configure the SSH username and private key path.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Save the inventory.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Test Ansible connectivity to the VM.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2"/>
          <w:szCs w:val="32"/>
        </w:rPr>
      </w:pPr>
      <w:bookmarkStart w:colFirst="0" w:colLast="0" w:name="_7rgqzayl6mca" w:id="20"/>
      <w:bookmarkEnd w:id="20"/>
      <w:r w:rsidDel="00000000" w:rsidR="00000000" w:rsidRPr="00000000">
        <w:rPr>
          <w:b w:val="1"/>
          <w:bCs w:val="1"/>
          <w:color w:val="1f4788"/>
          <w:sz w:val="32"/>
          <w:szCs w:val="32"/>
          <w:rtl w:val="0"/>
        </w:rPr>
        <w:t xml:space="preserve">Commands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1: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Navigate to the Ansible directory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cd ~/ansible-onboarding/mini-finance/ansible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2: Open the inventory file: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nano inventory.ini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3: Add the following configuration: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  <w:color w:val="188038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[web]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  <w:color w:val="188038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&lt;PUBLIC_IP&gt;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  <w:color w:val="188038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  <w:color w:val="188038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[web:vars]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  <w:color w:val="188038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ansible_user=azureuser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  <w:color w:val="188038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ansible_ssh_private_key_file=~/.ssh/id_ed25519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Replace </w:t>
      </w:r>
      <w:r w:rsidDel="00000000" w:rsidR="00000000" w:rsidRPr="00000000">
        <w:rPr>
          <w:b w:val="1"/>
          <w:bCs w:val="1"/>
          <w:rtl w:val="0"/>
        </w:rPr>
        <w:t xml:space="preserve">&lt;PUBLIC_IP&gt;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with the public IP address displayed by: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and exit Nano: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Press CTRL + O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Press Enter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Press CTRL + X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4: Test Ansible connectivity: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ansible web -i inventory.ini -m ping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dj5yoni89svs" w:id="21"/>
      <w:bookmarkEnd w:id="21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Expected Output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Azure VM should return </w:t>
      </w:r>
      <w:r w:rsidDel="00000000" w:rsidR="00000000" w:rsidRPr="00000000">
        <w:rPr>
          <w:color w:val="188038"/>
          <w:rtl w:val="0"/>
        </w:rPr>
        <w:t xml:space="preserve">SUCCESS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pong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  <w:color w:val="188038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&lt;PUBLIC_IP&gt; | SUCCESS =&gt; {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  <w:color w:val="188038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"changed": false,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  <w:color w:val="188038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   "ping": "pong"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  <w:color w:val="188038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7id4aaslh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fc0lwclttm6l" w:id="23"/>
      <w:bookmarkEnd w:id="23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Task 6 — Create the Multi-Play Ansible Playbook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mhe1e06kcw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Goal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one Ansible playbook containing separate plays to install Nginx, deploy the Mini Finance website, and verify the deployment.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9e5oura24a02" w:id="25"/>
      <w:bookmarkEnd w:id="25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Steps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Navigate to the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r w:rsidDel="00000000" w:rsidR="00000000" w:rsidRPr="00000000">
        <w:rPr>
          <w:rtl w:val="0"/>
        </w:rPr>
        <w:t xml:space="preserve">site.yml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Create the three plays described below.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Maintain correct YAML indentation.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Save the file.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372slchrf440" w:id="26"/>
      <w:bookmarkEnd w:id="26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Commands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cd ~/ansible-onboarding/mini-finance/ansible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nano site.yml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b w:val="1"/>
          <w:bCs w:val="1"/>
          <w:color w:val="1f4788"/>
          <w:sz w:val="32"/>
          <w:szCs w:val="32"/>
        </w:rPr>
      </w:pPr>
      <w:r w:rsidDel="00000000" w:rsidR="00000000" w:rsidRPr="00000000">
        <w:rPr>
          <w:b w:val="1"/>
          <w:bCs w:val="1"/>
          <w:color w:val="1f4788"/>
          <w:sz w:val="32"/>
          <w:szCs w:val="32"/>
          <w:rtl w:val="0"/>
        </w:rPr>
        <w:t xml:space="preserve">Explanation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84.0000057220459" w:lineRule="auto"/>
        <w:rPr>
          <w:color w:val="000000"/>
        </w:rPr>
      </w:pPr>
      <w:bookmarkStart w:colFirst="0" w:colLast="0" w:name="_19j43mp9489y" w:id="27"/>
      <w:bookmarkEnd w:id="27"/>
      <w:r w:rsidDel="00000000" w:rsidR="00000000" w:rsidRPr="00000000">
        <w:rPr>
          <w:color w:val="000000"/>
          <w:rtl w:val="0"/>
        </w:rPr>
        <w:t xml:space="preserve">Before writing the playbook itself, it helps to understand exactly what each piece is doing and why it's called what it's called.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What is a playbook?</w:t>
        <w:br w:type="textWrapping"/>
        <w:t xml:space="preserve"> An Ansible playbook is a YAML file that describes a series of automated actions to perform on one or more managed servers. Instead of manually typing commands into each server one at a time, you write down </w:t>
      </w:r>
      <w:r w:rsidDel="00000000" w:rsidR="00000000" w:rsidRPr="00000000">
        <w:rPr>
          <w:i w:val="1"/>
          <w:iCs w:val="1"/>
          <w:rtl w:val="0"/>
        </w:rPr>
        <w:t xml:space="preserve">what should happen</w:t>
      </w:r>
      <w:r w:rsidDel="00000000" w:rsidR="00000000" w:rsidRPr="00000000">
        <w:rPr>
          <w:rtl w:val="0"/>
        </w:rPr>
        <w:t xml:space="preserve">, and Ansible carries it out for you, consistently, every time. </w:t>
      </w:r>
      <w:r w:rsidDel="00000000" w:rsidR="00000000" w:rsidRPr="00000000">
        <w:rPr>
          <w:rtl w:val="0"/>
        </w:rPr>
        <w:t xml:space="preserve">site.yml</w:t>
      </w:r>
      <w:r w:rsidDel="00000000" w:rsidR="00000000" w:rsidRPr="00000000">
        <w:rPr>
          <w:rtl w:val="0"/>
        </w:rPr>
        <w:t xml:space="preserve"> is simply the name given to this project's playbook — "site" is just a common naming convention (not a required keyword), often used for the main, top-level playbook that sets up an entire server or application.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What is a play?</w:t>
        <w:br w:type="textWrapping"/>
        <w:t xml:space="preserve"> A single playbook file can contain multiple plays. A play is one self-contained block that says: </w:t>
      </w:r>
      <w:r w:rsidDel="00000000" w:rsidR="00000000" w:rsidRPr="00000000">
        <w:rPr>
          <w:i w:val="1"/>
          <w:iCs w:val="1"/>
          <w:rtl w:val="0"/>
        </w:rPr>
        <w:t xml:space="preserve">"On these specific hosts, using these specific settings, run these specific tasks."</w:t>
      </w:r>
      <w:r w:rsidDel="00000000" w:rsidR="00000000" w:rsidRPr="00000000">
        <w:rPr>
          <w:rtl w:val="0"/>
        </w:rPr>
        <w:t xml:space="preserve"> Each play can target different hosts and behave completely differently from the plays around it. This project's </w:t>
      </w:r>
      <w:r w:rsidDel="00000000" w:rsidR="00000000" w:rsidRPr="00000000">
        <w:rPr>
          <w:rtl w:val="0"/>
        </w:rPr>
        <w:t xml:space="preserve">site.yml</w:t>
      </w:r>
      <w:r w:rsidDel="00000000" w:rsidR="00000000" w:rsidRPr="00000000">
        <w:rPr>
          <w:rtl w:val="0"/>
        </w:rPr>
        <w:t xml:space="preserve"> contains three plays — one targeting the web server to install Nginx, a second (also targeting the web server) to deploy the website, and a third targeting the controller itself (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) to verify everything worked. Ansible always runs plays strictly in the order they appear in the file, finishing one completely before starting the next.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What is a task?</w:t>
        <w:br w:type="textWrapping"/>
        <w:t xml:space="preserve"> Inside each play, a task is one specific action — install a package, start a service, copy a file, send an HTTP request. Each task calls a module (see below) to actually do the work.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What is a module?</w:t>
        <w:br w:type="textWrapping"/>
        <w:t xml:space="preserve"> A module is a small, purpose-built program that Ansible ships with, each designed to manage one specific kind of thing. Rather than writing raw shell commands yourself, you tell a module </w:t>
      </w:r>
      <w:r w:rsidDel="00000000" w:rsidR="00000000" w:rsidRPr="00000000">
        <w:rPr>
          <w:i w:val="1"/>
          <w:iCs w:val="1"/>
          <w:rtl w:val="0"/>
        </w:rPr>
        <w:t xml:space="preserve">what state you want things to end up in</w:t>
      </w:r>
      <w:r w:rsidDel="00000000" w:rsidR="00000000" w:rsidRPr="00000000">
        <w:rPr>
          <w:rtl w:val="0"/>
        </w:rPr>
        <w:t xml:space="preserve">, and the module figures out how to get there — including checking whether that state already exists, so it doesn't repeat work unnecessarily. This is why Ansible modules are generally preferred over raw shell commands: they're idempotent by design (safe to run repeatedly) and give clear, structured feedback (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0"/>
        </w:rPr>
        <w:t xml:space="preserve">) about what actually happened.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ansible.builtin.apt</w:t>
      </w:r>
      <w:r w:rsidDel="00000000" w:rsidR="00000000" w:rsidRPr="00000000">
        <w:rPr>
          <w:rtl w:val="0"/>
        </w:rPr>
        <w:t xml:space="preserve"> — the module that manages packages on Debian/Ubuntu systems (the same family </w:t>
      </w:r>
      <w:r w:rsidDel="00000000" w:rsidR="00000000" w:rsidRPr="00000000">
        <w:rPr>
          <w:rtl w:val="0"/>
        </w:rPr>
        <w:t xml:space="preserve">apt install</w:t>
      </w:r>
      <w:r w:rsidDel="00000000" w:rsidR="00000000" w:rsidRPr="00000000">
        <w:rPr>
          <w:rtl w:val="0"/>
        </w:rPr>
        <w:t xml:space="preserve"> belongs to on the command line). Instead of running </w:t>
      </w:r>
      <w:r w:rsidDel="00000000" w:rsidR="00000000" w:rsidRPr="00000000">
        <w:rPr>
          <w:rtl w:val="0"/>
        </w:rPr>
        <w:t xml:space="preserve">apt-get install nginx</w:t>
      </w:r>
      <w:r w:rsidDel="00000000" w:rsidR="00000000" w:rsidRPr="00000000">
        <w:rPr>
          <w:rtl w:val="0"/>
        </w:rPr>
        <w:t xml:space="preserve"> as a raw shell command, this module checks whether 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0"/>
        </w:rPr>
        <w:t xml:space="preserve"> is already installed at the requested state first, and only takes action if it isn't — meaning re-running this task a second time correctly reports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0"/>
        </w:rPr>
        <w:t xml:space="preserve"> (no change) rather than blindly reinstalling.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ansible.builtin.service</w:t>
      </w:r>
      <w:r w:rsidDel="00000000" w:rsidR="00000000" w:rsidRPr="00000000">
        <w:rPr>
          <w:rtl w:val="0"/>
        </w:rPr>
        <w:t xml:space="preserve"> — the module that manages background services (the same job </w:t>
      </w:r>
      <w:r w:rsidDel="00000000" w:rsidR="00000000" w:rsidRPr="00000000">
        <w:rPr>
          <w:rtl w:val="0"/>
        </w:rPr>
        <w:t xml:space="preserve">systemctl 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systemctl enable</w:t>
      </w:r>
      <w:r w:rsidDel="00000000" w:rsidR="00000000" w:rsidRPr="00000000">
        <w:rPr>
          <w:rtl w:val="0"/>
        </w:rPr>
        <w:t xml:space="preserve"> does manually). It can ensure a service is currently running (</w:t>
      </w:r>
      <w:r w:rsidDel="00000000" w:rsidR="00000000" w:rsidRPr="00000000">
        <w:rPr>
          <w:rtl w:val="0"/>
        </w:rPr>
        <w:t xml:space="preserve">state: started</w:t>
      </w:r>
      <w:r w:rsidDel="00000000" w:rsidR="00000000" w:rsidRPr="00000000">
        <w:rPr>
          <w:rtl w:val="0"/>
        </w:rPr>
        <w:t xml:space="preserve">) and separately ensure it will automatically start again after a server reboot (</w:t>
      </w:r>
      <w:r w:rsidDel="00000000" w:rsidR="00000000" w:rsidRPr="00000000">
        <w:rPr>
          <w:rtl w:val="0"/>
        </w:rPr>
        <w:t xml:space="preserve">enabled: true</w:t>
      </w:r>
      <w:r w:rsidDel="00000000" w:rsidR="00000000" w:rsidRPr="00000000">
        <w:rPr>
          <w:rtl w:val="0"/>
        </w:rPr>
        <w:t xml:space="preserve">) — two distinct states handled in one task.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ansible.builtin.git</w:t>
      </w:r>
      <w:r w:rsidDel="00000000" w:rsidR="00000000" w:rsidRPr="00000000">
        <w:rPr>
          <w:rtl w:val="0"/>
        </w:rPr>
        <w:t xml:space="preserve"> — the module that clones or updates a Git repository, equivalent to running </w:t>
      </w:r>
      <w:r w:rsidDel="00000000" w:rsidR="00000000" w:rsidRPr="00000000">
        <w:rPr>
          <w:rtl w:val="0"/>
        </w:rPr>
        <w:t xml:space="preserve">git clone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by hand, but done idempotently: if the repository already exists at the destination, it updates it rather than failing or re-cloning from scratch.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ansible.posix.synchronize</w:t>
      </w:r>
      <w:r w:rsidDel="00000000" w:rsidR="00000000" w:rsidRPr="00000000">
        <w:rPr>
          <w:rtl w:val="0"/>
        </w:rPr>
        <w:t xml:space="preserve"> — a module that wraps the real </w:t>
      </w:r>
      <w:r w:rsidDel="00000000" w:rsidR="00000000" w:rsidRPr="00000000">
        <w:rPr>
          <w:rtl w:val="0"/>
        </w:rPr>
        <w:t xml:space="preserve">rsync</w:t>
      </w:r>
      <w:r w:rsidDel="00000000" w:rsidR="00000000" w:rsidRPr="00000000">
        <w:rPr>
          <w:rtl w:val="0"/>
        </w:rPr>
        <w:t xml:space="preserve"> command-line tool, used for efficiently copying files and directories, especially useful here because it can copy an entire folder structure in one task rather than needing a task per file.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ansible.builtin.file</w:t>
      </w:r>
      <w:r w:rsidDel="00000000" w:rsidR="00000000" w:rsidRPr="00000000">
        <w:rPr>
          <w:rtl w:val="0"/>
        </w:rPr>
        <w:t xml:space="preserve"> — a general-purpose module for managing file and directory properties: creating them, setting permissions, or (as used here) changing ownership.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ansible.builtin.uri</w:t>
      </w:r>
      <w:r w:rsidDel="00000000" w:rsidR="00000000" w:rsidRPr="00000000">
        <w:rPr>
          <w:rtl w:val="0"/>
        </w:rPr>
        <w:t xml:space="preserve"> — a module that sends real HTTP requests (GET, POST, etc.) and captures the response, used here purely to check that a web page returns successfully.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ansible.builtin.assert</w:t>
      </w:r>
      <w:r w:rsidDel="00000000" w:rsidR="00000000" w:rsidRPr="00000000">
        <w:rPr>
          <w:rtl w:val="0"/>
        </w:rPr>
        <w:t xml:space="preserve"> — a module that checks whether a given condition is true, and explicitly fails the playbook with a clear message if it isn't. This is how a playbook can </w:t>
      </w:r>
      <w:r w:rsidDel="00000000" w:rsidR="00000000" w:rsidRPr="00000000">
        <w:rPr>
          <w:i w:val="1"/>
          <w:iCs w:val="1"/>
          <w:rtl w:val="0"/>
        </w:rPr>
        <w:t xml:space="preserve">prove</w:t>
      </w:r>
      <w:r w:rsidDel="00000000" w:rsidR="00000000" w:rsidRPr="00000000">
        <w:rPr>
          <w:rtl w:val="0"/>
        </w:rPr>
        <w:t xml:space="preserve"> something worked, rather than just assuming success because no error was raised elsewhere.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Handlers — a special kind of task that only runs when explicitly triggered (</w:t>
      </w:r>
      <w:r w:rsidDel="00000000" w:rsidR="00000000" w:rsidRPr="00000000">
        <w:rPr>
          <w:rtl w:val="0"/>
        </w:rPr>
        <w:t xml:space="preserve">notify</w:t>
      </w:r>
      <w:r w:rsidDel="00000000" w:rsidR="00000000" w:rsidRPr="00000000">
        <w:rPr>
          <w:rtl w:val="0"/>
        </w:rPr>
        <w:t xml:space="preserve">) by another task that reports a real change. This is used here so Nginx only reloads its configuration when the website's files were actually updated, not on every single playbook run.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/>
      </w:pPr>
      <w:r w:rsidDel="00000000" w:rsidR="00000000" w:rsidRPr="00000000">
        <w:rPr>
          <w:rtl w:val="0"/>
        </w:rPr>
        <w:t xml:space="preserve">become: true</w:t>
      </w:r>
      <w:r w:rsidDel="00000000" w:rsidR="00000000" w:rsidRPr="00000000">
        <w:rPr>
          <w:rtl w:val="0"/>
        </w:rPr>
        <w:t xml:space="preserve"> — tells Ansible to run a play's tasks with elevated (root) privileges, necessary here because installing software and writing to </w:t>
      </w:r>
      <w:r w:rsidDel="00000000" w:rsidR="00000000" w:rsidRPr="00000000">
        <w:rPr>
          <w:rtl w:val="0"/>
        </w:rPr>
        <w:t xml:space="preserve">/var/www/html/</w:t>
      </w:r>
      <w:r w:rsidDel="00000000" w:rsidR="00000000" w:rsidRPr="00000000">
        <w:rPr>
          <w:rtl w:val="0"/>
        </w:rPr>
        <w:t xml:space="preserve"> requires administrator access on the VM.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4"/>
        <w:rPr>
          <w:b w:val="1"/>
          <w:bCs w:val="1"/>
          <w:color w:val="1f4788"/>
          <w:sz w:val="30"/>
          <w:szCs w:val="30"/>
        </w:rPr>
      </w:pPr>
      <w:bookmarkStart w:colFirst="0" w:colLast="0" w:name="_399i59r4cjan" w:id="28"/>
      <w:bookmarkEnd w:id="28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Task 7 — Validate and Run the Ansible Playbook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bw5vkb7ykr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Goal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the syntax of the multi-play Ansible playbook and run it to install Nginx, deploy the Mini Finance website, and verify the deployment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widowControl w:val="0"/>
        <w:spacing w:after="40" w:before="24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w5nmu2847lcy" w:id="30"/>
      <w:bookmarkEnd w:id="30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Steps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16"/>
        </w:numPr>
        <w:spacing w:after="0" w:afterAutospacing="0" w:before="24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rtl w:val="0"/>
        </w:rPr>
        <w:t xml:space="preserve">ansible</w:t>
      </w:r>
      <w:r w:rsidDel="00000000" w:rsidR="00000000" w:rsidRPr="00000000">
        <w:rPr>
          <w:rtl w:val="0"/>
        </w:rPr>
        <w:t xml:space="preserve"> directory and confirm both </w:t>
      </w:r>
      <w:r w:rsidDel="00000000" w:rsidR="00000000" w:rsidRPr="00000000">
        <w:rPr>
          <w:rtl w:val="0"/>
        </w:rPr>
        <w:t xml:space="preserve">inventory.ini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site.yml</w:t>
      </w:r>
      <w:r w:rsidDel="00000000" w:rsidR="00000000" w:rsidRPr="00000000">
        <w:rPr>
          <w:rtl w:val="0"/>
        </w:rPr>
        <w:t xml:space="preserve"> are present.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16"/>
        </w:numPr>
        <w:spacing w:after="0" w:afterAutospacing="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Run the syntax check.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16"/>
        </w:numPr>
        <w:spacing w:after="0" w:afterAutospacing="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Run the playbook for real.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6"/>
        </w:numPr>
        <w:spacing w:after="240" w:before="0" w:beforeAutospacing="0" w:line="384.0000057220459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final play recap shows </w:t>
      </w:r>
      <w:r w:rsidDel="00000000" w:rsidR="00000000" w:rsidRPr="00000000">
        <w:rPr>
          <w:rtl w:val="0"/>
        </w:rPr>
        <w:t xml:space="preserve">failed=0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unreachable=0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widowControl w:val="0"/>
        <w:spacing w:after="150" w:before="150" w:line="384.0000057220459" w:lineRule="auto"/>
        <w:rPr>
          <w:b w:val="1"/>
          <w:bCs w:val="1"/>
          <w:color w:val="1f4788"/>
          <w:sz w:val="32"/>
          <w:szCs w:val="32"/>
        </w:rPr>
      </w:pPr>
      <w:r w:rsidDel="00000000" w:rsidR="00000000" w:rsidRPr="00000000">
        <w:rPr>
          <w:b w:val="1"/>
          <w:bCs w:val="1"/>
          <w:color w:val="1f4788"/>
          <w:sz w:val="32"/>
          <w:szCs w:val="32"/>
          <w:rtl w:val="0"/>
        </w:rPr>
        <w:t xml:space="preserve">Command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xy6nbkhm8fe" w:id="31"/>
      <w:bookmarkEnd w:id="3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Step 1 — Navigate to the Ansible Directory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cd ~/ansible-onboarding/mini-finance/ansible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that the inventory and playbook files are available: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ls -l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files should be visible: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inventory.ini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site.yml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8ahfr8ggmxyp" w:id="32"/>
      <w:bookmarkEnd w:id="32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Step 2 — Check the Playbook Syntax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ansible-playbook -i inventory.ini site.yml --syntax-check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g8yvpwaxnpaa" w:id="33"/>
      <w:bookmarkEnd w:id="33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Step 3 — Run the Playbook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ansible-playbook -i inventory.ini site.yml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321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bfhxutsws4yp" w:id="34"/>
      <w:bookmarkEnd w:id="34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Expected Output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playbook output should show: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0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1 completed successfully.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Nginx, Git, and rsync installed.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Nginx started and enabled.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2 completed successfully.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 Finance repository cloned or updated.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Website files synchronized to </w:t>
      </w:r>
      <w:r w:rsidDel="00000000" w:rsidR="00000000" w:rsidRPr="00000000">
        <w:rPr>
          <w:color w:val="188038"/>
          <w:rtl w:val="0"/>
        </w:rPr>
        <w:t xml:space="preserve">/var/www/html/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Nginx reload handler executed when deployment content changed.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3 completed successfully.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HTTP request returned status code </w:t>
      </w:r>
      <w:r w:rsidDel="00000000" w:rsidR="00000000" w:rsidRPr="00000000">
        <w:rPr>
          <w:color w:val="188038"/>
          <w:rtl w:val="0"/>
        </w:rPr>
        <w:t xml:space="preserve">200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assertion completed successfully.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play recap shows: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failed=0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unreachable=0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number of </w:t>
      </w:r>
      <w:r w:rsidDel="00000000" w:rsidR="00000000" w:rsidRPr="00000000">
        <w:rPr>
          <w:color w:val="188038"/>
          <w:rtl w:val="0"/>
        </w:rPr>
        <w:t xml:space="preserve">ok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changed</w:t>
      </w:r>
      <w:r w:rsidDel="00000000" w:rsidR="00000000" w:rsidRPr="00000000">
        <w:rPr>
          <w:sz w:val="24"/>
          <w:szCs w:val="24"/>
          <w:rtl w:val="0"/>
        </w:rPr>
        <w:t xml:space="preserve"> tasks may vary depending on whether the playbook has been run previously.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572204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6g5rldses8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Important Notes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commands from the </w:t>
      </w:r>
      <w:r w:rsidDel="00000000" w:rsidR="00000000" w:rsidRPr="00000000">
        <w:rPr>
          <w:color w:val="188038"/>
          <w:rtl w:val="0"/>
        </w:rPr>
        <w:t xml:space="preserve">ansible</w:t>
      </w:r>
      <w:r w:rsidDel="00000000" w:rsidR="00000000" w:rsidRPr="00000000">
        <w:rPr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the Azure VM is running before executing the playbook.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continue if the syntax check reports an error.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task fails, read the error message, correct the relevant configuration, and run the playbook again.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84.00000572204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0kcxmmonk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84.0000057220459" w:lineRule="auto"/>
        <w:rPr>
          <w:b w:val="1"/>
          <w:bCs w:val="1"/>
          <w:color w:val="1f4788"/>
          <w:sz w:val="32"/>
          <w:szCs w:val="32"/>
        </w:rPr>
      </w:pPr>
      <w:bookmarkStart w:colFirst="0" w:colLast="0" w:name="_eprp1f43j2tj" w:id="37"/>
      <w:bookmarkEnd w:id="37"/>
      <w:r w:rsidDel="00000000" w:rsidR="00000000" w:rsidRPr="00000000">
        <w:rPr>
          <w:b w:val="1"/>
          <w:bCs w:val="1"/>
          <w:color w:val="1f4788"/>
          <w:sz w:val="32"/>
          <w:szCs w:val="32"/>
          <w:rtl w:val="0"/>
        </w:rPr>
        <w:t xml:space="preserve">Explanation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--syntax-check</w:t>
      </w:r>
      <w:r w:rsidDel="00000000" w:rsidR="00000000" w:rsidRPr="00000000">
        <w:rPr>
          <w:sz w:val="24"/>
          <w:szCs w:val="24"/>
          <w:rtl w:val="0"/>
        </w:rPr>
        <w:t xml:space="preserve"> parses the entire playbook — all three plays, every task, and the handler — confirming the YAML structure and module usage are valid before anything runs for real, without connecting to any server or making changes.</w:t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Running the playbook for real executes all three plays in sequence. Play 1 installed and configured Nginx, reporting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changed</w:t>
      </w:r>
      <w:r w:rsidDel="00000000" w:rsidR="00000000" w:rsidRPr="00000000">
        <w:rPr>
          <w:sz w:val="24"/>
          <w:szCs w:val="24"/>
          <w:rtl w:val="0"/>
        </w:rPr>
        <w:t xml:space="preserve"> on tasks running for the first time. Play 2 cloned the Mini Finance repository, synchronized its files into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/var/www/html/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ansible.posix.synchronize</w:t>
      </w:r>
      <w:r w:rsidDel="00000000" w:rsidR="00000000" w:rsidRPr="00000000">
        <w:rPr>
          <w:sz w:val="24"/>
          <w:szCs w:val="24"/>
          <w:rtl w:val="0"/>
        </w:rPr>
        <w:t xml:space="preserve">, and set the correct ownership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www-data:www-data</w:t>
      </w:r>
      <w:r w:rsidDel="00000000" w:rsidR="00000000" w:rsidRPr="00000000">
        <w:rPr>
          <w:sz w:val="24"/>
          <w:szCs w:val="24"/>
          <w:rtl w:val="0"/>
        </w:rPr>
        <w:t xml:space="preserve">) so Nginx can actually serve the deployed files. Because the synchronize task reported a real content change,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Reload nginx</w:t>
      </w:r>
      <w:r w:rsidDel="00000000" w:rsidR="00000000" w:rsidRPr="00000000">
        <w:rPr>
          <w:sz w:val="24"/>
          <w:szCs w:val="24"/>
          <w:rtl w:val="0"/>
        </w:rPr>
        <w:t xml:space="preserve"> handler correctly fired afterward — this is the notify/handler pattern working exactly as intended: Nginx only reloads when there's genuinely new content to serve, not on every run.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3 is the definitive proof point: it runs entirely from the controller's own perspective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connection: local</w:t>
      </w:r>
      <w:r w:rsidDel="00000000" w:rsidR="00000000" w:rsidRPr="00000000">
        <w:rPr>
          <w:sz w:val="24"/>
          <w:szCs w:val="24"/>
          <w:rtl w:val="0"/>
        </w:rPr>
        <w:t xml:space="preserve">, targeting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localhost</w:t>
      </w:r>
      <w:r w:rsidDel="00000000" w:rsidR="00000000" w:rsidRPr="00000000">
        <w:rPr>
          <w:sz w:val="24"/>
          <w:szCs w:val="24"/>
          <w:rtl w:val="0"/>
        </w:rPr>
        <w:t xml:space="preserve">), sending a real HTTP request to the deployed site's public IP and explicitly asserting the response is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200 OK</w:t>
      </w:r>
      <w:r w:rsidDel="00000000" w:rsidR="00000000" w:rsidRPr="00000000">
        <w:rPr>
          <w:sz w:val="24"/>
          <w:szCs w:val="24"/>
          <w:rtl w:val="0"/>
        </w:rPr>
        <w:t xml:space="preserve">. A passing assertion here confirms — independently of the deployment tasks themselves — that the website is genuinely live and reachable, not just that Ansible reported success internally.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 RECAP</w:t>
      </w:r>
      <w:r w:rsidDel="00000000" w:rsidR="00000000" w:rsidRPr="00000000">
        <w:rPr>
          <w:sz w:val="24"/>
          <w:szCs w:val="24"/>
          <w:rtl w:val="0"/>
        </w:rPr>
        <w:t xml:space="preserve"> is the definitive summary: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failed=0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unreachable=0</w:t>
      </w:r>
      <w:r w:rsidDel="00000000" w:rsidR="00000000" w:rsidRPr="00000000">
        <w:rPr>
          <w:sz w:val="24"/>
          <w:szCs w:val="24"/>
          <w:rtl w:val="0"/>
        </w:rPr>
        <w:t xml:space="preserve"> across both the web server and the controller confirms every task in every play completed successfully, with no host ever becoming unreachable during the run — exactly the outcome this task is meant to demonstrate.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84.0000057220459" w:lineRule="auto"/>
        <w:rPr>
          <w:b w:val="1"/>
          <w:bCs w:val="1"/>
          <w:color w:val="1f4788"/>
          <w:sz w:val="30"/>
          <w:szCs w:val="30"/>
        </w:rPr>
      </w:pPr>
      <w:bookmarkStart w:colFirst="0" w:colLast="0" w:name="_dyniaxic0pck" w:id="38"/>
      <w:bookmarkEnd w:id="38"/>
      <w:r w:rsidDel="00000000" w:rsidR="00000000" w:rsidRPr="00000000">
        <w:rPr>
          <w:b w:val="1"/>
          <w:bCs w:val="1"/>
          <w:color w:val="1f4788"/>
          <w:sz w:val="30"/>
          <w:szCs w:val="30"/>
          <w:rtl w:val="0"/>
        </w:rPr>
        <w:t xml:space="preserve">Task 8 — Test the Mini Finance Website in a Browser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84.00000572204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wqv8i4qlnj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Goal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that the Mini Finance website is publicly accessible through the EC2 instance's public IP address, rendering correctly in a real browser.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84.0000057220459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24tbm00hrf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the instance's public IP from Terraform's output.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IP address in a web browser.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84.00000572204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the website loads with correct content and styling, and that the public IP is visible in the address bar.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749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572204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after="150" w:before="150" w:line="384.00000572204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03500"/>
            <wp:effectExtent b="0" l="0" r="0" t="0"/>
            <wp:docPr id="1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" w:cs="Courier" w:eastAsia="Courier" w:hAnsi="Courier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Courier" w:cs="Courier" w:eastAsia="Courier" w:hAnsi="Courier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Courier" w:cs="Courier" w:eastAsia="Courier" w:hAnsi="Courier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Courier" w:cs="Courier" w:eastAsia="Courier" w:hAnsi="Courier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Courier" w:cs="Courier" w:eastAsia="Courier" w:hAnsi="Courier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9.png"/><Relationship Id="rId21" Type="http://schemas.openxmlformats.org/officeDocument/2006/relationships/image" Target="media/image21.png"/><Relationship Id="rId24" Type="http://schemas.openxmlformats.org/officeDocument/2006/relationships/image" Target="media/image1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0.jp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8.png"/><Relationship Id="rId15" Type="http://schemas.openxmlformats.org/officeDocument/2006/relationships/image" Target="media/image15.png"/><Relationship Id="rId14" Type="http://schemas.openxmlformats.org/officeDocument/2006/relationships/image" Target="media/image19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19" Type="http://schemas.openxmlformats.org/officeDocument/2006/relationships/image" Target="media/image12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