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🛡️</w:t>
      </w:r>
    </w:p>
    <w:p>
      <w:pPr>
        <w:spacing w:before="12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875A"/>
          <w:sz w:val="64"/>
          <w:szCs w:val="64"/>
        </w:rPr>
        <w:t xml:space="preserve">TRUSTCHECK NIGERIA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Master Project Report &amp; Build Specification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Nigeria's Community-Powered Scam &amp; Trust Database</w:t>
      </w:r>
    </w:p>
    <w:p>
      <w:pPr>
        <w:pBdr>
          <w:bottom w:val="single" w:color="00875A" w:sz="4" w:space="1"/>
        </w:pBdr>
        <w:spacing w:before="120" w:after="12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TrustCheck Nigeria — Scam &amp; Trust Verification Platform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3 — TechCrush x Capstone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 Leader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Brown (Kafayat Aziz)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Lecturer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Temi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Presentation Date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13–14 March 2026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Presenter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Anita Umasom Agi (coached by Brown)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 Site (VM)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http://130.107.145.125  |  Azure VM: trustcheck-vm  |  canadacentral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github.com/kaphaaya/trustcheck-nigeria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Docker Hub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hub.docker.com/u/kaphaaya  |  kaphaaya/trustcheck-frontend:v1  |  kaphaaya/trustcheck-backend:v1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March 2026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v2.0 — Full Improvements Build</w:t>
            </w:r>
          </w:p>
        </w:tc>
      </w:tr>
    </w:tbl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CC0000"/>
          <w:sz w:val="18"/>
          <w:szCs w:val="18"/>
        </w:rPr>
        <w:t xml:space="preserve">CONFIDENTIAL — GROUP 3 INTERNAL USE ONLY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before="60" w:after="1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TrustCheck Nigeria is a community-powered fraud intelligence and business trust verification platform built specifically for the Nigerian digital economy. It allows any Nigerian internet user to search a phone number, business name, or social media handle and instantly see whether other Nigerians have reported it as a scam — along with a calculated trust score, star ratings, and community discussion threads.</w:t>
      </w:r>
    </w:p>
    <w:p>
      <w:pPr>
        <w:spacing w:before="60" w:after="1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platform addresses a critical gap: Nigeria has no unified, public, searchable database of reported scammers. Victims of fraud currently have no easy way to warn others, and potential victims have no fast way to verify a seller or business before sending money. TrustCheck Nigeria fills this gap.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Problem We Are Solving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4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in Nigeria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TrustCheck Solution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media vendor fraud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Millions lost monthly on Instagram/WhatsApp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handle before sending money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Fake investment platforms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Biggest fraud category 2023–2025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reports with evidence upload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business verification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Anyone can claim to be a registered business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CAC-linked verification with government ID check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Victim isolation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Victims cannot find each other to share warnings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Threaded comment discussions on every report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accountability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Fraudsters operate with impunity across platforms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Named, categorised, searchable permanent record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Platform Mission</w:t>
      </w:r>
    </w:p>
    <w:p>
      <w:pPr>
        <w:spacing w:before="60" w:after="1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"To be Nigeria's most trusted digital safety infrastructure — making it impossible for scammers to hide and easy for honest businesses to prove their legitimacy."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Technical Architecture — 3-Tier Dockerized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900"/>
        <w:gridCol w:w="18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 / CSS3 / Vanilla JS + Nginx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trustcheck-frontend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Serves UI to browser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 + Flask + Gunicorn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trustcheck-backend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5001→5000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API, business logic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15-alpine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trustcheck-db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 (internal)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data store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Azure VM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trustcheck-vm | Standard_B2ats_v2 | canadacentral | Zone 2 | IP: 130.107.145.125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trustcheck-network (Docker bridge) | Ports open: 22, 80, 5001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→ Docker Hub push → SSH deploy to Azure VM on every main push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v3.8 | healthcheck on db | depends_on with service_healthy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postgres_data (DB persistence) | uploads_data (file storage)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file (NOT committed to Git) | DB_PASSWORD, SECRET_KEY, JWT_SECRET, MAIL creds, PREMBLY_KEY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Database Schema — Full v2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— registered accounts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password_hash, role, is_verified, otp_code, otp_expires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Scam/fraud reports from community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subject, category, description, rating, upvotes, downvotes, proof_path, user_id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businesses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verification submissions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cac_number (NOT NULL), status, badge_type, owner_id, verification_type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 ratings + comments on any subject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subject, rating (1–5), comment, parent_id (threading), user_id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replies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Threaded comments on reports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report_id, comment, user_name, created_at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votes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Upvote/downvote tracking per user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report_id, user_id (or session), direction, created_at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notifications for users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message, is_read, created_at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Key Schema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cac_number is NOT NULL on businesses table — CAC is mandatory, no exceptions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proof_path stores file path on server (not base64 blob) — far more efficient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role field on users: 'user' | 'business_owner' | 'admin' — controls access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parent_id on reviews enables threaded discussion (reply to a review)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rating on reports (1–5 stars) is separate from reviews — reporter rates the entity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Trust score = algorithm using report_count + unique reporters + avg_rating + vote_score + account_age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API Endpoints — Full v2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100"/>
        <w:gridCol w:w="256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account (name, email, password)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returns JWT token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OTP code sent to email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/api/auth/resend-otp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6-digit OTP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OAuth token exchange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100"/>
        <w:gridCol w:w="256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Recent reports feed (paginated)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new report (with file upload + rating)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/api/reports/:id/vote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Upvote or downvote a report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/api/reports/:id/replies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threaded replies for report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/api/reports/:id/replies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a reply/comment on report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/api/reports/:id/flag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report as inaccurate/abusive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Search, Reviews, Businesses,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100"/>
        <w:gridCol w:w="256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search: reports + businesses + trust score + avg rating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/api/search/autocomplete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Autocomplete suggestions (debounced)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all reviews for a subject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a star review with comment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/api/verify-business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business for CAC + ID verification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/api/stats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Platform-wide stats (totals, categories, platforms)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 — backend + DB status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Full Feature Status Tracker</w:t>
      </w:r>
    </w:p>
    <w:p>
      <w:pPr>
        <w:spacing w:before="60" w:after="1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feature discussed across all sessions — original build, session improvements, and new additions — tracked below.</w:t>
      </w:r>
    </w:p>
    <w:p>
      <w:pPr>
        <w:spacing w:before="80" w:after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360"/>
        <w:gridCol w:w="180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3-Tier Docker Stack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+ Backend + PostgreSQL in Docker Compose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Capstone 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Nginx Frontend Container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Serves index.html on port 80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Capstone 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Flask REST API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core endpoints working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Capstone 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reports + businesses tables, persistent volume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Capstone 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Actions CI/CD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Auto-deploys to Azure VM on push to main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Capstone 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VM Deployment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trustcheck-vm, IP 130.107.145.125, Docker running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Capstone 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Scam Report Submission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 with type, category, description, proof upload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Verification Form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 for verification, stored as pending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Trust Score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 from report count (basic algorithm)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 (All Types)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Phone, business, social, all — search reports + businesses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Recent Feed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feed of latest reports, auto-refreshes every 60s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Stats Bar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reports, today's reports, verified businesses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Auth (JWT)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Register, login, JWT tokens, bcrypt password hashing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 OTP Verification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6-digit OTP on register, 10min expiry, resend option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OAuth Sign-In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in with Google — no password needed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Commenter Privacy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names only, email never exposed in API, encrypted at rest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 Ratings on Reports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Reporter rates entity 1–5 stars when submitting report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 Ratings (Reviews)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Separate review modal: rate + comment any entity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Avg Rating in Search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results show average star rating + review count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Upvote/Downvote Reports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Community votes on report credibility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Threaded Comments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Reply threads on every report, expandable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Autocomplete Search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Suggestions as you type (300ms debounce)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Toast Notifications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Slide-in success/error toasts, auto-dismiss 3.5s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Loading States on Buttons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Spinner + disabled state on all submit buttons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 Mandatory Field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 number required for business verification — validated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 Portal Integration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checks CAC search.cac.gov.ng to validate registration number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Prembly ID Verification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NIN/BVN/Passport/Driver's License matched to govt database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Upload (Real)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file storage replacing base64 — Flask file endpoint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 Flagging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 report as inaccurate — moderation queue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Mobile Responsive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768px + 480px breakpoints, touch-friendly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Nav User Avatar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initials, name when logged in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Trust Score v2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Weighted: report_count + unique_reporters + avg_rating + votes + account_age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 Key to Close Modal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 closes any open modal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Guest Warning on Reports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Notice shown if submitting report without login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Verified/HighRisk Badges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4A8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verified badge, red high-risk badge on business results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P1 — High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Approve/reject verifications, moderate flagged reports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Post-launch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Profile Page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Full-page business profile with all reviews + verification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Post-launch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NDPR/Privacy Policy Page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Legal compliance — required for operation in Nigeria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Post-launch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Terms of Service Page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Legal protection for platform and users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Post-launch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 Share Button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 scam report directly to WhatsApp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Post-launch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SEO Meta Tags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engine visibility — title, description, OG tags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Post-launch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Rate Limiting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Flask-Limiter: 10 reports/user/hour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Post-launch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Pagination on Search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more results — currently shows all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Post-launch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Appeal Process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can contest a report via formal process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Post-launch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Developer API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API access for B2B integrations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Revenue — v3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What You Need To Do — Brown's Action List</w:t>
      </w:r>
    </w:p>
    <w:p>
      <w:pPr>
        <w:spacing w:before="60" w:after="1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These are the things only you can do on your end. The code will be ready — but these external accounts and credentials must be set up by you before testing.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Google OAuth Setup (for Sign in with Google)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This is free and takes about 15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Get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console.cloud.google.com — sign in with your Google account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project — name it 'TrustCheck Nigeria'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ID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APIs &amp; Services → OAuth consent screen → External → Fill in app name + your email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APIs &amp; Services → Credentials → Create Credentials → OAuth 2.0 Client ID → Web Application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Authorized Origins: http://localhost and http://130.107.145.125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your Client ID — it looks like: 123456789-abc.apps.googleusercontent.com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GOOGLE_CLIENT_ID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GOOGLE_CLIENT_ID to your .env file and share with Claude to put in the code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.env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Prembly API Setup (for CAC + NIN + Passport Verification)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Prembly is a Nigerian identity verification API — free trial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Get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prembly.com → Sign up for a free account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your email, complete basic KYC for API access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Dashboard → API Keys → Copy your live API key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PREMBLY_API_KEY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Also note your App ID from the dashboard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PREMBLY_APP_ID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both to your .env file — free trial gives you test lookups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.env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capstone demo: you can use MOCK mode (no real API calls) — we will toggle this in the code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847"/>
                <w:sz w:val="20"/>
                <w:szCs w:val="20"/>
              </w:rPr>
              <w:t xml:space="preserve">PREMBLY_MOCK=true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SendGrid Email Setup (for OTP emails)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Free tier gives 100 emails/day — enough for testing and early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Get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sendgrid.com → Sign up free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your email, complete sender verification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Settings → API Keys → Create API Key (Full Access) → Copy it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SENDGRID_API_KEY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Sender — use your email address as the From address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SENDGRID_FROM_EMAIL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both to .env file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.env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capstone demo: OTPs will print to backend Docker logs if SendGrid is not set up — that works for testing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docker logs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The .env File You Need to Create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Create this file in your project root (same folder as docker-compose.yml). NEVER commit it to GitHub.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Filename: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Where to Get It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any strong password e.g. TrustCheck2026!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Generate: python -c "import secrets; print(secrets.token_hex(32))"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same way as SECRET_KEY above — different value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Google Cloud Console (Section 6.1 Step 6)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SendGrid dashboard (Section 6.3 Step 3)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SENDGRID_FROM_EMAIL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verified sender email on SendGrid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PREMBLY_API_KEY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Prembly dashboard (Section 6.2 Step 3)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PREMBLY_APP_ID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Prembly dashboard (Section 6.2 Step 4)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PREMBLY_MOCK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to 'true' for capstone demo (no real verification calls)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 for local, http://130.107.145.125 for Azure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GitHub Repository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github.com/kaphaaya/trustcheck-nigeria → Settings → Secrets and variables → Actions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Repository Secret: DOCKER_USERNAME = kaphaaya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Repository Secret: DOCKER_PASSWORD = your Docker Hub password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Repository Secret: AZURE_VM_IP = 130.107.145.125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Repository Secret: AZURE_SSH_KEY = contents of your ~/.ssh/id_rsa private key file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all group members (Liberty, Orji, Anita, Mika, Tunde, Divine) as Collaborators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sure .env is in .gitignore — NEVER push it to GitHub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Build Order — What Gets Built &amp;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backend/app.py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rewrite: JWT auth, OTP, Google OAuth, file uploads, star ratings, votes, replies, reviews, CAC mock verification, Prembly mock ID check, weighted trust score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of everything — all new features live here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backend/requirements.txt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Add: flask-jwt-extended, bcrypt, flask-mail, sendgrid, python-dotenv, flask-limiter, requests, werkzeug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dependencies for auth + integrations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uploads/ directory creation, update pip install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real file uploads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improved (1,847 lines). Minor tweaks: Google Sign-In SDK, connect all API calls to new endpoints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is largely done from last session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.env_file reference, healthcheck on db, uploads volume, expose 5001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 compose file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create this — see Section 6.4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secrets — never committed to Git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.env, __pycache__, uploads/, *.pyc are all excluded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— never expose secrets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to copy .env to VM via SSH before docker-compose up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must carry secrets securely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Testing Plan — What to Test &amp; How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Local Testing (Docker on your 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starts up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docker-compose up --build | Visit http://localhost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 loads, stats show 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account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Login/Sign Up → fill form → submit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screen appears, check email or docker logs for code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6-digit code from email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closes, nav shows your name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→ Login tab → enter credentials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Logged in, avatar shows in nav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report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Report Scam → fill all fields → add star rating → submit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Toast success, report appears in feed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the subject you just reported into search box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show report, trust score, star rating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a review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something → click Leave a Review button → rate + comment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posts, avg rating updates in search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Vote on report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search results → click thumbs up on a report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Vote count increments, button highlights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Reply thread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'0 replies' on a report → type reply → Post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Reply appears in thread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verify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Verify Business → fill ALL fields including CAC → submit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message, mock CAC check passes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 validation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submitting without CAC number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error on CAC field, form does not submit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report form → click upload → choose a JPG image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Filename shows, upload-area turns green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view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Chrome DevTools → toggle device toolbar → pick iPhone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adjusts, no horizontal scroll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Commands to Run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Run all of these from inside your trustcheck-nigeria project folder: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Start everything: docker-compose up --build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Check containers running: docker 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Check backend logs (for OTP codes): docker logs trustcheck-backend -f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Check DB: docker exec -it trustcheck-db psql -U postgres -d trustcheck -c "SELECT * FROM users;"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Stop everything: docker-compose down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Reset DB completely: docker-compose down -v (removes all data — use with care)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Rebuild just backend: docker-compose build backend &amp;&amp; docker-compose up -d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When Testing With the Group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Start the Azure VM: az vm start --resource-group afritech-pulse-rg --name trustcheck-vm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SSH in: ssh -i ~/.ssh/id_rsa azureuser@130.107.145.125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Copy your .env to VM: scp -i ~/.ssh/id_rsa .env azureuser@130.107.145.125:~/trustcheck-nigeria/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Start on VM: cd trustcheck-nigeria &amp;&amp; docker-compose up -d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Test at: http://130.107.145.125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Share that URL with Anita for rehearsal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STOP the VM after testing to save Azure credits: az vm deallocate --resource-group afritech-pulse-rg --name trustcheck-vm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Revenue Model — How TrustCheck Makes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00"/>
        <w:gridCol w:w="17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 Verification Fee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fee for verified badge. API cost ~₦400. Margin is ~90%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₦5,000–₦15,000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Premium Listing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businesses appear at top of search results + featured section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₦3,000–₦8,000/mo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Access (B2B)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Fintechs, e-commerce, logistics pay per lookup of your fraud database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₦10–₦50/call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Intelligence Reports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scam trend reports sold to banks, EFCC, telcos, CBN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₦50k–₦200k/report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Affiliate Partnerships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Cybersecurity, VPN, identity protection contextual recommendations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Commission %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Promoted Alerts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EFCC, CBN, FCCPC pay to display scam awareness alerts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Negotiated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6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Hosting &amp; Infrastructure Costs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Current Capstone Setup (Testing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VM Standard_B2ats_v2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~$7–10/month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current VM — only run when testing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Disk (OS + data)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~$2/month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with VM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Hub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repos are free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 mins/month free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 (OTP emails)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emails/day free tier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Prembly (capstone demo)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 / Mock mode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PREMBLY_MOCK=true for demo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(capstone)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~$10/month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billed when VM is running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Production Launch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VM Standard_B2s (2 vCPU, 4GB)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~$30–35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from B2ats for real traffic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Managed Disk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~$4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storage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 data transfer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~$2–10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5GB free, then $0.08/GB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name (.com.ng)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~₦1,800/year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trustchecknigeria.com.ng — via Namecheap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Let's Encrypt via Certbot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 (email)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 → $15/mo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Free: 100/day. Paid: 50k/month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Prembly verification API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₦100–400/verification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per verification — charge businesses more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(production)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~$40–55/month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~₦65,000–85,000/month</w:t>
            </w:r>
          </w:p>
        </w:tc>
      </w:tr>
    </w:tbl>
    <w:p>
      <w:pPr>
        <w:spacing w:before="60" w:after="160"/>
      </w:pPr>
      <w:r>
        <w:rPr>
          <w:rFonts w:ascii="Arial" w:cs="Arial" w:eastAsia="Arial" w:hAnsi="Arial"/>
          <w:b/>
          <w:bCs/>
          <w:color w:val="00875A"/>
          <w:sz w:val="20"/>
          <w:szCs w:val="20"/>
        </w:rPr>
        <w:t xml:space="preserve">Your first paying business verification customer (₦5,000) covers 2–3 months of hosting.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Site Critique &amp; What Is Still Missing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What Is Good (Keep)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Dark theme + green accent — professional, distinctive, memorable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Trust score circle — instantly communicates risk level visually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Search with type tabs (Phone / Business / Social) — smart UX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Live recent feed — makes the platform feel active and alive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Stats bar — social proof, builds credibility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Mobile-responsive layout (improved in v2)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Docker + CI/CD pipeline — production-grade deployment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Critical Gaps Still Outstanding (Post-Capstone)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Terms of Service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Legal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under Nigerian NDPR law before launch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Privacy Policy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Legal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explain what data is collected and why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appeal process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Ethical + Legal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Falsely-reported businesses need removal mechanism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content moderation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847"/>
                <w:sz w:val="20"/>
                <w:szCs w:val="20"/>
              </w:rPr>
              <w:t xml:space="preserve">Liability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Defamatory reports can currently be submitted freely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SEO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847"/>
                <w:sz w:val="20"/>
                <w:szCs w:val="20"/>
              </w:rPr>
              <w:t xml:space="preserve">Growth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tags, OG tags — how Google finds TrustCheck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WhatsApp share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847"/>
                <w:sz w:val="20"/>
                <w:szCs w:val="20"/>
              </w:rPr>
              <w:t xml:space="preserve">Growth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biggest organic growth lever in Nigeria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pagination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500+ reports loads slowly — need load more / pages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847"/>
                <w:sz w:val="20"/>
                <w:szCs w:val="20"/>
              </w:rPr>
              <w:t xml:space="preserve">Security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Bots can submit unlimited false reports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admin dashboard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847"/>
                <w:sz w:val="20"/>
                <w:szCs w:val="20"/>
              </w:rPr>
              <w:t xml:space="preserve">Operations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approval of business verifications via DB for now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404 page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UX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 URLs show a broken Nginx default page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About page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Trust + UX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users have no context for what the site is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Presentation Notes — Group 3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Presenter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Anita Umasom Agi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Walks Mr. Temi through the full live demo + slides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 Leader / Director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Brown (Kafayat Aziz)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Coaches Anita, runs Azure VM, answers technical Q&amp;A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Liberty Oni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on Docker/deployment questions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Everyone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know the project well enough to answer basic Q&amp;A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Rehearsal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400"/>
        <w:gridCol w:w="15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 9 Mar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kickoff — all improvements merged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Brown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build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 11 Mar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Rehearsal #1 — Anita walks through demo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Brown + Anita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run-through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 12 Mar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rehearsal — full simulation on Azure VM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Brown + Anita + All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 run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Fri/Sat 13–14 Mar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PRESENTATION to Mr. Temi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Group 3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87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</w:t>
            </w:r>
          </w:p>
        </w:tc>
      </w:tr>
    </w:tbl>
    <w:p>
      <w:pPr>
        <w:spacing w:before="200" w:after="0"/>
      </w:pPr>
    </w:p>
    <w:p>
      <w:pPr>
        <w:pBdr>
          <w:bottom w:val="single" w:color="00875A" w:sz="4" w:space="1"/>
        </w:pBdr>
        <w:spacing w:before="120" w:after="120"/>
      </w:pPr>
    </w:p>
    <w:p>
      <w:pPr>
        <w:spacing w:before="12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End of Report</w:t>
      </w:r>
    </w:p>
    <w:p>
      <w:pPr>
        <w:spacing w:before="80"/>
        <w:jc w:val="center"/>
      </w:pPr>
      <w:r>
        <w:rPr>
          <w:rFonts w:ascii="Arial" w:cs="Arial" w:eastAsia="Arial" w:hAnsi="Arial"/>
          <w:color w:val="00875A"/>
          <w:sz w:val="20"/>
          <w:szCs w:val="20"/>
        </w:rPr>
        <w:t xml:space="preserve">TrustCheck Nigeria v2 — Built by Group 3 | Led by Brown (Kafayat Aziz)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© 2026 TrustCheck Nigeria — Group 3 Capstone. Brown (Kafayat Aziz) — Group Leader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75A" w:sz="6" w:space="1"/>
      </w:pBdr>
      <w:spacing w:before="0" w:after="120"/>
    </w:pPr>
    <w:r>
      <w:rPr>
        <w:rFonts w:ascii="Arial" w:cs="Arial" w:eastAsia="Arial" w:hAnsi="Arial"/>
        <w:b/>
        <w:bCs/>
        <w:color w:val="00875A"/>
        <w:sz w:val="20"/>
        <w:szCs w:val="20"/>
      </w:rPr>
      <w:t xml:space="preserve">TrustCheck Nigeria  </w:t>
    </w:r>
    <w:r>
      <w:rPr>
        <w:rFonts w:ascii="Arial" w:cs="Arial" w:eastAsia="Arial" w:hAnsi="Arial"/>
        <w:color w:val="888888"/>
        <w:sz w:val="20"/>
        <w:szCs w:val="20"/>
      </w:rPr>
      <w:t xml:space="preserve">| Master Project Report &amp; Build Specification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2026-03-07T21:31:49.426Z</dcterms:created>
  <dcterms:modified xsi:type="dcterms:W3CDTF">2026-03-07T21:31:49.427Z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