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МИНИСТЕРСТВО ОБРАЗОВАНИЯ И НАУКИ РОССИЙСКОЙ ФЕДЕРАЦИИ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ФЕДЕРАЛЬНОЕ ГОСУДАРСТВЕННОЕ АВТОНОМНОЕ ОБРАЗОВАТЕЛЬНОЕ УЧРЕЖДЕНИЕ ВЫСШЕГО ПРОФЕССИОНАЛЬНОГО ОБРАЗОВАНИЯ НАЦИОНАЛЬНЫЙ ИССЛЕДОВАТЕЛЬСКИЙ ЯДЕРНЫЙ УНИВЕРСИТЕТ «МИФИ»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Институт Ядерной Физики и Технологий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Кафедра № 5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«Теоретической и экспериментальной физики ядерных реакторов»</w:t>
      </w:r>
      <w:r w:rsidRPr="002F0AE4">
        <w:rPr>
          <w:rFonts w:cs="Times New Roman"/>
          <w:szCs w:val="24"/>
        </w:rPr>
        <w:cr/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  <w:r w:rsidRPr="002F0AE4">
        <w:rPr>
          <w:rFonts w:cs="Times New Roman"/>
          <w:szCs w:val="24"/>
        </w:rPr>
        <w:t>Домашнее задание по курсу:</w:t>
      </w:r>
    </w:p>
    <w:p w:rsidR="00575EBA" w:rsidRPr="002F0AE4" w:rsidRDefault="00575EBA" w:rsidP="00575EBA">
      <w:pPr>
        <w:jc w:val="center"/>
        <w:rPr>
          <w:rFonts w:cs="Times New Roman"/>
          <w:b/>
          <w:szCs w:val="24"/>
        </w:rPr>
      </w:pPr>
      <w:r w:rsidRPr="002F0AE4">
        <w:rPr>
          <w:rFonts w:cs="Times New Roman"/>
          <w:b/>
          <w:szCs w:val="24"/>
        </w:rPr>
        <w:t>«Экономика ядерно-топливного цикла»</w:t>
      </w: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p w:rsidR="00575EBA" w:rsidRDefault="00575EBA" w:rsidP="00575EBA">
      <w:pPr>
        <w:jc w:val="center"/>
        <w:rPr>
          <w:rFonts w:cs="Times New Roman"/>
          <w:szCs w:val="24"/>
        </w:rPr>
      </w:pPr>
    </w:p>
    <w:p w:rsidR="00575EBA" w:rsidRDefault="00575EBA" w:rsidP="00575EBA">
      <w:pPr>
        <w:jc w:val="center"/>
        <w:rPr>
          <w:rFonts w:cs="Times New Roman"/>
          <w:szCs w:val="24"/>
        </w:rPr>
      </w:pPr>
    </w:p>
    <w:p w:rsidR="00575EBA" w:rsidRPr="002F0AE4" w:rsidRDefault="00575EBA" w:rsidP="00575EBA">
      <w:pPr>
        <w:jc w:val="center"/>
        <w:rPr>
          <w:rFonts w:cs="Times New Roman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382"/>
        <w:gridCol w:w="2261"/>
      </w:tblGrid>
      <w:tr w:rsidR="00575EBA" w:rsidRPr="002F0AE4" w:rsidTr="00575EBA">
        <w:tc>
          <w:tcPr>
            <w:tcW w:w="4786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Выполнил студент группы С14-105:</w:t>
            </w:r>
          </w:p>
        </w:tc>
        <w:tc>
          <w:tcPr>
            <w:tcW w:w="2382" w:type="dxa"/>
          </w:tcPr>
          <w:p w:rsidR="00575EBA" w:rsidRPr="002F0AE4" w:rsidRDefault="00575EBA" w:rsidP="00575EBA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_________</w:t>
            </w:r>
            <w:r w:rsidRPr="002F0AE4">
              <w:rPr>
                <w:rFonts w:cs="Times New Roman"/>
                <w:sz w:val="24"/>
                <w:szCs w:val="24"/>
              </w:rPr>
              <w:t>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_____</w:t>
            </w:r>
          </w:p>
        </w:tc>
        <w:tc>
          <w:tcPr>
            <w:tcW w:w="2261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Голов П.А.</w:t>
            </w:r>
          </w:p>
        </w:tc>
      </w:tr>
      <w:tr w:rsidR="00575EBA" w:rsidRPr="002F0AE4" w:rsidTr="00575EBA">
        <w:tc>
          <w:tcPr>
            <w:tcW w:w="4786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Проверил</w:t>
            </w:r>
            <w:r w:rsidRPr="002F0AE4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2382" w:type="dxa"/>
          </w:tcPr>
          <w:p w:rsidR="00575EBA" w:rsidRPr="002F0AE4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</w:t>
            </w:r>
            <w:r>
              <w:rPr>
                <w:rFonts w:cs="Times New Roman"/>
                <w:sz w:val="24"/>
                <w:szCs w:val="24"/>
              </w:rPr>
              <w:t>_________</w:t>
            </w:r>
            <w:r w:rsidRPr="002F0AE4">
              <w:rPr>
                <w:rFonts w:cs="Times New Roman"/>
                <w:sz w:val="24"/>
                <w:szCs w:val="24"/>
                <w:lang w:val="en-US"/>
              </w:rPr>
              <w:t>___</w:t>
            </w:r>
          </w:p>
        </w:tc>
        <w:tc>
          <w:tcPr>
            <w:tcW w:w="2261" w:type="dxa"/>
          </w:tcPr>
          <w:p w:rsidR="00575EBA" w:rsidRPr="002F0AE4" w:rsidRDefault="00575EBA" w:rsidP="00575EBA">
            <w:pPr>
              <w:rPr>
                <w:rFonts w:cs="Times New Roman"/>
                <w:sz w:val="24"/>
                <w:szCs w:val="24"/>
              </w:rPr>
            </w:pPr>
            <w:r w:rsidRPr="002F0AE4">
              <w:rPr>
                <w:rFonts w:cs="Times New Roman"/>
                <w:sz w:val="24"/>
                <w:szCs w:val="24"/>
              </w:rPr>
              <w:t>Гераскин Н.И.</w:t>
            </w:r>
          </w:p>
        </w:tc>
      </w:tr>
    </w:tbl>
    <w:p w:rsidR="00575EBA" w:rsidRPr="002F0AE4" w:rsidRDefault="00575EBA" w:rsidP="00575EBA">
      <w:pPr>
        <w:rPr>
          <w:rFonts w:cs="Times New Roman"/>
          <w:szCs w:val="24"/>
        </w:rPr>
      </w:pPr>
    </w:p>
    <w:p w:rsidR="00575EBA" w:rsidRPr="00575EBA" w:rsidRDefault="00575EBA" w:rsidP="00575EBA">
      <w:pPr>
        <w:rPr>
          <w:rFonts w:cs="Times New Roman"/>
          <w:szCs w:val="24"/>
          <w:lang w:val="en-US"/>
        </w:rPr>
      </w:pPr>
    </w:p>
    <w:p w:rsidR="00575EBA" w:rsidRPr="002F0AE4" w:rsidRDefault="00575EBA" w:rsidP="00575EBA">
      <w:pPr>
        <w:rPr>
          <w:rFonts w:cs="Times New Roman"/>
          <w:szCs w:val="24"/>
        </w:rPr>
      </w:pPr>
    </w:p>
    <w:p w:rsidR="00575EBA" w:rsidRDefault="00575EBA" w:rsidP="00575EBA">
      <w:pPr>
        <w:rPr>
          <w:rFonts w:cs="Times New Roman"/>
          <w:szCs w:val="24"/>
          <w:lang w:val="en-US"/>
        </w:rPr>
      </w:pPr>
    </w:p>
    <w:p w:rsidR="00575EBA" w:rsidRPr="00575EBA" w:rsidRDefault="00575EBA" w:rsidP="00575EBA">
      <w:pPr>
        <w:rPr>
          <w:rFonts w:cs="Times New Roman"/>
          <w:szCs w:val="24"/>
          <w:lang w:val="en-US"/>
        </w:rPr>
      </w:pPr>
    </w:p>
    <w:p w:rsidR="00575EBA" w:rsidRDefault="00575EBA" w:rsidP="00575EBA">
      <w:pPr>
        <w:jc w:val="center"/>
        <w:rPr>
          <w:rFonts w:cs="Times New Roman"/>
          <w:szCs w:val="28"/>
        </w:rPr>
      </w:pPr>
      <w:r w:rsidRPr="002F0AE4">
        <w:rPr>
          <w:rFonts w:cs="Times New Roman"/>
          <w:szCs w:val="24"/>
        </w:rPr>
        <w:t>Москва 2018 г.</w:t>
      </w:r>
      <w:r>
        <w:rPr>
          <w:rFonts w:cs="Times New Roman"/>
          <w:szCs w:val="28"/>
        </w:rPr>
        <w:br w:type="page"/>
      </w:r>
    </w:p>
    <w:p w:rsidR="00575EBA" w:rsidRPr="00575EBA" w:rsidRDefault="00575EBA" w:rsidP="00575EBA">
      <w:pPr>
        <w:pStyle w:val="2"/>
      </w:pPr>
      <w:r>
        <w:lastRenderedPageBreak/>
        <w:tab/>
      </w:r>
      <w:r w:rsidR="00970E48" w:rsidRPr="00970E48">
        <w:t>1</w:t>
      </w:r>
      <w:r w:rsidRPr="00575EBA">
        <w:t>. Экономический расчет АЭС с тепловым реактором ВВЭР-10</w:t>
      </w:r>
      <w:r>
        <w:t>00</w:t>
      </w:r>
    </w:p>
    <w:p w:rsidR="00575EBA" w:rsidRPr="00575EBA" w:rsidRDefault="00970E48" w:rsidP="00575EBA">
      <w:pPr>
        <w:pStyle w:val="2"/>
        <w:ind w:firstLine="708"/>
      </w:pPr>
      <w:r w:rsidRPr="00970E48">
        <w:t>1</w:t>
      </w:r>
      <w:r w:rsidR="00575EBA" w:rsidRPr="00575EBA">
        <w:t xml:space="preserve">.1 </w:t>
      </w:r>
      <w:r w:rsidR="00575EBA" w:rsidRPr="00D3150B">
        <w:t>Топливный цикл без регенерации топлива</w:t>
      </w:r>
    </w:p>
    <w:p w:rsidR="00575EBA" w:rsidRDefault="00575EBA" w:rsidP="00575EBA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Схема открытого топливного цикла представлена</w:t>
      </w:r>
      <w:r w:rsidR="00CC4BB1">
        <w:rPr>
          <w:rFonts w:cs="Times New Roman"/>
          <w:szCs w:val="24"/>
        </w:rPr>
        <w:t xml:space="preserve"> на рисунке</w:t>
      </w:r>
      <w:r w:rsidR="00486A8A">
        <w:rPr>
          <w:rFonts w:cs="Times New Roman"/>
          <w:szCs w:val="24"/>
        </w:rPr>
        <w:t xml:space="preserve"> 1</w:t>
      </w:r>
      <w:r>
        <w:rPr>
          <w:rFonts w:cs="Times New Roman"/>
          <w:szCs w:val="24"/>
        </w:rPr>
        <w:t>.1.</w:t>
      </w:r>
    </w:p>
    <w:p w:rsidR="00575EBA" w:rsidRDefault="00781C0B" w:rsidP="00575EBA">
      <w:pPr>
        <w:pStyle w:val="a4"/>
        <w:ind w:left="0"/>
        <w:jc w:val="center"/>
        <w:rPr>
          <w:rFonts w:cs="Times New Roman"/>
          <w:szCs w:val="24"/>
        </w:rPr>
      </w:pPr>
      <w:r w:rsidRPr="00274182">
        <w:rPr>
          <w:rFonts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18pt">
            <v:imagedata r:id="rId8" o:title="ЯТЦ открытый"/>
          </v:shape>
        </w:pict>
      </w:r>
    </w:p>
    <w:p w:rsidR="00575EBA" w:rsidRDefault="00970E48" w:rsidP="00D4131B">
      <w:pPr>
        <w:pStyle w:val="a4"/>
        <w:ind w:left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Рисунок </w:t>
      </w:r>
      <w:r w:rsidRPr="00970E48">
        <w:rPr>
          <w:rFonts w:cs="Times New Roman"/>
          <w:b/>
          <w:szCs w:val="24"/>
        </w:rPr>
        <w:t>1</w:t>
      </w:r>
      <w:r w:rsidR="00575EBA" w:rsidRPr="008E1E2B">
        <w:rPr>
          <w:rFonts w:cs="Times New Roman"/>
          <w:b/>
          <w:szCs w:val="24"/>
        </w:rPr>
        <w:t>.1</w:t>
      </w:r>
      <w:r w:rsidR="00575EBA">
        <w:rPr>
          <w:rFonts w:cs="Times New Roman"/>
          <w:szCs w:val="24"/>
        </w:rPr>
        <w:t xml:space="preserve"> – Принципиальная схема открытого топливного цикла для реактора ВВЭР-1000</w:t>
      </w:r>
    </w:p>
    <w:p w:rsidR="00575EBA" w:rsidRDefault="00575EBA" w:rsidP="00CC4BB1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Pr="00C178CA">
              <w:rPr>
                <w:rFonts w:cs="Times New Roman"/>
                <w:sz w:val="24"/>
                <w:szCs w:val="24"/>
              </w:rPr>
              <w:t>.1)</w:t>
            </w:r>
          </w:p>
        </w:tc>
      </w:tr>
    </w:tbl>
    <w:p w:rsidR="00575EBA" w:rsidRPr="00970E48" w:rsidRDefault="00575EBA" w:rsidP="00970E48">
      <w:pPr>
        <w:ind w:firstLine="708"/>
        <w:jc w:val="both"/>
        <w:rPr>
          <w:rFonts w:cs="Times New Roman"/>
          <w:szCs w:val="24"/>
          <w:lang w:val="en-US"/>
        </w:rPr>
      </w:pPr>
      <w:r w:rsidRPr="00970E48">
        <w:rPr>
          <w:rFonts w:cs="Times New Roman"/>
          <w:szCs w:val="24"/>
        </w:rPr>
        <w:t>Накопление осколков деления</w:t>
      </w:r>
      <w:r w:rsidRPr="00970E48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α= К∙В=42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оск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FA3319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120C15">
        <w:trPr>
          <w:trHeight w:val="463"/>
          <w:jc w:val="center"/>
        </w:trPr>
        <w:tc>
          <w:tcPr>
            <w:tcW w:w="8998" w:type="dxa"/>
            <w:vAlign w:val="center"/>
          </w:tcPr>
          <w:p w:rsidR="00575EBA" w:rsidRPr="00C178CA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∙365∙φ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=21,55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20C15" w:rsidRPr="009300B3" w:rsidRDefault="00120C15" w:rsidP="00120C15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Доля </w:t>
      </w:r>
      <w:r w:rsidRPr="009300B3">
        <w:rPr>
          <w:rFonts w:cs="Times New Roman"/>
          <w:szCs w:val="24"/>
          <w:lang w:val="en-US"/>
        </w:rPr>
        <w:t>Pu</w:t>
      </w:r>
      <w:r w:rsidRPr="009300B3">
        <w:rPr>
          <w:rFonts w:cs="Times New Roman"/>
          <w:szCs w:val="24"/>
        </w:rPr>
        <w:t xml:space="preserve"> в выгружаемом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120C15" w:rsidRPr="00C178CA" w:rsidTr="00120C15">
        <w:trPr>
          <w:trHeight w:val="463"/>
          <w:jc w:val="center"/>
        </w:trPr>
        <w:tc>
          <w:tcPr>
            <w:tcW w:w="9002" w:type="dxa"/>
            <w:vAlign w:val="center"/>
          </w:tcPr>
          <w:p w:rsidR="00120C15" w:rsidRPr="00F94C2E" w:rsidRDefault="00120C15" w:rsidP="00120C15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КН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∙α=10,5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Pu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120C15" w:rsidRPr="00C178CA" w:rsidRDefault="00120C15" w:rsidP="00120C1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1.1.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120C15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Накопление товарного </w:t>
      </w:r>
      <w:r w:rsidRPr="009300B3">
        <w:rPr>
          <w:rFonts w:cs="Times New Roman"/>
          <w:szCs w:val="24"/>
          <w:lang w:val="en-US"/>
        </w:rPr>
        <w:t>Pu</w:t>
      </w:r>
      <w:r w:rsidRPr="009300B3">
        <w:rPr>
          <w:rFonts w:cs="Times New Roman"/>
          <w:szCs w:val="24"/>
          <w:vertAlign w:val="superscript"/>
        </w:rPr>
        <w:t>239</w:t>
      </w:r>
      <w:r w:rsidRPr="009300B3">
        <w:rPr>
          <w:rFonts w:cs="Times New Roman"/>
          <w:szCs w:val="24"/>
        </w:rPr>
        <w:t xml:space="preserve"> в год</w:t>
      </w:r>
      <w:r w:rsidR="00F633B1" w:rsidRPr="00F633B1">
        <w:rPr>
          <w:rFonts w:cs="Times New Roman"/>
          <w:szCs w:val="24"/>
        </w:rPr>
        <w:t xml:space="preserve"> </w:t>
      </w:r>
      <w:r w:rsidR="00F633B1">
        <w:rPr>
          <w:rFonts w:cs="Times New Roman"/>
          <w:szCs w:val="24"/>
        </w:rPr>
        <w:t>с учетом химической переработки</w:t>
      </w:r>
      <w:r w:rsidRPr="009300B3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C178CA" w:rsidRDefault="00274182" w:rsidP="00120C15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z∙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=226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120C15">
              <w:rPr>
                <w:rFonts w:cs="Times New Roman"/>
                <w:sz w:val="24"/>
                <w:szCs w:val="24"/>
              </w:rPr>
              <w:t>.</w:t>
            </w:r>
            <w:r w:rsidR="00120C15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 xml:space="preserve">Полное накопление товарного </w:t>
      </w:r>
      <w:r w:rsidRPr="009300B3">
        <w:rPr>
          <w:rFonts w:cs="Times New Roman"/>
          <w:szCs w:val="24"/>
          <w:lang w:val="en-US"/>
        </w:rPr>
        <w:t>Pu</w:t>
      </w:r>
      <w:r w:rsidRPr="009300B3">
        <w:rPr>
          <w:rFonts w:cs="Times New Roman"/>
          <w:szCs w:val="24"/>
          <w:vertAlign w:val="superscript"/>
        </w:rPr>
        <w:t>239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A124A2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=11310,1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20C15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F350CA">
        <w:rPr>
          <w:rFonts w:cs="Times New Roman"/>
          <w:szCs w:val="24"/>
        </w:rPr>
        <w:t>Коэффициен</w:t>
      </w:r>
      <w:r w:rsidRPr="009300B3">
        <w:rPr>
          <w:rFonts w:cs="Times New Roman"/>
          <w:szCs w:val="24"/>
        </w:rPr>
        <w:t>т возврата в цикл: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7D32BD" w:rsidRDefault="00575EBA" w:rsidP="00104BF7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КВЦ=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1-α∙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-z∙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=0,248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6702">
      <w:pPr>
        <w:ind w:firstLine="708"/>
        <w:jc w:val="both"/>
        <w:rPr>
          <w:rFonts w:cs="Times New Roman"/>
          <w:szCs w:val="24"/>
        </w:rPr>
      </w:pPr>
      <w:r w:rsidRPr="00EF632E">
        <w:rPr>
          <w:rFonts w:cs="Times New Roman"/>
          <w:szCs w:val="24"/>
        </w:rPr>
        <w:t>Коэффициент</w:t>
      </w:r>
      <w:r w:rsidRPr="009300B3">
        <w:rPr>
          <w:rFonts w:cs="Times New Roman"/>
          <w:szCs w:val="24"/>
        </w:rPr>
        <w:t xml:space="preserve"> расхода природного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=8,17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lastRenderedPageBreak/>
        <w:t>Ежегодная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176,1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7D32BD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 xml:space="preserve">Ежегодная потребность в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∙c= 1257,4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691589">
              <w:rPr>
                <w:rFonts w:cs="Times New Roman"/>
                <w:sz w:val="24"/>
                <w:szCs w:val="24"/>
              </w:rPr>
              <w:t>10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Экономический коэффициент воспроизводства: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4E2519" w:rsidRDefault="00575EBA" w:rsidP="00B4753F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КВэк=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z∙(1-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=0,34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кг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кг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235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B4753F">
              <w:rPr>
                <w:rFonts w:cs="Times New Roman"/>
                <w:sz w:val="24"/>
                <w:szCs w:val="24"/>
              </w:rPr>
              <w:t>.11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Кампания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=3,2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года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B4753F">
              <w:rPr>
                <w:rFonts w:cs="Times New Roman"/>
                <w:sz w:val="24"/>
                <w:szCs w:val="24"/>
              </w:rPr>
              <w:t>.12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Полная потребность в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к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=1123,9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00DD3">
              <w:rPr>
                <w:rFonts w:cs="Times New Roman"/>
                <w:sz w:val="24"/>
                <w:szCs w:val="24"/>
              </w:rPr>
              <w:t>.13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=9186,6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.14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082ECF" w:rsidRDefault="00575EBA" w:rsidP="00082ECF">
      <w:pPr>
        <w:ind w:firstLine="708"/>
        <w:jc w:val="both"/>
        <w:rPr>
          <w:rFonts w:cs="Times New Roman"/>
          <w:szCs w:val="24"/>
        </w:rPr>
      </w:pPr>
      <w:r w:rsidRPr="00082ECF">
        <w:rPr>
          <w:rFonts w:cs="Times New Roman"/>
          <w:szCs w:val="24"/>
        </w:rPr>
        <w:t>Ежегодное накопление отвального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155,4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.15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Полное накопление отвального урана: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D41BAE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=8105,2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>Потенциалы разделения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8595" w:type="dxa"/>
            <w:vAlign w:val="center"/>
          </w:tcPr>
          <w:p w:rsidR="00575EBA" w:rsidRPr="00654602" w:rsidRDefault="00274182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=2,81</m:t>
                </m:r>
              </m:oMath>
            </m:oMathPara>
          </w:p>
        </w:tc>
        <w:tc>
          <w:tcPr>
            <w:tcW w:w="97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75EB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654602" w:rsidRDefault="00274182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=6,19</m:t>
                </m:r>
              </m:oMath>
            </m:oMathPara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75EBA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654602" w:rsidRDefault="00274182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=4,86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="00C17337">
              <w:rPr>
                <w:rFonts w:cs="Times New Roman"/>
                <w:sz w:val="24"/>
                <w:szCs w:val="24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Удельная работа разделения: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7,43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 w:rsidR="00C17337">
              <w:rPr>
                <w:rFonts w:cs="Times New Roman"/>
                <w:sz w:val="24"/>
                <w:szCs w:val="24"/>
              </w:rPr>
              <w:t>.20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Топливная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D41BAE" w:rsidRDefault="00274182" w:rsidP="001613E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∙(n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=0,00741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Default="00575EBA" w:rsidP="00D94C3D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F94C2E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=0,00094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575EBA">
        <w:trPr>
          <w:trHeight w:val="463"/>
          <w:jc w:val="center"/>
        </w:trPr>
        <w:tc>
          <w:tcPr>
            <w:tcW w:w="9002" w:type="dxa"/>
            <w:vAlign w:val="center"/>
          </w:tcPr>
          <w:p w:rsidR="00575EBA" w:rsidRPr="00142A5C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Цена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575EBA" w:rsidRPr="00C178CA" w:rsidTr="000E40FB">
        <w:trPr>
          <w:trHeight w:val="463"/>
          <w:jc w:val="center"/>
        </w:trPr>
        <w:tc>
          <w:tcPr>
            <w:tcW w:w="8878" w:type="dxa"/>
            <w:vAlign w:val="center"/>
          </w:tcPr>
          <w:p w:rsidR="00575EBA" w:rsidRPr="00142A5C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∙1000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=49,06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г.дел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76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459FE" w:rsidRDefault="002459FE" w:rsidP="002459FE">
      <w:pPr>
        <w:spacing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Приве</w:t>
      </w:r>
      <w:r w:rsidR="00BF3DB2">
        <w:rPr>
          <w:rFonts w:cs="Times New Roman"/>
          <w:szCs w:val="24"/>
        </w:rPr>
        <w:t>денные затраты на электроэнергию</w:t>
      </w:r>
      <w:r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78"/>
        <w:gridCol w:w="976"/>
      </w:tblGrid>
      <w:tr w:rsidR="002459FE" w:rsidRPr="00C178CA" w:rsidTr="00B4753F">
        <w:trPr>
          <w:trHeight w:val="463"/>
          <w:jc w:val="center"/>
        </w:trPr>
        <w:tc>
          <w:tcPr>
            <w:tcW w:w="9002" w:type="dxa"/>
            <w:vAlign w:val="center"/>
          </w:tcPr>
          <w:p w:rsidR="002459FE" w:rsidRPr="00F63B12" w:rsidRDefault="002459FE" w:rsidP="00B4753F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=0,0707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56" w:type="dxa"/>
            <w:vAlign w:val="center"/>
          </w:tcPr>
          <w:p w:rsidR="002459FE" w:rsidRPr="00C178CA" w:rsidRDefault="002459FE" w:rsidP="00B4753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C17337" w:rsidRPr="00BF3DB2">
              <w:rPr>
                <w:rFonts w:cs="Times New Roman"/>
                <w:sz w:val="24"/>
                <w:szCs w:val="24"/>
              </w:rPr>
              <w:t>2</w:t>
            </w:r>
            <w:r w:rsidR="00C17337"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056045" w:rsidRDefault="00970E48" w:rsidP="00556E77">
      <w:pPr>
        <w:pStyle w:val="2"/>
        <w:ind w:firstLine="708"/>
      </w:pPr>
      <w:r w:rsidRPr="00970E48">
        <w:t>1</w:t>
      </w:r>
      <w:r w:rsidR="00D4131B" w:rsidRPr="00D4131B">
        <w:t xml:space="preserve">.2 </w:t>
      </w:r>
      <w:r w:rsidR="00575EBA" w:rsidRPr="00287CCB">
        <w:t>Топливный цикл с регенерацией топлива</w:t>
      </w:r>
    </w:p>
    <w:p w:rsidR="00575EBA" w:rsidRPr="00287CCB" w:rsidRDefault="00575EBA" w:rsidP="00CC4BB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Схема </w:t>
      </w:r>
      <w:r w:rsidR="00CC4BB1">
        <w:rPr>
          <w:rFonts w:cs="Times New Roman"/>
          <w:szCs w:val="24"/>
        </w:rPr>
        <w:t>замкнутого</w:t>
      </w:r>
      <w:r w:rsidRPr="00287CCB">
        <w:rPr>
          <w:rFonts w:cs="Times New Roman"/>
          <w:szCs w:val="24"/>
        </w:rPr>
        <w:t xml:space="preserve"> топливного ц</w:t>
      </w:r>
      <w:r>
        <w:rPr>
          <w:rFonts w:cs="Times New Roman"/>
          <w:szCs w:val="24"/>
        </w:rPr>
        <w:t>икла представлена на рисунк</w:t>
      </w:r>
      <w:r w:rsidR="00CC4BB1">
        <w:rPr>
          <w:rFonts w:cs="Times New Roman"/>
          <w:szCs w:val="24"/>
        </w:rPr>
        <w:t>е</w:t>
      </w:r>
      <w:r w:rsidR="00970E48">
        <w:rPr>
          <w:rFonts w:cs="Times New Roman"/>
          <w:szCs w:val="24"/>
        </w:rPr>
        <w:t xml:space="preserve"> </w:t>
      </w:r>
      <w:r w:rsidR="00970E48" w:rsidRPr="00970E48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.2</w:t>
      </w:r>
      <w:r w:rsidRPr="00287CCB">
        <w:rPr>
          <w:rFonts w:cs="Times New Roman"/>
          <w:szCs w:val="24"/>
        </w:rPr>
        <w:t>.</w:t>
      </w:r>
    </w:p>
    <w:p w:rsidR="00575EBA" w:rsidRDefault="00781C0B" w:rsidP="00575EBA">
      <w:pPr>
        <w:pStyle w:val="a4"/>
        <w:ind w:left="0"/>
        <w:jc w:val="center"/>
        <w:rPr>
          <w:rFonts w:cs="Times New Roman"/>
          <w:b/>
          <w:szCs w:val="24"/>
        </w:rPr>
      </w:pPr>
      <w:r w:rsidRPr="00274182">
        <w:rPr>
          <w:rFonts w:cs="Times New Roman"/>
          <w:b/>
          <w:noProof/>
          <w:szCs w:val="24"/>
          <w:lang w:eastAsia="ru-RU"/>
        </w:rPr>
        <w:pict>
          <v:shape id="_x0000_i1026" type="#_x0000_t75" style="width:427.5pt;height:150pt">
            <v:imagedata r:id="rId9" o:title="ЯТЦ закрытый"/>
          </v:shape>
        </w:pict>
      </w:r>
    </w:p>
    <w:p w:rsidR="00575EBA" w:rsidRDefault="00970E48" w:rsidP="00575EBA">
      <w:pPr>
        <w:pStyle w:val="a4"/>
        <w:ind w:left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Рисунок </w:t>
      </w:r>
      <w:r w:rsidRPr="00970E48">
        <w:rPr>
          <w:rFonts w:cs="Times New Roman"/>
          <w:b/>
          <w:szCs w:val="24"/>
        </w:rPr>
        <w:t>1</w:t>
      </w:r>
      <w:r w:rsidR="00575EBA" w:rsidRPr="008E1E2B">
        <w:rPr>
          <w:rFonts w:cs="Times New Roman"/>
          <w:b/>
          <w:szCs w:val="24"/>
        </w:rPr>
        <w:t>.</w:t>
      </w:r>
      <w:r w:rsidR="00575EBA">
        <w:rPr>
          <w:rFonts w:cs="Times New Roman"/>
          <w:b/>
          <w:szCs w:val="24"/>
        </w:rPr>
        <w:t>2</w:t>
      </w:r>
      <w:r w:rsidR="00575EBA">
        <w:rPr>
          <w:rFonts w:cs="Times New Roman"/>
          <w:szCs w:val="24"/>
        </w:rPr>
        <w:t xml:space="preserve"> – Принципиальная схема </w:t>
      </w:r>
      <w:r w:rsidR="004758A5">
        <w:rPr>
          <w:rFonts w:cs="Times New Roman"/>
          <w:szCs w:val="24"/>
        </w:rPr>
        <w:t>замкнутого</w:t>
      </w:r>
      <w:r w:rsidR="00575EBA">
        <w:rPr>
          <w:rFonts w:cs="Times New Roman"/>
          <w:szCs w:val="24"/>
        </w:rPr>
        <w:t xml:space="preserve"> топливного цикла для реактора ВВЭР-1000</w:t>
      </w:r>
    </w:p>
    <w:p w:rsidR="00575EBA" w:rsidRPr="002C6023" w:rsidRDefault="00575EBA" w:rsidP="00133B4D">
      <w:pPr>
        <w:ind w:firstLine="708"/>
        <w:jc w:val="both"/>
        <w:rPr>
          <w:rFonts w:cs="Times New Roman"/>
          <w:szCs w:val="24"/>
          <w:lang w:val="en-US"/>
        </w:rPr>
      </w:pPr>
      <w:r w:rsidRPr="002C6023">
        <w:rPr>
          <w:rFonts w:cs="Times New Roman"/>
          <w:szCs w:val="24"/>
        </w:rPr>
        <w:t>Длительность топливного цикла</w:t>
      </w:r>
      <w:r w:rsidRPr="002C602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5803D8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выд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=7,1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лет</m:t>
                </m:r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Ежегодная потребность в природном уране: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274182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∙(1-КВЦ)∙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132,4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 xml:space="preserve">Ежегодная потребность в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292F50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FA3319" w:rsidRDefault="00274182" w:rsidP="00FA3319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∙c= 945,4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  <w:lang w:val="en-US"/>
        </w:rPr>
      </w:pPr>
      <w:r w:rsidRPr="009300B3">
        <w:rPr>
          <w:rFonts w:cs="Times New Roman"/>
          <w:szCs w:val="24"/>
        </w:rPr>
        <w:t xml:space="preserve">Цена обогащенного до 95% </w:t>
      </w:r>
      <w:r w:rsidRPr="009300B3">
        <w:rPr>
          <w:rFonts w:cs="Times New Roman"/>
          <w:szCs w:val="24"/>
          <w:lang w:val="en-US"/>
        </w:rPr>
        <w:t>U</w:t>
      </w:r>
      <w:r w:rsidRPr="009300B3">
        <w:rPr>
          <w:rFonts w:cs="Times New Roman"/>
          <w:szCs w:val="24"/>
          <w:vertAlign w:val="superscript"/>
          <w:lang w:val="en-US"/>
        </w:rPr>
        <w:t>235</w:t>
      </w:r>
      <w:r w:rsidRPr="009300B3">
        <w:rPr>
          <w:rFonts w:cs="Times New Roman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243"/>
        <w:gridCol w:w="856"/>
      </w:tblGrid>
      <w:tr w:rsidR="00575EBA" w:rsidRPr="00C178CA" w:rsidTr="00575EBA">
        <w:trPr>
          <w:trHeight w:val="463"/>
        </w:trPr>
        <w:tc>
          <w:tcPr>
            <w:tcW w:w="8715" w:type="dxa"/>
            <w:gridSpan w:val="2"/>
          </w:tcPr>
          <w:p w:rsidR="00575EBA" w:rsidRPr="004E2519" w:rsidRDefault="00274182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=52118,5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5A11F1">
        <w:tblPrEx>
          <w:jc w:val="center"/>
        </w:tblPrEx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274182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1-0,95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=2,65</m:t>
                </m:r>
              </m:oMath>
            </m:oMathPara>
          </w:p>
        </w:tc>
        <w:tc>
          <w:tcPr>
            <w:tcW w:w="1099" w:type="dxa"/>
            <w:gridSpan w:val="2"/>
            <w:vAlign w:val="center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831A40" w:rsidTr="00575E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4E2519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=184,4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831A40"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970E48">
              <w:rPr>
                <w:rFonts w:cs="Times New Roman"/>
                <w:sz w:val="24"/>
                <w:szCs w:val="24"/>
                <w:lang w:val="en-US"/>
              </w:rPr>
              <w:t>1.2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  <w:tr w:rsidR="00575EBA" w:rsidRPr="00831A40" w:rsidTr="00575E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0,95,y,c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240,5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831A40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 w:rsidR="00970E48">
              <w:rPr>
                <w:rFonts w:cs="Times New Roman"/>
                <w:sz w:val="24"/>
                <w:szCs w:val="24"/>
                <w:lang w:val="en-US"/>
              </w:rPr>
              <w:t>1.2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831A40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575EBA" w:rsidRPr="00080F53" w:rsidRDefault="00080F53" w:rsidP="00080F53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</w:r>
      <w:r w:rsidR="00575EBA" w:rsidRPr="00080F53">
        <w:rPr>
          <w:rFonts w:cs="Times New Roman"/>
          <w:szCs w:val="24"/>
        </w:rPr>
        <w:t xml:space="preserve">Цена </w:t>
      </w:r>
      <w:r w:rsidR="00575EBA" w:rsidRPr="00080F53">
        <w:rPr>
          <w:rFonts w:cs="Times New Roman"/>
          <w:szCs w:val="24"/>
          <w:lang w:val="en-US"/>
        </w:rPr>
        <w:t>Pu</w:t>
      </w:r>
      <w:r w:rsidR="00575EBA" w:rsidRPr="00080F53">
        <w:rPr>
          <w:rFonts w:cs="Times New Roman"/>
          <w:szCs w:val="24"/>
          <w:vertAlign w:val="superscript"/>
          <w:lang w:val="en-US"/>
        </w:rPr>
        <w:t>239</w:t>
      </w:r>
      <w:r w:rsidR="00575EBA" w:rsidRPr="00080F53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382"/>
      </w:tblGrid>
      <w:tr w:rsidR="00575EBA" w:rsidRPr="00C178CA" w:rsidTr="005A11F1">
        <w:trPr>
          <w:trHeight w:val="463"/>
          <w:jc w:val="center"/>
        </w:trPr>
        <w:tc>
          <w:tcPr>
            <w:tcW w:w="8472" w:type="dxa"/>
            <w:vAlign w:val="center"/>
          </w:tcPr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39088,9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1382" w:type="dxa"/>
            <w:vAlign w:val="center"/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75EBA" w:rsidRPr="009300B3" w:rsidRDefault="00575EBA" w:rsidP="009300B3">
      <w:pPr>
        <w:ind w:firstLine="708"/>
        <w:jc w:val="both"/>
        <w:rPr>
          <w:rFonts w:cs="Times New Roman"/>
          <w:szCs w:val="24"/>
        </w:rPr>
      </w:pPr>
      <w:r w:rsidRPr="009300B3">
        <w:rPr>
          <w:rFonts w:cs="Times New Roman"/>
          <w:szCs w:val="24"/>
        </w:rPr>
        <w:t>Топливная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33"/>
        <w:gridCol w:w="141"/>
        <w:gridCol w:w="997"/>
      </w:tblGrid>
      <w:tr w:rsidR="00575EBA" w:rsidRPr="00C178CA" w:rsidTr="00292F50">
        <w:trPr>
          <w:trHeight w:val="463"/>
          <w:jc w:val="center"/>
        </w:trPr>
        <w:tc>
          <w:tcPr>
            <w:tcW w:w="8433" w:type="dxa"/>
            <w:vAlign w:val="center"/>
          </w:tcPr>
          <w:p w:rsidR="00575EBA" w:rsidRPr="00D41BAE" w:rsidRDefault="00274182" w:rsidP="00543EDB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разд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1-КВЦ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разд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∙КВЦ∙(1+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)-b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=0,00825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1138" w:type="dxa"/>
            <w:gridSpan w:val="2"/>
            <w:vAlign w:val="center"/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1.2</w:t>
            </w:r>
            <w:r>
              <w:rPr>
                <w:rFonts w:cs="Times New Roman"/>
                <w:sz w:val="24"/>
                <w:szCs w:val="24"/>
              </w:rPr>
              <w:t>.9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575EBA" w:rsidRPr="00C178CA" w:rsidTr="00292F5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4E2519" w:rsidRDefault="00575EBA" w:rsidP="00575EBA">
            <w:pPr>
              <w:spacing w:after="12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=3,82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spacing w:after="12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75EBA" w:rsidRPr="00C178CA" w:rsidTr="00292F50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5EBA" w:rsidRPr="005D3E16" w:rsidRDefault="00274182" w:rsidP="00575EBA">
            <w:pPr>
              <w:pStyle w:val="a4"/>
              <w:spacing w:after="120"/>
              <w:ind w:left="0"/>
              <w:jc w:val="both"/>
              <w:rPr>
                <w:rFonts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=4,22</m:t>
                </m:r>
              </m:oMath>
            </m:oMathPara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620"/>
              <w:gridCol w:w="738"/>
            </w:tblGrid>
            <w:tr w:rsidR="00575EBA" w:rsidRPr="00C178CA" w:rsidTr="00575EBA">
              <w:trPr>
                <w:trHeight w:val="463"/>
                <w:jc w:val="center"/>
              </w:trPr>
              <w:tc>
                <w:tcPr>
                  <w:tcW w:w="9002" w:type="dxa"/>
                  <w:vAlign w:val="center"/>
                </w:tcPr>
                <w:p w:rsidR="00575EBA" w:rsidRPr="00F94C2E" w:rsidRDefault="00575EBA" w:rsidP="00575EBA">
                  <w:pPr>
                    <w:jc w:val="both"/>
                    <w:rPr>
                      <w:rFonts w:cs="Times New Roman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 4,1</m:t>
                      </m:r>
                    </m:oMath>
                  </m:oMathPara>
                </w:p>
              </w:tc>
              <w:tc>
                <w:tcPr>
                  <w:tcW w:w="856" w:type="dxa"/>
                  <w:vAlign w:val="center"/>
                </w:tcPr>
                <w:p w:rsidR="00575EBA" w:rsidRPr="00C178CA" w:rsidRDefault="00575EBA" w:rsidP="00575EBA">
                  <w:pPr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575EBA" w:rsidRPr="004E2519" w:rsidRDefault="00575EBA" w:rsidP="00575EBA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575EBA" w:rsidRPr="00C178CA" w:rsidRDefault="00575EBA" w:rsidP="00575EB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B643F3" w:rsidRDefault="00B643F3" w:rsidP="009B7312">
      <w:pPr>
        <w:pStyle w:val="a4"/>
        <w:spacing w:after="120"/>
        <w:ind w:left="0" w:firstLine="708"/>
        <w:jc w:val="both"/>
        <w:rPr>
          <w:rFonts w:eastAsiaTheme="minorEastAsia" w:cs="Times New Roman"/>
          <w:szCs w:val="24"/>
        </w:rPr>
      </w:pPr>
      <w:r w:rsidRPr="00B643F3">
        <w:rPr>
          <w:rFonts w:eastAsiaTheme="minorEastAsia" w:cs="Times New Roman"/>
          <w:szCs w:val="24"/>
        </w:rPr>
        <w:t>Таким образом, сравнивая топливные составляющие двух циклов, видно, что</w:t>
      </w:r>
      <w:r>
        <w:rPr>
          <w:rFonts w:eastAsiaTheme="minorEastAsia" w:cs="Times New Roman"/>
          <w:szCs w:val="24"/>
        </w:rPr>
        <w:t xml:space="preserve"> топливная составляющая себестоимости для топливного цикла с регенерацией превышает топливную составляющую себестоимости для топливного цикла без регенерации</w:t>
      </w:r>
      <w:r w:rsidRPr="00B643F3">
        <w:rPr>
          <w:rFonts w:eastAsiaTheme="minorEastAsia" w:cs="Times New Roman"/>
          <w:szCs w:val="24"/>
        </w:rPr>
        <w:t>:</w:t>
      </w:r>
    </w:p>
    <w:p w:rsidR="00B643F3" w:rsidRPr="00B643F3" w:rsidRDefault="00274182" w:rsidP="000E40FB">
      <w:pPr>
        <w:pStyle w:val="a4"/>
        <w:spacing w:after="120"/>
        <w:ind w:left="0" w:firstLine="708"/>
        <w:jc w:val="both"/>
        <w:rPr>
          <w:rFonts w:eastAsiaTheme="minorEastAsia" w:cs="Times New Roman"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т.с р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т.б р</m:t>
              </m:r>
            </m:sub>
          </m:sSub>
        </m:oMath>
      </m:oMathPara>
    </w:p>
    <w:p w:rsidR="00B643F3" w:rsidRPr="00B643F3" w:rsidRDefault="00B643F3" w:rsidP="00B643F3">
      <w:pPr>
        <w:jc w:val="both"/>
        <w:rPr>
          <w:rFonts w:cs="Times New Roman"/>
          <w:szCs w:val="24"/>
        </w:rPr>
      </w:pPr>
      <w:r w:rsidRPr="00B643F3">
        <w:rPr>
          <w:rFonts w:cs="Times New Roman"/>
          <w:szCs w:val="24"/>
        </w:rPr>
        <w:lastRenderedPageBreak/>
        <w:t xml:space="preserve">Значит, </w:t>
      </w:r>
      <w:r w:rsidRPr="00B643F3">
        <w:rPr>
          <w:color w:val="000000"/>
          <w:szCs w:val="24"/>
        </w:rPr>
        <w:t>с точки зрения экономики, не выгодно замыкать топливный цикл.</w:t>
      </w:r>
    </w:p>
    <w:p w:rsidR="00575EBA" w:rsidRPr="000E40FB" w:rsidRDefault="00970E48" w:rsidP="002C6023">
      <w:pPr>
        <w:pStyle w:val="2"/>
        <w:ind w:firstLine="708"/>
        <w:rPr>
          <w:rFonts w:eastAsiaTheme="minorEastAsia"/>
        </w:rPr>
      </w:pPr>
      <w:r w:rsidRPr="00970E48">
        <w:t>2</w:t>
      </w:r>
      <w:r w:rsidR="00D4131B" w:rsidRPr="000E40FB">
        <w:t xml:space="preserve">. </w:t>
      </w:r>
      <w:r w:rsidR="00D4131B">
        <w:rPr>
          <w:rFonts w:eastAsiaTheme="minorEastAsia"/>
        </w:rPr>
        <w:t>Расчет ТЭС</w:t>
      </w:r>
    </w:p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C178CA" w:rsidRDefault="00A757E5" w:rsidP="00970E48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=7,07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Ежегодный расход топлива: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C178CA" w:rsidRDefault="00274182" w:rsidP="00970E48">
            <w:pPr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=2,11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525549" w:rsidRPr="006C7B17" w:rsidRDefault="00A757E5" w:rsidP="00525549">
      <w:pPr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Cs w:val="24"/>
              </w:rPr>
              <m:t>ут</m:t>
            </m:r>
          </m:sub>
        </m:sSub>
      </m:oMath>
      <w:r w:rsidRPr="00E46C60">
        <w:rPr>
          <w:rFonts w:cs="Times New Roman"/>
          <w:szCs w:val="24"/>
        </w:rPr>
        <w:t xml:space="preserve">= 0,86 – </w:t>
      </w:r>
      <w:r w:rsidRPr="00525549">
        <w:rPr>
          <w:rFonts w:cs="Times New Roman"/>
          <w:szCs w:val="24"/>
        </w:rPr>
        <w:t>отношение калорийности</w:t>
      </w:r>
      <w:r w:rsidR="00525549" w:rsidRPr="00525549">
        <w:rPr>
          <w:rFonts w:cs="Times New Roman"/>
          <w:szCs w:val="24"/>
        </w:rPr>
        <w:t xml:space="preserve"> кузнецкого угля и условного топлива</w:t>
      </w:r>
      <w:r w:rsidR="00525549" w:rsidRPr="00525549">
        <w:rPr>
          <w:color w:val="000000"/>
          <w:szCs w:val="24"/>
        </w:rPr>
        <w:t xml:space="preserve"> (уголь кузнецкого бассейна с теплотой сгорания ≈ 5800 ккал/кг)</w:t>
      </w:r>
    </w:p>
    <w:p w:rsidR="00A757E5" w:rsidRDefault="00A757E5" w:rsidP="000A7DD8">
      <w:pPr>
        <w:spacing w:after="12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топливе: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40"/>
        <w:gridCol w:w="676"/>
      </w:tblGrid>
      <w:tr w:rsidR="00A757E5" w:rsidRPr="00C178CA" w:rsidTr="00970E48">
        <w:trPr>
          <w:trHeight w:val="463"/>
          <w:jc w:val="center"/>
        </w:trPr>
        <w:tc>
          <w:tcPr>
            <w:tcW w:w="9040" w:type="dxa"/>
            <w:vAlign w:val="center"/>
          </w:tcPr>
          <w:p w:rsidR="00A757E5" w:rsidRPr="005E505A" w:rsidRDefault="00274182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)=1,05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534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Амортизационная составляющая себестоимости: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F94C2E" w:rsidRDefault="00274182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Default="00A757E5" w:rsidP="000A7DD8">
      <w:pPr>
        <w:pStyle w:val="a4"/>
        <w:ind w:left="0"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Составляющая зарплаты: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AF5F21">
        <w:trPr>
          <w:trHeight w:val="463"/>
          <w:jc w:val="center"/>
        </w:trPr>
        <w:tc>
          <w:tcPr>
            <w:tcW w:w="8998" w:type="dxa"/>
            <w:vAlign w:val="center"/>
          </w:tcPr>
          <w:p w:rsidR="00A757E5" w:rsidRPr="00F94C2E" w:rsidRDefault="00274182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=0,00132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A03159" w:rsidRDefault="00BB09EB" w:rsidP="000A7DD8">
      <w:pPr>
        <w:ind w:firstLine="708"/>
        <w:jc w:val="both"/>
        <w:rPr>
          <w:rFonts w:cs="Times New Roman"/>
          <w:szCs w:val="24"/>
        </w:rPr>
      </w:pPr>
      <w:r w:rsidRPr="00BB09EB">
        <w:rPr>
          <w:rFonts w:cs="Times New Roman"/>
          <w:szCs w:val="24"/>
        </w:rPr>
        <w:t>Найдем цену органического топлива из условия равенства приведенных затрат для АЭС и для ТЭС.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A757E5" w:rsidRPr="00C178CA" w:rsidTr="00970E48">
        <w:trPr>
          <w:trHeight w:val="463"/>
          <w:jc w:val="center"/>
        </w:trPr>
        <w:tc>
          <w:tcPr>
            <w:tcW w:w="8722" w:type="dxa"/>
            <w:vAlign w:val="center"/>
          </w:tcPr>
          <w:p w:rsidR="00A757E5" w:rsidRPr="00DC3620" w:rsidRDefault="00274182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АЭС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ТЭС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=0,0707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936702" w:rsidRPr="00936702" w:rsidRDefault="00A757E5" w:rsidP="00936702">
      <w:pPr>
        <w:pStyle w:val="a4"/>
        <w:ind w:left="0" w:firstLine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Из формулы (</w:t>
      </w:r>
      <w:r w:rsidR="00970E48">
        <w:rPr>
          <w:rFonts w:cs="Times New Roman"/>
          <w:szCs w:val="24"/>
        </w:rPr>
        <w:t>2.</w:t>
      </w:r>
      <w:r>
        <w:rPr>
          <w:rFonts w:cs="Times New Roman"/>
          <w:szCs w:val="24"/>
        </w:rPr>
        <w:t>6) была найдена себестоимость отпущенной энергии. Себестоимость отпущенной энергии: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142A5C" w:rsidRDefault="00274182" w:rsidP="00970E48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0,056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A757E5" w:rsidRDefault="000A7DD8" w:rsidP="00A1273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A757E5">
        <w:rPr>
          <w:rFonts w:cs="Times New Roman"/>
          <w:szCs w:val="24"/>
        </w:rPr>
        <w:t>з формулы (</w:t>
      </w:r>
      <w:r w:rsidR="00970E48">
        <w:rPr>
          <w:rFonts w:cs="Times New Roman"/>
          <w:szCs w:val="24"/>
        </w:rPr>
        <w:t>2.</w:t>
      </w:r>
      <w:r w:rsidR="00A757E5">
        <w:rPr>
          <w:rFonts w:cs="Times New Roman"/>
          <w:szCs w:val="24"/>
        </w:rPr>
        <w:t>7) находим топливную составляющую себестои</w:t>
      </w:r>
      <w:r w:rsidR="00AF5F21">
        <w:rPr>
          <w:rFonts w:cs="Times New Roman"/>
          <w:szCs w:val="24"/>
        </w:rPr>
        <w:t>мости</w:t>
      </w:r>
      <w:r w:rsidR="00A757E5" w:rsidRPr="00A757E5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676"/>
      </w:tblGrid>
      <w:tr w:rsidR="00A757E5" w:rsidRPr="00C178CA" w:rsidTr="009D575A">
        <w:trPr>
          <w:trHeight w:val="463"/>
          <w:jc w:val="center"/>
        </w:trPr>
        <w:tc>
          <w:tcPr>
            <w:tcW w:w="9039" w:type="dxa"/>
            <w:vAlign w:val="center"/>
          </w:tcPr>
          <w:p w:rsidR="00A757E5" w:rsidRPr="005E505A" w:rsidRDefault="00274182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=0,029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532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A757E5" w:rsidRPr="0047081C" w:rsidRDefault="00AF5F21" w:rsidP="00A1273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</w:t>
      </w:r>
      <w:r w:rsidR="00A757E5">
        <w:rPr>
          <w:rFonts w:cs="Times New Roman"/>
          <w:szCs w:val="24"/>
        </w:rPr>
        <w:t>тоимость угля, при которой АЭС с реакторами типа ВВЭР-1000 может конкурировать с угольной ТЭС</w:t>
      </w:r>
      <w:r w:rsidR="00A757E5" w:rsidRPr="0047081C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A757E5" w:rsidRPr="00C178CA" w:rsidTr="00970E48">
        <w:trPr>
          <w:trHeight w:val="463"/>
          <w:jc w:val="center"/>
        </w:trPr>
        <w:tc>
          <w:tcPr>
            <w:tcW w:w="9002" w:type="dxa"/>
            <w:vAlign w:val="center"/>
          </w:tcPr>
          <w:p w:rsidR="00A757E5" w:rsidRPr="00F63B12" w:rsidRDefault="00274182" w:rsidP="00970E48">
            <w:pPr>
              <w:spacing w:line="276" w:lineRule="auto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=103,37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A757E5" w:rsidRPr="00C178CA" w:rsidRDefault="00A757E5" w:rsidP="00970E48">
            <w:pPr>
              <w:spacing w:line="276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(</w:t>
            </w:r>
            <w:r w:rsidR="00970E48">
              <w:rPr>
                <w:rFonts w:cs="Times New Roman"/>
                <w:sz w:val="24"/>
                <w:szCs w:val="24"/>
              </w:rPr>
              <w:t>2.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8975F9" w:rsidRPr="006C7B17" w:rsidRDefault="003B0185" w:rsidP="003B0185">
      <w:pPr>
        <w:spacing w:line="276" w:lineRule="auto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Цена за тонну угля кузнецкого бассейна марки ТО</w:t>
      </w:r>
      <w:r w:rsidR="00556E77">
        <w:rPr>
          <w:rFonts w:cs="Times New Roman"/>
          <w:szCs w:val="24"/>
          <w:vertAlign w:val="superscript"/>
        </w:rPr>
        <w:t>[</w:t>
      </w:r>
      <w:r w:rsidR="00556E77" w:rsidRPr="00556E77">
        <w:rPr>
          <w:rFonts w:cs="Times New Roman"/>
          <w:szCs w:val="24"/>
          <w:vertAlign w:val="superscript"/>
        </w:rPr>
        <w:t>2</w:t>
      </w:r>
      <w:r w:rsidR="001E3B4F" w:rsidRPr="001E3B4F">
        <w:rPr>
          <w:rFonts w:cs="Times New Roman"/>
          <w:szCs w:val="24"/>
          <w:vertAlign w:val="superscript"/>
        </w:rPr>
        <w:t>]</w:t>
      </w:r>
      <w:r w:rsidR="00601A62">
        <w:rPr>
          <w:rFonts w:cs="Times New Roman"/>
          <w:szCs w:val="24"/>
        </w:rPr>
        <w:t xml:space="preserve"> с учетом доставки на </w:t>
      </w:r>
      <w:r w:rsidR="00601A62" w:rsidRPr="00601A62">
        <w:rPr>
          <w:rFonts w:cs="Times New Roman"/>
          <w:szCs w:val="24"/>
        </w:rPr>
        <w:t>4000</w:t>
      </w:r>
      <w:r>
        <w:rPr>
          <w:rFonts w:cs="Times New Roman"/>
          <w:szCs w:val="24"/>
        </w:rPr>
        <w:t xml:space="preserve"> км</w:t>
      </w:r>
      <w:r w:rsidR="00556E77">
        <w:rPr>
          <w:rFonts w:cs="Times New Roman"/>
          <w:szCs w:val="24"/>
          <w:vertAlign w:val="superscript"/>
        </w:rPr>
        <w:t>[</w:t>
      </w:r>
      <w:r w:rsidR="00556E77" w:rsidRPr="00556E77">
        <w:rPr>
          <w:rFonts w:cs="Times New Roman"/>
          <w:szCs w:val="24"/>
          <w:vertAlign w:val="superscript"/>
        </w:rPr>
        <w:t>1</w:t>
      </w:r>
      <w:r w:rsidR="001E3B4F" w:rsidRPr="001E3B4F">
        <w:rPr>
          <w:rFonts w:cs="Times New Roman"/>
          <w:szCs w:val="24"/>
          <w:vertAlign w:val="superscript"/>
        </w:rPr>
        <w:t>]</w:t>
      </w:r>
      <w:r w:rsidR="00601A62">
        <w:rPr>
          <w:rFonts w:cs="Times New Roman"/>
          <w:szCs w:val="24"/>
        </w:rPr>
        <w:t xml:space="preserve"> составляет</w:t>
      </w:r>
      <w:r w:rsidR="0097417E">
        <w:rPr>
          <w:rFonts w:cs="Times New Roman"/>
          <w:szCs w:val="24"/>
        </w:rPr>
        <w:t xml:space="preserve"> 1</w:t>
      </w:r>
      <w:r w:rsidR="009F7AF2">
        <w:rPr>
          <w:rFonts w:cs="Times New Roman"/>
          <w:szCs w:val="24"/>
        </w:rPr>
        <w:t>08</w:t>
      </w:r>
      <w:r w:rsidR="00E72996">
        <w:rPr>
          <w:rFonts w:cs="Times New Roman"/>
          <w:szCs w:val="24"/>
        </w:rPr>
        <w:t>,</w:t>
      </w:r>
      <w:r w:rsidR="009F7AF2">
        <w:rPr>
          <w:rFonts w:cs="Times New Roman"/>
          <w:szCs w:val="24"/>
        </w:rPr>
        <w:t>3</w:t>
      </w:r>
      <w:r w:rsidRPr="003B0185">
        <w:rPr>
          <w:rFonts w:cs="Times New Roman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$</m:t>
            </m:r>
          </m:num>
          <m:den>
            <m:r>
              <w:rPr>
                <w:rFonts w:ascii="Cambria Math" w:hAnsi="Cambria Math" w:cs="Times New Roman"/>
                <w:szCs w:val="24"/>
              </w:rPr>
              <m:t>т</m:t>
            </m:r>
          </m:den>
        </m:f>
      </m:oMath>
      <w:r w:rsidR="006C7B17" w:rsidRPr="006C7B17">
        <w:rPr>
          <w:rFonts w:cs="Times New Roman"/>
          <w:szCs w:val="24"/>
        </w:rPr>
        <w:t xml:space="preserve">, </w:t>
      </w:r>
      <w:r w:rsidR="00601A62">
        <w:rPr>
          <w:rFonts w:cs="Times New Roman"/>
          <w:szCs w:val="24"/>
        </w:rPr>
        <w:t>что больше</w:t>
      </w:r>
      <w:r w:rsidR="006C7B17" w:rsidRPr="006C7B17">
        <w:rPr>
          <w:rFonts w:cs="Times New Roman"/>
          <w:szCs w:val="24"/>
        </w:rPr>
        <w:t xml:space="preserve">, </w:t>
      </w:r>
      <w:r w:rsidR="006C7B17">
        <w:rPr>
          <w:rFonts w:cs="Times New Roman"/>
          <w:szCs w:val="24"/>
        </w:rPr>
        <w:t>чем полученная выше цена органического топлива</w:t>
      </w:r>
      <w:r w:rsidR="006C7B17" w:rsidRPr="006C7B17">
        <w:rPr>
          <w:rFonts w:cs="Times New Roman"/>
          <w:szCs w:val="24"/>
        </w:rPr>
        <w:t xml:space="preserve">, следовательно, строительство ТЭС </w:t>
      </w:r>
      <w:r w:rsidR="00601A62">
        <w:rPr>
          <w:rFonts w:cs="Times New Roman"/>
          <w:szCs w:val="24"/>
        </w:rPr>
        <w:t>менее</w:t>
      </w:r>
      <w:r w:rsidR="006C7B17" w:rsidRPr="006C7B17">
        <w:rPr>
          <w:rFonts w:cs="Times New Roman"/>
          <w:szCs w:val="24"/>
        </w:rPr>
        <w:t xml:space="preserve"> выгодно, чем строительство АЭС с </w:t>
      </w:r>
      <w:r w:rsidR="006C7B17">
        <w:rPr>
          <w:rFonts w:cs="Times New Roman"/>
          <w:szCs w:val="24"/>
        </w:rPr>
        <w:t>ВВЭР</w:t>
      </w:r>
      <w:r w:rsidR="006C7B17" w:rsidRPr="006C7B17">
        <w:rPr>
          <w:rFonts w:cs="Times New Roman"/>
          <w:szCs w:val="24"/>
        </w:rPr>
        <w:t>-1000.</w:t>
      </w:r>
    </w:p>
    <w:p w:rsidR="002F6650" w:rsidRPr="000260BA" w:rsidRDefault="002F6650" w:rsidP="002F6650">
      <w:pPr>
        <w:pStyle w:val="2"/>
        <w:spacing w:after="60"/>
        <w:ind w:firstLine="708"/>
      </w:pPr>
      <w:r>
        <w:t>3</w:t>
      </w:r>
      <w:r w:rsidRPr="00575EBA">
        <w:t xml:space="preserve">. Экономический расчет АЭС с </w:t>
      </w:r>
      <w:r>
        <w:t xml:space="preserve">быстрым реактором </w:t>
      </w:r>
      <w:r w:rsidRPr="000260BA">
        <w:t>(</w:t>
      </w:r>
      <w:r>
        <w:t>бридер)</w:t>
      </w:r>
    </w:p>
    <w:p w:rsidR="002F6650" w:rsidRPr="007842EF" w:rsidRDefault="002F6650" w:rsidP="002F6650">
      <w:pPr>
        <w:spacing w:after="6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Схема топливного цикла</w:t>
      </w:r>
      <w:r w:rsidRPr="007842EF">
        <w:rPr>
          <w:rFonts w:cs="Times New Roman"/>
          <w:szCs w:val="24"/>
        </w:rPr>
        <w:t xml:space="preserve"> для активной зоны</w:t>
      </w:r>
      <w:r>
        <w:rPr>
          <w:rFonts w:cs="Times New Roman"/>
          <w:szCs w:val="24"/>
        </w:rPr>
        <w:t xml:space="preserve"> и торцевых экранов представлена</w:t>
      </w:r>
      <w:r w:rsidRPr="007842EF">
        <w:rPr>
          <w:rFonts w:cs="Times New Roman"/>
          <w:szCs w:val="24"/>
        </w:rPr>
        <w:t xml:space="preserve"> на рисунке 3.1, а для боковых экранов – на рисунке 3.2.</w:t>
      </w:r>
    </w:p>
    <w:p w:rsidR="002F6650" w:rsidRPr="007842EF" w:rsidRDefault="002F6650" w:rsidP="002F6650">
      <w:pPr>
        <w:spacing w:after="6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367655" cy="1735455"/>
            <wp:effectExtent l="19050" t="0" r="4445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50" w:rsidRPr="00875955" w:rsidRDefault="002F6650" w:rsidP="002F6650">
      <w:pPr>
        <w:spacing w:after="60"/>
        <w:ind w:firstLine="708"/>
        <w:jc w:val="center"/>
        <w:rPr>
          <w:rFonts w:cs="Times New Roman"/>
          <w:szCs w:val="24"/>
        </w:rPr>
      </w:pPr>
      <w:r w:rsidRPr="007842EF">
        <w:rPr>
          <w:rFonts w:cs="Times New Roman"/>
          <w:b/>
          <w:szCs w:val="24"/>
        </w:rPr>
        <w:t>Рисунок 3.1</w:t>
      </w:r>
      <w:r w:rsidRPr="007842EF">
        <w:rPr>
          <w:rFonts w:cs="Times New Roman"/>
          <w:szCs w:val="24"/>
        </w:rPr>
        <w:t xml:space="preserve"> – Схема топливного цикла для активной зоны и торцевых экранов реактора</w:t>
      </w:r>
    </w:p>
    <w:p w:rsidR="002F6650" w:rsidRDefault="002F6650" w:rsidP="002F6650">
      <w:pPr>
        <w:spacing w:after="60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080000" cy="1735455"/>
            <wp:effectExtent l="19050" t="0" r="6350" b="0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50" w:rsidRPr="007842EF" w:rsidRDefault="002F6650" w:rsidP="002F6650">
      <w:pPr>
        <w:spacing w:after="60"/>
        <w:ind w:firstLine="708"/>
        <w:jc w:val="center"/>
        <w:rPr>
          <w:rFonts w:cs="Times New Roman"/>
          <w:szCs w:val="24"/>
        </w:rPr>
      </w:pPr>
      <w:r w:rsidRPr="007842EF">
        <w:rPr>
          <w:rFonts w:cs="Times New Roman"/>
          <w:b/>
          <w:szCs w:val="24"/>
        </w:rPr>
        <w:t>Рисунок 3.2</w:t>
      </w:r>
      <w:r w:rsidRPr="007842EF">
        <w:rPr>
          <w:rFonts w:cs="Times New Roman"/>
          <w:szCs w:val="24"/>
        </w:rPr>
        <w:t xml:space="preserve"> – Схема топливного цикла для боковых экранов реактора</w:t>
      </w:r>
    </w:p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7842EF">
        <w:rPr>
          <w:rFonts w:cs="Times New Roman"/>
          <w:szCs w:val="24"/>
        </w:rPr>
        <w:t>Отпущенная электрическая энергия: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2F6650" w:rsidRPr="00C178CA" w:rsidTr="00781C0B">
        <w:trPr>
          <w:trHeight w:val="463"/>
          <w:jc w:val="center"/>
        </w:trPr>
        <w:tc>
          <w:tcPr>
            <w:tcW w:w="9002" w:type="dxa"/>
            <w:vAlign w:val="center"/>
          </w:tcPr>
          <w:p w:rsidR="002F6650" w:rsidRPr="007842EF" w:rsidRDefault="00274182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2F6650" w:rsidRPr="00C178CA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3.1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 w:rsidRPr="007842EF">
        <w:rPr>
          <w:rFonts w:cs="Times New Roman"/>
          <w:szCs w:val="24"/>
        </w:rPr>
        <w:tab/>
        <w:t>Отпущенная электрическая энергия, приходящаяся на АЗ: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8"/>
        <w:gridCol w:w="856"/>
      </w:tblGrid>
      <w:tr w:rsidR="002F6650" w:rsidRPr="00C178CA" w:rsidTr="00781C0B">
        <w:trPr>
          <w:trHeight w:val="463"/>
          <w:jc w:val="center"/>
        </w:trPr>
        <w:tc>
          <w:tcPr>
            <w:tcW w:w="9002" w:type="dxa"/>
            <w:vAlign w:val="center"/>
          </w:tcPr>
          <w:p w:rsidR="002F6650" w:rsidRPr="007842EF" w:rsidRDefault="00274182" w:rsidP="00781C0B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∙γ=5,96∙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2F6650" w:rsidRPr="00C178CA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3.2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7842EF">
        <w:rPr>
          <w:rFonts w:cs="Times New Roman"/>
          <w:szCs w:val="24"/>
        </w:rPr>
        <w:t>Отпущенная электрическая энергия, приходящаяся на экраны: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C178CA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842EF" w:rsidRDefault="00274182" w:rsidP="00781C0B">
            <w:pPr>
              <w:spacing w:after="60"/>
              <w:rPr>
                <w:rFonts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экр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1-γ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=6,63∙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C178CA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C178CA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</w:rPr>
              <w:t>3.3</w:t>
            </w:r>
            <w:r w:rsidRPr="00C178CA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E26CCF" w:rsidRDefault="002F6650" w:rsidP="002F6650">
      <w:pPr>
        <w:spacing w:after="60"/>
        <w:ind w:firstLine="708"/>
        <w:jc w:val="both"/>
        <w:rPr>
          <w:rFonts w:cs="Times New Roman"/>
          <w:szCs w:val="24"/>
          <w:lang w:val="en-US"/>
        </w:rPr>
      </w:pPr>
      <w:r w:rsidRPr="00E26CCF">
        <w:rPr>
          <w:rFonts w:cs="Times New Roman"/>
          <w:szCs w:val="24"/>
        </w:rPr>
        <w:t>Накопление осколков деления</w:t>
      </w:r>
      <w:r w:rsidRPr="00E26CCF"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26CCF" w:rsidRDefault="002F6650" w:rsidP="00781C0B">
            <w:pPr>
              <w:spacing w:after="60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α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  <w:lang w:val="en-US"/>
                  </w:rPr>
                  <m:t>К∙В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  <w:lang w:val="en-US"/>
                  </w:rPr>
                  <m:t xml:space="preserve">=107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>кг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>оск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cs="Times New Roman"/>
                        <w:sz w:val="24"/>
                        <w:szCs w:val="24"/>
                        <w:lang w:val="en-US"/>
                      </w:rPr>
                      <m:t>топл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 w:rsidRPr="00E26CCF">
              <w:rPr>
                <w:rFonts w:cs="Times New Roman"/>
                <w:sz w:val="24"/>
                <w:szCs w:val="24"/>
                <w:lang w:val="en-US"/>
              </w:rPr>
              <w:t>3.4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26CCF">
        <w:rPr>
          <w:rFonts w:cs="Times New Roman"/>
          <w:szCs w:val="24"/>
        </w:rPr>
        <w:t>Ежегодный расход топлива в активной зоне: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26CCF" w:rsidRDefault="00274182" w:rsidP="00781C0B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∙365∙φ∙γ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=7,348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26CCF">
        <w:rPr>
          <w:rFonts w:cs="Times New Roman"/>
          <w:szCs w:val="24"/>
        </w:rPr>
        <w:t>Ежегодный расход топлива в торцевом экране: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26CCF" w:rsidRDefault="00274182" w:rsidP="00781C0B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=5,878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26CCF">
        <w:rPr>
          <w:rFonts w:cs="Times New Roman"/>
          <w:szCs w:val="24"/>
        </w:rPr>
        <w:t>Ежегодный расход топлива в боковом экране: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C2A1E" w:rsidRDefault="00274182" w:rsidP="00781C0B">
            <w:pPr>
              <w:spacing w:after="6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=5,897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Cs w:val="24"/>
          </w:rPr>
          <m:t>=40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 xml:space="preserve">кг 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Pu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Cs w:val="24"/>
              </w:rPr>
              <m:t>т топ</m:t>
            </m:r>
            <m:ctrlPr>
              <w:rPr>
                <w:rFonts w:ascii="Cambria Math" w:hAnsi="Cambria Math" w:cs="Times New Roman"/>
                <w:i/>
                <w:szCs w:val="24"/>
              </w:rPr>
            </m:ctrlPr>
          </m:den>
        </m:f>
      </m:oMath>
      <w:r>
        <w:rPr>
          <w:rFonts w:cs="Times New Roman"/>
          <w:szCs w:val="24"/>
        </w:rPr>
        <w:t xml:space="preserve"> - норма накопления плутония</w:t>
      </w:r>
      <w:r w:rsidRPr="009C2A1E">
        <w:rPr>
          <w:rFonts w:cs="Times New Roman"/>
          <w:szCs w:val="24"/>
        </w:rPr>
        <w:t>.</w:t>
      </w:r>
    </w:p>
    <w:p w:rsidR="002F6650" w:rsidRPr="00BE3BBF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>
        <w:rPr>
          <w:rFonts w:cs="Times New Roman"/>
          <w:szCs w:val="24"/>
        </w:rPr>
        <w:t>Ежегодный расход топлива в экранах</w:t>
      </w:r>
      <w:r w:rsidRPr="00BE3BBF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C2A1E" w:rsidRDefault="00274182" w:rsidP="00781C0B">
            <w:pPr>
              <w:spacing w:after="60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=11,775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3.8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3675D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3675D0">
        <w:rPr>
          <w:rFonts w:cs="Times New Roman"/>
          <w:szCs w:val="24"/>
        </w:rPr>
        <w:t>Кампания топлива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активной зоны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74182" w:rsidP="00781C0B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cs="Times New Roman"/>
                    <w:sz w:val="24"/>
                    <w:szCs w:val="24"/>
                  </w:rPr>
                  <m:t xml:space="preserve">=1,361 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9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3675D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3675D0">
        <w:rPr>
          <w:rFonts w:cs="Times New Roman"/>
          <w:szCs w:val="24"/>
        </w:rPr>
        <w:t>Кампания топлива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торцевых экранов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74182" w:rsidP="00781C0B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cs="Times New Roman"/>
                    <w:sz w:val="24"/>
                    <w:szCs w:val="24"/>
                  </w:rPr>
                  <m:t xml:space="preserve">=1,361 </m:t>
                </m:r>
                <m:r>
                  <m:rPr>
                    <m:sty m:val="p"/>
                  </m:rPr>
                  <w:rPr>
                    <w:rFonts w:asci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10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Кампания топлива боковых экранов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74182" w:rsidP="00781C0B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=5,088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3675D0" w:rsidRDefault="002F6650" w:rsidP="002F6650">
      <w:pPr>
        <w:spacing w:after="60"/>
        <w:rPr>
          <w:rFonts w:cs="Times New Roman"/>
          <w:szCs w:val="24"/>
        </w:rPr>
      </w:pPr>
      <w:r w:rsidRPr="00FF0F12">
        <w:rPr>
          <w:rFonts w:cs="Times New Roman"/>
          <w:szCs w:val="24"/>
        </w:rPr>
        <w:tab/>
      </w:r>
      <w:r>
        <w:rPr>
          <w:rFonts w:cs="Times New Roman"/>
          <w:szCs w:val="24"/>
        </w:rPr>
        <w:t>Длительность топливного цикла активной зоны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AA29E0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=6,315 г,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AA29E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2∙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</m:oMath>
      <w:r>
        <w:rPr>
          <w:rFonts w:cs="Times New Roman"/>
          <w:szCs w:val="24"/>
        </w:rPr>
        <w:t xml:space="preserve"> – время регенерации и производства топлива</w:t>
      </w:r>
    </w:p>
    <w:p w:rsidR="002F6650" w:rsidRPr="003675D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Длительность топливного цикла торцевых экранов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=6,315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13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3675D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Длительность топливного цикла боковых экранов</w:t>
      </w:r>
      <w:r w:rsidRPr="003675D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3675D0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=7,935 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14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AA29E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Ежегодная потребность в плутонии в АЗ</w:t>
      </w:r>
      <w:r w:rsidRPr="00AA29E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638CA" w:rsidRDefault="002F6650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=51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,637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15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E638CA">
        <w:rPr>
          <w:rFonts w:cs="Times New Roman"/>
          <w:szCs w:val="24"/>
        </w:rPr>
        <w:t>Ежегодная потребность в отвальном уране в АЗ: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638CA" w:rsidRDefault="002F6650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(1-z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(1-z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=735,993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638CA">
        <w:rPr>
          <w:rFonts w:cs="Times New Roman"/>
          <w:szCs w:val="24"/>
        </w:rPr>
        <w:t xml:space="preserve">Ежегодная </w:t>
      </w:r>
      <w:r w:rsidRPr="00DA5125">
        <w:rPr>
          <w:rFonts w:cs="Times New Roman"/>
          <w:szCs w:val="24"/>
        </w:rPr>
        <w:t>потребность</w:t>
      </w:r>
      <w:r>
        <w:rPr>
          <w:rFonts w:cs="Times New Roman"/>
          <w:szCs w:val="24"/>
        </w:rPr>
        <w:t xml:space="preserve"> в отвальном уране в ТЭ</w:t>
      </w:r>
      <w:r w:rsidRPr="00E638CA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638CA" w:rsidRDefault="002F6650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КН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=126,961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17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638CA">
        <w:rPr>
          <w:rFonts w:cs="Times New Roman"/>
          <w:szCs w:val="24"/>
        </w:rPr>
        <w:t xml:space="preserve">Ежегодная </w:t>
      </w:r>
      <w:r w:rsidRPr="003A1745">
        <w:rPr>
          <w:rFonts w:cs="Times New Roman"/>
          <w:szCs w:val="24"/>
        </w:rPr>
        <w:t>потребнос</w:t>
      </w:r>
      <w:r>
        <w:rPr>
          <w:rFonts w:cs="Times New Roman"/>
          <w:szCs w:val="24"/>
        </w:rPr>
        <w:t>ть в отвальном уране в БЭ</w:t>
      </w:r>
      <w:r w:rsidRPr="00E638CA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E638CA" w:rsidRDefault="002F6650" w:rsidP="00057F40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=237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,027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18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484E16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Полная потребность в отвальном уране в АЗ</w:t>
      </w:r>
      <w:r w:rsidRPr="00484E16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9141D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(1-z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(1-z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АЗ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АЗ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АЗ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=80,327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484E16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отвальном уране в ТЭ</w:t>
      </w:r>
      <w:r w:rsidRPr="00484E16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9141D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ТЭ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ТЭ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=50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,613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20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484E16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потребность в отвальном уране в БЭ</w:t>
      </w:r>
      <w:r w:rsidRPr="00484E16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9141D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сл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БЭ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БЭ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=86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,571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21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 w:rsidRPr="00FF0F12">
        <w:rPr>
          <w:rFonts w:cs="Times New Roman"/>
          <w:szCs w:val="24"/>
        </w:rPr>
        <w:tab/>
      </w:r>
      <w:r>
        <w:rPr>
          <w:rFonts w:cs="Times New Roman"/>
          <w:szCs w:val="24"/>
        </w:rPr>
        <w:t>Количество выгружаемого плутония в год</w:t>
      </w:r>
      <w:r w:rsidRPr="007C0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ТЭ</w:t>
      </w:r>
      <w:r w:rsidRPr="007C0AF3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=125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,798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выгружаемого плутония в год</w:t>
      </w:r>
      <w:r w:rsidRPr="007C0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 БЭ</w:t>
      </w:r>
      <w:r w:rsidRPr="007C0AF3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=235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,872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выгружаемого плутония в год</w:t>
      </w:r>
      <w:r w:rsidRPr="007C0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</w:t>
      </w:r>
      <w:r w:rsidRPr="00A63F9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экранов</w:t>
      </w:r>
      <w:r w:rsidRPr="007C0AF3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=361,670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DF1354" w:rsidRDefault="002F6650" w:rsidP="002F6650">
      <w:pPr>
        <w:spacing w:after="60"/>
        <w:rPr>
          <w:rFonts w:cs="Times New Roman"/>
          <w:szCs w:val="24"/>
        </w:rPr>
      </w:pPr>
      <w:r w:rsidRPr="00FF0F12">
        <w:rPr>
          <w:rFonts w:cs="Times New Roman"/>
          <w:szCs w:val="24"/>
        </w:rPr>
        <w:tab/>
      </w:r>
      <w:r>
        <w:rPr>
          <w:rFonts w:cs="Times New Roman"/>
          <w:szCs w:val="24"/>
        </w:rPr>
        <w:t>Количество выгружаемого плутония в год с экранов после переработки</w:t>
      </w:r>
      <w:r w:rsidRPr="006E69C8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 рег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=361,634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F0F12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Количество товарного плутония в год</w:t>
      </w:r>
      <w:r w:rsidRPr="006E69C8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тов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Э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рег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=309,997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год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>Полное накопление товарного плутония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7C0AF3" w:rsidRDefault="00274182" w:rsidP="00781C0B">
            <w:pPr>
              <w:spacing w:after="60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tot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тов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=15,499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кг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4A74FD" w:rsidRDefault="002F6650" w:rsidP="002F6650">
      <w:pPr>
        <w:spacing w:after="60"/>
        <w:rPr>
          <w:rFonts w:cs="Times New Roman"/>
          <w:szCs w:val="24"/>
        </w:rPr>
      </w:pPr>
      <w:r w:rsidRPr="00FF0F12">
        <w:rPr>
          <w:rFonts w:cs="Times New Roman"/>
          <w:szCs w:val="24"/>
        </w:rPr>
        <w:tab/>
      </w:r>
      <w:r>
        <w:rPr>
          <w:rFonts w:cs="Times New Roman"/>
          <w:szCs w:val="24"/>
        </w:rPr>
        <w:t>Коэффициент использования природного урана</w:t>
      </w:r>
      <w:r w:rsidRPr="004A74F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обогащенного до 95%</w:t>
      </w:r>
      <w:r w:rsidRPr="004A74FD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8A3E6F" w:rsidRDefault="002F6650" w:rsidP="00781C0B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0,95,y,c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0,95-y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c-y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=184,436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E26CCF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E26CCF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3.28</w:t>
            </w:r>
            <w:r w:rsidRPr="00E26CCF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>Потенциалы разделения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A74FD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1-0,95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=2,650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3.29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E445E6" w:rsidRDefault="002F6650" w:rsidP="002F6650">
      <w:pPr>
        <w:spacing w:after="60"/>
        <w:rPr>
          <w:rFonts w:cs="Times New Roman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A74FD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1-y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=6,188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>
              <w:rPr>
                <w:rFonts w:cs="Times New Roman"/>
                <w:sz w:val="24"/>
                <w:szCs w:val="24"/>
                <w:lang w:val="en-US"/>
              </w:rPr>
              <w:t>3.30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E445E6" w:rsidRDefault="002F6650" w:rsidP="002F6650">
      <w:pPr>
        <w:spacing w:after="60"/>
        <w:rPr>
          <w:rFonts w:cs="Times New Roman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A74FD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1-c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=4,864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3.3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>Удельная работа разделения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4A74FD" w:rsidRDefault="002F6650" w:rsidP="00781C0B">
            <w:pPr>
              <w:spacing w:after="60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0,95,y,c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0,95,y,c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=240,535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ерр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3.3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7343DB" w:rsidRDefault="002F6650" w:rsidP="002F6650">
      <w:pPr>
        <w:spacing w:after="60"/>
        <w:rPr>
          <w:rFonts w:cs="Times New Roman"/>
          <w:szCs w:val="24"/>
        </w:rPr>
      </w:pPr>
      <w:r w:rsidRPr="002F6650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Цена обогащенного до 95%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>235</m:t>
            </m:r>
          </m:sub>
        </m:sSub>
      </m:oMath>
      <w:r w:rsidRPr="007343DB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E26CCF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26AFD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y,c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0,95,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y,c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разд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52118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,499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3.3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</w:rPr>
        <w:t xml:space="preserve">Цена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Pu</m:t>
            </m:r>
          </m:e>
          <m:sub>
            <m:r>
              <w:rPr>
                <w:rFonts w:ascii="Cambria Math" w:hAnsi="Cambria Math" w:cs="Times New Roman"/>
                <w:szCs w:val="24"/>
              </w:rPr>
              <m:t>239</m:t>
            </m:r>
          </m:sub>
        </m:sSub>
      </m:oMath>
      <w:r w:rsidR="004223E3">
        <w:rPr>
          <w:rFonts w:cs="Times New Roman"/>
          <w:szCs w:val="24"/>
          <w:lang w:val="en-US"/>
        </w:rPr>
        <w:t xml:space="preserve"> </w:t>
      </w:r>
      <w:r w:rsidR="004223E3">
        <w:rPr>
          <w:rFonts w:cs="Times New Roman"/>
          <w:szCs w:val="24"/>
        </w:rPr>
        <w:t>в АЗ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26AFD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/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)=57590,941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3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Цена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Pu</m:t>
            </m:r>
          </m:e>
          <m:sub>
            <m:r>
              <w:rPr>
                <w:rFonts w:ascii="Cambria Math" w:hAnsi="Cambria Math" w:cs="Times New Roman"/>
                <w:szCs w:val="24"/>
              </w:rPr>
              <m:t>239</m:t>
            </m:r>
          </m:sub>
        </m:sSub>
      </m:oMath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 экранах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26AFD" w:rsidRDefault="00274182" w:rsidP="002D2DEE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  <m:sup/>
                </m:sSub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)=60978,643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35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Амортизационная составляющая себестоимости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32EE4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=9,938∙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36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Составляющая зарплаты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32EE4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=1,316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37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9454B" w:rsidRDefault="002F6650" w:rsidP="002F6650">
      <w:pPr>
        <w:spacing w:after="60"/>
        <w:rPr>
          <w:rFonts w:cs="Times New Roman"/>
          <w:szCs w:val="24"/>
        </w:rPr>
      </w:pPr>
      <w:r w:rsidRPr="002F6650">
        <w:rPr>
          <w:rFonts w:cs="Times New Roman"/>
          <w:szCs w:val="24"/>
        </w:rPr>
        <w:tab/>
      </w:r>
      <w:r w:rsidRPr="003605F0">
        <w:rPr>
          <w:rFonts w:cs="Times New Roman"/>
          <w:szCs w:val="24"/>
        </w:rPr>
        <w:t>Топливная составляющая себестоимости</w:t>
      </w:r>
      <w:r>
        <w:rPr>
          <w:rFonts w:cs="Times New Roman"/>
          <w:szCs w:val="24"/>
        </w:rPr>
        <w:t xml:space="preserve"> для АЗ</w:t>
      </w:r>
      <w:r w:rsidRPr="00F9454B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32EE4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АЗ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изг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рег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хим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)=2,41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38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9454B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Топливная </w:t>
      </w:r>
      <w:r w:rsidRPr="00DA5125">
        <w:rPr>
          <w:rFonts w:cs="Times New Roman"/>
          <w:szCs w:val="24"/>
        </w:rPr>
        <w:t>составляющая</w:t>
      </w:r>
      <w:r>
        <w:rPr>
          <w:rFonts w:cs="Times New Roman"/>
          <w:szCs w:val="24"/>
        </w:rPr>
        <w:t xml:space="preserve"> себестоимости для экранов</w:t>
      </w:r>
      <w:r w:rsidRPr="00F9454B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932EE4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изг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рег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БЭ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хим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тов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,27∙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39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9454B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Полная топливная составляющая себестоимости</w:t>
      </w:r>
      <w:r w:rsidRPr="00156B2D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56B2D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=1,43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Себестоимость отпущенной электроэнергии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56B2D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=0,057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2E3A60" w:rsidRDefault="002F6650" w:rsidP="002F6650">
      <w:pPr>
        <w:spacing w:after="60"/>
        <w:rPr>
          <w:rFonts w:cs="Times New Roman"/>
          <w:szCs w:val="24"/>
        </w:rPr>
      </w:pPr>
      <w:r w:rsidRPr="002E3A60">
        <w:rPr>
          <w:rFonts w:cs="Times New Roman"/>
          <w:szCs w:val="24"/>
        </w:rPr>
        <w:tab/>
      </w:r>
      <w:r>
        <w:rPr>
          <w:rFonts w:cs="Times New Roman"/>
          <w:szCs w:val="24"/>
        </w:rPr>
        <w:t>Время внешнего топливного цикла АЗ</w:t>
      </w:r>
      <w:r w:rsidRPr="002E3A6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2E3A60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=3,5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2E3A6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Время внешнего топливного цикла ТЭ</w:t>
      </w:r>
      <w:r w:rsidRPr="002E3A6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2E3A60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3,5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2E3A60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Время внешнего топливного цикла БЭ</w:t>
      </w:r>
      <w:r w:rsidRPr="002E3A60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2E3A60" w:rsidRDefault="00274182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выд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76613" w:rsidRDefault="002F6650" w:rsidP="002F6650">
      <w:pPr>
        <w:spacing w:after="60"/>
        <w:ind w:firstLine="708"/>
        <w:rPr>
          <w:rFonts w:cs="Times New Roman"/>
          <w:szCs w:val="24"/>
        </w:rPr>
      </w:pPr>
      <w:r w:rsidRPr="00EE5577">
        <w:rPr>
          <w:rFonts w:cs="Times New Roman"/>
          <w:szCs w:val="24"/>
        </w:rPr>
        <w:t>Досрочные оборотные</w:t>
      </w:r>
      <w:r>
        <w:rPr>
          <w:rFonts w:cs="Times New Roman"/>
          <w:szCs w:val="24"/>
        </w:rPr>
        <w:t xml:space="preserve"> средства АЗ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0260BA" w:rsidRDefault="00274182" w:rsidP="0030515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1,970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$,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5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76613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Досрочные оборотные средства ТЭ</w:t>
      </w:r>
      <w:r w:rsidRPr="000260BA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0260BA" w:rsidRDefault="00274182" w:rsidP="0030515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КН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∙α=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2,685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$,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0260BA">
              <w:rPr>
                <w:rFonts w:cs="Times New Roman"/>
                <w:sz w:val="24"/>
                <w:szCs w:val="24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F76613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Досрочные </w:t>
      </w:r>
      <w:r w:rsidRPr="00EE5577">
        <w:rPr>
          <w:rFonts w:cs="Times New Roman"/>
          <w:szCs w:val="24"/>
        </w:rPr>
        <w:t>оборотные средства</w:t>
      </w:r>
      <w:r>
        <w:rPr>
          <w:rFonts w:cs="Times New Roman"/>
          <w:szCs w:val="24"/>
        </w:rPr>
        <w:t xml:space="preserve"> БЭ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156B2D" w:rsidRDefault="00274182" w:rsidP="0030515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вн.ц.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438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6058FB" w:rsidRDefault="002F6650" w:rsidP="002F6650">
      <w:pPr>
        <w:spacing w:after="6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Полные долгосрочные оборотные средства</w:t>
      </w:r>
      <w:r w:rsidRPr="006058FB">
        <w:rPr>
          <w:rFonts w:cs="Times New Roman"/>
          <w:szCs w:val="24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6058FB" w:rsidRDefault="00274182" w:rsidP="00057F40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/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АЗ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БЭ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=2,382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$</m:t>
                </m:r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6058FB">
              <w:rPr>
                <w:rFonts w:cs="Times New Roman"/>
                <w:sz w:val="24"/>
                <w:szCs w:val="24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4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8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CB3CA4" w:rsidRDefault="002F6650" w:rsidP="002F6650">
      <w:pPr>
        <w:spacing w:after="60"/>
        <w:ind w:firstLine="708"/>
        <w:jc w:val="both"/>
        <w:rPr>
          <w:rFonts w:cs="Times New Roman"/>
          <w:szCs w:val="24"/>
        </w:rPr>
      </w:pPr>
      <w:r w:rsidRPr="00CB3CA4">
        <w:rPr>
          <w:rFonts w:cs="Times New Roman"/>
          <w:szCs w:val="24"/>
        </w:rPr>
        <w:t>Удельные долгосрочные оборотные средства: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5C4645" w:rsidRDefault="002F6650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=238,222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49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ab/>
        <w:t>Расчетные затраты</w:t>
      </w:r>
      <w:r>
        <w:rPr>
          <w:rFonts w:cs="Times New Roman"/>
          <w:szCs w:val="24"/>
          <w:lang w:val="en-US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A106EF" w:rsidRDefault="002F6650" w:rsidP="00781C0B">
            <w:pPr>
              <w:spacing w:after="60"/>
              <w:jc w:val="both"/>
              <w:rPr>
                <w:rFonts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=0,089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5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0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Pr="00694877" w:rsidRDefault="002F6650" w:rsidP="002F6650">
      <w:pPr>
        <w:spacing w:after="0"/>
        <w:ind w:firstLine="708"/>
        <w:jc w:val="both"/>
        <w:rPr>
          <w:rFonts w:cs="Times New Roman"/>
          <w:szCs w:val="24"/>
        </w:rPr>
      </w:pPr>
      <w:r w:rsidRPr="00694877">
        <w:rPr>
          <w:rFonts w:cs="Times New Roman"/>
          <w:szCs w:val="24"/>
        </w:rPr>
        <w:t>Приравняв расчетные затраты быстрого реактора к расчетным затратам теплового реактора, найдем значение удельных капиталовложений, при которых быстрый реактор экономически более выгоден, чем тепловой реактор: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2F6650" w:rsidRPr="004A74FD" w:rsidTr="00781C0B">
        <w:trPr>
          <w:trHeight w:val="463"/>
          <w:jc w:val="center"/>
        </w:trPr>
        <w:tc>
          <w:tcPr>
            <w:tcW w:w="8722" w:type="dxa"/>
            <w:vAlign w:val="center"/>
          </w:tcPr>
          <w:p w:rsidR="002F6650" w:rsidRPr="00694877" w:rsidRDefault="00274182" w:rsidP="00781C0B">
            <w:pPr>
              <w:spacing w:after="60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т.р.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=0,0707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2F6650" w:rsidRPr="004A74FD" w:rsidRDefault="002F6650" w:rsidP="00781C0B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A74FD">
              <w:rPr>
                <w:rFonts w:cs="Times New Roman"/>
                <w:sz w:val="24"/>
                <w:szCs w:val="24"/>
              </w:rPr>
              <w:t>(</w:t>
            </w:r>
            <w:r w:rsidRPr="004A74FD">
              <w:rPr>
                <w:rFonts w:cs="Times New Roman"/>
                <w:sz w:val="24"/>
                <w:szCs w:val="24"/>
                <w:lang w:val="en-US"/>
              </w:rPr>
              <w:t>3.</w:t>
            </w:r>
            <w:r w:rsidR="00146414">
              <w:rPr>
                <w:rFonts w:cs="Times New Roman"/>
                <w:sz w:val="24"/>
                <w:szCs w:val="24"/>
              </w:rPr>
              <w:t>5</w:t>
            </w:r>
            <w:r w:rsidR="00146414">
              <w:rPr>
                <w:rFonts w:cs="Times New Roman"/>
                <w:sz w:val="24"/>
                <w:szCs w:val="24"/>
                <w:lang w:val="en-US"/>
              </w:rPr>
              <w:t>1</w:t>
            </w:r>
            <w:r w:rsidRPr="004A74F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2F6650" w:rsidRDefault="002F6650" w:rsidP="002F6650">
      <w:pPr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>откуда</w:t>
      </w:r>
      <w:r>
        <w:rPr>
          <w:rFonts w:cs="Times New Roman"/>
          <w:szCs w:val="24"/>
          <w:lang w:val="en-US"/>
        </w:rPr>
        <w:t>:</w:t>
      </w:r>
    </w:p>
    <w:p w:rsidR="002F6650" w:rsidRPr="00737B33" w:rsidRDefault="00274182" w:rsidP="002F6650">
      <w:pPr>
        <w:spacing w:after="0"/>
        <w:jc w:val="both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уд</m:t>
              </m:r>
            </m:sub>
          </m:sSub>
          <m:r>
            <w:rPr>
              <w:rFonts w:ascii="Cambria Math" w:hAnsi="Cambria Math" w:cs="Times New Roman"/>
              <w:szCs w:val="24"/>
            </w:rPr>
            <m:t>=863,723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n-US"/>
                </w:rPr>
                <m:t>$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кВт</m:t>
              </m:r>
            </m:den>
          </m:f>
        </m:oMath>
      </m:oMathPara>
    </w:p>
    <w:p w:rsidR="002F6650" w:rsidRPr="0083245A" w:rsidRDefault="002F6650" w:rsidP="002F6650">
      <w:pPr>
        <w:spacing w:after="0"/>
        <w:ind w:firstLine="709"/>
        <w:jc w:val="both"/>
        <w:rPr>
          <w:rFonts w:cs="Times New Roman"/>
          <w:sz w:val="28"/>
          <w:szCs w:val="28"/>
        </w:rPr>
      </w:pPr>
      <w:r w:rsidRPr="0028138A">
        <w:rPr>
          <w:rFonts w:cs="Times New Roman"/>
          <w:szCs w:val="24"/>
        </w:rPr>
        <w:t>Отсюда можно сделать вывод, что при нынешнем уровне капиталовложений наиболее выгодным является строительство АЭС с тепловым ре</w:t>
      </w:r>
      <w:r w:rsidR="0083245A">
        <w:rPr>
          <w:rFonts w:cs="Times New Roman"/>
          <w:szCs w:val="24"/>
        </w:rPr>
        <w:t>актором, чем АЭС с быстрым</w:t>
      </w:r>
      <w:r w:rsidR="0083245A" w:rsidRPr="0083245A">
        <w:rPr>
          <w:rFonts w:cs="Times New Roman"/>
          <w:szCs w:val="24"/>
        </w:rPr>
        <w:t xml:space="preserve"> </w:t>
      </w:r>
      <w:r w:rsidR="0083245A">
        <w:rPr>
          <w:rFonts w:cs="Times New Roman"/>
          <w:szCs w:val="24"/>
        </w:rPr>
        <w:t>реактором</w:t>
      </w:r>
      <w:r w:rsidR="0083245A" w:rsidRPr="0083245A">
        <w:rPr>
          <w:rFonts w:cs="Times New Roman"/>
          <w:szCs w:val="24"/>
        </w:rPr>
        <w:t>.</w:t>
      </w:r>
    </w:p>
    <w:p w:rsidR="002F6650" w:rsidRPr="002F6650" w:rsidRDefault="002F6650" w:rsidP="000733DF">
      <w:pPr>
        <w:spacing w:line="276" w:lineRule="auto"/>
        <w:jc w:val="center"/>
        <w:rPr>
          <w:rFonts w:cs="Times New Roman"/>
          <w:szCs w:val="24"/>
        </w:rPr>
      </w:pPr>
    </w:p>
    <w:p w:rsidR="0020509A" w:rsidRPr="00E72996" w:rsidRDefault="008975F9" w:rsidP="000733DF">
      <w:pPr>
        <w:spacing w:line="276" w:lineRule="auto"/>
        <w:jc w:val="center"/>
        <w:rPr>
          <w:rFonts w:cs="Times New Roman"/>
          <w:szCs w:val="24"/>
        </w:rPr>
      </w:pPr>
      <w:r w:rsidRPr="000733DF">
        <w:rPr>
          <w:rFonts w:cs="Times New Roman"/>
          <w:szCs w:val="24"/>
        </w:rPr>
        <w:br w:type="page"/>
      </w:r>
      <w:r w:rsidR="0020509A" w:rsidRPr="009578A2">
        <w:rPr>
          <w:rFonts w:cs="Times New Roman"/>
          <w:b/>
          <w:szCs w:val="24"/>
        </w:rPr>
        <w:lastRenderedPageBreak/>
        <w:t>Список использованной литературы</w:t>
      </w:r>
    </w:p>
    <w:p w:rsidR="00E6572C" w:rsidRPr="00E6572C" w:rsidRDefault="000733DF" w:rsidP="00E6572C">
      <w:pPr>
        <w:pStyle w:val="a4"/>
        <w:numPr>
          <w:ilvl w:val="0"/>
          <w:numId w:val="7"/>
        </w:numPr>
        <w:spacing w:after="120"/>
        <w:ind w:left="0"/>
        <w:jc w:val="both"/>
        <w:rPr>
          <w:rFonts w:eastAsiaTheme="minorEastAsia" w:cs="Times New Roman"/>
          <w:b/>
          <w:szCs w:val="24"/>
        </w:rPr>
      </w:pPr>
      <w:r>
        <w:rPr>
          <w:rFonts w:eastAsiaTheme="minorEastAsia" w:cs="Times New Roman"/>
          <w:szCs w:val="24"/>
        </w:rPr>
        <w:t>Жд тариф онлайн</w:t>
      </w:r>
      <w:r w:rsidRPr="000733DF">
        <w:rPr>
          <w:rFonts w:eastAsiaTheme="minorEastAsia" w:cs="Times New Roman"/>
          <w:szCs w:val="24"/>
        </w:rPr>
        <w:t xml:space="preserve"> [</w:t>
      </w:r>
      <w:r>
        <w:rPr>
          <w:rFonts w:eastAsiaTheme="minorEastAsia" w:cs="Times New Roman"/>
          <w:szCs w:val="24"/>
        </w:rPr>
        <w:t>Электронный ресурс] – Режим доступа</w:t>
      </w:r>
      <w:r w:rsidRPr="000733DF">
        <w:rPr>
          <w:rFonts w:eastAsiaTheme="minorEastAsia" w:cs="Times New Roman"/>
          <w:szCs w:val="24"/>
        </w:rPr>
        <w:t xml:space="preserve">: https://www.alta.ru/railonline, </w:t>
      </w:r>
      <w:r w:rsidR="00E6572C">
        <w:rPr>
          <w:rFonts w:eastAsiaTheme="minorEastAsia" w:cs="Times New Roman"/>
          <w:szCs w:val="24"/>
        </w:rPr>
        <w:t xml:space="preserve">свободный (дата обращения </w:t>
      </w:r>
      <w:r>
        <w:rPr>
          <w:rFonts w:eastAsiaTheme="minorEastAsia" w:cs="Times New Roman"/>
          <w:szCs w:val="24"/>
        </w:rPr>
        <w:t>6.05.2018)</w:t>
      </w:r>
      <w:r w:rsidR="00E6572C">
        <w:rPr>
          <w:rFonts w:eastAsiaTheme="minorEastAsia" w:cs="Times New Roman"/>
          <w:szCs w:val="24"/>
        </w:rPr>
        <w:t>.</w:t>
      </w:r>
    </w:p>
    <w:p w:rsidR="00E6572C" w:rsidRPr="00E6572C" w:rsidRDefault="00E6572C" w:rsidP="00E6572C">
      <w:pPr>
        <w:pStyle w:val="a4"/>
        <w:numPr>
          <w:ilvl w:val="0"/>
          <w:numId w:val="7"/>
        </w:numPr>
        <w:spacing w:after="120"/>
        <w:ind w:left="0"/>
        <w:jc w:val="both"/>
        <w:rPr>
          <w:rFonts w:eastAsiaTheme="minorEastAsia" w:cs="Times New Roman"/>
          <w:b/>
          <w:szCs w:val="24"/>
        </w:rPr>
      </w:pPr>
      <w:r w:rsidRPr="00E6572C">
        <w:rPr>
          <w:rFonts w:cs="Times New Roman"/>
          <w:color w:val="222222"/>
          <w:szCs w:val="24"/>
          <w:bdr w:val="none" w:sz="0" w:space="0" w:color="auto" w:frame="1"/>
        </w:rPr>
        <w:t>ООО «Единый Торговый Ресурс-УГОЛЬ» [</w:t>
      </w:r>
      <w:r>
        <w:rPr>
          <w:rFonts w:cs="Times New Roman"/>
          <w:color w:val="222222"/>
          <w:szCs w:val="24"/>
          <w:bdr w:val="none" w:sz="0" w:space="0" w:color="auto" w:frame="1"/>
        </w:rPr>
        <w:t>Электронный ресурс</w:t>
      </w:r>
      <w:r w:rsidRPr="00E6572C">
        <w:rPr>
          <w:rFonts w:cs="Times New Roman"/>
          <w:color w:val="222222"/>
          <w:szCs w:val="24"/>
          <w:bdr w:val="none" w:sz="0" w:space="0" w:color="auto" w:frame="1"/>
        </w:rPr>
        <w:t xml:space="preserve">] </w:t>
      </w:r>
      <w:r>
        <w:rPr>
          <w:rFonts w:cs="Times New Roman"/>
          <w:color w:val="222222"/>
          <w:szCs w:val="24"/>
          <w:bdr w:val="none" w:sz="0" w:space="0" w:color="auto" w:frame="1"/>
        </w:rPr>
        <w:t>–</w:t>
      </w:r>
      <w:r w:rsidRPr="00E6572C">
        <w:rPr>
          <w:rFonts w:cs="Times New Roman"/>
          <w:color w:val="222222"/>
          <w:szCs w:val="24"/>
          <w:bdr w:val="none" w:sz="0" w:space="0" w:color="auto" w:frame="1"/>
        </w:rPr>
        <w:t xml:space="preserve"> </w:t>
      </w:r>
      <w:r>
        <w:rPr>
          <w:rFonts w:cs="Times New Roman"/>
          <w:color w:val="222222"/>
          <w:szCs w:val="24"/>
          <w:bdr w:val="none" w:sz="0" w:space="0" w:color="auto" w:frame="1"/>
        </w:rPr>
        <w:t>Режим доступа</w:t>
      </w:r>
      <w:r w:rsidRPr="00E6572C">
        <w:rPr>
          <w:rFonts w:cs="Times New Roman"/>
          <w:color w:val="222222"/>
          <w:szCs w:val="24"/>
          <w:bdr w:val="none" w:sz="0" w:space="0" w:color="auto" w:frame="1"/>
        </w:rPr>
        <w:t xml:space="preserve">: https://e-t-r.tiu.ru/, </w:t>
      </w:r>
      <w:r>
        <w:rPr>
          <w:rFonts w:cs="Times New Roman"/>
          <w:color w:val="222222"/>
          <w:szCs w:val="24"/>
          <w:bdr w:val="none" w:sz="0" w:space="0" w:color="auto" w:frame="1"/>
        </w:rPr>
        <w:t xml:space="preserve">свободный (дата обращения </w:t>
      </w:r>
      <w:r>
        <w:rPr>
          <w:rFonts w:eastAsiaTheme="minorEastAsia" w:cs="Times New Roman"/>
          <w:szCs w:val="24"/>
        </w:rPr>
        <w:t>6.05.2018).</w:t>
      </w:r>
    </w:p>
    <w:sectPr w:rsidR="00E6572C" w:rsidRPr="00E6572C" w:rsidSect="001E5E8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0BE" w:rsidRDefault="00A060BE" w:rsidP="00936702">
      <w:pPr>
        <w:spacing w:after="0" w:line="240" w:lineRule="auto"/>
      </w:pPr>
      <w:r>
        <w:separator/>
      </w:r>
    </w:p>
  </w:endnote>
  <w:endnote w:type="continuationSeparator" w:id="1">
    <w:p w:rsidR="00A060BE" w:rsidRDefault="00A060BE" w:rsidP="0093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0BE" w:rsidRDefault="00A060BE" w:rsidP="00936702">
      <w:pPr>
        <w:spacing w:after="0" w:line="240" w:lineRule="auto"/>
      </w:pPr>
      <w:r>
        <w:separator/>
      </w:r>
    </w:p>
  </w:footnote>
  <w:footnote w:type="continuationSeparator" w:id="1">
    <w:p w:rsidR="00A060BE" w:rsidRDefault="00A060BE" w:rsidP="0093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451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787B73"/>
    <w:multiLevelType w:val="hybridMultilevel"/>
    <w:tmpl w:val="A1DE3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12A4"/>
    <w:multiLevelType w:val="hybridMultilevel"/>
    <w:tmpl w:val="B60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35CB6"/>
    <w:multiLevelType w:val="multilevel"/>
    <w:tmpl w:val="A6220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8C14F7D"/>
    <w:multiLevelType w:val="hybridMultilevel"/>
    <w:tmpl w:val="CD20CE56"/>
    <w:lvl w:ilvl="0" w:tplc="B92A1F1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D12327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87441E3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EBA"/>
    <w:rsid w:val="000009B7"/>
    <w:rsid w:val="00037DD1"/>
    <w:rsid w:val="00056045"/>
    <w:rsid w:val="00057F40"/>
    <w:rsid w:val="000733DF"/>
    <w:rsid w:val="00080F53"/>
    <w:rsid w:val="00082ECF"/>
    <w:rsid w:val="000A7DD8"/>
    <w:rsid w:val="000D5E07"/>
    <w:rsid w:val="000E40FB"/>
    <w:rsid w:val="00104BF7"/>
    <w:rsid w:val="00120BA7"/>
    <w:rsid w:val="00120C15"/>
    <w:rsid w:val="00127875"/>
    <w:rsid w:val="00133B4D"/>
    <w:rsid w:val="00146414"/>
    <w:rsid w:val="0015311F"/>
    <w:rsid w:val="001613EA"/>
    <w:rsid w:val="001A339B"/>
    <w:rsid w:val="001E3B4F"/>
    <w:rsid w:val="001E5E8E"/>
    <w:rsid w:val="001F560A"/>
    <w:rsid w:val="00203B01"/>
    <w:rsid w:val="0020509A"/>
    <w:rsid w:val="00213D95"/>
    <w:rsid w:val="002459FE"/>
    <w:rsid w:val="002629EE"/>
    <w:rsid w:val="00274182"/>
    <w:rsid w:val="00292F50"/>
    <w:rsid w:val="002A76DB"/>
    <w:rsid w:val="002C381F"/>
    <w:rsid w:val="002C4156"/>
    <w:rsid w:val="002C6023"/>
    <w:rsid w:val="002D2DEE"/>
    <w:rsid w:val="002D764F"/>
    <w:rsid w:val="002F6650"/>
    <w:rsid w:val="003042AC"/>
    <w:rsid w:val="0030515B"/>
    <w:rsid w:val="00374294"/>
    <w:rsid w:val="003840B1"/>
    <w:rsid w:val="003B0185"/>
    <w:rsid w:val="003C3E69"/>
    <w:rsid w:val="003E441E"/>
    <w:rsid w:val="004223E3"/>
    <w:rsid w:val="004758A5"/>
    <w:rsid w:val="00486A8A"/>
    <w:rsid w:val="004C2985"/>
    <w:rsid w:val="004D061D"/>
    <w:rsid w:val="004E05AA"/>
    <w:rsid w:val="00504D56"/>
    <w:rsid w:val="00525549"/>
    <w:rsid w:val="00543EDB"/>
    <w:rsid w:val="00552E2D"/>
    <w:rsid w:val="00555D7E"/>
    <w:rsid w:val="00556E77"/>
    <w:rsid w:val="00575EBA"/>
    <w:rsid w:val="005A11F1"/>
    <w:rsid w:val="005A26C1"/>
    <w:rsid w:val="005E3DCC"/>
    <w:rsid w:val="00601A62"/>
    <w:rsid w:val="00623564"/>
    <w:rsid w:val="00691589"/>
    <w:rsid w:val="006C3A15"/>
    <w:rsid w:val="006C7B17"/>
    <w:rsid w:val="006D27B6"/>
    <w:rsid w:val="006E284E"/>
    <w:rsid w:val="00724150"/>
    <w:rsid w:val="0077717F"/>
    <w:rsid w:val="00781C0B"/>
    <w:rsid w:val="007B78AB"/>
    <w:rsid w:val="007D32BD"/>
    <w:rsid w:val="007D5ED7"/>
    <w:rsid w:val="00803928"/>
    <w:rsid w:val="0083245A"/>
    <w:rsid w:val="00837CAF"/>
    <w:rsid w:val="0084612D"/>
    <w:rsid w:val="00850F24"/>
    <w:rsid w:val="00867542"/>
    <w:rsid w:val="00875C8E"/>
    <w:rsid w:val="008778D9"/>
    <w:rsid w:val="008975F9"/>
    <w:rsid w:val="008B1F94"/>
    <w:rsid w:val="008B32EA"/>
    <w:rsid w:val="008E4A98"/>
    <w:rsid w:val="00901DE2"/>
    <w:rsid w:val="00927E92"/>
    <w:rsid w:val="009300B3"/>
    <w:rsid w:val="00936702"/>
    <w:rsid w:val="00967F46"/>
    <w:rsid w:val="00970E48"/>
    <w:rsid w:val="0097417E"/>
    <w:rsid w:val="00992106"/>
    <w:rsid w:val="009B7312"/>
    <w:rsid w:val="009C2A32"/>
    <w:rsid w:val="009D49BD"/>
    <w:rsid w:val="009D575A"/>
    <w:rsid w:val="009E32E9"/>
    <w:rsid w:val="009F7AF2"/>
    <w:rsid w:val="00A0360A"/>
    <w:rsid w:val="00A060BE"/>
    <w:rsid w:val="00A12734"/>
    <w:rsid w:val="00A757E5"/>
    <w:rsid w:val="00A972E2"/>
    <w:rsid w:val="00AD469E"/>
    <w:rsid w:val="00AD797F"/>
    <w:rsid w:val="00AE7962"/>
    <w:rsid w:val="00AF5F21"/>
    <w:rsid w:val="00B16BF7"/>
    <w:rsid w:val="00B22B53"/>
    <w:rsid w:val="00B437FE"/>
    <w:rsid w:val="00B4753F"/>
    <w:rsid w:val="00B643F3"/>
    <w:rsid w:val="00B90F68"/>
    <w:rsid w:val="00B91E7F"/>
    <w:rsid w:val="00BB09EB"/>
    <w:rsid w:val="00BF3DB2"/>
    <w:rsid w:val="00BF5095"/>
    <w:rsid w:val="00C00DD3"/>
    <w:rsid w:val="00C17337"/>
    <w:rsid w:val="00C4187F"/>
    <w:rsid w:val="00C57CC3"/>
    <w:rsid w:val="00C65F97"/>
    <w:rsid w:val="00CA64C7"/>
    <w:rsid w:val="00CC4BB1"/>
    <w:rsid w:val="00D4131B"/>
    <w:rsid w:val="00D7580A"/>
    <w:rsid w:val="00D94C3D"/>
    <w:rsid w:val="00DA4EA2"/>
    <w:rsid w:val="00DB2858"/>
    <w:rsid w:val="00E6572C"/>
    <w:rsid w:val="00E72996"/>
    <w:rsid w:val="00E8002A"/>
    <w:rsid w:val="00E859E7"/>
    <w:rsid w:val="00ED6B82"/>
    <w:rsid w:val="00EF632E"/>
    <w:rsid w:val="00F21B90"/>
    <w:rsid w:val="00F350CA"/>
    <w:rsid w:val="00F633B1"/>
    <w:rsid w:val="00F929C4"/>
    <w:rsid w:val="00F9378D"/>
    <w:rsid w:val="00FA3319"/>
    <w:rsid w:val="00FB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EBA"/>
    <w:pPr>
      <w:spacing w:line="360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5EB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5EBA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EBA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5EBA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table" w:styleId="a3">
    <w:name w:val="Table Grid"/>
    <w:basedOn w:val="a1"/>
    <w:uiPriority w:val="39"/>
    <w:rsid w:val="00575EB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5EBA"/>
    <w:pPr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75EBA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575EB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75EBA"/>
    <w:rPr>
      <w:color w:val="808080"/>
    </w:rPr>
  </w:style>
  <w:style w:type="character" w:styleId="a8">
    <w:name w:val="Hyperlink"/>
    <w:basedOn w:val="a0"/>
    <w:uiPriority w:val="99"/>
    <w:unhideWhenUsed/>
    <w:rsid w:val="00575EBA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936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936702"/>
    <w:rPr>
      <w:rFonts w:ascii="Times New Roman" w:eastAsiaTheme="minorEastAsia" w:hAnsi="Times New Roman"/>
      <w:sz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936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93670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Google%20&#1044;&#1080;&#1089;&#1082;\&#1059;&#1095;&#1077;&#1073;&#1072;_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7FF14-7CE9-4C1A-9583-6A55717AA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1768</TotalTime>
  <Pages>13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72</cp:revision>
  <cp:lastPrinted>2018-05-07T07:21:00Z</cp:lastPrinted>
  <dcterms:created xsi:type="dcterms:W3CDTF">2018-04-29T14:20:00Z</dcterms:created>
  <dcterms:modified xsi:type="dcterms:W3CDTF">2018-05-15T08:26:00Z</dcterms:modified>
</cp:coreProperties>
</file>