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5C" w:rsidRDefault="009C1D88" w:rsidP="009C1D88">
      <w:pPr>
        <w:pStyle w:val="a3"/>
        <w:jc w:val="center"/>
        <w:rPr>
          <w:lang w:val="en-US"/>
        </w:rPr>
      </w:pPr>
      <w:proofErr w:type="spellStart"/>
      <w:r>
        <w:rPr>
          <w:lang w:val="en-US"/>
        </w:rPr>
        <w:t>Convas</w:t>
      </w:r>
      <w:proofErr w:type="spellEnd"/>
    </w:p>
    <w:p w:rsidR="009C1D88" w:rsidRDefault="009C1D88" w:rsidP="009C1D88">
      <w:pPr>
        <w:pStyle w:val="a3"/>
        <w:rPr>
          <w:lang w:val="en-US"/>
        </w:rPr>
      </w:pPr>
    </w:p>
    <w:tbl>
      <w:tblPr>
        <w:tblStyle w:val="a5"/>
        <w:tblW w:w="7970" w:type="dxa"/>
        <w:tblLook w:val="04A0"/>
      </w:tblPr>
      <w:tblGrid>
        <w:gridCol w:w="7970"/>
      </w:tblGrid>
      <w:tr w:rsidR="009C1D88" w:rsidTr="009C1D88">
        <w:trPr>
          <w:trHeight w:val="691"/>
        </w:trPr>
        <w:tc>
          <w:tcPr>
            <w:tcW w:w="7970" w:type="dxa"/>
          </w:tcPr>
          <w:p w:rsidR="009C1D88" w:rsidRPr="009C1D88" w:rsidRDefault="009C1D88" w:rsidP="009C1D88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</w:pP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canvas</w:t>
            </w:r>
            <w:proofErr w:type="spellEnd"/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id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=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  <w:bdr w:val="none" w:sz="0" w:space="0" w:color="auto" w:frame="1"/>
              </w:rPr>
              <w:t>canvas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"&gt;&lt;/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canvas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&gt;</w:t>
            </w:r>
          </w:p>
        </w:tc>
      </w:tr>
    </w:tbl>
    <w:p w:rsidR="009C1D88" w:rsidRDefault="009C1D88" w:rsidP="009C1D88">
      <w:pPr>
        <w:pStyle w:val="a3"/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7941"/>
      </w:tblGrid>
      <w:tr w:rsidR="009C1D88" w:rsidTr="009C1D88">
        <w:tc>
          <w:tcPr>
            <w:tcW w:w="7941" w:type="dxa"/>
          </w:tcPr>
          <w:p w:rsidR="009C1D88" w:rsidRDefault="009C1D88" w:rsidP="009C1D88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bdr w:val="none" w:sz="0" w:space="0" w:color="auto" w:frame="1"/>
              </w:rPr>
              <w:t>var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canvas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document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getElementById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canvas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"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);</w:t>
            </w:r>
          </w:p>
          <w:p w:rsidR="00801947" w:rsidRPr="00801947" w:rsidRDefault="009C1D88" w:rsidP="00801947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lang w:val="ru-RU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bdr w:val="none" w:sz="0" w:space="0" w:color="auto" w:frame="1"/>
              </w:rPr>
              <w:t>var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  <w:lang w:val="en-US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canvas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getContext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"2d"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);</w:t>
            </w:r>
          </w:p>
        </w:tc>
      </w:tr>
    </w:tbl>
    <w:p w:rsidR="009C1D88" w:rsidRDefault="005953FF" w:rsidP="00801947">
      <w:pPr>
        <w:pStyle w:val="a3"/>
        <w:jc w:val="center"/>
        <w:rPr>
          <w:lang w:val="en-US"/>
        </w:rPr>
      </w:pPr>
      <w:r>
        <w:rPr>
          <w:lang w:val="ru-RU"/>
        </w:rPr>
        <w:t>Размер</w:t>
      </w:r>
      <w:r w:rsidR="00801947">
        <w:rPr>
          <w:lang w:val="ru-RU"/>
        </w:rPr>
        <w:t xml:space="preserve"> </w:t>
      </w:r>
      <w:r w:rsidR="00801947">
        <w:rPr>
          <w:lang w:val="en-US"/>
        </w:rPr>
        <w:t>Canvas</w:t>
      </w:r>
    </w:p>
    <w:tbl>
      <w:tblPr>
        <w:tblStyle w:val="a5"/>
        <w:tblW w:w="0" w:type="auto"/>
        <w:tblLook w:val="04A0"/>
      </w:tblPr>
      <w:tblGrid>
        <w:gridCol w:w="4361"/>
        <w:gridCol w:w="3580"/>
      </w:tblGrid>
      <w:tr w:rsidR="00801947" w:rsidTr="005953FF">
        <w:tc>
          <w:tcPr>
            <w:tcW w:w="4361" w:type="dxa"/>
          </w:tcPr>
          <w:p w:rsidR="00801947" w:rsidRDefault="005953FF" w:rsidP="00801947">
            <w:pPr>
              <w:pStyle w:val="a3"/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</w:rPr>
              <w:t>Canvas</w:t>
            </w:r>
            <w:proofErr w:type="spellEnd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  <w:lang w:val="en-US"/>
              </w:rPr>
              <w:t>.width = 100;</w:t>
            </w:r>
          </w:p>
          <w:p w:rsidR="005953FF" w:rsidRPr="005953FF" w:rsidRDefault="005953FF" w:rsidP="00801947">
            <w:pPr>
              <w:pStyle w:val="a3"/>
              <w:rPr>
                <w:lang w:val="en-US"/>
              </w:rPr>
            </w:pPr>
            <w:proofErr w:type="spellStart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</w:rPr>
              <w:t>Canvas</w:t>
            </w:r>
            <w:proofErr w:type="spellEnd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  <w:lang w:val="en-US"/>
              </w:rPr>
              <w:t>.height = 100;</w:t>
            </w:r>
          </w:p>
        </w:tc>
        <w:tc>
          <w:tcPr>
            <w:tcW w:w="3580" w:type="dxa"/>
          </w:tcPr>
          <w:p w:rsidR="00801947" w:rsidRPr="005953FF" w:rsidRDefault="005953FF" w:rsidP="0080194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Задать размеры полотна</w:t>
            </w:r>
          </w:p>
        </w:tc>
      </w:tr>
      <w:tr w:rsidR="00801947" w:rsidTr="005953FF">
        <w:tc>
          <w:tcPr>
            <w:tcW w:w="4361" w:type="dxa"/>
          </w:tcPr>
          <w:p w:rsidR="005953FF" w:rsidRDefault="005953FF" w:rsidP="005953FF">
            <w:pPr>
              <w:pStyle w:val="a3"/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</w:rPr>
              <w:t>Canvas</w:t>
            </w:r>
            <w:proofErr w:type="spellEnd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  <w:lang w:val="en-US"/>
              </w:rPr>
              <w:t xml:space="preserve">.width = </w:t>
            </w:r>
            <w:proofErr w:type="spellStart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  <w:lang w:val="en-US"/>
              </w:rPr>
              <w:t>windows.innerWidth</w:t>
            </w:r>
            <w:proofErr w:type="spellEnd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  <w:lang w:val="en-US"/>
              </w:rPr>
              <w:t>;</w:t>
            </w:r>
          </w:p>
          <w:p w:rsidR="00801947" w:rsidRDefault="005953FF" w:rsidP="005953FF">
            <w:pPr>
              <w:pStyle w:val="a3"/>
              <w:rPr>
                <w:lang w:val="en-US"/>
              </w:rPr>
            </w:pPr>
            <w:proofErr w:type="spellStart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</w:rPr>
              <w:t>Canvas</w:t>
            </w:r>
            <w:proofErr w:type="spellEnd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  <w:lang w:val="en-US"/>
              </w:rPr>
              <w:t xml:space="preserve">.height = </w:t>
            </w:r>
            <w:proofErr w:type="spellStart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  <w:lang w:val="en-US"/>
              </w:rPr>
              <w:t>windows.innerHeight</w:t>
            </w:r>
            <w:proofErr w:type="spellEnd"/>
            <w:r>
              <w:rPr>
                <w:rStyle w:val="HTML"/>
                <w:rFonts w:ascii="Consolas" w:eastAsiaTheme="minorHAnsi" w:hAnsi="Consolas" w:cs="Consolas"/>
                <w:color w:val="333333"/>
                <w:bdr w:val="none" w:sz="0" w:space="0" w:color="auto" w:frame="1"/>
                <w:lang w:val="en-US"/>
              </w:rPr>
              <w:t>;</w:t>
            </w:r>
          </w:p>
        </w:tc>
        <w:tc>
          <w:tcPr>
            <w:tcW w:w="3580" w:type="dxa"/>
          </w:tcPr>
          <w:p w:rsidR="00801947" w:rsidRPr="005953FF" w:rsidRDefault="005953FF" w:rsidP="0080194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 весь экран</w:t>
            </w:r>
          </w:p>
        </w:tc>
      </w:tr>
    </w:tbl>
    <w:p w:rsidR="00801947" w:rsidRPr="00801947" w:rsidRDefault="00801947" w:rsidP="00801947">
      <w:pPr>
        <w:pStyle w:val="a3"/>
        <w:rPr>
          <w:lang w:val="en-US"/>
        </w:rPr>
      </w:pPr>
    </w:p>
    <w:p w:rsidR="00801947" w:rsidRPr="005953FF" w:rsidRDefault="00801947" w:rsidP="009C1D88">
      <w:pPr>
        <w:pStyle w:val="a3"/>
        <w:rPr>
          <w:lang w:val="en-US"/>
        </w:rPr>
      </w:pPr>
    </w:p>
    <w:p w:rsidR="009C1D88" w:rsidRDefault="009C1D88" w:rsidP="009C1D88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Рисование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заполненного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прямоугольника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9C1D88" w:rsidRDefault="009C1D88" w:rsidP="009C1D88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</w:p>
    <w:tbl>
      <w:tblPr>
        <w:tblStyle w:val="a5"/>
        <w:tblW w:w="0" w:type="auto"/>
        <w:tblLook w:val="04A0"/>
      </w:tblPr>
      <w:tblGrid>
        <w:gridCol w:w="4219"/>
        <w:gridCol w:w="3722"/>
      </w:tblGrid>
      <w:tr w:rsidR="009C1D88" w:rsidTr="009C1D88">
        <w:tc>
          <w:tcPr>
            <w:tcW w:w="4219" w:type="dxa"/>
          </w:tcPr>
          <w:p w:rsidR="009C1D88" w:rsidRDefault="009C1D88" w:rsidP="009C1D88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lang w:val="en-U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fillStyle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green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"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;</w:t>
            </w:r>
          </w:p>
        </w:tc>
        <w:tc>
          <w:tcPr>
            <w:tcW w:w="3722" w:type="dxa"/>
          </w:tcPr>
          <w:p w:rsidR="009C1D88" w:rsidRPr="009C1D88" w:rsidRDefault="009C1D88" w:rsidP="009C1D88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Цвет заливки </w:t>
            </w:r>
          </w:p>
        </w:tc>
      </w:tr>
      <w:tr w:rsidR="009C1D88" w:rsidTr="009C1D88">
        <w:tc>
          <w:tcPr>
            <w:tcW w:w="4219" w:type="dxa"/>
          </w:tcPr>
          <w:p w:rsidR="009C1D88" w:rsidRDefault="009C1D88" w:rsidP="009C1D88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lang w:val="en-U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fillRect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);</w:t>
            </w:r>
          </w:p>
        </w:tc>
        <w:tc>
          <w:tcPr>
            <w:tcW w:w="3722" w:type="dxa"/>
          </w:tcPr>
          <w:p w:rsidR="009C1D88" w:rsidRDefault="009C1D88" w:rsidP="009C1D88">
            <w:pPr>
              <w:pStyle w:val="a3"/>
              <w:rPr>
                <w:lang w:val="en-US"/>
              </w:rPr>
            </w:pPr>
          </w:p>
        </w:tc>
      </w:tr>
      <w:tr w:rsidR="009C1D88" w:rsidTr="009C1D88">
        <w:tc>
          <w:tcPr>
            <w:tcW w:w="4219" w:type="dxa"/>
          </w:tcPr>
          <w:p w:rsidR="009C1D88" w:rsidRPr="009C1D88" w:rsidRDefault="009C1D88" w:rsidP="009C1D88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</w:pPr>
            <w:proofErr w:type="spellStart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ctx.fillRect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 xml:space="preserve">(0, 0,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canvas.width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canvas.height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);</w:t>
            </w:r>
          </w:p>
        </w:tc>
        <w:tc>
          <w:tcPr>
            <w:tcW w:w="3722" w:type="dxa"/>
          </w:tcPr>
          <w:p w:rsidR="009C1D88" w:rsidRDefault="009C1D88" w:rsidP="009C1D88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lang w:val="en-US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залить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canvas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целиком</w:t>
            </w:r>
            <w:proofErr w:type="spellEnd"/>
          </w:p>
        </w:tc>
      </w:tr>
    </w:tbl>
    <w:p w:rsidR="009C1D88" w:rsidRDefault="009C1D88" w:rsidP="009C1D88">
      <w:pPr>
        <w:pStyle w:val="a3"/>
        <w:rPr>
          <w:lang w:val="ru-RU"/>
        </w:rPr>
      </w:pPr>
    </w:p>
    <w:p w:rsidR="009C1D88" w:rsidRDefault="009C1D88" w:rsidP="009C1D88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Рисование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прямоугольного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контура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9C1D88" w:rsidRPr="009C1D88" w:rsidRDefault="009C1D88" w:rsidP="009C1D88">
      <w:pPr>
        <w:pStyle w:val="a3"/>
        <w:rPr>
          <w:lang w:val="ru-RU"/>
        </w:rPr>
      </w:pPr>
    </w:p>
    <w:p w:rsidR="009C1D88" w:rsidRDefault="009C1D88" w:rsidP="009C1D88">
      <w:pPr>
        <w:pStyle w:val="HTML0"/>
        <w:pBdr>
          <w:top w:val="single" w:sz="2" w:space="11" w:color="3F87A6"/>
          <w:left w:val="single" w:sz="24" w:space="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Fonts w:ascii="Consolas" w:hAnsi="Consolas" w:cs="Consolas"/>
          <w:color w:val="333333"/>
          <w:sz w:val="27"/>
          <w:szCs w:val="27"/>
        </w:rPr>
      </w:pPr>
      <w:proofErr w:type="spellStart"/>
      <w:r>
        <w:rPr>
          <w:rFonts w:ascii="Consolas" w:hAnsi="Consolas" w:cs="Consolas"/>
          <w:color w:val="333333"/>
          <w:sz w:val="27"/>
          <w:szCs w:val="27"/>
        </w:rPr>
        <w:t>void</w:t>
      </w:r>
      <w:proofErr w:type="spellEnd"/>
      <w:r>
        <w:rPr>
          <w:rFonts w:ascii="Consolas" w:hAnsi="Consolas" w:cs="Consolas"/>
          <w:color w:val="333333"/>
          <w:sz w:val="27"/>
          <w:szCs w:val="27"/>
        </w:rPr>
        <w:t xml:space="preserve"> </w:t>
      </w:r>
      <w:proofErr w:type="spellStart"/>
      <w:r>
        <w:rPr>
          <w:rStyle w:val="a6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ctx</w:t>
      </w:r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.strokeRect</w:t>
      </w:r>
      <w:proofErr w:type="spellEnd"/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 xml:space="preserve">(x, y, </w:t>
      </w:r>
      <w:proofErr w:type="spellStart"/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width</w:t>
      </w:r>
      <w:proofErr w:type="spellEnd"/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 xml:space="preserve">, </w:t>
      </w:r>
      <w:proofErr w:type="spellStart"/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height</w:t>
      </w:r>
      <w:proofErr w:type="spellEnd"/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);</w:t>
      </w:r>
    </w:p>
    <w:p w:rsidR="009C1D88" w:rsidRDefault="009C1D88" w:rsidP="009C1D88">
      <w:pPr>
        <w:pStyle w:val="a3"/>
        <w:rPr>
          <w:lang w:val="ru-RU"/>
        </w:rPr>
      </w:pPr>
    </w:p>
    <w:tbl>
      <w:tblPr>
        <w:tblStyle w:val="a5"/>
        <w:tblW w:w="0" w:type="auto"/>
        <w:tblLook w:val="04A0"/>
      </w:tblPr>
      <w:tblGrid>
        <w:gridCol w:w="7941"/>
      </w:tblGrid>
      <w:tr w:rsidR="009C1D88" w:rsidTr="009C1D88">
        <w:tc>
          <w:tcPr>
            <w:tcW w:w="7941" w:type="dxa"/>
          </w:tcPr>
          <w:p w:rsidR="009C1D88" w:rsidRPr="00801947" w:rsidRDefault="009C1D88" w:rsidP="009C1D88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  <w:lang w:val="ru-RU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strokeStyle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green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"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;</w:t>
            </w:r>
          </w:p>
          <w:p w:rsidR="00801947" w:rsidRPr="00801947" w:rsidRDefault="00801947" w:rsidP="009C1D88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  <w:lang w:val="ru-RU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proofErr w:type="spellStart"/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  <w:lang w:val="en-US"/>
              </w:rPr>
              <w:t>lineWidth</w:t>
            </w:r>
            <w:proofErr w:type="spellEnd"/>
            <w:r w:rsidRPr="00801947"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  <w:lang w:val="ru-RU"/>
              </w:rPr>
              <w:t xml:space="preserve"> = 10;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  <w:lang w:val="ru-RU"/>
              </w:rPr>
              <w:t xml:space="preserve">               - Ширина линии</w:t>
            </w:r>
          </w:p>
          <w:p w:rsidR="009C1D88" w:rsidRDefault="009C1D88" w:rsidP="009C1D88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strokeRect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);</w:t>
            </w:r>
          </w:p>
        </w:tc>
      </w:tr>
    </w:tbl>
    <w:p w:rsidR="009C1D88" w:rsidRDefault="009C1D88" w:rsidP="009C1D88">
      <w:pPr>
        <w:pStyle w:val="a3"/>
        <w:rPr>
          <w:lang w:val="ru-RU"/>
        </w:rPr>
      </w:pPr>
    </w:p>
    <w:p w:rsidR="009C1D88" w:rsidRDefault="009C1D88" w:rsidP="009C1D88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Очистка 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прямоугольной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области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делая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содержимое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совершенно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прозрачным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9C1D88" w:rsidRPr="009C1D88" w:rsidRDefault="009C1D88" w:rsidP="009C1D88">
      <w:pPr>
        <w:pStyle w:val="a3"/>
        <w:rPr>
          <w:lang w:val="ru-RU"/>
        </w:rPr>
      </w:pPr>
    </w:p>
    <w:p w:rsidR="009C1D88" w:rsidRDefault="009C1D88" w:rsidP="009C1D88">
      <w:pPr>
        <w:pStyle w:val="HTML0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Fonts w:ascii="Consolas" w:hAnsi="Consolas" w:cs="Consolas"/>
          <w:color w:val="333333"/>
          <w:sz w:val="27"/>
          <w:szCs w:val="27"/>
        </w:rPr>
      </w:pPr>
      <w:proofErr w:type="spellStart"/>
      <w:r>
        <w:rPr>
          <w:rFonts w:ascii="Consolas" w:hAnsi="Consolas" w:cs="Consolas"/>
          <w:color w:val="333333"/>
          <w:sz w:val="27"/>
          <w:szCs w:val="27"/>
        </w:rPr>
        <w:t>void</w:t>
      </w:r>
      <w:proofErr w:type="spellEnd"/>
      <w:r>
        <w:rPr>
          <w:rFonts w:ascii="Consolas" w:hAnsi="Consolas" w:cs="Consolas"/>
          <w:color w:val="333333"/>
          <w:sz w:val="27"/>
          <w:szCs w:val="27"/>
        </w:rPr>
        <w:t xml:space="preserve"> </w:t>
      </w:r>
      <w:proofErr w:type="spellStart"/>
      <w:r>
        <w:rPr>
          <w:rStyle w:val="a6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ctx</w:t>
      </w:r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.clearRect</w:t>
      </w:r>
      <w:proofErr w:type="spellEnd"/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 xml:space="preserve">(x, y, </w:t>
      </w:r>
      <w:proofErr w:type="spellStart"/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width</w:t>
      </w:r>
      <w:proofErr w:type="spellEnd"/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 xml:space="preserve">, </w:t>
      </w:r>
      <w:proofErr w:type="spellStart"/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height</w:t>
      </w:r>
      <w:proofErr w:type="spellEnd"/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);</w:t>
      </w:r>
    </w:p>
    <w:p w:rsidR="009C1D88" w:rsidRDefault="009C1D88" w:rsidP="009C1D88">
      <w:pPr>
        <w:pStyle w:val="a3"/>
        <w:rPr>
          <w:lang w:val="ru-RU"/>
        </w:rPr>
      </w:pPr>
    </w:p>
    <w:tbl>
      <w:tblPr>
        <w:tblStyle w:val="a5"/>
        <w:tblW w:w="0" w:type="auto"/>
        <w:tblLook w:val="04A0"/>
      </w:tblPr>
      <w:tblGrid>
        <w:gridCol w:w="7941"/>
      </w:tblGrid>
      <w:tr w:rsidR="009C1D88" w:rsidTr="009C1D88">
        <w:tc>
          <w:tcPr>
            <w:tcW w:w="7941" w:type="dxa"/>
          </w:tcPr>
          <w:p w:rsidR="009C1D88" w:rsidRDefault="009C1D88" w:rsidP="0063055D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lang w:val="ru-RU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clearRect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100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);</w:t>
            </w:r>
          </w:p>
        </w:tc>
      </w:tr>
    </w:tbl>
    <w:p w:rsidR="009C1D88" w:rsidRDefault="009C1D88" w:rsidP="009C1D88">
      <w:pPr>
        <w:pStyle w:val="a3"/>
        <w:rPr>
          <w:lang w:val="ru-RU"/>
        </w:rPr>
      </w:pPr>
    </w:p>
    <w:tbl>
      <w:tblPr>
        <w:tblStyle w:val="a5"/>
        <w:tblW w:w="0" w:type="auto"/>
        <w:tblLook w:val="04A0"/>
      </w:tblPr>
      <w:tblGrid>
        <w:gridCol w:w="3970"/>
        <w:gridCol w:w="3971"/>
      </w:tblGrid>
      <w:tr w:rsidR="0063055D" w:rsidRPr="0063055D" w:rsidTr="0063055D">
        <w:tc>
          <w:tcPr>
            <w:tcW w:w="3970" w:type="dxa"/>
          </w:tcPr>
          <w:p w:rsidR="0063055D" w:rsidRPr="0063055D" w:rsidRDefault="0063055D" w:rsidP="0063055D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</w:pPr>
            <w:proofErr w:type="spellStart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ctx.clearRect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 xml:space="preserve">(0, 0,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canvas.width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canvas.height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);</w:t>
            </w:r>
          </w:p>
        </w:tc>
        <w:tc>
          <w:tcPr>
            <w:tcW w:w="3971" w:type="dxa"/>
          </w:tcPr>
          <w:p w:rsidR="0063055D" w:rsidRDefault="0063055D" w:rsidP="0063055D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 w:cs="Consolas"/>
                <w:color w:val="333333"/>
                <w:sz w:val="27"/>
                <w:szCs w:val="27"/>
              </w:rPr>
            </w:pPr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 xml:space="preserve">очистить весь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bdr w:val="none" w:sz="0" w:space="0" w:color="auto" w:frame="1"/>
              </w:rPr>
              <w:t>холст</w:t>
            </w:r>
            <w:proofErr w:type="spellEnd"/>
          </w:p>
          <w:p w:rsidR="0063055D" w:rsidRPr="0063055D" w:rsidRDefault="0063055D" w:rsidP="009C1D88">
            <w:pPr>
              <w:pStyle w:val="a3"/>
              <w:rPr>
                <w:lang w:val="en-US"/>
              </w:rPr>
            </w:pPr>
          </w:p>
        </w:tc>
      </w:tr>
    </w:tbl>
    <w:p w:rsidR="0063055D" w:rsidRPr="0063055D" w:rsidRDefault="0063055D" w:rsidP="009C1D88">
      <w:pPr>
        <w:pStyle w:val="a3"/>
        <w:rPr>
          <w:lang w:val="en-US"/>
        </w:rPr>
      </w:pPr>
    </w:p>
    <w:p w:rsidR="001C21C3" w:rsidRDefault="001C21C3" w:rsidP="001C21C3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Создает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новый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контур.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После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создания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используется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в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дальнейшем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командами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рисования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построении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контуров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6621C9" w:rsidRDefault="006621C9" w:rsidP="001C21C3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</w:pPr>
    </w:p>
    <w:p w:rsidR="006621C9" w:rsidRDefault="006621C9" w:rsidP="006621C9">
      <w:pPr>
        <w:pStyle w:val="HTML0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  <w:lang w:val="ru-RU"/>
        </w:rPr>
      </w:pPr>
      <w:proofErr w:type="spellStart"/>
      <w:r>
        <w:rPr>
          <w:rFonts w:ascii="Consolas" w:hAnsi="Consolas" w:cs="Consolas"/>
          <w:color w:val="333333"/>
          <w:sz w:val="27"/>
          <w:szCs w:val="27"/>
        </w:rPr>
        <w:t>void</w:t>
      </w:r>
      <w:proofErr w:type="spellEnd"/>
      <w:r>
        <w:rPr>
          <w:rFonts w:ascii="Consolas" w:hAnsi="Consolas" w:cs="Consolas"/>
          <w:color w:val="333333"/>
          <w:sz w:val="27"/>
          <w:szCs w:val="27"/>
        </w:rPr>
        <w:t xml:space="preserve"> </w:t>
      </w:r>
      <w:proofErr w:type="spellStart"/>
      <w:r>
        <w:rPr>
          <w:rStyle w:val="a6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ctx</w:t>
      </w:r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.moveTo</w:t>
      </w:r>
      <w:proofErr w:type="spellEnd"/>
      <w:r>
        <w:rPr>
          <w:rStyle w:val="HTML2"/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(x, y);</w:t>
      </w:r>
    </w:p>
    <w:p w:rsidR="006621C9" w:rsidRPr="006621C9" w:rsidRDefault="006621C9" w:rsidP="006621C9">
      <w:pPr>
        <w:pStyle w:val="HTML0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Fonts w:ascii="Consolas" w:hAnsi="Consolas" w:cs="Consolas"/>
          <w:color w:val="333333"/>
          <w:sz w:val="27"/>
          <w:szCs w:val="27"/>
          <w:lang w:val="ru-RU"/>
        </w:rPr>
      </w:pPr>
    </w:p>
    <w:p w:rsidR="006621C9" w:rsidRPr="006621C9" w:rsidRDefault="006621C9" w:rsidP="001C21C3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1C21C3" w:rsidRPr="006621C9" w:rsidRDefault="001C21C3" w:rsidP="001C21C3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</w:p>
    <w:tbl>
      <w:tblPr>
        <w:tblStyle w:val="a5"/>
        <w:tblW w:w="0" w:type="auto"/>
        <w:tblLook w:val="04A0"/>
      </w:tblPr>
      <w:tblGrid>
        <w:gridCol w:w="7941"/>
      </w:tblGrid>
      <w:tr w:rsidR="001C21C3" w:rsidTr="001C21C3">
        <w:tc>
          <w:tcPr>
            <w:tcW w:w="7941" w:type="dxa"/>
          </w:tcPr>
          <w:p w:rsidR="001C21C3" w:rsidRDefault="009C2763" w:rsidP="009C2763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ru-RU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beginPath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();</w:t>
            </w:r>
          </w:p>
        </w:tc>
      </w:tr>
    </w:tbl>
    <w:p w:rsidR="001C21C3" w:rsidRDefault="009C2763" w:rsidP="001C21C3">
      <w:pPr>
        <w:pStyle w:val="a3"/>
        <w:rPr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  <w:lang w:val="ru-RU"/>
        </w:rPr>
      </w:pPr>
      <w:proofErr w:type="spellStart"/>
      <w:r>
        <w:rPr>
          <w:rStyle w:val="hps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Закрывает</w:t>
      </w:r>
      <w:proofErr w:type="spellEnd"/>
      <w:r>
        <w:rPr>
          <w:rStyle w:val="hps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контур</w:t>
      </w:r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, так </w:t>
      </w:r>
      <w:proofErr w:type="spellStart"/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hps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будущие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hps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команды</w:t>
      </w:r>
      <w:proofErr w:type="spellEnd"/>
      <w:r>
        <w:rPr>
          <w:rStyle w:val="hps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рисования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hps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вновь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hps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направленыконтекст</w:t>
      </w:r>
      <w:proofErr w:type="spellEnd"/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9C2763" w:rsidRDefault="009C2763" w:rsidP="001C21C3">
      <w:pPr>
        <w:pStyle w:val="a3"/>
        <w:rPr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  <w:lang w:val="ru-RU"/>
        </w:rPr>
      </w:pPr>
    </w:p>
    <w:tbl>
      <w:tblPr>
        <w:tblStyle w:val="a5"/>
        <w:tblW w:w="0" w:type="auto"/>
        <w:tblLook w:val="04A0"/>
      </w:tblPr>
      <w:tblGrid>
        <w:gridCol w:w="7941"/>
      </w:tblGrid>
      <w:tr w:rsidR="009C2763" w:rsidTr="009C2763">
        <w:tc>
          <w:tcPr>
            <w:tcW w:w="7941" w:type="dxa"/>
          </w:tcPr>
          <w:p w:rsidR="009C2763" w:rsidRDefault="009C2763" w:rsidP="009C2763">
            <w:pPr>
              <w:pStyle w:val="HTML0"/>
              <w:pBdr>
                <w:top w:val="single" w:sz="2" w:space="11" w:color="3F87A6"/>
                <w:left w:val="single" w:sz="24" w:space="11" w:color="3F87A6"/>
                <w:bottom w:val="single" w:sz="2" w:space="11" w:color="3F87A6"/>
                <w:right w:val="single" w:sz="24" w:space="11" w:color="3F87A6"/>
              </w:pBdr>
              <w:shd w:val="clear" w:color="auto" w:fill="E4F0F5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333333"/>
                <w:sz w:val="27"/>
                <w:szCs w:val="27"/>
              </w:rPr>
              <w:t>void</w:t>
            </w:r>
            <w:proofErr w:type="spellEnd"/>
            <w:r>
              <w:rPr>
                <w:rFonts w:ascii="Consolas" w:hAnsi="Consolas" w:cs="Consolas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a6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ctx</w:t>
            </w:r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.closePath</w:t>
            </w:r>
            <w:proofErr w:type="spellEnd"/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();</w:t>
            </w:r>
          </w:p>
        </w:tc>
      </w:tr>
    </w:tbl>
    <w:p w:rsidR="009C2763" w:rsidRDefault="009C2763" w:rsidP="001C21C3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</w:pPr>
    </w:p>
    <w:tbl>
      <w:tblPr>
        <w:tblStyle w:val="a5"/>
        <w:tblW w:w="0" w:type="auto"/>
        <w:tblLayout w:type="fixed"/>
        <w:tblLook w:val="04A0"/>
      </w:tblPr>
      <w:tblGrid>
        <w:gridCol w:w="4077"/>
        <w:gridCol w:w="3864"/>
      </w:tblGrid>
      <w:tr w:rsidR="009C2763" w:rsidRPr="0081066E" w:rsidTr="002C5DAC">
        <w:tc>
          <w:tcPr>
            <w:tcW w:w="4077" w:type="dxa"/>
          </w:tcPr>
          <w:p w:rsidR="009C2763" w:rsidRPr="009C2763" w:rsidRDefault="009C2763" w:rsidP="009C2763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beginPath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();</w:t>
            </w:r>
          </w:p>
        </w:tc>
        <w:tc>
          <w:tcPr>
            <w:tcW w:w="3864" w:type="dxa"/>
          </w:tcPr>
          <w:p w:rsidR="009C2763" w:rsidRPr="0081066E" w:rsidRDefault="0081066E" w:rsidP="001C21C3">
            <w:pPr>
              <w:pStyle w:val="a3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ru-RU"/>
              </w:rPr>
            </w:pPr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путь </w:t>
            </w:r>
            <w:proofErr w:type="spellStart"/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>новой</w:t>
            </w:r>
            <w:proofErr w:type="spellEnd"/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>фигуры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9C2763" w:rsidRPr="009C2763" w:rsidTr="002C5DAC">
        <w:tc>
          <w:tcPr>
            <w:tcW w:w="4077" w:type="dxa"/>
          </w:tcPr>
          <w:p w:rsidR="009C2763" w:rsidRPr="009C2763" w:rsidRDefault="009C2763" w:rsidP="009C2763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en-U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strokeStyle</w:t>
            </w:r>
            <w:proofErr w:type="spellEnd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bdr w:val="none" w:sz="0" w:space="0" w:color="auto" w:frame="1"/>
              </w:rPr>
              <w:t>'blue'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;</w:t>
            </w:r>
          </w:p>
        </w:tc>
        <w:tc>
          <w:tcPr>
            <w:tcW w:w="3864" w:type="dxa"/>
          </w:tcPr>
          <w:p w:rsidR="009C2763" w:rsidRPr="009C2763" w:rsidRDefault="009C2763" w:rsidP="001C21C3">
            <w:pPr>
              <w:pStyle w:val="a3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en-US"/>
              </w:rPr>
            </w:pPr>
          </w:p>
        </w:tc>
      </w:tr>
      <w:tr w:rsidR="009C2763" w:rsidRPr="00801947" w:rsidTr="002C5DAC">
        <w:tc>
          <w:tcPr>
            <w:tcW w:w="4077" w:type="dxa"/>
          </w:tcPr>
          <w:p w:rsidR="009C2763" w:rsidRPr="009C2763" w:rsidRDefault="009C2763" w:rsidP="009C2763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en-U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lastRenderedPageBreak/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moveTo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20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20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);</w:t>
            </w:r>
          </w:p>
        </w:tc>
        <w:tc>
          <w:tcPr>
            <w:tcW w:w="3864" w:type="dxa"/>
          </w:tcPr>
          <w:p w:rsidR="009E4ED7" w:rsidRPr="009E4ED7" w:rsidRDefault="0081066E" w:rsidP="009E4ED7">
            <w:pPr>
              <w:pStyle w:val="3"/>
              <w:shd w:val="clear" w:color="auto" w:fill="FFFFFF"/>
              <w:spacing w:before="0"/>
              <w:rPr>
                <w:rFonts w:ascii="Palatino Linotype" w:hAnsi="Palatino Linotype"/>
                <w:b w:val="0"/>
                <w:bCs w:val="0"/>
                <w:color w:val="333333"/>
                <w:lang w:val="ru-RU"/>
              </w:rPr>
            </w:pP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>переместить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 </w:t>
            </w:r>
            <w:proofErr w:type="spellStart"/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>начальную</w:t>
            </w:r>
            <w:proofErr w:type="spellEnd"/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точку</w:t>
            </w:r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в </w:t>
            </w:r>
            <w:proofErr w:type="spellStart"/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>нужное</w:t>
            </w:r>
            <w:proofErr w:type="spellEnd"/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</w:rPr>
              <w:t>положение</w:t>
            </w:r>
            <w:proofErr w:type="spellEnd"/>
            <w:r w:rsidR="009E4ED7"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  <w:lang w:val="ru-RU"/>
              </w:rPr>
              <w:t xml:space="preserve"> (</w:t>
            </w:r>
            <w:proofErr w:type="spellStart"/>
            <w:r w:rsidR="009E4ED7">
              <w:rPr>
                <w:rStyle w:val="highlight-span"/>
                <w:rFonts w:ascii="Palatino Linotype" w:hAnsi="Palatino Linotype"/>
                <w:b w:val="0"/>
                <w:bCs w:val="0"/>
                <w:color w:val="FFFFFF"/>
                <w:bdr w:val="none" w:sz="0" w:space="0" w:color="auto" w:frame="1"/>
                <w:shd w:val="clear" w:color="auto" w:fill="333333"/>
              </w:rPr>
              <w:t>Передвижение</w:t>
            </w:r>
            <w:proofErr w:type="spellEnd"/>
            <w:r w:rsidR="009E4ED7">
              <w:rPr>
                <w:rStyle w:val="highlight-span"/>
                <w:rFonts w:ascii="Palatino Linotype" w:hAnsi="Palatino Linotype"/>
                <w:b w:val="0"/>
                <w:bCs w:val="0"/>
                <w:color w:val="FFFFFF"/>
                <w:bdr w:val="none" w:sz="0" w:space="0" w:color="auto" w:frame="1"/>
                <w:shd w:val="clear" w:color="auto" w:fill="333333"/>
              </w:rPr>
              <w:t xml:space="preserve"> пера</w:t>
            </w:r>
            <w:r w:rsidR="009E4ED7">
              <w:rPr>
                <w:rStyle w:val="highlight-span"/>
                <w:rFonts w:ascii="Palatino Linotype" w:hAnsi="Palatino Linotype"/>
                <w:b w:val="0"/>
                <w:bCs w:val="0"/>
                <w:color w:val="FFFFFF"/>
                <w:bdr w:val="none" w:sz="0" w:space="0" w:color="auto" w:frame="1"/>
                <w:shd w:val="clear" w:color="auto" w:fill="333333"/>
                <w:lang w:val="ru-RU"/>
              </w:rPr>
              <w:t>)</w:t>
            </w:r>
          </w:p>
          <w:p w:rsidR="009C2763" w:rsidRDefault="0081066E" w:rsidP="001C21C3">
            <w:pPr>
              <w:pStyle w:val="a3"/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  <w:lang w:val="ru-RU"/>
              </w:rPr>
            </w:pPr>
            <w:r>
              <w:rPr>
                <w:rStyle w:val="hps"/>
                <w:rFonts w:ascii="Arial" w:hAnsi="Arial" w:cs="Arial"/>
                <w:color w:val="333333"/>
                <w:sz w:val="27"/>
                <w:szCs w:val="27"/>
                <w:bdr w:val="none" w:sz="0" w:space="0" w:color="auto" w:frame="1"/>
                <w:shd w:val="clear" w:color="auto" w:fill="FFFFFF"/>
                <w:lang w:val="ru-RU"/>
              </w:rPr>
              <w:t>.</w:t>
            </w:r>
          </w:p>
          <w:p w:rsidR="0081066E" w:rsidRPr="0081066E" w:rsidRDefault="0081066E" w:rsidP="001C21C3">
            <w:pPr>
              <w:pStyle w:val="a3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ru-RU"/>
              </w:rPr>
            </w:pP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Можно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использовать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 </w:t>
            </w:r>
            <w:proofErr w:type="spellStart"/>
            <w:r>
              <w:rPr>
                <w:rStyle w:val="HTML"/>
                <w:rFonts w:ascii="Consolas" w:eastAsiaTheme="minorHAnsi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moveTo</w:t>
            </w:r>
            <w:proofErr w:type="spellEnd"/>
            <w:r>
              <w:rPr>
                <w:rStyle w:val="HTML"/>
                <w:rFonts w:ascii="Consolas" w:eastAsiaTheme="minorHAnsi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()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 и для </w:t>
            </w: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рисования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несвязанного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незакрытого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контура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. </w:t>
            </w:r>
          </w:p>
        </w:tc>
      </w:tr>
      <w:tr w:rsidR="002C5DAC" w:rsidRPr="009C2763" w:rsidTr="002C5DAC">
        <w:tc>
          <w:tcPr>
            <w:tcW w:w="4077" w:type="dxa"/>
          </w:tcPr>
          <w:p w:rsidR="002C5DAC" w:rsidRPr="009C2763" w:rsidRDefault="002C5DAC" w:rsidP="00010D97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en-U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lineTo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200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bdr w:val="none" w:sz="0" w:space="0" w:color="auto" w:frame="1"/>
              </w:rPr>
              <w:t>20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);</w:t>
            </w:r>
          </w:p>
        </w:tc>
        <w:tc>
          <w:tcPr>
            <w:tcW w:w="3864" w:type="dxa"/>
          </w:tcPr>
          <w:p w:rsidR="002C5DAC" w:rsidRPr="009C2763" w:rsidRDefault="002C5DAC" w:rsidP="004221FF">
            <w:pPr>
              <w:pStyle w:val="a3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ru-RU"/>
              </w:rPr>
            </w:pPr>
          </w:p>
        </w:tc>
      </w:tr>
      <w:tr w:rsidR="002C5DAC" w:rsidRPr="002C5DAC" w:rsidTr="002C5DAC">
        <w:tc>
          <w:tcPr>
            <w:tcW w:w="4077" w:type="dxa"/>
          </w:tcPr>
          <w:p w:rsidR="002C5DAC" w:rsidRPr="009C2763" w:rsidRDefault="002C5DAC" w:rsidP="002C5DAC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en-U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closePath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();</w:t>
            </w:r>
          </w:p>
        </w:tc>
        <w:tc>
          <w:tcPr>
            <w:tcW w:w="3864" w:type="dxa"/>
          </w:tcPr>
          <w:p w:rsidR="002C5DAC" w:rsidRPr="002C5DAC" w:rsidRDefault="002C5DAC" w:rsidP="001C21C3">
            <w:pPr>
              <w:pStyle w:val="a3"/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2C5DAC">
              <w:rPr>
                <w:rStyle w:val="hps"/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Закрывает</w:t>
            </w:r>
            <w:proofErr w:type="spellEnd"/>
            <w:r w:rsidRPr="002C5DAC">
              <w:rPr>
                <w:rStyle w:val="hps"/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контур</w:t>
            </w:r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так </w:t>
            </w:r>
            <w:proofErr w:type="spellStart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что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2C5DAC">
              <w:rPr>
                <w:rStyle w:val="hps"/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будущие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2C5DAC">
              <w:rPr>
                <w:rStyle w:val="hps"/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команды</w:t>
            </w:r>
            <w:proofErr w:type="spellEnd"/>
            <w:r w:rsidRPr="002C5DAC">
              <w:rPr>
                <w:rStyle w:val="hps"/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2C5DAC">
              <w:rPr>
                <w:rStyle w:val="hps"/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рисования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2C5DAC">
              <w:rPr>
                <w:rStyle w:val="hps"/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вновь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2C5DAC">
              <w:rPr>
                <w:rStyle w:val="hps"/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направлены</w:t>
            </w:r>
            <w:proofErr w:type="spellEnd"/>
            <w:r w:rsidRPr="002C5DAC">
              <w:rPr>
                <w:rStyle w:val="hps"/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t xml:space="preserve"> на </w:t>
            </w:r>
            <w:r w:rsidRPr="002C5DAC">
              <w:rPr>
                <w:rStyle w:val="hps"/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контекст</w:t>
            </w:r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2C5DAC" w:rsidRPr="009C2763" w:rsidTr="002C5DAC">
        <w:tc>
          <w:tcPr>
            <w:tcW w:w="4077" w:type="dxa"/>
          </w:tcPr>
          <w:p w:rsidR="002C5DAC" w:rsidRPr="002C5DAC" w:rsidRDefault="002C5DAC" w:rsidP="009C2763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stroke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();</w:t>
            </w:r>
            <w:r w:rsidRPr="002C5DAC"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  <w:lang w:val="ru-RU"/>
              </w:rPr>
              <w:t>или</w:t>
            </w:r>
            <w:r w:rsidRPr="002C5DAC"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  <w:lang w:val="en-US"/>
              </w:rPr>
              <w:t xml:space="preserve"> </w:t>
            </w:r>
          </w:p>
          <w:p w:rsidR="002C5DAC" w:rsidRDefault="002C5DAC" w:rsidP="002C5DAC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 w:cs="Consolas"/>
                <w:color w:val="333333"/>
                <w:sz w:val="27"/>
                <w:szCs w:val="27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333333"/>
                <w:bdr w:val="none" w:sz="0" w:space="0" w:color="auto" w:frame="1"/>
              </w:rPr>
              <w:t>ctx</w:t>
            </w:r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  <w:bdr w:val="none" w:sz="0" w:space="0" w:color="auto" w:frame="1"/>
              </w:rPr>
              <w:t>fill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bdr w:val="none" w:sz="0" w:space="0" w:color="auto" w:frame="1"/>
              </w:rPr>
              <w:t>();</w:t>
            </w:r>
          </w:p>
          <w:p w:rsidR="002C5DAC" w:rsidRPr="002C5DAC" w:rsidRDefault="002C5DAC" w:rsidP="009C2763">
            <w:pPr>
              <w:pStyle w:val="HTML0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3864" w:type="dxa"/>
          </w:tcPr>
          <w:p w:rsidR="002C5DAC" w:rsidRPr="002C5DAC" w:rsidRDefault="002C5DAC" w:rsidP="001C21C3">
            <w:pPr>
              <w:pStyle w:val="a3"/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Рисует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фигуру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 xml:space="preserve"> с </w:t>
            </w:r>
            <w:proofErr w:type="spellStart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внешней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обводкой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2C5DAC" w:rsidRPr="002C5DAC" w:rsidRDefault="002C5DAC" w:rsidP="001C21C3">
            <w:pPr>
              <w:pStyle w:val="a3"/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Рисует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фигуру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 xml:space="preserve"> с </w:t>
            </w:r>
            <w:proofErr w:type="spellStart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заливкой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внутренней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области</w:t>
            </w:r>
            <w:proofErr w:type="spellEnd"/>
            <w:r w:rsidRPr="002C5DAC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C5DAC" w:rsidRPr="009C2763" w:rsidTr="002C5DAC">
        <w:tc>
          <w:tcPr>
            <w:tcW w:w="4077" w:type="dxa"/>
          </w:tcPr>
          <w:p w:rsidR="002C5DAC" w:rsidRPr="009C2763" w:rsidRDefault="002C5DAC" w:rsidP="001C21C3">
            <w:pPr>
              <w:pStyle w:val="a3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ru-RU"/>
              </w:rPr>
            </w:pPr>
          </w:p>
        </w:tc>
        <w:tc>
          <w:tcPr>
            <w:tcW w:w="3864" w:type="dxa"/>
          </w:tcPr>
          <w:p w:rsidR="002C5DAC" w:rsidRPr="009C2763" w:rsidRDefault="002C5DAC" w:rsidP="001C21C3">
            <w:pPr>
              <w:pStyle w:val="a3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ru-RU"/>
              </w:rPr>
            </w:pPr>
          </w:p>
        </w:tc>
      </w:tr>
      <w:tr w:rsidR="002C5DAC" w:rsidRPr="009C2763" w:rsidTr="002C5DAC">
        <w:tc>
          <w:tcPr>
            <w:tcW w:w="4077" w:type="dxa"/>
          </w:tcPr>
          <w:p w:rsidR="002C5DAC" w:rsidRPr="009C2763" w:rsidRDefault="002C5DAC" w:rsidP="001C21C3">
            <w:pPr>
              <w:pStyle w:val="a3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ru-RU"/>
              </w:rPr>
            </w:pPr>
          </w:p>
        </w:tc>
        <w:tc>
          <w:tcPr>
            <w:tcW w:w="3864" w:type="dxa"/>
          </w:tcPr>
          <w:p w:rsidR="002C5DAC" w:rsidRPr="009C2763" w:rsidRDefault="002C5DAC" w:rsidP="001C21C3">
            <w:pPr>
              <w:pStyle w:val="a3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  <w:lang w:val="ru-RU"/>
              </w:rPr>
            </w:pPr>
          </w:p>
        </w:tc>
      </w:tr>
    </w:tbl>
    <w:p w:rsidR="009C2763" w:rsidRDefault="009C2763" w:rsidP="001C21C3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</w:pPr>
    </w:p>
    <w:p w:rsidR="006621C9" w:rsidRDefault="006621C9" w:rsidP="001C21C3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Круг</w:t>
      </w:r>
    </w:p>
    <w:p w:rsidR="006621C9" w:rsidRDefault="006621C9" w:rsidP="001C21C3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</w:pPr>
    </w:p>
    <w:tbl>
      <w:tblPr>
        <w:tblStyle w:val="a5"/>
        <w:tblW w:w="0" w:type="auto"/>
        <w:tblLook w:val="04A0"/>
      </w:tblPr>
      <w:tblGrid>
        <w:gridCol w:w="7941"/>
      </w:tblGrid>
      <w:tr w:rsidR="006621C9" w:rsidRPr="006621C9" w:rsidTr="006621C9">
        <w:tc>
          <w:tcPr>
            <w:tcW w:w="7941" w:type="dxa"/>
          </w:tcPr>
          <w:p w:rsidR="006621C9" w:rsidRPr="006621C9" w:rsidRDefault="006621C9" w:rsidP="006621C9">
            <w:pPr>
              <w:pStyle w:val="HTML0"/>
              <w:pBdr>
                <w:top w:val="single" w:sz="2" w:space="11" w:color="3F87A6"/>
                <w:left w:val="single" w:sz="24" w:space="11" w:color="3F87A6"/>
                <w:bottom w:val="single" w:sz="2" w:space="11" w:color="3F87A6"/>
                <w:right w:val="single" w:sz="24" w:space="11" w:color="3F87A6"/>
              </w:pBdr>
              <w:shd w:val="clear" w:color="auto" w:fill="E4F0F5"/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333333"/>
                <w:sz w:val="27"/>
                <w:szCs w:val="27"/>
              </w:rPr>
              <w:t>void</w:t>
            </w:r>
            <w:proofErr w:type="spellEnd"/>
            <w:r>
              <w:rPr>
                <w:rFonts w:ascii="Consolas" w:hAnsi="Consolas" w:cs="Consolas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a6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ctx</w:t>
            </w:r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.arc</w:t>
            </w:r>
            <w:proofErr w:type="spellEnd"/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 xml:space="preserve">(x, y, </w:t>
            </w:r>
            <w:proofErr w:type="spellStart"/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radius</w:t>
            </w:r>
            <w:proofErr w:type="spellEnd"/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startAngle</w:t>
            </w:r>
            <w:proofErr w:type="spellEnd"/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endAngle</w:t>
            </w:r>
            <w:proofErr w:type="spellEnd"/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 xml:space="preserve"> [, </w:t>
            </w:r>
            <w:proofErr w:type="spellStart"/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anticlockwise</w:t>
            </w:r>
            <w:proofErr w:type="spellEnd"/>
            <w:r>
              <w:rPr>
                <w:rStyle w:val="HTML2"/>
                <w:rFonts w:ascii="Consolas" w:hAnsi="Consolas" w:cs="Consolas"/>
                <w:color w:val="333333"/>
                <w:sz w:val="27"/>
                <w:szCs w:val="27"/>
                <w:bdr w:val="none" w:sz="0" w:space="0" w:color="auto" w:frame="1"/>
              </w:rPr>
              <w:t>]);</w:t>
            </w:r>
          </w:p>
        </w:tc>
      </w:tr>
    </w:tbl>
    <w:p w:rsidR="006621C9" w:rsidRPr="006621C9" w:rsidRDefault="006621C9" w:rsidP="001C21C3">
      <w:pPr>
        <w:pStyle w:val="a3"/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</w:pPr>
    </w:p>
    <w:sectPr w:rsidR="006621C9" w:rsidRPr="006621C9" w:rsidSect="00B31860">
      <w:pgSz w:w="16838" w:h="11906" w:orient="landscape"/>
      <w:pgMar w:top="340" w:right="340" w:bottom="340" w:left="34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A525C"/>
    <w:rsid w:val="001C21C3"/>
    <w:rsid w:val="002C5DAC"/>
    <w:rsid w:val="005953FF"/>
    <w:rsid w:val="0063055D"/>
    <w:rsid w:val="006621C9"/>
    <w:rsid w:val="00801947"/>
    <w:rsid w:val="0081066E"/>
    <w:rsid w:val="008A525C"/>
    <w:rsid w:val="009C1D88"/>
    <w:rsid w:val="009C2763"/>
    <w:rsid w:val="009E4ED7"/>
    <w:rsid w:val="00B31860"/>
    <w:rsid w:val="00F12095"/>
    <w:rsid w:val="00FE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369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E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8A5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525C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8A525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4">
    <w:name w:val="Normal (Web)"/>
    <w:basedOn w:val="a"/>
    <w:uiPriority w:val="99"/>
    <w:semiHidden/>
    <w:unhideWhenUsed/>
    <w:rsid w:val="008A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8A52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A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8A525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8A525C"/>
  </w:style>
  <w:style w:type="table" w:styleId="a5">
    <w:name w:val="Table Grid"/>
    <w:basedOn w:val="a1"/>
    <w:uiPriority w:val="59"/>
    <w:rsid w:val="009C1D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Variable"/>
    <w:basedOn w:val="a0"/>
    <w:uiPriority w:val="99"/>
    <w:semiHidden/>
    <w:unhideWhenUsed/>
    <w:rsid w:val="009C1D88"/>
    <w:rPr>
      <w:i/>
      <w:iCs/>
    </w:rPr>
  </w:style>
  <w:style w:type="character" w:styleId="a6">
    <w:name w:val="Emphasis"/>
    <w:basedOn w:val="a0"/>
    <w:uiPriority w:val="20"/>
    <w:qFormat/>
    <w:rsid w:val="009C1D88"/>
    <w:rPr>
      <w:i/>
      <w:iCs/>
    </w:rPr>
  </w:style>
  <w:style w:type="character" w:customStyle="1" w:styleId="hps">
    <w:name w:val="hps"/>
    <w:basedOn w:val="a0"/>
    <w:rsid w:val="009C2763"/>
  </w:style>
  <w:style w:type="character" w:customStyle="1" w:styleId="30">
    <w:name w:val="Заголовок 3 Знак"/>
    <w:basedOn w:val="a0"/>
    <w:link w:val="3"/>
    <w:uiPriority w:val="9"/>
    <w:semiHidden/>
    <w:rsid w:val="009E4E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-span">
    <w:name w:val="highlight-span"/>
    <w:basedOn w:val="a0"/>
    <w:rsid w:val="009E4E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8BED5-8893-4F3B-8C16-0DBA067A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1085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Slavik</dc:creator>
  <cp:lastModifiedBy>Slavik</cp:lastModifiedBy>
  <cp:revision>2</cp:revision>
  <dcterms:created xsi:type="dcterms:W3CDTF">2018-09-05T09:17:00Z</dcterms:created>
  <dcterms:modified xsi:type="dcterms:W3CDTF">2018-09-05T13:36:00Z</dcterms:modified>
</cp:coreProperties>
</file>