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3207" w14:textId="31968986" w:rsidR="009B205E" w:rsidRDefault="009B205E">
      <w:r>
        <w:rPr>
          <w:noProof/>
        </w:rPr>
        <w:drawing>
          <wp:inline distT="0" distB="0" distL="0" distR="0" wp14:anchorId="174FE244" wp14:editId="3D4925D5">
            <wp:extent cx="3924300" cy="6691955"/>
            <wp:effectExtent l="0" t="0" r="0" b="0"/>
            <wp:docPr id="1089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702" cy="670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9937" w14:textId="77777777" w:rsidR="009B205E" w:rsidRDefault="009B205E">
      <w:r>
        <w:br w:type="page"/>
      </w:r>
    </w:p>
    <w:p w14:paraId="15389C2B" w14:textId="7E93AF28" w:rsidR="009B205E" w:rsidRDefault="009B205E" w:rsidP="009B205E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kern w:val="0"/>
          <w:sz w:val="41"/>
          <w:szCs w:val="41"/>
          <w:highlight w:val="white"/>
          <w:u w:val="single"/>
        </w:rPr>
      </w:pPr>
      <w:r>
        <w:rPr>
          <w:rFonts w:ascii="Cascadia Mono" w:hAnsi="Cascadia Mono" w:cs="Cascadia Mono"/>
          <w:b/>
          <w:bCs/>
          <w:kern w:val="0"/>
          <w:sz w:val="41"/>
          <w:szCs w:val="41"/>
          <w:highlight w:val="white"/>
          <w:u w:val="single"/>
        </w:rPr>
        <w:lastRenderedPageBreak/>
        <w:t>Model</w:t>
      </w:r>
    </w:p>
    <w:p w14:paraId="0982C22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85F3D3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BD3CA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CCB74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TollPlaza.Models</w:t>
      </w:r>
      <w:proofErr w:type="spellEnd"/>
    </w:p>
    <w:p w14:paraId="5EA0B65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680691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TollTaxModel</w:t>
      </w:r>
      <w:proofErr w:type="spellEnd"/>
    </w:p>
    <w:p w14:paraId="174BB13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DDAE82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TollTaxId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2099B4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95DA1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0DC772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"Vehicle Type"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4D3E1F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F91AA6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435B0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D079B0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"Vehicle 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7D2DE3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FA4B8A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4DC1F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B177AB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Of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Travelling"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7ECAE78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922648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DateOfTravelling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777EB4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8916B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C3A7A1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"Travelling Type"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7A69F8D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TravellingType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E7BB34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98C78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22AD2F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"Govt Vehicle"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FEB462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GovtVehicle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FF062B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08316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"Tax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Payble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95BAF8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TaxPayble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D69C4F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B3E1FE" w14:textId="0DB5A899" w:rsidR="009B205E" w:rsidRP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kern w:val="0"/>
          <w:sz w:val="41"/>
          <w:szCs w:val="41"/>
          <w:highlight w:val="white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019ED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kern w:val="0"/>
          <w:sz w:val="41"/>
          <w:szCs w:val="41"/>
          <w:highlight w:val="white"/>
          <w:u w:val="single"/>
        </w:rPr>
      </w:pPr>
    </w:p>
    <w:p w14:paraId="105D8ADC" w14:textId="75F5A681" w:rsidR="009B205E" w:rsidRPr="009B205E" w:rsidRDefault="009B205E" w:rsidP="009B205E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kern w:val="0"/>
          <w:sz w:val="41"/>
          <w:szCs w:val="41"/>
          <w:highlight w:val="white"/>
          <w:u w:val="single"/>
        </w:rPr>
      </w:pPr>
      <w:r w:rsidRPr="009B205E">
        <w:rPr>
          <w:rFonts w:ascii="Cascadia Mono" w:hAnsi="Cascadia Mono" w:cs="Cascadia Mono"/>
          <w:b/>
          <w:bCs/>
          <w:kern w:val="0"/>
          <w:sz w:val="41"/>
          <w:szCs w:val="41"/>
          <w:highlight w:val="white"/>
          <w:u w:val="single"/>
        </w:rPr>
        <w:t>Controller</w:t>
      </w:r>
    </w:p>
    <w:p w14:paraId="7DA4E92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6288D52" w14:textId="5C35A090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TollPlaza.Models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C238F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2101BB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04405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24B23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D6418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9B8A9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209A7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D1EE3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TollPlaza.Controllers</w:t>
      </w:r>
      <w:proofErr w:type="spellEnd"/>
    </w:p>
    <w:p w14:paraId="28AC95E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FFFF51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19697CD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EE650A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4B080F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24F5D9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C7357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vehicleType.AsDataView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VehicleType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5BD40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E0EAC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29C9C6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2904D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9AB9BD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TollTaxModel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85C0E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14609D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F3CE6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vehicleType.AsDataView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VehicleType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242FF3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45D61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Rule b: same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cannot be used for more than one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VehicleType</w:t>
      </w:r>
      <w:proofErr w:type="spellEnd"/>
    </w:p>
    <w:p w14:paraId="35332CE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existingVehicleTypeId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getexistingvehicletype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obj.VehicleNumber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74DD61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existingVehicleTypeId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0 &amp;&amp;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existingVehicleTypeId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obj.VehicleTypeId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01BBB4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2EB603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"This Vehicle Number is already registered under a different Vehicle Type"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D7E3C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749CDB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565B47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C8B13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tax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calculatetax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obj.VehicleTypeId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obj.TravellingType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obj.GovtVehicle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obj.VehicleNumber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obj.DateOfTravelling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43541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obj.TaxPayble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tax;</w:t>
      </w:r>
    </w:p>
    <w:p w14:paraId="38FE9AC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85822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DE667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0E80D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TblTollTaxDetails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values (@VehicleTypeId, @VehicleNumber, @DateOfTravelling, @TravellingType, @GovtVehicle, @TaxPayble)"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723B4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71591E4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obj.VehicleTypeId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EC9EC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obj.VehicleNumber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942FA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DateOfTravelling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obj.DateOfTravelling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F5011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TravellingType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obj.TravellingType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36F37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GovtVehicle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obj.GovtVehicle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280E7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TaxPayble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.Float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tax;</w:t>
      </w:r>
    </w:p>
    <w:p w14:paraId="0DBF3E4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CC4DDD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78070B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570885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2AB75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"Record Successfully Saved. Tax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Payble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was Rs.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tax;</w:t>
      </w:r>
    </w:p>
    <w:p w14:paraId="06C745C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CC318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TollTaxModel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259563F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288C4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99D38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54151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5B9FEA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6B363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B0B21C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51D046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MstTollAmount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con);</w:t>
      </w:r>
    </w:p>
    <w:p w14:paraId="653F97B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AD658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3E1D08D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7AEA0D2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0078F9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1BBE5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62C5F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Rule c: Govt Vehicle -&gt; no tax</w:t>
      </w:r>
    </w:p>
    <w:p w14:paraId="24513D1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Rule a: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UpDown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second travel same date by same vehicle -&gt; no tax</w:t>
      </w:r>
    </w:p>
    <w:p w14:paraId="5BA27E2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calculatetax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travellingType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govtVehicle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dateOfTravelling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CE078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204188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govtVehicle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22D628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22AE34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25E517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7683C4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DDB89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travellingType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UpDown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FFBDF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6288F2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trips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getupdowntripstoday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dateOfTravelling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08380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(trips &gt; 0)</w:t>
      </w:r>
    </w:p>
    <w:p w14:paraId="3F5B8B7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601286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5787DD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A7F98C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C162DE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EB64D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getfair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travellingType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6892E7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7C7EC8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C9254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getfair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travellingType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EA8A7E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73F2EB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EF6FA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9C3A3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column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travellingType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UpDown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UpDown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SingleFair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71CE7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column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MstTollAmount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@VehicleTypeId"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0B2C9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29BB340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C8358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4BA6A5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fair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0E8E4D7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43EC17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fair;</w:t>
      </w:r>
    </w:p>
    <w:p w14:paraId="7691005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C805F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98C8B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getupdowntripstoday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dateOfTravelling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F57F57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C715EF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54865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B381D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count(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*)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TblTollTaxDetails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@VehicleNumber and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DateOfTravelling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@DateOfTravelling and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TravellingType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UpDown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87F53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38D6DAA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8E2D4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DateOfTravelling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dateOfTravelling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6CC28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96EBF6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trips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48B1CBE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7E73B1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trips;</w:t>
      </w:r>
    </w:p>
    <w:p w14:paraId="2CD2148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6B5E7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13844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getexistingvehicletype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C730A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BA13BE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1382BA5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34989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CFB18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top 1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TblTollTaxDetails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@VehicleNumber"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DA507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3D4F0AC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.VarChar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5D4AB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20705F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27CF89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F59E8F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result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result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4A137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FDA3CC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.ToInt32(result);</w:t>
      </w:r>
    </w:p>
    <w:p w14:paraId="525AC27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EE301B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vehicleTypeId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C64D1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388ED7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0B7E5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Report1()</w:t>
      </w:r>
    </w:p>
    <w:p w14:paraId="4EFBD18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DA34CF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CD714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@"select ROW_NUMBER() over (order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m.VehicleType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m.VehicleType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[Vehicle Type],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t.TravellingType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[Travelling Type],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t.DateOfTravelling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[Date of Travelling], sum(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t.TaxPayble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[Total Tax Collected]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TblTollTaxDetails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t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MstTollAmount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m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m.VehicleTypeId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t.VehicleTypeId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m.VehicleType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t.TravellingType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t.DateOfTravelling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7FBC2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62450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FF69C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8A96C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6BC7C1D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6965062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A9583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2AAE8B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F669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FE7C4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DF3759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F2A64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E1C0C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About(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1AD0A4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6700EE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application description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F9585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BFD67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9304E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C3090F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3685F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CBEF31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48135A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contact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F39E7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12CC1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2C632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E5808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6987392" w14:textId="247F8F76" w:rsidR="009B205E" w:rsidRDefault="009B205E" w:rsidP="009B205E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44196C2" w14:textId="0AB9E55D" w:rsidR="009B205E" w:rsidRDefault="009B205E" w:rsidP="009B205E">
      <w:pPr>
        <w:jc w:val="center"/>
        <w:rPr>
          <w:rFonts w:ascii="Cascadia Mono" w:hAnsi="Cascadia Mono" w:cs="Cascadia Mono"/>
          <w:b/>
          <w:bCs/>
          <w:kern w:val="0"/>
          <w:sz w:val="41"/>
          <w:szCs w:val="41"/>
          <w:u w:val="single"/>
        </w:rPr>
      </w:pPr>
      <w:r>
        <w:rPr>
          <w:rFonts w:ascii="Cascadia Mono" w:hAnsi="Cascadia Mono" w:cs="Cascadia Mono"/>
          <w:b/>
          <w:bCs/>
          <w:kern w:val="0"/>
          <w:sz w:val="41"/>
          <w:szCs w:val="41"/>
          <w:u w:val="single"/>
        </w:rPr>
        <w:t>Index</w:t>
      </w:r>
    </w:p>
    <w:p w14:paraId="6A4D6AA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TollPlaza.Models.TollTaxModel</w:t>
      </w:r>
      <w:proofErr w:type="spellEnd"/>
      <w:proofErr w:type="gramEnd"/>
    </w:p>
    <w:p w14:paraId="37027BA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754E01A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A2D4B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1DC730F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 Tax Entry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AF692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lastRenderedPageBreak/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Html.BeginForm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4D62A23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BF5DAB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Html.AntiForgeryToken()</w:t>
      </w:r>
    </w:p>
    <w:p w14:paraId="01D57EC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="form-horizontal"&gt;</w:t>
      </w:r>
    </w:p>
    <w:p w14:paraId="766E0E6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TollTaxDetails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72C864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227329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Html.ValidationSummary(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CBE57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D2F5C6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model.VehicleTypeId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CF7C4A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784075E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model.VehicleTypeId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ViewBag.vehicletype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 Vehicle Type---"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F868D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model.VehicleTypeId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DB3AC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C69C37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07DC09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6353536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model.VehicleNumber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EB26BE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6DE1870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model.VehicleNumber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000708A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model.VehicleNumber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8E34C6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2F7CB1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73607A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1ED00ED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model.DateOfTravelling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D56BE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4C98453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model.DateOfTravelling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08A35A5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model.DateOfTravelling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DCCB66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17DA91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CCCA8F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127A6B1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model.TravellingType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D6A172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6A074B4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model.TravellingType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SingleFair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UpDown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 Travelling Type---"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DF8C1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model.TravellingType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0DB85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C6538E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245777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1E0435B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model.GovtVehicle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8D9D8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2DE0002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model.GovtVehicle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73C5E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model.GovtVehicle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57BAC3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48ACBD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BBBD03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F300CF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model.TaxPayble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16E865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3825C32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model.TaxPayble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@readonly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readonly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1BBC848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A346B2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7FFC80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6AA8AC7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="col-md-offset-2 col-md-10"&gt;</w:t>
      </w:r>
    </w:p>
    <w:p w14:paraId="63ED7D3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="Save Record"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8E8957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BB002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A02813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D22C2D1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9987E20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</w:p>
    <w:p w14:paraId="4A2B864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2CB979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"Back to 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83DD2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|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"View Reports"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"Reports"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8C8758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C99B80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80C780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331B68E" w14:textId="07BD03E0" w:rsidR="009B205E" w:rsidRDefault="009B205E" w:rsidP="009B205E">
      <w:pPr>
        <w:jc w:val="center"/>
        <w:rPr>
          <w:rFonts w:ascii="Cascadia Mono" w:hAnsi="Cascadia Mono" w:cs="Cascadia Mono"/>
          <w:b/>
          <w:bCs/>
          <w:kern w:val="0"/>
          <w:sz w:val="41"/>
          <w:szCs w:val="41"/>
          <w:u w:val="single"/>
        </w:rPr>
      </w:pPr>
      <w:r>
        <w:rPr>
          <w:rFonts w:ascii="Cascadia Mono" w:hAnsi="Cascadia Mono" w:cs="Cascadia Mono"/>
          <w:b/>
          <w:bCs/>
          <w:kern w:val="0"/>
          <w:sz w:val="41"/>
          <w:szCs w:val="41"/>
          <w:u w:val="single"/>
        </w:rPr>
        <w:t xml:space="preserve">Report1 </w:t>
      </w:r>
      <w:r>
        <w:rPr>
          <w:rFonts w:ascii="Cascadia Mono" w:hAnsi="Cascadia Mono" w:cs="Cascadia Mono"/>
          <w:b/>
          <w:bCs/>
          <w:kern w:val="0"/>
          <w:sz w:val="41"/>
          <w:szCs w:val="41"/>
          <w:u w:val="single"/>
        </w:rPr>
        <w:t>Index</w:t>
      </w:r>
    </w:p>
    <w:p w14:paraId="11C9B49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E65671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94C8BF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58A23C3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EC5694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1FC254BE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39C2D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2BF5307D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51F8A8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Sr.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BBD4FA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 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8A56EA5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Travelling 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92739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 of Travelling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669B59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 Tax Collected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068F36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4F303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9FA118A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7FA74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407DC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226C76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4BBF75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0D487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AA187A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"Sr.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1DDA84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"Vehicle Type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F8E3FE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"Travelling Type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F36681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 of Travelling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5443F2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Tax Collected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636A9BB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1A557C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F4E34E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50B7B3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A3F477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E65A0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18FF2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0287D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220DCF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789BC9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FD42D6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BF9FD42" w14:textId="77777777" w:rsidR="009B205E" w:rsidRDefault="009B205E" w:rsidP="009B2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85D9CD" w14:textId="77777777" w:rsidR="009B205E" w:rsidRDefault="009B205E" w:rsidP="009B205E"/>
    <w:sectPr w:rsidR="009B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5E"/>
    <w:rsid w:val="00942CB1"/>
    <w:rsid w:val="009B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048A"/>
  <w15:chartTrackingRefBased/>
  <w15:docId w15:val="{B03ACB63-E7C7-47A4-9F33-8095F73B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0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20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20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1791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2026-07-15T10:04:00Z</dcterms:created>
  <dcterms:modified xsi:type="dcterms:W3CDTF">2026-07-15T10:37:00Z</dcterms:modified>
</cp:coreProperties>
</file>