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8BE8F" w14:textId="4AFF4272" w:rsidR="003C5CC6" w:rsidRPr="007A0892" w:rsidRDefault="00B66550">
      <w:pPr>
        <w:rPr>
          <w:sz w:val="36"/>
          <w:szCs w:val="36"/>
        </w:rPr>
      </w:pPr>
      <w:proofErr w:type="spellStart"/>
      <w:r w:rsidRPr="007A0892">
        <w:rPr>
          <w:sz w:val="36"/>
          <w:szCs w:val="36"/>
        </w:rPr>
        <w:t>FIFO</w:t>
      </w:r>
      <w:r w:rsidR="00511630" w:rsidRPr="007A0892">
        <w:rPr>
          <w:sz w:val="36"/>
          <w:szCs w:val="36"/>
        </w:rPr>
        <w:t>_RTL_AND_T</w:t>
      </w:r>
      <w:r w:rsidR="00A846AF" w:rsidRPr="007A0892">
        <w:rPr>
          <w:sz w:val="36"/>
          <w:szCs w:val="36"/>
        </w:rPr>
        <w:t>estbench</w:t>
      </w:r>
      <w:proofErr w:type="spellEnd"/>
    </w:p>
    <w:p w14:paraId="23A1B97C" w14:textId="77777777" w:rsidR="005F5ABB" w:rsidRDefault="005F5ABB" w:rsidP="00532664">
      <w:pPr>
        <w:spacing w:before="240" w:after="0"/>
      </w:pPr>
    </w:p>
    <w:p w14:paraId="0446C69E" w14:textId="2CEF49B5" w:rsidR="005F5ABB" w:rsidRPr="009B6F1C" w:rsidRDefault="009B6F1C" w:rsidP="009B6F1C">
      <w:pPr>
        <w:rPr>
          <w:sz w:val="32"/>
          <w:szCs w:val="32"/>
        </w:rPr>
      </w:pPr>
      <w:r w:rsidRPr="007A089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B1F2B2" wp14:editId="0CB87B85">
                <wp:simplePos x="0" y="0"/>
                <wp:positionH relativeFrom="column">
                  <wp:posOffset>-15240</wp:posOffset>
                </wp:positionH>
                <wp:positionV relativeFrom="paragraph">
                  <wp:posOffset>297180</wp:posOffset>
                </wp:positionV>
                <wp:extent cx="6134100" cy="0"/>
                <wp:effectExtent l="0" t="0" r="0" b="0"/>
                <wp:wrapNone/>
                <wp:docPr id="177800257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9F1547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3.4pt" to="481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Pr="007A0892">
        <w:rPr>
          <w:sz w:val="32"/>
          <w:szCs w:val="32"/>
        </w:rPr>
        <w:t>Introductio</w:t>
      </w:r>
      <w:r>
        <w:rPr>
          <w:sz w:val="32"/>
          <w:szCs w:val="32"/>
        </w:rPr>
        <w:t>n</w:t>
      </w:r>
    </w:p>
    <w:p w14:paraId="1B7D5415" w14:textId="0E36B1D6" w:rsidR="00232D8A" w:rsidRDefault="00800723" w:rsidP="00532664">
      <w:pPr>
        <w:spacing w:before="240" w:after="0"/>
      </w:pPr>
      <w:r>
        <w:t xml:space="preserve">FIFO is an essential component used to temporarily store and transfer </w:t>
      </w:r>
      <w:r w:rsidR="00D135C6">
        <w:t xml:space="preserve">the </w:t>
      </w:r>
      <w:r>
        <w:t>data</w:t>
      </w:r>
      <w:r w:rsidR="00D01197">
        <w:t xml:space="preserve">, with synchronous read and write operation </w:t>
      </w:r>
      <w:r w:rsidR="00232D8A">
        <w:t>driven by a clock.</w:t>
      </w:r>
      <w:r w:rsidR="009B6F1C">
        <w:t xml:space="preserve"> </w:t>
      </w:r>
      <w:r w:rsidR="009B6F1C">
        <w:t xml:space="preserve">This project </w:t>
      </w:r>
      <w:r w:rsidR="00086DD9">
        <w:t xml:space="preserve">is </w:t>
      </w:r>
      <w:r w:rsidR="00C41AD2">
        <w:t xml:space="preserve">created </w:t>
      </w:r>
      <w:r w:rsidR="00086DD9">
        <w:t xml:space="preserve">for learning about the verification environment and </w:t>
      </w:r>
      <w:r w:rsidR="009B6F1C">
        <w:t xml:space="preserve">contains the </w:t>
      </w:r>
      <w:r w:rsidR="00EF20B5">
        <w:t>RTL</w:t>
      </w:r>
      <w:r w:rsidR="009B6F1C">
        <w:t xml:space="preserve"> a</w:t>
      </w:r>
      <w:r w:rsidR="00086DD9">
        <w:t>s well a</w:t>
      </w:r>
      <w:r w:rsidR="00EF20B5">
        <w:t>s</w:t>
      </w:r>
      <w:r w:rsidR="00A406AC">
        <w:t xml:space="preserve"> </w:t>
      </w:r>
      <w:r w:rsidR="009B6F1C">
        <w:t xml:space="preserve">testbench of a </w:t>
      </w:r>
      <w:r w:rsidR="00EF20B5">
        <w:t>FIFO</w:t>
      </w:r>
      <w:r w:rsidR="009B6F1C">
        <w:t xml:space="preserve"> buffer written in System Verilog</w:t>
      </w:r>
      <w:r w:rsidR="00D63B59">
        <w:t xml:space="preserve"> </w:t>
      </w:r>
      <w:r w:rsidR="00A15A1A">
        <w:t xml:space="preserve">and </w:t>
      </w:r>
      <w:r w:rsidR="00D63B59">
        <w:t xml:space="preserve">executed in Xilinx </w:t>
      </w:r>
      <w:proofErr w:type="spellStart"/>
      <w:r w:rsidR="00D63B59">
        <w:t>Vivado</w:t>
      </w:r>
      <w:proofErr w:type="spellEnd"/>
      <w:r w:rsidR="009B6F1C">
        <w:t>.</w:t>
      </w:r>
    </w:p>
    <w:p w14:paraId="429A7C80" w14:textId="77777777" w:rsidR="00232D8A" w:rsidRDefault="00232D8A" w:rsidP="00232D8A"/>
    <w:p w14:paraId="47A81205" w14:textId="0EEFC0F4" w:rsidR="00232D8A" w:rsidRPr="00CD07B6" w:rsidRDefault="00D135C6" w:rsidP="00232D8A">
      <w:pPr>
        <w:rPr>
          <w:sz w:val="36"/>
          <w:szCs w:val="36"/>
        </w:rPr>
      </w:pPr>
      <w:r w:rsidRPr="00CD07B6">
        <w:rPr>
          <w:sz w:val="32"/>
          <w:szCs w:val="32"/>
        </w:rPr>
        <w:t xml:space="preserve"> </w:t>
      </w:r>
      <w:r w:rsidR="00232D8A" w:rsidRPr="00CD07B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4EFE3D" wp14:editId="267C4700">
                <wp:simplePos x="0" y="0"/>
                <wp:positionH relativeFrom="column">
                  <wp:posOffset>-15240</wp:posOffset>
                </wp:positionH>
                <wp:positionV relativeFrom="paragraph">
                  <wp:posOffset>297180</wp:posOffset>
                </wp:positionV>
                <wp:extent cx="6134100" cy="0"/>
                <wp:effectExtent l="0" t="0" r="0" b="0"/>
                <wp:wrapNone/>
                <wp:docPr id="3735391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99F04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3.4pt" to="481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AE7525">
        <w:rPr>
          <w:sz w:val="32"/>
          <w:szCs w:val="32"/>
        </w:rPr>
        <w:t>Folder structure</w:t>
      </w:r>
    </w:p>
    <w:p w14:paraId="052AF5CD" w14:textId="4EB96E93" w:rsidR="007E317A" w:rsidRDefault="00173BA6" w:rsidP="00A56108">
      <w:pPr>
        <w:pStyle w:val="ListParagraph"/>
        <w:numPr>
          <w:ilvl w:val="0"/>
          <w:numId w:val="1"/>
        </w:numPr>
        <w:spacing w:before="240" w:after="0"/>
      </w:pPr>
      <w:proofErr w:type="spellStart"/>
      <w:r>
        <w:t>f</w:t>
      </w:r>
      <w:r w:rsidR="00AA4A48">
        <w:t>ifo_rtl</w:t>
      </w:r>
      <w:proofErr w:type="spellEnd"/>
      <w:r w:rsidR="00AA4A48">
        <w:t xml:space="preserve"> folder contains the </w:t>
      </w:r>
      <w:proofErr w:type="spellStart"/>
      <w:r w:rsidR="00AA4A48">
        <w:t>rtl</w:t>
      </w:r>
      <w:proofErr w:type="spellEnd"/>
      <w:r w:rsidR="00AA4A48">
        <w:t xml:space="preserve"> block of the synchronous </w:t>
      </w:r>
      <w:proofErr w:type="spellStart"/>
      <w:r w:rsidR="00AA4A48">
        <w:t>fifo</w:t>
      </w:r>
      <w:proofErr w:type="spellEnd"/>
      <w:r w:rsidR="00AA4A48">
        <w:t>.</w:t>
      </w:r>
    </w:p>
    <w:p w14:paraId="5F5B9277" w14:textId="47A07B05" w:rsidR="00173BA6" w:rsidRDefault="00FB5E06" w:rsidP="00A56108">
      <w:pPr>
        <w:pStyle w:val="ListParagraph"/>
        <w:numPr>
          <w:ilvl w:val="0"/>
          <w:numId w:val="1"/>
        </w:numPr>
        <w:spacing w:before="240" w:after="0"/>
      </w:pPr>
      <w:proofErr w:type="spellStart"/>
      <w:r>
        <w:t>f</w:t>
      </w:r>
      <w:r w:rsidR="00173BA6">
        <w:t>ifo_testbench</w:t>
      </w:r>
      <w:proofErr w:type="spellEnd"/>
      <w:r w:rsidR="00173BA6">
        <w:t xml:space="preserve"> contains the verification </w:t>
      </w:r>
      <w:r w:rsidR="00F000BA">
        <w:t xml:space="preserve">environment of </w:t>
      </w:r>
      <w:proofErr w:type="spellStart"/>
      <w:r w:rsidR="00F000BA">
        <w:t>fifo</w:t>
      </w:r>
      <w:proofErr w:type="spellEnd"/>
      <w:r w:rsidR="00A03904">
        <w:t xml:space="preserve"> to verify its behaviour</w:t>
      </w:r>
      <w:r w:rsidR="00F000BA">
        <w:t xml:space="preserve">. </w:t>
      </w:r>
    </w:p>
    <w:p w14:paraId="5B7FDB73" w14:textId="77777777" w:rsidR="00EF541A" w:rsidRDefault="00EF541A" w:rsidP="00EF541A">
      <w:pPr>
        <w:spacing w:before="240" w:after="0"/>
      </w:pPr>
    </w:p>
    <w:p w14:paraId="43DFCCB5" w14:textId="7F9A102F" w:rsidR="00EF541A" w:rsidRPr="00EF541A" w:rsidRDefault="00EF541A" w:rsidP="00EF541A">
      <w:pPr>
        <w:rPr>
          <w:sz w:val="32"/>
          <w:szCs w:val="32"/>
        </w:rPr>
      </w:pPr>
      <w:r w:rsidRPr="007A089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BD15E4" wp14:editId="1FFDB960">
                <wp:simplePos x="0" y="0"/>
                <wp:positionH relativeFrom="column">
                  <wp:posOffset>-15240</wp:posOffset>
                </wp:positionH>
                <wp:positionV relativeFrom="paragraph">
                  <wp:posOffset>297180</wp:posOffset>
                </wp:positionV>
                <wp:extent cx="6134100" cy="0"/>
                <wp:effectExtent l="0" t="0" r="0" b="0"/>
                <wp:wrapNone/>
                <wp:docPr id="37508393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965708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3.4pt" to="481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066310">
        <w:rPr>
          <w:sz w:val="32"/>
          <w:szCs w:val="32"/>
        </w:rPr>
        <w:t>RTL</w:t>
      </w:r>
    </w:p>
    <w:p w14:paraId="31A64562" w14:textId="4940E31B" w:rsidR="004C09B4" w:rsidRDefault="00AC3276" w:rsidP="008D5300">
      <w:pPr>
        <w:spacing w:before="240"/>
      </w:pPr>
      <w:r>
        <w:t xml:space="preserve">The RTL module consists of FIFO with </w:t>
      </w:r>
      <w:r w:rsidR="00C22AB0">
        <w:t xml:space="preserve">asynchronous reset and synchronous R/W operations with respect to the clock. </w:t>
      </w:r>
      <w:r w:rsidR="00840A18">
        <w:t>Data count is used to keep track of the</w:t>
      </w:r>
      <w:r w:rsidR="00415CF3">
        <w:t xml:space="preserve"> data </w:t>
      </w:r>
      <w:r w:rsidR="00BB40AE">
        <w:t xml:space="preserve">written into the FIFO </w:t>
      </w:r>
      <w:r w:rsidR="000F4F67">
        <w:t>that are</w:t>
      </w:r>
      <w:r w:rsidR="00BB40AE">
        <w:t xml:space="preserve"> yet to be read. </w:t>
      </w:r>
      <w:r w:rsidR="00A2506A">
        <w:t>Parameters</w:t>
      </w:r>
      <w:r w:rsidR="00B013CA">
        <w:t xml:space="preserve"> such as DEPTH and WIDTH can be adjusted according to the application.</w:t>
      </w:r>
    </w:p>
    <w:p w14:paraId="0BC0FF27" w14:textId="77777777" w:rsidR="00E30822" w:rsidRPr="00532664" w:rsidRDefault="00E30822" w:rsidP="008D5300">
      <w:pPr>
        <w:spacing w:before="240"/>
      </w:pPr>
    </w:p>
    <w:p w14:paraId="28C31B04" w14:textId="431D12F5" w:rsidR="00E30822" w:rsidRPr="00CD07B6" w:rsidRDefault="00B66550" w:rsidP="00E30822">
      <w:pPr>
        <w:rPr>
          <w:sz w:val="36"/>
          <w:szCs w:val="36"/>
        </w:rPr>
      </w:pPr>
      <w:r>
        <w:rPr>
          <w:sz w:val="32"/>
          <w:szCs w:val="32"/>
        </w:rPr>
        <w:t xml:space="preserve"> </w:t>
      </w:r>
      <w:r w:rsidR="00E30822" w:rsidRPr="00CD07B6">
        <w:rPr>
          <w:sz w:val="32"/>
          <w:szCs w:val="32"/>
        </w:rPr>
        <w:t xml:space="preserve"> </w:t>
      </w:r>
      <w:r w:rsidR="00E30822" w:rsidRPr="00CD07B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40D60E" wp14:editId="21609CEC">
                <wp:simplePos x="0" y="0"/>
                <wp:positionH relativeFrom="column">
                  <wp:posOffset>-15240</wp:posOffset>
                </wp:positionH>
                <wp:positionV relativeFrom="paragraph">
                  <wp:posOffset>297180</wp:posOffset>
                </wp:positionV>
                <wp:extent cx="6134100" cy="0"/>
                <wp:effectExtent l="0" t="0" r="0" b="0"/>
                <wp:wrapNone/>
                <wp:docPr id="66030829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601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3.4pt" to="481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DF56E3">
        <w:rPr>
          <w:sz w:val="32"/>
          <w:szCs w:val="32"/>
        </w:rPr>
        <w:t>Testbench</w:t>
      </w:r>
    </w:p>
    <w:p w14:paraId="7FE53EEA" w14:textId="18AB9544" w:rsidR="00A1447E" w:rsidRDefault="00C53CC8" w:rsidP="00F225D4">
      <w:pPr>
        <w:pStyle w:val="ListParagraph"/>
        <w:numPr>
          <w:ilvl w:val="0"/>
          <w:numId w:val="3"/>
        </w:numPr>
        <w:spacing w:before="240"/>
      </w:pPr>
      <w:r>
        <w:t>The testbench</w:t>
      </w:r>
      <w:r w:rsidR="00F225D4">
        <w:t xml:space="preserve"> follows Mailbox-based transaction flow</w:t>
      </w:r>
      <w:r w:rsidR="00A1447E">
        <w:t>:</w:t>
      </w:r>
    </w:p>
    <w:p w14:paraId="618C8B9C" w14:textId="0B881DA0" w:rsidR="00E30822" w:rsidRDefault="003066B0" w:rsidP="00A1447E">
      <w:pPr>
        <w:pStyle w:val="ListParagraph"/>
        <w:spacing w:before="240"/>
      </w:pPr>
      <w:r w:rsidRPr="003066B0">
        <w:t>(Generator → Driver → Monitor → Scoreboard)</w:t>
      </w:r>
      <w:r>
        <w:t>.</w:t>
      </w:r>
    </w:p>
    <w:p w14:paraId="2EA255CA" w14:textId="280AEDB6" w:rsidR="003066B0" w:rsidRDefault="00024DFD" w:rsidP="00F225D4">
      <w:pPr>
        <w:pStyle w:val="ListParagraph"/>
        <w:numPr>
          <w:ilvl w:val="0"/>
          <w:numId w:val="3"/>
        </w:numPr>
        <w:spacing w:before="240"/>
      </w:pPr>
      <w:r>
        <w:t>C</w:t>
      </w:r>
      <w:r w:rsidR="003066B0">
        <w:t xml:space="preserve">ontains </w:t>
      </w:r>
      <w:r w:rsidR="00F73975" w:rsidRPr="00F73975">
        <w:t xml:space="preserve">Functional coverage </w:t>
      </w:r>
      <w:r w:rsidR="006837F5">
        <w:t xml:space="preserve">which keeps track of the </w:t>
      </w:r>
      <w:r w:rsidR="009E3D66">
        <w:t xml:space="preserve">different test scenarios received at the </w:t>
      </w:r>
      <w:r>
        <w:t>monitor.</w:t>
      </w:r>
    </w:p>
    <w:p w14:paraId="3AF070DE" w14:textId="25203E35" w:rsidR="00024DFD" w:rsidRDefault="00024DFD" w:rsidP="00F225D4">
      <w:pPr>
        <w:pStyle w:val="ListParagraph"/>
        <w:numPr>
          <w:ilvl w:val="0"/>
          <w:numId w:val="3"/>
        </w:numPr>
        <w:spacing w:before="240"/>
      </w:pPr>
      <w:r>
        <w:t>Contains</w:t>
      </w:r>
      <w:r w:rsidR="007511A9">
        <w:t xml:space="preserve"> </w:t>
      </w:r>
      <w:r w:rsidR="00320806" w:rsidRPr="00320806">
        <w:t>Assertions (SVA)</w:t>
      </w:r>
      <w:r w:rsidR="007511A9">
        <w:t xml:space="preserve"> in the </w:t>
      </w:r>
      <w:proofErr w:type="spellStart"/>
      <w:r w:rsidR="00EE54F1">
        <w:t>fifo_checker</w:t>
      </w:r>
      <w:proofErr w:type="spellEnd"/>
      <w:r w:rsidR="00EE54F1">
        <w:t xml:space="preserve"> module.</w:t>
      </w:r>
    </w:p>
    <w:p w14:paraId="696D46C2" w14:textId="6B72E117" w:rsidR="00516AFE" w:rsidRDefault="00DA6E17" w:rsidP="00AB25BA">
      <w:pPr>
        <w:pStyle w:val="ListParagraph"/>
        <w:numPr>
          <w:ilvl w:val="0"/>
          <w:numId w:val="3"/>
        </w:numPr>
        <w:spacing w:before="240"/>
      </w:pPr>
      <w:r>
        <w:t xml:space="preserve">Contains Directed Tests (Commented) as well as </w:t>
      </w:r>
      <w:r w:rsidR="003E01FC">
        <w:t>Constraint Random Tests in the generator file.</w:t>
      </w:r>
    </w:p>
    <w:p w14:paraId="6BF105A9" w14:textId="77777777" w:rsidR="00A1447E" w:rsidRDefault="00AB25BA" w:rsidP="00AB25BA">
      <w:pPr>
        <w:pStyle w:val="ListParagraph"/>
        <w:numPr>
          <w:ilvl w:val="0"/>
          <w:numId w:val="3"/>
        </w:numPr>
        <w:spacing w:before="240"/>
      </w:pPr>
      <w:r>
        <w:t xml:space="preserve">Contains Clocking block for synchronizing the data flow from </w:t>
      </w:r>
    </w:p>
    <w:p w14:paraId="6D3A93FD" w14:textId="4C51748C" w:rsidR="00AB25BA" w:rsidRDefault="00AB25BA" w:rsidP="00A1447E">
      <w:pPr>
        <w:pStyle w:val="ListParagraph"/>
        <w:spacing w:before="240"/>
      </w:pPr>
      <w:r w:rsidRPr="003066B0">
        <w:t xml:space="preserve">Driver → </w:t>
      </w:r>
      <w:r>
        <w:t>Interface</w:t>
      </w:r>
      <w:r w:rsidRPr="003066B0">
        <w:t>→ Monitor</w:t>
      </w:r>
    </w:p>
    <w:p w14:paraId="2B8FF59C" w14:textId="77777777" w:rsidR="00432404" w:rsidRDefault="00432404" w:rsidP="00A1447E">
      <w:pPr>
        <w:pStyle w:val="ListParagraph"/>
        <w:spacing w:before="240"/>
      </w:pPr>
    </w:p>
    <w:p w14:paraId="1E77A625" w14:textId="77777777" w:rsidR="00432404" w:rsidRDefault="00432404" w:rsidP="00A1447E">
      <w:pPr>
        <w:pStyle w:val="ListParagraph"/>
        <w:spacing w:before="240"/>
      </w:pPr>
    </w:p>
    <w:p w14:paraId="54A378F3" w14:textId="4C9BBE08" w:rsidR="00CD059E" w:rsidRPr="00CD07B6" w:rsidRDefault="00CD059E" w:rsidP="00CD059E">
      <w:pPr>
        <w:rPr>
          <w:sz w:val="36"/>
          <w:szCs w:val="36"/>
        </w:rPr>
      </w:pPr>
      <w:r>
        <w:rPr>
          <w:sz w:val="32"/>
          <w:szCs w:val="32"/>
        </w:rPr>
        <w:lastRenderedPageBreak/>
        <w:t xml:space="preserve"> </w:t>
      </w:r>
      <w:r w:rsidRPr="00CD07B6">
        <w:rPr>
          <w:sz w:val="32"/>
          <w:szCs w:val="32"/>
        </w:rPr>
        <w:t xml:space="preserve"> </w:t>
      </w:r>
      <w:r w:rsidRPr="00CD07B6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63EA94" wp14:editId="7A2B039B">
                <wp:simplePos x="0" y="0"/>
                <wp:positionH relativeFrom="column">
                  <wp:posOffset>-15240</wp:posOffset>
                </wp:positionH>
                <wp:positionV relativeFrom="paragraph">
                  <wp:posOffset>297180</wp:posOffset>
                </wp:positionV>
                <wp:extent cx="6134100" cy="0"/>
                <wp:effectExtent l="0" t="0" r="0" b="0"/>
                <wp:wrapNone/>
                <wp:docPr id="3281699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4100" cy="0"/>
                        </a:xfrm>
                        <a:prstGeom prst="line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ED608A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2pt,23.4pt" to="481.8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" strokecolor="black [3200]" strokeweight=".25pt">
                <v:stroke joinstyle="miter"/>
              </v:line>
            </w:pict>
          </mc:Fallback>
        </mc:AlternateContent>
      </w:r>
      <w:r w:rsidR="00E50667">
        <w:rPr>
          <w:sz w:val="32"/>
          <w:szCs w:val="32"/>
        </w:rPr>
        <w:t>Verification Architecture</w:t>
      </w:r>
    </w:p>
    <w:p w14:paraId="42BA5713" w14:textId="0616A850" w:rsidR="00432404" w:rsidRDefault="00432404" w:rsidP="00A1447E">
      <w:pPr>
        <w:pStyle w:val="ListParagraph"/>
        <w:spacing w:before="240"/>
      </w:pPr>
    </w:p>
    <w:p w14:paraId="6C1512F7" w14:textId="543AC620" w:rsidR="00E50667" w:rsidRPr="00DF56E3" w:rsidRDefault="00E50667" w:rsidP="00A1447E">
      <w:pPr>
        <w:pStyle w:val="ListParagraph"/>
        <w:spacing w:before="240"/>
      </w:pPr>
      <w:r>
        <w:rPr>
          <w:noProof/>
        </w:rPr>
        <w:drawing>
          <wp:inline distT="0" distB="0" distL="0" distR="0" wp14:anchorId="366A1626" wp14:editId="6D0D74DF">
            <wp:extent cx="6195060" cy="3535680"/>
            <wp:effectExtent l="0" t="0" r="0" b="7620"/>
            <wp:docPr id="1899456461" name="Picture 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56461" name="Picture 3" descr="A diagram of a syst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0667" w:rsidRPr="00DF56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56297"/>
    <w:multiLevelType w:val="hybridMultilevel"/>
    <w:tmpl w:val="2EB2AB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2E509F"/>
    <w:multiLevelType w:val="hybridMultilevel"/>
    <w:tmpl w:val="461CF3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7D2401"/>
    <w:multiLevelType w:val="hybridMultilevel"/>
    <w:tmpl w:val="07A6A7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468426">
    <w:abstractNumId w:val="0"/>
  </w:num>
  <w:num w:numId="2" w16cid:durableId="589629337">
    <w:abstractNumId w:val="1"/>
  </w:num>
  <w:num w:numId="3" w16cid:durableId="2199492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753"/>
    <w:rsid w:val="00024DFD"/>
    <w:rsid w:val="00066310"/>
    <w:rsid w:val="00086DD9"/>
    <w:rsid w:val="000F4F67"/>
    <w:rsid w:val="00173BA6"/>
    <w:rsid w:val="001B58BA"/>
    <w:rsid w:val="001E0BFC"/>
    <w:rsid w:val="00232D8A"/>
    <w:rsid w:val="00245537"/>
    <w:rsid w:val="00262BDB"/>
    <w:rsid w:val="0030296B"/>
    <w:rsid w:val="003066B0"/>
    <w:rsid w:val="00320806"/>
    <w:rsid w:val="003C5CC6"/>
    <w:rsid w:val="003E01FC"/>
    <w:rsid w:val="00415CF3"/>
    <w:rsid w:val="00432404"/>
    <w:rsid w:val="004C09B4"/>
    <w:rsid w:val="004F1E4D"/>
    <w:rsid w:val="00511630"/>
    <w:rsid w:val="00511BF7"/>
    <w:rsid w:val="00516AFE"/>
    <w:rsid w:val="00532664"/>
    <w:rsid w:val="00573546"/>
    <w:rsid w:val="005F5ABB"/>
    <w:rsid w:val="006837F5"/>
    <w:rsid w:val="007511A9"/>
    <w:rsid w:val="007A0892"/>
    <w:rsid w:val="007E317A"/>
    <w:rsid w:val="00800723"/>
    <w:rsid w:val="00840A18"/>
    <w:rsid w:val="008C1546"/>
    <w:rsid w:val="008D5300"/>
    <w:rsid w:val="00915753"/>
    <w:rsid w:val="00997BC4"/>
    <w:rsid w:val="009B6F1C"/>
    <w:rsid w:val="009E3D66"/>
    <w:rsid w:val="009F7B8D"/>
    <w:rsid w:val="00A03904"/>
    <w:rsid w:val="00A1447E"/>
    <w:rsid w:val="00A15A1A"/>
    <w:rsid w:val="00A2506A"/>
    <w:rsid w:val="00A406AC"/>
    <w:rsid w:val="00A56108"/>
    <w:rsid w:val="00A846AF"/>
    <w:rsid w:val="00AA4A48"/>
    <w:rsid w:val="00AB25BA"/>
    <w:rsid w:val="00AC3276"/>
    <w:rsid w:val="00AE7525"/>
    <w:rsid w:val="00B013CA"/>
    <w:rsid w:val="00B54FEA"/>
    <w:rsid w:val="00B66550"/>
    <w:rsid w:val="00B86188"/>
    <w:rsid w:val="00BB40AE"/>
    <w:rsid w:val="00C22AB0"/>
    <w:rsid w:val="00C41AD2"/>
    <w:rsid w:val="00C53CC8"/>
    <w:rsid w:val="00CD059E"/>
    <w:rsid w:val="00CD07B6"/>
    <w:rsid w:val="00D01197"/>
    <w:rsid w:val="00D135C6"/>
    <w:rsid w:val="00D63B59"/>
    <w:rsid w:val="00DA6E17"/>
    <w:rsid w:val="00DC2BEB"/>
    <w:rsid w:val="00DF56E3"/>
    <w:rsid w:val="00E216F3"/>
    <w:rsid w:val="00E30822"/>
    <w:rsid w:val="00E50667"/>
    <w:rsid w:val="00EE54F1"/>
    <w:rsid w:val="00EF20B5"/>
    <w:rsid w:val="00EF541A"/>
    <w:rsid w:val="00F000BA"/>
    <w:rsid w:val="00F225D4"/>
    <w:rsid w:val="00F73975"/>
    <w:rsid w:val="00FB5E06"/>
    <w:rsid w:val="00FE3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5E86"/>
  <w15:chartTrackingRefBased/>
  <w15:docId w15:val="{65BA1FD3-4BFB-48E3-BB40-2D94ADC72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7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7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7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7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7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7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7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Iyer</dc:creator>
  <cp:keywords/>
  <dc:description/>
  <cp:lastModifiedBy>Kapil Iyer</cp:lastModifiedBy>
  <cp:revision>75</cp:revision>
  <dcterms:created xsi:type="dcterms:W3CDTF">2026-01-04T23:42:00Z</dcterms:created>
  <dcterms:modified xsi:type="dcterms:W3CDTF">2026-01-05T03:00:00Z</dcterms:modified>
</cp:coreProperties>
</file>