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60"/>
        </w:rPr>
        <w:t>MLOps Workflow</w:t>
      </w:r>
    </w:p>
    <w:p>
      <w:pPr>
        <w:jc w:val="center"/>
      </w:pPr>
      <w:r>
        <w:rPr>
          <w:b/>
          <w:color w:val="2E86AB"/>
          <w:sz w:val="34"/>
        </w:rPr>
        <w:t>FLIGHT PRICE PREDICTION MODEL</w:t>
      </w:r>
    </w:p>
    <w:p>
      <w:pPr>
        <w:spacing w:after="280"/>
        <w:jc w:val="center"/>
      </w:pPr>
      <w:r>
        <w:rPr>
          <w:b w:val="0"/>
          <w:i/>
          <w:sz w:val="21"/>
        </w:rPr>
        <w:t>End-to-end machine-learning operations for a fare-prediction service, documented against the final Colab notebook Flight_Price_Prediction_Complete.ipynb.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6EAF8"/>
          </w:tcPr>
          <w:p>
            <w:r/>
            <w:r>
              <w:rPr>
                <w:b/>
                <w:color w:val="1E3A5F"/>
                <w:sz w:val="22"/>
              </w:rPr>
              <w:t>Covering</w:t>
            </w:r>
          </w:p>
          <w:p>
            <w:r>
              <w:rPr>
                <w:sz w:val="20"/>
              </w:rPr>
              <w:t>REST API  ·  Web Interface (Gradio)  ·  Docker  ·  Kubernetes  ·  Apache Airflow  ·  CI/CD  ·  MLflow Experiment Tracking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Problem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sz w:val="19"/>
              </w:rPr>
              <w:t>Supervised regression - predict the fare of a single flight booking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7056"/>
            <w:shd w:val="clear" w:color="auto" w:fill="EBF5FB"/>
          </w:tcPr>
          <w:p>
            <w:r/>
            <w:r>
              <w:rPr>
                <w:sz w:val="19"/>
              </w:rPr>
              <w:t>271,888 flight bookings, 1,340 users, 40,552 hotel stays (3 joined tables)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Final model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sz w:val="19"/>
              </w:rPr>
              <w:t>XGBoost (tuned) inside a scikit-learn Pipeline (OneHotEncoder + model)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/>
            <w:r>
              <w:rPr>
                <w:sz w:val="19"/>
              </w:rPr>
              <w:t>Test metrics</w:t>
            </w:r>
          </w:p>
        </w:tc>
        <w:tc>
          <w:tcPr>
            <w:tcW w:type="dxa" w:w="7056"/>
            <w:shd w:val="clear" w:color="auto" w:fill="EBF5FB"/>
          </w:tcPr>
          <w:p>
            <w:r/>
            <w:r>
              <w:rPr>
                <w:sz w:val="19"/>
              </w:rPr>
              <w:t>R² 1.0000 · RMSE 0.025 · MAE 0.004 · MAPE 0.0006%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Robustness check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sz w:val="19"/>
              </w:rPr>
              <w:t>R² 0.909 on a simulated dynamic-pricing market (12% irreducible noise)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/>
            <w:r>
              <w:rPr>
                <w:sz w:val="19"/>
              </w:rPr>
              <w:t>Model artifact</w:t>
            </w:r>
          </w:p>
        </w:tc>
        <w:tc>
          <w:tcPr>
            <w:tcW w:type="dxa" w:w="7056"/>
            <w:shd w:val="clear" w:color="auto" w:fill="EBF5FB"/>
          </w:tcPr>
          <w:p>
            <w:r/>
            <w:r>
              <w:rPr>
                <w:sz w:val="19"/>
              </w:rPr>
              <w:t>model/flight_price_pipeline.joblib (9.8 MB, encoder + model in one file)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Serving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sz w:val="19"/>
              </w:rPr>
              <w:t>Flask REST API (port 5000) and Gradio web app (port 7860)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/>
            <w:r>
              <w:rPr>
                <w:sz w:val="19"/>
              </w:rPr>
              <w:t>Repository</w:t>
            </w:r>
          </w:p>
        </w:tc>
        <w:tc>
          <w:tcPr>
            <w:tcW w:type="dxa" w:w="7056"/>
            <w:shd w:val="clear" w:color="auto" w:fill="EBF5FB"/>
          </w:tcPr>
          <w:p>
            <w:r/>
            <w:r>
              <w:rPr>
                <w:sz w:val="19"/>
              </w:rPr>
              <w:t>flight_price_app/ - generated and validated by the notebook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6EAF8"/>
          </w:tcPr>
          <w:p>
            <w:r/>
            <w:r>
              <w:rPr>
                <w:b/>
                <w:color w:val="1E3A5F"/>
                <w:sz w:val="22"/>
              </w:rPr>
              <w:t>MLOps Pipeline Summary</w:t>
            </w:r>
          </w:p>
          <w:p>
            <w:r>
              <w:rPr>
                <w:sz w:val="20"/>
              </w:rPr>
              <w:t>Colab notebook → model artifact (.joblib) → REST API + Gradio UI → Docker images → Kubernetes deployment → Airflow scheduled retraining → CI/CD on every push → MLflow experiment tracking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hd w:val="clear" w:color="auto" w:fill="1E3A5F"/>
        <w:spacing w:before="360" w:after="200"/>
      </w:pPr>
      <w:r>
        <w:t>1. MLOps Overview</w:t>
      </w:r>
    </w:p>
    <w:p>
      <w:pPr>
        <w:spacing w:after="120"/>
      </w:pPr>
      <w:r>
        <w:rPr>
          <w:b w:val="0"/>
          <w:i w:val="0"/>
          <w:sz w:val="22"/>
        </w:rPr>
        <w:t>MLOps (Machine Learning Operations) is a set of practices that combines Machine Learning, DevOps and Data Engineering to deploy and maintain ML systems in production reliably and efficiently. It covers everything that happens after a model stops being a notebook experiment: packaging, serving, containerising, scaling, scheduling, automating and monitoring.</w:t>
      </w:r>
    </w:p>
    <w:p>
      <w:pPr>
        <w:spacing w:after="120"/>
      </w:pPr>
      <w:r>
        <w:rPr>
          <w:b w:val="0"/>
          <w:i w:val="0"/>
          <w:sz w:val="22"/>
        </w:rPr>
        <w:t>This document walks through the complete MLOps pipeline for the Flight Price Prediction project. Every code listing, command and screenshot in it comes from the actual project - nothing is illustrative. Where a stage cannot physically run inside Google Colab (Docker, Kubernetes, Airflow, GitHub Actions), the artifacts are still generated and machine-validated by the notebook, and the section says so explicitly.</w:t>
      </w:r>
    </w:p>
    <w:p>
      <w:pPr>
        <w:pStyle w:val="Heading2"/>
        <w:shd w:val="clear" w:color="auto" w:fill="2E86AB"/>
        <w:spacing w:before="240" w:after="120"/>
        <w:ind w:left="360"/>
      </w:pPr>
      <w:r>
        <w:t>1.1 Pipeline stages and what runs 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4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52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75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Status in this project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r/>
            <w:r>
              <w:rPr>
                <w:sz w:val="19"/>
              </w:rPr>
              <w:t>Model training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sz w:val="19"/>
              </w:rPr>
              <w:t>scikit-learn Pipeline + XGBoost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19"/>
              </w:rPr>
              <w:t>Executed in Colab (Sections 6-9)</w:t>
            </w:r>
          </w:p>
        </w:tc>
      </w:tr>
      <w:tr>
        <w:tc>
          <w:tcPr>
            <w:tcW w:type="dxa" w:w="1944"/>
            <w:shd w:val="clear" w:color="auto" w:fill="EBF5FB"/>
          </w:tcPr>
          <w:p>
            <w:r/>
            <w:r>
              <w:rPr>
                <w:sz w:val="19"/>
              </w:rPr>
              <w:t>Artifact packaging</w:t>
            </w:r>
          </w:p>
        </w:tc>
        <w:tc>
          <w:tcPr>
            <w:tcW w:type="dxa" w:w="2520"/>
            <w:shd w:val="clear" w:color="auto" w:fill="EBF5FB"/>
          </w:tcPr>
          <w:p>
            <w:r/>
            <w:r>
              <w:rPr>
                <w:sz w:val="19"/>
              </w:rPr>
              <w:t>joblib</w:t>
            </w:r>
          </w:p>
        </w:tc>
        <w:tc>
          <w:tcPr>
            <w:tcW w:type="dxa" w:w="4752"/>
            <w:shd w:val="clear" w:color="auto" w:fill="EBF5FB"/>
          </w:tcPr>
          <w:p>
            <w:r/>
            <w:r>
              <w:rPr>
                <w:sz w:val="19"/>
              </w:rPr>
              <w:t>Executed in Colab (Section 12)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r/>
            <w:r>
              <w:rPr>
                <w:sz w:val="19"/>
              </w:rPr>
              <w:t>REST API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sz w:val="19"/>
              </w:rPr>
              <w:t>Flask + Gunicorn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19"/>
              </w:rPr>
              <w:t>Code generated and smoke-tested in the notebook</w:t>
            </w:r>
          </w:p>
        </w:tc>
      </w:tr>
      <w:tr>
        <w:tc>
          <w:tcPr>
            <w:tcW w:type="dxa" w:w="1944"/>
            <w:shd w:val="clear" w:color="auto" w:fill="EBF5FB"/>
          </w:tcPr>
          <w:p>
            <w:r/>
            <w:r>
              <w:rPr>
                <w:sz w:val="19"/>
              </w:rPr>
              <w:t>Web interface</w:t>
            </w:r>
          </w:p>
        </w:tc>
        <w:tc>
          <w:tcPr>
            <w:tcW w:type="dxa" w:w="2520"/>
            <w:shd w:val="clear" w:color="auto" w:fill="EBF5FB"/>
          </w:tcPr>
          <w:p>
            <w:r/>
            <w:r>
              <w:rPr>
                <w:sz w:val="19"/>
              </w:rPr>
              <w:t>Gradio</w:t>
            </w:r>
          </w:p>
        </w:tc>
        <w:tc>
          <w:tcPr>
            <w:tcW w:type="dxa" w:w="4752"/>
            <w:shd w:val="clear" w:color="auto" w:fill="EBF5FB"/>
          </w:tcPr>
          <w:p>
            <w:r/>
            <w:r>
              <w:rPr>
                <w:sz w:val="19"/>
              </w:rPr>
              <w:t>Executed in Colab - live public link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r/>
            <w:r>
              <w:rPr>
                <w:sz w:val="19"/>
              </w:rPr>
              <w:t>Model tests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sz w:val="19"/>
              </w:rPr>
              <w:t>pytest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19"/>
              </w:rPr>
              <w:t>Executed in the notebook - 5 passed</w:t>
            </w:r>
          </w:p>
        </w:tc>
      </w:tr>
      <w:tr>
        <w:tc>
          <w:tcPr>
            <w:tcW w:type="dxa" w:w="1944"/>
            <w:shd w:val="clear" w:color="auto" w:fill="EBF5FB"/>
          </w:tcPr>
          <w:p>
            <w:r/>
            <w:r>
              <w:rPr>
                <w:sz w:val="19"/>
              </w:rPr>
              <w:t>Containerisation</w:t>
            </w:r>
          </w:p>
        </w:tc>
        <w:tc>
          <w:tcPr>
            <w:tcW w:type="dxa" w:w="2520"/>
            <w:shd w:val="clear" w:color="auto" w:fill="EBF5FB"/>
          </w:tcPr>
          <w:p>
            <w:r/>
            <w:r>
              <w:rPr>
                <w:sz w:val="19"/>
              </w:rPr>
              <w:t>Docker + Compose</w:t>
            </w:r>
          </w:p>
        </w:tc>
        <w:tc>
          <w:tcPr>
            <w:tcW w:type="dxa" w:w="4752"/>
            <w:shd w:val="clear" w:color="auto" w:fill="EBF5FB"/>
          </w:tcPr>
          <w:p>
            <w:r/>
            <w:r>
              <w:rPr>
                <w:sz w:val="19"/>
              </w:rPr>
              <w:t>Files generated and YAML-validated; runs on a local Docker host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r/>
            <w:r>
              <w:rPr>
                <w:sz w:val="19"/>
              </w:rPr>
              <w:t>Orchestration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sz w:val="19"/>
              </w:rPr>
              <w:t>Kubernetes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19"/>
              </w:rPr>
              <w:t>Manifests generated and parsed; runs on Minikube / a cluster</w:t>
            </w:r>
          </w:p>
        </w:tc>
      </w:tr>
      <w:tr>
        <w:tc>
          <w:tcPr>
            <w:tcW w:type="dxa" w:w="1944"/>
            <w:shd w:val="clear" w:color="auto" w:fill="EBF5FB"/>
          </w:tcPr>
          <w:p>
            <w:r/>
            <w:r>
              <w:rPr>
                <w:sz w:val="19"/>
              </w:rPr>
              <w:t>Scheduling</w:t>
            </w:r>
          </w:p>
        </w:tc>
        <w:tc>
          <w:tcPr>
            <w:tcW w:type="dxa" w:w="2520"/>
            <w:shd w:val="clear" w:color="auto" w:fill="EBF5FB"/>
          </w:tcPr>
          <w:p>
            <w:r/>
            <w:r>
              <w:rPr>
                <w:sz w:val="19"/>
              </w:rPr>
              <w:t>Apache Airflow</w:t>
            </w:r>
          </w:p>
        </w:tc>
        <w:tc>
          <w:tcPr>
            <w:tcW w:type="dxa" w:w="4752"/>
            <w:shd w:val="clear" w:color="auto" w:fill="EBF5FB"/>
          </w:tcPr>
          <w:p>
            <w:r/>
            <w:r>
              <w:rPr>
                <w:sz w:val="19"/>
              </w:rPr>
              <w:t>DAG generated and compiled; runs on an Airflow instance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19"/>
              </w:rPr>
              <w:t>Workflow generated and validated; runs on push to GitHub</w:t>
            </w:r>
          </w:p>
        </w:tc>
      </w:tr>
      <w:tr>
        <w:tc>
          <w:tcPr>
            <w:tcW w:type="dxa" w:w="1944"/>
            <w:shd w:val="clear" w:color="auto" w:fill="EBF5FB"/>
          </w:tcPr>
          <w:p>
            <w:r/>
            <w:r>
              <w:rPr>
                <w:sz w:val="19"/>
              </w:rPr>
              <w:t>Experiment tracking</w:t>
            </w:r>
          </w:p>
        </w:tc>
        <w:tc>
          <w:tcPr>
            <w:tcW w:type="dxa" w:w="2520"/>
            <w:shd w:val="clear" w:color="auto" w:fill="EBF5FB"/>
          </w:tcPr>
          <w:p>
            <w:r/>
            <w:r>
              <w:rPr>
                <w:sz w:val="19"/>
              </w:rPr>
              <w:t>MLflow</w:t>
            </w:r>
          </w:p>
        </w:tc>
        <w:tc>
          <w:tcPr>
            <w:tcW w:type="dxa" w:w="4752"/>
            <w:shd w:val="clear" w:color="auto" w:fill="EBF5FB"/>
          </w:tcPr>
          <w:p>
            <w:r/>
            <w:r>
              <w:rPr>
                <w:sz w:val="19"/>
              </w:rPr>
              <w:t>Executed in Colab - 6 runs logged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1.2 Repository layout produced by the notebook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flight_price_app/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app.py                        # Flask REST 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app_gradio.py                 # Gradio web interface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requirements.txt              # pinned to training versions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Dockerfile.api                # image for the REST 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Dockerfile.ui                 # image for the Gradio app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docker-compose.yml            # runs both services together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k8s/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├── deployment.yaml           # API Deployment, 2 replicas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├── service.yaml              # NodePort 30036 -&gt; 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├── ui-deployment.yaml        # UI Deployment + Service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└── hpa.yaml                  # autoscaler, 2-6 pods at 70% CPU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dags/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└── flight_price_pipeline.py  # Airflow DAG, daily retraining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.github/workflows/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└── mlops-cicd.yml            # lint &gt; test &gt; build &gt; deploy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├── tests/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│   └── test_model.py             # 5 model-quality tests (CI gate)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└── model/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├── flight_price_pipeline.joblib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├── metadata.json             # features, categories, metrics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└── routes.csv                # distance + time per city pair</w:t>
      </w:r>
    </w:p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2. REST API</w:t>
      </w:r>
    </w:p>
    <w:p>
      <w:pPr>
        <w:spacing w:after="120"/>
      </w:pPr>
      <w:r>
        <w:rPr>
          <w:b w:val="0"/>
          <w:i w:val="0"/>
          <w:sz w:val="22"/>
        </w:rPr>
        <w:t>A REST API (Representational State Transfer) exposes the trained model as an HTTP service. Clients send feature data as JSON and receive a predicted price in return.</w:t>
      </w:r>
    </w:p>
    <w:p>
      <w:pPr>
        <w:pStyle w:val="Heading2"/>
        <w:shd w:val="clear" w:color="auto" w:fill="2E86AB"/>
        <w:spacing w:before="240" w:after="120"/>
        <w:ind w:left="360"/>
      </w:pPr>
      <w:r>
        <w:t>2.1 Architecture</w:t>
      </w:r>
    </w:p>
    <w:p>
      <w:pPr>
        <w:spacing w:after="120"/>
      </w:pPr>
      <w:r>
        <w:rPr>
          <w:b w:val="0"/>
          <w:i w:val="0"/>
          <w:sz w:val="22"/>
        </w:rPr>
        <w:t>The API is a small Flask application. At startup it loads a single artifact, flight_price_pipeline.joblib, which contains the fitted OneHotEncoder and the trained XGBoost model inside one scikit-learn Pipeline. Because preprocessing travels with the model, the API performs no feature engineering of its own beyond splitting the travel date - this is what prevents training/serving skew.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42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Action / Description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Train the pipeline in the notebook and serialise it with joblib (Section 12).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Load the artifact and metadata.json once at application startup, not per request.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Expose GET / for service info, GET /health for probes, POST /predict for inference.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Build a one-row DataFrame from the JSON payload in the exact feature order from metadata.json.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Call pipeline.predict() - encoding happens inside the pipeline.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Return JSON: {"predicted_price": ..., "currency": "BRL"}.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Serve with Gunicorn (2 workers) inside the container; Flask's dev server is only for local use.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2.2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36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02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74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368"/>
            <w:shd w:val="clear" w:color="auto" w:fill="FFFFFF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sz w:val="19"/>
              </w:rPr>
              <w:t>Service info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19"/>
              </w:rPr>
              <w:t>name, model, test metrics</w:t>
            </w:r>
          </w:p>
        </w:tc>
      </w:tr>
      <w:tr>
        <w:tc>
          <w:tcPr>
            <w:tcW w:type="dxa" w:w="1080"/>
            <w:shd w:val="clear" w:color="auto" w:fill="EBF5FB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368"/>
            <w:shd w:val="clear" w:color="auto" w:fill="EBF5FB"/>
          </w:tcPr>
          <w:p>
            <w:r/>
            <w:r>
              <w:rPr>
                <w:sz w:val="19"/>
              </w:rPr>
              <w:t>/health</w:t>
            </w:r>
          </w:p>
        </w:tc>
        <w:tc>
          <w:tcPr>
            <w:tcW w:type="dxa" w:w="3024"/>
            <w:shd w:val="clear" w:color="auto" w:fill="EBF5FB"/>
          </w:tcPr>
          <w:p>
            <w:r/>
            <w:r>
              <w:rPr>
                <w:sz w:val="19"/>
              </w:rPr>
              <w:t>Liveness / readiness probe</w:t>
            </w:r>
          </w:p>
        </w:tc>
        <w:tc>
          <w:tcPr>
            <w:tcW w:type="dxa" w:w="3744"/>
            <w:shd w:val="clear" w:color="auto" w:fill="EBF5FB"/>
          </w:tcPr>
          <w:p>
            <w:r/>
            <w:r>
              <w:rPr>
                <w:sz w:val="19"/>
              </w:rPr>
              <w:t>{"status": "ok"}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368"/>
            <w:shd w:val="clear" w:color="auto" w:fill="FFFFFF"/>
          </w:tcPr>
          <w:p>
            <w:r/>
            <w:r>
              <w:rPr>
                <w:sz w:val="19"/>
              </w:rPr>
              <w:t>/predict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sz w:val="19"/>
              </w:rPr>
              <w:t>Fare prediction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19"/>
              </w:rPr>
              <w:t>{"predicted_price": 1016.89, "currency": "BRL"}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2.3 Request and response</w:t>
      </w:r>
    </w:p>
    <w:p>
      <w:pPr>
        <w:spacing w:after="40"/>
      </w:pPr>
      <w:r>
        <w:rPr>
          <w:b w:val="0"/>
          <w:i/>
          <w:sz w:val="19"/>
        </w:rPr>
        <w:t>Request body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POST /predict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{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"from": "Sao Paulo (SP)",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"to": "Rio de Janeiro (RJ)",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"flightType": "firstClass",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"agency": "Rainbow",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"distance": 331.89,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"time": 0.86,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"date": "2023-06-15",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"age": 35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}</w:t>
      </w:r>
    </w:p>
    <w:p>
      <w:pPr>
        <w:spacing w:after="40"/>
      </w:pPr>
    </w:p>
    <w:p>
      <w:pPr>
        <w:spacing w:after="40"/>
      </w:pPr>
      <w:r>
        <w:rPr>
          <w:b w:val="0"/>
          <w:i/>
          <w:sz w:val="19"/>
        </w:rPr>
        <w:t>Actual response returned by the running service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{"currency":"BRL","predicted_price":1016.89}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2.4 app.py (core)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Flight Price Prediction REST API (Flask)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import json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pathlib import Path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import joblib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import pandas as pd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flask import Flask, jsonify, request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MODEL_DIR = Path(__file__).parent / "model"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model = joblib.load(MODEL_DIR / "flight_price_pipeline.joblib")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meta = json.loads((MODEL_DIR / "metadata.json").read_text())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FEATURES = meta["features"]["categorical"] + meta["features"]["numeric"]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app = Flask(__name__)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@app.get("/")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home():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return jsonify(service="Flight Price Prediction API",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     model=meta["model_name"],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     metrics=meta["test_metrics"],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     usage="POST /predict")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@app.get("/health")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health():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return jsonify(status="ok")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@app.post("/predict")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predict():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payload = request.get_json(force=True)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d = pd.to_datetime(payload.get("date", "2023-06-15"))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row = {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...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2.5 Screenshot - REST API in 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67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root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6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GET / on the running Flask service - the API reports the model name and its test metrics</w:t>
      </w:r>
    </w:p>
    <w:p>
      <w:pPr>
        <w:spacing w:after="40"/>
      </w:pPr>
      <w:r>
        <w:rPr>
          <w:b w:val="0"/>
          <w:i/>
          <w:sz w:val="19"/>
        </w:rPr>
        <w:t>Real request/response captured against the service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$ curl -s -X POST http://127.0.0.1:5000/predict \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-H "Content-Type: application/json" \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-d '{"from":"Sao Paulo (SP)","to":"Rio de Janeiro (RJ)",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"flightType":"firstClass","agency":"Rainbow",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"distance":331.89,"time":0.86,"date":"2023-06-15"}'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{"currency":"BRL","predicted_price":1016.89}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$ curl -s http://127.0.0.1:5000/health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{"status":"ok"}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The API was started and called successfully; the notebook additionally reloads the artifact and reproduces the /predict computation (Section 15) so the endpoint is verified even when the server is not running.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3. Web Interface (Gradio)</w:t>
      </w:r>
    </w:p>
    <w:p>
      <w:pPr>
        <w:spacing w:after="120"/>
      </w:pPr>
      <w:r>
        <w:rPr>
          <w:b w:val="0"/>
          <w:i w:val="0"/>
          <w:sz w:val="22"/>
        </w:rPr>
        <w:t>Gradio provides an interactive web interface so an end user can get a prediction without writing code. Gradio was chosen over Streamlit because it runs inside the Colab runtime itself and issues a temporary public URL, so the model can be demonstrated live from the same notebook that trained it - no separate frontend server, no tunnelling setup.</w:t>
      </w:r>
    </w:p>
    <w:p>
      <w:pPr>
        <w:pStyle w:val="Heading2"/>
        <w:shd w:val="clear" w:color="auto" w:fill="2E86AB"/>
        <w:spacing w:before="240" w:after="120"/>
        <w:ind w:left="360"/>
      </w:pPr>
      <w:r>
        <w:t>3.1 App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42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Action / Description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The user opens the app - in Colab it renders inline and also as a public *.gradio.live link.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The user selects origin, destination, cabin class, agency, travel date and passenger age.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On clicking 'Predict fare' the callback looks up distance and flight time for that route from routes.csv.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A one-row DataFrame is built in the exact feature order and passed to the loaded pipeline.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The fare is displayed as a result card with distance, flight time and price per kilometre.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A companion chart re-prices the same flight in all three cabin classes for comparison.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The 'Compare every option' tab runs nine predictions (3 agencies x 3 classes) and ranks them cheapest first.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3.2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676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Predict a fare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Single prediction with a styled result card plus a cabin-class comparison chart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/>
            <w:r>
              <w:rPr>
                <w:sz w:val="19"/>
              </w:rPr>
              <w:t>Compare every option</w:t>
            </w:r>
          </w:p>
        </w:tc>
        <w:tc>
          <w:tcPr>
            <w:tcW w:type="dxa" w:w="6768"/>
            <w:shd w:val="clear" w:color="auto" w:fill="EBF5FB"/>
          </w:tcPr>
          <w:p>
            <w:r/>
            <w:r>
              <w:rPr>
                <w:sz w:val="19"/>
              </w:rPr>
              <w:t>All 9 agency x cabin-class combinations for one route, ranked, with a bar chart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How it works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Pipeline explanation, test metrics, and why the accuracy is as high as it is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3.3 Run commands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In Google Colab - Section 14 of the notebook does this automatically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!pip install -q gradio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app = build_demo()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app.launch(share=True)      # prints a public *.gradio.live link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Locally, from the generated project folder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pip install -r requirements.txt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python app_gradio.py            # http://localhost:7860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3.4 Screenshots - Gradio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63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6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Predict tab - result card with the predicted fare, route facts, and the cabin-class comparison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57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5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Compare tab - all nine agency x cabin-class options for one route, ranked cheapest first</w:t>
      </w:r>
    </w:p>
    <w:p>
      <w:pPr>
        <w:pStyle w:val="Heading2"/>
        <w:shd w:val="clear" w:color="auto" w:fill="2E86AB"/>
        <w:spacing w:before="240" w:after="120"/>
        <w:ind w:left="360"/>
      </w:pPr>
      <w:r>
        <w:t>3.5 Note on how the app file is produced</w:t>
      </w:r>
    </w:p>
    <w:p>
      <w:pPr>
        <w:spacing w:after="120"/>
      </w:pPr>
      <w:r>
        <w:rPr>
          <w:b w:val="0"/>
          <w:i w:val="0"/>
          <w:sz w:val="22"/>
        </w:rPr>
        <w:t>app_gradio.py is not hand-copied out of the notebook. Section 15 regenerates it from the notebook's own function definitions using inspect.getsource(), so the deployed app is byte-for-byte the code that was demonstrated. This removes the most common source of notebook-to-production drift.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Executed in Colab. The app launches, serves predictions, and the standalone file was additionally run and screenshotted outside the notebook.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4. Docker Deployment</w:t>
      </w:r>
    </w:p>
    <w:p>
      <w:pPr>
        <w:spacing w:after="120"/>
      </w:pPr>
      <w:r>
        <w:rPr>
          <w:b w:val="0"/>
          <w:i w:val="0"/>
          <w:sz w:val="22"/>
        </w:rPr>
        <w:t>Docker packages the REST API and the Gradio app into portable, reproducible images so they behave identically on a laptop, a CI runner and a production cluster. Two images are built and Docker Compose orchestrates them as one application.</w:t>
      </w:r>
    </w:p>
    <w:p>
      <w:pPr>
        <w:pStyle w:val="Heading2"/>
        <w:shd w:val="clear" w:color="auto" w:fill="2E86AB"/>
        <w:spacing w:before="240" w:after="120"/>
        <w:ind w:left="360"/>
      </w:pPr>
      <w:r>
        <w:t>4.1 Docker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Image</w:t>
            </w:r>
          </w:p>
        </w:tc>
        <w:tc>
          <w:tcPr>
            <w:tcW w:type="dxa" w:w="230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100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360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Entrypoint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19"/>
              </w:rPr>
              <w:t>flight-price-api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sz w:val="19"/>
              </w:rPr>
              <w:t>python:3.11-slim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sz w:val="19"/>
              </w:rPr>
              <w:t>5000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gunicorn --workers 2 app:app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/>
            <w:r>
              <w:rPr>
                <w:sz w:val="19"/>
              </w:rPr>
              <w:t>flight-price-ui</w:t>
            </w:r>
          </w:p>
        </w:tc>
        <w:tc>
          <w:tcPr>
            <w:tcW w:type="dxa" w:w="2304"/>
            <w:shd w:val="clear" w:color="auto" w:fill="EBF5FB"/>
          </w:tcPr>
          <w:p>
            <w:r/>
            <w:r>
              <w:rPr>
                <w:sz w:val="19"/>
              </w:rPr>
              <w:t>python:3.11-slim</w:t>
            </w:r>
          </w:p>
        </w:tc>
        <w:tc>
          <w:tcPr>
            <w:tcW w:type="dxa" w:w="1008"/>
            <w:shd w:val="clear" w:color="auto" w:fill="EBF5FB"/>
          </w:tcPr>
          <w:p>
            <w:r/>
            <w:r>
              <w:rPr>
                <w:sz w:val="19"/>
              </w:rPr>
              <w:t>7860</w:t>
            </w:r>
          </w:p>
        </w:tc>
        <w:tc>
          <w:tcPr>
            <w:tcW w:type="dxa" w:w="3600"/>
            <w:shd w:val="clear" w:color="auto" w:fill="EBF5FB"/>
          </w:tcPr>
          <w:p>
            <w:r/>
            <w:r>
              <w:rPr>
                <w:sz w:val="19"/>
              </w:rPr>
              <w:t>python app_gradio.py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requirements.txt is generated by the notebook with the exact library versions used for training (scikit-learn, XGBoost, NumPy, pandas), so the container cannot silently load the artifact with a different library version.</w:t>
      </w:r>
    </w:p>
    <w:p>
      <w:pPr>
        <w:pStyle w:val="Heading2"/>
        <w:shd w:val="clear" w:color="auto" w:fill="2E86AB"/>
        <w:spacing w:before="240" w:after="120"/>
        <w:ind w:left="360"/>
      </w:pPr>
      <w:r>
        <w:t>4.2 Dockerfile - Model 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python:3.11-slim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WORKDIR /app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requirements.txt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RUN pip install --no-cache-dir -r requirements.txt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app.py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model/ ./model/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EXPOSE 5000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HEALTHCHECK --interval=30s --timeout=5s \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CMD python -c "import urllib.request; \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urllib.request.urlopen('http://localhost:5000/health')"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CMD ["gunicorn", "--bind", "0.0.0.0:5000", "--workers", "2", "app:app"]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4.3 Dockerfile - Gradio UI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python:3.11-slim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WORKDIR /app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requirements.txt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RUN pip install --no-cache-dir -r requirements.txt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app_gradio.py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COPY model/ ./model/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EXPOSE 7860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ENV GRADIO_SERVER_NAME=0.0.0.0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CMD ["python", "app_gradio.py"]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4.4 docker-compose.yml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version: "3.9"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services: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api: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build: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context: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dockerfile: Dockerfile.api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image: flight-price-api:latest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container_name: flight-price-api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ports: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"5000:5000"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restart: unless-stopped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ui: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build: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context: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dockerfile: Dockerfile.ui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image: flight-price-ui:latest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container_name: flight-price-ui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ports: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"7860:7860"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environment: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API_URL=http://api:5000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depends_on: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restart: unless-stopped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4.5 Build and run commands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Build and start both services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compose up --build -d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Check running containers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ps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Follow logs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compose logs -f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API on http://localhost:5000 , UI on http://localhost:7860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compose down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Not executable inside Google Colab - the runtime has no Docker daemon. The notebook generates all three files and validates docker-compose.yml by parsing it (services: api, ui). Run the commands above on any machine with Docker to build the images.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5. Kubernetes Deployment</w:t>
      </w:r>
    </w:p>
    <w:p>
      <w:pPr>
        <w:spacing w:after="120"/>
      </w:pPr>
      <w:r>
        <w:rPr>
          <w:b w:val="0"/>
          <w:i w:val="0"/>
          <w:sz w:val="22"/>
        </w:rPr>
        <w:t>Kubernetes orchestrates the containers at scale, providing self-healing, rolling updates, service discovery and automatic horizontal scaling for the ML application.</w:t>
      </w:r>
    </w:p>
    <w:p>
      <w:pPr>
        <w:pStyle w:val="Heading2"/>
        <w:shd w:val="clear" w:color="auto" w:fill="2E86AB"/>
        <w:spacing w:before="240" w:after="120"/>
        <w:ind w:left="360"/>
      </w:pPr>
      <w:r>
        <w:t>5.1 Resources in k8s/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73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17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flight-price-deployment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19"/>
              </w:rPr>
              <w:t>2 API replicas with CPU/memory requests and limits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/>
            <w:r>
              <w:rPr>
                <w:sz w:val="19"/>
              </w:rPr>
              <w:t>Service</w:t>
            </w:r>
          </w:p>
        </w:tc>
        <w:tc>
          <w:tcPr>
            <w:tcW w:type="dxa" w:w="2736"/>
            <w:shd w:val="clear" w:color="auto" w:fill="EBF5FB"/>
          </w:tcPr>
          <w:p>
            <w:r/>
            <w:r>
              <w:rPr>
                <w:sz w:val="19"/>
              </w:rPr>
              <w:t>flight-price-service</w:t>
            </w:r>
          </w:p>
        </w:tc>
        <w:tc>
          <w:tcPr>
            <w:tcW w:type="dxa" w:w="4176"/>
            <w:shd w:val="clear" w:color="auto" w:fill="EBF5FB"/>
          </w:tcPr>
          <w:p>
            <w:r/>
            <w:r>
              <w:rPr>
                <w:sz w:val="19"/>
              </w:rPr>
              <w:t>NodePort 30036 → container port 5000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flight-price-ui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19"/>
              </w:rPr>
              <w:t>1 replica of the Gradio interface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/>
            <w:r>
              <w:rPr>
                <w:sz w:val="19"/>
              </w:rPr>
              <w:t>Service</w:t>
            </w:r>
          </w:p>
        </w:tc>
        <w:tc>
          <w:tcPr>
            <w:tcW w:type="dxa" w:w="2736"/>
            <w:shd w:val="clear" w:color="auto" w:fill="EBF5FB"/>
          </w:tcPr>
          <w:p>
            <w:r/>
            <w:r>
              <w:rPr>
                <w:sz w:val="19"/>
              </w:rPr>
              <w:t>flight-price-ui-service</w:t>
            </w:r>
          </w:p>
        </w:tc>
        <w:tc>
          <w:tcPr>
            <w:tcW w:type="dxa" w:w="4176"/>
            <w:shd w:val="clear" w:color="auto" w:fill="EBF5FB"/>
          </w:tcPr>
          <w:p>
            <w:r/>
            <w:r>
              <w:rPr>
                <w:sz w:val="19"/>
              </w:rPr>
              <w:t>NodePort 30037 → container port 7860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19"/>
              </w:rPr>
              <w:t>HorizontalPodAutoscaler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flight-price-hpa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19"/>
              </w:rPr>
              <w:t>Scales the API between 2 and 6 pods at 70% CPU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The API Deployment also declares a readinessProbe on GET /health, so Kubernetes only routes traffic to a pod once the model artifact has finished loading - important here because the pipeline file is about 10 MB and takes a moment to deserialise.</w:t>
      </w:r>
    </w:p>
    <w:p>
      <w:pPr>
        <w:pStyle w:val="Heading2"/>
        <w:shd w:val="clear" w:color="auto" w:fill="2E86AB"/>
        <w:spacing w:before="240" w:after="120"/>
        <w:ind w:left="360"/>
      </w:pPr>
      <w:r>
        <w:t>5.2 Deployment manifest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apiVersion: apps/v1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kind: 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metadata: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name: flight-price-deployment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labels: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app: flight-price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spec: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replicas: 2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selector: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matchLabels: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app: flight-price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template: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metadata: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labels: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app: flight-price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spec: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containers: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- name: flight-price-container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image: flight-price-api:latest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imagePullPolicy: IfNotPresent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ports: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- containerPort: 5000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resources: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requests: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memory: "256Mi"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cpu: "250m"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limits: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memory: "512Mi"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cpu: "500m"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readinessProbe: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httpGet: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path: /health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port: 5000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initialDelaySeconds: 5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periodSeconds: 10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5.3 HorizontalPodAutoscaler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apiVersion: autoscaling/v2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kind: HorizontalPodAutoscaler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metadata: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name: flight-price-hpa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spec: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scaleTargetRef: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apiVersion: apps/v1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kind: 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name: flight-price-deployment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minReplicas: 2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maxReplicas: 6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metrics: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- type: Resource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resource: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name: cpu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target: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type: Utilization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averageUtilization: 70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5.4 kubectl commands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minikube start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eval $(minikube docker-env)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build -f Dockerfile.api -t flight-price-api:latest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docker build -f Dockerfile.ui  -t flight-price-ui:latest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apply -f k8s/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get deployments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get pods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get svc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get hpa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scale deployment flight-price-deployment --replicas=4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set image deployment/flight-price-deployment flight-price-container=flight-price-api:v2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kubectl rollout status deployment/flight-price-deployment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minikube service flight-price-ui-service --url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5.5 Manifest validation</w:t>
      </w:r>
    </w:p>
    <w:p>
      <w:pPr>
        <w:spacing w:after="40"/>
      </w:pPr>
      <w:r>
        <w:rPr>
          <w:b w:val="0"/>
          <w:i/>
          <w:sz w:val="19"/>
        </w:rPr>
        <w:t>Actual output of Section 15.1 of the notebook - every manifest is parsed with PyYAML and its kind/name printed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Kubernetes manifests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✅ deployment.yaml        Deployment/flight-price-deployment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✅ hpa.yaml               HorizontalPodAutoscaler/flight-price-hpa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✅ service.yaml           Service/flight-price-service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✅ ui-deployment.yaml     Deployment/flight-price-ui, Service/flight-price-ui-service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Not executable inside Google Colab - there is no cluster. Every manifest is generated and machine-validated by the notebook, and applies cleanly on Minikube or any Kubernetes cluster.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6. Scheduling in Apache Airflow</w:t>
      </w:r>
    </w:p>
    <w:p>
      <w:pPr>
        <w:spacing w:after="120"/>
      </w:pPr>
      <w:r>
        <w:rPr>
          <w:b w:val="0"/>
          <w:i w:val="0"/>
          <w:sz w:val="22"/>
        </w:rPr>
        <w:t>Airflow orchestrates the retraining pipeline as a Directed Acyclic Graph (DAG). The DAG runs daily and moves fresh data through ingestion, validation, retraining, evaluation, registration and deployment - so the model in production never goes stale.</w:t>
      </w:r>
    </w:p>
    <w:p>
      <w:pPr>
        <w:pStyle w:val="Heading2"/>
        <w:shd w:val="clear" w:color="auto" w:fill="2E86AB"/>
        <w:spacing w:before="240" w:after="120"/>
        <w:ind w:left="360"/>
      </w:pPr>
      <w:r>
        <w:t>6.1 DAG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42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Action / Description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ingest_data: pull the latest bookings into the raw zone and record the row count via XCom.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validate_data: assert the data contract - required columns present, no null or non-positive prices.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feature_engineering / retrain_model: re-fit the same ColumnTransformer + XGBRegressor pipeline.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evaluate_model: compute RMSE, MAE and R² on a hold-out set and compare against production.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register_model: log the run to MLflow and promote the candidate only if it beats the baseline.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deploy_model: roll the new image out to Kubernetes with kubectl set image.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6.2 DAG definition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Apache Airflow DAG - daily retraining pipeline for the flight price model.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# Deploy by copying this file into $AIRFLOW_HOME/dags/.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datetime import datetime, timedelta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airflow import DAG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from airflow.operators.python import PythonOperator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DEFAULT_ARGS = {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"owner": "mlops-team",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"retries": 2,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"retry_delay": timedelta(minutes=5),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"email_on_failure": False,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}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ingest_data(**context):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# Pull the latest bookings and land them in the raw zone.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import pandas as pd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df = pd.read_csv("data/flights.csv")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context["ti"].xcom_push(key="rows", value=len(df))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print(f"Ingested {len(df):,} rows")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validate_data(**context):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# Fail the pipeline early if the contract is broken.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import pandas as pd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df = pd.read_csv("data/flights.csv")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required = {"from", "to", "flightType", "agency",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      "time", "distance", "price", "date"}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missing = required - set(df.columns)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assert not missing, f"Missing columns: {missing}"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assert df["price"].isna().sum() == 0, "Null prices found"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assert (df["price"] &gt; 0).all(), "Non-positive prices found"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print("Data contract OK")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retrain_model(**context):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# Re-fit the same pipeline used in the notebook on the newest data.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print("Retraining pipeline (ColumnTransformer + XGBRegressor)")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def evaluate_model(**context):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# Compare the candidate against the model currently in production.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print("Evaluating candidate vs production baseline")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...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6.3 Commands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cp dags/flight_price_pipeline.py $AIRFLOW_HOME/dags/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airflow dags list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airflow dags list-import-errors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airflow dags trigger flight_price_pipeline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airflow tasks test flight_price_pipeline validate_data 2024-01-01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Not executable inside Google Colab - Airflow needs a scheduler, a metadata database and a web server. The DAG file is generated and compiled by the notebook (py_compile), so it is syntactically valid and imports cleanly once Airflow is installed.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7. CI/CD Pipeline</w:t>
      </w:r>
    </w:p>
    <w:p>
      <w:pPr>
        <w:spacing w:after="120"/>
      </w:pPr>
      <w:r>
        <w:rPr>
          <w:b w:val="0"/>
          <w:i w:val="0"/>
          <w:sz w:val="22"/>
        </w:rPr>
        <w:t>Continuous Integration / Continuous Deployment automates linting, testing, building and deploying the application whenever code is pushed. For an ML project the important addition is the model-quality gate: the pipeline refuses to build an image if the model tests fail.</w:t>
      </w:r>
    </w:p>
    <w:p>
      <w:pPr>
        <w:pStyle w:val="Heading2"/>
        <w:shd w:val="clear" w:color="auto" w:fill="2E86AB"/>
        <w:spacing w:before="240" w:after="120"/>
        <w:ind w:left="360"/>
      </w:pPr>
      <w:r>
        <w:t>7.1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42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Action / Description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Source: developer pushes to main or develop, or opens a pull request.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CI - Lint: flake8 runs across the repository.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CI - Model tests: pytest tests/ validates the artifact and its behaviour (see 7.3).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CI - Build: Dockerfile.api and Dockerfile.ui are built and tagged with the commit SHA.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CI - Push: both images are pushed to the container registry using repository secrets.</w:t>
            </w:r>
          </w:p>
        </w:tc>
      </w:tr>
      <w:tr>
        <w:tc>
          <w:tcPr>
            <w:tcW w:type="dxa" w:w="792"/>
            <w:shd w:val="clear" w:color="auto" w:fill="EBF5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8424"/>
            <w:shd w:val="clear" w:color="auto" w:fill="EBF5FB"/>
          </w:tcPr>
          <w:p>
            <w:r/>
            <w:r>
              <w:rPr>
                <w:sz w:val="19"/>
              </w:rPr>
              <w:t>CD - Deploy: on main only, kubectl set image performs a rolling update.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8424"/>
            <w:shd w:val="clear" w:color="auto" w:fill="FFFFFF"/>
          </w:tcPr>
          <w:p>
            <w:r/>
            <w:r>
              <w:rPr>
                <w:sz w:val="19"/>
              </w:rPr>
              <w:t>CD - Verify: kubectl rollout status blocks until the new pods are ready, otherwise the job fails.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7.2 GitHub Actions workflow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name: MLOps CI/CD Pipeline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on: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push: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branches: [main, develop]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pull_request: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branches: [main]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env: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IMAGE_API: flight-price-api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IMAGE_UI: flight-price-ui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jobs: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test: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name: Lint and model tests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runs-on: ubuntu-latest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steps: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uses: actions/checkout@v4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uses: actions/setup-python@v5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with: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python-version: "3.11"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name: Install dependencies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run: |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pip install -r requirements.txt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pip install pytest flake8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name: Lint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run: flake8 . --max-line-length=110 --exclude=.git,__pycache__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name: Model quality tests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run: pytest tests/ -v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build: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name: Build and push images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needs: 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runs-on: ubuntu-latest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steps: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uses: actions/checkout@v4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- name: Build images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run: |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TAG=${{ github.sha }}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  docker build -f Dockerfile.api -t $IMAGE_API:$TAG .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...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7.3 Model quality gate</w:t>
      </w:r>
    </w:p>
    <w:p>
      <w:pPr>
        <w:spacing w:after="120"/>
      </w:pPr>
      <w:r>
        <w:rPr>
          <w:b w:val="0"/>
          <w:i w:val="0"/>
          <w:sz w:val="22"/>
        </w:rPr>
        <w:t>tests/test_model.py contains five tests that encode what must remain true of the model. They are cheap, deterministic, and they fail loudly if a retrained artifact regresses.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561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What it asserts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test_artifact_metadata_is_complete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sz w:val="19"/>
              </w:rPr>
              <w:t>metadata.json reports R² &gt; 0.95 and exactly 15 features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/>
            <w:r>
              <w:rPr>
                <w:sz w:val="19"/>
              </w:rPr>
              <w:t>test_prediction_is_a_positive_number</w:t>
            </w:r>
          </w:p>
        </w:tc>
        <w:tc>
          <w:tcPr>
            <w:tcW w:type="dxa" w:w="5616"/>
            <w:shd w:val="clear" w:color="auto" w:fill="EBF5FB"/>
          </w:tcPr>
          <w:p>
            <w:r/>
            <w:r>
              <w:rPr>
                <w:sz w:val="19"/>
              </w:rPr>
              <w:t>A standard request returns a fare between 100 and 5000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test_first_class_costs_more_than_economy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sz w:val="19"/>
              </w:rPr>
              <w:t>Cabin-class ordering is respected on the same route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/>
            <w:r>
              <w:rPr>
                <w:sz w:val="19"/>
              </w:rPr>
              <w:t>test_longer_route_costs_more</w:t>
            </w:r>
          </w:p>
        </w:tc>
        <w:tc>
          <w:tcPr>
            <w:tcW w:type="dxa" w:w="5616"/>
            <w:shd w:val="clear" w:color="auto" w:fill="EBF5FB"/>
          </w:tcPr>
          <w:p>
            <w:r/>
            <w:r>
              <w:rPr>
                <w:sz w:val="19"/>
              </w:rPr>
              <w:t>A longer route costs more than a shorter one, same class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test_unknown_category_does_not_crash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sz w:val="19"/>
              </w:rPr>
              <w:t>An unseen category degrades gracefully instead of raising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/>
          <w:sz w:val="19"/>
        </w:rPr>
        <w:t>Actual output produced by Section 15.1 of the notebook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$ pytest tests/ -v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======================= test session starts ========================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collected 5 items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tests/test_model.py .....                                    [100%]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======================== 5 passed in 1.75s =========================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Exit code: 0 -&gt; ALL TESTS PASSED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The test suite is executed inside the notebook on every run. The GitHub Actions workflow itself runs on GitHub, not in Colab; the file is generated and YAML-validated (jobs: test, build, deploy).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8. MLflow Experiment Tracking</w:t>
      </w:r>
    </w:p>
    <w:p>
      <w:pPr>
        <w:spacing w:after="120"/>
      </w:pPr>
      <w:r>
        <w:rPr>
          <w:b w:val="0"/>
          <w:i w:val="0"/>
          <w:sz w:val="22"/>
        </w:rPr>
        <w:t>MLflow records every training run - parameters, metrics and artifacts - so results are reproducible and comparable, and so the best model can be promoted through a registry instead of being copied around by hand.</w:t>
      </w:r>
    </w:p>
    <w:p>
      <w:pPr>
        <w:pStyle w:val="Heading2"/>
        <w:shd w:val="clear" w:color="auto" w:fill="2E86AB"/>
        <w:spacing w:before="240" w:after="120"/>
        <w:ind w:left="360"/>
      </w:pPr>
      <w:r>
        <w:t>8.1 MLflow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76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Role in this project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Tracking server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Local file store at ./mlruns inside the Colab runtime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/>
            <w:r>
              <w:rPr>
                <w:sz w:val="19"/>
              </w:rPr>
              <w:t>Experiment</w:t>
            </w:r>
          </w:p>
        </w:tc>
        <w:tc>
          <w:tcPr>
            <w:tcW w:type="dxa" w:w="6768"/>
            <w:shd w:val="clear" w:color="auto" w:fill="EBF5FB"/>
          </w:tcPr>
          <w:p>
            <w:r/>
            <w:r>
              <w:rPr>
                <w:sz w:val="19"/>
              </w:rPr>
              <w:t>FlightPricePrediction - one run per candidate model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Runs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6 runs: 5 model candidates plus the final tuned pipeline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/>
            <w:r>
              <w:rPr>
                <w:sz w:val="19"/>
              </w:rPr>
              <w:t>Parameters</w:t>
            </w:r>
          </w:p>
        </w:tc>
        <w:tc>
          <w:tcPr>
            <w:tcW w:type="dxa" w:w="6768"/>
            <w:shd w:val="clear" w:color="auto" w:fill="EBF5FB"/>
          </w:tcPr>
          <w:p>
            <w:r/>
            <w:r>
              <w:rPr>
                <w:sz w:val="19"/>
              </w:rPr>
              <w:t>model_type, n_features, train_rows, plus the tuned hyperparameters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Metrics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r2, rmse, mae, mape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/>
            <w:r>
              <w:rPr>
                <w:sz w:val="19"/>
              </w:rPr>
              <w:t>Artifacts</w:t>
            </w:r>
          </w:p>
        </w:tc>
        <w:tc>
          <w:tcPr>
            <w:tcW w:type="dxa" w:w="6768"/>
            <w:shd w:val="clear" w:color="auto" w:fill="EBF5FB"/>
          </w:tcPr>
          <w:p>
            <w:r/>
            <w:r>
              <w:rPr>
                <w:sz w:val="19"/>
              </w:rPr>
              <w:t>flight_price_pipeline.joblib and metadata.json attached to the final run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sz w:val="19"/>
              </w:rPr>
              <w:t>MLflow UI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19"/>
              </w:rPr>
              <w:t>Web dashboard to compare runs (mlflow ui --backend-store-uri ./mlruns)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8.2 Tracking code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import mlflow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mlflow.set_tracking_uri(Path("mlruns").resolve().as_uri())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mlflow.set_experiment("FlightPricePrediction")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for _, r in results_df.iterrows():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with mlflow.start_run(run_name=r["Model"]):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mlflow.log_param("model_type", r["Model"])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mlflow.log_param("n_features", len(FEATURES))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mlflow.log_param("train_rows", len(X_train))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mlflow.log_metric("r2",   float(r["R2"]))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mlflow.log_metric("rmse", float(r["RMSE"]))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mlflow.log_metric("mae",  float(r["MAE"]))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    mlflow.log_metric("mape", float(r["MAPE%"]))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with mlflow.start_run(run_name=f"FINAL - {final_name}"):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mlflow.log_params(best_params)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mlflow.log_artifact(str(MODEL_PATH))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mlflow.log_artifact(str(MODEL_DIR / "metadata.json"))</w:t>
      </w:r>
    </w:p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8.3 Runs logged by the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158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1584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144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1440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MAPE 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Linear Regression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0.91933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103.10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81.36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10.429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/>
            <w:r>
              <w:rPr>
                <w:sz w:val="19"/>
              </w:rPr>
              <w:t>Decision Tree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0.99845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14.29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5.23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0.607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HistGradientBoost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0.99800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16.24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12.77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1.530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/>
            <w:r>
              <w:rPr>
                <w:sz w:val="19"/>
              </w:rPr>
              <w:t>XGBoost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0.99996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2.15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1.63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0.194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Random Forest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0.99999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9"/>
              </w:rPr>
              <w:t>1.27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0.11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0.016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/>
            <w:r>
              <w:rPr>
                <w:sz w:val="19"/>
              </w:rPr>
              <w:t>FINAL - XGBoost (tuned)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1.00000</w:t>
            </w:r>
          </w:p>
        </w:tc>
        <w:tc>
          <w:tcPr>
            <w:tcW w:type="dxa" w:w="1584"/>
            <w:shd w:val="clear" w:color="auto" w:fill="EBF5FB"/>
          </w:tcPr>
          <w:p>
            <w:r/>
            <w:r>
              <w:rPr>
                <w:sz w:val="19"/>
              </w:rPr>
              <w:t>0.025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0.004</w:t>
            </w:r>
          </w:p>
        </w:tc>
        <w:tc>
          <w:tcPr>
            <w:tcW w:type="dxa" w:w="1440"/>
            <w:shd w:val="clear" w:color="auto" w:fill="EBF5FB"/>
          </w:tcPr>
          <w:p>
            <w:r/>
            <w:r>
              <w:rPr>
                <w:sz w:val="19"/>
              </w:rPr>
              <w:t>0.0006</w:t>
            </w:r>
          </w:p>
        </w:tc>
      </w:tr>
    </w:tbl>
    <w:p>
      <w:pPr>
        <w:spacing w:after="40"/>
      </w:pPr>
    </w:p>
    <w:p>
      <w:pPr>
        <w:pStyle w:val="Heading2"/>
        <w:shd w:val="clear" w:color="auto" w:fill="2E86AB"/>
        <w:spacing w:before="240" w:after="120"/>
        <w:ind w:left="360"/>
      </w:pPr>
      <w:r>
        <w:t>8.4 Screenshot - MLflow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33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runs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3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The FlightPricePrediction experiment in the MLflow UI - all six runs logged from the notebook</w:t>
      </w:r>
    </w:p>
    <w:p>
      <w:pPr>
        <w:pStyle w:val="Heading2"/>
        <w:shd w:val="clear" w:color="auto" w:fill="2E86AB"/>
        <w:spacing w:before="240" w:after="120"/>
        <w:ind w:left="360"/>
      </w:pPr>
      <w:r>
        <w:t>8.5 Model registry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model_uri = f"runs:/{best_run_id}/flight_price_model"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mlflow.register_model(model_uri, "FlightPricePredictor")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client = mlflow.tracking.MlflowClient()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client.transition_model_version_stage(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name="FlightPricePredictor",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version=1,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 xml:space="preserve">    stage="Production",</w:t>
      </w:r>
    </w:p>
    <w:p>
      <w:pPr>
        <w:shd w:val="clear" w:color="auto" w:fill="F4F6F7"/>
        <w:pBdr>
          <w:left w:val="single" w:sz="12" w:space="0" w:color="2E86AB"/>
        </w:pBdr>
        <w:spacing w:before="20" w:after="20" w:line="240" w:lineRule="auto"/>
        <w:ind w:left="475" w:right="475"/>
      </w:pPr>
      <w:r>
        <w:rPr>
          <w:rFonts w:ascii="Courier New" w:hAnsi="Courier New"/>
          <w:color w:val="1A5276"/>
          <w:sz w:val="18"/>
        </w:rPr>
        <w:t>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</w:tcPr>
          <w:p>
            <w:r/>
            <w:r>
              <w:rPr>
                <w:b/>
                <w:color w:val="1E3A5F"/>
                <w:sz w:val="22"/>
              </w:rPr>
              <w:t>Execution status</w:t>
            </w:r>
          </w:p>
          <w:p>
            <w:r>
              <w:rPr>
                <w:sz w:val="20"/>
              </w:rPr>
              <w:t>Tracking is executed in Colab (6 runs logged to ./mlruns, screenshot above). The Model Registry requires a database-backed tracking server (for example sqlite:///mlflow.db or a remote server); the code above is the promotion step to run there.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9. MLOps Stage Summary</w:t>
      </w:r>
    </w:p>
    <w:p>
      <w:pPr>
        <w:spacing w:after="120"/>
      </w:pPr>
      <w:r>
        <w:rPr>
          <w:b w:val="0"/>
          <w:i w:val="0"/>
          <w:sz w:val="22"/>
        </w:rPr>
        <w:t>The following table summarises each stage, the tool used, its purpose, the key output, and whether it was executed in this project or shipped as a validated artifact.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7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09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Key output</w:t>
            </w:r>
          </w:p>
        </w:tc>
        <w:tc>
          <w:tcPr>
            <w:tcW w:type="dxa" w:w="201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9"/>
              </w:rPr>
              <w:t>Training</w:t>
            </w:r>
          </w:p>
        </w:tc>
        <w:tc>
          <w:tcPr>
            <w:tcW w:type="dxa" w:w="2376"/>
            <w:shd w:val="clear" w:color="auto" w:fill="FFFFFF"/>
          </w:tcPr>
          <w:p>
            <w:r/>
            <w:r>
              <w:rPr>
                <w:sz w:val="19"/>
              </w:rPr>
              <w:t>scikit-learn + XGBoost</w:t>
            </w:r>
          </w:p>
        </w:tc>
        <w:tc>
          <w:tcPr>
            <w:tcW w:type="dxa" w:w="3096"/>
            <w:shd w:val="clear" w:color="auto" w:fill="FFFFFF"/>
          </w:tcPr>
          <w:p>
            <w:r/>
            <w:r>
              <w:rPr>
                <w:sz w:val="19"/>
              </w:rPr>
              <w:t>flight_price_pipeline.joblib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Executed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/>
            <w:r>
              <w:rPr>
                <w:sz w:val="19"/>
              </w:rPr>
              <w:t>REST API</w:t>
            </w:r>
          </w:p>
        </w:tc>
        <w:tc>
          <w:tcPr>
            <w:tcW w:type="dxa" w:w="2376"/>
            <w:shd w:val="clear" w:color="auto" w:fill="EBF5FB"/>
          </w:tcPr>
          <w:p>
            <w:r/>
            <w:r>
              <w:rPr>
                <w:sz w:val="19"/>
              </w:rPr>
              <w:t>Flask + Gunicorn</w:t>
            </w:r>
          </w:p>
        </w:tc>
        <w:tc>
          <w:tcPr>
            <w:tcW w:type="dxa" w:w="3096"/>
            <w:shd w:val="clear" w:color="auto" w:fill="EBF5FB"/>
          </w:tcPr>
          <w:p>
            <w:r/>
            <w:r>
              <w:rPr>
                <w:sz w:val="19"/>
              </w:rPr>
              <w:t>JSON /predict endpoint</w:t>
            </w:r>
          </w:p>
        </w:tc>
        <w:tc>
          <w:tcPr>
            <w:tcW w:type="dxa" w:w="2016"/>
            <w:shd w:val="clear" w:color="auto" w:fill="EBF5FB"/>
          </w:tcPr>
          <w:p>
            <w:r/>
            <w:r>
              <w:rPr>
                <w:sz w:val="19"/>
              </w:rPr>
              <w:t>Executed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2376"/>
            <w:shd w:val="clear" w:color="auto" w:fill="FFFFFF"/>
          </w:tcPr>
          <w:p>
            <w:r/>
            <w:r>
              <w:rPr>
                <w:sz w:val="19"/>
              </w:rPr>
              <w:t>Gradio</w:t>
            </w:r>
          </w:p>
        </w:tc>
        <w:tc>
          <w:tcPr>
            <w:tcW w:type="dxa" w:w="3096"/>
            <w:shd w:val="clear" w:color="auto" w:fill="FFFFFF"/>
          </w:tcPr>
          <w:p>
            <w:r/>
            <w:r>
              <w:rPr>
                <w:sz w:val="19"/>
              </w:rPr>
              <w:t>Web app on port 7860 + public link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Executed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2376"/>
            <w:shd w:val="clear" w:color="auto" w:fill="EBF5FB"/>
          </w:tcPr>
          <w:p>
            <w:r/>
            <w:r>
              <w:rPr>
                <w:sz w:val="19"/>
              </w:rPr>
              <w:t>pytest</w:t>
            </w:r>
          </w:p>
        </w:tc>
        <w:tc>
          <w:tcPr>
            <w:tcW w:type="dxa" w:w="3096"/>
            <w:shd w:val="clear" w:color="auto" w:fill="EBF5FB"/>
          </w:tcPr>
          <w:p>
            <w:r/>
            <w:r>
              <w:rPr>
                <w:sz w:val="19"/>
              </w:rPr>
              <w:t>5 model-quality tests</w:t>
            </w:r>
          </w:p>
        </w:tc>
        <w:tc>
          <w:tcPr>
            <w:tcW w:type="dxa" w:w="2016"/>
            <w:shd w:val="clear" w:color="auto" w:fill="EBF5FB"/>
          </w:tcPr>
          <w:p>
            <w:r/>
            <w:r>
              <w:rPr>
                <w:sz w:val="19"/>
              </w:rPr>
              <w:t>Executed - 5 passed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9"/>
              </w:rPr>
              <w:t>Tracking</w:t>
            </w:r>
          </w:p>
        </w:tc>
        <w:tc>
          <w:tcPr>
            <w:tcW w:type="dxa" w:w="2376"/>
            <w:shd w:val="clear" w:color="auto" w:fill="FFFFFF"/>
          </w:tcPr>
          <w:p>
            <w:r/>
            <w:r>
              <w:rPr>
                <w:sz w:val="19"/>
              </w:rPr>
              <w:t>MLflow</w:t>
            </w:r>
          </w:p>
        </w:tc>
        <w:tc>
          <w:tcPr>
            <w:tcW w:type="dxa" w:w="3096"/>
            <w:shd w:val="clear" w:color="auto" w:fill="FFFFFF"/>
          </w:tcPr>
          <w:p>
            <w:r/>
            <w:r>
              <w:rPr>
                <w:sz w:val="19"/>
              </w:rPr>
              <w:t>6 runs in ./mlruns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Executed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/>
            <w:r>
              <w:rPr>
                <w:sz w:val="19"/>
              </w:rPr>
              <w:t>Container</w:t>
            </w:r>
          </w:p>
        </w:tc>
        <w:tc>
          <w:tcPr>
            <w:tcW w:type="dxa" w:w="2376"/>
            <w:shd w:val="clear" w:color="auto" w:fill="EBF5FB"/>
          </w:tcPr>
          <w:p>
            <w:r/>
            <w:r>
              <w:rPr>
                <w:sz w:val="19"/>
              </w:rPr>
              <w:t>Docker + Compose</w:t>
            </w:r>
          </w:p>
        </w:tc>
        <w:tc>
          <w:tcPr>
            <w:tcW w:type="dxa" w:w="3096"/>
            <w:shd w:val="clear" w:color="auto" w:fill="EBF5FB"/>
          </w:tcPr>
          <w:p>
            <w:r/>
            <w:r>
              <w:rPr>
                <w:sz w:val="19"/>
              </w:rPr>
              <w:t>2 images, 1 compose file</w:t>
            </w:r>
          </w:p>
        </w:tc>
        <w:tc>
          <w:tcPr>
            <w:tcW w:type="dxa" w:w="2016"/>
            <w:shd w:val="clear" w:color="auto" w:fill="EBF5FB"/>
          </w:tcPr>
          <w:p>
            <w:r/>
            <w:r>
              <w:rPr>
                <w:sz w:val="19"/>
              </w:rPr>
              <w:t>Artifact validated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9"/>
              </w:rPr>
              <w:t>Orchestration</w:t>
            </w:r>
          </w:p>
        </w:tc>
        <w:tc>
          <w:tcPr>
            <w:tcW w:type="dxa" w:w="2376"/>
            <w:shd w:val="clear" w:color="auto" w:fill="FFFFFF"/>
          </w:tcPr>
          <w:p>
            <w:r/>
            <w:r>
              <w:rPr>
                <w:sz w:val="19"/>
              </w:rPr>
              <w:t>Kubernetes</w:t>
            </w:r>
          </w:p>
        </w:tc>
        <w:tc>
          <w:tcPr>
            <w:tcW w:type="dxa" w:w="3096"/>
            <w:shd w:val="clear" w:color="auto" w:fill="FFFFFF"/>
          </w:tcPr>
          <w:p>
            <w:r/>
            <w:r>
              <w:rPr>
                <w:sz w:val="19"/>
              </w:rPr>
              <w:t>Deployments, Services, HPA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Artifact validated</w:t>
            </w:r>
          </w:p>
        </w:tc>
      </w:tr>
      <w:tr>
        <w:tc>
          <w:tcPr>
            <w:tcW w:type="dxa" w:w="1728"/>
            <w:shd w:val="clear" w:color="auto" w:fill="EBF5FB"/>
          </w:tcPr>
          <w:p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76"/>
            <w:shd w:val="clear" w:color="auto" w:fill="EBF5FB"/>
          </w:tcPr>
          <w:p>
            <w:r/>
            <w:r>
              <w:rPr>
                <w:sz w:val="19"/>
              </w:rPr>
              <w:t>Apache Airflow</w:t>
            </w:r>
          </w:p>
        </w:tc>
        <w:tc>
          <w:tcPr>
            <w:tcW w:type="dxa" w:w="3096"/>
            <w:shd w:val="clear" w:color="auto" w:fill="EBF5FB"/>
          </w:tcPr>
          <w:p>
            <w:r/>
            <w:r>
              <w:rPr>
                <w:sz w:val="19"/>
              </w:rPr>
              <w:t>Daily retraining DAG</w:t>
            </w:r>
          </w:p>
        </w:tc>
        <w:tc>
          <w:tcPr>
            <w:tcW w:type="dxa" w:w="2016"/>
            <w:shd w:val="clear" w:color="auto" w:fill="EBF5FB"/>
          </w:tcPr>
          <w:p>
            <w:r/>
            <w:r>
              <w:rPr>
                <w:sz w:val="19"/>
              </w:rPr>
              <w:t>Artifact validated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2376"/>
            <w:shd w:val="clear" w:color="auto" w:fill="FFFFFF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3096"/>
            <w:shd w:val="clear" w:color="auto" w:fill="FFFFFF"/>
          </w:tcPr>
          <w:p>
            <w:r/>
            <w:r>
              <w:rPr>
                <w:sz w:val="19"/>
              </w:rPr>
              <w:t>lint → test → build → deploy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19"/>
              </w:rPr>
              <w:t>Artifact validated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6EAF8"/>
          </w:tcPr>
          <w:p>
            <w:r/>
            <w:r>
              <w:rPr>
                <w:b/>
                <w:color w:val="1E3A5F"/>
                <w:sz w:val="22"/>
              </w:rPr>
              <w:t>Reading the status column</w:t>
            </w:r>
          </w:p>
          <w:p>
            <w:r>
              <w:rPr>
                <w:sz w:val="20"/>
              </w:rPr>
              <w:t>'Executed' means the step ran inside the Colab notebook and its output is reproduced in this document. 'Artifact validated' means the file is generated by the notebook and machine-checked (YAML parsed / Python compiled), but the tool itself - Docker, Kubernetes, Airflow, GitHub Actions - cannot run inside Colab and needs its own host.</w:t>
            </w:r>
          </w:p>
        </w:tc>
      </w:tr>
    </w:tbl>
    <w:p>
      <w:pPr>
        <w:spacing w:after="40"/>
      </w:pPr>
    </w:p>
    <w:p>
      <w:pPr>
        <w:pStyle w:val="Heading1"/>
        <w:shd w:val="clear" w:color="auto" w:fill="1E3A5F"/>
        <w:spacing w:before="360" w:after="200"/>
      </w:pPr>
      <w:r>
        <w:t>10. Appendix - Model Performance</w:t>
      </w:r>
    </w:p>
    <w:p>
      <w:pPr>
        <w:spacing w:after="120"/>
      </w:pPr>
      <w:r>
        <w:rPr>
          <w:b w:val="0"/>
          <w:i w:val="0"/>
          <w:sz w:val="22"/>
        </w:rPr>
        <w:t>The MLOps pipeline above serves the model produced in Sections 6-11 of the notebook. For completeness, this is what it is serving.</w:t>
      </w:r>
    </w:p>
    <w:p>
      <w:pPr>
        <w:pStyle w:val="Heading2"/>
        <w:shd w:val="clear" w:color="auto" w:fill="2E86AB"/>
        <w:spacing w:before="240" w:after="120"/>
        <w:ind w:left="360"/>
      </w:pPr>
      <w:r>
        <w:t>10.1 Model comparison on the hold-out test 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3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Five candidate models trained through the identical pipeline and scored on the same 54,378-row test set</w:t>
      </w:r>
    </w:p>
    <w:p>
      <w:pPr>
        <w:pStyle w:val="Heading2"/>
        <w:shd w:val="clear" w:color="auto" w:fill="2E86AB"/>
        <w:spacing w:before="240" w:after="120"/>
        <w:ind w:left="360"/>
      </w:pPr>
      <w:r>
        <w:t>10.2 Why the accuracy is this high</w:t>
      </w:r>
    </w:p>
    <w:p>
      <w:pPr>
        <w:spacing w:after="120"/>
      </w:pPr>
      <w:r>
        <w:rPr>
          <w:b w:val="0"/>
          <w:i w:val="0"/>
          <w:sz w:val="22"/>
        </w:rPr>
        <w:t>The fares in this dataset are a deterministic price list: for every combination of (route × cabin class × agency) there is exactly one price - 490 combinations in total, with a spread of 0.0000 inside each. The fare equals rate(cabin class, agency) × distance. Tree-based models reconstruct that rule almost perfectly, which is why R² approaches 1.00. This is a property of the data, not overfitting, and the notebook proves it in Section 5.</w:t>
      </w:r>
    </w:p>
    <w:p>
      <w:pPr>
        <w:spacing w:after="120"/>
      </w:pPr>
      <w:r>
        <w:rPr>
          <w:b w:val="0"/>
          <w:i w:val="0"/>
          <w:sz w:val="22"/>
        </w:rPr>
        <w:t>To show the pipeline solves a genuine prediction problem, Section 11 re-runs the whole experiment against a simulated dynamic-pricing market with seasonality, a weekend premium and 12% irreducible random shocks. XGBoost reaches R² 0.909 there against a theoretical ceiling of 0.926, while Linear Regression falls to 0.777 - the model has learned the structure of pricing, and only the genuinely random component is left unexplained.</w:t>
      </w:r>
    </w:p>
    <w:p>
      <w:pPr>
        <w:pStyle w:val="Heading2"/>
        <w:shd w:val="clear" w:color="auto" w:fill="2E86AB"/>
        <w:spacing w:before="240" w:after="120"/>
        <w:ind w:left="360"/>
      </w:pPr>
      <w:r>
        <w:t>10.3 Metrics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12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Fixed price list (actual data)</w:t>
            </w:r>
          </w:p>
        </w:tc>
        <w:tc>
          <w:tcPr>
            <w:tcW w:type="dxa" w:w="3168"/>
            <w:shd w:val="clear" w:color="auto" w:fill="2E86AB"/>
          </w:tcPr>
          <w:p>
            <w:r/>
            <w:r>
              <w:rPr>
                <w:b/>
                <w:color w:val="FFFFFF"/>
                <w:sz w:val="19"/>
              </w:rPr>
              <w:t>Simulated dynamic market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R²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sz w:val="19"/>
              </w:rPr>
              <w:t>1.0000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0.909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/>
            <w:r>
              <w:rPr>
                <w:sz w:val="19"/>
              </w:rPr>
              <w:t>RMSE</w:t>
            </w:r>
          </w:p>
        </w:tc>
        <w:tc>
          <w:tcPr>
            <w:tcW w:type="dxa" w:w="3312"/>
            <w:shd w:val="clear" w:color="auto" w:fill="EBF5FB"/>
          </w:tcPr>
          <w:p>
            <w:r/>
            <w:r>
              <w:rPr>
                <w:sz w:val="19"/>
              </w:rPr>
              <w:t>0.025</w:t>
            </w:r>
          </w:p>
        </w:tc>
        <w:tc>
          <w:tcPr>
            <w:tcW w:type="dxa" w:w="3168"/>
            <w:shd w:val="clear" w:color="auto" w:fill="EBF5FB"/>
          </w:tcPr>
          <w:p>
            <w:r/>
            <w:r>
              <w:rPr>
                <w:sz w:val="19"/>
              </w:rPr>
              <w:t>141.70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MAE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sz w:val="19"/>
              </w:rPr>
              <w:t>0.004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104.20</w:t>
            </w:r>
          </w:p>
        </w:tc>
      </w:tr>
      <w:tr>
        <w:tc>
          <w:tcPr>
            <w:tcW w:type="dxa" w:w="2736"/>
            <w:shd w:val="clear" w:color="auto" w:fill="EBF5FB"/>
          </w:tcPr>
          <w:p>
            <w:r/>
            <w:r>
              <w:rPr>
                <w:sz w:val="19"/>
              </w:rPr>
              <w:t>Best model</w:t>
            </w:r>
          </w:p>
        </w:tc>
        <w:tc>
          <w:tcPr>
            <w:tcW w:type="dxa" w:w="3312"/>
            <w:shd w:val="clear" w:color="auto" w:fill="EBF5FB"/>
          </w:tcPr>
          <w:p>
            <w:r/>
            <w:r>
              <w:rPr>
                <w:sz w:val="19"/>
              </w:rPr>
              <w:t>XGBoost (tuned)</w:t>
            </w:r>
          </w:p>
        </w:tc>
        <w:tc>
          <w:tcPr>
            <w:tcW w:type="dxa" w:w="3168"/>
            <w:shd w:val="clear" w:color="auto" w:fill="EBF5FB"/>
          </w:tcPr>
          <w:p>
            <w:r/>
            <w:r>
              <w:rPr>
                <w:sz w:val="19"/>
              </w:rPr>
              <w:t>XGBoost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sz w:val="19"/>
              </w:rPr>
              <w:t>Baseline (Linear Regression)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sz w:val="19"/>
              </w:rPr>
              <w:t>R² 0.919 / RMSE 103.10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9"/>
              </w:rPr>
              <w:t>R² 0.777 / RMSE 221.92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FF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