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8 January 2013</w:t>
      </w:r>
    </w:p>
    <w:p>
      <w:pPr>
        <w:pStyle w:val="Heading1"/>
      </w:pPr>
      <w:r>
        <w:t xml:space="preserve">Australia Post celebrates the Year of the Snake</w:t>
      </w:r>
    </w:p>
    <w:p>
      <w:r>
        <w:t xml:space="preserve">08 January 2013</w:t>
      </w:r>
    </w:p>
    <w:p>
      <w:r>
        <w:t xml:space="preserve">To celebrate the Year of the Snake, Australia Post will release a Lunar New Year stamp issue featuring the Chinese character for the snake, shown in the $1.80 stamp, and its pictorial representation, shown in the 60c stamp. The stamps and associated products are available from 8 January 2013.The Snake is the sixth sign in the Chinese zodiac and symbolises wisdom, caution and romance. The Year of the Snake begins on 10 February 2013.The miniature sheet tells the story (in Chinese and English) about how N&amp;uuml;wa, the half-human, half-snake goddess, created animals and humans in seven days in order to alleviate her loneliness.Famous people born in the Year of the Snake include Sir Sidney Nolan, Audrey Hepburn, Bob Hawke, June Bronhill, Liz Hurley and Pierce Brosnan. According to Chinese Astrology they are likely to be or have been intelligent, graceful, independent, analytical and charming.Germany-based designer, Dani Poon was commissioned to illustrate the 12 Chinese zodiac stamp releases. Dani has used paper cut motifs, a popular form of Chinese art, to pictorially represent the snake in the 60c stamp. There is a special purple foil overprinting on the stamps, minisheet and zodiac sheetlet."The Snake is a mystical symbol representing wisdom and philosophical thinking. It also indicates the beginning of a new cycle when snakes shed their skin. The Dragon might be the most beloved symbol by Chinese, however, traditionally the Year of the Snake is usually a much more fortunate year than a Dragon year," says Dani.Australia Post Philatelic Manager, Michael Zsolt says, "This year's Lunar New Year stamp products have been designed in keeping with Chinese traditional design and customs. The products, including the postcard give everyone an opportunity to send wishes of good fortune and health to family and friends, both here and overseas."A feature in this year's range of products is the Lotus Sheetlet Pack. The pack houses a special sheetlet featuring a $1 circular stamp at its centre with 12 stamps radiating out suggesting lotus flower petals. Each stamp depicts one of the animals of the zodiac in various denominations with the year highlighted in purple foil.A postal and numismatic cover featuring the minisheet and an uncirculated $1 Perth Mint coin will be available as will a minisheet, zodiac sheetlet, first day cover, stamp pack which can double as a Lunar New Year greeting card, postcard, illustrated gutter strip of 10 x 60c stamps, domestic and international postage paid envelopes and a prestige booklet.The Christmas Island Lunar New Year - Year of the Snake stamp issue is available from 8 January 2013 at participating Australia Post retail outlets, via mail order on 1800 331 794 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2026-06-04T10:28:26.684Z</dcterms:created>
  <dcterms:modified xsi:type="dcterms:W3CDTF">2026-06-04T10:28:26.684Z</dcterms:modified>
</cp:coreProperties>
</file>

<file path=docProps/custom.xml><?xml version="1.0" encoding="utf-8"?>
<Properties xmlns="http://schemas.openxmlformats.org/officeDocument/2006/custom-properties" xmlns:vt="http://schemas.openxmlformats.org/officeDocument/2006/docPropsVTypes"/>
</file>