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September 2016</w:t>
      </w:r>
    </w:p>
    <w:p>
      <w:pPr>
        <w:pStyle w:val="Heading1"/>
      </w:pPr>
      <w:r>
        <w:t xml:space="preserve">Australia Post commemorates 400th anniversary of Hartog&amp;#39;s landing on the western coast of Australia</w:t>
      </w:r>
    </w:p>
    <w:p>
      <w:r>
        <w:t xml:space="preserve">07 September 2016</w:t>
      </w:r>
    </w:p>
    <w:p>
      <w:r>
        <w:t xml:space="preserve">Australia Post commemorates the 400th anniversary of the landing on the western coast of Australia by the great Dutch explorer, Captain Dirk Hartog (1580&amp;ndash;1621) with the release of a stamp.</w:t>
      </w:r>
    </w:p>
    <w:p>
      <w:r>
        <w:t xml:space="preserve">Australia Post Philatelic Manager, Michael Zsolt said both stamp collectors and maritime enthusiasts alike have a fascination with this evocative period of maritime history.</w:t>
      </w:r>
    </w:p>
    <w:p>
      <w:r>
        <w:t xml:space="preserve">"This stamp issue commemorates the landing by Dirk Hartog on the Western Australia coast during a time where maritime exploration and trade missions were often marked by perilous voyages", he said.</w:t>
      </w:r>
    </w:p>
    <w:p>
      <w:r>
        <w:t xml:space="preserve">On 25 October 1616, Captain Dirk Hartog of the Dutch East India ship Eendracht made landfall at an island off the coast of Shark Bay, Western Australia. Hartog's ship had lost its way after setting out from Holland for Batavia in the Dutch East Indies.</w:t>
      </w:r>
    </w:p>
    <w:p>
      <w:r>
        <w:t xml:space="preserve">This unintentional landing made the Eendracht the second recorded European ship to visit the Australian continent and the first to arrive on the western coast.</w:t>
      </w:r>
    </w:p>
    <w:p>
      <w:r>
        <w:t xml:space="preserve">Two days later, before leaving what is now called Dirk Hartog Island, Hartog left a pewter dish inscribed with an account of his visit fixed to a wooden post at a location now called Cape Inscription.</w:t>
      </w:r>
    </w:p>
    <w:p>
      <w:r>
        <w:t xml:space="preserve">The Eendracht continued sailing north-east, charting the Western Australian coastline, before eventually arriving in Batavia on 14 December.</w:t>
      </w:r>
    </w:p>
    <w:p>
      <w:r>
        <w:t xml:space="preserve">The large letter rate ($2) stamp is designed by Sharon Rodziewicz of the Australia Post Design Studio and features:</w:t>
      </w:r>
    </w:p>
    <w:p>
      <w:r>
        <w:t xml:space="preserve">The products associated with this stamp issue are a first day cover, sheetlet pack, medallion cover, postal and numismatic cover, sheetlet of 10 x $2 stamps and a maxicard.</w:t>
      </w:r>
    </w:p>
    <w:p>
      <w:r>
        <w:t xml:space="preserve">The Dirk Hartog's Landing &amp;ndash; 400 Years stamp issue is available from 13 September 2016 at participating Post Offices, via mail order on 1800 331 794 and online at auspost.com.au/stamps while stocks last.</w:t>
      </w:r>
    </w:p>
    <w:p>
      <w:r>
        <w:t xml:space="preserve">For information on the Dirk Hartog stamp and new stamp releases, visit the Australia Post Collectables website&amp;nbsp;australiapostcollectables.com.au.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2026-06-04T10:27:31.146Z</dcterms:created>
  <dcterms:modified xsi:type="dcterms:W3CDTF">2026-06-04T10:27:31.146Z</dcterms:modified>
</cp:coreProperties>
</file>

<file path=docProps/custom.xml><?xml version="1.0" encoding="utf-8"?>
<Properties xmlns="http://schemas.openxmlformats.org/officeDocument/2006/custom-properties" xmlns:vt="http://schemas.openxmlformats.org/officeDocument/2006/docPropsVTypes"/>
</file>