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November 2019</w:t>
      </w:r>
    </w:p>
    <w:p>
      <w:pPr>
        <w:pStyle w:val="Heading1"/>
      </w:pPr>
      <w:r>
        <w:t xml:space="preserve">Australia Post assist Australian Red Cross to help bushfire affected communities</w:t>
      </w:r>
    </w:p>
    <w:p>
      <w:r>
        <w:t xml:space="preserve">12 November 2019</w:t>
      </w:r>
    </w:p>
    <w:p>
      <w:r>
        <w:t xml:space="preserve">From today Australia Post outlets across Australia will be accepting donations for the Red Cross Disaster Relief and Recovery Fund to support bushfire affected communities.&amp;nbsp;</w:t>
      </w:r>
    </w:p>
    <w:p>
      <w:r>
        <w:t xml:space="preserve">All donations made will help Red Cross provide assistance to affected communities through their emergency volunteers, providing psychological first aid, working at evacuation centres and helping people to get in touch with their loved ones.</w:t>
      </w:r>
    </w:p>
    <w:p>
      <w:r>
        <w:t xml:space="preserve">&amp;ldquo;It&amp;rsquo;s an extremely emotional time and our thoughts are with the many people impacted by the devastation of these bushfires,&amp;rdquo; said Nicole Sheffield, Executive General Manager of Community and Consumer.</w:t>
      </w:r>
    </w:p>
    <w:p>
      <w:r>
        <w:t xml:space="preserve">"Australia Post has a large presence in rural and remote Australia and I want to recognise and give my heartfelt thanks to our people on the ground who are playing a critical part in supporting their communities.&amp;rdquo;&amp;nbsp;</w:t>
      </w:r>
    </w:p>
    <w:p>
      <w:r>
        <w:t xml:space="preserve">Australian Red Cross National Emergency Services Manager Andrew Coghlan says more than 80 Red Cross volunteers have been on the ground in more than 21 evacuation centres in the worst-affected fire zones in the two states.</w:t>
      </w:r>
    </w:p>
    <w:p>
      <w:r>
        <w:t xml:space="preserve">&amp;ldquo;We have seen and heard amazing stories of community spirit and people continuing to take good care of their loved ones. &amp;nbsp;The worst could be yet to come in many areas, so we urge people to share their support via donations.&amp;rdquo;</w:t>
      </w:r>
    </w:p>
    <w:p>
      <w:r>
        <w:t xml:space="preserve">Anyone wishing to donate to Red Cross emergency service teams can do so by visiting an Australia Post outlet, online at www.redcross.org.au or by calling 1800-RED-CROSS (733 276) (Monday to Friday 9am to 5pm).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2026-06-04T10:26:27.547Z</dcterms:created>
  <dcterms:modified xsi:type="dcterms:W3CDTF">2026-06-04T10:26:27.547Z</dcterms:modified>
</cp:coreProperties>
</file>

<file path=docProps/custom.xml><?xml version="1.0" encoding="utf-8"?>
<Properties xmlns="http://schemas.openxmlformats.org/officeDocument/2006/custom-properties" xmlns:vt="http://schemas.openxmlformats.org/officeDocument/2006/docPropsVTypes"/>
</file>