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20 September 2021</w:t>
      </w:r>
    </w:p>
    <w:p>
      <w:pPr>
        <w:pStyle w:val="Heading1"/>
      </w:pPr>
      <w:r>
        <w:t xml:space="preserve">Australia Post expands recruitment drive ahead of Christmas</w:t>
      </w:r>
    </w:p>
    <w:p>
      <w:r>
        <w:t xml:space="preserve">20 September 2021</w:t>
      </w:r>
    </w:p>
    <w:p>
      <w:r>
        <w:t xml:space="preserve">Fresh from a drive to recruit new team members across its network, Australia Post is putting out another call for more people to help deliver for Australians ahead of its busiest Christmas ever.</w:t>
      </w:r>
    </w:p>
    <w:p>
      <w:r>
        <w:t xml:space="preserve">Australia Post now has 1600 additional permanent and fixed term jobs around the country that need filling, together with some 3300 Christmas casual roles still available, as it continues to strengthen processing and delivering capacity to meet the record surge in online shopping.</w:t>
      </w:r>
    </w:p>
    <w:p>
      <w:r>
        <w:t xml:space="preserve">With vacancies in every state and territory, Australia Post is on the lookout for people to join their teams across parcel and mail processing, van and truck drivers, motorcycle and EDV posties, forklift operators, and in customer service roles.</w:t>
      </w:r>
    </w:p>
    <w:p>
      <w:r>
        <w:t xml:space="preserve">With more than two million parcels being delivered every day, Australia Post Executive General Manager People and Culture Sue Davies encouraged those looking for work to reach out and join Australia Post at an exciting time.</w:t>
      </w:r>
    </w:p>
    <w:p>
      <w:r>
        <w:t xml:space="preserve">“At the moment, every day feels like Christmas at Australia Post and we’re on the lookout for people to join us and help deliver and process record volumes across the country.”</w:t>
      </w:r>
    </w:p>
    <w:p>
      <w:r>
        <w:t xml:space="preserve">“We’re proud of the outstanding efforts of our people working hard across the country who keeping delivering and supporting communities through challenging circumstances, and we're so pleased to be able to welcome more into this fantastic Australia Post team.”</w:t>
      </w:r>
    </w:p>
    <w:p>
      <w:r>
        <w:t xml:space="preserve">Ms Davies said the recruitment drive was part of Australia Post’s ongoing focus of delivering for Australians, while keeping our people and communities safe.</w:t>
      </w:r>
    </w:p>
    <w:p>
      <w:r>
        <w:t xml:space="preserve">To see the full list of vacancies available at Australia Post, visit auspost.com.au/jobs.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2026-06-04T10:25:45.986Z</dcterms:created>
  <dcterms:modified xsi:type="dcterms:W3CDTF">2026-06-04T10:25:45.986Z</dcterms:modified>
</cp:coreProperties>
</file>

<file path=docProps/custom.xml><?xml version="1.0" encoding="utf-8"?>
<Properties xmlns="http://schemas.openxmlformats.org/officeDocument/2006/custom-properties" xmlns:vt="http://schemas.openxmlformats.org/officeDocument/2006/docPropsVTypes"/>
</file>