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19 July 2024</w:t>
      </w:r>
    </w:p>
    <w:p>
      <w:pPr>
        <w:pStyle w:val="Heading1"/>
      </w:pPr>
      <w:r>
        <w:t xml:space="preserve">Statement provided to ACA about St Kilda South and Frankston Central closures</w:t>
      </w:r>
    </w:p>
    <w:p>
      <w:r>
        <w:t xml:space="preserve">19 July 2024</w:t>
      </w:r>
    </w:p>
    <w:p>
      <w:r>
        <w:t xml:space="preserve">With more than 4,200 post offices nationally, Australia Post operates the country’s largest retail network. There are more post offices in Australia than the major supermarkets combined.</w:t>
      </w:r>
    </w:p>
    <w:p>
      <w:r>
        <w:t xml:space="preserve">Last financial year, Australia Post lost $200 million dollars and as more people transact online, it isn’t financially sustainable to maintain such a large network of Post Offices, particularly in metropolitan areas where there is a significant oversupply.</w:t>
      </w:r>
    </w:p>
    <w:p>
      <w:r>
        <w:t xml:space="preserve">At the St Kilda South Post Office, there are 30 Post Offices located within a 5-kilometre radius and the nearest Post Office is just 1.2 kilometres away. Over the past four years, customer visits at this outlet have decreased by 20%.</w:t>
      </w:r>
    </w:p>
    <w:p>
      <w:r>
        <w:t xml:space="preserve">The Frankston Central Post Office has seen an almost 40% decrease in customer visits since 2020 and the nearest Post Office is located only 1.9 kilometres away.</w:t>
      </w:r>
    </w:p>
    <w:p>
      <w:r>
        <w:t xml:space="preserve">All team members from St Kilda South and Frankston Central have been offered roles at Post Offices located nearby or closer to home.</w:t>
      </w:r>
    </w:p>
    <w:p>
      <w:r>
        <w:t xml:space="preserve">Australia Post continues to regularly review its retail footprint and carefully consider when to close, relocate or open post offices.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2026-06-04T10:24:13.995Z</dcterms:created>
  <dcterms:modified xsi:type="dcterms:W3CDTF">2026-06-04T10:24:13.995Z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