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30 September 2015</w:t>
      </w:r>
    </w:p>
    <w:p>
      <w:pPr>
        <w:pStyle w:val="Heading1"/>
      </w:pPr>
      <w:r>
        <w:t xml:space="preserve">Australia Post to honour international humanitarians in new stamp issue</w:t>
      </w:r>
    </w:p>
    <w:p>
      <w:r>
        <w:t xml:space="preserve">30 September 2015</w:t>
      </w:r>
    </w:p>
    <w:p>
      <w:r>
        <w:t xml:space="preserve">Australia Post will pay tribute to three international humanitarians, all of whom have been officially honoured by Australia for their acts of courage, compassion and leadership: Mother Teresa, Nelson Mandela and Raoul Wallenberg.</w:t>
      </w:r>
    </w:p>
    <w:p>
      <w:r>
        <w:t xml:space="preserve">Australia Post Philatelic Manager, Michael Zsolt said: "We are pleased to honour three great humanitarians through this commemorative stamp issue. We trust all Australians will be inspired by their legacies."</w:t>
      </w:r>
    </w:p>
    <w:p>
      <w:r>
        <w:t xml:space="preserve">Designed by Sonia Young of the Australia Post Design Studio, the issue comprises three domestic base rate (70c) stamps that feature the face and symbolic imagery of each humanitarian and list how Australia has paid homage to the three courageous leaders:</w:t>
      </w:r>
    </w:p>
    <w:p>
      <w:r>
        <w:t xml:space="preserve">The products associated with this stamp issue include a first day cover, stamp pack, three booklets of 10 x 70c self-adhesive stamps, booklet collection and a set of three maxicards.</w:t>
      </w:r>
    </w:p>
    <w:p>
      <w:r>
        <w:t xml:space="preserve">The Honoured by Australia stamp issue is available from 5 October 2015 at participating Post Offices, via mail order on 1800 331 794 and online at&amp;nbsp;auspost.com.au/shop/sending/stamps&amp;nbsp;while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2026-06-04T10:27:45.800Z</dcterms:created>
  <dcterms:modified xsi:type="dcterms:W3CDTF">2026-06-04T10:27:45.800Z</dcterms:modified>
</cp:coreProperties>
</file>

<file path=docProps/custom.xml><?xml version="1.0" encoding="utf-8"?>
<Properties xmlns="http://schemas.openxmlformats.org/officeDocument/2006/custom-properties" xmlns:vt="http://schemas.openxmlformats.org/officeDocument/2006/docPropsVTypes"/>
</file>