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June 2016</w:t>
      </w:r>
    </w:p>
    <w:p>
      <w:pPr>
        <w:pStyle w:val="Heading1"/>
      </w:pPr>
      <w:r>
        <w:t xml:space="preserve">Australia Post takes flight with owls on stamps</w:t>
      </w:r>
    </w:p>
    <w:p>
      <w:r>
        <w:t xml:space="preserve">29 June 2016</w:t>
      </w:r>
    </w:p>
    <w:p>
      <w:r>
        <w:t xml:space="preserve">Australia Post's latest stamp issue Guardians of the Night takes flight, showing off four fascinating owl species: the Sooty Owl (Tyto tenebricosa), Rufous Owl, (Ninox rufa), Eastern Grass Owl (Tyto longimembris) and lurida subspecies of the Southern Boobook (Ninox boobook).</w:t>
      </w:r>
    </w:p>
    <w:p>
      <w:r>
        <w:t xml:space="preserve">Australia Post Philatelic Manager Michael Zsolt, said: "Of Australia's nine owl species, this stamp issue features four beautifully illustrated species. Birds are a popular choice for our collectors, and we hope these 'guardians of the night' will delight stamp collectors and bird-lovers alike."</w:t>
      </w:r>
    </w:p>
    <w:p>
      <w:r>
        <w:t xml:space="preserve">With acute vision and hearing, as well as specialised primary feathers that make their flight virtually silent, owls are excellent hunters that use the element of surprise to snap up prey.</w:t>
      </w:r>
    </w:p>
    <w:p>
      <w:r>
        <w:t xml:space="preserve">Despite 1971 legislation that protects all owl species, owl populations are increasingly threatened by habitat loss and destruction, which affects not only their food sources but also their nesting and roosting sites.</w:t>
      </w:r>
    </w:p>
    <w:p>
      <w:r>
        <w:t xml:space="preserve">The four domestic base-rate ($1) stamps have been illustrated by Adelaide-based wildlife artist Christopher Pope and feature the following species:</w:t>
      </w:r>
    </w:p>
    <w:p>
      <w:r>
        <w:t xml:space="preserve">The products associated with this stamp issue are a minisheet, first day cover, stamp pack, booklet of 10 x $1 self-adhesive stamps, prestige booklet, medallion cover and a set of four maxicards.</w:t>
      </w:r>
    </w:p>
    <w:p>
      <w:r>
        <w:t xml:space="preserve">The Owls: Guardians of the Night stamp issue is available from 5 July 2016 at participating Post Offices, via mail order on 1800 331 794 and online at auspost.com.au/stamps while stocks last.</w:t>
      </w:r>
    </w:p>
    <w:p>
      <w:r>
        <w:t xml:space="preserve">Visit the Australia Post Collectables website australiapostcollectables.com.au for a forthcoming article on owls.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2026-06-04T10:27:34.008Z</dcterms:created>
  <dcterms:modified xsi:type="dcterms:W3CDTF">2026-06-04T10:27:34.008Z</dcterms:modified>
</cp:coreProperties>
</file>

<file path=docProps/custom.xml><?xml version="1.0" encoding="utf-8"?>
<Properties xmlns="http://schemas.openxmlformats.org/officeDocument/2006/custom-properties" xmlns:vt="http://schemas.openxmlformats.org/officeDocument/2006/docPropsVTypes"/>
</file>