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August 2019</w:t>
      </w:r>
    </w:p>
    <w:p>
      <w:pPr>
        <w:pStyle w:val="Heading1"/>
      </w:pPr>
      <w:r>
        <w:t xml:space="preserve">Australia’s bush citrus celebrated on stamps</w:t>
      </w:r>
    </w:p>
    <w:p>
      <w:r>
        <w:t xml:space="preserve">13 August 2019</w:t>
      </w:r>
    </w:p>
    <w:p>
      <w:r>
        <w:t xml:space="preserve">Some of Australia&amp;rsquo;s native edible flora will feature on a beautiful new stamp issue to be released by Australia Post this month.</w:t>
      </w:r>
    </w:p>
    <w:p>
      <w:r>
        <w:t xml:space="preserve">Speaking on the stamp release, Australia Post Philatelic Manager Michael Zsolt said it was an opportunity to learn more about this important component of &amp;ldquo;bush food&amp;rdquo;. &amp;nbsp;</w:t>
      </w:r>
    </w:p>
    <w:p>
      <w:r>
        <w:t xml:space="preserve">&amp;ldquo;Many native fruits are gaining a greater public profile, thanks to greater availability of these ingredients as well as their increasing use in restaurants and by high-profile chefs,&amp;rdquo; he said.</w:t>
      </w:r>
    </w:p>
    <w:p>
      <w:r>
        <w:t xml:space="preserve">&amp;ldquo;These beautifully illustrated stamps remind us of the versatility of citrus, and will be of interest to food lovers and collectors alike.&amp;rdquo;</w:t>
      </w:r>
    </w:p>
    <w:p>
      <w:r>
        <w:t xml:space="preserve">The three domestic base-rate ($1) stamps feature botanical-like illustrations by Anita Xhafer, and include a close-up of each fruit, both whole and sliced, and the fruit plant in bloom.</w:t>
      </w:r>
    </w:p>
    <w:p>
      <w:r>
        <w:t xml:space="preserve">$1 &amp;nbsp;&amp;nbsp;&amp;nbsp;&amp;nbsp;&amp;nbsp;&amp;nbsp; Desert Lime (Citrus glauca)</w:t>
      </w:r>
    </w:p>
    <w:p>
      <w:r>
        <w:t xml:space="preserve">Desert Lime (Citrus glauca) produces a small fruit with a very tart flavour and can be used in place of regular limes or lemons. Native to arid and semi-arid zones of South Australia, New South Wales and Queensland, the fruit is yellowish when ripe but is often picked while still green. Desert Lime is used to make cordials, sauces, garnishes marmalades, pickles and chutneys. &amp;nbsp;</w:t>
      </w:r>
    </w:p>
    <w:p>
      <w:r>
        <w:t xml:space="preserve">$1&amp;nbsp;&amp;nbsp;&amp;nbsp;&amp;nbsp;&amp;nbsp;&amp;nbsp;&amp;nbsp; Finger Lime (Citrus australasica)</w:t>
      </w:r>
    </w:p>
    <w:p>
      <w:r>
        <w:t xml:space="preserve">Australian Finger Lime (Citrus australasica) is a thorny shrub that occurs in the wild in south-eastern Queensland and northern New South Wales. Its cylindrical fruit is around 10 centimetres long and shaped, as its name suggests, like a finger. The flesh comprises little caviar-shaped pearls. The fruit pulp is often used as a garnish, but Finger Lime can also be used in dressings, jams and sauces, cordials and even cocktails.</w:t>
      </w:r>
    </w:p>
    <w:p>
      <w:r>
        <w:t xml:space="preserve">$1&amp;nbsp;&amp;nbsp;&amp;nbsp;&amp;nbsp;&amp;nbsp;&amp;nbsp;&amp;nbsp; Lemon Aspen (Acronychia acidula)</w:t>
      </w:r>
    </w:p>
    <w:p>
      <w:r>
        <w:t xml:space="preserve">Lemon Aspen (Acronychia acidula) is a small-to medium-sized rainforest tree, found naturally in coastal areas from central to northern Queensland. Its very small pale-yellow fruit is referred to as &amp;ldquo;rainforest lemon&amp;rdquo;. It has an extremely strong citrus aroma and is tart, much like grapefruit, and should be picked slightly under-ripe. Lemon Aspen puree can be used in dressings, marinades, cordials and desserts.</w:t>
      </w:r>
    </w:p>
    <w:p>
      <w:r>
        <w:t xml:space="preserve">Products associated with this issue include first day cover, minisheet, and booklets of 10 x $1 self-adhesive stamps. The stamps and associated products are available at participating Post Offices, via mail order on 1800 331 794, and online at auspost.com.au/shop/sending/stamps, from Tuesday 13 August 2019 while stocks last.</w:t>
      </w:r>
    </w:p>
    <w:p>
      <w:r>
        <w:t xml:space="preserve">- 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2026-06-04T10:26:33.171Z</dcterms:created>
  <dcterms:modified xsi:type="dcterms:W3CDTF">2026-06-04T10:26:33.172Z</dcterms:modified>
</cp:coreProperties>
</file>

<file path=docProps/custom.xml><?xml version="1.0" encoding="utf-8"?>
<Properties xmlns="http://schemas.openxmlformats.org/officeDocument/2006/custom-properties" xmlns:vt="http://schemas.openxmlformats.org/officeDocument/2006/docPropsVTypes"/>
</file>