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15 October 2019</w:t>
      </w:r>
    </w:p>
    <w:p>
      <w:pPr>
        <w:pStyle w:val="Heading1"/>
      </w:pPr>
      <w:r>
        <w:t xml:space="preserve">Stamping out extinction with seed banking</w:t>
      </w:r>
    </w:p>
    <w:p>
      <w:r>
        <w:t xml:space="preserve">15 October 2019</w:t>
      </w:r>
    </w:p>
    <w:p>
      <w:r>
        <w:t xml:space="preserve">Australia Post is celebrating flora conservation through seed banking, with three striking domestic base-rate stamps featuring rare and at risk species.</w:t>
      </w:r>
    </w:p>
    <w:p>
      <w:r>
        <w:t xml:space="preserve">Seed banking is well established globally as an essential insurance policy against extinction. It involves not only collection and storage of seed, but also provides a source of quality seed to aid species recovery, restoration of depleted plant communities and habitats, and for scientific research.</w:t>
      </w:r>
    </w:p>
    <w:p>
      <w:r>
        <w:t xml:space="preserve">Australia&amp;rsquo;s several major seed banks are associated with state, territory and council-run botanic gardens that collect and conserve wild native flora.</w:t>
      </w:r>
    </w:p>
    <w:p>
      <w:r>
        <w:t xml:space="preserve">Damian Wrigley, National Coordinator of the Australian Seed Bank Partnership, says: &amp;ldquo;Seed collection and storage are fundamental to the survival of many native flora species. We are thrilled that Australia Post is supporting flora conservation through this stamp issue.&amp;rdquo;</w:t>
      </w:r>
    </w:p>
    <w:p>
      <w:r>
        <w:t xml:space="preserve">Speaking about the stamp release, Australia Post&amp;rsquo;s Philatelic Manager Michael Zsolt said it would help bring awareness to this issue.</w:t>
      </w:r>
    </w:p>
    <w:p>
      <w:r>
        <w:t xml:space="preserve">&amp;ldquo;We&amp;rsquo;re so pleased we can represent the vital work of Australia&amp;rsquo;s seed banks in helping maintain species health and diversity across the country. Through macro-photography, the stamps offer a glimpse into the beauty of seeds &amp;ndash; something not usually visible to the naked eye,&amp;rdquo; he said.</w:t>
      </w:r>
    </w:p>
    <w:p>
      <w:r>
        <w:t xml:space="preserve">The stamps depict some type, regional and habitat diversity, as well as the various means by which plants have evolved to spread their seeds. They show:</w:t>
      </w:r>
    </w:p>
    <w:p>
      <w:r>
        <w:t xml:space="preserve">The Seed Banking Australia stamp issue was designed by Sonia Young of the Australia Post Design Studio. It comprises three $1 stamps, a stamp pack, first day cover, maxicard set, three booklets of ten $1 stamps and a booklet collection.</w:t>
      </w:r>
    </w:p>
    <w:p>
      <w:r>
        <w:t xml:space="preserve">The stamps and products are available at participating Post Offices, via mail order phone 1800 331 794, and online at auspost.com.au/stamps from 8 October 2019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2026-06-04T10:26:30.232Z</dcterms:created>
  <dcterms:modified xsi:type="dcterms:W3CDTF">2026-06-04T10:26:30.232Z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