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August 2020</w:t>
      </w:r>
    </w:p>
    <w:p>
      <w:pPr>
        <w:pStyle w:val="Heading1"/>
      </w:pPr>
      <w:r>
        <w:t xml:space="preserve">Australia Post encourages future wildlife champions with Stamp Collecting Month</w:t>
      </w:r>
    </w:p>
    <w:p>
      <w:r>
        <w:t xml:space="preserve">04 August 2020</w:t>
      </w:r>
    </w:p>
    <w:p>
      <w:r>
        <w:t xml:space="preserve">Australia Post is encouraging young Australians to become passionate about Australian wildlife this August, with the Stamp Collecting Month theme &amp;lsquo;Wildlife Recovery&amp;rsquo;.</w:t>
      </w:r>
    </w:p>
    <w:p>
      <w:r>
        <w:t xml:space="preserve">To mark the start of the month, six stamps highlighting some of Australia&amp;rsquo;s most vulnerable native species will be available from today. The featured animals have been selected from those recently identified by the federal government&amp;rsquo;s Wildlife and Threatened Species Bushfire Recovery Expert Panel as in need of immediate conservation management.</w:t>
      </w:r>
    </w:p>
    <w:p>
      <w:r>
        <w:t xml:space="preserve">Australia Post Executive General Manager Community and Consumer Nicole Sheffield said that this year&amp;rsquo;s theme aims to inspire school students across the country to learn more about Australia&amp;rsquo;s wildlife and take an active role in protecting them for the future.</w:t>
      </w:r>
    </w:p>
    <w:p>
      <w:r>
        <w:t xml:space="preserve">&amp;ldquo;We want this year&amp;rsquo;s Stamp Collecting Month to encourage a lifelong passion for Australian wildlife. Alongside the wonderful stamps released today, the teaching resources we&amp;rsquo;ve developed will encourage education, literacy and a sharing of knowledge about the threats that our wildlife face,&amp;rdquo; said Ms Sheffield.</w:t>
      </w:r>
    </w:p>
    <w:p>
      <w:r>
        <w:t xml:space="preserve">Australia&amp;rsquo;s Threatened Species Commissioner Dr Sally Box, said that the recent bushfire tragedies highlighted the dangers facing Australian wildlife and is encouraging schools and the broader community to get involved.</w:t>
      </w:r>
    </w:p>
    <w:p>
      <w:r>
        <w:t xml:space="preserve">&amp;ldquo;The 2019&amp;ndash;20 bushfires had a devastating impact on Australian wildlife, and it&amp;rsquo;s great to see Stamp Collecting Month reminding people how precious our native animals are.</w:t>
      </w:r>
    </w:p>
    <w:p>
      <w:r>
        <w:t xml:space="preserve">&amp;ldquo;We can all play a role in caring for our wildlife, and Stamp Collecting Month is educating and inspiring young Aussies to become our future wildlife conservationists.&amp;rdquo;</w:t>
      </w:r>
    </w:p>
    <w:p>
      <w:r>
        <w:t xml:space="preserve">The stamps and associated products will be available from today in participating Post Offices, via mail order on 1800 331 794, and online at auspost.com.au/stamps while stocks last.</w:t>
      </w:r>
    </w:p>
    <w:p>
      <w:r>
        <w:t xml:space="preserve">Education resources are available online at auspost.com.au/scm and include information on each species featured, videos, curriculum-linked lesson plans and literacy activities for primary school students.</w:t>
      </w:r>
    </w:p>
    <w:p>
      <w:r>
        <w:t xml:space="preserve">Visit the Australia Post Collectables website auspostcollectables.com.au for more information on Australian stamp issues.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2026-06-04T10:26:11.052Z</dcterms:created>
  <dcterms:modified xsi:type="dcterms:W3CDTF">2026-06-04T10:26:11.052Z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