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April 2020</w:t>
      </w:r>
    </w:p>
    <w:p>
      <w:pPr>
        <w:pStyle w:val="Heading1"/>
      </w:pPr>
      <w:r>
        <w:t xml:space="preserve">Australia Post marks Endeavour anniversary with stamp collection</w:t>
      </w:r>
    </w:p>
    <w:p>
      <w:r>
        <w:t xml:space="preserve">29 April 2020</w:t>
      </w:r>
    </w:p>
    <w:p>
      <w:r>
        <w:t xml:space="preserve">Australia Post is marking the 250th anniversary of the arrival of the HMB Endeavour on the east coast of the continent now called Australia, with a stamp issue titled Navigating History.</w:t>
      </w:r>
    </w:p>
    <w:p>
      <w:r>
        <w:t xml:space="preserve">The stamp designs seek to evoke curiosity, deepen understanding and amplify the story of the peoples and cultures that had thrived in Australia for more than 60,000 years, prior to the landing of the Endeavour.&amp;nbsp;</w:t>
      </w:r>
    </w:p>
    <w:p>
      <w:r>
        <w:t xml:space="preserve">Australia Post Philatelic Manager Michael Zsolt said the theme for the series, Navigating History &amp;ndash; 250 &amp;ndash; Endeavour Voyage, captured the various elements of the time.</w:t>
      </w:r>
    </w:p>
    <w:p>
      <w:r>
        <w:t xml:space="preserve">&amp;ldquo;The stamps highlight some of the cultural and scientific learnings of our country, such as Indigenous artefacts, botany, and the shared use of constellations for navigation,&amp;rdquo; he said.</w:t>
      </w:r>
    </w:p>
    <w:p>
      <w:r>
        <w:t xml:space="preserve">&amp;ldquo;The arrival of the HMB Endeavour is a significant event in the shared history of all Australians. This occasion provides an opportunity to reflect on that past, and support programs that strengthen our community bonds.&amp;rdquo;</w:t>
      </w:r>
    </w:p>
    <w:p>
      <w:r>
        <w:t xml:space="preserve">The stamps and associated material have been designed by Indigenous artist Jenna Lee and Niqui Branchu from the creative agency Gilimbaa, which specialises in culturally relevant content and design for, and with, Aboriginal and Torres Strait Islander communities.</w:t>
      </w:r>
    </w:p>
    <w:p>
      <w:r>
        <w:t xml:space="preserve">The designs have been based on work and information made available through the National Library of Australia, National Museum of Australia and Australian National Maritime Museum.</w:t>
      </w:r>
    </w:p>
    <w:p>
      <w:r>
        <w:t xml:space="preserve">The ten commemorative stamps and associated stamp packs will be available for purchase from participating Post Offices from Wednesday 29 April 2020 while stocks last.</w:t>
      </w:r>
    </w:p>
    <w:p>
      <w:r>
        <w:t xml:space="preserve">The stamps will be sold in pairs over the counter for a total of $1.10 per stamp, or as a collectable set.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2026-06-04T10:26:17.763Z</dcterms:created>
  <dcterms:modified xsi:type="dcterms:W3CDTF">2026-06-04T10:26:17.763Z</dcterms:modified>
</cp:coreProperties>
</file>

<file path=docProps/custom.xml><?xml version="1.0" encoding="utf-8"?>
<Properties xmlns="http://schemas.openxmlformats.org/officeDocument/2006/custom-properties" xmlns:vt="http://schemas.openxmlformats.org/officeDocument/2006/docPropsVTypes"/>
</file>