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May 2020</w:t>
      </w:r>
    </w:p>
    <w:p>
      <w:pPr>
        <w:pStyle w:val="Heading1"/>
      </w:pPr>
      <w:r>
        <w:t xml:space="preserve">Stamp series celebrates Citizen Science</w:t>
      </w:r>
    </w:p>
    <w:p>
      <w:r>
        <w:t xml:space="preserve">19 May 2020</w:t>
      </w:r>
    </w:p>
    <w:p>
      <w:r>
        <w:t xml:space="preserve">Australia Post is celebrating Citizen Science with a commemorative issue of four stamps featuring award-winning projects.</w:t>
      </w:r>
    </w:p>
    <w:p>
      <w:r>
        <w:t xml:space="preserve">Australia Post Philatelic Manager Michael Zsolt said the creatively designed stamps highlight the positive impact that Citizen Science has on scientific conservation, research, innovation and advocacy.</w:t>
      </w:r>
    </w:p>
    <w:p>
      <w:r>
        <w:t xml:space="preserve">&amp;ldquo;Citizen Science involves public participation and collaboration in scientific research with the aim of increasing scientific knowledge and, because you don&amp;rsquo;t need a degree, anyone can be a Citizen scientist!&amp;rdquo;</w:t>
      </w:r>
    </w:p>
    <w:p>
      <w:r>
        <w:t xml:space="preserve">The four domestic base rate ($1.10) stamps, designed by Jonathan Chong, feature:</w:t>
      </w:r>
    </w:p>
    <w:p>
      <w:r>
        <w:t xml:space="preserve">$1.10 QuestagameQuestagame is a mainstream biodiversity game project that gets players to venture out into nature and record species they see. With a view to bring our environment to the forefront, the game was awarded the Eureka Prize for Innovation in Citizen Science (2018).</w:t>
      </w:r>
    </w:p>
    <w:p>
      <w:r>
        <w:t xml:space="preserve">$1.10 Ngukarr Wi Stadi bla Kantri (We study the Country)First Nations people were and still are the first scientists of Australia. The Ngukarr Wi Stadi bla Kantri (We study the Country) project is a collaboration between the remote Indigenous community of Ngukurr in south-east Arnhem Land and scientists at Sydney&amp;rsquo;s Macquarie University. It was the winner of the Eureka Prize for Innovation in Citizen Science (2017).</w:t>
      </w:r>
    </w:p>
    <w:p>
      <w:r>
        <w:t xml:space="preserve">$1.10 Butterflies AustraliaIn Australia, we know surprisingly little about our butterfly fauna. The Butterflies Australia project (butterflies.org.au) aims to address this knowledge shortfall but providing citizen scientists with the tools and motivation to get outside and record butterfly sightings.</w:t>
      </w:r>
    </w:p>
    <w:p>
      <w:r>
        <w:t xml:space="preserve">$1.10 Zika Mozzie SeekerIn Australia, we are vulnerable to covert invasions by Zika mosquitoes. It is difficult for health authorities to survey and monitor these. Citizen scientists, via Zika Mozzie Seeker (ZMS) are providing a sustainable and innovative solution to the expansion of urban mosquito surveillance networks. Zika Mozzie Seeker was a finalist in 2018 and 2019 for Australian Eureka Citizen science.</w:t>
      </w:r>
    </w:p>
    <w:p>
      <w:r>
        <w:t xml:space="preserve">Products associated with this issue include first day cover, stamp pack, and maxicards.</w:t>
      </w:r>
    </w:p>
    <w:p>
      <w:r>
        <w:t xml:space="preserve">The Citizen Science stamps and associated products will be available at participating Post Offices, via mail order on 1800 331 794, and online at auspost.com.au/stamps from 19 May 2020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2026-06-04T10:26:16.759Z</dcterms:created>
  <dcterms:modified xsi:type="dcterms:W3CDTF">2026-06-04T10:26:16.759Z</dcterms:modified>
</cp:coreProperties>
</file>

<file path=docProps/custom.xml><?xml version="1.0" encoding="utf-8"?>
<Properties xmlns="http://schemas.openxmlformats.org/officeDocument/2006/custom-properties" xmlns:vt="http://schemas.openxmlformats.org/officeDocument/2006/docPropsVTypes"/>
</file>