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29 July 2021</w:t>
      </w:r>
    </w:p>
    <w:p>
      <w:pPr>
        <w:pStyle w:val="Heading1"/>
      </w:pPr>
      <w:r>
        <w:t xml:space="preserve">Nine Olympic Champions to feature on new Tokyo 2020 Gold Medallist stamps</w:t>
      </w:r>
    </w:p>
    <w:p>
      <w:r>
        <w:t xml:space="preserve">29 July 2021</w:t>
      </w:r>
    </w:p>
    <w:p>
      <w:r>
        <w:t xml:space="preserve">After a record-equalling day winning three Olympic gold medal events, nine more Australian gold medallists are set to feature on the latest Australia Post Australian Gold Medallist Stamps for the Tokyo 2020 Olympic Games.</w:t>
      </w:r>
    </w:p>
    <w:p>
      <w:r>
        <w:t xml:space="preserve">In the women's Four rowing final, Lucy Stephan, Rosemary Popa, Jessica Morrison and Annabelle McIntyre rowed to a spectacular victory setting an Olympic Best time with 6:15.37 and finishing just 0.34 seconds ahead of the Netherlands.</w:t>
      </w:r>
    </w:p>
    <w:p>
      <w:r>
        <w:t xml:space="preserve">The men’s Four team of Alexander Purnell, Spencer Turrin, Jack Hargreaves and Alexander Hill rowed to their own victory minutes later, setting an Olympic Best time of 5:42.76 finishing ahead of Romania and Italy.</w:t>
      </w:r>
    </w:p>
    <w:p>
      <w:r>
        <w:t xml:space="preserve">Swimming champion Ariarne Titmus took out her second gold medal at the Tokyo 2020 Olympics, winning the 200m freestyle event just two days after being crowned the women's Olympic 400m freestyle champion, setting an Olympic Record time of 1:53.50.</w:t>
      </w:r>
    </w:p>
    <w:p>
      <w:r>
        <w:t xml:space="preserve">Three new stamps featuring an image of the athletes from each event with their gold medals in Tokyo will be available in participating Australia Post retail outlets from Monday 2 August, while stocks last.</w:t>
      </w:r>
    </w:p>
    <w:p>
      <w:r>
        <w:t xml:space="preserve">The Olympic champions join fellow Olympians Bronte Campbell, Meg Harris, Emma McKeon, Cate Campbell and women's 100m backstroke champion Kaylee McKeown as the latest athletes to feature on a stamp through the Australian Gold Medallist Stamps program.</w:t>
      </w:r>
    </w:p>
    <w:p>
      <w:r>
        <w:t xml:space="preserve">Australia Post will celebrate each Australian gold medal performance in Tokyo with a gold medallist stamp, which will be produced within 72 hours of the medal ceremony taking place and available in participating Post Offices, via mail order on 1800 331 794, and online while stocks last.</w:t>
      </w:r>
    </w:p>
    <w:p>
      <w:r>
        <w:t xml:space="preserve">Australia Post Executive General Manager Community &amp;amp; Consumer Nicole Sheffield said the gold medallist stamp program recognises the hard work and success of our athletes while providing the public with an opportunity to connect with this year’s Olympic Games.</w:t>
      </w:r>
    </w:p>
    <w:p>
      <w:r>
        <w:t xml:space="preserve">“These Games are unlike any other in history, and we’re proud to be able to recognise our Olympians in this way and help Australians celebrate these remarkable athletes who are representing their country and performing at their peak,” Ms Sheffield said.</w:t>
      </w:r>
    </w:p>
    <w:p>
      <w:r>
        <w:t xml:space="preserve">Australia Post was the first postal organisation in the world to produce instant stamps at the Sydney 2000 Olympics and has gone on to produce Australian Gold Medallist Stamps that feature athletes from both Summer and Winter Olympic Games.</w:t>
      </w:r>
    </w:p>
    <w:p>
      <w:r>
        <w:t xml:space="preserve">Further information on Australia Post's range of Olympic stamp products, including the Ticket to Tokyo stamp released on 6 July can be found at auspost.com.au/olympics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2026-06-04T10:25:51.586Z</dcterms:created>
  <dcterms:modified xsi:type="dcterms:W3CDTF">2026-06-04T10:25:51.586Z</dcterms:modified>
</cp:coreProperties>
</file>

<file path=docProps/custom.xml><?xml version="1.0" encoding="utf-8"?>
<Properties xmlns="http://schemas.openxmlformats.org/officeDocument/2006/custom-properties" xmlns:vt="http://schemas.openxmlformats.org/officeDocument/2006/docPropsVTypes"/>
</file>