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April 2026</w:t>
      </w:r>
    </w:p>
    <w:p>
      <w:pPr>
        <w:pStyle w:val="Heading1"/>
      </w:pPr>
      <w:r>
        <w:t xml:space="preserve">Selling made simpler: Australia Post and eBay Australia launch Print in Store labels</w:t>
      </w:r>
    </w:p>
    <w:p>
      <w:r>
        <w:t xml:space="preserve">20 April 2026</w:t>
      </w:r>
    </w:p>
    <w:p>
      <w:r>
        <w:t xml:space="preserve">Australia Post and eBay are making it easier for Australians to sell online, launching a new ‘Print in Store’ capability that allows eBay sellers to print shipping labels at participating Post Offices using a QR code, at no additional cost.</w:t>
      </w:r>
    </w:p>
    <w:p>
      <w:r>
        <w:t xml:space="preserve">Designed to make sending simpler, faster and more convenient, the new capability gives sellers a free and flexible way to create and print labels without the need for a home printer and lodge parcels in the same visit.</w:t>
      </w:r>
    </w:p>
    <w:p>
      <w:r>
        <w:t xml:space="preserve">This service will be available to eBay’s Australian customer base from today, with sellers able to generate a QR code in the eBay platform for in store scanning and printing.</w:t>
      </w:r>
    </w:p>
    <w:p>
      <w:r>
        <w:t xml:space="preserve">Australia Post General Manager Enterprise &amp;amp; Government, Chelsea O’Reilly said the new offering supports small businesses, side hustlers and everyday sellers by delivering a more cost-effective way to do business and removing friction from the sending process.</w:t>
      </w:r>
    </w:p>
    <w:p>
      <w:r>
        <w:t xml:space="preserve">“We’re committed to delivering better products and services by listening closely to what customers value most, and we understand that with rising cost-of-living pressures, every saving and point of convenience matters.</w:t>
      </w:r>
    </w:p>
    <w:p>
      <w:r>
        <w:t xml:space="preserve">“9.8 million Australian households shopped online in the past year according to our latest eCommerce Report, so we know demand for simple and flexible sending options continues to grow. Working closely with partners like eBay allows us to trial and scale practical solutions that make sending easier for customers and ensure our services continue to meet the needs of Australia’s growing eCommerce sector,” said Ms O’Reilly.</w:t>
      </w:r>
    </w:p>
    <w:p>
      <w:r>
        <w:t xml:space="preserve">eBay Australia Head of Marketplace, Marie Griffiths said, “At eBay, we’re constantly looking for ways to remove friction from the selling journey. Partnering with Australia Post to launch Print in Store is a great example of how we’re innovating together to better support our sellers. By eliminating the need for a home printer, we’re making it easier for more Australians to start selling online and posting their items to buyers anywhere in Australia.”</w:t>
      </w:r>
    </w:p>
    <w:p>
      <w:r>
        <w:t xml:space="preserve">The new Print in Store capability follows the successful introduction of an Extra Small parcel option for items under 250g, trialled in collaboration with eBay, to give sellers more choice and help small businesses cut shipping costs.</w:t>
      </w:r>
    </w:p>
    <w:p>
      <w:r>
        <w:t xml:space="preserve">Media contact:</w:t>
      </w:r>
    </w:p>
    <w:p>
      <w:r>
        <w:t xml:space="preserve">Kathleen Carrero,&amp;nbsp;M: 0467 734 995 E: kathleen.carrero@auspost.com.au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2026-06-04T10:17:50.452Z</dcterms:created>
  <dcterms:modified xsi:type="dcterms:W3CDTF">2026-06-04T10:17:50.452Z</dcterms:modified>
</cp:coreProperties>
</file>

<file path=docProps/custom.xml><?xml version="1.0" encoding="utf-8"?>
<Properties xmlns="http://schemas.openxmlformats.org/officeDocument/2006/custom-properties" xmlns:vt="http://schemas.openxmlformats.org/officeDocument/2006/docPropsVTypes"/>
</file>