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F02D4C" w14:textId="77777777" w:rsidR="00E505D7" w:rsidRPr="00E505D7" w:rsidRDefault="00E505D7" w:rsidP="00E505D7">
      <w:pPr>
        <w:jc w:val="center"/>
        <w:rPr>
          <w:b/>
          <w:bCs/>
          <w:sz w:val="28"/>
          <w:szCs w:val="28"/>
        </w:rPr>
      </w:pPr>
      <w:r w:rsidRPr="00E505D7">
        <w:rPr>
          <w:b/>
          <w:bCs/>
          <w:sz w:val="28"/>
          <w:szCs w:val="28"/>
        </w:rPr>
        <w:t>Test Summary Report – Face Recognition Attendance System</w:t>
      </w:r>
    </w:p>
    <w:p w14:paraId="7D0696F8" w14:textId="77777777" w:rsidR="00E505D7" w:rsidRPr="00E505D7" w:rsidRDefault="00E505D7" w:rsidP="00E505D7">
      <w:pPr>
        <w:rPr>
          <w:b/>
          <w:bCs/>
          <w:sz w:val="24"/>
          <w:szCs w:val="24"/>
        </w:rPr>
      </w:pPr>
      <w:r w:rsidRPr="00E505D7">
        <w:rPr>
          <w:b/>
          <w:bCs/>
          <w:sz w:val="24"/>
          <w:szCs w:val="24"/>
        </w:rPr>
        <w:t>1. Project Name:</w:t>
      </w:r>
    </w:p>
    <w:p w14:paraId="00DAAA8C" w14:textId="77777777" w:rsidR="00E505D7" w:rsidRPr="00E505D7" w:rsidRDefault="00E505D7" w:rsidP="00E505D7">
      <w:pPr>
        <w:rPr>
          <w:sz w:val="24"/>
          <w:szCs w:val="24"/>
        </w:rPr>
      </w:pPr>
      <w:r w:rsidRPr="00E505D7">
        <w:rPr>
          <w:sz w:val="24"/>
          <w:szCs w:val="24"/>
        </w:rPr>
        <w:t>Face Recognition Attendance System</w:t>
      </w:r>
    </w:p>
    <w:p w14:paraId="5FCD797A" w14:textId="77777777" w:rsidR="00E505D7" w:rsidRPr="00E505D7" w:rsidRDefault="00E505D7" w:rsidP="00E505D7">
      <w:pPr>
        <w:rPr>
          <w:b/>
          <w:bCs/>
          <w:sz w:val="24"/>
          <w:szCs w:val="24"/>
        </w:rPr>
      </w:pPr>
      <w:r w:rsidRPr="00E505D7">
        <w:rPr>
          <w:b/>
          <w:bCs/>
          <w:sz w:val="24"/>
          <w:szCs w:val="24"/>
        </w:rPr>
        <w:t>2. Prepared By:</w:t>
      </w:r>
    </w:p>
    <w:p w14:paraId="68BA1523" w14:textId="77777777" w:rsidR="00E505D7" w:rsidRPr="00E505D7" w:rsidRDefault="00E505D7" w:rsidP="00E505D7">
      <w:pPr>
        <w:rPr>
          <w:sz w:val="24"/>
          <w:szCs w:val="24"/>
        </w:rPr>
      </w:pPr>
      <w:r w:rsidRPr="00E505D7">
        <w:rPr>
          <w:sz w:val="24"/>
          <w:szCs w:val="24"/>
        </w:rPr>
        <w:t>Kapil Rohilla</w:t>
      </w:r>
    </w:p>
    <w:p w14:paraId="45C9C086" w14:textId="77777777" w:rsidR="00E505D7" w:rsidRPr="00E505D7" w:rsidRDefault="00E505D7" w:rsidP="00E505D7">
      <w:pPr>
        <w:rPr>
          <w:b/>
          <w:bCs/>
          <w:sz w:val="24"/>
          <w:szCs w:val="24"/>
        </w:rPr>
      </w:pPr>
      <w:r w:rsidRPr="00E505D7">
        <w:rPr>
          <w:b/>
          <w:bCs/>
          <w:sz w:val="24"/>
          <w:szCs w:val="24"/>
        </w:rPr>
        <w:t>3. Objective:</w:t>
      </w:r>
    </w:p>
    <w:p w14:paraId="67EBA23A" w14:textId="77777777" w:rsidR="00E505D7" w:rsidRPr="00E505D7" w:rsidRDefault="00E505D7" w:rsidP="00E505D7">
      <w:pPr>
        <w:rPr>
          <w:sz w:val="24"/>
          <w:szCs w:val="24"/>
        </w:rPr>
      </w:pPr>
      <w:r w:rsidRPr="00E505D7">
        <w:rPr>
          <w:sz w:val="24"/>
          <w:szCs w:val="24"/>
        </w:rPr>
        <w:t>To verify that the application correctly recognizes faces, logs attendance accurately, handles errors gracefully, and integrates smoothly with Firebase services.</w:t>
      </w:r>
    </w:p>
    <w:p w14:paraId="55BB8B32" w14:textId="77777777" w:rsidR="00E505D7" w:rsidRPr="00E505D7" w:rsidRDefault="00E505D7" w:rsidP="00E505D7">
      <w:pPr>
        <w:rPr>
          <w:b/>
          <w:bCs/>
          <w:sz w:val="24"/>
          <w:szCs w:val="24"/>
        </w:rPr>
      </w:pPr>
      <w:r w:rsidRPr="00E505D7">
        <w:rPr>
          <w:b/>
          <w:bCs/>
          <w:sz w:val="24"/>
          <w:szCs w:val="24"/>
        </w:rPr>
        <w:t>4. Test Environment:</w:t>
      </w:r>
    </w:p>
    <w:p w14:paraId="16D7EE3C" w14:textId="77777777" w:rsidR="00E505D7" w:rsidRPr="00E505D7" w:rsidRDefault="00E505D7" w:rsidP="00E505D7">
      <w:pPr>
        <w:numPr>
          <w:ilvl w:val="0"/>
          <w:numId w:val="1"/>
        </w:numPr>
        <w:rPr>
          <w:sz w:val="24"/>
          <w:szCs w:val="24"/>
        </w:rPr>
      </w:pPr>
      <w:r w:rsidRPr="00E505D7">
        <w:rPr>
          <w:b/>
          <w:bCs/>
          <w:sz w:val="24"/>
          <w:szCs w:val="24"/>
        </w:rPr>
        <w:t>OS:</w:t>
      </w:r>
      <w:r w:rsidRPr="00E505D7">
        <w:rPr>
          <w:sz w:val="24"/>
          <w:szCs w:val="24"/>
        </w:rPr>
        <w:t xml:space="preserve"> Windows 10/11</w:t>
      </w:r>
    </w:p>
    <w:p w14:paraId="74DB2AF1" w14:textId="77777777" w:rsidR="00E505D7" w:rsidRPr="00E505D7" w:rsidRDefault="00E505D7" w:rsidP="00E505D7">
      <w:pPr>
        <w:numPr>
          <w:ilvl w:val="0"/>
          <w:numId w:val="1"/>
        </w:numPr>
        <w:rPr>
          <w:sz w:val="24"/>
          <w:szCs w:val="24"/>
        </w:rPr>
      </w:pPr>
      <w:r w:rsidRPr="00E505D7">
        <w:rPr>
          <w:b/>
          <w:bCs/>
          <w:sz w:val="24"/>
          <w:szCs w:val="24"/>
        </w:rPr>
        <w:t>Tools Used:</w:t>
      </w:r>
      <w:r w:rsidRPr="00E505D7">
        <w:rPr>
          <w:sz w:val="24"/>
          <w:szCs w:val="24"/>
        </w:rPr>
        <w:t xml:space="preserve"> Manual Testing, OpenCV, Firebase Console, Python IDE</w:t>
      </w:r>
    </w:p>
    <w:p w14:paraId="170B53C4" w14:textId="77777777" w:rsidR="00E505D7" w:rsidRPr="00E505D7" w:rsidRDefault="00E505D7" w:rsidP="00E505D7">
      <w:pPr>
        <w:numPr>
          <w:ilvl w:val="0"/>
          <w:numId w:val="1"/>
        </w:numPr>
        <w:rPr>
          <w:sz w:val="24"/>
          <w:szCs w:val="24"/>
        </w:rPr>
      </w:pPr>
      <w:r w:rsidRPr="00E505D7">
        <w:rPr>
          <w:b/>
          <w:bCs/>
          <w:sz w:val="24"/>
          <w:szCs w:val="24"/>
        </w:rPr>
        <w:t>Python Version:</w:t>
      </w:r>
      <w:r w:rsidRPr="00E505D7">
        <w:rPr>
          <w:sz w:val="24"/>
          <w:szCs w:val="24"/>
        </w:rPr>
        <w:t xml:space="preserve"> 3.x</w:t>
      </w:r>
    </w:p>
    <w:p w14:paraId="2899558E" w14:textId="29BD9046" w:rsidR="00E505D7" w:rsidRPr="00E505D7" w:rsidRDefault="00E505D7" w:rsidP="00E505D7">
      <w:pPr>
        <w:numPr>
          <w:ilvl w:val="0"/>
          <w:numId w:val="1"/>
        </w:numPr>
        <w:rPr>
          <w:sz w:val="24"/>
          <w:szCs w:val="24"/>
        </w:rPr>
      </w:pPr>
      <w:r w:rsidRPr="00E505D7">
        <w:rPr>
          <w:b/>
          <w:bCs/>
          <w:sz w:val="24"/>
          <w:szCs w:val="24"/>
        </w:rPr>
        <w:t>Libraries Used:</w:t>
      </w:r>
      <w:r w:rsidRPr="00E505D7">
        <w:rPr>
          <w:sz w:val="24"/>
          <w:szCs w:val="24"/>
        </w:rPr>
        <w:t xml:space="preserve"> face</w:t>
      </w:r>
      <w:r>
        <w:rPr>
          <w:sz w:val="24"/>
          <w:szCs w:val="24"/>
        </w:rPr>
        <w:t>-</w:t>
      </w:r>
      <w:r w:rsidRPr="00E505D7">
        <w:rPr>
          <w:sz w:val="24"/>
          <w:szCs w:val="24"/>
        </w:rPr>
        <w:t>recognition, OpenCV, firebase</w:t>
      </w:r>
      <w:r>
        <w:rPr>
          <w:sz w:val="24"/>
          <w:szCs w:val="24"/>
        </w:rPr>
        <w:t>-</w:t>
      </w:r>
      <w:r w:rsidRPr="00E505D7">
        <w:rPr>
          <w:sz w:val="24"/>
          <w:szCs w:val="24"/>
        </w:rPr>
        <w:t xml:space="preserve">admin, </w:t>
      </w:r>
      <w:proofErr w:type="spellStart"/>
      <w:r w:rsidRPr="00E505D7">
        <w:rPr>
          <w:sz w:val="24"/>
          <w:szCs w:val="24"/>
        </w:rPr>
        <w:t>numpy</w:t>
      </w:r>
      <w:proofErr w:type="spellEnd"/>
      <w:r w:rsidRPr="00E505D7">
        <w:rPr>
          <w:sz w:val="24"/>
          <w:szCs w:val="24"/>
        </w:rPr>
        <w:t>, pickle</w:t>
      </w:r>
    </w:p>
    <w:p w14:paraId="1D73E9C7" w14:textId="77777777" w:rsidR="00E505D7" w:rsidRPr="00E505D7" w:rsidRDefault="00E505D7" w:rsidP="00E505D7">
      <w:pPr>
        <w:rPr>
          <w:b/>
          <w:bCs/>
          <w:sz w:val="24"/>
          <w:szCs w:val="24"/>
        </w:rPr>
      </w:pPr>
      <w:r w:rsidRPr="00E505D7">
        <w:rPr>
          <w:b/>
          <w:bCs/>
          <w:sz w:val="24"/>
          <w:szCs w:val="24"/>
        </w:rPr>
        <w:t>5. Scope of Testing:</w:t>
      </w:r>
    </w:p>
    <w:p w14:paraId="02DC2BD2" w14:textId="77777777" w:rsidR="00E505D7" w:rsidRPr="00E505D7" w:rsidRDefault="00E505D7" w:rsidP="00E505D7">
      <w:pPr>
        <w:numPr>
          <w:ilvl w:val="0"/>
          <w:numId w:val="2"/>
        </w:numPr>
        <w:rPr>
          <w:sz w:val="24"/>
          <w:szCs w:val="24"/>
        </w:rPr>
      </w:pPr>
      <w:r w:rsidRPr="00E505D7">
        <w:rPr>
          <w:sz w:val="24"/>
          <w:szCs w:val="24"/>
        </w:rPr>
        <w:t>Face recognition accuracy</w:t>
      </w:r>
    </w:p>
    <w:p w14:paraId="5389D76D" w14:textId="77777777" w:rsidR="00E505D7" w:rsidRPr="00E505D7" w:rsidRDefault="00E505D7" w:rsidP="00E505D7">
      <w:pPr>
        <w:numPr>
          <w:ilvl w:val="0"/>
          <w:numId w:val="2"/>
        </w:numPr>
        <w:rPr>
          <w:sz w:val="24"/>
          <w:szCs w:val="24"/>
        </w:rPr>
      </w:pPr>
      <w:r w:rsidRPr="00E505D7">
        <w:rPr>
          <w:sz w:val="24"/>
          <w:szCs w:val="24"/>
        </w:rPr>
        <w:t>Attendance logging functionality</w:t>
      </w:r>
    </w:p>
    <w:p w14:paraId="6A1A5D05" w14:textId="77777777" w:rsidR="00E505D7" w:rsidRPr="00E505D7" w:rsidRDefault="00E505D7" w:rsidP="00E505D7">
      <w:pPr>
        <w:numPr>
          <w:ilvl w:val="0"/>
          <w:numId w:val="2"/>
        </w:numPr>
        <w:rPr>
          <w:sz w:val="24"/>
          <w:szCs w:val="24"/>
        </w:rPr>
      </w:pPr>
      <w:r w:rsidRPr="00E505D7">
        <w:rPr>
          <w:sz w:val="24"/>
          <w:szCs w:val="24"/>
        </w:rPr>
        <w:t>Error handling and recovery</w:t>
      </w:r>
    </w:p>
    <w:p w14:paraId="106F734B" w14:textId="77777777" w:rsidR="00E505D7" w:rsidRPr="00E505D7" w:rsidRDefault="00E505D7" w:rsidP="00E505D7">
      <w:pPr>
        <w:numPr>
          <w:ilvl w:val="0"/>
          <w:numId w:val="2"/>
        </w:numPr>
        <w:rPr>
          <w:sz w:val="24"/>
          <w:szCs w:val="24"/>
        </w:rPr>
      </w:pPr>
      <w:r w:rsidRPr="00E505D7">
        <w:rPr>
          <w:sz w:val="24"/>
          <w:szCs w:val="24"/>
        </w:rPr>
        <w:t>Network and database integration</w:t>
      </w:r>
    </w:p>
    <w:p w14:paraId="1EA6BBFF" w14:textId="77777777" w:rsidR="00E505D7" w:rsidRPr="00E505D7" w:rsidRDefault="00E505D7" w:rsidP="00E505D7">
      <w:pPr>
        <w:numPr>
          <w:ilvl w:val="0"/>
          <w:numId w:val="2"/>
        </w:numPr>
        <w:rPr>
          <w:sz w:val="24"/>
          <w:szCs w:val="24"/>
        </w:rPr>
      </w:pPr>
      <w:r w:rsidRPr="00E505D7">
        <w:rPr>
          <w:sz w:val="24"/>
          <w:szCs w:val="24"/>
        </w:rPr>
        <w:t>Performance under various lighting and multiple faces</w:t>
      </w:r>
    </w:p>
    <w:p w14:paraId="7D86DE81" w14:textId="77777777" w:rsidR="00E505D7" w:rsidRPr="00E505D7" w:rsidRDefault="00E505D7" w:rsidP="00E505D7">
      <w:pPr>
        <w:numPr>
          <w:ilvl w:val="0"/>
          <w:numId w:val="2"/>
        </w:numPr>
        <w:rPr>
          <w:sz w:val="24"/>
          <w:szCs w:val="24"/>
        </w:rPr>
      </w:pPr>
      <w:r w:rsidRPr="00E505D7">
        <w:rPr>
          <w:sz w:val="24"/>
          <w:szCs w:val="24"/>
        </w:rPr>
        <w:t>UI responsiveness and webcam feed stability</w:t>
      </w:r>
    </w:p>
    <w:p w14:paraId="3A12F5E5" w14:textId="77777777" w:rsidR="00E505D7" w:rsidRPr="00E505D7" w:rsidRDefault="00E505D7" w:rsidP="00E505D7">
      <w:pPr>
        <w:rPr>
          <w:b/>
          <w:bCs/>
          <w:sz w:val="24"/>
          <w:szCs w:val="24"/>
        </w:rPr>
      </w:pPr>
      <w:r w:rsidRPr="00E505D7">
        <w:rPr>
          <w:b/>
          <w:bCs/>
          <w:sz w:val="24"/>
          <w:szCs w:val="24"/>
        </w:rPr>
        <w:t>6. Test Metrics:</w:t>
      </w:r>
    </w:p>
    <w:tbl>
      <w:tblPr>
        <w:tblStyle w:val="TableGrid"/>
        <w:tblW w:w="0" w:type="auto"/>
        <w:tblLook w:val="04A0" w:firstRow="1" w:lastRow="0" w:firstColumn="1" w:lastColumn="0" w:noHBand="0" w:noVBand="1"/>
      </w:tblPr>
      <w:tblGrid>
        <w:gridCol w:w="2671"/>
        <w:gridCol w:w="772"/>
      </w:tblGrid>
      <w:tr w:rsidR="00E505D7" w:rsidRPr="00E505D7" w14:paraId="00AFA0BA" w14:textId="77777777" w:rsidTr="00E505D7">
        <w:tc>
          <w:tcPr>
            <w:tcW w:w="0" w:type="auto"/>
            <w:hideMark/>
          </w:tcPr>
          <w:p w14:paraId="047035ED" w14:textId="77777777" w:rsidR="00E505D7" w:rsidRPr="00E505D7" w:rsidRDefault="00E505D7" w:rsidP="00E505D7">
            <w:pPr>
              <w:spacing w:after="160" w:line="259" w:lineRule="auto"/>
              <w:rPr>
                <w:b/>
                <w:bCs/>
                <w:sz w:val="24"/>
                <w:szCs w:val="24"/>
              </w:rPr>
            </w:pPr>
            <w:r w:rsidRPr="00E505D7">
              <w:rPr>
                <w:b/>
                <w:bCs/>
                <w:sz w:val="24"/>
                <w:szCs w:val="24"/>
              </w:rPr>
              <w:t>Metric</w:t>
            </w:r>
          </w:p>
        </w:tc>
        <w:tc>
          <w:tcPr>
            <w:tcW w:w="0" w:type="auto"/>
            <w:hideMark/>
          </w:tcPr>
          <w:p w14:paraId="5FD16F81" w14:textId="77777777" w:rsidR="00E505D7" w:rsidRPr="00E505D7" w:rsidRDefault="00E505D7" w:rsidP="00E505D7">
            <w:pPr>
              <w:spacing w:after="160" w:line="259" w:lineRule="auto"/>
              <w:rPr>
                <w:b/>
                <w:bCs/>
                <w:sz w:val="24"/>
                <w:szCs w:val="24"/>
              </w:rPr>
            </w:pPr>
            <w:r w:rsidRPr="00E505D7">
              <w:rPr>
                <w:b/>
                <w:bCs/>
                <w:sz w:val="24"/>
                <w:szCs w:val="24"/>
              </w:rPr>
              <w:t>Value</w:t>
            </w:r>
          </w:p>
        </w:tc>
      </w:tr>
      <w:tr w:rsidR="00E505D7" w:rsidRPr="00E505D7" w14:paraId="23B523AD" w14:textId="77777777" w:rsidTr="00E505D7">
        <w:tc>
          <w:tcPr>
            <w:tcW w:w="0" w:type="auto"/>
            <w:hideMark/>
          </w:tcPr>
          <w:p w14:paraId="6CB5B285" w14:textId="77777777" w:rsidR="00E505D7" w:rsidRPr="00E505D7" w:rsidRDefault="00E505D7" w:rsidP="00E505D7">
            <w:pPr>
              <w:spacing w:after="160" w:line="259" w:lineRule="auto"/>
              <w:rPr>
                <w:sz w:val="24"/>
                <w:szCs w:val="24"/>
              </w:rPr>
            </w:pPr>
            <w:r w:rsidRPr="00E505D7">
              <w:rPr>
                <w:sz w:val="24"/>
                <w:szCs w:val="24"/>
              </w:rPr>
              <w:t>Total Test Cases Executed</w:t>
            </w:r>
          </w:p>
        </w:tc>
        <w:tc>
          <w:tcPr>
            <w:tcW w:w="0" w:type="auto"/>
            <w:hideMark/>
          </w:tcPr>
          <w:p w14:paraId="118E85F1" w14:textId="77777777" w:rsidR="00E505D7" w:rsidRPr="00E505D7" w:rsidRDefault="00E505D7" w:rsidP="00E505D7">
            <w:pPr>
              <w:spacing w:after="160" w:line="259" w:lineRule="auto"/>
              <w:rPr>
                <w:sz w:val="24"/>
                <w:szCs w:val="24"/>
              </w:rPr>
            </w:pPr>
            <w:r w:rsidRPr="00E505D7">
              <w:rPr>
                <w:sz w:val="24"/>
                <w:szCs w:val="24"/>
              </w:rPr>
              <w:t>35</w:t>
            </w:r>
          </w:p>
        </w:tc>
      </w:tr>
      <w:tr w:rsidR="00E505D7" w:rsidRPr="00E505D7" w14:paraId="33A04246" w14:textId="77777777" w:rsidTr="00E505D7">
        <w:tc>
          <w:tcPr>
            <w:tcW w:w="0" w:type="auto"/>
            <w:hideMark/>
          </w:tcPr>
          <w:p w14:paraId="7726755E" w14:textId="77777777" w:rsidR="00E505D7" w:rsidRPr="00E505D7" w:rsidRDefault="00E505D7" w:rsidP="00E505D7">
            <w:pPr>
              <w:spacing w:after="160" w:line="259" w:lineRule="auto"/>
              <w:rPr>
                <w:sz w:val="24"/>
                <w:szCs w:val="24"/>
              </w:rPr>
            </w:pPr>
            <w:r w:rsidRPr="00E505D7">
              <w:rPr>
                <w:sz w:val="24"/>
                <w:szCs w:val="24"/>
              </w:rPr>
              <w:t>Positive Test Cases</w:t>
            </w:r>
          </w:p>
        </w:tc>
        <w:tc>
          <w:tcPr>
            <w:tcW w:w="0" w:type="auto"/>
            <w:hideMark/>
          </w:tcPr>
          <w:p w14:paraId="197188F8" w14:textId="77777777" w:rsidR="00E505D7" w:rsidRPr="00E505D7" w:rsidRDefault="00E505D7" w:rsidP="00E505D7">
            <w:pPr>
              <w:spacing w:after="160" w:line="259" w:lineRule="auto"/>
              <w:rPr>
                <w:sz w:val="24"/>
                <w:szCs w:val="24"/>
              </w:rPr>
            </w:pPr>
            <w:r w:rsidRPr="00E505D7">
              <w:rPr>
                <w:sz w:val="24"/>
                <w:szCs w:val="24"/>
              </w:rPr>
              <w:t>20</w:t>
            </w:r>
          </w:p>
        </w:tc>
      </w:tr>
      <w:tr w:rsidR="00E505D7" w:rsidRPr="00E505D7" w14:paraId="2CE0DE88" w14:textId="77777777" w:rsidTr="00E505D7">
        <w:tc>
          <w:tcPr>
            <w:tcW w:w="0" w:type="auto"/>
            <w:hideMark/>
          </w:tcPr>
          <w:p w14:paraId="261B4967" w14:textId="77777777" w:rsidR="00E505D7" w:rsidRPr="00E505D7" w:rsidRDefault="00E505D7" w:rsidP="00E505D7">
            <w:pPr>
              <w:spacing w:after="160" w:line="259" w:lineRule="auto"/>
              <w:rPr>
                <w:sz w:val="24"/>
                <w:szCs w:val="24"/>
              </w:rPr>
            </w:pPr>
            <w:r w:rsidRPr="00E505D7">
              <w:rPr>
                <w:sz w:val="24"/>
                <w:szCs w:val="24"/>
              </w:rPr>
              <w:t>Negative Test Cases</w:t>
            </w:r>
          </w:p>
        </w:tc>
        <w:tc>
          <w:tcPr>
            <w:tcW w:w="0" w:type="auto"/>
            <w:hideMark/>
          </w:tcPr>
          <w:p w14:paraId="7FDBC350" w14:textId="77777777" w:rsidR="00E505D7" w:rsidRPr="00E505D7" w:rsidRDefault="00E505D7" w:rsidP="00E505D7">
            <w:pPr>
              <w:spacing w:after="160" w:line="259" w:lineRule="auto"/>
              <w:rPr>
                <w:sz w:val="24"/>
                <w:szCs w:val="24"/>
              </w:rPr>
            </w:pPr>
            <w:r w:rsidRPr="00E505D7">
              <w:rPr>
                <w:sz w:val="24"/>
                <w:szCs w:val="24"/>
              </w:rPr>
              <w:t>15</w:t>
            </w:r>
          </w:p>
        </w:tc>
      </w:tr>
      <w:tr w:rsidR="00E505D7" w:rsidRPr="00E505D7" w14:paraId="44496CB5" w14:textId="77777777" w:rsidTr="00E505D7">
        <w:tc>
          <w:tcPr>
            <w:tcW w:w="0" w:type="auto"/>
            <w:hideMark/>
          </w:tcPr>
          <w:p w14:paraId="49C5D4A8" w14:textId="77777777" w:rsidR="00E505D7" w:rsidRPr="00E505D7" w:rsidRDefault="00E505D7" w:rsidP="00E505D7">
            <w:pPr>
              <w:spacing w:after="160" w:line="259" w:lineRule="auto"/>
              <w:rPr>
                <w:sz w:val="24"/>
                <w:szCs w:val="24"/>
              </w:rPr>
            </w:pPr>
            <w:r w:rsidRPr="00E505D7">
              <w:rPr>
                <w:sz w:val="24"/>
                <w:szCs w:val="24"/>
              </w:rPr>
              <w:t>Passed</w:t>
            </w:r>
          </w:p>
        </w:tc>
        <w:tc>
          <w:tcPr>
            <w:tcW w:w="0" w:type="auto"/>
            <w:hideMark/>
          </w:tcPr>
          <w:p w14:paraId="457C1549" w14:textId="77777777" w:rsidR="00E505D7" w:rsidRPr="00E505D7" w:rsidRDefault="00E505D7" w:rsidP="00E505D7">
            <w:pPr>
              <w:spacing w:after="160" w:line="259" w:lineRule="auto"/>
              <w:rPr>
                <w:sz w:val="24"/>
                <w:szCs w:val="24"/>
              </w:rPr>
            </w:pPr>
            <w:r w:rsidRPr="00E505D7">
              <w:rPr>
                <w:sz w:val="24"/>
                <w:szCs w:val="24"/>
              </w:rPr>
              <w:t>29</w:t>
            </w:r>
          </w:p>
        </w:tc>
      </w:tr>
      <w:tr w:rsidR="00E505D7" w:rsidRPr="00E505D7" w14:paraId="0FADD80D" w14:textId="77777777" w:rsidTr="00E505D7">
        <w:tc>
          <w:tcPr>
            <w:tcW w:w="0" w:type="auto"/>
            <w:hideMark/>
          </w:tcPr>
          <w:p w14:paraId="4FDC37C4" w14:textId="77777777" w:rsidR="00E505D7" w:rsidRPr="00E505D7" w:rsidRDefault="00E505D7" w:rsidP="00E505D7">
            <w:pPr>
              <w:spacing w:after="160" w:line="259" w:lineRule="auto"/>
              <w:rPr>
                <w:sz w:val="24"/>
                <w:szCs w:val="24"/>
              </w:rPr>
            </w:pPr>
            <w:r w:rsidRPr="00E505D7">
              <w:rPr>
                <w:sz w:val="24"/>
                <w:szCs w:val="24"/>
              </w:rPr>
              <w:t>Failed</w:t>
            </w:r>
          </w:p>
        </w:tc>
        <w:tc>
          <w:tcPr>
            <w:tcW w:w="0" w:type="auto"/>
            <w:hideMark/>
          </w:tcPr>
          <w:p w14:paraId="4E543624" w14:textId="77777777" w:rsidR="00E505D7" w:rsidRPr="00E505D7" w:rsidRDefault="00E505D7" w:rsidP="00E505D7">
            <w:pPr>
              <w:spacing w:after="160" w:line="259" w:lineRule="auto"/>
              <w:rPr>
                <w:sz w:val="24"/>
                <w:szCs w:val="24"/>
              </w:rPr>
            </w:pPr>
            <w:r w:rsidRPr="00E505D7">
              <w:rPr>
                <w:sz w:val="24"/>
                <w:szCs w:val="24"/>
              </w:rPr>
              <w:t>6</w:t>
            </w:r>
          </w:p>
        </w:tc>
      </w:tr>
      <w:tr w:rsidR="00E505D7" w:rsidRPr="00E505D7" w14:paraId="3C7AC703" w14:textId="77777777" w:rsidTr="00E505D7">
        <w:tc>
          <w:tcPr>
            <w:tcW w:w="0" w:type="auto"/>
            <w:hideMark/>
          </w:tcPr>
          <w:p w14:paraId="1B461D74" w14:textId="77777777" w:rsidR="00E505D7" w:rsidRPr="00E505D7" w:rsidRDefault="00E505D7" w:rsidP="00E505D7">
            <w:pPr>
              <w:spacing w:after="160" w:line="259" w:lineRule="auto"/>
              <w:rPr>
                <w:sz w:val="24"/>
                <w:szCs w:val="24"/>
              </w:rPr>
            </w:pPr>
            <w:r w:rsidRPr="00E505D7">
              <w:rPr>
                <w:sz w:val="24"/>
                <w:szCs w:val="24"/>
              </w:rPr>
              <w:t>Defects Logged</w:t>
            </w:r>
          </w:p>
        </w:tc>
        <w:tc>
          <w:tcPr>
            <w:tcW w:w="0" w:type="auto"/>
            <w:hideMark/>
          </w:tcPr>
          <w:p w14:paraId="6BE49D7D" w14:textId="77777777" w:rsidR="00E505D7" w:rsidRPr="00E505D7" w:rsidRDefault="00E505D7" w:rsidP="00E505D7">
            <w:pPr>
              <w:spacing w:after="160" w:line="259" w:lineRule="auto"/>
              <w:rPr>
                <w:sz w:val="24"/>
                <w:szCs w:val="24"/>
              </w:rPr>
            </w:pPr>
            <w:r w:rsidRPr="00E505D7">
              <w:rPr>
                <w:sz w:val="24"/>
                <w:szCs w:val="24"/>
              </w:rPr>
              <w:t>12</w:t>
            </w:r>
          </w:p>
        </w:tc>
      </w:tr>
      <w:tr w:rsidR="00E505D7" w:rsidRPr="00E505D7" w14:paraId="2F652B0C" w14:textId="77777777" w:rsidTr="00E505D7">
        <w:tc>
          <w:tcPr>
            <w:tcW w:w="0" w:type="auto"/>
            <w:hideMark/>
          </w:tcPr>
          <w:p w14:paraId="4D3188A5" w14:textId="77777777" w:rsidR="00E505D7" w:rsidRPr="00E505D7" w:rsidRDefault="00E505D7" w:rsidP="00E505D7">
            <w:pPr>
              <w:spacing w:after="160" w:line="259" w:lineRule="auto"/>
              <w:rPr>
                <w:sz w:val="24"/>
                <w:szCs w:val="24"/>
              </w:rPr>
            </w:pPr>
            <w:r w:rsidRPr="00E505D7">
              <w:rPr>
                <w:sz w:val="24"/>
                <w:szCs w:val="24"/>
              </w:rPr>
              <w:t>Critical Defects</w:t>
            </w:r>
          </w:p>
        </w:tc>
        <w:tc>
          <w:tcPr>
            <w:tcW w:w="0" w:type="auto"/>
            <w:hideMark/>
          </w:tcPr>
          <w:p w14:paraId="0053F185" w14:textId="77777777" w:rsidR="00E505D7" w:rsidRPr="00E505D7" w:rsidRDefault="00E505D7" w:rsidP="00E505D7">
            <w:pPr>
              <w:spacing w:after="160" w:line="259" w:lineRule="auto"/>
              <w:rPr>
                <w:sz w:val="24"/>
                <w:szCs w:val="24"/>
              </w:rPr>
            </w:pPr>
            <w:r w:rsidRPr="00E505D7">
              <w:rPr>
                <w:sz w:val="24"/>
                <w:szCs w:val="24"/>
              </w:rPr>
              <w:t>3</w:t>
            </w:r>
          </w:p>
        </w:tc>
      </w:tr>
      <w:tr w:rsidR="00E505D7" w:rsidRPr="00E505D7" w14:paraId="4246FA99" w14:textId="77777777" w:rsidTr="00E505D7">
        <w:tc>
          <w:tcPr>
            <w:tcW w:w="0" w:type="auto"/>
            <w:hideMark/>
          </w:tcPr>
          <w:p w14:paraId="573139E2" w14:textId="77777777" w:rsidR="00E505D7" w:rsidRPr="00E505D7" w:rsidRDefault="00E505D7" w:rsidP="00E505D7">
            <w:pPr>
              <w:spacing w:after="160" w:line="259" w:lineRule="auto"/>
              <w:rPr>
                <w:sz w:val="24"/>
                <w:szCs w:val="24"/>
              </w:rPr>
            </w:pPr>
            <w:r w:rsidRPr="00E505D7">
              <w:rPr>
                <w:sz w:val="24"/>
                <w:szCs w:val="24"/>
              </w:rPr>
              <w:lastRenderedPageBreak/>
              <w:t>Major Defects</w:t>
            </w:r>
          </w:p>
        </w:tc>
        <w:tc>
          <w:tcPr>
            <w:tcW w:w="0" w:type="auto"/>
            <w:hideMark/>
          </w:tcPr>
          <w:p w14:paraId="1686891E" w14:textId="77777777" w:rsidR="00E505D7" w:rsidRPr="00E505D7" w:rsidRDefault="00E505D7" w:rsidP="00E505D7">
            <w:pPr>
              <w:spacing w:after="160" w:line="259" w:lineRule="auto"/>
              <w:rPr>
                <w:sz w:val="24"/>
                <w:szCs w:val="24"/>
              </w:rPr>
            </w:pPr>
            <w:r w:rsidRPr="00E505D7">
              <w:rPr>
                <w:sz w:val="24"/>
                <w:szCs w:val="24"/>
              </w:rPr>
              <w:t>5</w:t>
            </w:r>
          </w:p>
        </w:tc>
      </w:tr>
      <w:tr w:rsidR="00E505D7" w:rsidRPr="00E505D7" w14:paraId="04C48933" w14:textId="77777777" w:rsidTr="00E505D7">
        <w:tc>
          <w:tcPr>
            <w:tcW w:w="0" w:type="auto"/>
            <w:hideMark/>
          </w:tcPr>
          <w:p w14:paraId="380889FD" w14:textId="77777777" w:rsidR="00E505D7" w:rsidRPr="00E505D7" w:rsidRDefault="00E505D7" w:rsidP="00E505D7">
            <w:pPr>
              <w:spacing w:after="160" w:line="259" w:lineRule="auto"/>
              <w:rPr>
                <w:sz w:val="24"/>
                <w:szCs w:val="24"/>
              </w:rPr>
            </w:pPr>
            <w:r w:rsidRPr="00E505D7">
              <w:rPr>
                <w:sz w:val="24"/>
                <w:szCs w:val="24"/>
              </w:rPr>
              <w:t>Minor Defects</w:t>
            </w:r>
          </w:p>
        </w:tc>
        <w:tc>
          <w:tcPr>
            <w:tcW w:w="0" w:type="auto"/>
            <w:hideMark/>
          </w:tcPr>
          <w:p w14:paraId="3AA2708C" w14:textId="77777777" w:rsidR="00E505D7" w:rsidRPr="00E505D7" w:rsidRDefault="00E505D7" w:rsidP="00E505D7">
            <w:pPr>
              <w:spacing w:after="160" w:line="259" w:lineRule="auto"/>
              <w:rPr>
                <w:sz w:val="24"/>
                <w:szCs w:val="24"/>
              </w:rPr>
            </w:pPr>
            <w:r w:rsidRPr="00E505D7">
              <w:rPr>
                <w:sz w:val="24"/>
                <w:szCs w:val="24"/>
              </w:rPr>
              <w:t>4</w:t>
            </w:r>
          </w:p>
        </w:tc>
      </w:tr>
    </w:tbl>
    <w:p w14:paraId="02D010F2" w14:textId="4CC5D5D3" w:rsidR="00E505D7" w:rsidRPr="00E505D7" w:rsidRDefault="00E505D7" w:rsidP="00E505D7">
      <w:pPr>
        <w:rPr>
          <w:sz w:val="24"/>
          <w:szCs w:val="24"/>
        </w:rPr>
      </w:pPr>
    </w:p>
    <w:p w14:paraId="0326B5DC" w14:textId="77777777" w:rsidR="00E505D7" w:rsidRPr="00E505D7" w:rsidRDefault="00E505D7" w:rsidP="00E505D7">
      <w:pPr>
        <w:rPr>
          <w:b/>
          <w:bCs/>
          <w:sz w:val="24"/>
          <w:szCs w:val="24"/>
        </w:rPr>
      </w:pPr>
      <w:r w:rsidRPr="00E505D7">
        <w:rPr>
          <w:b/>
          <w:bCs/>
          <w:sz w:val="24"/>
          <w:szCs w:val="24"/>
        </w:rPr>
        <w:t>7. Summary of Defects:</w:t>
      </w:r>
    </w:p>
    <w:tbl>
      <w:tblPr>
        <w:tblStyle w:val="TableGrid"/>
        <w:tblW w:w="0" w:type="auto"/>
        <w:tblLook w:val="04A0" w:firstRow="1" w:lastRow="0" w:firstColumn="1" w:lastColumn="0" w:noHBand="0" w:noVBand="1"/>
      </w:tblPr>
      <w:tblGrid>
        <w:gridCol w:w="1023"/>
        <w:gridCol w:w="811"/>
        <w:gridCol w:w="7182"/>
      </w:tblGrid>
      <w:tr w:rsidR="00E505D7" w:rsidRPr="00E505D7" w14:paraId="74434292" w14:textId="77777777" w:rsidTr="00E505D7">
        <w:tc>
          <w:tcPr>
            <w:tcW w:w="0" w:type="auto"/>
            <w:hideMark/>
          </w:tcPr>
          <w:p w14:paraId="7F1B7743" w14:textId="77777777" w:rsidR="00E505D7" w:rsidRPr="00E505D7" w:rsidRDefault="00E505D7" w:rsidP="00E505D7">
            <w:pPr>
              <w:spacing w:after="160" w:line="259" w:lineRule="auto"/>
              <w:rPr>
                <w:b/>
                <w:bCs/>
                <w:sz w:val="24"/>
                <w:szCs w:val="24"/>
              </w:rPr>
            </w:pPr>
            <w:r w:rsidRPr="00E505D7">
              <w:rPr>
                <w:b/>
                <w:bCs/>
                <w:sz w:val="24"/>
                <w:szCs w:val="24"/>
              </w:rPr>
              <w:t>Severity</w:t>
            </w:r>
          </w:p>
        </w:tc>
        <w:tc>
          <w:tcPr>
            <w:tcW w:w="0" w:type="auto"/>
            <w:hideMark/>
          </w:tcPr>
          <w:p w14:paraId="5BBB3AF9" w14:textId="77777777" w:rsidR="00E505D7" w:rsidRPr="00E505D7" w:rsidRDefault="00E505D7" w:rsidP="00E505D7">
            <w:pPr>
              <w:spacing w:after="160" w:line="259" w:lineRule="auto"/>
              <w:rPr>
                <w:b/>
                <w:bCs/>
                <w:sz w:val="24"/>
                <w:szCs w:val="24"/>
              </w:rPr>
            </w:pPr>
            <w:r w:rsidRPr="00E505D7">
              <w:rPr>
                <w:b/>
                <w:bCs/>
                <w:sz w:val="24"/>
                <w:szCs w:val="24"/>
              </w:rPr>
              <w:t>Count</w:t>
            </w:r>
          </w:p>
        </w:tc>
        <w:tc>
          <w:tcPr>
            <w:tcW w:w="0" w:type="auto"/>
            <w:hideMark/>
          </w:tcPr>
          <w:p w14:paraId="38D23B8C" w14:textId="77777777" w:rsidR="00E505D7" w:rsidRPr="00E505D7" w:rsidRDefault="00E505D7" w:rsidP="00E505D7">
            <w:pPr>
              <w:spacing w:after="160" w:line="259" w:lineRule="auto"/>
              <w:rPr>
                <w:b/>
                <w:bCs/>
                <w:sz w:val="24"/>
                <w:szCs w:val="24"/>
              </w:rPr>
            </w:pPr>
            <w:r w:rsidRPr="00E505D7">
              <w:rPr>
                <w:b/>
                <w:bCs/>
                <w:sz w:val="24"/>
                <w:szCs w:val="24"/>
              </w:rPr>
              <w:t>Example Bug IDs</w:t>
            </w:r>
          </w:p>
        </w:tc>
      </w:tr>
      <w:tr w:rsidR="00E505D7" w:rsidRPr="00E505D7" w14:paraId="3E356431" w14:textId="77777777" w:rsidTr="00E505D7">
        <w:tc>
          <w:tcPr>
            <w:tcW w:w="0" w:type="auto"/>
            <w:hideMark/>
          </w:tcPr>
          <w:p w14:paraId="535DDDA3" w14:textId="77777777" w:rsidR="00E505D7" w:rsidRPr="00E505D7" w:rsidRDefault="00E505D7" w:rsidP="00E505D7">
            <w:pPr>
              <w:spacing w:after="160" w:line="259" w:lineRule="auto"/>
              <w:rPr>
                <w:sz w:val="24"/>
                <w:szCs w:val="24"/>
              </w:rPr>
            </w:pPr>
            <w:r w:rsidRPr="00E505D7">
              <w:rPr>
                <w:sz w:val="24"/>
                <w:szCs w:val="24"/>
              </w:rPr>
              <w:t>Critical</w:t>
            </w:r>
          </w:p>
        </w:tc>
        <w:tc>
          <w:tcPr>
            <w:tcW w:w="0" w:type="auto"/>
            <w:hideMark/>
          </w:tcPr>
          <w:p w14:paraId="530CA722" w14:textId="77777777" w:rsidR="00E505D7" w:rsidRPr="00E505D7" w:rsidRDefault="00E505D7" w:rsidP="00E505D7">
            <w:pPr>
              <w:spacing w:after="160" w:line="259" w:lineRule="auto"/>
              <w:rPr>
                <w:sz w:val="24"/>
                <w:szCs w:val="24"/>
              </w:rPr>
            </w:pPr>
            <w:r w:rsidRPr="00E505D7">
              <w:rPr>
                <w:sz w:val="24"/>
                <w:szCs w:val="24"/>
              </w:rPr>
              <w:t>3</w:t>
            </w:r>
          </w:p>
        </w:tc>
        <w:tc>
          <w:tcPr>
            <w:tcW w:w="0" w:type="auto"/>
            <w:hideMark/>
          </w:tcPr>
          <w:p w14:paraId="277492ED" w14:textId="77777777" w:rsidR="00E505D7" w:rsidRPr="00E505D7" w:rsidRDefault="00E505D7" w:rsidP="00E505D7">
            <w:pPr>
              <w:spacing w:after="160" w:line="259" w:lineRule="auto"/>
              <w:rPr>
                <w:sz w:val="24"/>
                <w:szCs w:val="24"/>
              </w:rPr>
            </w:pPr>
            <w:r w:rsidRPr="00E505D7">
              <w:rPr>
                <w:sz w:val="24"/>
                <w:szCs w:val="24"/>
              </w:rPr>
              <w:t>FRAS_BR_007, FRAS_BR_011, FRAS_BR_001</w:t>
            </w:r>
          </w:p>
        </w:tc>
      </w:tr>
      <w:tr w:rsidR="00E505D7" w:rsidRPr="00E505D7" w14:paraId="1155A930" w14:textId="77777777" w:rsidTr="00E505D7">
        <w:tc>
          <w:tcPr>
            <w:tcW w:w="0" w:type="auto"/>
            <w:hideMark/>
          </w:tcPr>
          <w:p w14:paraId="21517A54" w14:textId="77777777" w:rsidR="00E505D7" w:rsidRPr="00E505D7" w:rsidRDefault="00E505D7" w:rsidP="00E505D7">
            <w:pPr>
              <w:spacing w:after="160" w:line="259" w:lineRule="auto"/>
              <w:rPr>
                <w:sz w:val="24"/>
                <w:szCs w:val="24"/>
              </w:rPr>
            </w:pPr>
            <w:r w:rsidRPr="00E505D7">
              <w:rPr>
                <w:sz w:val="24"/>
                <w:szCs w:val="24"/>
              </w:rPr>
              <w:t>Major</w:t>
            </w:r>
          </w:p>
        </w:tc>
        <w:tc>
          <w:tcPr>
            <w:tcW w:w="0" w:type="auto"/>
            <w:hideMark/>
          </w:tcPr>
          <w:p w14:paraId="4DCEA9C7" w14:textId="77777777" w:rsidR="00E505D7" w:rsidRPr="00E505D7" w:rsidRDefault="00E505D7" w:rsidP="00E505D7">
            <w:pPr>
              <w:spacing w:after="160" w:line="259" w:lineRule="auto"/>
              <w:rPr>
                <w:sz w:val="24"/>
                <w:szCs w:val="24"/>
              </w:rPr>
            </w:pPr>
            <w:r w:rsidRPr="00E505D7">
              <w:rPr>
                <w:sz w:val="24"/>
                <w:szCs w:val="24"/>
              </w:rPr>
              <w:t>5</w:t>
            </w:r>
          </w:p>
        </w:tc>
        <w:tc>
          <w:tcPr>
            <w:tcW w:w="0" w:type="auto"/>
            <w:hideMark/>
          </w:tcPr>
          <w:p w14:paraId="0C541927" w14:textId="77777777" w:rsidR="00E505D7" w:rsidRPr="00E505D7" w:rsidRDefault="00E505D7" w:rsidP="00E505D7">
            <w:pPr>
              <w:spacing w:after="160" w:line="259" w:lineRule="auto"/>
              <w:rPr>
                <w:sz w:val="24"/>
                <w:szCs w:val="24"/>
              </w:rPr>
            </w:pPr>
            <w:r w:rsidRPr="00E505D7">
              <w:rPr>
                <w:sz w:val="24"/>
                <w:szCs w:val="24"/>
              </w:rPr>
              <w:t>FRAS_BR_002, FRAS_BR_004, FRAS_BR_005, FRAS_BR_006, FRAS_BR_010</w:t>
            </w:r>
          </w:p>
        </w:tc>
      </w:tr>
      <w:tr w:rsidR="00E505D7" w:rsidRPr="00E505D7" w14:paraId="0D9EC079" w14:textId="77777777" w:rsidTr="00E505D7">
        <w:tc>
          <w:tcPr>
            <w:tcW w:w="0" w:type="auto"/>
            <w:hideMark/>
          </w:tcPr>
          <w:p w14:paraId="1E485CDF" w14:textId="77777777" w:rsidR="00E505D7" w:rsidRPr="00E505D7" w:rsidRDefault="00E505D7" w:rsidP="00E505D7">
            <w:pPr>
              <w:spacing w:after="160" w:line="259" w:lineRule="auto"/>
              <w:rPr>
                <w:sz w:val="24"/>
                <w:szCs w:val="24"/>
              </w:rPr>
            </w:pPr>
            <w:r w:rsidRPr="00E505D7">
              <w:rPr>
                <w:sz w:val="24"/>
                <w:szCs w:val="24"/>
              </w:rPr>
              <w:t>Minor</w:t>
            </w:r>
          </w:p>
        </w:tc>
        <w:tc>
          <w:tcPr>
            <w:tcW w:w="0" w:type="auto"/>
            <w:hideMark/>
          </w:tcPr>
          <w:p w14:paraId="591FA6F6" w14:textId="77777777" w:rsidR="00E505D7" w:rsidRPr="00E505D7" w:rsidRDefault="00E505D7" w:rsidP="00E505D7">
            <w:pPr>
              <w:spacing w:after="160" w:line="259" w:lineRule="auto"/>
              <w:rPr>
                <w:sz w:val="24"/>
                <w:szCs w:val="24"/>
              </w:rPr>
            </w:pPr>
            <w:r w:rsidRPr="00E505D7">
              <w:rPr>
                <w:sz w:val="24"/>
                <w:szCs w:val="24"/>
              </w:rPr>
              <w:t>4</w:t>
            </w:r>
          </w:p>
        </w:tc>
        <w:tc>
          <w:tcPr>
            <w:tcW w:w="0" w:type="auto"/>
            <w:hideMark/>
          </w:tcPr>
          <w:p w14:paraId="2E54FDF1" w14:textId="77777777" w:rsidR="00E505D7" w:rsidRPr="00E505D7" w:rsidRDefault="00E505D7" w:rsidP="00E505D7">
            <w:pPr>
              <w:spacing w:after="160" w:line="259" w:lineRule="auto"/>
              <w:rPr>
                <w:sz w:val="24"/>
                <w:szCs w:val="24"/>
              </w:rPr>
            </w:pPr>
            <w:r w:rsidRPr="00E505D7">
              <w:rPr>
                <w:sz w:val="24"/>
                <w:szCs w:val="24"/>
              </w:rPr>
              <w:t>FRAS_BR_003, FRAS_BR_009, FRAS_BR_012, FRAS_BR_013</w:t>
            </w:r>
          </w:p>
        </w:tc>
      </w:tr>
    </w:tbl>
    <w:p w14:paraId="1E4AA518" w14:textId="39691E74" w:rsidR="00E505D7" w:rsidRPr="00E505D7" w:rsidRDefault="00E505D7" w:rsidP="00E505D7">
      <w:pPr>
        <w:rPr>
          <w:sz w:val="24"/>
          <w:szCs w:val="24"/>
        </w:rPr>
      </w:pPr>
    </w:p>
    <w:p w14:paraId="30AC59F8" w14:textId="77777777" w:rsidR="00E505D7" w:rsidRPr="00E505D7" w:rsidRDefault="00E505D7" w:rsidP="00E505D7">
      <w:pPr>
        <w:rPr>
          <w:b/>
          <w:bCs/>
          <w:sz w:val="24"/>
          <w:szCs w:val="24"/>
        </w:rPr>
      </w:pPr>
      <w:r w:rsidRPr="00E505D7">
        <w:rPr>
          <w:b/>
          <w:bCs/>
          <w:sz w:val="24"/>
          <w:szCs w:val="24"/>
        </w:rPr>
        <w:t>8. Exit Criteria:</w:t>
      </w:r>
    </w:p>
    <w:p w14:paraId="5F04472C" w14:textId="77777777" w:rsidR="00E505D7" w:rsidRPr="00E505D7" w:rsidRDefault="00E505D7" w:rsidP="00E505D7">
      <w:pPr>
        <w:numPr>
          <w:ilvl w:val="0"/>
          <w:numId w:val="3"/>
        </w:numPr>
        <w:rPr>
          <w:sz w:val="24"/>
          <w:szCs w:val="24"/>
        </w:rPr>
      </w:pPr>
      <w:r w:rsidRPr="00E505D7">
        <w:rPr>
          <w:sz w:val="24"/>
          <w:szCs w:val="24"/>
        </w:rPr>
        <w:t>At least 85% test cases passed.</w:t>
      </w:r>
    </w:p>
    <w:p w14:paraId="422B5925" w14:textId="77777777" w:rsidR="00E505D7" w:rsidRPr="00E505D7" w:rsidRDefault="00E505D7" w:rsidP="00E505D7">
      <w:pPr>
        <w:numPr>
          <w:ilvl w:val="0"/>
          <w:numId w:val="3"/>
        </w:numPr>
        <w:rPr>
          <w:sz w:val="24"/>
          <w:szCs w:val="24"/>
        </w:rPr>
      </w:pPr>
      <w:r w:rsidRPr="00E505D7">
        <w:rPr>
          <w:sz w:val="24"/>
          <w:szCs w:val="24"/>
        </w:rPr>
        <w:t>All critical defects resolved or have mitigation plans.</w:t>
      </w:r>
    </w:p>
    <w:p w14:paraId="1407CB71" w14:textId="77777777" w:rsidR="00E505D7" w:rsidRPr="00E505D7" w:rsidRDefault="00E505D7" w:rsidP="00E505D7">
      <w:pPr>
        <w:numPr>
          <w:ilvl w:val="0"/>
          <w:numId w:val="3"/>
        </w:numPr>
        <w:rPr>
          <w:sz w:val="24"/>
          <w:szCs w:val="24"/>
        </w:rPr>
      </w:pPr>
      <w:r w:rsidRPr="00E505D7">
        <w:rPr>
          <w:sz w:val="24"/>
          <w:szCs w:val="24"/>
        </w:rPr>
        <w:t>Stable attendance logging with no duplication issues.</w:t>
      </w:r>
    </w:p>
    <w:p w14:paraId="0A147037" w14:textId="77777777" w:rsidR="00E505D7" w:rsidRPr="00E505D7" w:rsidRDefault="00E505D7" w:rsidP="00E505D7">
      <w:pPr>
        <w:numPr>
          <w:ilvl w:val="0"/>
          <w:numId w:val="3"/>
        </w:numPr>
        <w:rPr>
          <w:sz w:val="24"/>
          <w:szCs w:val="24"/>
        </w:rPr>
      </w:pPr>
      <w:r w:rsidRPr="00E505D7">
        <w:rPr>
          <w:sz w:val="24"/>
          <w:szCs w:val="24"/>
        </w:rPr>
        <w:t>Smooth UI operation and webcam feed handling.</w:t>
      </w:r>
    </w:p>
    <w:p w14:paraId="4D21B05E" w14:textId="77777777" w:rsidR="00E505D7" w:rsidRPr="00E505D7" w:rsidRDefault="00E505D7" w:rsidP="00E505D7">
      <w:pPr>
        <w:numPr>
          <w:ilvl w:val="0"/>
          <w:numId w:val="3"/>
        </w:numPr>
        <w:rPr>
          <w:sz w:val="24"/>
          <w:szCs w:val="24"/>
        </w:rPr>
      </w:pPr>
      <w:r w:rsidRPr="00E505D7">
        <w:rPr>
          <w:sz w:val="24"/>
          <w:szCs w:val="24"/>
        </w:rPr>
        <w:t>Successful data synchronization with Firebase.</w:t>
      </w:r>
    </w:p>
    <w:p w14:paraId="2077DD71" w14:textId="77777777" w:rsidR="00E505D7" w:rsidRPr="00E505D7" w:rsidRDefault="00E505D7" w:rsidP="00E505D7">
      <w:pPr>
        <w:rPr>
          <w:b/>
          <w:bCs/>
          <w:sz w:val="24"/>
          <w:szCs w:val="24"/>
        </w:rPr>
      </w:pPr>
      <w:r w:rsidRPr="00E505D7">
        <w:rPr>
          <w:b/>
          <w:bCs/>
          <w:sz w:val="24"/>
          <w:szCs w:val="24"/>
        </w:rPr>
        <w:t>9. Conclusion:</w:t>
      </w:r>
    </w:p>
    <w:p w14:paraId="317702FB" w14:textId="77777777" w:rsidR="00E505D7" w:rsidRPr="00E505D7" w:rsidRDefault="00E505D7" w:rsidP="00E505D7">
      <w:pPr>
        <w:rPr>
          <w:sz w:val="24"/>
          <w:szCs w:val="24"/>
        </w:rPr>
      </w:pPr>
      <w:r w:rsidRPr="00E505D7">
        <w:rPr>
          <w:sz w:val="24"/>
          <w:szCs w:val="24"/>
        </w:rPr>
        <w:t>The Face Recognition Attendance System demonstrates robust face identification and reliable attendance management under normal conditions. Several critical and major issues related to error handling, network failures, and performance under stress were identified and logged. With these issues addressed, the system will be production-ready and offer a seamless attendance tracking experience.</w:t>
      </w:r>
    </w:p>
    <w:p w14:paraId="6556869A" w14:textId="77777777" w:rsidR="002F19D4" w:rsidRPr="00E505D7" w:rsidRDefault="002F19D4">
      <w:pPr>
        <w:rPr>
          <w:lang w:val="en-US"/>
        </w:rPr>
      </w:pPr>
    </w:p>
    <w:sectPr w:rsidR="002F19D4" w:rsidRPr="00E505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F617D2"/>
    <w:multiLevelType w:val="multilevel"/>
    <w:tmpl w:val="EC288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FA66E3"/>
    <w:multiLevelType w:val="multilevel"/>
    <w:tmpl w:val="C674F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1C4F76"/>
    <w:multiLevelType w:val="multilevel"/>
    <w:tmpl w:val="62107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207126">
    <w:abstractNumId w:val="1"/>
  </w:num>
  <w:num w:numId="2" w16cid:durableId="852379802">
    <w:abstractNumId w:val="2"/>
  </w:num>
  <w:num w:numId="3" w16cid:durableId="166601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5D7"/>
    <w:rsid w:val="002F19D4"/>
    <w:rsid w:val="00574952"/>
    <w:rsid w:val="0070667F"/>
    <w:rsid w:val="00E505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12554"/>
  <w15:chartTrackingRefBased/>
  <w15:docId w15:val="{C57CAF98-59FE-4DFD-8098-55964CB8F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05D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505D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505D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505D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505D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505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05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05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05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5D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505D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505D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505D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505D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505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05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05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05D7"/>
    <w:rPr>
      <w:rFonts w:eastAsiaTheme="majorEastAsia" w:cstheme="majorBidi"/>
      <w:color w:val="272727" w:themeColor="text1" w:themeTint="D8"/>
    </w:rPr>
  </w:style>
  <w:style w:type="paragraph" w:styleId="Title">
    <w:name w:val="Title"/>
    <w:basedOn w:val="Normal"/>
    <w:next w:val="Normal"/>
    <w:link w:val="TitleChar"/>
    <w:uiPriority w:val="10"/>
    <w:qFormat/>
    <w:rsid w:val="00E505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05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05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05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05D7"/>
    <w:pPr>
      <w:spacing w:before="160"/>
      <w:jc w:val="center"/>
    </w:pPr>
    <w:rPr>
      <w:i/>
      <w:iCs/>
      <w:color w:val="404040" w:themeColor="text1" w:themeTint="BF"/>
    </w:rPr>
  </w:style>
  <w:style w:type="character" w:customStyle="1" w:styleId="QuoteChar">
    <w:name w:val="Quote Char"/>
    <w:basedOn w:val="DefaultParagraphFont"/>
    <w:link w:val="Quote"/>
    <w:uiPriority w:val="29"/>
    <w:rsid w:val="00E505D7"/>
    <w:rPr>
      <w:i/>
      <w:iCs/>
      <w:color w:val="404040" w:themeColor="text1" w:themeTint="BF"/>
    </w:rPr>
  </w:style>
  <w:style w:type="paragraph" w:styleId="ListParagraph">
    <w:name w:val="List Paragraph"/>
    <w:basedOn w:val="Normal"/>
    <w:uiPriority w:val="34"/>
    <w:qFormat/>
    <w:rsid w:val="00E505D7"/>
    <w:pPr>
      <w:ind w:left="720"/>
      <w:contextualSpacing/>
    </w:pPr>
  </w:style>
  <w:style w:type="character" w:styleId="IntenseEmphasis">
    <w:name w:val="Intense Emphasis"/>
    <w:basedOn w:val="DefaultParagraphFont"/>
    <w:uiPriority w:val="21"/>
    <w:qFormat/>
    <w:rsid w:val="00E505D7"/>
    <w:rPr>
      <w:i/>
      <w:iCs/>
      <w:color w:val="2F5496" w:themeColor="accent1" w:themeShade="BF"/>
    </w:rPr>
  </w:style>
  <w:style w:type="paragraph" w:styleId="IntenseQuote">
    <w:name w:val="Intense Quote"/>
    <w:basedOn w:val="Normal"/>
    <w:next w:val="Normal"/>
    <w:link w:val="IntenseQuoteChar"/>
    <w:uiPriority w:val="30"/>
    <w:qFormat/>
    <w:rsid w:val="00E505D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505D7"/>
    <w:rPr>
      <w:i/>
      <w:iCs/>
      <w:color w:val="2F5496" w:themeColor="accent1" w:themeShade="BF"/>
    </w:rPr>
  </w:style>
  <w:style w:type="character" w:styleId="IntenseReference">
    <w:name w:val="Intense Reference"/>
    <w:basedOn w:val="DefaultParagraphFont"/>
    <w:uiPriority w:val="32"/>
    <w:qFormat/>
    <w:rsid w:val="00E505D7"/>
    <w:rPr>
      <w:b/>
      <w:bCs/>
      <w:smallCaps/>
      <w:color w:val="2F5496" w:themeColor="accent1" w:themeShade="BF"/>
      <w:spacing w:val="5"/>
    </w:rPr>
  </w:style>
  <w:style w:type="table" w:styleId="TableGrid">
    <w:name w:val="Table Grid"/>
    <w:basedOn w:val="TableNormal"/>
    <w:uiPriority w:val="39"/>
    <w:rsid w:val="00E505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8821356">
      <w:bodyDiv w:val="1"/>
      <w:marLeft w:val="0"/>
      <w:marRight w:val="0"/>
      <w:marTop w:val="0"/>
      <w:marBottom w:val="0"/>
      <w:divBdr>
        <w:top w:val="none" w:sz="0" w:space="0" w:color="auto"/>
        <w:left w:val="none" w:sz="0" w:space="0" w:color="auto"/>
        <w:bottom w:val="none" w:sz="0" w:space="0" w:color="auto"/>
        <w:right w:val="none" w:sz="0" w:space="0" w:color="auto"/>
      </w:divBdr>
      <w:divsChild>
        <w:div w:id="1977373948">
          <w:marLeft w:val="0"/>
          <w:marRight w:val="0"/>
          <w:marTop w:val="0"/>
          <w:marBottom w:val="0"/>
          <w:divBdr>
            <w:top w:val="none" w:sz="0" w:space="0" w:color="auto"/>
            <w:left w:val="none" w:sz="0" w:space="0" w:color="auto"/>
            <w:bottom w:val="none" w:sz="0" w:space="0" w:color="auto"/>
            <w:right w:val="none" w:sz="0" w:space="0" w:color="auto"/>
          </w:divBdr>
          <w:divsChild>
            <w:div w:id="1237591626">
              <w:marLeft w:val="0"/>
              <w:marRight w:val="0"/>
              <w:marTop w:val="0"/>
              <w:marBottom w:val="0"/>
              <w:divBdr>
                <w:top w:val="none" w:sz="0" w:space="0" w:color="auto"/>
                <w:left w:val="none" w:sz="0" w:space="0" w:color="auto"/>
                <w:bottom w:val="none" w:sz="0" w:space="0" w:color="auto"/>
                <w:right w:val="none" w:sz="0" w:space="0" w:color="auto"/>
              </w:divBdr>
              <w:divsChild>
                <w:div w:id="1132289719">
                  <w:marLeft w:val="0"/>
                  <w:marRight w:val="0"/>
                  <w:marTop w:val="0"/>
                  <w:marBottom w:val="0"/>
                  <w:divBdr>
                    <w:top w:val="none" w:sz="0" w:space="0" w:color="auto"/>
                    <w:left w:val="none" w:sz="0" w:space="0" w:color="auto"/>
                    <w:bottom w:val="none" w:sz="0" w:space="0" w:color="auto"/>
                    <w:right w:val="none" w:sz="0" w:space="0" w:color="auto"/>
                  </w:divBdr>
                  <w:divsChild>
                    <w:div w:id="41442224">
                      <w:marLeft w:val="0"/>
                      <w:marRight w:val="0"/>
                      <w:marTop w:val="0"/>
                      <w:marBottom w:val="0"/>
                      <w:divBdr>
                        <w:top w:val="none" w:sz="0" w:space="0" w:color="auto"/>
                        <w:left w:val="none" w:sz="0" w:space="0" w:color="auto"/>
                        <w:bottom w:val="none" w:sz="0" w:space="0" w:color="auto"/>
                        <w:right w:val="none" w:sz="0" w:space="0" w:color="auto"/>
                      </w:divBdr>
                    </w:div>
                    <w:div w:id="6576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717559">
          <w:marLeft w:val="0"/>
          <w:marRight w:val="0"/>
          <w:marTop w:val="0"/>
          <w:marBottom w:val="0"/>
          <w:divBdr>
            <w:top w:val="none" w:sz="0" w:space="0" w:color="auto"/>
            <w:left w:val="none" w:sz="0" w:space="0" w:color="auto"/>
            <w:bottom w:val="none" w:sz="0" w:space="0" w:color="auto"/>
            <w:right w:val="none" w:sz="0" w:space="0" w:color="auto"/>
          </w:divBdr>
          <w:divsChild>
            <w:div w:id="1714498032">
              <w:marLeft w:val="0"/>
              <w:marRight w:val="0"/>
              <w:marTop w:val="0"/>
              <w:marBottom w:val="0"/>
              <w:divBdr>
                <w:top w:val="none" w:sz="0" w:space="0" w:color="auto"/>
                <w:left w:val="none" w:sz="0" w:space="0" w:color="auto"/>
                <w:bottom w:val="none" w:sz="0" w:space="0" w:color="auto"/>
                <w:right w:val="none" w:sz="0" w:space="0" w:color="auto"/>
              </w:divBdr>
              <w:divsChild>
                <w:div w:id="1839418476">
                  <w:marLeft w:val="0"/>
                  <w:marRight w:val="0"/>
                  <w:marTop w:val="0"/>
                  <w:marBottom w:val="0"/>
                  <w:divBdr>
                    <w:top w:val="none" w:sz="0" w:space="0" w:color="auto"/>
                    <w:left w:val="none" w:sz="0" w:space="0" w:color="auto"/>
                    <w:bottom w:val="none" w:sz="0" w:space="0" w:color="auto"/>
                    <w:right w:val="none" w:sz="0" w:space="0" w:color="auto"/>
                  </w:divBdr>
                  <w:divsChild>
                    <w:div w:id="722020331">
                      <w:marLeft w:val="0"/>
                      <w:marRight w:val="0"/>
                      <w:marTop w:val="0"/>
                      <w:marBottom w:val="0"/>
                      <w:divBdr>
                        <w:top w:val="none" w:sz="0" w:space="0" w:color="auto"/>
                        <w:left w:val="none" w:sz="0" w:space="0" w:color="auto"/>
                        <w:bottom w:val="none" w:sz="0" w:space="0" w:color="auto"/>
                        <w:right w:val="none" w:sz="0" w:space="0" w:color="auto"/>
                      </w:divBdr>
                    </w:div>
                    <w:div w:id="11476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905052">
      <w:bodyDiv w:val="1"/>
      <w:marLeft w:val="0"/>
      <w:marRight w:val="0"/>
      <w:marTop w:val="0"/>
      <w:marBottom w:val="0"/>
      <w:divBdr>
        <w:top w:val="none" w:sz="0" w:space="0" w:color="auto"/>
        <w:left w:val="none" w:sz="0" w:space="0" w:color="auto"/>
        <w:bottom w:val="none" w:sz="0" w:space="0" w:color="auto"/>
        <w:right w:val="none" w:sz="0" w:space="0" w:color="auto"/>
      </w:divBdr>
      <w:divsChild>
        <w:div w:id="332688397">
          <w:marLeft w:val="0"/>
          <w:marRight w:val="0"/>
          <w:marTop w:val="0"/>
          <w:marBottom w:val="0"/>
          <w:divBdr>
            <w:top w:val="none" w:sz="0" w:space="0" w:color="auto"/>
            <w:left w:val="none" w:sz="0" w:space="0" w:color="auto"/>
            <w:bottom w:val="none" w:sz="0" w:space="0" w:color="auto"/>
            <w:right w:val="none" w:sz="0" w:space="0" w:color="auto"/>
          </w:divBdr>
          <w:divsChild>
            <w:div w:id="279531816">
              <w:marLeft w:val="0"/>
              <w:marRight w:val="0"/>
              <w:marTop w:val="0"/>
              <w:marBottom w:val="0"/>
              <w:divBdr>
                <w:top w:val="none" w:sz="0" w:space="0" w:color="auto"/>
                <w:left w:val="none" w:sz="0" w:space="0" w:color="auto"/>
                <w:bottom w:val="none" w:sz="0" w:space="0" w:color="auto"/>
                <w:right w:val="none" w:sz="0" w:space="0" w:color="auto"/>
              </w:divBdr>
              <w:divsChild>
                <w:div w:id="1965883926">
                  <w:marLeft w:val="0"/>
                  <w:marRight w:val="0"/>
                  <w:marTop w:val="0"/>
                  <w:marBottom w:val="0"/>
                  <w:divBdr>
                    <w:top w:val="none" w:sz="0" w:space="0" w:color="auto"/>
                    <w:left w:val="none" w:sz="0" w:space="0" w:color="auto"/>
                    <w:bottom w:val="none" w:sz="0" w:space="0" w:color="auto"/>
                    <w:right w:val="none" w:sz="0" w:space="0" w:color="auto"/>
                  </w:divBdr>
                  <w:divsChild>
                    <w:div w:id="1919513901">
                      <w:marLeft w:val="0"/>
                      <w:marRight w:val="0"/>
                      <w:marTop w:val="0"/>
                      <w:marBottom w:val="0"/>
                      <w:divBdr>
                        <w:top w:val="none" w:sz="0" w:space="0" w:color="auto"/>
                        <w:left w:val="none" w:sz="0" w:space="0" w:color="auto"/>
                        <w:bottom w:val="none" w:sz="0" w:space="0" w:color="auto"/>
                        <w:right w:val="none" w:sz="0" w:space="0" w:color="auto"/>
                      </w:divBdr>
                    </w:div>
                    <w:div w:id="167873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147224">
          <w:marLeft w:val="0"/>
          <w:marRight w:val="0"/>
          <w:marTop w:val="0"/>
          <w:marBottom w:val="0"/>
          <w:divBdr>
            <w:top w:val="none" w:sz="0" w:space="0" w:color="auto"/>
            <w:left w:val="none" w:sz="0" w:space="0" w:color="auto"/>
            <w:bottom w:val="none" w:sz="0" w:space="0" w:color="auto"/>
            <w:right w:val="none" w:sz="0" w:space="0" w:color="auto"/>
          </w:divBdr>
          <w:divsChild>
            <w:div w:id="210116185">
              <w:marLeft w:val="0"/>
              <w:marRight w:val="0"/>
              <w:marTop w:val="0"/>
              <w:marBottom w:val="0"/>
              <w:divBdr>
                <w:top w:val="none" w:sz="0" w:space="0" w:color="auto"/>
                <w:left w:val="none" w:sz="0" w:space="0" w:color="auto"/>
                <w:bottom w:val="none" w:sz="0" w:space="0" w:color="auto"/>
                <w:right w:val="none" w:sz="0" w:space="0" w:color="auto"/>
              </w:divBdr>
              <w:divsChild>
                <w:div w:id="2021157162">
                  <w:marLeft w:val="0"/>
                  <w:marRight w:val="0"/>
                  <w:marTop w:val="0"/>
                  <w:marBottom w:val="0"/>
                  <w:divBdr>
                    <w:top w:val="none" w:sz="0" w:space="0" w:color="auto"/>
                    <w:left w:val="none" w:sz="0" w:space="0" w:color="auto"/>
                    <w:bottom w:val="none" w:sz="0" w:space="0" w:color="auto"/>
                    <w:right w:val="none" w:sz="0" w:space="0" w:color="auto"/>
                  </w:divBdr>
                  <w:divsChild>
                    <w:div w:id="21176030">
                      <w:marLeft w:val="0"/>
                      <w:marRight w:val="0"/>
                      <w:marTop w:val="0"/>
                      <w:marBottom w:val="0"/>
                      <w:divBdr>
                        <w:top w:val="none" w:sz="0" w:space="0" w:color="auto"/>
                        <w:left w:val="none" w:sz="0" w:space="0" w:color="auto"/>
                        <w:bottom w:val="none" w:sz="0" w:space="0" w:color="auto"/>
                        <w:right w:val="none" w:sz="0" w:space="0" w:color="auto"/>
                      </w:divBdr>
                    </w:div>
                    <w:div w:id="82347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276</Words>
  <Characters>1579</Characters>
  <Application>Microsoft Office Word</Application>
  <DocSecurity>0</DocSecurity>
  <Lines>13</Lines>
  <Paragraphs>3</Paragraphs>
  <ScaleCrop>false</ScaleCrop>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Kapil Rohilla</dc:creator>
  <cp:keywords/>
  <dc:description/>
  <cp:lastModifiedBy>Kapil Rohilla</cp:lastModifiedBy>
  <cp:revision>1</cp:revision>
  <dcterms:created xsi:type="dcterms:W3CDTF">2025-06-06T08:31:00Z</dcterms:created>
  <dcterms:modified xsi:type="dcterms:W3CDTF">2025-06-06T08:34:00Z</dcterms:modified>
</cp:coreProperties>
</file>