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AC08" w14:textId="64E68458" w:rsidR="00EA13FE" w:rsidRPr="00F86BD0" w:rsidRDefault="00EA13FE" w:rsidP="663C2812">
      <w:pPr>
        <w:pStyle w:val="ListParagraph"/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</w:pPr>
      <w:r w:rsidRPr="663C2812">
        <w:rPr>
          <w:rFonts w:ascii="Tahoma" w:hAnsi="Tahoma" w:cs="Tahoma"/>
          <w:b/>
          <w:bCs/>
          <w:lang w:val="en-US"/>
        </w:rPr>
        <w:t>BROKER:</w:t>
      </w:r>
      <w:r w:rsidRPr="663C2812">
        <w:rPr>
          <w:rFonts w:eastAsiaTheme="minorEastAsia"/>
          <w:b/>
          <w:bCs/>
          <w:lang w:val="en-US"/>
        </w:rPr>
        <w:t xml:space="preserve"> </w:t>
      </w:r>
      <w:r w:rsidR="00E54E58">
        <w:rPr>
          <w:rFonts w:eastAsiaTheme="minorEastAsia"/>
          <w:b/>
          <w:bCs/>
          <w:lang w:val="en-US"/>
        </w:rPr>
        <w:t>IIRM</w:t>
      </w:r>
    </w:p>
    <w:p w14:paraId="20EE0458" w14:textId="77777777" w:rsidR="00EA13FE" w:rsidRPr="00EA13FE" w:rsidRDefault="00EA13FE" w:rsidP="00EA13FE">
      <w:pPr>
        <w:pStyle w:val="ListParagraph"/>
        <w:rPr>
          <w:rFonts w:ascii="Tahoma" w:hAnsi="Tahoma" w:cs="Tahoma"/>
          <w:b/>
          <w:bCs/>
          <w:sz w:val="18"/>
          <w:szCs w:val="20"/>
          <w:lang w:val="en-US"/>
        </w:rPr>
      </w:pPr>
    </w:p>
    <w:p w14:paraId="24D4A71A" w14:textId="2F8EB922" w:rsidR="00C04333" w:rsidRPr="00EA13FE" w:rsidRDefault="00C04333" w:rsidP="00EA13FE">
      <w:pPr>
        <w:pStyle w:val="ListParagraph"/>
        <w:numPr>
          <w:ilvl w:val="0"/>
          <w:numId w:val="1"/>
        </w:numPr>
        <w:rPr>
          <w:rFonts w:ascii="Tahoma" w:hAnsi="Tahoma" w:cs="Tahoma"/>
          <w:b/>
          <w:sz w:val="18"/>
          <w:szCs w:val="20"/>
          <w:lang w:val="en-US"/>
        </w:rPr>
      </w:pPr>
      <w:r w:rsidRPr="00EA13FE">
        <w:rPr>
          <w:rStyle w:val="normaltextrun"/>
          <w:rFonts w:ascii="Tahoma" w:hAnsi="Tahoma" w:cs="Tahoma"/>
          <w:b/>
          <w:bCs/>
          <w:color w:val="000000"/>
          <w:sz w:val="18"/>
          <w:szCs w:val="20"/>
          <w:bdr w:val="none" w:sz="0" w:space="0" w:color="auto" w:frame="1"/>
        </w:rPr>
        <w:t>BROKER MEMBER CLAIM API FOR CLAIM INTIMATION</w:t>
      </w:r>
      <w:r w:rsidRPr="00EA13FE">
        <w:rPr>
          <w:rFonts w:ascii="Tahoma" w:hAnsi="Tahoma" w:cs="Tahoma"/>
          <w:b/>
          <w:sz w:val="18"/>
          <w:szCs w:val="20"/>
          <w:lang w:val="en-US"/>
        </w:rPr>
        <w:t xml:space="preserve"> </w:t>
      </w:r>
    </w:p>
    <w:p w14:paraId="400EBB1A" w14:textId="3A495A84" w:rsidR="00634A43" w:rsidRPr="00EA13FE" w:rsidRDefault="00634A43" w:rsidP="00B01AF6">
      <w:pPr>
        <w:rPr>
          <w:rFonts w:ascii="Tahoma" w:hAnsi="Tahoma" w:cs="Tahoma"/>
          <w:b/>
          <w:sz w:val="18"/>
          <w:szCs w:val="20"/>
          <w:lang w:val="en-US"/>
        </w:rPr>
      </w:pPr>
      <w:r w:rsidRPr="663C2812">
        <w:rPr>
          <w:rFonts w:ascii="Tahoma" w:hAnsi="Tahoma" w:cs="Tahoma"/>
          <w:b/>
          <w:bCs/>
          <w:sz w:val="18"/>
          <w:szCs w:val="18"/>
          <w:lang w:val="en-US"/>
        </w:rPr>
        <w:t>Stage URL:</w:t>
      </w:r>
    </w:p>
    <w:p w14:paraId="6A0395F0" w14:textId="32A54751" w:rsidR="7A7D2AEB" w:rsidRDefault="7A7D2AEB" w:rsidP="663C2812">
      <w:pPr>
        <w:rPr>
          <w:rFonts w:ascii="Helvetica" w:eastAsia="Helvetica" w:hAnsi="Helvetica" w:cs="Helvetica"/>
          <w:sz w:val="20"/>
          <w:szCs w:val="20"/>
        </w:rPr>
      </w:pPr>
      <w:hyperlink r:id="rId5">
        <w:r w:rsidRPr="663C2812">
          <w:rPr>
            <w:rStyle w:val="Hyperlink"/>
            <w:rFonts w:ascii="Helvetica" w:eastAsia="Helvetica" w:hAnsi="Helvetica" w:cs="Helvetica"/>
            <w:sz w:val="18"/>
            <w:szCs w:val="18"/>
          </w:rPr>
          <w:t>https://dev.isbsindia.in/WebServ/api/Intermediary/BrokerClaimCreation</w:t>
        </w:r>
      </w:hyperlink>
      <w:r w:rsidRPr="663C2812">
        <w:rPr>
          <w:rFonts w:ascii="Helvetica" w:eastAsia="Helvetica" w:hAnsi="Helvetica" w:cs="Helvetica"/>
          <w:color w:val="212121"/>
          <w:sz w:val="18"/>
          <w:szCs w:val="18"/>
        </w:rPr>
        <w:t xml:space="preserve"> </w:t>
      </w:r>
    </w:p>
    <w:p w14:paraId="3201DFD6" w14:textId="774E6A37" w:rsidR="00634A43" w:rsidRPr="00EA13FE" w:rsidRDefault="00634A43" w:rsidP="59654AF0">
      <w:pPr>
        <w:rPr>
          <w:rStyle w:val="normaltextrun"/>
          <w:rFonts w:ascii="Tahoma" w:hAnsi="Tahoma" w:cs="Tahoma"/>
          <w:b/>
          <w:bCs/>
          <w:color w:val="000000"/>
          <w:sz w:val="18"/>
          <w:szCs w:val="18"/>
          <w:shd w:val="clear" w:color="auto" w:fill="FFFFFF"/>
        </w:rPr>
      </w:pPr>
      <w:r w:rsidRPr="59654AF0">
        <w:rPr>
          <w:rStyle w:val="normaltextrun"/>
          <w:rFonts w:ascii="Tahoma" w:hAnsi="Tahoma" w:cs="Tahoma"/>
          <w:b/>
          <w:bCs/>
          <w:color w:val="000000"/>
          <w:sz w:val="18"/>
          <w:szCs w:val="18"/>
          <w:shd w:val="clear" w:color="auto" w:fill="FFFFFF"/>
        </w:rPr>
        <w:t>Input:</w:t>
      </w:r>
    </w:p>
    <w:p w14:paraId="48F959C7" w14:textId="1E618DA3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{</w:t>
      </w:r>
    </w:p>
    <w:p w14:paraId="4E62C0BD" w14:textId="476E67F5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"brokerUsername"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</w:t>
      </w:r>
      <w:r w:rsidR="00A30F9F" w:rsidRPr="00A30F9F">
        <w:rPr>
          <w:rFonts w:ascii="Tahoma" w:eastAsia="Tahoma" w:hAnsi="Tahoma" w:cs="Tahoma"/>
          <w:color w:val="0451A5"/>
          <w:sz w:val="18"/>
          <w:szCs w:val="18"/>
          <w:lang w:val="en-US"/>
        </w:rPr>
        <w:t xml:space="preserve"> </w:t>
      </w:r>
      <w:r w:rsidR="00A30F9F" w:rsidRPr="7078FBE2">
        <w:rPr>
          <w:rFonts w:ascii="Tahoma" w:eastAsia="Tahoma" w:hAnsi="Tahoma" w:cs="Tahoma"/>
          <w:color w:val="0451A5"/>
          <w:sz w:val="18"/>
          <w:szCs w:val="18"/>
          <w:lang w:val="en-US"/>
        </w:rPr>
        <w:t>IIRMHO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59E34191" w14:textId="7196F506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"brokerPassword"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</w:t>
      </w:r>
      <w:r w:rsidR="00A30F9F" w:rsidRPr="00A30F9F">
        <w:rPr>
          <w:rFonts w:ascii="Tahoma" w:eastAsia="Tahoma" w:hAnsi="Tahoma" w:cs="Tahoma"/>
          <w:color w:val="0451A5"/>
          <w:sz w:val="18"/>
          <w:szCs w:val="18"/>
          <w:lang w:val="en-US"/>
        </w:rPr>
        <w:t xml:space="preserve"> </w:t>
      </w:r>
      <w:r w:rsidR="00A30F9F" w:rsidRPr="7078FBE2">
        <w:rPr>
          <w:rFonts w:ascii="Tahoma" w:eastAsia="Tahoma" w:hAnsi="Tahoma" w:cs="Tahoma"/>
          <w:color w:val="0451A5"/>
          <w:sz w:val="18"/>
          <w:szCs w:val="18"/>
          <w:lang w:val="en-US"/>
        </w:rPr>
        <w:t>IIRMHO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5E217AE8" w14:textId="24DBA577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"brokerAPIKey"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"2sNt9WUV/FnDsHxVPZRVU9Vc2F7erhqXDzz6ViN30ldYrpa1XFhVfymy3pZHVkjwAY6xJ9eg3GuDYOX8n+42RumUQrt1c+rXejEBvFDzMCo="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5257AAB7" w14:textId="4542E0DA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"ptGhCardId"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"GHIL0500023716"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2500A523" w14:textId="732ED58B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"policyNo"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"4016/X/377719834/01/000"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08E27165" w14:textId="6DC26C5A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"clmPatientName"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"MADHUBABU G"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39178747" w14:textId="65632D92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"ptMobileNo"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"9876543210"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3FA2D872" w14:textId="6AA6F89F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"ptEmail"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</w:t>
      </w:r>
      <w:hyperlink r:id="rId6">
        <w:r w:rsidRPr="663C2812">
          <w:rPr>
            <w:rStyle w:val="Hyperlink"/>
            <w:rFonts w:ascii="Tahoma" w:eastAsia="Tahoma" w:hAnsi="Tahoma" w:cs="Tahoma"/>
            <w:sz w:val="18"/>
            <w:szCs w:val="18"/>
            <w:lang w:val="en-US"/>
          </w:rPr>
          <w:t>abcd@gmail.com</w:t>
        </w:r>
      </w:hyperlink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40FA4B75" w14:textId="59650F69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"ghHospitalId"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98658"/>
          <w:sz w:val="18"/>
          <w:szCs w:val="18"/>
          <w:lang w:val="en-US"/>
        </w:rPr>
        <w:t>165392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4D333501" w14:textId="0D72D887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"clmRequestedAmt"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98658"/>
          <w:sz w:val="18"/>
          <w:szCs w:val="18"/>
          <w:lang w:val="en-US"/>
        </w:rPr>
        <w:t>1000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1F923393" w14:textId="31EDB82D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"clmHospFrom"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"2026-01-17T18:30:00.000Z"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1275091C" w14:textId="1957E82F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"clmHospTo"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"2026-01-18T19:30:00.000Z"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6BF7C501" w14:textId="0A61E4B7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"clmHospName"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"Apollo Hospital"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3ED4CA98" w14:textId="42932D51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"clmCity"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"COLOMBO"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70E001DB" w14:textId="0088C528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"clmState"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"COLOMBO"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7DF7726E" w14:textId="51F1B17E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"clmHospAddress"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"Hyderabad"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7DD33F02" w14:textId="1EF76467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"clmPincode"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"522614"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349DA2FA" w14:textId="7F3950E6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"clmReasonAdmission"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"test"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5D0C1121" w14:textId="4CD4B63D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"clmNatureOfLossCode"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"Illness"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4B67015D" w14:textId="1D8AB0E9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"clmCommunicationRemarks"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"test"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56D6C8A7" w14:textId="0CE0121D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"clmSubtype"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"IP-1"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204B791B" w14:textId="5C282F55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"clmTypeOfAdmission"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"Emergency"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23035541" w14:textId="3F80D628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"moduleId"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"1"</w:t>
      </w:r>
    </w:p>
    <w:p w14:paraId="199463FB" w14:textId="10A14C30" w:rsidR="7A849133" w:rsidRDefault="7A84913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}</w:t>
      </w:r>
    </w:p>
    <w:p w14:paraId="6E2A4D38" w14:textId="1881404A" w:rsidR="663C2812" w:rsidRDefault="663C2812" w:rsidP="663C2812">
      <w:pPr>
        <w:shd w:val="clear" w:color="auto" w:fill="FFFFFE"/>
        <w:spacing w:after="0" w:line="270" w:lineRule="auto"/>
      </w:pPr>
    </w:p>
    <w:p w14:paraId="3A2DD065" w14:textId="32F7D953" w:rsidR="663C2812" w:rsidRDefault="663C2812" w:rsidP="663C2812">
      <w:pPr>
        <w:shd w:val="clear" w:color="auto" w:fill="FFFFFE"/>
        <w:spacing w:after="0" w:line="270" w:lineRule="atLeast"/>
        <w:rPr>
          <w:rFonts w:ascii="Tahoma" w:eastAsia="Times New Roman" w:hAnsi="Tahoma" w:cs="Tahoma"/>
          <w:color w:val="000000" w:themeColor="text1"/>
          <w:sz w:val="18"/>
          <w:szCs w:val="18"/>
          <w:lang w:val="en-US"/>
        </w:rPr>
      </w:pPr>
    </w:p>
    <w:p w14:paraId="164DC4FB" w14:textId="77777777" w:rsidR="00634A43" w:rsidRPr="00EA13FE" w:rsidRDefault="00634A43" w:rsidP="00B01AF6">
      <w:pPr>
        <w:rPr>
          <w:rFonts w:ascii="Tahoma" w:hAnsi="Tahoma" w:cs="Tahoma"/>
          <w:b/>
          <w:sz w:val="18"/>
          <w:szCs w:val="20"/>
          <w:lang w:val="en-US"/>
        </w:rPr>
      </w:pPr>
    </w:p>
    <w:p w14:paraId="22060165" w14:textId="79EE7912" w:rsidR="00634A43" w:rsidRPr="00EA13FE" w:rsidRDefault="00634A43" w:rsidP="00B01AF6">
      <w:pPr>
        <w:rPr>
          <w:rFonts w:ascii="Tahoma" w:hAnsi="Tahoma" w:cs="Tahoma"/>
          <w:b/>
          <w:sz w:val="18"/>
          <w:szCs w:val="20"/>
          <w:lang w:val="en-US"/>
        </w:rPr>
      </w:pPr>
      <w:r w:rsidRPr="663C2812">
        <w:rPr>
          <w:rFonts w:ascii="Tahoma" w:hAnsi="Tahoma" w:cs="Tahoma"/>
          <w:b/>
          <w:bCs/>
          <w:sz w:val="18"/>
          <w:szCs w:val="18"/>
          <w:lang w:val="en-US"/>
        </w:rPr>
        <w:t>OutPut:</w:t>
      </w:r>
    </w:p>
    <w:p w14:paraId="6F5C60B6" w14:textId="5C42205B" w:rsidR="7E57BCF8" w:rsidRDefault="7E57BCF8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{</w:t>
      </w:r>
    </w:p>
    <w:p w14:paraId="4E7B5191" w14:textId="6AD1B055" w:rsidR="7E57BCF8" w:rsidRDefault="7E57BCF8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"ccn"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"1334234"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29235665" w14:textId="7B471BB4" w:rsidR="7E57BCF8" w:rsidRDefault="7E57BCF8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"error_Flag"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"0"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04AED4B7" w14:textId="46814BDB" w:rsidR="7E57BCF8" w:rsidRDefault="7E57BCF8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"error_Message"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""</w:t>
      </w:r>
    </w:p>
    <w:p w14:paraId="24FE61BE" w14:textId="7DF9D760" w:rsidR="7E57BCF8" w:rsidRDefault="7E57BCF8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}</w:t>
      </w:r>
    </w:p>
    <w:p w14:paraId="22E46C5B" w14:textId="2BFCAB58" w:rsidR="663C2812" w:rsidRDefault="663C2812" w:rsidP="663C2812">
      <w:pPr>
        <w:shd w:val="clear" w:color="auto" w:fill="FFFFFE"/>
        <w:spacing w:after="0" w:line="270" w:lineRule="atLeast"/>
        <w:rPr>
          <w:rFonts w:ascii="Tahoma" w:eastAsia="Times New Roman" w:hAnsi="Tahoma" w:cs="Tahoma"/>
          <w:color w:val="000000" w:themeColor="text1"/>
          <w:sz w:val="18"/>
          <w:szCs w:val="18"/>
          <w:lang w:val="en-US"/>
        </w:rPr>
      </w:pPr>
    </w:p>
    <w:p w14:paraId="4CA7A3B2" w14:textId="2DB9AA02" w:rsidR="00EA13FE" w:rsidRPr="00EA13FE" w:rsidRDefault="00EA13FE">
      <w:pPr>
        <w:rPr>
          <w:rFonts w:ascii="Tahoma" w:hAnsi="Tahoma" w:cs="Tahoma"/>
          <w:b/>
          <w:sz w:val="18"/>
          <w:szCs w:val="20"/>
          <w:lang w:val="en-US"/>
        </w:rPr>
      </w:pPr>
      <w:r w:rsidRPr="00EA13FE">
        <w:rPr>
          <w:rFonts w:ascii="Tahoma" w:hAnsi="Tahoma" w:cs="Tahoma"/>
          <w:b/>
          <w:sz w:val="18"/>
          <w:szCs w:val="20"/>
          <w:lang w:val="en-US"/>
        </w:rPr>
        <w:br w:type="page"/>
      </w:r>
    </w:p>
    <w:p w14:paraId="0781B2EB" w14:textId="1C1F156C" w:rsidR="000F082C" w:rsidRPr="00EA13FE" w:rsidRDefault="000F082C" w:rsidP="00EA13FE">
      <w:pPr>
        <w:pStyle w:val="ListParagraph"/>
        <w:numPr>
          <w:ilvl w:val="0"/>
          <w:numId w:val="1"/>
        </w:numPr>
        <w:rPr>
          <w:rFonts w:ascii="Tahoma" w:hAnsi="Tahoma" w:cs="Tahoma"/>
          <w:b/>
          <w:sz w:val="18"/>
          <w:szCs w:val="20"/>
          <w:lang w:val="en-US"/>
        </w:rPr>
      </w:pPr>
      <w:r w:rsidRPr="00EA13FE">
        <w:rPr>
          <w:rStyle w:val="normaltextrun"/>
          <w:rFonts w:ascii="Tahoma" w:hAnsi="Tahoma" w:cs="Tahoma"/>
          <w:b/>
          <w:bCs/>
          <w:color w:val="000000"/>
          <w:sz w:val="18"/>
          <w:szCs w:val="20"/>
          <w:bdr w:val="none" w:sz="0" w:space="0" w:color="auto" w:frame="1"/>
        </w:rPr>
        <w:lastRenderedPageBreak/>
        <w:t>BROKER MEMBER CLAIM API FOR CLAIM DOCUMENTS</w:t>
      </w:r>
    </w:p>
    <w:p w14:paraId="12911F0F" w14:textId="77777777" w:rsidR="000F082C" w:rsidRPr="00EA13FE" w:rsidRDefault="000F082C" w:rsidP="000F082C">
      <w:pPr>
        <w:rPr>
          <w:rFonts w:ascii="Tahoma" w:hAnsi="Tahoma" w:cs="Tahoma"/>
          <w:b/>
          <w:sz w:val="18"/>
          <w:szCs w:val="20"/>
          <w:lang w:val="en-US"/>
        </w:rPr>
      </w:pPr>
      <w:r w:rsidRPr="663C2812">
        <w:rPr>
          <w:rFonts w:ascii="Tahoma" w:hAnsi="Tahoma" w:cs="Tahoma"/>
          <w:b/>
          <w:bCs/>
          <w:sz w:val="18"/>
          <w:szCs w:val="18"/>
          <w:lang w:val="en-US"/>
        </w:rPr>
        <w:t>Stage URL:</w:t>
      </w:r>
    </w:p>
    <w:p w14:paraId="5B839311" w14:textId="7C19940D" w:rsidR="34B83D0A" w:rsidRDefault="34B83D0A" w:rsidP="663C2812">
      <w:pPr>
        <w:pStyle w:val="paragraph"/>
        <w:spacing w:before="0" w:beforeAutospacing="0" w:after="0" w:afterAutospacing="0"/>
      </w:pPr>
      <w:hyperlink r:id="rId7">
        <w:r w:rsidRPr="663C2812">
          <w:rPr>
            <w:rStyle w:val="Hyperlink"/>
            <w:rFonts w:ascii="Helvetica" w:eastAsia="Helvetica" w:hAnsi="Helvetica" w:cs="Helvetica"/>
            <w:sz w:val="18"/>
            <w:szCs w:val="18"/>
          </w:rPr>
          <w:t>https://dev.isbsindia.in/WebServ/api/Intermediary/BrokerClaimDocupload</w:t>
        </w:r>
      </w:hyperlink>
      <w:r w:rsidRPr="663C2812">
        <w:rPr>
          <w:rFonts w:ascii="Helvetica" w:eastAsia="Helvetica" w:hAnsi="Helvetica" w:cs="Helvetica"/>
          <w:color w:val="212121"/>
          <w:sz w:val="18"/>
          <w:szCs w:val="18"/>
        </w:rPr>
        <w:t xml:space="preserve"> </w:t>
      </w:r>
    </w:p>
    <w:p w14:paraId="3C9980E2" w14:textId="77777777" w:rsidR="000F082C" w:rsidRPr="00EA13FE" w:rsidRDefault="000F082C" w:rsidP="000F082C">
      <w:pPr>
        <w:pStyle w:val="paragraph"/>
        <w:spacing w:before="0" w:beforeAutospacing="0" w:after="0" w:afterAutospacing="0"/>
        <w:textAlignment w:val="baseline"/>
        <w:rPr>
          <w:rFonts w:ascii="Tahoma" w:hAnsi="Tahoma" w:cs="Tahoma"/>
          <w:sz w:val="18"/>
          <w:szCs w:val="20"/>
        </w:rPr>
      </w:pPr>
      <w:r w:rsidRPr="00EA13FE">
        <w:rPr>
          <w:rStyle w:val="eop"/>
          <w:rFonts w:ascii="Tahoma" w:hAnsi="Tahoma" w:cs="Tahoma"/>
          <w:sz w:val="18"/>
          <w:szCs w:val="20"/>
        </w:rPr>
        <w:t> </w:t>
      </w:r>
    </w:p>
    <w:p w14:paraId="00AF1327" w14:textId="77777777" w:rsidR="000F082C" w:rsidRPr="00EA13FE" w:rsidRDefault="000F082C" w:rsidP="663C2812">
      <w:pPr>
        <w:rPr>
          <w:rStyle w:val="normaltextrun"/>
          <w:rFonts w:ascii="Tahoma" w:hAnsi="Tahoma" w:cs="Tahoma"/>
          <w:b/>
          <w:bCs/>
          <w:color w:val="000000"/>
          <w:sz w:val="18"/>
          <w:szCs w:val="18"/>
          <w:shd w:val="clear" w:color="auto" w:fill="FFFFFF"/>
        </w:rPr>
      </w:pPr>
      <w:r w:rsidRPr="663C2812">
        <w:rPr>
          <w:rStyle w:val="normaltextrun"/>
          <w:rFonts w:ascii="Tahoma" w:hAnsi="Tahoma" w:cs="Tahoma"/>
          <w:b/>
          <w:bCs/>
          <w:color w:val="000000"/>
          <w:sz w:val="18"/>
          <w:szCs w:val="18"/>
          <w:shd w:val="clear" w:color="auto" w:fill="FFFFFF"/>
        </w:rPr>
        <w:t>Input:</w:t>
      </w:r>
    </w:p>
    <w:p w14:paraId="70CC9844" w14:textId="1A963936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{</w:t>
      </w:r>
    </w:p>
    <w:p w14:paraId="5FF719BA" w14:textId="4C5DD984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"brokerUserName"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</w:t>
      </w:r>
      <w:r w:rsidR="00EC3C3B" w:rsidRPr="00EC3C3B">
        <w:rPr>
          <w:rFonts w:ascii="Tahoma" w:eastAsia="Tahoma" w:hAnsi="Tahoma" w:cs="Tahoma"/>
          <w:color w:val="0451A5"/>
          <w:sz w:val="18"/>
          <w:szCs w:val="18"/>
          <w:lang w:val="en-US"/>
        </w:rPr>
        <w:t xml:space="preserve"> </w:t>
      </w:r>
      <w:r w:rsidR="00EC3C3B" w:rsidRPr="7078FBE2">
        <w:rPr>
          <w:rFonts w:ascii="Tahoma" w:eastAsia="Tahoma" w:hAnsi="Tahoma" w:cs="Tahoma"/>
          <w:color w:val="0451A5"/>
          <w:sz w:val="18"/>
          <w:szCs w:val="18"/>
          <w:lang w:val="en-US"/>
        </w:rPr>
        <w:t>IIRMHO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5D002E41" w14:textId="33B5467C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"brokerPassword"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</w:t>
      </w:r>
      <w:r w:rsidR="00EC3C3B" w:rsidRPr="00EC3C3B">
        <w:rPr>
          <w:rFonts w:ascii="Tahoma" w:eastAsia="Tahoma" w:hAnsi="Tahoma" w:cs="Tahoma"/>
          <w:color w:val="0451A5"/>
          <w:sz w:val="18"/>
          <w:szCs w:val="18"/>
          <w:lang w:val="en-US"/>
        </w:rPr>
        <w:t xml:space="preserve"> </w:t>
      </w:r>
      <w:r w:rsidR="00EC3C3B" w:rsidRPr="7078FBE2">
        <w:rPr>
          <w:rFonts w:ascii="Tahoma" w:eastAsia="Tahoma" w:hAnsi="Tahoma" w:cs="Tahoma"/>
          <w:color w:val="0451A5"/>
          <w:sz w:val="18"/>
          <w:szCs w:val="18"/>
          <w:lang w:val="en-US"/>
        </w:rPr>
        <w:t>IIRMHO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721A7A56" w14:textId="47DE7AA1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"brokerAPIKey"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"2sNt9WUV/FnDsHxVPZRVU9Vc2F7erhqXDzz6ViN30ldYrpa1XFhVfymy3pZHVkjwAY6xJ9eg3GuDYOX8n+42RumUQrt1c+rXejEBvFDzMCo="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766409DA" w14:textId="753A27E2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"base64String"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"JVBERi0xLjQKMSAwIG9iago8PC9UeXBlIC9DYXRhbG9nCi9QYWdlcyAyIDAgUgo+PgplbmRvYmoK MiAwIG9iago8PC9UeXBlIC9QYWdlcwovS2lkcyBbMyAwIFJdCi9Db3VudCAxCj4+CmVuZG9iagoz IDAgb2JqCjw8L1R5cGUgL1BhZ2UKL1BhcmVudCAyIDAgUgovTWVkaWFCb3ggWzAgMCA1OTUgODQy XQovQ29udGVudHMgNSAwIFIKL1Jlc291cmNlcyA8PC9Qcm9jU2V0IFsvUERGIC9UZXh0XQovRm9u dCA8PC9GMSA0IDAgUj4+Cj4+Cj4+CmVuZG9iago0IDAgb2JqCjw8L1R5cGUgL0ZvbnQKL1N1YnR5 cGUgL1R5cGUxCi9OYW1lIC9GMQovQmFzZUZvbnQgL0hlbHZldGljYQovRW5jb2RpbmcgL01hY1Jv bWFuRW5jb2RpbmcKPj4KZW5kb2JqCjUgMCBvYmoKPDwvTGVuZ3RoIDUzCj4+CnN0cmVhbQpCVAov RjEgMjAgVGYKMjIwIDQwMCBUZAooRHVtbXkgUERGKSBUagpFVAplbmRzdHJlYW0KZW5kb2JqCnhy ZWYKMCA2CjAwMDAwMDAwMDAgNjU1MzUgZgowMDAwMDAwMDA5IDAwMDAwIG4KMDAwMDAwMDA2MyAw MDAwMCBuCjAwMDAwMDAxMjQgMDAwMDAgbgowMDAwMDAwMjc3IDAwMDAwIG4KMDAwMDAwMDM5MiAw MDAwMCBuCnRyYWlsZXIKPDwvU2l6ZSA2Ci9Sb290IDEgMCBSCj4+CnN0YXJ0eHJlZgo0OTUKJSVF T0YK"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212A1ABF" w14:textId="2CB1DA22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"ccno"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"1334234"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300867F6" w14:textId="6B7E2660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"docCatagory"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"Sample17"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74FCC43E" w14:textId="110BAAA9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"docName"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"Sample17"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7158B8CA" w14:textId="6CE154FE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"docType"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</w:rPr>
        <w:t>"pdf"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,</w:t>
      </w:r>
    </w:p>
    <w:p w14:paraId="69F54C48" w14:textId="6044466A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</w:rPr>
        <w:t>"moduleId"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 xml:space="preserve">: </w:t>
      </w:r>
      <w:r w:rsidRPr="663C2812">
        <w:rPr>
          <w:rFonts w:ascii="Tahoma" w:eastAsia="Tahoma" w:hAnsi="Tahoma" w:cs="Tahoma"/>
          <w:color w:val="098658"/>
          <w:sz w:val="18"/>
          <w:szCs w:val="18"/>
        </w:rPr>
        <w:t>1</w:t>
      </w:r>
    </w:p>
    <w:p w14:paraId="24208AC3" w14:textId="1185DED3" w:rsidR="0B31A0D3" w:rsidRDefault="0B31A0D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</w:rPr>
        <w:t>}</w:t>
      </w:r>
    </w:p>
    <w:p w14:paraId="5AF91217" w14:textId="354864F6" w:rsidR="663C2812" w:rsidRDefault="663C2812" w:rsidP="663C2812">
      <w:pPr>
        <w:rPr>
          <w:rStyle w:val="normaltextrun"/>
          <w:rFonts w:ascii="Tahoma" w:hAnsi="Tahoma" w:cs="Tahoma"/>
          <w:color w:val="000000" w:themeColor="text1"/>
          <w:sz w:val="18"/>
          <w:szCs w:val="18"/>
        </w:rPr>
      </w:pPr>
    </w:p>
    <w:p w14:paraId="77467354" w14:textId="77777777" w:rsidR="00752230" w:rsidRPr="00EA13FE" w:rsidRDefault="00752230" w:rsidP="00752230">
      <w:pPr>
        <w:rPr>
          <w:rStyle w:val="normaltextrun"/>
          <w:rFonts w:ascii="Tahoma" w:hAnsi="Tahoma" w:cs="Tahoma"/>
          <w:color w:val="000000"/>
          <w:sz w:val="18"/>
          <w:szCs w:val="20"/>
          <w:shd w:val="clear" w:color="auto" w:fill="FFFFFF"/>
        </w:rPr>
      </w:pPr>
    </w:p>
    <w:p w14:paraId="64C3527A" w14:textId="3BCAF30F" w:rsidR="00752230" w:rsidRPr="00EA13FE" w:rsidRDefault="00752230" w:rsidP="00752230">
      <w:pPr>
        <w:rPr>
          <w:rStyle w:val="normaltextrun"/>
          <w:rFonts w:ascii="Tahoma" w:hAnsi="Tahoma" w:cs="Tahoma"/>
          <w:color w:val="000000"/>
          <w:sz w:val="18"/>
          <w:szCs w:val="20"/>
          <w:shd w:val="clear" w:color="auto" w:fill="FFFFFF"/>
        </w:rPr>
      </w:pPr>
      <w:r w:rsidRPr="00EA13FE">
        <w:rPr>
          <w:rStyle w:val="normaltextrun"/>
          <w:rFonts w:ascii="Tahoma" w:hAnsi="Tahoma" w:cs="Tahoma"/>
          <w:color w:val="000000"/>
          <w:sz w:val="18"/>
          <w:szCs w:val="18"/>
          <w:shd w:val="clear" w:color="auto" w:fill="FFFFFF"/>
        </w:rPr>
        <w:t>Output:</w:t>
      </w:r>
    </w:p>
    <w:p w14:paraId="545226F6" w14:textId="71336886" w:rsidR="6F63F523" w:rsidRDefault="6F63F52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{</w:t>
      </w:r>
    </w:p>
    <w:p w14:paraId="207456A0" w14:textId="7C9CEB98" w:rsidR="6F63F523" w:rsidRDefault="6F63F52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"ccno"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"1334234"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2BFCEAD9" w14:textId="6553D607" w:rsidR="6F63F523" w:rsidRDefault="6F63F52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"errorMsg"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,</w:t>
      </w:r>
    </w:p>
    <w:p w14:paraId="4855F80D" w14:textId="6EEFF9C7" w:rsidR="6F63F523" w:rsidRDefault="6F63F52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    </w:t>
      </w:r>
      <w:r w:rsidRPr="663C2812">
        <w:rPr>
          <w:rFonts w:ascii="Tahoma" w:eastAsia="Tahoma" w:hAnsi="Tahoma" w:cs="Tahoma"/>
          <w:color w:val="A31515"/>
          <w:sz w:val="18"/>
          <w:szCs w:val="18"/>
          <w:lang w:val="en-US"/>
        </w:rPr>
        <w:t>"errorFlag"</w:t>
      </w: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 xml:space="preserve">: </w:t>
      </w:r>
      <w:r w:rsidRPr="663C2812">
        <w:rPr>
          <w:rFonts w:ascii="Tahoma" w:eastAsia="Tahoma" w:hAnsi="Tahoma" w:cs="Tahoma"/>
          <w:color w:val="0451A5"/>
          <w:sz w:val="18"/>
          <w:szCs w:val="18"/>
          <w:lang w:val="en-US"/>
        </w:rPr>
        <w:t>"0"</w:t>
      </w:r>
    </w:p>
    <w:p w14:paraId="6FD95852" w14:textId="45045B9E" w:rsidR="6F63F523" w:rsidRDefault="6F63F523" w:rsidP="663C2812">
      <w:pPr>
        <w:shd w:val="clear" w:color="auto" w:fill="FFFFFE"/>
        <w:spacing w:after="0" w:line="270" w:lineRule="auto"/>
      </w:pPr>
      <w:r w:rsidRPr="663C2812">
        <w:rPr>
          <w:rFonts w:ascii="Tahoma" w:eastAsia="Tahoma" w:hAnsi="Tahoma" w:cs="Tahoma"/>
          <w:color w:val="000000" w:themeColor="text1"/>
          <w:sz w:val="18"/>
          <w:szCs w:val="18"/>
          <w:lang w:val="en-US"/>
        </w:rPr>
        <w:t>}</w:t>
      </w:r>
    </w:p>
    <w:p w14:paraId="4EEED320" w14:textId="0BB6F5C1" w:rsidR="663C2812" w:rsidRDefault="663C2812" w:rsidP="663C2812">
      <w:pPr>
        <w:shd w:val="clear" w:color="auto" w:fill="FFFFFE"/>
        <w:spacing w:after="0" w:line="270" w:lineRule="atLeast"/>
        <w:rPr>
          <w:rFonts w:ascii="Tahoma" w:eastAsia="Times New Roman" w:hAnsi="Tahoma" w:cs="Tahoma"/>
          <w:color w:val="000000" w:themeColor="text1"/>
          <w:sz w:val="18"/>
          <w:szCs w:val="18"/>
          <w:lang w:val="en-US"/>
        </w:rPr>
      </w:pPr>
    </w:p>
    <w:p w14:paraId="73DB6648" w14:textId="77777777" w:rsidR="00752230" w:rsidRPr="00EA13FE" w:rsidRDefault="00752230" w:rsidP="00752230">
      <w:pPr>
        <w:rPr>
          <w:rStyle w:val="normaltextrun"/>
          <w:rFonts w:ascii="Tahoma" w:hAnsi="Tahoma" w:cs="Tahoma"/>
          <w:color w:val="000000"/>
          <w:sz w:val="18"/>
          <w:szCs w:val="20"/>
          <w:shd w:val="clear" w:color="auto" w:fill="FFFFFF"/>
        </w:rPr>
      </w:pPr>
    </w:p>
    <w:p w14:paraId="7AB29A2E" w14:textId="4CF43025" w:rsidR="663C2812" w:rsidRDefault="663C2812" w:rsidP="663C2812">
      <w:pPr>
        <w:spacing w:after="0"/>
        <w:rPr>
          <w:rFonts w:ascii="Calibri" w:eastAsia="Calibri" w:hAnsi="Calibri" w:cs="Calibri"/>
          <w:b/>
          <w:bCs/>
          <w:lang w:val="en-US"/>
        </w:rPr>
      </w:pPr>
    </w:p>
    <w:p w14:paraId="3F6688FA" w14:textId="3EA937BD" w:rsidR="663C2812" w:rsidRDefault="663C2812">
      <w:r>
        <w:br w:type="page"/>
      </w:r>
    </w:p>
    <w:p w14:paraId="34224E56" w14:textId="1E59A648" w:rsidR="345AB1F0" w:rsidRDefault="345AB1F0" w:rsidP="663C2812">
      <w:pPr>
        <w:spacing w:after="0"/>
      </w:pPr>
      <w:r w:rsidRPr="663C2812">
        <w:rPr>
          <w:rFonts w:ascii="Calibri" w:eastAsia="Calibri" w:hAnsi="Calibri" w:cs="Calibri"/>
          <w:b/>
          <w:bCs/>
          <w:lang w:val="en-US"/>
        </w:rPr>
        <w:t xml:space="preserve">Encrypt Method (Dot.Net C#): </w:t>
      </w:r>
      <w:r w:rsidRPr="663C2812">
        <w:rPr>
          <w:rFonts w:ascii="Calibri" w:eastAsia="Calibri" w:hAnsi="Calibri" w:cs="Calibri"/>
          <w:lang w:val="en-US"/>
        </w:rPr>
        <w:t xml:space="preserve"> </w:t>
      </w:r>
    </w:p>
    <w:p w14:paraId="0088A6D9" w14:textId="618ADAD1" w:rsidR="345AB1F0" w:rsidRDefault="345AB1F0" w:rsidP="663C2812">
      <w:pPr>
        <w:spacing w:after="0"/>
      </w:pPr>
      <w:r w:rsidRPr="663C2812">
        <w:rPr>
          <w:rFonts w:ascii="Calibri" w:eastAsia="Calibri" w:hAnsi="Calibri" w:cs="Calibri"/>
          <w:lang w:val="en-US"/>
        </w:rPr>
        <w:t xml:space="preserve"> </w:t>
      </w:r>
    </w:p>
    <w:p w14:paraId="6DD4DD31" w14:textId="61CE6E45" w:rsidR="345AB1F0" w:rsidRDefault="345AB1F0" w:rsidP="663C2812">
      <w:pPr>
        <w:spacing w:after="0"/>
      </w:pPr>
      <w:r w:rsidRPr="663C2812">
        <w:rPr>
          <w:rFonts w:ascii="Calibri" w:eastAsia="Calibri" w:hAnsi="Calibri" w:cs="Calibri"/>
          <w:b/>
          <w:bCs/>
          <w:u w:val="single"/>
          <w:lang w:val="en-US"/>
        </w:rPr>
        <w:t>Broker Key for Stage Environment</w:t>
      </w:r>
      <w:r w:rsidRPr="663C2812">
        <w:rPr>
          <w:rFonts w:ascii="Calibri" w:eastAsia="Calibri" w:hAnsi="Calibri" w:cs="Calibri"/>
          <w:lang w:val="en-US"/>
        </w:rPr>
        <w:t xml:space="preserve">:  "E6A180E54B3FA06FEBFAE171BBF399E9" </w:t>
      </w:r>
    </w:p>
    <w:p w14:paraId="4320D8A1" w14:textId="43E09070" w:rsidR="345AB1F0" w:rsidRDefault="345AB1F0" w:rsidP="663C2812">
      <w:pPr>
        <w:spacing w:after="0"/>
      </w:pPr>
      <w:r w:rsidRPr="663C2812">
        <w:rPr>
          <w:rFonts w:ascii="Calibri" w:eastAsia="Calibri" w:hAnsi="Calibri" w:cs="Calibri"/>
          <w:lang w:val="en-US"/>
        </w:rPr>
        <w:t xml:space="preserve"> </w:t>
      </w:r>
    </w:p>
    <w:p w14:paraId="57DBBBAA" w14:textId="312A4AC6" w:rsidR="345AB1F0" w:rsidRDefault="345AB1F0" w:rsidP="663C2812">
      <w:pPr>
        <w:spacing w:after="0"/>
      </w:pPr>
      <w:r w:rsidRPr="663C2812">
        <w:rPr>
          <w:rFonts w:ascii="Calibri" w:eastAsia="Calibri" w:hAnsi="Calibri" w:cs="Calibri"/>
          <w:lang w:val="en-US"/>
        </w:rPr>
        <w:t xml:space="preserve">public string Encrypt(string clearText) </w:t>
      </w:r>
      <w:r>
        <w:br/>
      </w:r>
      <w:r w:rsidRPr="663C2812">
        <w:rPr>
          <w:rFonts w:ascii="Calibri" w:eastAsia="Calibri" w:hAnsi="Calibri" w:cs="Calibri"/>
          <w:lang w:val="en-US"/>
        </w:rPr>
        <w:t xml:space="preserve">         { </w:t>
      </w:r>
      <w:r>
        <w:br/>
      </w:r>
      <w:r w:rsidRPr="663C2812">
        <w:rPr>
          <w:rFonts w:ascii="Calibri" w:eastAsia="Calibri" w:hAnsi="Calibri" w:cs="Calibri"/>
          <w:lang w:val="en-US"/>
        </w:rPr>
        <w:t xml:space="preserve">             try </w:t>
      </w:r>
      <w:r>
        <w:br/>
      </w:r>
      <w:r w:rsidRPr="663C2812">
        <w:rPr>
          <w:rFonts w:ascii="Calibri" w:eastAsia="Calibri" w:hAnsi="Calibri" w:cs="Calibri"/>
          <w:lang w:val="en-US"/>
        </w:rPr>
        <w:t xml:space="preserve">             { </w:t>
      </w:r>
      <w:r>
        <w:br/>
      </w:r>
      <w:r w:rsidRPr="663C2812">
        <w:rPr>
          <w:rFonts w:ascii="Calibri" w:eastAsia="Calibri" w:hAnsi="Calibri" w:cs="Calibri"/>
          <w:lang w:val="en-US"/>
        </w:rPr>
        <w:t xml:space="preserve">        </w:t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         log.Info("key:" + clearText);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 string EncryptionKey = "$!@#";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 byte[] clearBytes = Encoding.Unicode.GetBytes(clearText);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 using (Aes encryptor = Aes.Create())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 {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 Rfc2898DeriveBytes pdb = new Rfc2898DeriveBytes(EncryptionKey, new byte[] { 0x49, 0x76, 0x61, 0x6e, 0x20, 0x4d, 0x65, 0x64, 0x76, 0x65, 0x64, 0x65, 0x76 });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 encryptor.Key = pdb.GetBytes(32);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 encryptor.IV = pdb.GetBytes(16);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 using (System.IO.MemoryStream ms = new System.IO.MemoryStream())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 {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     using (CryptoStream cs = new CryptoStream(ms, encryptor.CreateEncryptor(), CryptoStreamMode.Write))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     {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         cs.Write(clearBytes, 0, clearBytes.Length);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         cs.Close();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     }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     clearText = Convert.ToBase64String(ms.ToArray());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     }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 }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 }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 catch (Exception ex)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 {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     log.Error("Error in encrypting the key. " + ex.Message);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 }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            return clearText; </w:t>
      </w:r>
      <w:r>
        <w:br/>
      </w:r>
      <w:r w:rsidRPr="663C2812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663C2812">
        <w:rPr>
          <w:rFonts w:ascii="Calibri" w:eastAsia="Calibri" w:hAnsi="Calibri" w:cs="Calibri"/>
          <w:lang w:val="en-US"/>
        </w:rPr>
        <w:t xml:space="preserve">        } </w:t>
      </w:r>
    </w:p>
    <w:p w14:paraId="5700BB69" w14:textId="69AFBBD1" w:rsidR="345AB1F0" w:rsidRDefault="345AB1F0" w:rsidP="663C2812">
      <w:pPr>
        <w:spacing w:after="0"/>
      </w:pPr>
      <w:r w:rsidRPr="663C2812">
        <w:rPr>
          <w:rFonts w:ascii="Calibri" w:eastAsia="Calibri" w:hAnsi="Calibri" w:cs="Calibri"/>
          <w:lang w:val="en-US"/>
        </w:rPr>
        <w:t xml:space="preserve"> </w:t>
      </w:r>
    </w:p>
    <w:p w14:paraId="21E44E24" w14:textId="670D66B9" w:rsidR="663C2812" w:rsidRDefault="663C2812" w:rsidP="663C2812">
      <w:pPr>
        <w:rPr>
          <w:rFonts w:ascii="Tahoma" w:eastAsia="Tahoma" w:hAnsi="Tahoma" w:cs="Tahoma"/>
          <w:sz w:val="18"/>
          <w:szCs w:val="18"/>
          <w:lang w:val="en-US"/>
        </w:rPr>
      </w:pPr>
    </w:p>
    <w:p w14:paraId="007C3EC7" w14:textId="78CEC0E1" w:rsidR="663C2812" w:rsidRDefault="663C2812" w:rsidP="663C2812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</w:p>
    <w:p w14:paraId="0E13FDE7" w14:textId="2EB39B4F" w:rsidR="59654AF0" w:rsidRDefault="59654AF0" w:rsidP="59654AF0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</w:p>
    <w:p w14:paraId="1FBAFFD7" w14:textId="4E218345" w:rsidR="59654AF0" w:rsidRDefault="59654AF0" w:rsidP="59654AF0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</w:p>
    <w:p w14:paraId="392F9755" w14:textId="77777777" w:rsidR="00B920AE" w:rsidRDefault="00B920AE" w:rsidP="00B9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59654AF0">
        <w:rPr>
          <w:rStyle w:val="eop"/>
          <w:rFonts w:ascii="Calibri" w:hAnsi="Calibri" w:cs="Calibri"/>
          <w:sz w:val="22"/>
          <w:szCs w:val="22"/>
        </w:rPr>
        <w:t> </w:t>
      </w:r>
    </w:p>
    <w:p w14:paraId="61A4AE8E" w14:textId="418D37C5" w:rsidR="59654AF0" w:rsidRDefault="59654AF0" w:rsidP="59654AF0">
      <w:pPr>
        <w:pStyle w:val="paragraph"/>
        <w:spacing w:before="0" w:beforeAutospacing="0" w:after="0" w:afterAutospacing="0"/>
        <w:rPr>
          <w:rStyle w:val="eop"/>
          <w:rFonts w:ascii="Calibri" w:hAnsi="Calibri" w:cs="Calibri"/>
          <w:sz w:val="22"/>
          <w:szCs w:val="22"/>
        </w:rPr>
      </w:pPr>
    </w:p>
    <w:p w14:paraId="6E9C7387" w14:textId="77777777" w:rsidR="00B920AE" w:rsidRDefault="00B920AE" w:rsidP="00B920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E10B58" w14:textId="77777777" w:rsidR="00B01AF6" w:rsidRPr="00EA13FE" w:rsidRDefault="00B01AF6">
      <w:pPr>
        <w:rPr>
          <w:rFonts w:ascii="Tahoma" w:hAnsi="Tahoma" w:cs="Tahoma"/>
          <w:sz w:val="18"/>
          <w:szCs w:val="20"/>
          <w:lang w:val="en-US"/>
        </w:rPr>
      </w:pPr>
    </w:p>
    <w:sectPr w:rsidR="00B01AF6" w:rsidRPr="00EA13FE" w:rsidSect="00EA13FE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614"/>
    <w:multiLevelType w:val="hybridMultilevel"/>
    <w:tmpl w:val="76C855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06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4F"/>
    <w:rsid w:val="0003481F"/>
    <w:rsid w:val="00074C92"/>
    <w:rsid w:val="000D27DF"/>
    <w:rsid w:val="000F082C"/>
    <w:rsid w:val="00161EA5"/>
    <w:rsid w:val="001D1628"/>
    <w:rsid w:val="001D6F33"/>
    <w:rsid w:val="00393094"/>
    <w:rsid w:val="003B6FE4"/>
    <w:rsid w:val="00423CC4"/>
    <w:rsid w:val="004352A6"/>
    <w:rsid w:val="004417C9"/>
    <w:rsid w:val="004611C7"/>
    <w:rsid w:val="00471E7F"/>
    <w:rsid w:val="004749E8"/>
    <w:rsid w:val="004B7D10"/>
    <w:rsid w:val="004C51B2"/>
    <w:rsid w:val="0054078A"/>
    <w:rsid w:val="00566AB3"/>
    <w:rsid w:val="005879D6"/>
    <w:rsid w:val="00631626"/>
    <w:rsid w:val="00634A43"/>
    <w:rsid w:val="00654347"/>
    <w:rsid w:val="006B4363"/>
    <w:rsid w:val="007176AE"/>
    <w:rsid w:val="00722089"/>
    <w:rsid w:val="00731B48"/>
    <w:rsid w:val="0073374F"/>
    <w:rsid w:val="00752230"/>
    <w:rsid w:val="00802868"/>
    <w:rsid w:val="00873153"/>
    <w:rsid w:val="009557CD"/>
    <w:rsid w:val="009970DF"/>
    <w:rsid w:val="00A121BA"/>
    <w:rsid w:val="00A25643"/>
    <w:rsid w:val="00A30F9F"/>
    <w:rsid w:val="00B01AF6"/>
    <w:rsid w:val="00B37AD4"/>
    <w:rsid w:val="00B920AE"/>
    <w:rsid w:val="00B9444A"/>
    <w:rsid w:val="00BA6C12"/>
    <w:rsid w:val="00C04333"/>
    <w:rsid w:val="00C04CD2"/>
    <w:rsid w:val="00C13EBF"/>
    <w:rsid w:val="00C21687"/>
    <w:rsid w:val="00CC2B6E"/>
    <w:rsid w:val="00CE064A"/>
    <w:rsid w:val="00DB234B"/>
    <w:rsid w:val="00E33B7B"/>
    <w:rsid w:val="00E54E58"/>
    <w:rsid w:val="00EA13FE"/>
    <w:rsid w:val="00EA2871"/>
    <w:rsid w:val="00EC3C3B"/>
    <w:rsid w:val="00F86BD0"/>
    <w:rsid w:val="02DDDBF5"/>
    <w:rsid w:val="03D07776"/>
    <w:rsid w:val="05B7C8B7"/>
    <w:rsid w:val="0B31A0D3"/>
    <w:rsid w:val="0E7EDCB7"/>
    <w:rsid w:val="11F95D54"/>
    <w:rsid w:val="2828D294"/>
    <w:rsid w:val="30B87900"/>
    <w:rsid w:val="3155C88C"/>
    <w:rsid w:val="345AB1F0"/>
    <w:rsid w:val="34B83D0A"/>
    <w:rsid w:val="3ACBD19A"/>
    <w:rsid w:val="40619759"/>
    <w:rsid w:val="40799040"/>
    <w:rsid w:val="408B11E8"/>
    <w:rsid w:val="443C33D5"/>
    <w:rsid w:val="4860E16F"/>
    <w:rsid w:val="54040B0C"/>
    <w:rsid w:val="54A2A070"/>
    <w:rsid w:val="571D22B0"/>
    <w:rsid w:val="59654AF0"/>
    <w:rsid w:val="5A49CD18"/>
    <w:rsid w:val="5E1A2E6B"/>
    <w:rsid w:val="6174AD3A"/>
    <w:rsid w:val="64F2747F"/>
    <w:rsid w:val="663C2812"/>
    <w:rsid w:val="68E502CC"/>
    <w:rsid w:val="6CA92FA5"/>
    <w:rsid w:val="6E5DA6BB"/>
    <w:rsid w:val="6E97EA9F"/>
    <w:rsid w:val="6F63F523"/>
    <w:rsid w:val="7A7D2AEB"/>
    <w:rsid w:val="7A849133"/>
    <w:rsid w:val="7E57B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92D2"/>
  <w15:docId w15:val="{0A9F2F4C-AB45-4E77-9EDD-0D8C5D88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6FE4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4CD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3EBF"/>
    <w:pPr>
      <w:ind w:left="720"/>
      <w:contextualSpacing/>
    </w:pPr>
  </w:style>
  <w:style w:type="character" w:customStyle="1" w:styleId="normaltextrun">
    <w:name w:val="normaltextrun"/>
    <w:basedOn w:val="DefaultParagraphFont"/>
    <w:rsid w:val="00634A43"/>
  </w:style>
  <w:style w:type="paragraph" w:customStyle="1" w:styleId="paragraph">
    <w:name w:val="paragraph"/>
    <w:basedOn w:val="Normal"/>
    <w:rsid w:val="000F0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0F082C"/>
  </w:style>
  <w:style w:type="character" w:customStyle="1" w:styleId="scxw50895170">
    <w:name w:val="scxw50895170"/>
    <w:basedOn w:val="DefaultParagraphFont"/>
    <w:rsid w:val="00B92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isbsindia.in/WebServ/api/Intermediary/BrokerClaimDocup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d@gmail.com" TargetMode="External"/><Relationship Id="rId5" Type="http://schemas.openxmlformats.org/officeDocument/2006/relationships/hyperlink" Target="https://dev.isbsindia.in/WebServ/api/Intermediary/BrokerClaimCre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yugandhar pallela</dc:creator>
  <cp:lastModifiedBy>Anand Kumar A</cp:lastModifiedBy>
  <cp:revision>5</cp:revision>
  <dcterms:created xsi:type="dcterms:W3CDTF">2026-04-20T05:58:00Z</dcterms:created>
  <dcterms:modified xsi:type="dcterms:W3CDTF">2026-05-01T05:20:00Z</dcterms:modified>
</cp:coreProperties>
</file>