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rg25p43rthyk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Managed Database Service – Low Level Design (LLD)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ypbehah2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Problem Statement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 </w:t>
      </w:r>
      <w:r w:rsidDel="00000000" w:rsidR="00000000" w:rsidRPr="00000000">
        <w:rPr>
          <w:b w:val="1"/>
          <w:bCs w:val="1"/>
          <w:rtl w:val="0"/>
        </w:rPr>
        <w:t xml:space="preserve">Managed Database Service</w:t>
      </w:r>
      <w:r w:rsidDel="00000000" w:rsidR="00000000" w:rsidRPr="00000000">
        <w:rPr>
          <w:rtl w:val="0"/>
        </w:rPr>
        <w:t xml:space="preserve"> similar to Azure SQL / RDS where:</w:t>
      </w:r>
    </w:p>
    <w:p w:rsidR="00000000" w:rsidDel="00000000" w:rsidP="00000000" w:rsidRDefault="00000000" w:rsidRPr="00000000" w14:paraId="0000000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can create and use databases</w:t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management is abstracted away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provides high availability, replication, backups, and failover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should not manage servers, replicas, or recovery manually.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f8iuu5wuqlyy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Functional Requirements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062gcipej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Requirements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database instance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a database instance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read and write queries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Automatically replicate data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node failures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automatic failover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periodic backups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mkvn4jivr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Optional / Nice-to-Have</w:t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replicas for scaling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Point-in-time restore</w:t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Vertical scaling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Multi-region replication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rssqfd4cf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Non-Functional Requirements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Availability (minimal downtime)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Durability (no data loss)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latency for reads and writes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consistency for writes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412733h73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Assumptions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primary per database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handles all writes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Replicas handle reads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Replication can be synchronous or asynchronous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Failover is automated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na704lqwi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High-Level Design Overview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is logically divided into: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icxl6dlie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Control Responsibilities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 lifecycle management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Replication configuration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Failover orchestration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management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muwwgt6vu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Responsibilities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Query execution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storage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Replication streams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1gp17vzul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Core Entities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azt25tfxe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DatabaseInstance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a logical database created by a user.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Attributes:</w:t>
      </w:r>
    </w:p>
    <w:p w:rsidR="00000000" w:rsidDel="00000000" w:rsidP="00000000" w:rsidRDefault="00000000" w:rsidRPr="00000000" w14:paraId="0000003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databaseId</w:t>
      </w:r>
    </w:p>
    <w:p w:rsidR="00000000" w:rsidDel="00000000" w:rsidP="00000000" w:rsidRDefault="00000000" w:rsidRPr="00000000" w14:paraId="0000003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(CREATING, RUNNING, FAILED)</w:t>
      </w:r>
    </w:p>
    <w:p w:rsidR="00000000" w:rsidDel="00000000" w:rsidP="00000000" w:rsidRDefault="00000000" w:rsidRPr="00000000" w14:paraId="0000003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primaryNode</w:t>
      </w:r>
    </w:p>
    <w:p w:rsidR="00000000" w:rsidDel="00000000" w:rsidP="00000000" w:rsidRDefault="00000000" w:rsidRPr="00000000" w14:paraId="0000003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replicaNodes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ew5lbandh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DBNode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a compute + storage node.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Attributes: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nodeId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(PRIMARY / REPLICA)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healthStatus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v41v8xl7kv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Core Components &amp; Responsibilities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5qdpq42fi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ManagedDatabaseService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Entry point for all operations.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database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read/write operations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internal services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tu7jm2js45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QueryRouter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Routes queries to appropriate nodes.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 writes to primary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reads to replicas (if available)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7pdb3m6b76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ReplicationManager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Manages replica lifecycle.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replicas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replicas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Promote replica during failover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63dzbkkxrt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HealthMonitor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Continuously checks node health.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Detect unhealthy nodes</w:t>
        <w:br w:type="textWrapping"/>
        <w:t xml:space="preserve">Trigger failover when required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z6dxoxye86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FailoverManager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Handles primary node failures.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Promote replica to primary</w:t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routing information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 replication factor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mulqqbt1ey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BackupService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Manages backups.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064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Take periodic snapshots</w:t>
        <w:br w:type="textWrapping"/>
        <w:t xml:space="preserve">Restore database from backup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h8xo6yu5kl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Class Relationship Overview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ManagedDatabaseService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├── QueryRouter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├── ReplicationManager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├── HealthMonitor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├── FailoverManager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└── BackupService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DatabaseInstance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├── DBNode (Primary)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└── List&lt;DBNode&gt; (Replicas)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pvdac9ky25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Key Flows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y52870eqw7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 Creation Flow</w:t>
      </w:r>
    </w:p>
    <w:p w:rsidR="00000000" w:rsidDel="00000000" w:rsidP="00000000" w:rsidRDefault="00000000" w:rsidRPr="00000000" w14:paraId="0000007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requests database creation</w:t>
      </w:r>
    </w:p>
    <w:p w:rsidR="00000000" w:rsidDel="00000000" w:rsidP="00000000" w:rsidRDefault="00000000" w:rsidRPr="00000000" w14:paraId="0000007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node is provisioned</w:t>
      </w:r>
    </w:p>
    <w:p w:rsidR="00000000" w:rsidDel="00000000" w:rsidP="00000000" w:rsidRDefault="00000000" w:rsidRPr="00000000" w14:paraId="0000007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or more replicas are created</w:t>
      </w:r>
    </w:p>
    <w:p w:rsidR="00000000" w:rsidDel="00000000" w:rsidP="00000000" w:rsidRDefault="00000000" w:rsidRPr="00000000" w14:paraId="0000007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status is set to RUNNING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zc4grywjuj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Read Query Flow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sends read request</w:t>
        <w:br w:type="textWrapping"/>
        <w:t xml:space="preserve">QueryRouter routes request to a replica if available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no replica exists, route to primary</w:t>
        <w:br w:type="textWrapping"/>
      </w:r>
    </w:p>
    <w:p w:rsidR="00000000" w:rsidDel="00000000" w:rsidP="00000000" w:rsidRDefault="00000000" w:rsidRPr="00000000" w14:paraId="0000007C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swmv6gjdlz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Write Query Flow</w:t>
      </w:r>
    </w:p>
    <w:p w:rsidR="00000000" w:rsidDel="00000000" w:rsidP="00000000" w:rsidRDefault="00000000" w:rsidRPr="00000000" w14:paraId="0000007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sends write request</w:t>
      </w:r>
    </w:p>
    <w:p w:rsidR="00000000" w:rsidDel="00000000" w:rsidP="00000000" w:rsidRDefault="00000000" w:rsidRPr="00000000" w14:paraId="0000007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QueryRouter routes request to primary node</w:t>
      </w:r>
    </w:p>
    <w:p w:rsidR="00000000" w:rsidDel="00000000" w:rsidP="00000000" w:rsidRDefault="00000000" w:rsidRPr="00000000" w14:paraId="0000008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is replicated to replicas</w:t>
        <w:br w:type="textWrapping"/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gsbzdr2d1s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Failover Flow</w:t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HealthMonitor detects primary failure</w:t>
      </w:r>
    </w:p>
    <w:p w:rsidR="00000000" w:rsidDel="00000000" w:rsidP="00000000" w:rsidRDefault="00000000" w:rsidRPr="00000000" w14:paraId="0000008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FailoverManager is triggered</w:t>
      </w:r>
    </w:p>
    <w:p w:rsidR="00000000" w:rsidDel="00000000" w:rsidP="00000000" w:rsidRDefault="00000000" w:rsidRPr="00000000" w14:paraId="0000008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replica is promoted to primary</w:t>
      </w:r>
    </w:p>
    <w:p w:rsidR="00000000" w:rsidDel="00000000" w:rsidP="00000000" w:rsidRDefault="00000000" w:rsidRPr="00000000" w14:paraId="0000008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information is updated</w:t>
      </w:r>
    </w:p>
    <w:p w:rsidR="00000000" w:rsidDel="00000000" w:rsidP="00000000" w:rsidRDefault="00000000" w:rsidRPr="00000000" w14:paraId="0000008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replica is created if needed</w:t>
        <w:br w:type="textWrapping"/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blpclngzxz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Consistency Model</w:t>
      </w:r>
    </w:p>
    <w:p w:rsidR="00000000" w:rsidDel="00000000" w:rsidP="00000000" w:rsidRDefault="00000000" w:rsidRPr="00000000" w14:paraId="0000008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Primary-replica consistency</w:t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Writes acknowledged by primary</w:t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Replicas eventually catch up</w:t>
      </w:r>
    </w:p>
    <w:p w:rsidR="00000000" w:rsidDel="00000000" w:rsidP="00000000" w:rsidRDefault="00000000" w:rsidRPr="00000000" w14:paraId="0000008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consistency for writes</w:t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Eventual consistency for reads from replicas</w:t>
        <w:br w:type="textWrapping"/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qtlu1pd9yi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Scalability Strategy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gxvrx894h7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Read Scaling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more replicas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balance read traffic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jv8eozi5no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Write Scaling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Sharding databases across primaries (future extension)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u466gurql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Fault Tolerance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Automatic health monitoring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Failover without manual intervention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single point of failure at database level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veefwa5wsm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Trade-offs</w:t>
      </w:r>
    </w:p>
    <w:tbl>
      <w:tblPr>
        <w:tblStyle w:val="Table1"/>
        <w:tblW w:w="5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"/>
        <w:gridCol w:w="2570"/>
        <w:tblGridChange w:id="0">
          <w:tblGrid>
            <w:gridCol w:w="2585"/>
            <w:gridCol w:w="25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Single primary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Simplifies consistency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Replicas for reads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Improves scalability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Async replication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Lower write latency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Snapshot-based backups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Minimal runtime impact</w:t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z1yema3meu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Interview Notes (Important)</w:t>
      </w:r>
    </w:p>
    <w:p w:rsidR="00000000" w:rsidDel="00000000" w:rsidP="00000000" w:rsidRDefault="00000000" w:rsidRPr="00000000" w14:paraId="000000A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Focus on </w:t>
      </w:r>
      <w:r w:rsidDel="00000000" w:rsidR="00000000" w:rsidRPr="00000000">
        <w:rPr>
          <w:b w:val="1"/>
          <w:bCs w:val="1"/>
          <w:rtl w:val="0"/>
        </w:rPr>
        <w:t xml:space="preserve">failure handling</w:t>
      </w:r>
    </w:p>
    <w:p w:rsidR="00000000" w:rsidDel="00000000" w:rsidP="00000000" w:rsidRDefault="00000000" w:rsidRPr="00000000" w14:paraId="000000A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Clearly explain </w:t>
      </w:r>
      <w:r w:rsidDel="00000000" w:rsidR="00000000" w:rsidRPr="00000000">
        <w:rPr>
          <w:b w:val="1"/>
          <w:b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each component exists</w:t>
      </w:r>
    </w:p>
    <w:p w:rsidR="00000000" w:rsidDel="00000000" w:rsidP="00000000" w:rsidRDefault="00000000" w:rsidRPr="00000000" w14:paraId="000000A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overengineering</w:t>
      </w:r>
    </w:p>
    <w:p w:rsidR="00000000" w:rsidDel="00000000" w:rsidP="00000000" w:rsidRDefault="00000000" w:rsidRPr="00000000" w14:paraId="000000A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extensions but don’t implement unless asked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mhvf194e77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Summary Statement (Use This in Interview)</w:t>
      </w:r>
    </w:p>
    <w:p w:rsidR="00000000" w:rsidDel="00000000" w:rsidP="00000000" w:rsidRDefault="00000000" w:rsidRPr="00000000" w14:paraId="000000A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“This design provides a managed, highly available database with automatic replication, failover, and backups. The system is simple, extensible, and aligns with cloud-managed database architectures.”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