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729" w:rsidRPr="009430A6" w:rsidRDefault="00D41729" w:rsidP="00BD23E4">
      <w:pPr>
        <w:tabs>
          <w:tab w:val="right" w:leader="dot" w:pos="9639"/>
        </w:tabs>
        <w:ind w:firstLine="5670"/>
        <w:jc w:val="left"/>
        <w:outlineLvl w:val="0"/>
        <w:rPr>
          <w:szCs w:val="28"/>
        </w:rPr>
      </w:pPr>
      <w:bookmarkStart w:id="0" w:name="_Toc367889866"/>
      <w:r w:rsidRPr="009430A6">
        <w:rPr>
          <w:szCs w:val="28"/>
        </w:rPr>
        <w:t xml:space="preserve">Утверждена решением Думы </w:t>
      </w:r>
    </w:p>
    <w:p w:rsidR="0066364D" w:rsidRPr="009430A6" w:rsidRDefault="00D41729" w:rsidP="00BD23E4">
      <w:pPr>
        <w:tabs>
          <w:tab w:val="right" w:leader="dot" w:pos="9639"/>
        </w:tabs>
        <w:ind w:firstLine="5670"/>
        <w:jc w:val="left"/>
        <w:outlineLvl w:val="0"/>
        <w:rPr>
          <w:szCs w:val="28"/>
        </w:rPr>
      </w:pPr>
      <w:r w:rsidRPr="009430A6">
        <w:rPr>
          <w:szCs w:val="28"/>
        </w:rPr>
        <w:t>Березовского городского округа</w:t>
      </w:r>
    </w:p>
    <w:p w:rsidR="00D41729" w:rsidRPr="009430A6" w:rsidRDefault="00D41729" w:rsidP="00BD23E4">
      <w:pPr>
        <w:tabs>
          <w:tab w:val="right" w:leader="dot" w:pos="9639"/>
        </w:tabs>
        <w:ind w:firstLine="5670"/>
        <w:jc w:val="left"/>
        <w:outlineLvl w:val="0"/>
        <w:rPr>
          <w:szCs w:val="28"/>
        </w:rPr>
      </w:pPr>
      <w:r w:rsidRPr="009430A6">
        <w:rPr>
          <w:szCs w:val="28"/>
        </w:rPr>
        <w:t>от 26.09.2013</w:t>
      </w:r>
      <w:r w:rsidR="00BD23E4">
        <w:rPr>
          <w:szCs w:val="28"/>
        </w:rPr>
        <w:t xml:space="preserve"> </w:t>
      </w:r>
      <w:r w:rsidRPr="009430A6">
        <w:rPr>
          <w:szCs w:val="28"/>
        </w:rPr>
        <w:t>№ 81</w:t>
      </w:r>
    </w:p>
    <w:p w:rsidR="00D41729" w:rsidRPr="009430A6" w:rsidRDefault="00D41729" w:rsidP="00D41729">
      <w:pPr>
        <w:tabs>
          <w:tab w:val="right" w:leader="dot" w:pos="9639"/>
        </w:tabs>
        <w:jc w:val="right"/>
        <w:outlineLvl w:val="0"/>
        <w:rPr>
          <w:szCs w:val="28"/>
        </w:rPr>
      </w:pPr>
    </w:p>
    <w:p w:rsidR="00CF48F5" w:rsidRPr="009430A6" w:rsidRDefault="00D5588B" w:rsidP="001D5AB8">
      <w:pPr>
        <w:tabs>
          <w:tab w:val="right" w:leader="dot" w:pos="9639"/>
        </w:tabs>
        <w:ind w:firstLine="0"/>
        <w:jc w:val="center"/>
        <w:outlineLvl w:val="0"/>
        <w:rPr>
          <w:b/>
          <w:szCs w:val="28"/>
        </w:rPr>
      </w:pPr>
      <w:r w:rsidRPr="009430A6">
        <w:rPr>
          <w:b/>
          <w:szCs w:val="28"/>
        </w:rPr>
        <w:t xml:space="preserve">ПРОГРАММА </w:t>
      </w:r>
      <w:r w:rsidR="00BD23E4">
        <w:rPr>
          <w:b/>
          <w:szCs w:val="28"/>
        </w:rPr>
        <w:t>«</w:t>
      </w:r>
      <w:r w:rsidRPr="009430A6">
        <w:rPr>
          <w:b/>
          <w:szCs w:val="28"/>
        </w:rPr>
        <w:t>КОМПЛЕКСНОЕ РАЗВИТИЕ СИСТЕМ КОММУНАЛЬНОЙ ИНФРАСТРУКТУРЫ БЕРЕЗОВСКОГО ГОРОДСКОГО ОКРУГА ДО 2025 ГОДА</w:t>
      </w:r>
      <w:r w:rsidR="00BD23E4">
        <w:rPr>
          <w:b/>
          <w:szCs w:val="28"/>
        </w:rPr>
        <w:t>»</w:t>
      </w:r>
    </w:p>
    <w:p w:rsidR="00D5588B" w:rsidRPr="009430A6" w:rsidRDefault="0066364D" w:rsidP="001D5AB8">
      <w:pPr>
        <w:tabs>
          <w:tab w:val="right" w:leader="dot" w:pos="9639"/>
        </w:tabs>
        <w:jc w:val="center"/>
        <w:outlineLvl w:val="0"/>
        <w:rPr>
          <w:b/>
          <w:szCs w:val="28"/>
        </w:rPr>
      </w:pPr>
      <w:r w:rsidRPr="009430A6">
        <w:rPr>
          <w:b/>
          <w:szCs w:val="28"/>
        </w:rPr>
        <w:t>(</w:t>
      </w:r>
      <w:r w:rsidR="00CF48F5" w:rsidRPr="009430A6">
        <w:rPr>
          <w:b/>
          <w:szCs w:val="28"/>
        </w:rPr>
        <w:t>обосновывающие материалы)</w:t>
      </w:r>
    </w:p>
    <w:p w:rsidR="00D5588B" w:rsidRPr="009430A6" w:rsidRDefault="00D5588B" w:rsidP="001D5AB8">
      <w:pPr>
        <w:pStyle w:val="1"/>
        <w:jc w:val="center"/>
      </w:pPr>
    </w:p>
    <w:p w:rsidR="00337DC2" w:rsidRPr="009430A6" w:rsidRDefault="00337DC2" w:rsidP="006E4371">
      <w:pPr>
        <w:pStyle w:val="1"/>
        <w:rPr>
          <w:sz w:val="28"/>
          <w:szCs w:val="28"/>
        </w:rPr>
      </w:pPr>
      <w:r w:rsidRPr="009430A6">
        <w:rPr>
          <w:sz w:val="28"/>
          <w:szCs w:val="28"/>
        </w:rPr>
        <w:t>1.</w:t>
      </w:r>
      <w:r w:rsidR="00F54A39" w:rsidRPr="009430A6">
        <w:rPr>
          <w:sz w:val="28"/>
          <w:szCs w:val="28"/>
        </w:rPr>
        <w:t xml:space="preserve">Перспективные показатели развития </w:t>
      </w:r>
      <w:r w:rsidR="00FC2539" w:rsidRPr="009430A6">
        <w:rPr>
          <w:sz w:val="28"/>
          <w:szCs w:val="28"/>
        </w:rPr>
        <w:t>Березовского городского округа</w:t>
      </w:r>
      <w:r w:rsidR="00F54A39" w:rsidRPr="009430A6">
        <w:rPr>
          <w:sz w:val="28"/>
          <w:szCs w:val="28"/>
        </w:rPr>
        <w:t xml:space="preserve"> для разработки программы</w:t>
      </w:r>
      <w:bookmarkEnd w:id="0"/>
    </w:p>
    <w:p w:rsidR="0041437B" w:rsidRPr="009430A6" w:rsidRDefault="0041437B" w:rsidP="00811FF7">
      <w:pPr>
        <w:tabs>
          <w:tab w:val="left" w:pos="9498"/>
        </w:tabs>
        <w:ind w:right="84"/>
      </w:pPr>
    </w:p>
    <w:p w:rsidR="0041437B" w:rsidRPr="009430A6" w:rsidRDefault="001349A6" w:rsidP="001349A6">
      <w:pPr>
        <w:pStyle w:val="2"/>
        <w:rPr>
          <w:rFonts w:cs="Times New Roman"/>
          <w:i w:val="0"/>
        </w:rPr>
      </w:pPr>
      <w:bookmarkStart w:id="1" w:name="_Toc367889867"/>
      <w:r w:rsidRPr="009430A6">
        <w:rPr>
          <w:rFonts w:cs="Times New Roman"/>
          <w:i w:val="0"/>
        </w:rPr>
        <w:t xml:space="preserve">1.1. </w:t>
      </w:r>
      <w:r w:rsidR="0041437B" w:rsidRPr="009430A6">
        <w:rPr>
          <w:rFonts w:cs="Times New Roman"/>
          <w:i w:val="0"/>
        </w:rPr>
        <w:t>Характеристика муниципального образования</w:t>
      </w:r>
      <w:bookmarkEnd w:id="1"/>
    </w:p>
    <w:p w:rsidR="001349A6" w:rsidRPr="009430A6" w:rsidRDefault="001349A6" w:rsidP="001349A6">
      <w:pPr>
        <w:tabs>
          <w:tab w:val="left" w:pos="9498"/>
        </w:tabs>
        <w:ind w:right="84"/>
        <w:jc w:val="center"/>
        <w:rPr>
          <w:i/>
        </w:rPr>
      </w:pPr>
    </w:p>
    <w:p w:rsidR="00501C50" w:rsidRPr="009430A6" w:rsidRDefault="00501C50" w:rsidP="00501C50">
      <w:r w:rsidRPr="009430A6">
        <w:t>Березовс</w:t>
      </w:r>
      <w:r w:rsidR="0066364D" w:rsidRPr="009430A6">
        <w:t xml:space="preserve">кий городской округ расположен </w:t>
      </w:r>
      <w:r w:rsidRPr="009430A6">
        <w:t xml:space="preserve">на юге Свердловской области в районе пересечения 61-й </w:t>
      </w:r>
      <w:r w:rsidR="004A441F" w:rsidRPr="009430A6">
        <w:t xml:space="preserve">параллели с 57-м меридианом, в </w:t>
      </w:r>
      <w:r w:rsidRPr="009430A6">
        <w:t>13 км к северо-востоку от г. Екатеринбурга.</w:t>
      </w:r>
    </w:p>
    <w:p w:rsidR="00CF1F9B" w:rsidRPr="009430A6" w:rsidRDefault="00CF1F9B" w:rsidP="00501C50">
      <w:r w:rsidRPr="009430A6">
        <w:t>В настоящее время общая площадь Березовского городского округа 1125 кв. км.</w:t>
      </w:r>
    </w:p>
    <w:p w:rsidR="00501C50" w:rsidRPr="009430A6" w:rsidRDefault="00501C50" w:rsidP="00501C50">
      <w:r w:rsidRPr="009430A6">
        <w:t xml:space="preserve">Березовский городской округ граничит на севере с муниципальным образованием </w:t>
      </w:r>
      <w:r w:rsidR="00BD23E4">
        <w:t>«</w:t>
      </w:r>
      <w:r w:rsidR="00CF48F5" w:rsidRPr="009430A6">
        <w:t>Режевской</w:t>
      </w:r>
      <w:r w:rsidR="00CF1F9B" w:rsidRPr="009430A6">
        <w:t>район</w:t>
      </w:r>
      <w:r w:rsidR="00BD23E4">
        <w:t>»</w:t>
      </w:r>
      <w:r w:rsidR="00CF1F9B" w:rsidRPr="009430A6">
        <w:t xml:space="preserve">, </w:t>
      </w:r>
      <w:r w:rsidR="00CF48F5" w:rsidRPr="009430A6">
        <w:t xml:space="preserve">на </w:t>
      </w:r>
      <w:r w:rsidRPr="009430A6">
        <w:t xml:space="preserve">востоке </w:t>
      </w:r>
      <w:r w:rsidR="00CF48F5" w:rsidRPr="009430A6">
        <w:t xml:space="preserve">- </w:t>
      </w:r>
      <w:r w:rsidRPr="009430A6">
        <w:t xml:space="preserve">с </w:t>
      </w:r>
      <w:r w:rsidR="00CF1F9B" w:rsidRPr="009430A6">
        <w:t>муни</w:t>
      </w:r>
      <w:r w:rsidR="00CF48F5" w:rsidRPr="009430A6">
        <w:t>ципальным</w:t>
      </w:r>
      <w:r w:rsidR="00C028D3" w:rsidRPr="009430A6">
        <w:t>и образования</w:t>
      </w:r>
      <w:r w:rsidR="00CF48F5" w:rsidRPr="009430A6">
        <w:t>м</w:t>
      </w:r>
      <w:r w:rsidR="00C028D3" w:rsidRPr="009430A6">
        <w:t>и</w:t>
      </w:r>
      <w:r w:rsidR="00CF48F5" w:rsidRPr="009430A6">
        <w:t xml:space="preserve"> </w:t>
      </w:r>
      <w:r w:rsidR="00BD23E4">
        <w:t>«</w:t>
      </w:r>
      <w:r w:rsidR="00CF48F5" w:rsidRPr="009430A6">
        <w:t>г.</w:t>
      </w:r>
      <w:r w:rsidR="00CF1F9B" w:rsidRPr="009430A6">
        <w:t>Асбест</w:t>
      </w:r>
      <w:r w:rsidR="00BD23E4">
        <w:t>»</w:t>
      </w:r>
      <w:r w:rsidR="00CF1F9B" w:rsidRPr="009430A6">
        <w:t xml:space="preserve">, </w:t>
      </w:r>
      <w:r w:rsidR="00BD23E4">
        <w:t>«</w:t>
      </w:r>
      <w:r w:rsidR="00CF1F9B" w:rsidRPr="009430A6">
        <w:t>Белоярский район</w:t>
      </w:r>
      <w:r w:rsidR="00BD23E4">
        <w:t>»</w:t>
      </w:r>
      <w:r w:rsidR="00CF1F9B" w:rsidRPr="009430A6">
        <w:t xml:space="preserve">, </w:t>
      </w:r>
      <w:r w:rsidR="00BD23E4">
        <w:t>«</w:t>
      </w:r>
      <w:r w:rsidR="00CF1F9B" w:rsidRPr="009430A6">
        <w:t>г. Заречный</w:t>
      </w:r>
      <w:r w:rsidR="00BD23E4">
        <w:t>»</w:t>
      </w:r>
      <w:r w:rsidR="00CF1F9B" w:rsidRPr="009430A6">
        <w:t xml:space="preserve">, на </w:t>
      </w:r>
      <w:r w:rsidRPr="009430A6">
        <w:t>юге</w:t>
      </w:r>
      <w:r w:rsidR="00C028D3" w:rsidRPr="009430A6">
        <w:t xml:space="preserve">- </w:t>
      </w:r>
      <w:r w:rsidR="00CF1F9B" w:rsidRPr="009430A6">
        <w:t>с муниципальным</w:t>
      </w:r>
      <w:r w:rsidR="00C028D3" w:rsidRPr="009430A6">
        <w:t>и</w:t>
      </w:r>
      <w:r w:rsidR="004B3191">
        <w:t xml:space="preserve"> </w:t>
      </w:r>
      <w:r w:rsidR="00C028D3" w:rsidRPr="009430A6">
        <w:t>образования</w:t>
      </w:r>
      <w:r w:rsidRPr="009430A6">
        <w:t>м</w:t>
      </w:r>
      <w:r w:rsidR="00C028D3" w:rsidRPr="009430A6">
        <w:t>и</w:t>
      </w:r>
      <w:r w:rsidRPr="009430A6">
        <w:t xml:space="preserve"> </w:t>
      </w:r>
      <w:r w:rsidR="00BD23E4">
        <w:t>«</w:t>
      </w:r>
      <w:r w:rsidRPr="009430A6">
        <w:t>р.п. В.Дуброво</w:t>
      </w:r>
      <w:r w:rsidR="00BD23E4">
        <w:t>»</w:t>
      </w:r>
      <w:r w:rsidRPr="009430A6">
        <w:t xml:space="preserve">, </w:t>
      </w:r>
      <w:r w:rsidR="00BD23E4">
        <w:t>«</w:t>
      </w:r>
      <w:r w:rsidRPr="009430A6">
        <w:t>Белоярский район</w:t>
      </w:r>
      <w:r w:rsidR="00BD23E4">
        <w:t>»</w:t>
      </w:r>
      <w:r w:rsidRPr="009430A6">
        <w:t xml:space="preserve">, </w:t>
      </w:r>
      <w:r w:rsidR="00BD23E4">
        <w:t>«</w:t>
      </w:r>
      <w:r w:rsidRPr="009430A6">
        <w:t>г. Екатеринбург</w:t>
      </w:r>
      <w:r w:rsidR="00BD23E4">
        <w:t>»</w:t>
      </w:r>
      <w:r w:rsidRPr="009430A6">
        <w:t>,</w:t>
      </w:r>
      <w:r w:rsidR="00CF1F9B" w:rsidRPr="009430A6">
        <w:t xml:space="preserve"> на западе </w:t>
      </w:r>
      <w:r w:rsidR="00C028D3" w:rsidRPr="009430A6">
        <w:t xml:space="preserve">- </w:t>
      </w:r>
      <w:r w:rsidRPr="009430A6">
        <w:t>с муниципальным</w:t>
      </w:r>
      <w:r w:rsidR="00C028D3" w:rsidRPr="009430A6">
        <w:t>и</w:t>
      </w:r>
      <w:r w:rsidR="004B3191">
        <w:t xml:space="preserve"> </w:t>
      </w:r>
      <w:r w:rsidR="00C028D3" w:rsidRPr="009430A6">
        <w:t>образования</w:t>
      </w:r>
      <w:r w:rsidR="00CF1F9B" w:rsidRPr="009430A6">
        <w:t>м</w:t>
      </w:r>
      <w:r w:rsidR="00C028D3" w:rsidRPr="009430A6">
        <w:t>и</w:t>
      </w:r>
      <w:r w:rsidR="00BD23E4">
        <w:t>»</w:t>
      </w:r>
      <w:r w:rsidR="004B3191">
        <w:t xml:space="preserve"> </w:t>
      </w:r>
      <w:bookmarkStart w:id="2" w:name="_GoBack"/>
      <w:bookmarkEnd w:id="2"/>
      <w:r w:rsidRPr="009430A6">
        <w:t>г. Екатеринбург</w:t>
      </w:r>
      <w:r w:rsidR="00BD23E4">
        <w:t>»</w:t>
      </w:r>
      <w:r w:rsidRPr="009430A6">
        <w:t xml:space="preserve">, </w:t>
      </w:r>
      <w:r w:rsidR="00BD23E4">
        <w:t>«</w:t>
      </w:r>
      <w:r w:rsidRPr="009430A6">
        <w:t>г. Верхняя Пышма</w:t>
      </w:r>
      <w:r w:rsidR="00BD23E4">
        <w:t>»</w:t>
      </w:r>
      <w:r w:rsidRPr="009430A6">
        <w:t>.</w:t>
      </w:r>
    </w:p>
    <w:p w:rsidR="00501C50" w:rsidRPr="009430A6" w:rsidRDefault="00B431B1" w:rsidP="00501C50">
      <w:r w:rsidRPr="009430A6">
        <w:t xml:space="preserve">На </w:t>
      </w:r>
      <w:r w:rsidR="00CF1F9B" w:rsidRPr="009430A6">
        <w:t xml:space="preserve">территории </w:t>
      </w:r>
      <w:r w:rsidR="00501C50" w:rsidRPr="009430A6">
        <w:t>Березовского городс</w:t>
      </w:r>
      <w:r w:rsidR="0066364D" w:rsidRPr="009430A6">
        <w:t xml:space="preserve">кого округа расположены </w:t>
      </w:r>
      <w:r w:rsidR="00501C50" w:rsidRPr="009430A6">
        <w:t>населе</w:t>
      </w:r>
      <w:r w:rsidR="0066364D" w:rsidRPr="009430A6">
        <w:t xml:space="preserve">нные </w:t>
      </w:r>
      <w:r w:rsidR="00707DD5" w:rsidRPr="009430A6">
        <w:t xml:space="preserve">пункты: г. Березовский, </w:t>
      </w:r>
      <w:r w:rsidR="00501C50" w:rsidRPr="009430A6">
        <w:t>п.</w:t>
      </w:r>
      <w:r w:rsidR="00707DD5" w:rsidRPr="009430A6">
        <w:t xml:space="preserve"> Лосиный с поселками </w:t>
      </w:r>
      <w:r w:rsidR="00302ED6" w:rsidRPr="009430A6">
        <w:t>Безречным, Зеленый</w:t>
      </w:r>
      <w:r w:rsidRPr="009430A6">
        <w:t>Дол, Лубяным, Солнечным</w:t>
      </w:r>
      <w:r w:rsidR="00302ED6" w:rsidRPr="009430A6">
        <w:t>,</w:t>
      </w:r>
      <w:r w:rsidR="00707DD5" w:rsidRPr="009430A6">
        <w:t xml:space="preserve"> п. Ключевск, п. Монетный </w:t>
      </w:r>
      <w:r w:rsidR="00501C50" w:rsidRPr="009430A6">
        <w:t xml:space="preserve">с </w:t>
      </w:r>
      <w:r w:rsidR="00EA2F14" w:rsidRPr="009430A6">
        <w:t xml:space="preserve">поселками Островное, Липовским, Мурзинским, </w:t>
      </w:r>
      <w:r w:rsidR="00FA4DE8" w:rsidRPr="009430A6">
        <w:t>Молодежным</w:t>
      </w:r>
      <w:r w:rsidR="00707DD5" w:rsidRPr="009430A6">
        <w:t xml:space="preserve">, </w:t>
      </w:r>
      <w:r w:rsidR="00501C50" w:rsidRPr="009430A6">
        <w:t>п. Кедров</w:t>
      </w:r>
      <w:r w:rsidR="0066364D" w:rsidRPr="009430A6">
        <w:t xml:space="preserve">ка с </w:t>
      </w:r>
      <w:r w:rsidR="00707DD5" w:rsidRPr="009430A6">
        <w:t xml:space="preserve">п. Октябрьским и </w:t>
      </w:r>
      <w:r w:rsidR="00EA2F14" w:rsidRPr="009430A6">
        <w:t xml:space="preserve">п. Красногвардейским, </w:t>
      </w:r>
      <w:r w:rsidR="00501C50" w:rsidRPr="009430A6">
        <w:t>п. С</w:t>
      </w:r>
      <w:r w:rsidR="00EA2F14" w:rsidRPr="009430A6">
        <w:t xml:space="preserve">таропышминск, п. Сарапулка с </w:t>
      </w:r>
      <w:r w:rsidR="00501C50" w:rsidRPr="009430A6">
        <w:t>п. Становая.</w:t>
      </w:r>
    </w:p>
    <w:p w:rsidR="00CF1F9B" w:rsidRPr="009430A6" w:rsidRDefault="00CF1F9B" w:rsidP="00501C50">
      <w:r w:rsidRPr="009430A6">
        <w:t>В настоящее время в Березовском городском округе проживает 71 023 человека.</w:t>
      </w:r>
    </w:p>
    <w:p w:rsidR="00501C50" w:rsidRPr="009430A6" w:rsidRDefault="00501C50" w:rsidP="00501C50">
      <w:r w:rsidRPr="009430A6">
        <w:t xml:space="preserve">Все населенные пункты связаны с г. Березовским и </w:t>
      </w:r>
      <w:r w:rsidR="00CF1F9B" w:rsidRPr="009430A6">
        <w:t xml:space="preserve">г. Екатеринбургом автотранспортными </w:t>
      </w:r>
      <w:r w:rsidRPr="009430A6">
        <w:t>магистралями с асфальтовым покрытием.</w:t>
      </w:r>
    </w:p>
    <w:p w:rsidR="000C1459" w:rsidRPr="009430A6" w:rsidRDefault="000C1459" w:rsidP="000C1459">
      <w:pPr>
        <w:rPr>
          <w:sz w:val="24"/>
        </w:rPr>
      </w:pPr>
      <w:r w:rsidRPr="009430A6">
        <w:t>Березовский городской округ входит в состав Екатеринбургской городской агломерации в пред</w:t>
      </w:r>
      <w:r w:rsidR="00737C44" w:rsidRPr="009430A6">
        <w:t>елах первого пояса расселения и и</w:t>
      </w:r>
      <w:r w:rsidRPr="009430A6">
        <w:t>спытывает сильное влияние города Екатеринбурга. Население городского округа расселяется в 1 городе и 17 сельских населенных пунктах. Наиболее освоенными являютс</w:t>
      </w:r>
      <w:r w:rsidR="00FD0B2F" w:rsidRPr="009430A6">
        <w:t>я территории западного и северо-</w:t>
      </w:r>
      <w:r w:rsidRPr="009430A6">
        <w:t xml:space="preserve">западного секторов городского округа. В городе Березовском (48,970 тыс. населения) сосредоточен основной промышленный потенциал округа. Природные условия и близость крупнейшего </w:t>
      </w:r>
      <w:r w:rsidR="006B24EA" w:rsidRPr="009430A6">
        <w:t xml:space="preserve">города обусловили </w:t>
      </w:r>
      <w:r w:rsidRPr="009430A6">
        <w:t xml:space="preserve">развитие </w:t>
      </w:r>
      <w:r w:rsidR="006B24EA" w:rsidRPr="009430A6">
        <w:t xml:space="preserve">в г. Березовском и прилегающих поселках металлургии, производства </w:t>
      </w:r>
      <w:r w:rsidRPr="009430A6">
        <w:t>строительных материалов, логистики, различных обслуживающих и вспомогательных производств.</w:t>
      </w:r>
    </w:p>
    <w:p w:rsidR="00501C50" w:rsidRPr="009430A6" w:rsidRDefault="00501C50" w:rsidP="00501C50">
      <w:r w:rsidRPr="009430A6">
        <w:lastRenderedPageBreak/>
        <w:t>По территории муниципального образования с юго-запада на</w:t>
      </w:r>
      <w:r w:rsidR="00CF1F9B" w:rsidRPr="009430A6">
        <w:t xml:space="preserve"> северо-восток </w:t>
      </w:r>
      <w:r w:rsidRPr="009430A6">
        <w:t xml:space="preserve">проходит железнодорожная </w:t>
      </w:r>
      <w:r w:rsidR="00FD0B2F" w:rsidRPr="009430A6">
        <w:t>линия МПС Свердловск - Егорщино</w:t>
      </w:r>
      <w:r w:rsidRPr="009430A6">
        <w:t xml:space="preserve"> через населенные пункты </w:t>
      </w:r>
      <w:r w:rsidR="00FD0B2F" w:rsidRPr="009430A6">
        <w:t xml:space="preserve">– поселки </w:t>
      </w:r>
      <w:r w:rsidRPr="009430A6">
        <w:t>Кедровка, Монетный, Ключе</w:t>
      </w:r>
      <w:r w:rsidR="00586A1A" w:rsidRPr="009430A6">
        <w:t xml:space="preserve">вск, Лосиный, где </w:t>
      </w:r>
      <w:r w:rsidR="00FD0B2F" w:rsidRPr="009430A6">
        <w:t xml:space="preserve">расположены </w:t>
      </w:r>
      <w:r w:rsidRPr="009430A6">
        <w:t xml:space="preserve">железнодорожные станции </w:t>
      </w:r>
      <w:r w:rsidR="00BD23E4">
        <w:t>«</w:t>
      </w:r>
      <w:r w:rsidRPr="009430A6">
        <w:t>Кедровка</w:t>
      </w:r>
      <w:r w:rsidR="00BD23E4">
        <w:t>»</w:t>
      </w:r>
      <w:r w:rsidRPr="009430A6">
        <w:t xml:space="preserve">, </w:t>
      </w:r>
      <w:r w:rsidR="00BD23E4">
        <w:t>«</w:t>
      </w:r>
      <w:r w:rsidRPr="009430A6">
        <w:t>Мо</w:t>
      </w:r>
      <w:r w:rsidR="00CF1F9B" w:rsidRPr="009430A6">
        <w:t>нетная</w:t>
      </w:r>
      <w:r w:rsidR="00BD23E4">
        <w:t>»</w:t>
      </w:r>
      <w:r w:rsidR="00CF1F9B" w:rsidRPr="009430A6">
        <w:t xml:space="preserve">, </w:t>
      </w:r>
      <w:r w:rsidR="00BD23E4">
        <w:t>«</w:t>
      </w:r>
      <w:r w:rsidR="00CF1F9B" w:rsidRPr="009430A6">
        <w:t>Капалуха</w:t>
      </w:r>
      <w:r w:rsidR="00BD23E4">
        <w:t>»</w:t>
      </w:r>
      <w:r w:rsidR="00CF1F9B" w:rsidRPr="009430A6">
        <w:t xml:space="preserve">, </w:t>
      </w:r>
      <w:r w:rsidR="00BD23E4">
        <w:t>«</w:t>
      </w:r>
      <w:r w:rsidR="00CF1F9B" w:rsidRPr="009430A6">
        <w:t>Адуй</w:t>
      </w:r>
      <w:r w:rsidR="00BD23E4">
        <w:t>»</w:t>
      </w:r>
      <w:r w:rsidR="00CF1F9B" w:rsidRPr="009430A6">
        <w:t xml:space="preserve">, а </w:t>
      </w:r>
      <w:r w:rsidRPr="009430A6">
        <w:t>также автодорога областного значения Екатеринбург - Реж.</w:t>
      </w:r>
    </w:p>
    <w:p w:rsidR="00501C50" w:rsidRPr="009430A6" w:rsidRDefault="00501C50" w:rsidP="00501C50">
      <w:r w:rsidRPr="009430A6">
        <w:t>По территории</w:t>
      </w:r>
      <w:r w:rsidR="00DF1231" w:rsidRPr="009430A6">
        <w:t xml:space="preserve"> Березовского городского округа проходит дорога вокруг </w:t>
      </w:r>
      <w:r w:rsidRPr="009430A6">
        <w:t>Екатеринбурга.</w:t>
      </w:r>
    </w:p>
    <w:p w:rsidR="00501C50" w:rsidRPr="009430A6" w:rsidRDefault="00501C50" w:rsidP="00811FF7"/>
    <w:p w:rsidR="001349A6" w:rsidRPr="009430A6" w:rsidRDefault="001349A6" w:rsidP="001349A6">
      <w:pPr>
        <w:pStyle w:val="2"/>
        <w:rPr>
          <w:rFonts w:cs="Times New Roman"/>
          <w:i w:val="0"/>
        </w:rPr>
      </w:pPr>
      <w:bookmarkStart w:id="3" w:name="_Toc367889868"/>
      <w:r w:rsidRPr="009430A6">
        <w:rPr>
          <w:rFonts w:cs="Times New Roman"/>
          <w:i w:val="0"/>
        </w:rPr>
        <w:t>1.2. Климатические особенности, геологические условия, экологическая обстановка</w:t>
      </w:r>
      <w:bookmarkEnd w:id="3"/>
    </w:p>
    <w:p w:rsidR="001349A6" w:rsidRPr="009430A6" w:rsidRDefault="001349A6" w:rsidP="00811FF7"/>
    <w:p w:rsidR="005E53BC" w:rsidRPr="009430A6" w:rsidRDefault="005E53BC" w:rsidP="005E53BC">
      <w:r w:rsidRPr="009430A6">
        <w:t>Климат района умеренно-континентальный. На состояние атмосферы преобладающее влияние оказывает циркуляция возду</w:t>
      </w:r>
      <w:r w:rsidR="00DF1231" w:rsidRPr="009430A6">
        <w:t>шных масс с территории Западно-С</w:t>
      </w:r>
      <w:r w:rsidRPr="009430A6">
        <w:t>ибирской равнины и атмосферных фронтов с европейской части России.</w:t>
      </w:r>
    </w:p>
    <w:p w:rsidR="005E53BC" w:rsidRPr="009430A6" w:rsidRDefault="005E53BC" w:rsidP="005E53BC">
      <w:r w:rsidRPr="009430A6">
        <w:t>Климатическая характеристика составлена по данным метеостанции г. Екатеринбурга.</w:t>
      </w:r>
    </w:p>
    <w:p w:rsidR="005E53BC" w:rsidRPr="009430A6" w:rsidRDefault="005E53BC" w:rsidP="005E53BC">
      <w:r w:rsidRPr="009430A6">
        <w:t>Ветровой режим характеризуется преобладанием юго-западного и западного направлений ветра. Среднегодовая повторяемость нап</w:t>
      </w:r>
      <w:r w:rsidR="00B31BD8" w:rsidRPr="009430A6">
        <w:t>равлений ветра приведена в таблице</w:t>
      </w:r>
      <w:r w:rsidRPr="009430A6">
        <w:t>1.1.</w:t>
      </w:r>
    </w:p>
    <w:p w:rsidR="004A441F" w:rsidRPr="009430A6" w:rsidRDefault="005E53BC" w:rsidP="005E53BC">
      <w:pPr>
        <w:jc w:val="right"/>
      </w:pPr>
      <w:r w:rsidRPr="009430A6">
        <w:t>Таблица 1.1</w:t>
      </w:r>
    </w:p>
    <w:p w:rsidR="001D5AB8" w:rsidRPr="009430A6" w:rsidRDefault="001D5AB8" w:rsidP="004A441F">
      <w:pPr>
        <w:jc w:val="center"/>
      </w:pPr>
    </w:p>
    <w:p w:rsidR="005E53BC" w:rsidRPr="009430A6" w:rsidRDefault="005E53BC" w:rsidP="004A441F">
      <w:pPr>
        <w:jc w:val="center"/>
      </w:pPr>
      <w:r w:rsidRPr="009430A6">
        <w:t xml:space="preserve"> Повторяемость направлений ветра,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364"/>
        <w:gridCol w:w="725"/>
        <w:gridCol w:w="725"/>
        <w:gridCol w:w="599"/>
        <w:gridCol w:w="715"/>
        <w:gridCol w:w="590"/>
        <w:gridCol w:w="581"/>
        <w:gridCol w:w="576"/>
        <w:gridCol w:w="562"/>
        <w:gridCol w:w="1088"/>
      </w:tblGrid>
      <w:tr w:rsidR="005E53BC" w:rsidRPr="009430A6" w:rsidTr="005E53BC">
        <w:trPr>
          <w:trHeight w:val="251"/>
          <w:jc w:val="center"/>
        </w:trPr>
        <w:tc>
          <w:tcPr>
            <w:tcW w:w="2364" w:type="dxa"/>
            <w:shd w:val="clear" w:color="auto" w:fill="FFFFFF"/>
          </w:tcPr>
          <w:p w:rsidR="005E53BC" w:rsidRPr="009430A6" w:rsidRDefault="005E53BC" w:rsidP="005E53BC">
            <w:pPr>
              <w:ind w:firstLine="0"/>
              <w:jc w:val="center"/>
              <w:rPr>
                <w:sz w:val="24"/>
              </w:rPr>
            </w:pPr>
            <w:r w:rsidRPr="009430A6">
              <w:rPr>
                <w:sz w:val="24"/>
              </w:rPr>
              <w:t>Направление</w:t>
            </w:r>
          </w:p>
        </w:tc>
        <w:tc>
          <w:tcPr>
            <w:tcW w:w="725" w:type="dxa"/>
            <w:shd w:val="clear" w:color="auto" w:fill="FFFFFF"/>
          </w:tcPr>
          <w:p w:rsidR="005E53BC" w:rsidRPr="009430A6" w:rsidRDefault="005E53BC" w:rsidP="005E53BC">
            <w:pPr>
              <w:ind w:firstLine="0"/>
              <w:jc w:val="center"/>
              <w:rPr>
                <w:sz w:val="24"/>
              </w:rPr>
            </w:pPr>
            <w:r w:rsidRPr="009430A6">
              <w:rPr>
                <w:sz w:val="24"/>
              </w:rPr>
              <w:t>С</w:t>
            </w:r>
          </w:p>
        </w:tc>
        <w:tc>
          <w:tcPr>
            <w:tcW w:w="725" w:type="dxa"/>
            <w:shd w:val="clear" w:color="auto" w:fill="FFFFFF"/>
          </w:tcPr>
          <w:p w:rsidR="005E53BC" w:rsidRPr="009430A6" w:rsidRDefault="005E53BC" w:rsidP="005E53BC">
            <w:pPr>
              <w:ind w:firstLine="0"/>
              <w:jc w:val="center"/>
              <w:rPr>
                <w:sz w:val="24"/>
              </w:rPr>
            </w:pPr>
            <w:r w:rsidRPr="009430A6">
              <w:rPr>
                <w:sz w:val="24"/>
              </w:rPr>
              <w:t>СВ</w:t>
            </w:r>
          </w:p>
        </w:tc>
        <w:tc>
          <w:tcPr>
            <w:tcW w:w="599" w:type="dxa"/>
            <w:shd w:val="clear" w:color="auto" w:fill="FFFFFF"/>
          </w:tcPr>
          <w:p w:rsidR="005E53BC" w:rsidRPr="009430A6" w:rsidRDefault="005E53BC" w:rsidP="005E53BC">
            <w:pPr>
              <w:ind w:firstLine="0"/>
              <w:jc w:val="center"/>
              <w:rPr>
                <w:sz w:val="24"/>
              </w:rPr>
            </w:pPr>
            <w:r w:rsidRPr="009430A6">
              <w:rPr>
                <w:sz w:val="24"/>
              </w:rPr>
              <w:t>В</w:t>
            </w:r>
          </w:p>
        </w:tc>
        <w:tc>
          <w:tcPr>
            <w:tcW w:w="715" w:type="dxa"/>
            <w:shd w:val="clear" w:color="auto" w:fill="FFFFFF"/>
          </w:tcPr>
          <w:p w:rsidR="005E53BC" w:rsidRPr="009430A6" w:rsidRDefault="005E53BC" w:rsidP="005E53BC">
            <w:pPr>
              <w:ind w:firstLine="0"/>
              <w:jc w:val="center"/>
              <w:rPr>
                <w:sz w:val="24"/>
              </w:rPr>
            </w:pPr>
            <w:r w:rsidRPr="009430A6">
              <w:rPr>
                <w:sz w:val="24"/>
              </w:rPr>
              <w:t>ЮВ</w:t>
            </w:r>
          </w:p>
        </w:tc>
        <w:tc>
          <w:tcPr>
            <w:tcW w:w="590" w:type="dxa"/>
            <w:shd w:val="clear" w:color="auto" w:fill="FFFFFF"/>
          </w:tcPr>
          <w:p w:rsidR="005E53BC" w:rsidRPr="009430A6" w:rsidRDefault="005E53BC" w:rsidP="005E53BC">
            <w:pPr>
              <w:ind w:firstLine="0"/>
              <w:jc w:val="center"/>
              <w:rPr>
                <w:sz w:val="24"/>
              </w:rPr>
            </w:pPr>
            <w:r w:rsidRPr="009430A6">
              <w:rPr>
                <w:sz w:val="24"/>
              </w:rPr>
              <w:t>Ю</w:t>
            </w:r>
          </w:p>
        </w:tc>
        <w:tc>
          <w:tcPr>
            <w:tcW w:w="581" w:type="dxa"/>
            <w:shd w:val="clear" w:color="auto" w:fill="FFFFFF"/>
          </w:tcPr>
          <w:p w:rsidR="005E53BC" w:rsidRPr="009430A6" w:rsidRDefault="005E53BC" w:rsidP="005E53BC">
            <w:pPr>
              <w:ind w:firstLine="0"/>
              <w:jc w:val="center"/>
              <w:rPr>
                <w:sz w:val="24"/>
              </w:rPr>
            </w:pPr>
            <w:r w:rsidRPr="009430A6">
              <w:rPr>
                <w:sz w:val="24"/>
              </w:rPr>
              <w:t>ЮЗ</w:t>
            </w:r>
          </w:p>
        </w:tc>
        <w:tc>
          <w:tcPr>
            <w:tcW w:w="576" w:type="dxa"/>
            <w:shd w:val="clear" w:color="auto" w:fill="FFFFFF"/>
          </w:tcPr>
          <w:p w:rsidR="005E53BC" w:rsidRPr="009430A6" w:rsidRDefault="005E53BC" w:rsidP="005E53BC">
            <w:pPr>
              <w:ind w:firstLine="0"/>
              <w:jc w:val="center"/>
              <w:rPr>
                <w:sz w:val="24"/>
              </w:rPr>
            </w:pPr>
            <w:r w:rsidRPr="009430A6">
              <w:rPr>
                <w:sz w:val="24"/>
              </w:rPr>
              <w:t>3</w:t>
            </w:r>
          </w:p>
        </w:tc>
        <w:tc>
          <w:tcPr>
            <w:tcW w:w="562" w:type="dxa"/>
            <w:shd w:val="clear" w:color="auto" w:fill="FFFFFF"/>
          </w:tcPr>
          <w:p w:rsidR="005E53BC" w:rsidRPr="009430A6" w:rsidRDefault="005E53BC" w:rsidP="005E53BC">
            <w:pPr>
              <w:ind w:firstLine="0"/>
              <w:jc w:val="center"/>
              <w:rPr>
                <w:sz w:val="24"/>
              </w:rPr>
            </w:pPr>
            <w:r w:rsidRPr="009430A6">
              <w:rPr>
                <w:sz w:val="24"/>
              </w:rPr>
              <w:t>СЗ</w:t>
            </w:r>
          </w:p>
        </w:tc>
        <w:tc>
          <w:tcPr>
            <w:tcW w:w="1088" w:type="dxa"/>
            <w:shd w:val="clear" w:color="auto" w:fill="FFFFFF"/>
          </w:tcPr>
          <w:p w:rsidR="005E53BC" w:rsidRPr="009430A6" w:rsidRDefault="005E53BC" w:rsidP="005E53BC">
            <w:pPr>
              <w:ind w:firstLine="0"/>
              <w:jc w:val="center"/>
              <w:rPr>
                <w:sz w:val="24"/>
              </w:rPr>
            </w:pPr>
            <w:r w:rsidRPr="009430A6">
              <w:rPr>
                <w:sz w:val="24"/>
              </w:rPr>
              <w:t>Штиль 1</w:t>
            </w:r>
          </w:p>
        </w:tc>
      </w:tr>
      <w:tr w:rsidR="005E53BC" w:rsidRPr="009430A6" w:rsidTr="005E53BC">
        <w:trPr>
          <w:trHeight w:val="255"/>
          <w:jc w:val="center"/>
        </w:trPr>
        <w:tc>
          <w:tcPr>
            <w:tcW w:w="2364" w:type="dxa"/>
            <w:shd w:val="clear" w:color="auto" w:fill="FFFFFF"/>
          </w:tcPr>
          <w:p w:rsidR="005E53BC" w:rsidRPr="009430A6" w:rsidRDefault="005E53BC" w:rsidP="005E53BC">
            <w:pPr>
              <w:ind w:firstLine="0"/>
              <w:jc w:val="center"/>
              <w:rPr>
                <w:sz w:val="24"/>
              </w:rPr>
            </w:pPr>
            <w:r w:rsidRPr="009430A6">
              <w:rPr>
                <w:sz w:val="24"/>
              </w:rPr>
              <w:t>Повторяемость</w:t>
            </w:r>
          </w:p>
        </w:tc>
        <w:tc>
          <w:tcPr>
            <w:tcW w:w="725" w:type="dxa"/>
            <w:shd w:val="clear" w:color="auto" w:fill="FFFFFF"/>
          </w:tcPr>
          <w:p w:rsidR="005E53BC" w:rsidRPr="009430A6" w:rsidRDefault="005E53BC" w:rsidP="005E53BC">
            <w:pPr>
              <w:ind w:firstLine="0"/>
              <w:jc w:val="center"/>
              <w:rPr>
                <w:sz w:val="24"/>
              </w:rPr>
            </w:pPr>
            <w:r w:rsidRPr="009430A6">
              <w:rPr>
                <w:sz w:val="24"/>
              </w:rPr>
              <w:t>11</w:t>
            </w:r>
          </w:p>
        </w:tc>
        <w:tc>
          <w:tcPr>
            <w:tcW w:w="725" w:type="dxa"/>
            <w:shd w:val="clear" w:color="auto" w:fill="FFFFFF"/>
          </w:tcPr>
          <w:p w:rsidR="005E53BC" w:rsidRPr="009430A6" w:rsidRDefault="005E53BC" w:rsidP="005E53BC">
            <w:pPr>
              <w:ind w:firstLine="0"/>
              <w:jc w:val="center"/>
              <w:rPr>
                <w:sz w:val="24"/>
              </w:rPr>
            </w:pPr>
            <w:r w:rsidRPr="009430A6">
              <w:rPr>
                <w:sz w:val="24"/>
              </w:rPr>
              <w:t>6</w:t>
            </w:r>
          </w:p>
        </w:tc>
        <w:tc>
          <w:tcPr>
            <w:tcW w:w="599" w:type="dxa"/>
            <w:shd w:val="clear" w:color="auto" w:fill="FFFFFF"/>
          </w:tcPr>
          <w:p w:rsidR="005E53BC" w:rsidRPr="009430A6" w:rsidRDefault="005E53BC" w:rsidP="005E53BC">
            <w:pPr>
              <w:ind w:firstLine="0"/>
              <w:jc w:val="center"/>
              <w:rPr>
                <w:sz w:val="24"/>
              </w:rPr>
            </w:pPr>
            <w:r w:rsidRPr="009430A6">
              <w:rPr>
                <w:sz w:val="24"/>
              </w:rPr>
              <w:t>6</w:t>
            </w:r>
          </w:p>
        </w:tc>
        <w:tc>
          <w:tcPr>
            <w:tcW w:w="715" w:type="dxa"/>
            <w:shd w:val="clear" w:color="auto" w:fill="FFFFFF"/>
          </w:tcPr>
          <w:p w:rsidR="005E53BC" w:rsidRPr="009430A6" w:rsidRDefault="005E53BC" w:rsidP="005E53BC">
            <w:pPr>
              <w:ind w:firstLine="0"/>
              <w:jc w:val="center"/>
              <w:rPr>
                <w:sz w:val="24"/>
              </w:rPr>
            </w:pPr>
            <w:r w:rsidRPr="009430A6">
              <w:rPr>
                <w:sz w:val="24"/>
              </w:rPr>
              <w:t>10</w:t>
            </w:r>
          </w:p>
        </w:tc>
        <w:tc>
          <w:tcPr>
            <w:tcW w:w="590" w:type="dxa"/>
            <w:shd w:val="clear" w:color="auto" w:fill="FFFFFF"/>
          </w:tcPr>
          <w:p w:rsidR="005E53BC" w:rsidRPr="009430A6" w:rsidRDefault="005E53BC" w:rsidP="005E53BC">
            <w:pPr>
              <w:ind w:firstLine="0"/>
              <w:jc w:val="center"/>
              <w:rPr>
                <w:sz w:val="24"/>
              </w:rPr>
            </w:pPr>
            <w:r w:rsidRPr="009430A6">
              <w:rPr>
                <w:sz w:val="24"/>
              </w:rPr>
              <w:t>13</w:t>
            </w:r>
          </w:p>
        </w:tc>
        <w:tc>
          <w:tcPr>
            <w:tcW w:w="581" w:type="dxa"/>
            <w:shd w:val="clear" w:color="auto" w:fill="FFFFFF"/>
          </w:tcPr>
          <w:p w:rsidR="005E53BC" w:rsidRPr="009430A6" w:rsidRDefault="005E53BC" w:rsidP="005E53BC">
            <w:pPr>
              <w:ind w:firstLine="0"/>
              <w:jc w:val="center"/>
              <w:rPr>
                <w:sz w:val="24"/>
              </w:rPr>
            </w:pPr>
            <w:r w:rsidRPr="009430A6">
              <w:rPr>
                <w:sz w:val="24"/>
              </w:rPr>
              <w:t>17</w:t>
            </w:r>
          </w:p>
        </w:tc>
        <w:tc>
          <w:tcPr>
            <w:tcW w:w="576" w:type="dxa"/>
            <w:shd w:val="clear" w:color="auto" w:fill="FFFFFF"/>
          </w:tcPr>
          <w:p w:rsidR="005E53BC" w:rsidRPr="009430A6" w:rsidRDefault="005E53BC" w:rsidP="005E53BC">
            <w:pPr>
              <w:ind w:firstLine="0"/>
              <w:jc w:val="center"/>
              <w:rPr>
                <w:sz w:val="24"/>
              </w:rPr>
            </w:pPr>
            <w:r w:rsidRPr="009430A6">
              <w:rPr>
                <w:sz w:val="24"/>
              </w:rPr>
              <w:t>20</w:t>
            </w:r>
          </w:p>
        </w:tc>
        <w:tc>
          <w:tcPr>
            <w:tcW w:w="562" w:type="dxa"/>
            <w:shd w:val="clear" w:color="auto" w:fill="FFFFFF"/>
          </w:tcPr>
          <w:p w:rsidR="005E53BC" w:rsidRPr="009430A6" w:rsidRDefault="005E53BC" w:rsidP="005E53BC">
            <w:pPr>
              <w:ind w:firstLine="0"/>
              <w:jc w:val="center"/>
              <w:rPr>
                <w:sz w:val="24"/>
              </w:rPr>
            </w:pPr>
            <w:r w:rsidRPr="009430A6">
              <w:rPr>
                <w:sz w:val="24"/>
              </w:rPr>
              <w:t>17</w:t>
            </w:r>
          </w:p>
        </w:tc>
        <w:tc>
          <w:tcPr>
            <w:tcW w:w="1088" w:type="dxa"/>
            <w:shd w:val="clear" w:color="auto" w:fill="FFFFFF"/>
          </w:tcPr>
          <w:p w:rsidR="005E53BC" w:rsidRPr="009430A6" w:rsidRDefault="005E53BC" w:rsidP="005E53BC">
            <w:pPr>
              <w:ind w:firstLine="0"/>
              <w:jc w:val="center"/>
              <w:rPr>
                <w:sz w:val="24"/>
              </w:rPr>
            </w:pPr>
            <w:r w:rsidRPr="009430A6">
              <w:rPr>
                <w:sz w:val="24"/>
              </w:rPr>
              <w:t>11</w:t>
            </w:r>
          </w:p>
        </w:tc>
      </w:tr>
    </w:tbl>
    <w:p w:rsidR="005E53BC" w:rsidRPr="009430A6" w:rsidRDefault="005E53BC" w:rsidP="005E53BC">
      <w:pPr>
        <w:rPr>
          <w:sz w:val="24"/>
        </w:rPr>
      </w:pPr>
    </w:p>
    <w:p w:rsidR="005E53BC" w:rsidRPr="009430A6" w:rsidRDefault="005E53BC" w:rsidP="005E53BC">
      <w:r w:rsidRPr="009430A6">
        <w:t>Зимний период отмечается устойчивыми отрицательными температурами с незначительными оттепелями. Неустойчивая температура воздуха с поздними возвратами холодов и ранними заморозками характерна для летнего периода. Безморозный период продолжается 7 месяцев.</w:t>
      </w:r>
    </w:p>
    <w:p w:rsidR="005E53BC" w:rsidRPr="009430A6" w:rsidRDefault="005E53BC" w:rsidP="005E53BC">
      <w:r w:rsidRPr="009430A6">
        <w:t>Осадки выпадают преимущественно в теплый период года (75%) в виде моросящих дождей или сильных ливней.</w:t>
      </w:r>
    </w:p>
    <w:p w:rsidR="005E53BC" w:rsidRPr="009430A6" w:rsidRDefault="005E53BC" w:rsidP="005E53BC">
      <w:r w:rsidRPr="009430A6">
        <w:t>Устойчивый снежный покров образуется во второй декаде октября и сохраняется до III декады апреля. Высота снежного покрова достигает в среднем 50-55 см.</w:t>
      </w:r>
    </w:p>
    <w:p w:rsidR="004A441F" w:rsidRPr="009430A6" w:rsidRDefault="005E53BC" w:rsidP="005E53BC">
      <w:pPr>
        <w:jc w:val="right"/>
      </w:pPr>
      <w:r w:rsidRPr="009430A6">
        <w:t>Таблица 1.2</w:t>
      </w:r>
    </w:p>
    <w:p w:rsidR="005E53BC" w:rsidRPr="009430A6" w:rsidRDefault="005E53BC" w:rsidP="004A441F">
      <w:pPr>
        <w:jc w:val="center"/>
      </w:pPr>
      <w:r w:rsidRPr="009430A6">
        <w:t>Многолетние климатические характеристики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207"/>
        <w:gridCol w:w="1107"/>
        <w:gridCol w:w="1333"/>
      </w:tblGrid>
      <w:tr w:rsidR="002529B5" w:rsidRPr="009430A6" w:rsidTr="002529B5">
        <w:trPr>
          <w:trHeight w:val="228"/>
          <w:jc w:val="center"/>
        </w:trPr>
        <w:tc>
          <w:tcPr>
            <w:tcW w:w="3735" w:type="pct"/>
            <w:shd w:val="clear" w:color="auto" w:fill="FFFFFF"/>
          </w:tcPr>
          <w:p w:rsidR="009C6CB7" w:rsidRPr="009430A6" w:rsidRDefault="002900BF" w:rsidP="002900BF">
            <w:pPr>
              <w:ind w:firstLine="5"/>
              <w:jc w:val="center"/>
              <w:rPr>
                <w:sz w:val="24"/>
              </w:rPr>
            </w:pPr>
            <w:r w:rsidRPr="009430A6">
              <w:rPr>
                <w:sz w:val="24"/>
              </w:rPr>
              <w:t>Климатические характеристики</w:t>
            </w:r>
          </w:p>
        </w:tc>
        <w:tc>
          <w:tcPr>
            <w:tcW w:w="574" w:type="pct"/>
            <w:shd w:val="clear" w:color="auto" w:fill="FFFFFF"/>
          </w:tcPr>
          <w:p w:rsidR="009C6CB7" w:rsidRPr="009430A6" w:rsidRDefault="002900BF" w:rsidP="002900BF">
            <w:pPr>
              <w:ind w:firstLine="5"/>
              <w:jc w:val="center"/>
              <w:rPr>
                <w:sz w:val="24"/>
              </w:rPr>
            </w:pPr>
            <w:r w:rsidRPr="009430A6">
              <w:rPr>
                <w:sz w:val="24"/>
              </w:rPr>
              <w:t>Ед. изм.</w:t>
            </w:r>
          </w:p>
        </w:tc>
        <w:tc>
          <w:tcPr>
            <w:tcW w:w="691" w:type="pct"/>
            <w:shd w:val="clear" w:color="auto" w:fill="FFFFFF"/>
          </w:tcPr>
          <w:p w:rsidR="009C6CB7" w:rsidRPr="009430A6" w:rsidRDefault="002900BF" w:rsidP="002900BF">
            <w:pPr>
              <w:ind w:firstLine="5"/>
              <w:jc w:val="center"/>
              <w:rPr>
                <w:sz w:val="24"/>
              </w:rPr>
            </w:pPr>
            <w:r w:rsidRPr="009430A6">
              <w:rPr>
                <w:sz w:val="24"/>
              </w:rPr>
              <w:t>Значение</w:t>
            </w:r>
          </w:p>
        </w:tc>
      </w:tr>
      <w:tr w:rsidR="002529B5" w:rsidRPr="009430A6" w:rsidTr="002529B5">
        <w:trPr>
          <w:trHeight w:val="228"/>
          <w:jc w:val="center"/>
        </w:trPr>
        <w:tc>
          <w:tcPr>
            <w:tcW w:w="3735" w:type="pct"/>
            <w:shd w:val="clear" w:color="auto" w:fill="FFFFFF"/>
          </w:tcPr>
          <w:p w:rsidR="002900BF" w:rsidRPr="009430A6" w:rsidRDefault="002900BF" w:rsidP="00521575">
            <w:pPr>
              <w:numPr>
                <w:ilvl w:val="0"/>
                <w:numId w:val="10"/>
              </w:numPr>
              <w:ind w:hanging="365"/>
              <w:rPr>
                <w:sz w:val="24"/>
              </w:rPr>
            </w:pPr>
            <w:r w:rsidRPr="009430A6">
              <w:rPr>
                <w:sz w:val="24"/>
              </w:rPr>
              <w:t>Средняя температура воздуха самого холодного месяца (январь)</w:t>
            </w:r>
          </w:p>
        </w:tc>
        <w:tc>
          <w:tcPr>
            <w:tcW w:w="574" w:type="pct"/>
            <w:shd w:val="clear" w:color="auto" w:fill="FFFFFF"/>
          </w:tcPr>
          <w:p w:rsidR="002900BF" w:rsidRPr="009430A6" w:rsidRDefault="002900BF" w:rsidP="002900BF">
            <w:pPr>
              <w:ind w:firstLine="5"/>
              <w:jc w:val="center"/>
              <w:rPr>
                <w:sz w:val="24"/>
              </w:rPr>
            </w:pPr>
            <w:r w:rsidRPr="009430A6">
              <w:rPr>
                <w:sz w:val="24"/>
              </w:rPr>
              <w:t>°С</w:t>
            </w:r>
          </w:p>
        </w:tc>
        <w:tc>
          <w:tcPr>
            <w:tcW w:w="691" w:type="pct"/>
            <w:shd w:val="clear" w:color="auto" w:fill="FFFFFF"/>
          </w:tcPr>
          <w:p w:rsidR="002900BF" w:rsidRPr="009430A6" w:rsidRDefault="002900BF" w:rsidP="002900BF">
            <w:pPr>
              <w:ind w:firstLine="5"/>
              <w:jc w:val="center"/>
              <w:rPr>
                <w:sz w:val="24"/>
              </w:rPr>
            </w:pPr>
            <w:r w:rsidRPr="009430A6">
              <w:rPr>
                <w:sz w:val="24"/>
              </w:rPr>
              <w:t>-18,3</w:t>
            </w:r>
          </w:p>
        </w:tc>
      </w:tr>
      <w:tr w:rsidR="002529B5" w:rsidRPr="009430A6" w:rsidTr="002529B5">
        <w:trPr>
          <w:trHeight w:val="228"/>
          <w:jc w:val="center"/>
        </w:trPr>
        <w:tc>
          <w:tcPr>
            <w:tcW w:w="3735" w:type="pct"/>
            <w:shd w:val="clear" w:color="auto" w:fill="FFFFFF"/>
          </w:tcPr>
          <w:p w:rsidR="002900BF" w:rsidRPr="009430A6" w:rsidRDefault="002900BF" w:rsidP="00521575">
            <w:pPr>
              <w:numPr>
                <w:ilvl w:val="0"/>
                <w:numId w:val="10"/>
              </w:numPr>
              <w:ind w:hanging="365"/>
              <w:rPr>
                <w:sz w:val="24"/>
              </w:rPr>
            </w:pPr>
            <w:r w:rsidRPr="009430A6">
              <w:rPr>
                <w:sz w:val="24"/>
              </w:rPr>
              <w:t>Абсолютный минимум температуры января</w:t>
            </w:r>
          </w:p>
        </w:tc>
        <w:tc>
          <w:tcPr>
            <w:tcW w:w="574" w:type="pct"/>
            <w:shd w:val="clear" w:color="auto" w:fill="FFFFFF"/>
          </w:tcPr>
          <w:p w:rsidR="002900BF" w:rsidRPr="009430A6" w:rsidRDefault="002900BF" w:rsidP="002900BF">
            <w:pPr>
              <w:ind w:firstLine="5"/>
              <w:jc w:val="center"/>
              <w:rPr>
                <w:sz w:val="24"/>
              </w:rPr>
            </w:pPr>
            <w:r w:rsidRPr="009430A6">
              <w:rPr>
                <w:sz w:val="24"/>
              </w:rPr>
              <w:t>°С</w:t>
            </w:r>
          </w:p>
        </w:tc>
        <w:tc>
          <w:tcPr>
            <w:tcW w:w="691" w:type="pct"/>
            <w:shd w:val="clear" w:color="auto" w:fill="FFFFFF"/>
          </w:tcPr>
          <w:p w:rsidR="002900BF" w:rsidRPr="009430A6" w:rsidRDefault="002900BF" w:rsidP="002900BF">
            <w:pPr>
              <w:ind w:firstLine="5"/>
              <w:jc w:val="center"/>
              <w:rPr>
                <w:sz w:val="24"/>
              </w:rPr>
            </w:pPr>
            <w:r w:rsidRPr="009430A6">
              <w:rPr>
                <w:bCs/>
                <w:sz w:val="24"/>
              </w:rPr>
              <w:t>-48,0</w:t>
            </w:r>
          </w:p>
        </w:tc>
      </w:tr>
      <w:tr w:rsidR="002529B5" w:rsidRPr="009430A6" w:rsidTr="002529B5">
        <w:trPr>
          <w:trHeight w:val="232"/>
          <w:jc w:val="center"/>
        </w:trPr>
        <w:tc>
          <w:tcPr>
            <w:tcW w:w="3735" w:type="pct"/>
            <w:shd w:val="clear" w:color="auto" w:fill="FFFFFF"/>
          </w:tcPr>
          <w:p w:rsidR="002900BF" w:rsidRPr="009430A6" w:rsidRDefault="002900BF" w:rsidP="00521575">
            <w:pPr>
              <w:numPr>
                <w:ilvl w:val="0"/>
                <w:numId w:val="10"/>
              </w:numPr>
              <w:ind w:hanging="365"/>
              <w:rPr>
                <w:bCs/>
                <w:sz w:val="24"/>
              </w:rPr>
            </w:pPr>
            <w:r w:rsidRPr="009430A6">
              <w:rPr>
                <w:sz w:val="24"/>
              </w:rPr>
              <w:t>Средняя температура воздуха самого теплого месяца</w:t>
            </w:r>
            <w:r w:rsidRPr="009430A6">
              <w:rPr>
                <w:bCs/>
                <w:sz w:val="24"/>
              </w:rPr>
              <w:t xml:space="preserve"> (июль)</w:t>
            </w:r>
          </w:p>
        </w:tc>
        <w:tc>
          <w:tcPr>
            <w:tcW w:w="574" w:type="pct"/>
            <w:shd w:val="clear" w:color="auto" w:fill="FFFFFF"/>
          </w:tcPr>
          <w:p w:rsidR="002900BF" w:rsidRPr="009430A6" w:rsidRDefault="002900BF" w:rsidP="002900BF">
            <w:pPr>
              <w:ind w:firstLine="5"/>
              <w:jc w:val="center"/>
              <w:rPr>
                <w:sz w:val="24"/>
              </w:rPr>
            </w:pPr>
            <w:r w:rsidRPr="009430A6">
              <w:rPr>
                <w:bCs/>
                <w:sz w:val="24"/>
              </w:rPr>
              <w:t>°С</w:t>
            </w:r>
          </w:p>
        </w:tc>
        <w:tc>
          <w:tcPr>
            <w:tcW w:w="691" w:type="pct"/>
            <w:shd w:val="clear" w:color="auto" w:fill="FFFFFF"/>
          </w:tcPr>
          <w:p w:rsidR="002900BF" w:rsidRPr="009430A6" w:rsidRDefault="002900BF" w:rsidP="002900BF">
            <w:pPr>
              <w:ind w:firstLine="5"/>
              <w:jc w:val="center"/>
              <w:rPr>
                <w:sz w:val="24"/>
              </w:rPr>
            </w:pPr>
            <w:r w:rsidRPr="009430A6">
              <w:rPr>
                <w:bCs/>
                <w:sz w:val="24"/>
              </w:rPr>
              <w:t>18,5</w:t>
            </w:r>
          </w:p>
        </w:tc>
      </w:tr>
      <w:tr w:rsidR="002529B5" w:rsidRPr="009430A6" w:rsidTr="002529B5">
        <w:trPr>
          <w:trHeight w:val="232"/>
          <w:jc w:val="center"/>
        </w:trPr>
        <w:tc>
          <w:tcPr>
            <w:tcW w:w="3735" w:type="pct"/>
            <w:shd w:val="clear" w:color="auto" w:fill="FFFFFF"/>
          </w:tcPr>
          <w:p w:rsidR="002900BF" w:rsidRPr="009430A6" w:rsidRDefault="002900BF" w:rsidP="00521575">
            <w:pPr>
              <w:numPr>
                <w:ilvl w:val="0"/>
                <w:numId w:val="10"/>
              </w:numPr>
              <w:ind w:hanging="365"/>
              <w:rPr>
                <w:sz w:val="24"/>
              </w:rPr>
            </w:pPr>
            <w:r w:rsidRPr="009430A6">
              <w:rPr>
                <w:sz w:val="24"/>
              </w:rPr>
              <w:t>Абсолютный максимум температуры июля</w:t>
            </w:r>
          </w:p>
        </w:tc>
        <w:tc>
          <w:tcPr>
            <w:tcW w:w="574" w:type="pct"/>
            <w:shd w:val="clear" w:color="auto" w:fill="FFFFFF"/>
          </w:tcPr>
          <w:p w:rsidR="002900BF" w:rsidRPr="009430A6" w:rsidRDefault="002900BF" w:rsidP="002900BF">
            <w:pPr>
              <w:ind w:firstLine="5"/>
              <w:jc w:val="center"/>
              <w:rPr>
                <w:sz w:val="24"/>
              </w:rPr>
            </w:pPr>
            <w:r w:rsidRPr="009430A6">
              <w:rPr>
                <w:bCs/>
                <w:sz w:val="24"/>
              </w:rPr>
              <w:t>°С</w:t>
            </w:r>
          </w:p>
        </w:tc>
        <w:tc>
          <w:tcPr>
            <w:tcW w:w="691" w:type="pct"/>
            <w:shd w:val="clear" w:color="auto" w:fill="FFFFFF"/>
          </w:tcPr>
          <w:p w:rsidR="002900BF" w:rsidRPr="009430A6" w:rsidRDefault="002900BF" w:rsidP="002900BF">
            <w:pPr>
              <w:ind w:firstLine="5"/>
              <w:jc w:val="center"/>
              <w:rPr>
                <w:sz w:val="24"/>
              </w:rPr>
            </w:pPr>
            <w:r w:rsidRPr="009430A6">
              <w:rPr>
                <w:bCs/>
                <w:sz w:val="24"/>
              </w:rPr>
              <w:t>37,0</w:t>
            </w:r>
          </w:p>
        </w:tc>
      </w:tr>
      <w:tr w:rsidR="002529B5" w:rsidRPr="009430A6" w:rsidTr="002529B5">
        <w:trPr>
          <w:trHeight w:val="232"/>
          <w:jc w:val="center"/>
        </w:trPr>
        <w:tc>
          <w:tcPr>
            <w:tcW w:w="3735" w:type="pct"/>
            <w:shd w:val="clear" w:color="auto" w:fill="FFFFFF"/>
          </w:tcPr>
          <w:p w:rsidR="002900BF" w:rsidRPr="009430A6" w:rsidRDefault="002900BF" w:rsidP="00521575">
            <w:pPr>
              <w:numPr>
                <w:ilvl w:val="0"/>
                <w:numId w:val="10"/>
              </w:numPr>
              <w:ind w:hanging="365"/>
              <w:rPr>
                <w:bCs/>
                <w:sz w:val="24"/>
              </w:rPr>
            </w:pPr>
            <w:r w:rsidRPr="009430A6">
              <w:rPr>
                <w:sz w:val="24"/>
              </w:rPr>
              <w:t>Средняя максимальная температура наиболее</w:t>
            </w:r>
            <w:r w:rsidRPr="009430A6">
              <w:rPr>
                <w:bCs/>
                <w:sz w:val="24"/>
              </w:rPr>
              <w:t xml:space="preserve"> жаркого</w:t>
            </w:r>
            <w:r w:rsidRPr="009430A6">
              <w:rPr>
                <w:sz w:val="24"/>
              </w:rPr>
              <w:t xml:space="preserve"> месяца</w:t>
            </w:r>
          </w:p>
        </w:tc>
        <w:tc>
          <w:tcPr>
            <w:tcW w:w="574" w:type="pct"/>
            <w:shd w:val="clear" w:color="auto" w:fill="FFFFFF"/>
          </w:tcPr>
          <w:p w:rsidR="002900BF" w:rsidRPr="009430A6" w:rsidRDefault="002900BF" w:rsidP="002900BF">
            <w:pPr>
              <w:ind w:firstLine="5"/>
              <w:jc w:val="center"/>
              <w:rPr>
                <w:sz w:val="24"/>
              </w:rPr>
            </w:pPr>
            <w:r w:rsidRPr="009430A6">
              <w:rPr>
                <w:bCs/>
                <w:sz w:val="24"/>
              </w:rPr>
              <w:t>°С</w:t>
            </w:r>
          </w:p>
        </w:tc>
        <w:tc>
          <w:tcPr>
            <w:tcW w:w="691" w:type="pct"/>
            <w:shd w:val="clear" w:color="auto" w:fill="FFFFFF"/>
          </w:tcPr>
          <w:p w:rsidR="002900BF" w:rsidRPr="009430A6" w:rsidRDefault="002900BF" w:rsidP="002900BF">
            <w:pPr>
              <w:ind w:firstLine="5"/>
              <w:jc w:val="center"/>
              <w:rPr>
                <w:sz w:val="24"/>
              </w:rPr>
            </w:pPr>
            <w:r w:rsidRPr="009430A6">
              <w:rPr>
                <w:bCs/>
                <w:sz w:val="24"/>
              </w:rPr>
              <w:t>23,1</w:t>
            </w:r>
          </w:p>
        </w:tc>
      </w:tr>
      <w:tr w:rsidR="002529B5" w:rsidRPr="009430A6" w:rsidTr="002529B5">
        <w:trPr>
          <w:trHeight w:val="242"/>
          <w:jc w:val="center"/>
        </w:trPr>
        <w:tc>
          <w:tcPr>
            <w:tcW w:w="3735" w:type="pct"/>
            <w:shd w:val="clear" w:color="auto" w:fill="FFFFFF"/>
          </w:tcPr>
          <w:p w:rsidR="002900BF" w:rsidRPr="009430A6" w:rsidRDefault="002900BF" w:rsidP="00521575">
            <w:pPr>
              <w:numPr>
                <w:ilvl w:val="0"/>
                <w:numId w:val="10"/>
              </w:numPr>
              <w:tabs>
                <w:tab w:val="left" w:pos="572"/>
                <w:tab w:val="left" w:pos="4258"/>
              </w:tabs>
              <w:ind w:hanging="365"/>
              <w:rPr>
                <w:sz w:val="24"/>
              </w:rPr>
            </w:pPr>
            <w:r w:rsidRPr="009430A6">
              <w:rPr>
                <w:sz w:val="24"/>
              </w:rPr>
              <w:t xml:space="preserve">Продолжительность периода </w:t>
            </w:r>
            <w:r w:rsidR="002529B5" w:rsidRPr="009430A6">
              <w:rPr>
                <w:sz w:val="24"/>
              </w:rPr>
              <w:tab/>
            </w:r>
            <w:r w:rsidRPr="009430A6">
              <w:rPr>
                <w:sz w:val="24"/>
              </w:rPr>
              <w:t>с Т&lt;0°С</w:t>
            </w:r>
            <w:bookmarkStart w:id="4" w:name="bookmark0"/>
          </w:p>
          <w:p w:rsidR="002900BF" w:rsidRPr="009430A6" w:rsidRDefault="002529B5" w:rsidP="002529B5">
            <w:pPr>
              <w:tabs>
                <w:tab w:val="left" w:pos="4258"/>
              </w:tabs>
              <w:ind w:left="147" w:hanging="365"/>
              <w:rPr>
                <w:sz w:val="24"/>
              </w:rPr>
            </w:pPr>
            <w:r w:rsidRPr="009430A6">
              <w:rPr>
                <w:sz w:val="24"/>
              </w:rPr>
              <w:tab/>
            </w:r>
            <w:r w:rsidR="002900BF" w:rsidRPr="009430A6">
              <w:rPr>
                <w:sz w:val="24"/>
              </w:rPr>
              <w:t>с Т&gt;0°С</w:t>
            </w:r>
            <w:bookmarkEnd w:id="4"/>
          </w:p>
          <w:p w:rsidR="002900BF" w:rsidRPr="009430A6" w:rsidRDefault="002900BF" w:rsidP="002529B5">
            <w:pPr>
              <w:ind w:left="147" w:hanging="365"/>
              <w:rPr>
                <w:sz w:val="24"/>
              </w:rPr>
            </w:pPr>
          </w:p>
        </w:tc>
        <w:tc>
          <w:tcPr>
            <w:tcW w:w="574" w:type="pct"/>
            <w:shd w:val="clear" w:color="auto" w:fill="FFFFFF"/>
          </w:tcPr>
          <w:p w:rsidR="002900BF" w:rsidRPr="009430A6" w:rsidRDefault="002900BF" w:rsidP="002900BF">
            <w:pPr>
              <w:ind w:firstLine="5"/>
              <w:jc w:val="center"/>
              <w:rPr>
                <w:sz w:val="24"/>
              </w:rPr>
            </w:pPr>
            <w:r w:rsidRPr="009430A6">
              <w:rPr>
                <w:sz w:val="24"/>
              </w:rPr>
              <w:t>дн.</w:t>
            </w:r>
          </w:p>
          <w:p w:rsidR="002900BF" w:rsidRPr="009430A6" w:rsidRDefault="002900BF" w:rsidP="002900BF">
            <w:pPr>
              <w:ind w:firstLine="5"/>
              <w:jc w:val="center"/>
              <w:rPr>
                <w:sz w:val="24"/>
              </w:rPr>
            </w:pPr>
            <w:r w:rsidRPr="009430A6">
              <w:rPr>
                <w:sz w:val="24"/>
              </w:rPr>
              <w:t>дн.</w:t>
            </w:r>
          </w:p>
        </w:tc>
        <w:tc>
          <w:tcPr>
            <w:tcW w:w="691" w:type="pct"/>
            <w:shd w:val="clear" w:color="auto" w:fill="FFFFFF"/>
          </w:tcPr>
          <w:p w:rsidR="002900BF" w:rsidRPr="009430A6" w:rsidRDefault="002900BF" w:rsidP="002900BF">
            <w:pPr>
              <w:ind w:firstLine="5"/>
              <w:jc w:val="center"/>
              <w:rPr>
                <w:sz w:val="24"/>
              </w:rPr>
            </w:pPr>
            <w:r w:rsidRPr="009430A6">
              <w:rPr>
                <w:sz w:val="24"/>
              </w:rPr>
              <w:t>168</w:t>
            </w:r>
          </w:p>
          <w:p w:rsidR="002900BF" w:rsidRPr="009430A6" w:rsidRDefault="002900BF" w:rsidP="002900BF">
            <w:pPr>
              <w:ind w:firstLine="5"/>
              <w:jc w:val="center"/>
              <w:rPr>
                <w:sz w:val="24"/>
              </w:rPr>
            </w:pPr>
            <w:r w:rsidRPr="009430A6">
              <w:rPr>
                <w:sz w:val="24"/>
              </w:rPr>
              <w:t>197</w:t>
            </w:r>
          </w:p>
        </w:tc>
      </w:tr>
      <w:tr w:rsidR="002529B5" w:rsidRPr="009430A6" w:rsidTr="002529B5">
        <w:trPr>
          <w:trHeight w:val="218"/>
          <w:jc w:val="center"/>
        </w:trPr>
        <w:tc>
          <w:tcPr>
            <w:tcW w:w="3735" w:type="pct"/>
            <w:shd w:val="clear" w:color="auto" w:fill="FFFFFF"/>
          </w:tcPr>
          <w:p w:rsidR="002900BF" w:rsidRPr="009430A6" w:rsidRDefault="002900BF" w:rsidP="00521575">
            <w:pPr>
              <w:numPr>
                <w:ilvl w:val="0"/>
                <w:numId w:val="10"/>
              </w:numPr>
              <w:ind w:hanging="365"/>
              <w:rPr>
                <w:sz w:val="24"/>
              </w:rPr>
            </w:pPr>
            <w:r w:rsidRPr="009430A6">
              <w:rPr>
                <w:sz w:val="24"/>
              </w:rPr>
              <w:lastRenderedPageBreak/>
              <w:t>Относительная влажность воздуха самого</w:t>
            </w:r>
            <w:r w:rsidRPr="009430A6">
              <w:rPr>
                <w:bCs/>
                <w:sz w:val="24"/>
              </w:rPr>
              <w:t xml:space="preserve"> холодного</w:t>
            </w:r>
            <w:r w:rsidRPr="009430A6">
              <w:rPr>
                <w:sz w:val="24"/>
              </w:rPr>
              <w:t xml:space="preserve"> месяца</w:t>
            </w:r>
          </w:p>
        </w:tc>
        <w:tc>
          <w:tcPr>
            <w:tcW w:w="574" w:type="pct"/>
            <w:shd w:val="clear" w:color="auto" w:fill="FFFFFF"/>
          </w:tcPr>
          <w:p w:rsidR="002900BF" w:rsidRPr="009430A6" w:rsidRDefault="002900BF" w:rsidP="002900BF">
            <w:pPr>
              <w:ind w:firstLine="5"/>
              <w:jc w:val="center"/>
              <w:rPr>
                <w:sz w:val="24"/>
              </w:rPr>
            </w:pPr>
            <w:r w:rsidRPr="009430A6">
              <w:rPr>
                <w:sz w:val="24"/>
              </w:rPr>
              <w:t>%</w:t>
            </w:r>
          </w:p>
        </w:tc>
        <w:tc>
          <w:tcPr>
            <w:tcW w:w="691" w:type="pct"/>
            <w:shd w:val="clear" w:color="auto" w:fill="FFFFFF"/>
          </w:tcPr>
          <w:p w:rsidR="002900BF" w:rsidRPr="009430A6" w:rsidRDefault="002900BF" w:rsidP="002900BF">
            <w:pPr>
              <w:ind w:firstLine="5"/>
              <w:jc w:val="center"/>
              <w:rPr>
                <w:sz w:val="24"/>
              </w:rPr>
            </w:pPr>
            <w:r w:rsidRPr="009430A6">
              <w:rPr>
                <w:sz w:val="24"/>
              </w:rPr>
              <w:t>79</w:t>
            </w:r>
          </w:p>
        </w:tc>
      </w:tr>
      <w:tr w:rsidR="002529B5" w:rsidRPr="009430A6" w:rsidTr="002529B5">
        <w:trPr>
          <w:trHeight w:val="237"/>
          <w:jc w:val="center"/>
        </w:trPr>
        <w:tc>
          <w:tcPr>
            <w:tcW w:w="3735" w:type="pct"/>
            <w:shd w:val="clear" w:color="auto" w:fill="FFFFFF"/>
          </w:tcPr>
          <w:p w:rsidR="002900BF" w:rsidRPr="009430A6" w:rsidRDefault="002900BF" w:rsidP="00521575">
            <w:pPr>
              <w:numPr>
                <w:ilvl w:val="0"/>
                <w:numId w:val="10"/>
              </w:numPr>
              <w:ind w:hanging="365"/>
              <w:rPr>
                <w:sz w:val="24"/>
              </w:rPr>
            </w:pPr>
            <w:r w:rsidRPr="009430A6">
              <w:rPr>
                <w:sz w:val="24"/>
              </w:rPr>
              <w:t>Относительная влажность</w:t>
            </w:r>
            <w:r w:rsidRPr="009430A6">
              <w:rPr>
                <w:bCs/>
                <w:sz w:val="24"/>
              </w:rPr>
              <w:t xml:space="preserve"> воздуха самого теплого</w:t>
            </w:r>
            <w:r w:rsidRPr="009430A6">
              <w:rPr>
                <w:sz w:val="24"/>
              </w:rPr>
              <w:t xml:space="preserve"> месяца</w:t>
            </w:r>
          </w:p>
        </w:tc>
        <w:tc>
          <w:tcPr>
            <w:tcW w:w="574" w:type="pct"/>
            <w:shd w:val="clear" w:color="auto" w:fill="FFFFFF"/>
          </w:tcPr>
          <w:p w:rsidR="002900BF" w:rsidRPr="009430A6" w:rsidRDefault="002900BF" w:rsidP="002900BF">
            <w:pPr>
              <w:ind w:firstLine="5"/>
              <w:jc w:val="center"/>
              <w:rPr>
                <w:sz w:val="24"/>
              </w:rPr>
            </w:pPr>
            <w:r w:rsidRPr="009430A6">
              <w:rPr>
                <w:sz w:val="24"/>
              </w:rPr>
              <w:t>%</w:t>
            </w:r>
          </w:p>
        </w:tc>
        <w:tc>
          <w:tcPr>
            <w:tcW w:w="691" w:type="pct"/>
            <w:shd w:val="clear" w:color="auto" w:fill="FFFFFF"/>
          </w:tcPr>
          <w:p w:rsidR="002900BF" w:rsidRPr="009430A6" w:rsidRDefault="002900BF" w:rsidP="002900BF">
            <w:pPr>
              <w:ind w:firstLine="5"/>
              <w:jc w:val="center"/>
              <w:rPr>
                <w:sz w:val="24"/>
              </w:rPr>
            </w:pPr>
            <w:r w:rsidRPr="009430A6">
              <w:rPr>
                <w:bCs/>
                <w:sz w:val="24"/>
              </w:rPr>
              <w:t>68</w:t>
            </w:r>
          </w:p>
        </w:tc>
      </w:tr>
      <w:tr w:rsidR="002529B5" w:rsidRPr="009430A6" w:rsidTr="002529B5">
        <w:trPr>
          <w:trHeight w:val="242"/>
          <w:jc w:val="center"/>
        </w:trPr>
        <w:tc>
          <w:tcPr>
            <w:tcW w:w="3735" w:type="pct"/>
            <w:shd w:val="clear" w:color="auto" w:fill="FFFFFF"/>
          </w:tcPr>
          <w:p w:rsidR="002900BF" w:rsidRPr="009430A6" w:rsidRDefault="002900BF" w:rsidP="00521575">
            <w:pPr>
              <w:numPr>
                <w:ilvl w:val="0"/>
                <w:numId w:val="10"/>
              </w:numPr>
              <w:ind w:hanging="365"/>
              <w:rPr>
                <w:bCs/>
                <w:sz w:val="24"/>
              </w:rPr>
            </w:pPr>
            <w:r w:rsidRPr="009430A6">
              <w:rPr>
                <w:sz w:val="24"/>
              </w:rPr>
              <w:t>Количество осадков за ноябрь-март</w:t>
            </w:r>
          </w:p>
        </w:tc>
        <w:tc>
          <w:tcPr>
            <w:tcW w:w="574" w:type="pct"/>
            <w:shd w:val="clear" w:color="auto" w:fill="FFFFFF"/>
          </w:tcPr>
          <w:p w:rsidR="002900BF" w:rsidRPr="009430A6" w:rsidRDefault="002900BF" w:rsidP="002900BF">
            <w:pPr>
              <w:ind w:firstLine="5"/>
              <w:jc w:val="center"/>
              <w:rPr>
                <w:sz w:val="24"/>
              </w:rPr>
            </w:pPr>
            <w:r w:rsidRPr="009430A6">
              <w:rPr>
                <w:bCs/>
                <w:sz w:val="24"/>
              </w:rPr>
              <w:t>мм</w:t>
            </w:r>
          </w:p>
        </w:tc>
        <w:tc>
          <w:tcPr>
            <w:tcW w:w="691" w:type="pct"/>
            <w:shd w:val="clear" w:color="auto" w:fill="FFFFFF"/>
          </w:tcPr>
          <w:p w:rsidR="002900BF" w:rsidRPr="009430A6" w:rsidRDefault="002900BF" w:rsidP="002900BF">
            <w:pPr>
              <w:ind w:firstLine="5"/>
              <w:jc w:val="center"/>
              <w:rPr>
                <w:sz w:val="24"/>
              </w:rPr>
            </w:pPr>
            <w:r w:rsidRPr="009430A6">
              <w:rPr>
                <w:sz w:val="24"/>
              </w:rPr>
              <w:t>227</w:t>
            </w:r>
          </w:p>
        </w:tc>
      </w:tr>
      <w:tr w:rsidR="002529B5" w:rsidRPr="009430A6" w:rsidTr="002529B5">
        <w:trPr>
          <w:trHeight w:val="232"/>
          <w:jc w:val="center"/>
        </w:trPr>
        <w:tc>
          <w:tcPr>
            <w:tcW w:w="3735" w:type="pct"/>
            <w:shd w:val="clear" w:color="auto" w:fill="FFFFFF"/>
          </w:tcPr>
          <w:p w:rsidR="002900BF" w:rsidRPr="009430A6" w:rsidRDefault="002900BF" w:rsidP="00521575">
            <w:pPr>
              <w:numPr>
                <w:ilvl w:val="0"/>
                <w:numId w:val="10"/>
              </w:numPr>
              <w:ind w:hanging="365"/>
              <w:rPr>
                <w:bCs/>
                <w:sz w:val="24"/>
              </w:rPr>
            </w:pPr>
            <w:r w:rsidRPr="009430A6">
              <w:rPr>
                <w:sz w:val="24"/>
              </w:rPr>
              <w:t>Количество осадков за апрель</w:t>
            </w:r>
            <w:r w:rsidRPr="009430A6">
              <w:rPr>
                <w:bCs/>
                <w:sz w:val="24"/>
              </w:rPr>
              <w:t>-октябрь</w:t>
            </w:r>
          </w:p>
        </w:tc>
        <w:tc>
          <w:tcPr>
            <w:tcW w:w="574" w:type="pct"/>
            <w:shd w:val="clear" w:color="auto" w:fill="FFFFFF"/>
          </w:tcPr>
          <w:p w:rsidR="002900BF" w:rsidRPr="009430A6" w:rsidRDefault="002900BF" w:rsidP="002900BF">
            <w:pPr>
              <w:ind w:firstLine="5"/>
              <w:jc w:val="center"/>
              <w:rPr>
                <w:sz w:val="24"/>
              </w:rPr>
            </w:pPr>
            <w:r w:rsidRPr="009430A6">
              <w:rPr>
                <w:bCs/>
                <w:sz w:val="24"/>
              </w:rPr>
              <w:t>мм</w:t>
            </w:r>
          </w:p>
        </w:tc>
        <w:tc>
          <w:tcPr>
            <w:tcW w:w="691" w:type="pct"/>
            <w:shd w:val="clear" w:color="auto" w:fill="FFFFFF"/>
          </w:tcPr>
          <w:p w:rsidR="002900BF" w:rsidRPr="009430A6" w:rsidRDefault="002900BF" w:rsidP="002900BF">
            <w:pPr>
              <w:ind w:firstLine="5"/>
              <w:jc w:val="center"/>
              <w:rPr>
                <w:sz w:val="24"/>
              </w:rPr>
            </w:pPr>
            <w:r w:rsidRPr="009430A6">
              <w:rPr>
                <w:bCs/>
                <w:sz w:val="24"/>
              </w:rPr>
              <w:t>417</w:t>
            </w:r>
          </w:p>
        </w:tc>
      </w:tr>
      <w:tr w:rsidR="002529B5" w:rsidRPr="009430A6" w:rsidTr="002529B5">
        <w:trPr>
          <w:trHeight w:val="232"/>
          <w:jc w:val="center"/>
        </w:trPr>
        <w:tc>
          <w:tcPr>
            <w:tcW w:w="3735" w:type="pct"/>
            <w:shd w:val="clear" w:color="auto" w:fill="FFFFFF"/>
          </w:tcPr>
          <w:p w:rsidR="002900BF" w:rsidRPr="009430A6" w:rsidRDefault="002900BF" w:rsidP="00521575">
            <w:pPr>
              <w:numPr>
                <w:ilvl w:val="0"/>
                <w:numId w:val="10"/>
              </w:numPr>
              <w:ind w:hanging="365"/>
              <w:rPr>
                <w:bCs/>
                <w:sz w:val="24"/>
              </w:rPr>
            </w:pPr>
            <w:r w:rsidRPr="009430A6">
              <w:rPr>
                <w:bCs/>
                <w:sz w:val="24"/>
              </w:rPr>
              <w:t>Количество осадков за год</w:t>
            </w:r>
          </w:p>
        </w:tc>
        <w:tc>
          <w:tcPr>
            <w:tcW w:w="574" w:type="pct"/>
            <w:shd w:val="clear" w:color="auto" w:fill="FFFFFF"/>
          </w:tcPr>
          <w:p w:rsidR="002900BF" w:rsidRPr="009430A6" w:rsidRDefault="002900BF" w:rsidP="002900BF">
            <w:pPr>
              <w:ind w:firstLine="5"/>
              <w:jc w:val="center"/>
              <w:rPr>
                <w:sz w:val="24"/>
              </w:rPr>
            </w:pPr>
            <w:r w:rsidRPr="009430A6">
              <w:rPr>
                <w:bCs/>
                <w:sz w:val="24"/>
              </w:rPr>
              <w:t>мм</w:t>
            </w:r>
          </w:p>
        </w:tc>
        <w:tc>
          <w:tcPr>
            <w:tcW w:w="691" w:type="pct"/>
            <w:shd w:val="clear" w:color="auto" w:fill="FFFFFF"/>
          </w:tcPr>
          <w:p w:rsidR="002900BF" w:rsidRPr="009430A6" w:rsidRDefault="002900BF" w:rsidP="002900BF">
            <w:pPr>
              <w:ind w:firstLine="5"/>
              <w:jc w:val="center"/>
              <w:rPr>
                <w:sz w:val="24"/>
              </w:rPr>
            </w:pPr>
            <w:r w:rsidRPr="009430A6">
              <w:rPr>
                <w:bCs/>
                <w:sz w:val="24"/>
              </w:rPr>
              <w:t>644</w:t>
            </w:r>
          </w:p>
        </w:tc>
      </w:tr>
      <w:tr w:rsidR="002529B5" w:rsidRPr="009430A6" w:rsidTr="002529B5">
        <w:trPr>
          <w:trHeight w:val="237"/>
          <w:jc w:val="center"/>
        </w:trPr>
        <w:tc>
          <w:tcPr>
            <w:tcW w:w="3735" w:type="pct"/>
            <w:shd w:val="clear" w:color="auto" w:fill="FFFFFF"/>
          </w:tcPr>
          <w:p w:rsidR="002900BF" w:rsidRPr="009430A6" w:rsidRDefault="002900BF" w:rsidP="00521575">
            <w:pPr>
              <w:numPr>
                <w:ilvl w:val="0"/>
                <w:numId w:val="10"/>
              </w:numPr>
              <w:ind w:hanging="365"/>
              <w:rPr>
                <w:bCs/>
                <w:sz w:val="24"/>
              </w:rPr>
            </w:pPr>
            <w:r w:rsidRPr="009430A6">
              <w:rPr>
                <w:bCs/>
                <w:sz w:val="24"/>
              </w:rPr>
              <w:t>Средняя скорость ветра января</w:t>
            </w:r>
          </w:p>
          <w:p w:rsidR="002900BF" w:rsidRPr="009430A6" w:rsidRDefault="002900BF" w:rsidP="002529B5">
            <w:pPr>
              <w:ind w:left="147" w:hanging="365"/>
              <w:rPr>
                <w:bCs/>
                <w:sz w:val="24"/>
              </w:rPr>
            </w:pPr>
          </w:p>
        </w:tc>
        <w:tc>
          <w:tcPr>
            <w:tcW w:w="574" w:type="pct"/>
            <w:shd w:val="clear" w:color="auto" w:fill="FFFFFF"/>
          </w:tcPr>
          <w:p w:rsidR="002900BF" w:rsidRPr="009430A6" w:rsidRDefault="002900BF" w:rsidP="002900BF">
            <w:pPr>
              <w:ind w:firstLine="5"/>
              <w:jc w:val="center"/>
              <w:rPr>
                <w:sz w:val="24"/>
              </w:rPr>
            </w:pPr>
            <w:r w:rsidRPr="009430A6">
              <w:rPr>
                <w:bCs/>
                <w:sz w:val="24"/>
              </w:rPr>
              <w:t>м/с</w:t>
            </w:r>
          </w:p>
        </w:tc>
        <w:tc>
          <w:tcPr>
            <w:tcW w:w="691" w:type="pct"/>
            <w:shd w:val="clear" w:color="auto" w:fill="FFFFFF"/>
          </w:tcPr>
          <w:p w:rsidR="002900BF" w:rsidRPr="009430A6" w:rsidRDefault="002900BF" w:rsidP="002900BF">
            <w:pPr>
              <w:ind w:firstLine="5"/>
              <w:jc w:val="center"/>
              <w:rPr>
                <w:sz w:val="24"/>
              </w:rPr>
            </w:pPr>
            <w:r w:rsidRPr="009430A6">
              <w:rPr>
                <w:bCs/>
                <w:sz w:val="24"/>
              </w:rPr>
              <w:t>3,1</w:t>
            </w:r>
          </w:p>
        </w:tc>
      </w:tr>
      <w:tr w:rsidR="002529B5" w:rsidRPr="009430A6" w:rsidTr="002529B5">
        <w:trPr>
          <w:trHeight w:val="228"/>
          <w:jc w:val="center"/>
        </w:trPr>
        <w:tc>
          <w:tcPr>
            <w:tcW w:w="3735" w:type="pct"/>
            <w:shd w:val="clear" w:color="auto" w:fill="FFFFFF"/>
          </w:tcPr>
          <w:p w:rsidR="002900BF" w:rsidRPr="009430A6" w:rsidRDefault="002900BF" w:rsidP="00521575">
            <w:pPr>
              <w:numPr>
                <w:ilvl w:val="0"/>
                <w:numId w:val="10"/>
              </w:numPr>
              <w:ind w:hanging="365"/>
              <w:rPr>
                <w:bCs/>
                <w:sz w:val="24"/>
              </w:rPr>
            </w:pPr>
            <w:r w:rsidRPr="009430A6">
              <w:rPr>
                <w:bCs/>
                <w:sz w:val="24"/>
              </w:rPr>
              <w:t>Средняя скорость ветра июля</w:t>
            </w:r>
          </w:p>
          <w:p w:rsidR="002900BF" w:rsidRPr="009430A6" w:rsidRDefault="002900BF" w:rsidP="002529B5">
            <w:pPr>
              <w:ind w:left="147" w:hanging="365"/>
              <w:rPr>
                <w:bCs/>
                <w:sz w:val="24"/>
              </w:rPr>
            </w:pPr>
          </w:p>
        </w:tc>
        <w:tc>
          <w:tcPr>
            <w:tcW w:w="574" w:type="pct"/>
            <w:shd w:val="clear" w:color="auto" w:fill="FFFFFF"/>
          </w:tcPr>
          <w:p w:rsidR="002900BF" w:rsidRPr="009430A6" w:rsidRDefault="002900BF" w:rsidP="002900BF">
            <w:pPr>
              <w:ind w:firstLine="5"/>
              <w:jc w:val="center"/>
              <w:rPr>
                <w:sz w:val="24"/>
              </w:rPr>
            </w:pPr>
            <w:r w:rsidRPr="009430A6">
              <w:rPr>
                <w:bCs/>
                <w:sz w:val="24"/>
              </w:rPr>
              <w:t>м/с</w:t>
            </w:r>
          </w:p>
        </w:tc>
        <w:tc>
          <w:tcPr>
            <w:tcW w:w="691" w:type="pct"/>
            <w:shd w:val="clear" w:color="auto" w:fill="FFFFFF"/>
          </w:tcPr>
          <w:p w:rsidR="002900BF" w:rsidRPr="009430A6" w:rsidRDefault="002900BF" w:rsidP="002900BF">
            <w:pPr>
              <w:ind w:firstLine="5"/>
              <w:jc w:val="center"/>
              <w:rPr>
                <w:sz w:val="24"/>
              </w:rPr>
            </w:pPr>
            <w:r w:rsidRPr="009430A6">
              <w:rPr>
                <w:bCs/>
                <w:sz w:val="24"/>
              </w:rPr>
              <w:t>2^</w:t>
            </w:r>
          </w:p>
        </w:tc>
      </w:tr>
      <w:tr w:rsidR="002529B5" w:rsidRPr="009430A6" w:rsidTr="002529B5">
        <w:trPr>
          <w:trHeight w:val="232"/>
          <w:jc w:val="center"/>
        </w:trPr>
        <w:tc>
          <w:tcPr>
            <w:tcW w:w="3735" w:type="pct"/>
            <w:shd w:val="clear" w:color="auto" w:fill="FFFFFF"/>
          </w:tcPr>
          <w:p w:rsidR="002900BF" w:rsidRPr="009430A6" w:rsidRDefault="002900BF" w:rsidP="00521575">
            <w:pPr>
              <w:numPr>
                <w:ilvl w:val="0"/>
                <w:numId w:val="10"/>
              </w:numPr>
              <w:tabs>
                <w:tab w:val="left" w:pos="572"/>
                <w:tab w:val="left" w:pos="5464"/>
              </w:tabs>
              <w:ind w:hanging="365"/>
              <w:rPr>
                <w:bCs/>
                <w:sz w:val="24"/>
              </w:rPr>
            </w:pPr>
            <w:r w:rsidRPr="009430A6">
              <w:rPr>
                <w:bCs/>
                <w:sz w:val="24"/>
              </w:rPr>
              <w:t xml:space="preserve">Продолжительность солнечного сияния: </w:t>
            </w:r>
            <w:r w:rsidR="002529B5" w:rsidRPr="009430A6">
              <w:rPr>
                <w:bCs/>
                <w:sz w:val="24"/>
              </w:rPr>
              <w:tab/>
            </w:r>
            <w:r w:rsidRPr="009430A6">
              <w:rPr>
                <w:bCs/>
                <w:sz w:val="24"/>
              </w:rPr>
              <w:t>в январе</w:t>
            </w:r>
          </w:p>
          <w:p w:rsidR="002900BF" w:rsidRPr="009430A6" w:rsidRDefault="002529B5" w:rsidP="00CC0261">
            <w:pPr>
              <w:tabs>
                <w:tab w:val="left" w:pos="5464"/>
                <w:tab w:val="left" w:pos="5665"/>
              </w:tabs>
              <w:ind w:left="147" w:firstLine="142"/>
              <w:rPr>
                <w:sz w:val="24"/>
              </w:rPr>
            </w:pPr>
            <w:r w:rsidRPr="009430A6">
              <w:rPr>
                <w:bCs/>
                <w:sz w:val="24"/>
              </w:rPr>
              <w:tab/>
            </w:r>
            <w:r w:rsidR="002900BF" w:rsidRPr="009430A6">
              <w:rPr>
                <w:bCs/>
                <w:sz w:val="24"/>
              </w:rPr>
              <w:t>в июле</w:t>
            </w:r>
          </w:p>
          <w:p w:rsidR="002900BF" w:rsidRPr="009430A6" w:rsidRDefault="002900BF" w:rsidP="002529B5">
            <w:pPr>
              <w:ind w:left="147" w:hanging="365"/>
              <w:rPr>
                <w:bCs/>
                <w:sz w:val="24"/>
              </w:rPr>
            </w:pPr>
          </w:p>
        </w:tc>
        <w:tc>
          <w:tcPr>
            <w:tcW w:w="574" w:type="pct"/>
            <w:shd w:val="clear" w:color="auto" w:fill="FFFFFF"/>
          </w:tcPr>
          <w:p w:rsidR="002900BF" w:rsidRPr="009430A6" w:rsidRDefault="002900BF" w:rsidP="002900BF">
            <w:pPr>
              <w:ind w:firstLine="5"/>
              <w:jc w:val="center"/>
              <w:rPr>
                <w:bCs/>
                <w:sz w:val="24"/>
              </w:rPr>
            </w:pPr>
            <w:r w:rsidRPr="009430A6">
              <w:rPr>
                <w:bCs/>
                <w:sz w:val="24"/>
              </w:rPr>
              <w:t>час.</w:t>
            </w:r>
          </w:p>
          <w:p w:rsidR="002529B5" w:rsidRPr="009430A6" w:rsidRDefault="002529B5" w:rsidP="002900BF">
            <w:pPr>
              <w:ind w:firstLine="5"/>
              <w:jc w:val="center"/>
              <w:rPr>
                <w:sz w:val="24"/>
              </w:rPr>
            </w:pPr>
            <w:r w:rsidRPr="009430A6">
              <w:rPr>
                <w:bCs/>
                <w:sz w:val="24"/>
              </w:rPr>
              <w:t>час.</w:t>
            </w:r>
          </w:p>
        </w:tc>
        <w:tc>
          <w:tcPr>
            <w:tcW w:w="691" w:type="pct"/>
            <w:shd w:val="clear" w:color="auto" w:fill="FFFFFF"/>
          </w:tcPr>
          <w:p w:rsidR="002900BF" w:rsidRPr="009430A6" w:rsidRDefault="002900BF" w:rsidP="002900BF">
            <w:pPr>
              <w:ind w:firstLine="5"/>
              <w:jc w:val="center"/>
              <w:rPr>
                <w:bCs/>
                <w:sz w:val="24"/>
              </w:rPr>
            </w:pPr>
            <w:r w:rsidRPr="009430A6">
              <w:rPr>
                <w:bCs/>
                <w:sz w:val="24"/>
              </w:rPr>
              <w:t>45</w:t>
            </w:r>
          </w:p>
          <w:p w:rsidR="002529B5" w:rsidRPr="009430A6" w:rsidRDefault="002529B5" w:rsidP="002900BF">
            <w:pPr>
              <w:ind w:firstLine="5"/>
              <w:jc w:val="center"/>
              <w:rPr>
                <w:sz w:val="24"/>
              </w:rPr>
            </w:pPr>
            <w:r w:rsidRPr="009430A6">
              <w:rPr>
                <w:bCs/>
                <w:sz w:val="24"/>
              </w:rPr>
              <w:t>270</w:t>
            </w:r>
          </w:p>
        </w:tc>
      </w:tr>
      <w:tr w:rsidR="002529B5" w:rsidRPr="009430A6" w:rsidTr="002529B5">
        <w:trPr>
          <w:trHeight w:val="223"/>
          <w:jc w:val="center"/>
        </w:trPr>
        <w:tc>
          <w:tcPr>
            <w:tcW w:w="3735" w:type="pct"/>
            <w:shd w:val="clear" w:color="auto" w:fill="FFFFFF"/>
          </w:tcPr>
          <w:p w:rsidR="002900BF" w:rsidRPr="009430A6" w:rsidRDefault="002900BF" w:rsidP="00521575">
            <w:pPr>
              <w:numPr>
                <w:ilvl w:val="0"/>
                <w:numId w:val="10"/>
              </w:numPr>
              <w:ind w:hanging="365"/>
              <w:rPr>
                <w:sz w:val="24"/>
              </w:rPr>
            </w:pPr>
            <w:r w:rsidRPr="009430A6">
              <w:rPr>
                <w:sz w:val="24"/>
              </w:rPr>
              <w:t>Климатический подрайон для</w:t>
            </w:r>
            <w:r w:rsidRPr="009430A6">
              <w:rPr>
                <w:bCs/>
                <w:sz w:val="24"/>
              </w:rPr>
              <w:t xml:space="preserve"> строительства</w:t>
            </w:r>
          </w:p>
          <w:p w:rsidR="002900BF" w:rsidRPr="009430A6" w:rsidRDefault="002900BF" w:rsidP="002529B5">
            <w:pPr>
              <w:ind w:left="147" w:hanging="365"/>
              <w:rPr>
                <w:sz w:val="24"/>
              </w:rPr>
            </w:pPr>
          </w:p>
        </w:tc>
        <w:tc>
          <w:tcPr>
            <w:tcW w:w="574" w:type="pct"/>
            <w:shd w:val="clear" w:color="auto" w:fill="FFFFFF"/>
          </w:tcPr>
          <w:p w:rsidR="002900BF" w:rsidRPr="009430A6" w:rsidRDefault="002900BF" w:rsidP="002900BF">
            <w:pPr>
              <w:ind w:firstLine="5"/>
              <w:jc w:val="center"/>
              <w:rPr>
                <w:sz w:val="24"/>
              </w:rPr>
            </w:pPr>
          </w:p>
        </w:tc>
        <w:tc>
          <w:tcPr>
            <w:tcW w:w="691" w:type="pct"/>
            <w:shd w:val="clear" w:color="auto" w:fill="FFFFFF"/>
          </w:tcPr>
          <w:p w:rsidR="002900BF" w:rsidRPr="009430A6" w:rsidRDefault="002900BF" w:rsidP="002900BF">
            <w:pPr>
              <w:ind w:firstLine="5"/>
              <w:jc w:val="center"/>
              <w:rPr>
                <w:sz w:val="24"/>
              </w:rPr>
            </w:pPr>
            <w:r w:rsidRPr="009430A6">
              <w:rPr>
                <w:sz w:val="24"/>
              </w:rPr>
              <w:t>I</w:t>
            </w:r>
            <w:r w:rsidRPr="009430A6">
              <w:rPr>
                <w:bCs/>
                <w:sz w:val="24"/>
              </w:rPr>
              <w:t>В</w:t>
            </w:r>
          </w:p>
        </w:tc>
      </w:tr>
      <w:tr w:rsidR="002529B5" w:rsidRPr="009430A6" w:rsidTr="002529B5">
        <w:trPr>
          <w:trHeight w:val="246"/>
          <w:jc w:val="center"/>
        </w:trPr>
        <w:tc>
          <w:tcPr>
            <w:tcW w:w="3735" w:type="pct"/>
            <w:shd w:val="clear" w:color="auto" w:fill="FFFFFF"/>
          </w:tcPr>
          <w:p w:rsidR="002529B5" w:rsidRPr="009430A6" w:rsidRDefault="002900BF" w:rsidP="00521575">
            <w:pPr>
              <w:numPr>
                <w:ilvl w:val="0"/>
                <w:numId w:val="10"/>
              </w:numPr>
              <w:tabs>
                <w:tab w:val="left" w:pos="572"/>
                <w:tab w:val="left" w:pos="5250"/>
              </w:tabs>
              <w:ind w:hanging="365"/>
              <w:rPr>
                <w:bCs/>
                <w:sz w:val="24"/>
              </w:rPr>
            </w:pPr>
            <w:r w:rsidRPr="009430A6">
              <w:rPr>
                <w:bCs/>
                <w:sz w:val="24"/>
              </w:rPr>
              <w:t xml:space="preserve">Нормативнаяглубина промерзания грунтов: </w:t>
            </w:r>
          </w:p>
          <w:p w:rsidR="002900BF" w:rsidRPr="009430A6" w:rsidRDefault="002900BF" w:rsidP="002529B5">
            <w:pPr>
              <w:tabs>
                <w:tab w:val="left" w:pos="572"/>
                <w:tab w:val="left" w:pos="5250"/>
              </w:tabs>
              <w:ind w:left="512" w:firstLine="0"/>
              <w:rPr>
                <w:bCs/>
                <w:sz w:val="24"/>
              </w:rPr>
            </w:pPr>
            <w:r w:rsidRPr="009430A6">
              <w:rPr>
                <w:bCs/>
                <w:sz w:val="24"/>
              </w:rPr>
              <w:t>открытых участков</w:t>
            </w:r>
          </w:p>
          <w:p w:rsidR="002900BF" w:rsidRPr="009430A6" w:rsidRDefault="002529B5" w:rsidP="002529B5">
            <w:pPr>
              <w:tabs>
                <w:tab w:val="left" w:pos="572"/>
                <w:tab w:val="left" w:pos="5250"/>
              </w:tabs>
              <w:ind w:left="512" w:firstLine="0"/>
              <w:rPr>
                <w:bCs/>
                <w:sz w:val="24"/>
              </w:rPr>
            </w:pPr>
            <w:r w:rsidRPr="009430A6">
              <w:rPr>
                <w:bCs/>
                <w:sz w:val="24"/>
              </w:rPr>
              <w:t>з</w:t>
            </w:r>
            <w:r w:rsidR="002900BF" w:rsidRPr="009430A6">
              <w:rPr>
                <w:bCs/>
                <w:sz w:val="24"/>
              </w:rPr>
              <w:t>ащищенных участков</w:t>
            </w:r>
          </w:p>
        </w:tc>
        <w:tc>
          <w:tcPr>
            <w:tcW w:w="574" w:type="pct"/>
            <w:shd w:val="clear" w:color="auto" w:fill="FFFFFF"/>
          </w:tcPr>
          <w:p w:rsidR="002529B5" w:rsidRPr="009430A6" w:rsidRDefault="002529B5" w:rsidP="002900BF">
            <w:pPr>
              <w:ind w:firstLine="5"/>
              <w:jc w:val="center"/>
              <w:rPr>
                <w:bCs/>
                <w:sz w:val="24"/>
              </w:rPr>
            </w:pPr>
          </w:p>
          <w:p w:rsidR="002900BF" w:rsidRPr="009430A6" w:rsidRDefault="002529B5" w:rsidP="002900BF">
            <w:pPr>
              <w:ind w:firstLine="5"/>
              <w:jc w:val="center"/>
              <w:rPr>
                <w:bCs/>
                <w:sz w:val="24"/>
              </w:rPr>
            </w:pPr>
            <w:r w:rsidRPr="009430A6">
              <w:rPr>
                <w:bCs/>
                <w:sz w:val="24"/>
              </w:rPr>
              <w:t>м</w:t>
            </w:r>
          </w:p>
          <w:p w:rsidR="002529B5" w:rsidRPr="009430A6" w:rsidRDefault="002529B5" w:rsidP="002900BF">
            <w:pPr>
              <w:ind w:firstLine="5"/>
              <w:jc w:val="center"/>
              <w:rPr>
                <w:sz w:val="24"/>
              </w:rPr>
            </w:pPr>
            <w:r w:rsidRPr="009430A6">
              <w:rPr>
                <w:bCs/>
                <w:sz w:val="24"/>
              </w:rPr>
              <w:t>м</w:t>
            </w:r>
          </w:p>
        </w:tc>
        <w:tc>
          <w:tcPr>
            <w:tcW w:w="691" w:type="pct"/>
            <w:shd w:val="clear" w:color="auto" w:fill="FFFFFF"/>
          </w:tcPr>
          <w:p w:rsidR="002529B5" w:rsidRPr="009430A6" w:rsidRDefault="002529B5" w:rsidP="002900BF">
            <w:pPr>
              <w:ind w:firstLine="5"/>
              <w:jc w:val="center"/>
              <w:rPr>
                <w:bCs/>
                <w:sz w:val="24"/>
              </w:rPr>
            </w:pPr>
          </w:p>
          <w:p w:rsidR="002900BF" w:rsidRPr="009430A6" w:rsidRDefault="002900BF" w:rsidP="002900BF">
            <w:pPr>
              <w:ind w:firstLine="5"/>
              <w:jc w:val="center"/>
              <w:rPr>
                <w:bCs/>
                <w:sz w:val="24"/>
              </w:rPr>
            </w:pPr>
            <w:r w:rsidRPr="009430A6">
              <w:rPr>
                <w:bCs/>
                <w:sz w:val="24"/>
              </w:rPr>
              <w:t>1,9</w:t>
            </w:r>
          </w:p>
          <w:p w:rsidR="002529B5" w:rsidRPr="009430A6" w:rsidRDefault="002529B5" w:rsidP="002900BF">
            <w:pPr>
              <w:ind w:firstLine="5"/>
              <w:jc w:val="center"/>
              <w:rPr>
                <w:sz w:val="24"/>
              </w:rPr>
            </w:pPr>
            <w:r w:rsidRPr="009430A6">
              <w:rPr>
                <w:bCs/>
                <w:sz w:val="24"/>
              </w:rPr>
              <w:t>0,8</w:t>
            </w:r>
          </w:p>
        </w:tc>
      </w:tr>
    </w:tbl>
    <w:p w:rsidR="005E53BC" w:rsidRPr="009430A6" w:rsidRDefault="005E53BC" w:rsidP="00811FF7">
      <w:pPr>
        <w:rPr>
          <w:sz w:val="24"/>
        </w:rPr>
      </w:pPr>
    </w:p>
    <w:p w:rsidR="005E53BC" w:rsidRPr="009430A6" w:rsidRDefault="005E53BC" w:rsidP="002529B5">
      <w:r w:rsidRPr="009430A6">
        <w:t>В целом по метеорологическим условиям рассеивания выбросов территория относится к зоне умеренного потенциала загрязнения воздуха, которая характеризуется повторяемостью приземных инверсий до 40-60 % при их мощности зимой от 0,6 до 0,8 км, а летом - не более 0,4 км. Во все сезоны повторяемость скорости ветра 0-4 м/с на высоте 500 м составляет 20-30 %. Таким образом, создаются равновероятные условия, как для рассеивания примесей, так и для их накопления.</w:t>
      </w:r>
    </w:p>
    <w:p w:rsidR="00AA73D3" w:rsidRPr="009430A6" w:rsidRDefault="00AA73D3" w:rsidP="00AA73D3">
      <w:pPr>
        <w:rPr>
          <w:sz w:val="24"/>
        </w:rPr>
      </w:pPr>
      <w:r w:rsidRPr="009430A6">
        <w:t>Рельеф территории Березовского городского округа носит характер предгорной равнины с островными увалами и кряжами.</w:t>
      </w:r>
    </w:p>
    <w:p w:rsidR="00AA73D3" w:rsidRPr="009430A6" w:rsidRDefault="00AA73D3" w:rsidP="00AA73D3">
      <w:pPr>
        <w:rPr>
          <w:sz w:val="24"/>
        </w:rPr>
      </w:pPr>
      <w:r w:rsidRPr="009430A6">
        <w:t>По характеру рельефа территорию можно разделить на две широкие меридиональные зоны - восточную и западную с границей, проходящей вдоль западной окраины Мурзинского гранитного массива.</w:t>
      </w:r>
    </w:p>
    <w:p w:rsidR="00AA73D3" w:rsidRPr="009430A6" w:rsidRDefault="00AA73D3" w:rsidP="00AA73D3">
      <w:pPr>
        <w:rPr>
          <w:sz w:val="24"/>
        </w:rPr>
      </w:pPr>
      <w:r w:rsidRPr="009430A6">
        <w:t>Восточная зона, расположенная в пределах Мурзинского массива, представляет собой плоскую заболоченную равнину с выходами гранитов и гнейсов на дневную поверхность в виде отдельных возвышенностей, гряд и увалов, ориентированных в северо-западном, близком к меридиональному, направлении. Возвышенности имеют мягкие очертания, вершины их тупые и широкие, склоны длинные и пологие.</w:t>
      </w:r>
    </w:p>
    <w:p w:rsidR="00AA73D3" w:rsidRPr="009430A6" w:rsidRDefault="00AA73D3" w:rsidP="00AA73D3">
      <w:r w:rsidRPr="009430A6">
        <w:t>Западная зона более сложная по геологическому строению и характеризуется более расчлененным рельефом. Обширные участки представлены типичным для предгорий Урала мелкосопочником, водораздельные пространства сильно денудированы, имеют плоский характер, часто заболочены.</w:t>
      </w:r>
    </w:p>
    <w:p w:rsidR="003C6A6A" w:rsidRPr="009430A6" w:rsidRDefault="003C6A6A" w:rsidP="003C6A6A">
      <w:pPr>
        <w:rPr>
          <w:sz w:val="24"/>
        </w:rPr>
      </w:pPr>
      <w:r w:rsidRPr="009430A6">
        <w:t>По геоморфологическим условиям основным ограничением для строительного освоения и сельскохозяйственного использования являются участки с плоским рельефом, занятые преимущественно болотами и бывшими торфоразработками. При освоении их под застройку необходимо проведение масштабных мероприятий по инженерной подготовке - осушение, сплошная подсыпка минеральным фунтом, поверхностный водоотвод и водопонижение.</w:t>
      </w:r>
    </w:p>
    <w:p w:rsidR="003C6A6A" w:rsidRPr="009430A6" w:rsidRDefault="003C6A6A" w:rsidP="003C6A6A">
      <w:r w:rsidRPr="009430A6">
        <w:lastRenderedPageBreak/>
        <w:t>Непригодными для строительного освоения являются зоны обрушения от старых горных выработок</w:t>
      </w:r>
    </w:p>
    <w:p w:rsidR="00CC0261" w:rsidRPr="009430A6" w:rsidRDefault="00CC0261" w:rsidP="003C6A6A">
      <w:r w:rsidRPr="009430A6">
        <w:t xml:space="preserve">На территории Березовского городского округа осуществляется комплекс мер по обеспечению экологически благоприятных условий жизни населения, проводимых необходимых мероприятий для снижения антропогенного воздействия на окружающую среду, стимулированию развития и внедрения эффективных систем управления природоохранной деятельностью на предприятиях. </w:t>
      </w:r>
    </w:p>
    <w:p w:rsidR="00CC0261" w:rsidRPr="009430A6" w:rsidRDefault="00CC0261" w:rsidP="003C6A6A">
      <w:r w:rsidRPr="009430A6">
        <w:t>Негативное воздействие выбросов автотранспорта на окружающую среду по-прежнему остается значительным, особенно в городской местности. Показатель объем выбросов в атмосферу от автотранспорта в черте г. Березовского находится на уровне среднеобластного показателя и равен 3,6% от общих выбросов загрязняющих веществ в атмосферу.</w:t>
      </w:r>
    </w:p>
    <w:p w:rsidR="00CC0261" w:rsidRPr="009430A6" w:rsidRDefault="00CC0261" w:rsidP="003C6A6A">
      <w:r w:rsidRPr="009430A6">
        <w:t>Качество воды на водных объектах не отвечает нормативным требованиям. К основным причинам загрязнения следует отнести застройку водоохранных зон водных объектов, невыполнение водопользователями планов водоохранных и водохозяйственных мероприятий по снижению нагрузки на водные объекты.</w:t>
      </w:r>
      <w:r w:rsidR="008B10EB" w:rsidRPr="009430A6">
        <w:t xml:space="preserve"> Существенное влияние на содержание загрязняющих веществ в поверхностных водах оказывает вторичное загрязнение, вызванное накопившимися в водных объектах донными отложениями.</w:t>
      </w:r>
    </w:p>
    <w:p w:rsidR="00646D86" w:rsidRPr="009430A6" w:rsidRDefault="00646D86" w:rsidP="003C6A6A">
      <w:pPr>
        <w:rPr>
          <w:sz w:val="24"/>
        </w:rPr>
      </w:pPr>
      <w:r w:rsidRPr="009430A6">
        <w:t xml:space="preserve">Утилизация и переработка отходов производства и потребления остаются одной из наиболее серьезных проблем в обеспечении экологической безопасности Березовского городского округа. Площадь, занятая объектами размещения, составляет 106,23 га, из них площадь объектов размещения бытовых отходов – 9,42 га. Поступающие на полигоны отходы являются вторичными материальными ресурсами и требуют сортировки и дальнейшего использования для производства продукции. </w:t>
      </w:r>
    </w:p>
    <w:p w:rsidR="005E53BC" w:rsidRPr="009430A6" w:rsidRDefault="005E53BC" w:rsidP="00811FF7"/>
    <w:p w:rsidR="005A3CDA" w:rsidRPr="009430A6" w:rsidRDefault="005A3CDA" w:rsidP="005A3CDA">
      <w:pPr>
        <w:pStyle w:val="2"/>
        <w:rPr>
          <w:rFonts w:cs="Times New Roman"/>
          <w:i w:val="0"/>
        </w:rPr>
      </w:pPr>
      <w:bookmarkStart w:id="5" w:name="_Toc367889869"/>
      <w:r w:rsidRPr="009430A6">
        <w:rPr>
          <w:rFonts w:cs="Times New Roman"/>
          <w:i w:val="0"/>
        </w:rPr>
        <w:t>1.3. Экономическое и промышленное развитие</w:t>
      </w:r>
      <w:bookmarkEnd w:id="5"/>
    </w:p>
    <w:p w:rsidR="005A3CDA" w:rsidRPr="009430A6" w:rsidRDefault="005A3CDA" w:rsidP="00811FF7"/>
    <w:p w:rsidR="00A8171B" w:rsidRPr="009430A6" w:rsidRDefault="00A8171B" w:rsidP="0012791B">
      <w:pPr>
        <w:rPr>
          <w:sz w:val="24"/>
        </w:rPr>
      </w:pPr>
      <w:r w:rsidRPr="009430A6">
        <w:t xml:space="preserve">Количество организаций всех форм собственности, зарегистрированных на территории </w:t>
      </w:r>
      <w:r w:rsidR="0012791B" w:rsidRPr="009430A6">
        <w:t xml:space="preserve">Березовского </w:t>
      </w:r>
      <w:r w:rsidRPr="009430A6">
        <w:t>городского округа в 20</w:t>
      </w:r>
      <w:r w:rsidR="0012791B" w:rsidRPr="009430A6">
        <w:t>13</w:t>
      </w:r>
      <w:r w:rsidRPr="009430A6">
        <w:t xml:space="preserve"> году</w:t>
      </w:r>
      <w:r w:rsidR="001A3B54" w:rsidRPr="009430A6">
        <w:t>,</w:t>
      </w:r>
      <w:r w:rsidR="0012791B" w:rsidRPr="009430A6">
        <w:t xml:space="preserve"> составляет около 1,5 тыс. организаций, </w:t>
      </w:r>
      <w:r w:rsidRPr="009430A6">
        <w:t>в т</w:t>
      </w:r>
      <w:r w:rsidR="00004C4C" w:rsidRPr="009430A6">
        <w:t xml:space="preserve">ом числе </w:t>
      </w:r>
      <w:r w:rsidRPr="009430A6">
        <w:t>организаций мун</w:t>
      </w:r>
      <w:r w:rsidR="00004C4C" w:rsidRPr="009430A6">
        <w:t>иципальной формы собственности -</w:t>
      </w:r>
      <w:r w:rsidRPr="009430A6">
        <w:t xml:space="preserve"> 72.</w:t>
      </w:r>
    </w:p>
    <w:p w:rsidR="00A8171B" w:rsidRPr="009430A6" w:rsidRDefault="00A8171B" w:rsidP="0012791B">
      <w:r w:rsidRPr="009430A6">
        <w:t xml:space="preserve">Хозяйственную деятельность на территории Березовского городского округа </w:t>
      </w:r>
      <w:r w:rsidR="00D33EE2" w:rsidRPr="009430A6">
        <w:t>также</w:t>
      </w:r>
      <w:r w:rsidR="00252693" w:rsidRPr="009430A6">
        <w:t xml:space="preserve"> осуществляет</w:t>
      </w:r>
      <w:r w:rsidRPr="009430A6">
        <w:t xml:space="preserve"> 1</w:t>
      </w:r>
      <w:r w:rsidR="00D33EE2" w:rsidRPr="009430A6">
        <w:t xml:space="preserve">,4 тыс. </w:t>
      </w:r>
      <w:r w:rsidRPr="009430A6">
        <w:t>индивидуальных предпринимателей. Работает 14 крупных и средних промышленных предприятий. Преобладающими отраслями промышленного комплекса являются металлургия с большой перспективой развития, машиностроение, металлообработка, легкая и пищевая промышленности. К растущим отраслям промышленного комплекса городского округа относится производство стройматериалов.</w:t>
      </w:r>
    </w:p>
    <w:p w:rsidR="003713D1" w:rsidRPr="009430A6" w:rsidRDefault="003713D1" w:rsidP="0012791B">
      <w:r w:rsidRPr="009430A6">
        <w:t>В сельской местности округа нет крупных промышленных и сельскохозяйственных предприятий.</w:t>
      </w:r>
    </w:p>
    <w:p w:rsidR="003713D1" w:rsidRPr="009430A6" w:rsidRDefault="003713D1" w:rsidP="0012791B">
      <w:r w:rsidRPr="009430A6">
        <w:t xml:space="preserve">Поселок Монетный является самым крупным сельским населенным пунктом Березовского городского округа. В поселке ведут деятельность </w:t>
      </w:r>
      <w:r w:rsidRPr="009430A6">
        <w:lastRenderedPageBreak/>
        <w:t xml:space="preserve">предприятия и организации промышленного, строительного и сельскохозяйственного назначения. </w:t>
      </w:r>
    </w:p>
    <w:p w:rsidR="003713D1" w:rsidRPr="009430A6" w:rsidRDefault="003713D1" w:rsidP="0012791B">
      <w:r w:rsidRPr="009430A6">
        <w:t xml:space="preserve">Промышленность представлена всеми видами производств: добыча полезных ископаемых, обрабатывающие производства, производство и распределение электроэнергии, газа и воды, прочие виды экономической деятельности. </w:t>
      </w:r>
    </w:p>
    <w:p w:rsidR="003713D1" w:rsidRPr="009430A6" w:rsidRDefault="003713D1" w:rsidP="0012791B">
      <w:pPr>
        <w:rPr>
          <w:sz w:val="24"/>
        </w:rPr>
      </w:pPr>
      <w:r w:rsidRPr="009430A6">
        <w:t>Численность</w:t>
      </w:r>
      <w:r w:rsidR="009B5E26" w:rsidRPr="009430A6">
        <w:t xml:space="preserve"> людей,</w:t>
      </w:r>
      <w:r w:rsidRPr="009430A6">
        <w:t xml:space="preserve"> занятых в обрабатывающих производствах</w:t>
      </w:r>
      <w:r w:rsidR="009B5E26" w:rsidRPr="009430A6">
        <w:t>,</w:t>
      </w:r>
      <w:r w:rsidRPr="009430A6">
        <w:t xml:space="preserve"> составляет 36,6% от общего числа занятых в экономике поселка. Ведущими среди обрабатывающих производств являются производство неметаллических минеральных продуктов (34,2% от численности занятых в обрабатывающих производствах), производство машин и оборудования (20,7 % от численности занятых в обрабатывающих производствах), металлургическое производство (20,7% от численност</w:t>
      </w:r>
      <w:r w:rsidR="001A3B54" w:rsidRPr="009430A6">
        <w:t>и занятых в обрабатывающих прои</w:t>
      </w:r>
      <w:r w:rsidRPr="009430A6">
        <w:t>зводствах).</w:t>
      </w:r>
    </w:p>
    <w:p w:rsidR="00A8171B" w:rsidRPr="009430A6" w:rsidRDefault="00A8171B" w:rsidP="0012791B">
      <w:pPr>
        <w:rPr>
          <w:sz w:val="24"/>
        </w:rPr>
      </w:pPr>
    </w:p>
    <w:p w:rsidR="00D33EE2" w:rsidRPr="009430A6" w:rsidRDefault="00D33EE2" w:rsidP="00D33EE2">
      <w:pPr>
        <w:jc w:val="center"/>
      </w:pPr>
      <w:r w:rsidRPr="009430A6">
        <w:t>Агропромышленный комплекс</w:t>
      </w:r>
    </w:p>
    <w:p w:rsidR="00A8171B" w:rsidRPr="009430A6" w:rsidRDefault="00A8171B" w:rsidP="0012791B">
      <w:pPr>
        <w:rPr>
          <w:sz w:val="24"/>
        </w:rPr>
      </w:pPr>
      <w:r w:rsidRPr="009430A6">
        <w:t xml:space="preserve">На территории округа функционирует сельскохозяйственная организация ООО </w:t>
      </w:r>
      <w:r w:rsidR="00BD23E4">
        <w:t>«</w:t>
      </w:r>
      <w:r w:rsidRPr="009430A6">
        <w:t>Шиловское</w:t>
      </w:r>
      <w:r w:rsidR="00BD23E4">
        <w:t>»</w:t>
      </w:r>
      <w:r w:rsidRPr="009430A6">
        <w:t>, 8 крестьянских фермерских хозяйств и 6800 личных подсобных хозяйств граждан (из них занимаются разведением скота около 600 хозяйств).</w:t>
      </w:r>
    </w:p>
    <w:p w:rsidR="00A8171B" w:rsidRPr="009430A6" w:rsidRDefault="00A8171B" w:rsidP="009B5E26">
      <w:pPr>
        <w:rPr>
          <w:sz w:val="24"/>
        </w:rPr>
      </w:pPr>
      <w:r w:rsidRPr="009430A6">
        <w:t>Сельскохозяйственные предприятия специализируются</w:t>
      </w:r>
      <w:r w:rsidR="009B5E26" w:rsidRPr="009430A6">
        <w:t>,</w:t>
      </w:r>
      <w:r w:rsidRPr="009430A6">
        <w:t xml:space="preserve"> в основном</w:t>
      </w:r>
      <w:r w:rsidR="009B5E26" w:rsidRPr="009430A6">
        <w:t>,</w:t>
      </w:r>
      <w:r w:rsidRPr="009430A6">
        <w:t xml:space="preserve"> на молочном животноводстве и выращивании овощей. Се</w:t>
      </w:r>
      <w:r w:rsidR="009B5E26" w:rsidRPr="009430A6">
        <w:t>льскохозяйственное предприятие</w:t>
      </w:r>
      <w:r w:rsidRPr="009430A6">
        <w:t xml:space="preserve"> ООО</w:t>
      </w:r>
      <w:r w:rsidR="00BD23E4">
        <w:t>»</w:t>
      </w:r>
      <w:r w:rsidRPr="009430A6">
        <w:t>Шиловское</w:t>
      </w:r>
      <w:r w:rsidR="00BD23E4">
        <w:t>»</w:t>
      </w:r>
      <w:r w:rsidRPr="009430A6">
        <w:t xml:space="preserve"> специализируется на молочном животноводстве. Фермеры, кроме выращивания крупнорогатого скота, разводят свиней и птицу, в основном</w:t>
      </w:r>
      <w:r w:rsidR="009B5E26" w:rsidRPr="009430A6">
        <w:t>,</w:t>
      </w:r>
      <w:r w:rsidRPr="009430A6">
        <w:t xml:space="preserve"> водоплавающую.</w:t>
      </w:r>
    </w:p>
    <w:p w:rsidR="00A8171B" w:rsidRPr="009430A6" w:rsidRDefault="00A8171B" w:rsidP="00D33EE2">
      <w:r w:rsidRPr="009430A6">
        <w:t>По данным Всероссийско</w:t>
      </w:r>
      <w:r w:rsidR="00567180" w:rsidRPr="009430A6">
        <w:t>й сельскохозяйственной переписи</w:t>
      </w:r>
      <w:r w:rsidR="00D33EE2" w:rsidRPr="009430A6">
        <w:t>за</w:t>
      </w:r>
      <w:r w:rsidRPr="009430A6">
        <w:t xml:space="preserve"> сельскохозяйственными организациями Березовского городского округа закреплено 8,3 тыс. гектаров </w:t>
      </w:r>
      <w:r w:rsidR="00D33EE2" w:rsidRPr="009430A6">
        <w:t>сельскохозяйственных</w:t>
      </w:r>
      <w:r w:rsidRPr="009430A6">
        <w:t xml:space="preserve"> угодий, за крестьянскими (фермерскими) хозяйствами </w:t>
      </w:r>
      <w:r w:rsidR="00567180" w:rsidRPr="009430A6">
        <w:t>-</w:t>
      </w:r>
      <w:r w:rsidRPr="009430A6">
        <w:t xml:space="preserve">51 гектар. Площади сельскохозяйственных угодий сельскохозяйственными организациями и крестьянскими (фермерскими) хозяйствами фактически используются </w:t>
      </w:r>
      <w:r w:rsidR="00D33EE2" w:rsidRPr="009430A6">
        <w:t>полностью</w:t>
      </w:r>
      <w:r w:rsidRPr="009430A6">
        <w:t>.</w:t>
      </w:r>
    </w:p>
    <w:p w:rsidR="00A8171B" w:rsidRPr="009430A6" w:rsidRDefault="00D33EE2" w:rsidP="00D33EE2">
      <w:r w:rsidRPr="009430A6">
        <w:t>В</w:t>
      </w:r>
      <w:r w:rsidR="00A8171B" w:rsidRPr="009430A6">
        <w:t xml:space="preserve"> г. </w:t>
      </w:r>
      <w:r w:rsidRPr="009430A6">
        <w:t>Бе</w:t>
      </w:r>
      <w:r w:rsidR="00A8171B" w:rsidRPr="009430A6">
        <w:t>р</w:t>
      </w:r>
      <w:r w:rsidRPr="009430A6">
        <w:t>е</w:t>
      </w:r>
      <w:r w:rsidR="00A8171B" w:rsidRPr="009430A6">
        <w:t xml:space="preserve">зовском функционирует ООО </w:t>
      </w:r>
      <w:r w:rsidR="00BD23E4">
        <w:t>«</w:t>
      </w:r>
      <w:r w:rsidR="00A8171B" w:rsidRPr="009430A6">
        <w:t>Березовский рынок</w:t>
      </w:r>
      <w:r w:rsidR="00BD23E4">
        <w:t>»</w:t>
      </w:r>
      <w:r w:rsidR="00A8171B" w:rsidRPr="009430A6">
        <w:t xml:space="preserve">, где 10 торговых мест предоставлено </w:t>
      </w:r>
      <w:r w:rsidR="008F1882" w:rsidRPr="009430A6">
        <w:t>для</w:t>
      </w:r>
      <w:r w:rsidR="00A8171B" w:rsidRPr="009430A6">
        <w:t xml:space="preserve"> реализации сельскохозяйственной продукции частным лицам, в павильоне</w:t>
      </w:r>
      <w:r w:rsidR="00567180" w:rsidRPr="009430A6">
        <w:t xml:space="preserve"> реализуется мясо. Близость г.</w:t>
      </w:r>
      <w:r w:rsidR="00A8171B" w:rsidRPr="009430A6">
        <w:t xml:space="preserve">Екатеринбурга, наличие личного транспорта позволяет населению излишки сельскохозяйственной продукции поставлять на рынки областного центра. В летний период молочная продукция приобретается садоводами, т. к. на территории </w:t>
      </w:r>
      <w:r w:rsidR="008F1882" w:rsidRPr="009430A6">
        <w:t>Бе</w:t>
      </w:r>
      <w:r w:rsidR="00A8171B" w:rsidRPr="009430A6">
        <w:t>р</w:t>
      </w:r>
      <w:r w:rsidR="008F1882" w:rsidRPr="009430A6">
        <w:t>е</w:t>
      </w:r>
      <w:r w:rsidR="00A8171B" w:rsidRPr="009430A6">
        <w:t>зовского городского округа находит</w:t>
      </w:r>
      <w:r w:rsidR="00567180" w:rsidRPr="009430A6">
        <w:t>ся 163 садоводческих объединения, значительную</w:t>
      </w:r>
      <w:r w:rsidR="00A8171B" w:rsidRPr="009430A6">
        <w:t xml:space="preserve"> часть</w:t>
      </w:r>
      <w:r w:rsidR="00567180" w:rsidRPr="009430A6">
        <w:t xml:space="preserve"> садоводов составляют</w:t>
      </w:r>
      <w:r w:rsidR="00A8171B" w:rsidRPr="009430A6">
        <w:t xml:space="preserve"> жи</w:t>
      </w:r>
      <w:r w:rsidR="008F1882" w:rsidRPr="009430A6">
        <w:t>тели г. Ека</w:t>
      </w:r>
      <w:r w:rsidR="00A8171B" w:rsidRPr="009430A6">
        <w:t>теринбурга.</w:t>
      </w:r>
    </w:p>
    <w:p w:rsidR="008F1882" w:rsidRPr="009430A6" w:rsidRDefault="008F1882" w:rsidP="008F1882">
      <w:pPr>
        <w:jc w:val="center"/>
        <w:rPr>
          <w:i/>
        </w:rPr>
      </w:pPr>
    </w:p>
    <w:p w:rsidR="008F1882" w:rsidRPr="009430A6" w:rsidRDefault="008F1882" w:rsidP="008F1882">
      <w:pPr>
        <w:jc w:val="center"/>
        <w:rPr>
          <w:sz w:val="24"/>
        </w:rPr>
      </w:pPr>
      <w:r w:rsidRPr="009430A6">
        <w:t>Лесное хозяйство</w:t>
      </w:r>
    </w:p>
    <w:p w:rsidR="00A8171B" w:rsidRPr="009430A6" w:rsidRDefault="00A8171B" w:rsidP="008F1882">
      <w:r w:rsidRPr="009430A6">
        <w:t>Лесное</w:t>
      </w:r>
      <w:r w:rsidR="008F1882" w:rsidRPr="009430A6">
        <w:t xml:space="preserve"> хозяйство </w:t>
      </w:r>
      <w:r w:rsidRPr="009430A6">
        <w:t xml:space="preserve">в </w:t>
      </w:r>
      <w:r w:rsidR="008F1882" w:rsidRPr="009430A6">
        <w:t>эк</w:t>
      </w:r>
      <w:r w:rsidRPr="009430A6">
        <w:t>ономике округа не является ведущим. Здесь велико значение лесов округа, произрастающих в непосредственной близости от г. Екатеринбурга, прежде всего в выполнении в данных условиях защитных, рекреационных, водорегулирующих, са</w:t>
      </w:r>
      <w:r w:rsidR="008F1882" w:rsidRPr="009430A6">
        <w:t>нитарных, гигиенических и д</w:t>
      </w:r>
      <w:r w:rsidRPr="009430A6">
        <w:t xml:space="preserve">ругих </w:t>
      </w:r>
      <w:r w:rsidRPr="009430A6">
        <w:lastRenderedPageBreak/>
        <w:t>полезных функций, в большинстве сво</w:t>
      </w:r>
      <w:r w:rsidR="008F1882" w:rsidRPr="009430A6">
        <w:t>е</w:t>
      </w:r>
      <w:r w:rsidRPr="009430A6">
        <w:t>м неподдающихся качес</w:t>
      </w:r>
      <w:r w:rsidR="002144AA" w:rsidRPr="009430A6">
        <w:t xml:space="preserve">твенной оценке. В лесах имеется </w:t>
      </w:r>
      <w:r w:rsidRPr="009430A6">
        <w:t>2900 сенокосов, которые используются для заготовки</w:t>
      </w:r>
      <w:r w:rsidR="002144AA" w:rsidRPr="009430A6">
        <w:t xml:space="preserve"> кормов</w:t>
      </w:r>
      <w:r w:rsidR="008F1882" w:rsidRPr="009430A6">
        <w:t xml:space="preserve"> сельскохозяйственными</w:t>
      </w:r>
      <w:r w:rsidRPr="009430A6">
        <w:t xml:space="preserve"> организациями и населен</w:t>
      </w:r>
      <w:r w:rsidR="002144AA" w:rsidRPr="009430A6">
        <w:t>ием. Существенное значение имеет</w:t>
      </w:r>
      <w:r w:rsidRPr="009430A6">
        <w:t xml:space="preserve"> выпас скота, который возможен на площади 450 га без ущерба лесному хозяйству. В лесах округа производится подсочка леса, заготовка осмола, сбор грибов и ягод.</w:t>
      </w:r>
    </w:p>
    <w:p w:rsidR="00A8171B" w:rsidRPr="009430A6" w:rsidRDefault="00A8171B" w:rsidP="005A0EF8">
      <w:pPr>
        <w:rPr>
          <w:sz w:val="24"/>
        </w:rPr>
      </w:pPr>
      <w:r w:rsidRPr="009430A6">
        <w:t xml:space="preserve">Территория ГУСО </w:t>
      </w:r>
      <w:r w:rsidR="00BD23E4">
        <w:t>«</w:t>
      </w:r>
      <w:r w:rsidRPr="009430A6">
        <w:t>Бер</w:t>
      </w:r>
      <w:r w:rsidR="005A0EF8" w:rsidRPr="009430A6">
        <w:t>е</w:t>
      </w:r>
      <w:r w:rsidRPr="009430A6">
        <w:t>зовское лесничество</w:t>
      </w:r>
      <w:r w:rsidR="00BD23E4">
        <w:t>»</w:t>
      </w:r>
      <w:r w:rsidRPr="009430A6">
        <w:t xml:space="preserve"> относится к Среднеуральскому лесхозяйственному округу, лесной зоне, подзоне южной тайги. Лесной фонд</w:t>
      </w:r>
      <w:r w:rsidR="00801C81" w:rsidRPr="009430A6">
        <w:t>,</w:t>
      </w:r>
      <w:r w:rsidRPr="009430A6">
        <w:t xml:space="preserve"> в основном</w:t>
      </w:r>
      <w:r w:rsidR="00801C81" w:rsidRPr="009430A6">
        <w:t>,</w:t>
      </w:r>
      <w:r w:rsidRPr="009430A6">
        <w:t xml:space="preserve"> представлен хвойными насаждениями, из них хвойных лесообразующих пород - 41076 га, что </w:t>
      </w:r>
      <w:r w:rsidR="00801C81" w:rsidRPr="009430A6">
        <w:t xml:space="preserve">составляет 60% от общей площади, </w:t>
      </w:r>
      <w:r w:rsidRPr="009430A6">
        <w:t>и мягколиственных пород - 27670 (40%).</w:t>
      </w:r>
    </w:p>
    <w:p w:rsidR="00A8171B" w:rsidRPr="009430A6" w:rsidRDefault="00A8171B" w:rsidP="005A0EF8">
      <w:pPr>
        <w:rPr>
          <w:sz w:val="24"/>
        </w:rPr>
      </w:pPr>
      <w:r w:rsidRPr="009430A6">
        <w:t xml:space="preserve">Общая площадь земель лесного фонда по лесничеству составляет </w:t>
      </w:r>
      <w:r w:rsidR="005A0EF8" w:rsidRPr="009430A6">
        <w:t xml:space="preserve">более </w:t>
      </w:r>
      <w:r w:rsidRPr="009430A6">
        <w:t>77</w:t>
      </w:r>
      <w:r w:rsidR="005A0EF8" w:rsidRPr="009430A6">
        <w:t xml:space="preserve"> тыс.</w:t>
      </w:r>
      <w:r w:rsidRPr="009430A6">
        <w:t xml:space="preserve"> га, в том числе покрытой лесной растительностью </w:t>
      </w:r>
      <w:r w:rsidR="00801C81" w:rsidRPr="009430A6">
        <w:t>-</w:t>
      </w:r>
      <w:r w:rsidRPr="009430A6">
        <w:t>68</w:t>
      </w:r>
      <w:r w:rsidR="005A0EF8" w:rsidRPr="009430A6">
        <w:t>,</w:t>
      </w:r>
      <w:r w:rsidRPr="009430A6">
        <w:t xml:space="preserve">7 га. В 2009, 2010 г одах около 3435 га леса было переведено в лесной фонд из сельских лесов, </w:t>
      </w:r>
      <w:r w:rsidR="005A0EF8" w:rsidRPr="009430A6">
        <w:t>эт</w:t>
      </w:r>
      <w:r w:rsidRPr="009430A6">
        <w:t>о лес бывшего сельскохозяйственного лесхоза.</w:t>
      </w:r>
    </w:p>
    <w:p w:rsidR="00A8171B" w:rsidRPr="009430A6" w:rsidRDefault="00A8171B" w:rsidP="005A0EF8">
      <w:pPr>
        <w:rPr>
          <w:sz w:val="24"/>
        </w:rPr>
      </w:pPr>
      <w:r w:rsidRPr="009430A6">
        <w:t>В общей площади земель лесного фонда 88,5 % занимают земли, находящиеся в ведении Министерства природных ресурсов Российской Федерации, в ведении сельскохозяйственных</w:t>
      </w:r>
      <w:r w:rsidRPr="009430A6">
        <w:rPr>
          <w:szCs w:val="28"/>
        </w:rPr>
        <w:t xml:space="preserve">структурных </w:t>
      </w:r>
      <w:r w:rsidRPr="009430A6">
        <w:t>образований - 3,6%, в ведении прочих министерств и ведомств - 7,9%.</w:t>
      </w:r>
    </w:p>
    <w:p w:rsidR="003713D1" w:rsidRPr="009430A6" w:rsidRDefault="003713D1" w:rsidP="003713D1">
      <w:pPr>
        <w:jc w:val="center"/>
      </w:pPr>
    </w:p>
    <w:p w:rsidR="006E2640" w:rsidRPr="009430A6" w:rsidRDefault="006E2640" w:rsidP="003713D1">
      <w:pPr>
        <w:jc w:val="center"/>
      </w:pPr>
      <w:r w:rsidRPr="009430A6">
        <w:t>Потребительский рынок</w:t>
      </w:r>
    </w:p>
    <w:p w:rsidR="006E2640" w:rsidRPr="009430A6" w:rsidRDefault="006E2640" w:rsidP="006E2640">
      <w:pPr>
        <w:rPr>
          <w:sz w:val="24"/>
        </w:rPr>
      </w:pPr>
      <w:r w:rsidRPr="009430A6">
        <w:t>На данный момент торговая сеть</w:t>
      </w:r>
      <w:r w:rsidR="00801C81" w:rsidRPr="009430A6">
        <w:t xml:space="preserve"> на территории городского округа</w:t>
      </w:r>
      <w:r w:rsidRPr="009430A6">
        <w:t xml:space="preserve"> насчитывает</w:t>
      </w:r>
      <w:r w:rsidR="00801C81" w:rsidRPr="009430A6">
        <w:t xml:space="preserve"> 210 магазинов</w:t>
      </w:r>
      <w:r w:rsidRPr="009430A6">
        <w:t xml:space="preserve"> торговой площадью 24,1 тыс. кв. м и 30 объектов мелкорозничной торговой сети. Обеспеченность жителей торговыми площадями на 1000 человек составляет 375 кв. метров, или 134 % к нормативу обеспеченности населения торговыми площадями.</w:t>
      </w:r>
    </w:p>
    <w:p w:rsidR="006E2640" w:rsidRPr="009430A6" w:rsidRDefault="006E2640" w:rsidP="006E2640">
      <w:pPr>
        <w:rPr>
          <w:sz w:val="24"/>
        </w:rPr>
      </w:pPr>
      <w:r w:rsidRPr="009430A6">
        <w:t>Сеть предприят</w:t>
      </w:r>
      <w:r w:rsidR="00801C81" w:rsidRPr="009430A6">
        <w:t xml:space="preserve">ий общественного питания </w:t>
      </w:r>
      <w:r w:rsidRPr="009430A6">
        <w:t>насчитывает 65 объектов на 3,</w:t>
      </w:r>
      <w:r w:rsidR="00801C81" w:rsidRPr="009430A6">
        <w:t>6 тыс. посадочных мест, это 32</w:t>
      </w:r>
      <w:r w:rsidRPr="009430A6">
        <w:t xml:space="preserve"> столовые (в т.ч. 15- школьные), 5 кафе, 14 закусочных, 13 раздаток и буфетов.</w:t>
      </w:r>
    </w:p>
    <w:p w:rsidR="006E2640" w:rsidRPr="009430A6" w:rsidRDefault="006E2640" w:rsidP="006E2640">
      <w:pPr>
        <w:rPr>
          <w:sz w:val="24"/>
        </w:rPr>
      </w:pPr>
      <w:r w:rsidRPr="009430A6">
        <w:t>Составной частью потребительского рынка является сфера услуг и бытовое</w:t>
      </w:r>
      <w:r w:rsidR="00586A1A" w:rsidRPr="009430A6">
        <w:t xml:space="preserve"> обслуживание. На территории </w:t>
      </w:r>
      <w:r w:rsidR="00801C81" w:rsidRPr="009430A6">
        <w:t>округа</w:t>
      </w:r>
      <w:r w:rsidRPr="009430A6">
        <w:t xml:space="preserve"> 70 субъектов предпринимательской деятельности оказывают населению 14 видов бытовых услуг. В силу различных причин бытовые услуги по видам развиваются неравномерно. Преобладающим видом бытовых услуг, оказываемых населению на территории БГО, являются парикмахерские услуги и услуги по техническому обслуживанию и ремонту автотранспортных средств.</w:t>
      </w:r>
    </w:p>
    <w:p w:rsidR="003713D1" w:rsidRPr="009430A6" w:rsidRDefault="003713D1" w:rsidP="005A0EF8"/>
    <w:p w:rsidR="00205042" w:rsidRDefault="00205042" w:rsidP="00495CD6">
      <w:pPr>
        <w:pStyle w:val="2"/>
        <w:rPr>
          <w:rFonts w:cs="Times New Roman"/>
          <w:i w:val="0"/>
        </w:rPr>
      </w:pPr>
      <w:bookmarkStart w:id="6" w:name="_Toc367889870"/>
    </w:p>
    <w:p w:rsidR="00495CD6" w:rsidRPr="009430A6" w:rsidRDefault="00495CD6" w:rsidP="00495CD6">
      <w:pPr>
        <w:pStyle w:val="2"/>
        <w:rPr>
          <w:rFonts w:cs="Times New Roman"/>
          <w:i w:val="0"/>
        </w:rPr>
      </w:pPr>
      <w:r w:rsidRPr="009430A6">
        <w:rPr>
          <w:rFonts w:cs="Times New Roman"/>
          <w:i w:val="0"/>
        </w:rPr>
        <w:t>1.4. Характеристика жилищного фонда</w:t>
      </w:r>
      <w:r w:rsidR="001247EF" w:rsidRPr="009430A6">
        <w:rPr>
          <w:rFonts w:cs="Times New Roman"/>
          <w:i w:val="0"/>
        </w:rPr>
        <w:t xml:space="preserve"> и демографический прогноз</w:t>
      </w:r>
      <w:bookmarkEnd w:id="6"/>
    </w:p>
    <w:p w:rsidR="00495CD6" w:rsidRPr="009430A6" w:rsidRDefault="00495CD6" w:rsidP="0041437B">
      <w:pPr>
        <w:ind w:right="181"/>
        <w:rPr>
          <w:b/>
        </w:rPr>
      </w:pPr>
    </w:p>
    <w:p w:rsidR="000C1459" w:rsidRPr="009430A6" w:rsidRDefault="000C1459" w:rsidP="000C1459">
      <w:pPr>
        <w:rPr>
          <w:sz w:val="24"/>
        </w:rPr>
      </w:pPr>
      <w:r w:rsidRPr="009430A6">
        <w:t>Общая площадь жи</w:t>
      </w:r>
      <w:r w:rsidR="00757C68" w:rsidRPr="009430A6">
        <w:t>лищного фонда городского округа</w:t>
      </w:r>
      <w:r w:rsidRPr="009430A6">
        <w:t xml:space="preserve"> составляет 1463,9 тыс. кв. м, в</w:t>
      </w:r>
      <w:r w:rsidR="00757C68" w:rsidRPr="009430A6">
        <w:t xml:space="preserve"> том числе городская местность -</w:t>
      </w:r>
      <w:r w:rsidRPr="009430A6">
        <w:t xml:space="preserve"> 1036,3 тыс. кв. м, сельская местность - 427,6 тыс. кв.м. Муниципальный жилищный фонд составляет - 227,8 тыс. кв. </w:t>
      </w:r>
      <w:r w:rsidR="00757C68" w:rsidRPr="009430A6">
        <w:t>м, в том числе 18,7 тыс. кв. м -</w:t>
      </w:r>
      <w:r w:rsidRPr="009430A6">
        <w:t xml:space="preserve"> ветхий и аварийный жилищный фонд.</w:t>
      </w:r>
    </w:p>
    <w:p w:rsidR="000C1459" w:rsidRPr="009430A6" w:rsidRDefault="000C1459" w:rsidP="000C1459">
      <w:r w:rsidRPr="009430A6">
        <w:lastRenderedPageBreak/>
        <w:t>В таблиц</w:t>
      </w:r>
      <w:r w:rsidR="0092468F" w:rsidRPr="009430A6">
        <w:t>е 1.3.</w:t>
      </w:r>
      <w:r w:rsidRPr="009430A6">
        <w:t xml:space="preserve"> приведена характеристика жилищного фонда округа по формам собственности.</w:t>
      </w:r>
    </w:p>
    <w:p w:rsidR="00BE7B16" w:rsidRPr="009430A6" w:rsidRDefault="00BE7B16" w:rsidP="0092468F">
      <w:pPr>
        <w:jc w:val="right"/>
      </w:pPr>
    </w:p>
    <w:p w:rsidR="00BE7B16" w:rsidRPr="009430A6" w:rsidRDefault="00BE7B16" w:rsidP="0092468F">
      <w:pPr>
        <w:jc w:val="right"/>
      </w:pPr>
    </w:p>
    <w:p w:rsidR="001D5AB8" w:rsidRPr="009430A6" w:rsidRDefault="00FB5D7C" w:rsidP="001D5AB8">
      <w:pPr>
        <w:jc w:val="right"/>
      </w:pPr>
      <w:r w:rsidRPr="009430A6">
        <w:t>Таблица 1.3</w:t>
      </w:r>
    </w:p>
    <w:p w:rsidR="0092468F" w:rsidRPr="009430A6" w:rsidRDefault="0092468F" w:rsidP="001D5AB8">
      <w:pPr>
        <w:jc w:val="center"/>
      </w:pPr>
      <w:r w:rsidRPr="009430A6">
        <w:t>Жилищный фонд Березовского городского округа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15"/>
        <w:gridCol w:w="1810"/>
        <w:gridCol w:w="1406"/>
        <w:gridCol w:w="1322"/>
      </w:tblGrid>
      <w:tr w:rsidR="0092468F" w:rsidRPr="009430A6" w:rsidTr="00252693">
        <w:tc>
          <w:tcPr>
            <w:tcW w:w="5495" w:type="dxa"/>
            <w:vMerge w:val="restart"/>
            <w:vAlign w:val="center"/>
          </w:tcPr>
          <w:p w:rsidR="0092468F" w:rsidRPr="009430A6" w:rsidRDefault="0092468F" w:rsidP="00521575">
            <w:pPr>
              <w:ind w:firstLine="0"/>
              <w:jc w:val="center"/>
              <w:rPr>
                <w:sz w:val="24"/>
              </w:rPr>
            </w:pPr>
            <w:r w:rsidRPr="009430A6">
              <w:rPr>
                <w:sz w:val="24"/>
              </w:rPr>
              <w:t>Жилищный фонд</w:t>
            </w:r>
          </w:p>
        </w:tc>
        <w:tc>
          <w:tcPr>
            <w:tcW w:w="1847" w:type="dxa"/>
            <w:vMerge w:val="restart"/>
            <w:vAlign w:val="center"/>
          </w:tcPr>
          <w:p w:rsidR="0092468F" w:rsidRPr="009430A6" w:rsidRDefault="0092468F" w:rsidP="00521575">
            <w:pPr>
              <w:ind w:firstLine="0"/>
              <w:jc w:val="center"/>
              <w:rPr>
                <w:sz w:val="24"/>
              </w:rPr>
            </w:pPr>
            <w:r w:rsidRPr="009430A6">
              <w:rPr>
                <w:sz w:val="24"/>
              </w:rPr>
              <w:t>Всего тыс. кв. м. общей площади</w:t>
            </w:r>
          </w:p>
        </w:tc>
        <w:tc>
          <w:tcPr>
            <w:tcW w:w="2739" w:type="dxa"/>
            <w:gridSpan w:val="2"/>
            <w:vAlign w:val="center"/>
          </w:tcPr>
          <w:p w:rsidR="0092468F" w:rsidRPr="009430A6" w:rsidRDefault="0092468F" w:rsidP="00521575">
            <w:pPr>
              <w:ind w:firstLine="0"/>
              <w:jc w:val="center"/>
              <w:rPr>
                <w:sz w:val="24"/>
              </w:rPr>
            </w:pPr>
            <w:r w:rsidRPr="009430A6">
              <w:rPr>
                <w:sz w:val="24"/>
              </w:rPr>
              <w:t>В том числе:</w:t>
            </w:r>
          </w:p>
        </w:tc>
      </w:tr>
      <w:tr w:rsidR="00521575" w:rsidRPr="009430A6" w:rsidTr="00252693">
        <w:tc>
          <w:tcPr>
            <w:tcW w:w="5495" w:type="dxa"/>
            <w:vMerge/>
            <w:vAlign w:val="center"/>
          </w:tcPr>
          <w:p w:rsidR="0092468F" w:rsidRPr="009430A6" w:rsidRDefault="0092468F" w:rsidP="00521575">
            <w:pPr>
              <w:ind w:firstLine="0"/>
              <w:jc w:val="center"/>
              <w:rPr>
                <w:sz w:val="24"/>
              </w:rPr>
            </w:pPr>
          </w:p>
        </w:tc>
        <w:tc>
          <w:tcPr>
            <w:tcW w:w="1847" w:type="dxa"/>
            <w:vMerge/>
            <w:vAlign w:val="center"/>
          </w:tcPr>
          <w:p w:rsidR="0092468F" w:rsidRPr="009430A6" w:rsidRDefault="0092468F" w:rsidP="00521575">
            <w:pPr>
              <w:ind w:firstLine="0"/>
              <w:jc w:val="center"/>
              <w:rPr>
                <w:sz w:val="24"/>
              </w:rPr>
            </w:pPr>
          </w:p>
        </w:tc>
        <w:tc>
          <w:tcPr>
            <w:tcW w:w="1413" w:type="dxa"/>
            <w:vAlign w:val="center"/>
          </w:tcPr>
          <w:p w:rsidR="0092468F" w:rsidRPr="009430A6" w:rsidRDefault="0092468F" w:rsidP="00521575">
            <w:pPr>
              <w:ind w:firstLine="0"/>
              <w:jc w:val="center"/>
              <w:rPr>
                <w:sz w:val="24"/>
              </w:rPr>
            </w:pPr>
            <w:r w:rsidRPr="009430A6">
              <w:rPr>
                <w:sz w:val="24"/>
              </w:rPr>
              <w:t>Городская местность</w:t>
            </w:r>
          </w:p>
        </w:tc>
        <w:tc>
          <w:tcPr>
            <w:tcW w:w="1326" w:type="dxa"/>
            <w:vAlign w:val="center"/>
          </w:tcPr>
          <w:p w:rsidR="0092468F" w:rsidRPr="009430A6" w:rsidRDefault="0092468F" w:rsidP="00521575">
            <w:pPr>
              <w:ind w:firstLine="0"/>
              <w:jc w:val="center"/>
              <w:rPr>
                <w:sz w:val="24"/>
              </w:rPr>
            </w:pPr>
            <w:r w:rsidRPr="009430A6">
              <w:rPr>
                <w:sz w:val="24"/>
              </w:rPr>
              <w:t>Сельская местность</w:t>
            </w:r>
          </w:p>
        </w:tc>
      </w:tr>
      <w:tr w:rsidR="00521575" w:rsidRPr="009430A6" w:rsidTr="00252693">
        <w:tc>
          <w:tcPr>
            <w:tcW w:w="5495" w:type="dxa"/>
          </w:tcPr>
          <w:p w:rsidR="0092468F" w:rsidRPr="009430A6" w:rsidRDefault="0092468F" w:rsidP="00850FDC">
            <w:pPr>
              <w:ind w:firstLine="0"/>
              <w:jc w:val="left"/>
              <w:rPr>
                <w:sz w:val="24"/>
              </w:rPr>
            </w:pPr>
            <w:r w:rsidRPr="009430A6">
              <w:rPr>
                <w:sz w:val="24"/>
              </w:rPr>
              <w:t>Наличие общей площади жилищного фонда</w:t>
            </w:r>
          </w:p>
        </w:tc>
        <w:tc>
          <w:tcPr>
            <w:tcW w:w="1847" w:type="dxa"/>
          </w:tcPr>
          <w:p w:rsidR="0092468F" w:rsidRPr="009430A6" w:rsidRDefault="0092468F" w:rsidP="00521575">
            <w:pPr>
              <w:ind w:firstLine="0"/>
              <w:jc w:val="center"/>
              <w:rPr>
                <w:sz w:val="24"/>
              </w:rPr>
            </w:pPr>
            <w:r w:rsidRPr="009430A6">
              <w:rPr>
                <w:sz w:val="24"/>
              </w:rPr>
              <w:t>1463,9</w:t>
            </w:r>
          </w:p>
        </w:tc>
        <w:tc>
          <w:tcPr>
            <w:tcW w:w="1413" w:type="dxa"/>
          </w:tcPr>
          <w:p w:rsidR="0092468F" w:rsidRPr="009430A6" w:rsidRDefault="0092468F" w:rsidP="00521575">
            <w:pPr>
              <w:ind w:firstLine="0"/>
              <w:jc w:val="center"/>
              <w:rPr>
                <w:sz w:val="24"/>
              </w:rPr>
            </w:pPr>
            <w:r w:rsidRPr="009430A6">
              <w:rPr>
                <w:sz w:val="24"/>
              </w:rPr>
              <w:t>1036,3</w:t>
            </w:r>
          </w:p>
        </w:tc>
        <w:tc>
          <w:tcPr>
            <w:tcW w:w="1326" w:type="dxa"/>
          </w:tcPr>
          <w:p w:rsidR="0092468F" w:rsidRPr="009430A6" w:rsidRDefault="0092468F" w:rsidP="00521575">
            <w:pPr>
              <w:ind w:firstLine="0"/>
              <w:jc w:val="center"/>
              <w:rPr>
                <w:sz w:val="24"/>
              </w:rPr>
            </w:pPr>
            <w:r w:rsidRPr="009430A6">
              <w:rPr>
                <w:sz w:val="24"/>
              </w:rPr>
              <w:t>427,6</w:t>
            </w:r>
          </w:p>
        </w:tc>
      </w:tr>
      <w:tr w:rsidR="00521575" w:rsidRPr="009430A6" w:rsidTr="00252693">
        <w:tc>
          <w:tcPr>
            <w:tcW w:w="5495" w:type="dxa"/>
          </w:tcPr>
          <w:p w:rsidR="0092468F" w:rsidRPr="009430A6" w:rsidRDefault="00342A63" w:rsidP="00850FDC">
            <w:pPr>
              <w:ind w:firstLine="0"/>
              <w:jc w:val="left"/>
              <w:rPr>
                <w:sz w:val="24"/>
              </w:rPr>
            </w:pPr>
            <w:r w:rsidRPr="009430A6">
              <w:rPr>
                <w:sz w:val="24"/>
              </w:rPr>
              <w:t>В том числе</w:t>
            </w:r>
            <w:r w:rsidR="00023640" w:rsidRPr="009430A6">
              <w:rPr>
                <w:sz w:val="24"/>
              </w:rPr>
              <w:t>:</w:t>
            </w:r>
          </w:p>
        </w:tc>
        <w:tc>
          <w:tcPr>
            <w:tcW w:w="1847" w:type="dxa"/>
          </w:tcPr>
          <w:p w:rsidR="0092468F" w:rsidRPr="009430A6" w:rsidRDefault="0092468F" w:rsidP="00521575">
            <w:pPr>
              <w:ind w:firstLine="0"/>
              <w:rPr>
                <w:sz w:val="24"/>
              </w:rPr>
            </w:pPr>
          </w:p>
        </w:tc>
        <w:tc>
          <w:tcPr>
            <w:tcW w:w="1413" w:type="dxa"/>
          </w:tcPr>
          <w:p w:rsidR="0092468F" w:rsidRPr="009430A6" w:rsidRDefault="0092468F" w:rsidP="00521575">
            <w:pPr>
              <w:ind w:firstLine="0"/>
              <w:rPr>
                <w:sz w:val="24"/>
              </w:rPr>
            </w:pPr>
          </w:p>
        </w:tc>
        <w:tc>
          <w:tcPr>
            <w:tcW w:w="1326" w:type="dxa"/>
          </w:tcPr>
          <w:p w:rsidR="0092468F" w:rsidRPr="009430A6" w:rsidRDefault="0092468F" w:rsidP="00521575">
            <w:pPr>
              <w:ind w:firstLine="0"/>
              <w:rPr>
                <w:sz w:val="24"/>
              </w:rPr>
            </w:pPr>
          </w:p>
        </w:tc>
      </w:tr>
      <w:tr w:rsidR="00521575" w:rsidRPr="009430A6" w:rsidTr="00252693">
        <w:tc>
          <w:tcPr>
            <w:tcW w:w="5495" w:type="dxa"/>
          </w:tcPr>
          <w:p w:rsidR="0092468F" w:rsidRPr="009430A6" w:rsidRDefault="006978E1" w:rsidP="00850FDC">
            <w:pPr>
              <w:ind w:firstLine="0"/>
              <w:jc w:val="left"/>
              <w:rPr>
                <w:sz w:val="24"/>
              </w:rPr>
            </w:pPr>
            <w:r w:rsidRPr="009430A6">
              <w:rPr>
                <w:sz w:val="24"/>
              </w:rPr>
              <w:t>ж</w:t>
            </w:r>
            <w:r w:rsidR="00342A63" w:rsidRPr="009430A6">
              <w:rPr>
                <w:sz w:val="24"/>
              </w:rPr>
              <w:t>илищный фонд в муниципальной собственности</w:t>
            </w:r>
          </w:p>
        </w:tc>
        <w:tc>
          <w:tcPr>
            <w:tcW w:w="1847" w:type="dxa"/>
          </w:tcPr>
          <w:p w:rsidR="0092468F" w:rsidRPr="009430A6" w:rsidRDefault="00342A63" w:rsidP="00521575">
            <w:pPr>
              <w:ind w:firstLine="0"/>
              <w:jc w:val="center"/>
              <w:rPr>
                <w:sz w:val="24"/>
              </w:rPr>
            </w:pPr>
            <w:r w:rsidRPr="009430A6">
              <w:rPr>
                <w:sz w:val="24"/>
              </w:rPr>
              <w:t>227,8</w:t>
            </w:r>
          </w:p>
        </w:tc>
        <w:tc>
          <w:tcPr>
            <w:tcW w:w="1413" w:type="dxa"/>
          </w:tcPr>
          <w:p w:rsidR="0092468F" w:rsidRPr="009430A6" w:rsidRDefault="00342A63" w:rsidP="00521575">
            <w:pPr>
              <w:ind w:firstLine="0"/>
              <w:jc w:val="center"/>
              <w:rPr>
                <w:sz w:val="24"/>
              </w:rPr>
            </w:pPr>
            <w:r w:rsidRPr="009430A6">
              <w:rPr>
                <w:sz w:val="24"/>
              </w:rPr>
              <w:t>155,4</w:t>
            </w:r>
          </w:p>
        </w:tc>
        <w:tc>
          <w:tcPr>
            <w:tcW w:w="1326" w:type="dxa"/>
          </w:tcPr>
          <w:p w:rsidR="0092468F" w:rsidRPr="009430A6" w:rsidRDefault="00342A63" w:rsidP="00521575">
            <w:pPr>
              <w:ind w:firstLine="0"/>
              <w:jc w:val="center"/>
              <w:rPr>
                <w:sz w:val="24"/>
              </w:rPr>
            </w:pPr>
            <w:r w:rsidRPr="009430A6">
              <w:rPr>
                <w:sz w:val="24"/>
              </w:rPr>
              <w:t>72,4</w:t>
            </w:r>
          </w:p>
        </w:tc>
      </w:tr>
      <w:tr w:rsidR="00521575" w:rsidRPr="009430A6" w:rsidTr="00252693">
        <w:tc>
          <w:tcPr>
            <w:tcW w:w="5495" w:type="dxa"/>
          </w:tcPr>
          <w:p w:rsidR="0092468F" w:rsidRPr="009430A6" w:rsidRDefault="006978E1" w:rsidP="00850FDC">
            <w:pPr>
              <w:ind w:firstLine="0"/>
              <w:jc w:val="left"/>
              <w:rPr>
                <w:sz w:val="24"/>
              </w:rPr>
            </w:pPr>
            <w:r w:rsidRPr="009430A6">
              <w:rPr>
                <w:sz w:val="24"/>
              </w:rPr>
              <w:t>ж</w:t>
            </w:r>
            <w:r w:rsidR="00342A63" w:rsidRPr="009430A6">
              <w:rPr>
                <w:sz w:val="24"/>
              </w:rPr>
              <w:t>илищный фонд в государственной собственности</w:t>
            </w:r>
          </w:p>
        </w:tc>
        <w:tc>
          <w:tcPr>
            <w:tcW w:w="1847" w:type="dxa"/>
          </w:tcPr>
          <w:p w:rsidR="0092468F" w:rsidRPr="009430A6" w:rsidRDefault="00342A63" w:rsidP="00521575">
            <w:pPr>
              <w:ind w:firstLine="0"/>
              <w:jc w:val="center"/>
              <w:rPr>
                <w:sz w:val="24"/>
              </w:rPr>
            </w:pPr>
            <w:r w:rsidRPr="009430A6">
              <w:rPr>
                <w:sz w:val="24"/>
              </w:rPr>
              <w:t>130,8</w:t>
            </w:r>
          </w:p>
        </w:tc>
        <w:tc>
          <w:tcPr>
            <w:tcW w:w="1413" w:type="dxa"/>
          </w:tcPr>
          <w:p w:rsidR="0092468F" w:rsidRPr="009430A6" w:rsidRDefault="00342A63" w:rsidP="00521575">
            <w:pPr>
              <w:ind w:firstLine="0"/>
              <w:jc w:val="center"/>
              <w:rPr>
                <w:sz w:val="24"/>
              </w:rPr>
            </w:pPr>
            <w:r w:rsidRPr="009430A6">
              <w:rPr>
                <w:sz w:val="24"/>
              </w:rPr>
              <w:t>64,2</w:t>
            </w:r>
          </w:p>
        </w:tc>
        <w:tc>
          <w:tcPr>
            <w:tcW w:w="1326" w:type="dxa"/>
          </w:tcPr>
          <w:p w:rsidR="0092468F" w:rsidRPr="009430A6" w:rsidRDefault="00342A63" w:rsidP="00521575">
            <w:pPr>
              <w:ind w:firstLine="0"/>
              <w:jc w:val="center"/>
              <w:rPr>
                <w:sz w:val="24"/>
              </w:rPr>
            </w:pPr>
            <w:r w:rsidRPr="009430A6">
              <w:rPr>
                <w:sz w:val="24"/>
              </w:rPr>
              <w:t>66,6</w:t>
            </w:r>
          </w:p>
        </w:tc>
      </w:tr>
      <w:tr w:rsidR="00521575" w:rsidRPr="009430A6" w:rsidTr="00252693">
        <w:tc>
          <w:tcPr>
            <w:tcW w:w="5495" w:type="dxa"/>
          </w:tcPr>
          <w:p w:rsidR="0092468F" w:rsidRPr="009430A6" w:rsidRDefault="006978E1" w:rsidP="00850FDC">
            <w:pPr>
              <w:ind w:firstLine="0"/>
              <w:jc w:val="left"/>
              <w:rPr>
                <w:sz w:val="24"/>
              </w:rPr>
            </w:pPr>
            <w:r w:rsidRPr="009430A6">
              <w:rPr>
                <w:sz w:val="24"/>
              </w:rPr>
              <w:t>ж</w:t>
            </w:r>
            <w:r w:rsidR="00342A63" w:rsidRPr="009430A6">
              <w:rPr>
                <w:sz w:val="24"/>
              </w:rPr>
              <w:t>илищный фонд в личной собственности граждан</w:t>
            </w:r>
          </w:p>
        </w:tc>
        <w:tc>
          <w:tcPr>
            <w:tcW w:w="1847" w:type="dxa"/>
          </w:tcPr>
          <w:p w:rsidR="0092468F" w:rsidRPr="009430A6" w:rsidRDefault="00342A63" w:rsidP="00521575">
            <w:pPr>
              <w:ind w:firstLine="0"/>
              <w:jc w:val="center"/>
              <w:rPr>
                <w:sz w:val="24"/>
              </w:rPr>
            </w:pPr>
            <w:r w:rsidRPr="009430A6">
              <w:rPr>
                <w:sz w:val="24"/>
              </w:rPr>
              <w:t>1105,3</w:t>
            </w:r>
          </w:p>
        </w:tc>
        <w:tc>
          <w:tcPr>
            <w:tcW w:w="1413" w:type="dxa"/>
          </w:tcPr>
          <w:p w:rsidR="0092468F" w:rsidRPr="009430A6" w:rsidRDefault="00342A63" w:rsidP="00521575">
            <w:pPr>
              <w:ind w:firstLine="0"/>
              <w:jc w:val="center"/>
              <w:rPr>
                <w:sz w:val="24"/>
              </w:rPr>
            </w:pPr>
            <w:r w:rsidRPr="009430A6">
              <w:rPr>
                <w:sz w:val="24"/>
              </w:rPr>
              <w:t>816,7</w:t>
            </w:r>
          </w:p>
        </w:tc>
        <w:tc>
          <w:tcPr>
            <w:tcW w:w="1326" w:type="dxa"/>
          </w:tcPr>
          <w:p w:rsidR="0092468F" w:rsidRPr="009430A6" w:rsidRDefault="00342A63" w:rsidP="00521575">
            <w:pPr>
              <w:ind w:firstLine="0"/>
              <w:jc w:val="center"/>
              <w:rPr>
                <w:sz w:val="24"/>
              </w:rPr>
            </w:pPr>
            <w:r w:rsidRPr="009430A6">
              <w:rPr>
                <w:sz w:val="24"/>
              </w:rPr>
              <w:t>288,6</w:t>
            </w:r>
          </w:p>
        </w:tc>
      </w:tr>
    </w:tbl>
    <w:p w:rsidR="0092468F" w:rsidRPr="009430A6" w:rsidRDefault="0092468F" w:rsidP="000C1459">
      <w:pPr>
        <w:rPr>
          <w:szCs w:val="28"/>
        </w:rPr>
      </w:pPr>
    </w:p>
    <w:p w:rsidR="000C1459" w:rsidRPr="009430A6" w:rsidRDefault="00757C68" w:rsidP="007D50B3">
      <w:r w:rsidRPr="009430A6">
        <w:t>На территории городского округа</w:t>
      </w:r>
      <w:r w:rsidR="000C1459" w:rsidRPr="009430A6">
        <w:rPr>
          <w:szCs w:val="28"/>
        </w:rPr>
        <w:t>площадью</w:t>
      </w:r>
      <w:r w:rsidR="000C1459" w:rsidRPr="009430A6">
        <w:rPr>
          <w:spacing w:val="-10"/>
          <w:szCs w:val="28"/>
        </w:rPr>
        <w:t xml:space="preserve"> 1125,5</w:t>
      </w:r>
      <w:r w:rsidRPr="009430A6">
        <w:rPr>
          <w:szCs w:val="28"/>
        </w:rPr>
        <w:t xml:space="preserve"> кв. км</w:t>
      </w:r>
      <w:r w:rsidR="000C1459" w:rsidRPr="009430A6">
        <w:rPr>
          <w:szCs w:val="28"/>
        </w:rPr>
        <w:t xml:space="preserve"> расположены</w:t>
      </w:r>
      <w:r w:rsidR="000C1459" w:rsidRPr="009430A6">
        <w:t xml:space="preserve"> непосредственно город Бере</w:t>
      </w:r>
      <w:r w:rsidRPr="009430A6">
        <w:t>зовский и поселкиМонетный (с населенными пунктами- поселками: Молодёжный, Липовский, Мурзинский, Островное</w:t>
      </w:r>
      <w:r w:rsidR="000C1459" w:rsidRPr="009430A6">
        <w:t>), п. Лосиный (с населенными пунктами</w:t>
      </w:r>
      <w:r w:rsidRPr="009430A6">
        <w:t>- поселками:</w:t>
      </w:r>
      <w:r w:rsidR="000C1459" w:rsidRPr="009430A6">
        <w:t xml:space="preserve"> Малиновка, Безречный, Зелёный Дол, Лубяной, Солнечный), п. Сарапулка (с п. Становая), п. Кедровка (с населенными пунктами</w:t>
      </w:r>
      <w:r w:rsidRPr="009430A6">
        <w:t xml:space="preserve"> - поселками</w:t>
      </w:r>
      <w:r w:rsidR="000C1459" w:rsidRPr="009430A6">
        <w:t xml:space="preserve"> Красногвар</w:t>
      </w:r>
      <w:r w:rsidRPr="009430A6">
        <w:t>дейский, Октябрьский</w:t>
      </w:r>
      <w:r w:rsidR="000C1459" w:rsidRPr="009430A6">
        <w:t xml:space="preserve">), п. Ключевск, п. Старопышминск. В таблице </w:t>
      </w:r>
      <w:r w:rsidR="007D50B3" w:rsidRPr="009430A6">
        <w:t>1.4.</w:t>
      </w:r>
      <w:r w:rsidR="000C1459" w:rsidRPr="009430A6">
        <w:t xml:space="preserve"> приведена характеристика существующего жилищного фонда округа по этажности.</w:t>
      </w:r>
    </w:p>
    <w:p w:rsidR="00FB5D7C" w:rsidRPr="009430A6" w:rsidRDefault="00FB5D7C" w:rsidP="00991B40">
      <w:pPr>
        <w:jc w:val="right"/>
      </w:pPr>
      <w:r w:rsidRPr="009430A6">
        <w:t>Таблица 1.4</w:t>
      </w:r>
    </w:p>
    <w:p w:rsidR="007D50B3" w:rsidRPr="009430A6" w:rsidRDefault="00991B40" w:rsidP="00FB5D7C">
      <w:pPr>
        <w:jc w:val="center"/>
      </w:pPr>
      <w:r w:rsidRPr="009430A6">
        <w:t xml:space="preserve"> Характеристика жилищного фонда округа по этажности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9"/>
        <w:gridCol w:w="2154"/>
        <w:gridCol w:w="1224"/>
        <w:gridCol w:w="980"/>
        <w:gridCol w:w="980"/>
        <w:gridCol w:w="876"/>
      </w:tblGrid>
      <w:tr w:rsidR="00453C6E" w:rsidRPr="009430A6" w:rsidTr="00957E08">
        <w:tc>
          <w:tcPr>
            <w:tcW w:w="3794" w:type="dxa"/>
            <w:vMerge w:val="restart"/>
            <w:vAlign w:val="center"/>
          </w:tcPr>
          <w:p w:rsidR="00991B40" w:rsidRPr="009430A6" w:rsidRDefault="00991B40" w:rsidP="00521575">
            <w:pPr>
              <w:ind w:firstLine="0"/>
              <w:jc w:val="center"/>
              <w:rPr>
                <w:sz w:val="24"/>
              </w:rPr>
            </w:pPr>
            <w:r w:rsidRPr="009430A6">
              <w:rPr>
                <w:sz w:val="24"/>
              </w:rPr>
              <w:t>Населенные пункты</w:t>
            </w:r>
          </w:p>
        </w:tc>
        <w:tc>
          <w:tcPr>
            <w:tcW w:w="2268" w:type="dxa"/>
            <w:vMerge w:val="restart"/>
            <w:vAlign w:val="center"/>
          </w:tcPr>
          <w:p w:rsidR="00991B40" w:rsidRPr="009430A6" w:rsidRDefault="00991B40" w:rsidP="00521575">
            <w:pPr>
              <w:ind w:firstLine="0"/>
              <w:jc w:val="center"/>
              <w:rPr>
                <w:sz w:val="24"/>
              </w:rPr>
            </w:pPr>
            <w:r w:rsidRPr="009430A6">
              <w:rPr>
                <w:sz w:val="24"/>
              </w:rPr>
              <w:t>Всего, тыс. кв. м. общей площади</w:t>
            </w:r>
          </w:p>
        </w:tc>
        <w:tc>
          <w:tcPr>
            <w:tcW w:w="4019" w:type="dxa"/>
            <w:gridSpan w:val="4"/>
            <w:vAlign w:val="center"/>
          </w:tcPr>
          <w:p w:rsidR="00991B40" w:rsidRPr="009430A6" w:rsidRDefault="00991B40" w:rsidP="00521575">
            <w:pPr>
              <w:ind w:firstLine="0"/>
              <w:jc w:val="center"/>
              <w:rPr>
                <w:sz w:val="24"/>
              </w:rPr>
            </w:pPr>
            <w:r w:rsidRPr="009430A6">
              <w:rPr>
                <w:sz w:val="24"/>
              </w:rPr>
              <w:t>В том числе по этажности</w:t>
            </w:r>
          </w:p>
        </w:tc>
      </w:tr>
      <w:tr w:rsidR="00521575" w:rsidRPr="009430A6" w:rsidTr="00957E08">
        <w:tc>
          <w:tcPr>
            <w:tcW w:w="3794" w:type="dxa"/>
            <w:vMerge/>
            <w:vAlign w:val="center"/>
          </w:tcPr>
          <w:p w:rsidR="00991B40" w:rsidRPr="009430A6" w:rsidRDefault="00991B40" w:rsidP="00521575">
            <w:pPr>
              <w:ind w:firstLine="0"/>
              <w:jc w:val="center"/>
              <w:rPr>
                <w:sz w:val="24"/>
              </w:rPr>
            </w:pPr>
          </w:p>
        </w:tc>
        <w:tc>
          <w:tcPr>
            <w:tcW w:w="2268" w:type="dxa"/>
            <w:vMerge/>
            <w:vAlign w:val="center"/>
          </w:tcPr>
          <w:p w:rsidR="00991B40" w:rsidRPr="009430A6" w:rsidRDefault="00991B40" w:rsidP="00521575">
            <w:pPr>
              <w:ind w:firstLine="0"/>
              <w:jc w:val="center"/>
              <w:rPr>
                <w:sz w:val="24"/>
              </w:rPr>
            </w:pPr>
          </w:p>
        </w:tc>
        <w:tc>
          <w:tcPr>
            <w:tcW w:w="1276" w:type="dxa"/>
            <w:vAlign w:val="center"/>
          </w:tcPr>
          <w:p w:rsidR="00991B40" w:rsidRPr="009430A6" w:rsidRDefault="00991B40" w:rsidP="00521575">
            <w:pPr>
              <w:ind w:firstLine="0"/>
              <w:jc w:val="center"/>
              <w:rPr>
                <w:sz w:val="24"/>
              </w:rPr>
            </w:pPr>
            <w:r w:rsidRPr="009430A6">
              <w:rPr>
                <w:sz w:val="24"/>
              </w:rPr>
              <w:t>6-16 эт.</w:t>
            </w:r>
          </w:p>
        </w:tc>
        <w:tc>
          <w:tcPr>
            <w:tcW w:w="992" w:type="dxa"/>
            <w:vAlign w:val="center"/>
          </w:tcPr>
          <w:p w:rsidR="00991B40" w:rsidRPr="009430A6" w:rsidRDefault="00991B40" w:rsidP="00521575">
            <w:pPr>
              <w:ind w:firstLine="0"/>
              <w:jc w:val="center"/>
              <w:rPr>
                <w:sz w:val="24"/>
              </w:rPr>
            </w:pPr>
            <w:r w:rsidRPr="009430A6">
              <w:rPr>
                <w:sz w:val="24"/>
              </w:rPr>
              <w:t>4-5 эт.</w:t>
            </w:r>
          </w:p>
        </w:tc>
        <w:tc>
          <w:tcPr>
            <w:tcW w:w="992" w:type="dxa"/>
            <w:vAlign w:val="center"/>
          </w:tcPr>
          <w:p w:rsidR="00991B40" w:rsidRPr="009430A6" w:rsidRDefault="00991B40" w:rsidP="00521575">
            <w:pPr>
              <w:ind w:firstLine="0"/>
              <w:jc w:val="center"/>
              <w:rPr>
                <w:sz w:val="24"/>
              </w:rPr>
            </w:pPr>
            <w:r w:rsidRPr="009430A6">
              <w:rPr>
                <w:sz w:val="24"/>
              </w:rPr>
              <w:t>2-3 эт.</w:t>
            </w:r>
          </w:p>
        </w:tc>
        <w:tc>
          <w:tcPr>
            <w:tcW w:w="759" w:type="dxa"/>
            <w:vAlign w:val="center"/>
          </w:tcPr>
          <w:p w:rsidR="00991B40" w:rsidRPr="009430A6" w:rsidRDefault="00991B40" w:rsidP="00521575">
            <w:pPr>
              <w:ind w:firstLine="0"/>
              <w:jc w:val="center"/>
              <w:rPr>
                <w:sz w:val="24"/>
              </w:rPr>
            </w:pPr>
            <w:r w:rsidRPr="009430A6">
              <w:rPr>
                <w:sz w:val="24"/>
              </w:rPr>
              <w:t>1 эт.</w:t>
            </w:r>
          </w:p>
        </w:tc>
      </w:tr>
      <w:tr w:rsidR="00521575" w:rsidRPr="009430A6" w:rsidTr="00957E08">
        <w:tc>
          <w:tcPr>
            <w:tcW w:w="3794" w:type="dxa"/>
          </w:tcPr>
          <w:p w:rsidR="00991B40" w:rsidRPr="009430A6" w:rsidRDefault="00991B40" w:rsidP="00521575">
            <w:pPr>
              <w:ind w:firstLine="0"/>
              <w:jc w:val="left"/>
              <w:rPr>
                <w:sz w:val="24"/>
              </w:rPr>
            </w:pPr>
            <w:r w:rsidRPr="009430A6">
              <w:rPr>
                <w:sz w:val="24"/>
              </w:rPr>
              <w:t>Всего по городскому округу</w:t>
            </w:r>
          </w:p>
        </w:tc>
        <w:tc>
          <w:tcPr>
            <w:tcW w:w="2268" w:type="dxa"/>
          </w:tcPr>
          <w:p w:rsidR="00991B40" w:rsidRPr="009430A6" w:rsidRDefault="00560830" w:rsidP="00521575">
            <w:pPr>
              <w:ind w:firstLine="0"/>
              <w:jc w:val="center"/>
              <w:rPr>
                <w:sz w:val="24"/>
              </w:rPr>
            </w:pPr>
            <w:r w:rsidRPr="009430A6">
              <w:rPr>
                <w:sz w:val="24"/>
              </w:rPr>
              <w:t>1463,9</w:t>
            </w:r>
          </w:p>
        </w:tc>
        <w:tc>
          <w:tcPr>
            <w:tcW w:w="1276" w:type="dxa"/>
          </w:tcPr>
          <w:p w:rsidR="00991B40" w:rsidRPr="009430A6" w:rsidRDefault="00560830" w:rsidP="00521575">
            <w:pPr>
              <w:ind w:firstLine="0"/>
              <w:jc w:val="center"/>
              <w:rPr>
                <w:sz w:val="24"/>
              </w:rPr>
            </w:pPr>
            <w:r w:rsidRPr="009430A6">
              <w:rPr>
                <w:sz w:val="24"/>
              </w:rPr>
              <w:t>176,1</w:t>
            </w:r>
          </w:p>
        </w:tc>
        <w:tc>
          <w:tcPr>
            <w:tcW w:w="992" w:type="dxa"/>
          </w:tcPr>
          <w:p w:rsidR="00991B40" w:rsidRPr="009430A6" w:rsidRDefault="00560830" w:rsidP="00521575">
            <w:pPr>
              <w:ind w:firstLine="0"/>
              <w:jc w:val="center"/>
              <w:rPr>
                <w:sz w:val="24"/>
              </w:rPr>
            </w:pPr>
            <w:r w:rsidRPr="009430A6">
              <w:rPr>
                <w:sz w:val="24"/>
              </w:rPr>
              <w:t>592,47</w:t>
            </w:r>
          </w:p>
        </w:tc>
        <w:tc>
          <w:tcPr>
            <w:tcW w:w="992" w:type="dxa"/>
          </w:tcPr>
          <w:p w:rsidR="00991B40" w:rsidRPr="009430A6" w:rsidRDefault="00817EB9" w:rsidP="00521575">
            <w:pPr>
              <w:ind w:firstLine="0"/>
              <w:jc w:val="center"/>
              <w:rPr>
                <w:sz w:val="24"/>
              </w:rPr>
            </w:pPr>
            <w:r w:rsidRPr="009430A6">
              <w:rPr>
                <w:sz w:val="24"/>
              </w:rPr>
              <w:t>218,72</w:t>
            </w:r>
          </w:p>
        </w:tc>
        <w:tc>
          <w:tcPr>
            <w:tcW w:w="759" w:type="dxa"/>
          </w:tcPr>
          <w:p w:rsidR="00991B40" w:rsidRPr="009430A6" w:rsidRDefault="00817EB9" w:rsidP="00521575">
            <w:pPr>
              <w:ind w:firstLine="0"/>
              <w:jc w:val="center"/>
              <w:rPr>
                <w:sz w:val="24"/>
              </w:rPr>
            </w:pPr>
            <w:r w:rsidRPr="009430A6">
              <w:rPr>
                <w:sz w:val="24"/>
              </w:rPr>
              <w:t>476,61</w:t>
            </w:r>
          </w:p>
        </w:tc>
      </w:tr>
      <w:tr w:rsidR="00521575" w:rsidRPr="009430A6" w:rsidTr="00957E08">
        <w:tc>
          <w:tcPr>
            <w:tcW w:w="3794" w:type="dxa"/>
          </w:tcPr>
          <w:p w:rsidR="00991B40" w:rsidRPr="009430A6" w:rsidRDefault="00991B40" w:rsidP="00521575">
            <w:pPr>
              <w:ind w:firstLine="0"/>
              <w:jc w:val="left"/>
              <w:rPr>
                <w:sz w:val="24"/>
              </w:rPr>
            </w:pPr>
            <w:r w:rsidRPr="009430A6">
              <w:rPr>
                <w:sz w:val="24"/>
              </w:rPr>
              <w:t>Городская местность всего,</w:t>
            </w:r>
          </w:p>
          <w:p w:rsidR="00991B40" w:rsidRPr="009430A6" w:rsidRDefault="00991B40" w:rsidP="00521575">
            <w:pPr>
              <w:ind w:firstLine="0"/>
              <w:jc w:val="left"/>
              <w:rPr>
                <w:sz w:val="24"/>
              </w:rPr>
            </w:pPr>
            <w:r w:rsidRPr="009430A6">
              <w:rPr>
                <w:sz w:val="24"/>
              </w:rPr>
              <w:t>В том числе:</w:t>
            </w:r>
          </w:p>
        </w:tc>
        <w:tc>
          <w:tcPr>
            <w:tcW w:w="2268" w:type="dxa"/>
          </w:tcPr>
          <w:p w:rsidR="00991B40" w:rsidRPr="009430A6" w:rsidRDefault="00560830" w:rsidP="00521575">
            <w:pPr>
              <w:ind w:firstLine="0"/>
              <w:jc w:val="center"/>
              <w:rPr>
                <w:sz w:val="24"/>
              </w:rPr>
            </w:pPr>
            <w:r w:rsidRPr="009430A6">
              <w:rPr>
                <w:sz w:val="24"/>
              </w:rPr>
              <w:t>1036,0</w:t>
            </w:r>
          </w:p>
        </w:tc>
        <w:tc>
          <w:tcPr>
            <w:tcW w:w="1276" w:type="dxa"/>
          </w:tcPr>
          <w:p w:rsidR="00991B40" w:rsidRPr="009430A6" w:rsidRDefault="00560830" w:rsidP="00521575">
            <w:pPr>
              <w:ind w:firstLine="0"/>
              <w:jc w:val="center"/>
              <w:rPr>
                <w:sz w:val="24"/>
              </w:rPr>
            </w:pPr>
            <w:r w:rsidRPr="009430A6">
              <w:rPr>
                <w:sz w:val="24"/>
              </w:rPr>
              <w:t>173,1</w:t>
            </w:r>
          </w:p>
        </w:tc>
        <w:tc>
          <w:tcPr>
            <w:tcW w:w="992" w:type="dxa"/>
          </w:tcPr>
          <w:p w:rsidR="00991B40" w:rsidRPr="009430A6" w:rsidRDefault="00560830" w:rsidP="00521575">
            <w:pPr>
              <w:ind w:firstLine="0"/>
              <w:jc w:val="center"/>
              <w:rPr>
                <w:sz w:val="24"/>
              </w:rPr>
            </w:pPr>
            <w:r w:rsidRPr="009430A6">
              <w:rPr>
                <w:sz w:val="24"/>
              </w:rPr>
              <w:t>490,0</w:t>
            </w:r>
          </w:p>
        </w:tc>
        <w:tc>
          <w:tcPr>
            <w:tcW w:w="992" w:type="dxa"/>
          </w:tcPr>
          <w:p w:rsidR="00991B40" w:rsidRPr="009430A6" w:rsidRDefault="00817EB9" w:rsidP="00521575">
            <w:pPr>
              <w:ind w:firstLine="0"/>
              <w:jc w:val="center"/>
              <w:rPr>
                <w:sz w:val="24"/>
              </w:rPr>
            </w:pPr>
            <w:r w:rsidRPr="009430A6">
              <w:rPr>
                <w:sz w:val="24"/>
              </w:rPr>
              <w:t>89,2</w:t>
            </w:r>
          </w:p>
        </w:tc>
        <w:tc>
          <w:tcPr>
            <w:tcW w:w="759" w:type="dxa"/>
          </w:tcPr>
          <w:p w:rsidR="00991B40" w:rsidRPr="009430A6" w:rsidRDefault="00817EB9" w:rsidP="00521575">
            <w:pPr>
              <w:ind w:firstLine="0"/>
              <w:jc w:val="center"/>
              <w:rPr>
                <w:sz w:val="24"/>
              </w:rPr>
            </w:pPr>
            <w:r w:rsidRPr="009430A6">
              <w:rPr>
                <w:sz w:val="24"/>
              </w:rPr>
              <w:t>284,0</w:t>
            </w:r>
          </w:p>
        </w:tc>
      </w:tr>
      <w:tr w:rsidR="00521575" w:rsidRPr="009430A6" w:rsidTr="00957E08">
        <w:tc>
          <w:tcPr>
            <w:tcW w:w="3794" w:type="dxa"/>
          </w:tcPr>
          <w:p w:rsidR="00991B40" w:rsidRPr="009430A6" w:rsidRDefault="007C5125" w:rsidP="00521575">
            <w:pPr>
              <w:ind w:firstLine="0"/>
              <w:jc w:val="left"/>
              <w:rPr>
                <w:sz w:val="24"/>
              </w:rPr>
            </w:pPr>
            <w:r w:rsidRPr="009430A6">
              <w:rPr>
                <w:sz w:val="24"/>
              </w:rPr>
              <w:t>г</w:t>
            </w:r>
            <w:r w:rsidR="00991B40" w:rsidRPr="009430A6">
              <w:rPr>
                <w:sz w:val="24"/>
              </w:rPr>
              <w:t>. Березовский</w:t>
            </w:r>
          </w:p>
        </w:tc>
        <w:tc>
          <w:tcPr>
            <w:tcW w:w="2268" w:type="dxa"/>
          </w:tcPr>
          <w:p w:rsidR="00991B40" w:rsidRPr="009430A6" w:rsidRDefault="00560830" w:rsidP="00521575">
            <w:pPr>
              <w:ind w:firstLine="0"/>
              <w:jc w:val="center"/>
              <w:rPr>
                <w:sz w:val="24"/>
              </w:rPr>
            </w:pPr>
            <w:r w:rsidRPr="009430A6">
              <w:rPr>
                <w:sz w:val="24"/>
              </w:rPr>
              <w:t>1036,0</w:t>
            </w:r>
          </w:p>
        </w:tc>
        <w:tc>
          <w:tcPr>
            <w:tcW w:w="1276" w:type="dxa"/>
          </w:tcPr>
          <w:p w:rsidR="00991B40" w:rsidRPr="009430A6" w:rsidRDefault="00560830" w:rsidP="00521575">
            <w:pPr>
              <w:ind w:firstLine="0"/>
              <w:jc w:val="center"/>
              <w:rPr>
                <w:sz w:val="24"/>
              </w:rPr>
            </w:pPr>
            <w:r w:rsidRPr="009430A6">
              <w:rPr>
                <w:sz w:val="24"/>
              </w:rPr>
              <w:t>173,1</w:t>
            </w:r>
          </w:p>
        </w:tc>
        <w:tc>
          <w:tcPr>
            <w:tcW w:w="992" w:type="dxa"/>
          </w:tcPr>
          <w:p w:rsidR="00991B40" w:rsidRPr="009430A6" w:rsidRDefault="00560830" w:rsidP="00521575">
            <w:pPr>
              <w:ind w:firstLine="0"/>
              <w:jc w:val="center"/>
              <w:rPr>
                <w:sz w:val="24"/>
              </w:rPr>
            </w:pPr>
            <w:r w:rsidRPr="009430A6">
              <w:rPr>
                <w:sz w:val="24"/>
              </w:rPr>
              <w:t>490,0</w:t>
            </w:r>
          </w:p>
        </w:tc>
        <w:tc>
          <w:tcPr>
            <w:tcW w:w="992" w:type="dxa"/>
          </w:tcPr>
          <w:p w:rsidR="00991B40" w:rsidRPr="009430A6" w:rsidRDefault="00817EB9" w:rsidP="00521575">
            <w:pPr>
              <w:ind w:firstLine="0"/>
              <w:jc w:val="center"/>
              <w:rPr>
                <w:sz w:val="24"/>
              </w:rPr>
            </w:pPr>
            <w:r w:rsidRPr="009430A6">
              <w:rPr>
                <w:sz w:val="24"/>
              </w:rPr>
              <w:t>89,2</w:t>
            </w:r>
          </w:p>
        </w:tc>
        <w:tc>
          <w:tcPr>
            <w:tcW w:w="759" w:type="dxa"/>
          </w:tcPr>
          <w:p w:rsidR="00991B40" w:rsidRPr="009430A6" w:rsidRDefault="00817EB9" w:rsidP="00521575">
            <w:pPr>
              <w:ind w:firstLine="0"/>
              <w:jc w:val="center"/>
              <w:rPr>
                <w:sz w:val="24"/>
              </w:rPr>
            </w:pPr>
            <w:r w:rsidRPr="009430A6">
              <w:rPr>
                <w:sz w:val="24"/>
              </w:rPr>
              <w:t>284,0</w:t>
            </w:r>
          </w:p>
        </w:tc>
      </w:tr>
      <w:tr w:rsidR="00521575" w:rsidRPr="009430A6" w:rsidTr="00957E08">
        <w:tc>
          <w:tcPr>
            <w:tcW w:w="3794" w:type="dxa"/>
          </w:tcPr>
          <w:p w:rsidR="00991B40" w:rsidRPr="009430A6" w:rsidRDefault="00991B40" w:rsidP="00521575">
            <w:pPr>
              <w:ind w:firstLine="0"/>
              <w:jc w:val="left"/>
              <w:rPr>
                <w:sz w:val="24"/>
              </w:rPr>
            </w:pPr>
            <w:r w:rsidRPr="009430A6">
              <w:rPr>
                <w:sz w:val="24"/>
              </w:rPr>
              <w:t xml:space="preserve">Сельская местность всего, </w:t>
            </w:r>
          </w:p>
          <w:p w:rsidR="00991B40" w:rsidRPr="009430A6" w:rsidRDefault="00991B40" w:rsidP="00521575">
            <w:pPr>
              <w:ind w:firstLine="0"/>
              <w:jc w:val="left"/>
              <w:rPr>
                <w:sz w:val="24"/>
              </w:rPr>
            </w:pPr>
            <w:r w:rsidRPr="009430A6">
              <w:rPr>
                <w:sz w:val="24"/>
              </w:rPr>
              <w:t>В том числе:</w:t>
            </w:r>
          </w:p>
        </w:tc>
        <w:tc>
          <w:tcPr>
            <w:tcW w:w="2268" w:type="dxa"/>
          </w:tcPr>
          <w:p w:rsidR="00991B40" w:rsidRPr="009430A6" w:rsidRDefault="00560830" w:rsidP="00521575">
            <w:pPr>
              <w:ind w:firstLine="0"/>
              <w:jc w:val="center"/>
              <w:rPr>
                <w:sz w:val="24"/>
              </w:rPr>
            </w:pPr>
            <w:r w:rsidRPr="009430A6">
              <w:rPr>
                <w:sz w:val="24"/>
              </w:rPr>
              <w:t>427,6</w:t>
            </w:r>
          </w:p>
        </w:tc>
        <w:tc>
          <w:tcPr>
            <w:tcW w:w="1276" w:type="dxa"/>
          </w:tcPr>
          <w:p w:rsidR="00991B40" w:rsidRPr="009430A6" w:rsidRDefault="00560830" w:rsidP="00521575">
            <w:pPr>
              <w:ind w:firstLine="0"/>
              <w:jc w:val="center"/>
              <w:rPr>
                <w:sz w:val="24"/>
              </w:rPr>
            </w:pPr>
            <w:r w:rsidRPr="009430A6">
              <w:rPr>
                <w:sz w:val="24"/>
              </w:rPr>
              <w:t>3,0</w:t>
            </w:r>
          </w:p>
        </w:tc>
        <w:tc>
          <w:tcPr>
            <w:tcW w:w="992" w:type="dxa"/>
          </w:tcPr>
          <w:p w:rsidR="00991B40" w:rsidRPr="009430A6" w:rsidRDefault="00560830" w:rsidP="00521575">
            <w:pPr>
              <w:ind w:firstLine="0"/>
              <w:jc w:val="center"/>
              <w:rPr>
                <w:sz w:val="24"/>
              </w:rPr>
            </w:pPr>
            <w:r w:rsidRPr="009430A6">
              <w:rPr>
                <w:sz w:val="24"/>
              </w:rPr>
              <w:t>102,47</w:t>
            </w:r>
          </w:p>
        </w:tc>
        <w:tc>
          <w:tcPr>
            <w:tcW w:w="992" w:type="dxa"/>
          </w:tcPr>
          <w:p w:rsidR="00991B40" w:rsidRPr="009430A6" w:rsidRDefault="00817EB9" w:rsidP="00521575">
            <w:pPr>
              <w:ind w:firstLine="0"/>
              <w:jc w:val="center"/>
              <w:rPr>
                <w:sz w:val="24"/>
              </w:rPr>
            </w:pPr>
            <w:r w:rsidRPr="009430A6">
              <w:rPr>
                <w:sz w:val="24"/>
              </w:rPr>
              <w:t>129,52</w:t>
            </w:r>
          </w:p>
        </w:tc>
        <w:tc>
          <w:tcPr>
            <w:tcW w:w="759" w:type="dxa"/>
          </w:tcPr>
          <w:p w:rsidR="00991B40" w:rsidRPr="009430A6" w:rsidRDefault="00817EB9" w:rsidP="00521575">
            <w:pPr>
              <w:ind w:firstLine="0"/>
              <w:jc w:val="center"/>
              <w:rPr>
                <w:sz w:val="24"/>
              </w:rPr>
            </w:pPr>
            <w:r w:rsidRPr="009430A6">
              <w:rPr>
                <w:sz w:val="24"/>
              </w:rPr>
              <w:t>192,61</w:t>
            </w:r>
          </w:p>
        </w:tc>
      </w:tr>
      <w:tr w:rsidR="00521575" w:rsidRPr="009430A6" w:rsidTr="00957E08">
        <w:tc>
          <w:tcPr>
            <w:tcW w:w="3794" w:type="dxa"/>
          </w:tcPr>
          <w:p w:rsidR="00991B40" w:rsidRPr="009430A6" w:rsidRDefault="007C5125" w:rsidP="00521575">
            <w:pPr>
              <w:ind w:firstLine="0"/>
              <w:jc w:val="left"/>
              <w:rPr>
                <w:sz w:val="24"/>
              </w:rPr>
            </w:pPr>
            <w:r w:rsidRPr="009430A6">
              <w:rPr>
                <w:sz w:val="24"/>
              </w:rPr>
              <w:t xml:space="preserve">п. </w:t>
            </w:r>
            <w:r w:rsidR="00991B40" w:rsidRPr="009430A6">
              <w:rPr>
                <w:sz w:val="24"/>
              </w:rPr>
              <w:t>Монетный</w:t>
            </w:r>
          </w:p>
        </w:tc>
        <w:tc>
          <w:tcPr>
            <w:tcW w:w="2268" w:type="dxa"/>
          </w:tcPr>
          <w:p w:rsidR="00991B40" w:rsidRPr="009430A6" w:rsidRDefault="00560830" w:rsidP="00521575">
            <w:pPr>
              <w:ind w:firstLine="0"/>
              <w:jc w:val="center"/>
              <w:rPr>
                <w:sz w:val="24"/>
              </w:rPr>
            </w:pPr>
            <w:r w:rsidRPr="009430A6">
              <w:rPr>
                <w:sz w:val="24"/>
              </w:rPr>
              <w:t>129,75</w:t>
            </w:r>
          </w:p>
        </w:tc>
        <w:tc>
          <w:tcPr>
            <w:tcW w:w="1276" w:type="dxa"/>
          </w:tcPr>
          <w:p w:rsidR="00991B40" w:rsidRPr="009430A6" w:rsidRDefault="00560830" w:rsidP="00521575">
            <w:pPr>
              <w:ind w:firstLine="0"/>
              <w:jc w:val="center"/>
              <w:rPr>
                <w:sz w:val="24"/>
              </w:rPr>
            </w:pPr>
            <w:r w:rsidRPr="009430A6">
              <w:rPr>
                <w:sz w:val="24"/>
              </w:rPr>
              <w:t>-</w:t>
            </w:r>
          </w:p>
        </w:tc>
        <w:tc>
          <w:tcPr>
            <w:tcW w:w="992" w:type="dxa"/>
          </w:tcPr>
          <w:p w:rsidR="00991B40" w:rsidRPr="009430A6" w:rsidRDefault="00560830" w:rsidP="00521575">
            <w:pPr>
              <w:ind w:firstLine="0"/>
              <w:jc w:val="center"/>
              <w:rPr>
                <w:sz w:val="24"/>
              </w:rPr>
            </w:pPr>
            <w:r w:rsidRPr="009430A6">
              <w:rPr>
                <w:sz w:val="24"/>
              </w:rPr>
              <w:t>37,8</w:t>
            </w:r>
          </w:p>
        </w:tc>
        <w:tc>
          <w:tcPr>
            <w:tcW w:w="992" w:type="dxa"/>
          </w:tcPr>
          <w:p w:rsidR="00991B40" w:rsidRPr="009430A6" w:rsidRDefault="00817EB9" w:rsidP="00521575">
            <w:pPr>
              <w:ind w:firstLine="0"/>
              <w:jc w:val="center"/>
              <w:rPr>
                <w:sz w:val="24"/>
              </w:rPr>
            </w:pPr>
            <w:r w:rsidRPr="009430A6">
              <w:rPr>
                <w:sz w:val="24"/>
              </w:rPr>
              <w:t>30,58</w:t>
            </w:r>
          </w:p>
        </w:tc>
        <w:tc>
          <w:tcPr>
            <w:tcW w:w="759" w:type="dxa"/>
          </w:tcPr>
          <w:p w:rsidR="00991B40" w:rsidRPr="009430A6" w:rsidRDefault="00817EB9" w:rsidP="00521575">
            <w:pPr>
              <w:ind w:firstLine="0"/>
              <w:jc w:val="center"/>
              <w:rPr>
                <w:sz w:val="24"/>
              </w:rPr>
            </w:pPr>
            <w:r w:rsidRPr="009430A6">
              <w:rPr>
                <w:sz w:val="24"/>
              </w:rPr>
              <w:t>61,37</w:t>
            </w:r>
          </w:p>
        </w:tc>
      </w:tr>
      <w:tr w:rsidR="00521575" w:rsidRPr="009430A6" w:rsidTr="00957E08">
        <w:tc>
          <w:tcPr>
            <w:tcW w:w="3794" w:type="dxa"/>
          </w:tcPr>
          <w:p w:rsidR="00817EB9" w:rsidRPr="009430A6" w:rsidRDefault="00817EB9" w:rsidP="00521575">
            <w:pPr>
              <w:ind w:firstLine="0"/>
              <w:jc w:val="left"/>
              <w:rPr>
                <w:sz w:val="24"/>
              </w:rPr>
            </w:pPr>
            <w:r w:rsidRPr="009430A6">
              <w:rPr>
                <w:sz w:val="24"/>
              </w:rPr>
              <w:t>п. Молодежный</w:t>
            </w:r>
          </w:p>
        </w:tc>
        <w:tc>
          <w:tcPr>
            <w:tcW w:w="2268" w:type="dxa"/>
          </w:tcPr>
          <w:p w:rsidR="00817EB9" w:rsidRPr="009430A6" w:rsidRDefault="00817EB9" w:rsidP="00521575">
            <w:pPr>
              <w:ind w:firstLine="0"/>
              <w:jc w:val="center"/>
              <w:rPr>
                <w:sz w:val="24"/>
              </w:rPr>
            </w:pPr>
            <w:r w:rsidRPr="009430A6">
              <w:rPr>
                <w:sz w:val="24"/>
              </w:rPr>
              <w:t>7,49</w:t>
            </w:r>
          </w:p>
        </w:tc>
        <w:tc>
          <w:tcPr>
            <w:tcW w:w="1276" w:type="dxa"/>
          </w:tcPr>
          <w:p w:rsidR="00817EB9" w:rsidRPr="009430A6" w:rsidRDefault="00817EB9" w:rsidP="00521575">
            <w:pPr>
              <w:ind w:firstLine="0"/>
              <w:jc w:val="center"/>
              <w:rPr>
                <w:sz w:val="24"/>
              </w:rPr>
            </w:pPr>
            <w:r w:rsidRPr="009430A6">
              <w:rPr>
                <w:sz w:val="24"/>
              </w:rPr>
              <w:t>3</w:t>
            </w:r>
            <w:r w:rsidR="007439CD" w:rsidRPr="009430A6">
              <w:rPr>
                <w:sz w:val="24"/>
              </w:rPr>
              <w:t>,</w:t>
            </w:r>
            <w:r w:rsidRPr="009430A6">
              <w:rPr>
                <w:sz w:val="24"/>
              </w:rPr>
              <w:t>0</w:t>
            </w:r>
          </w:p>
        </w:tc>
        <w:tc>
          <w:tcPr>
            <w:tcW w:w="992" w:type="dxa"/>
          </w:tcPr>
          <w:p w:rsidR="00817EB9" w:rsidRPr="009430A6" w:rsidRDefault="00817EB9" w:rsidP="00521575">
            <w:pPr>
              <w:ind w:firstLine="0"/>
              <w:jc w:val="center"/>
              <w:rPr>
                <w:sz w:val="24"/>
              </w:rPr>
            </w:pPr>
            <w:r w:rsidRPr="009430A6">
              <w:rPr>
                <w:sz w:val="24"/>
              </w:rPr>
              <w:t>-</w:t>
            </w:r>
          </w:p>
        </w:tc>
        <w:tc>
          <w:tcPr>
            <w:tcW w:w="992" w:type="dxa"/>
          </w:tcPr>
          <w:p w:rsidR="00817EB9" w:rsidRPr="009430A6" w:rsidRDefault="00817EB9" w:rsidP="00521575">
            <w:pPr>
              <w:ind w:firstLine="0"/>
              <w:jc w:val="center"/>
              <w:rPr>
                <w:sz w:val="24"/>
              </w:rPr>
            </w:pPr>
            <w:r w:rsidRPr="009430A6">
              <w:rPr>
                <w:sz w:val="24"/>
              </w:rPr>
              <w:t>4</w:t>
            </w:r>
            <w:r w:rsidR="007439CD" w:rsidRPr="009430A6">
              <w:rPr>
                <w:sz w:val="24"/>
              </w:rPr>
              <w:t>,</w:t>
            </w:r>
            <w:r w:rsidRPr="009430A6">
              <w:rPr>
                <w:sz w:val="24"/>
              </w:rPr>
              <w:t>38</w:t>
            </w:r>
          </w:p>
        </w:tc>
        <w:tc>
          <w:tcPr>
            <w:tcW w:w="759" w:type="dxa"/>
          </w:tcPr>
          <w:p w:rsidR="00817EB9" w:rsidRPr="009430A6" w:rsidRDefault="007439CD" w:rsidP="00521575">
            <w:pPr>
              <w:ind w:firstLine="0"/>
              <w:jc w:val="center"/>
              <w:rPr>
                <w:sz w:val="24"/>
              </w:rPr>
            </w:pPr>
            <w:r w:rsidRPr="009430A6">
              <w:rPr>
                <w:sz w:val="24"/>
              </w:rPr>
              <w:t>0,</w:t>
            </w:r>
            <w:r w:rsidR="00817EB9" w:rsidRPr="009430A6">
              <w:rPr>
                <w:sz w:val="24"/>
              </w:rPr>
              <w:t>110</w:t>
            </w:r>
          </w:p>
        </w:tc>
      </w:tr>
      <w:tr w:rsidR="00521575" w:rsidRPr="009430A6" w:rsidTr="00957E08">
        <w:tc>
          <w:tcPr>
            <w:tcW w:w="3794" w:type="dxa"/>
          </w:tcPr>
          <w:p w:rsidR="00817EB9" w:rsidRPr="009430A6" w:rsidRDefault="00817EB9" w:rsidP="00521575">
            <w:pPr>
              <w:ind w:firstLine="0"/>
              <w:jc w:val="left"/>
              <w:rPr>
                <w:sz w:val="24"/>
              </w:rPr>
            </w:pPr>
            <w:r w:rsidRPr="009430A6">
              <w:rPr>
                <w:sz w:val="24"/>
              </w:rPr>
              <w:t>п. Липовский</w:t>
            </w:r>
          </w:p>
        </w:tc>
        <w:tc>
          <w:tcPr>
            <w:tcW w:w="2268" w:type="dxa"/>
          </w:tcPr>
          <w:p w:rsidR="00817EB9" w:rsidRPr="009430A6" w:rsidRDefault="00817EB9" w:rsidP="00521575">
            <w:pPr>
              <w:ind w:firstLine="0"/>
              <w:jc w:val="center"/>
              <w:rPr>
                <w:sz w:val="24"/>
              </w:rPr>
            </w:pPr>
            <w:r w:rsidRPr="009430A6">
              <w:rPr>
                <w:sz w:val="24"/>
              </w:rPr>
              <w:t>-</w:t>
            </w:r>
          </w:p>
        </w:tc>
        <w:tc>
          <w:tcPr>
            <w:tcW w:w="1276" w:type="dxa"/>
          </w:tcPr>
          <w:p w:rsidR="00817EB9" w:rsidRPr="009430A6" w:rsidRDefault="00817EB9" w:rsidP="00521575">
            <w:pPr>
              <w:ind w:firstLine="0"/>
              <w:jc w:val="center"/>
              <w:rPr>
                <w:sz w:val="24"/>
              </w:rPr>
            </w:pPr>
            <w:r w:rsidRPr="009430A6">
              <w:rPr>
                <w:sz w:val="24"/>
              </w:rPr>
              <w:t>-</w:t>
            </w:r>
          </w:p>
        </w:tc>
        <w:tc>
          <w:tcPr>
            <w:tcW w:w="992" w:type="dxa"/>
          </w:tcPr>
          <w:p w:rsidR="00817EB9" w:rsidRPr="009430A6" w:rsidRDefault="00817EB9" w:rsidP="00521575">
            <w:pPr>
              <w:ind w:firstLine="0"/>
              <w:jc w:val="center"/>
              <w:rPr>
                <w:sz w:val="24"/>
              </w:rPr>
            </w:pPr>
            <w:r w:rsidRPr="009430A6">
              <w:rPr>
                <w:sz w:val="24"/>
              </w:rPr>
              <w:t>-</w:t>
            </w:r>
          </w:p>
        </w:tc>
        <w:tc>
          <w:tcPr>
            <w:tcW w:w="992" w:type="dxa"/>
          </w:tcPr>
          <w:p w:rsidR="00817EB9" w:rsidRPr="009430A6" w:rsidRDefault="007439CD" w:rsidP="00521575">
            <w:pPr>
              <w:ind w:firstLine="0"/>
              <w:jc w:val="center"/>
              <w:rPr>
                <w:sz w:val="24"/>
              </w:rPr>
            </w:pPr>
            <w:r w:rsidRPr="009430A6">
              <w:rPr>
                <w:sz w:val="24"/>
              </w:rPr>
              <w:t>-</w:t>
            </w:r>
          </w:p>
        </w:tc>
        <w:tc>
          <w:tcPr>
            <w:tcW w:w="759" w:type="dxa"/>
          </w:tcPr>
          <w:p w:rsidR="00817EB9" w:rsidRPr="009430A6" w:rsidRDefault="00817EB9" w:rsidP="00521575">
            <w:pPr>
              <w:ind w:firstLine="0"/>
              <w:jc w:val="center"/>
              <w:rPr>
                <w:sz w:val="24"/>
              </w:rPr>
            </w:pPr>
            <w:r w:rsidRPr="009430A6">
              <w:rPr>
                <w:sz w:val="24"/>
              </w:rPr>
              <w:t>-</w:t>
            </w:r>
          </w:p>
        </w:tc>
      </w:tr>
      <w:tr w:rsidR="00521575" w:rsidRPr="009430A6" w:rsidTr="00957E08">
        <w:tc>
          <w:tcPr>
            <w:tcW w:w="3794" w:type="dxa"/>
          </w:tcPr>
          <w:p w:rsidR="00817EB9" w:rsidRPr="009430A6" w:rsidRDefault="00817EB9" w:rsidP="00521575">
            <w:pPr>
              <w:ind w:firstLine="0"/>
              <w:jc w:val="left"/>
              <w:rPr>
                <w:sz w:val="24"/>
              </w:rPr>
            </w:pPr>
            <w:r w:rsidRPr="009430A6">
              <w:rPr>
                <w:sz w:val="24"/>
              </w:rPr>
              <w:t>п. Мурзинский</w:t>
            </w:r>
          </w:p>
        </w:tc>
        <w:tc>
          <w:tcPr>
            <w:tcW w:w="2268" w:type="dxa"/>
          </w:tcPr>
          <w:p w:rsidR="00817EB9" w:rsidRPr="009430A6" w:rsidRDefault="00817EB9" w:rsidP="00521575">
            <w:pPr>
              <w:ind w:firstLine="0"/>
              <w:jc w:val="center"/>
              <w:rPr>
                <w:sz w:val="24"/>
              </w:rPr>
            </w:pPr>
            <w:r w:rsidRPr="009430A6">
              <w:rPr>
                <w:sz w:val="24"/>
              </w:rPr>
              <w:t>1</w:t>
            </w:r>
            <w:r w:rsidR="007439CD" w:rsidRPr="009430A6">
              <w:rPr>
                <w:sz w:val="24"/>
              </w:rPr>
              <w:t>,</w:t>
            </w:r>
            <w:r w:rsidRPr="009430A6">
              <w:rPr>
                <w:sz w:val="24"/>
              </w:rPr>
              <w:t>36</w:t>
            </w:r>
          </w:p>
        </w:tc>
        <w:tc>
          <w:tcPr>
            <w:tcW w:w="1276" w:type="dxa"/>
          </w:tcPr>
          <w:p w:rsidR="00817EB9" w:rsidRPr="009430A6" w:rsidRDefault="00817EB9" w:rsidP="00521575">
            <w:pPr>
              <w:ind w:firstLine="0"/>
              <w:jc w:val="center"/>
              <w:rPr>
                <w:sz w:val="24"/>
              </w:rPr>
            </w:pPr>
            <w:r w:rsidRPr="009430A6">
              <w:rPr>
                <w:sz w:val="24"/>
              </w:rPr>
              <w:t>-</w:t>
            </w:r>
          </w:p>
        </w:tc>
        <w:tc>
          <w:tcPr>
            <w:tcW w:w="992" w:type="dxa"/>
          </w:tcPr>
          <w:p w:rsidR="00817EB9" w:rsidRPr="009430A6" w:rsidRDefault="00817EB9" w:rsidP="00521575">
            <w:pPr>
              <w:ind w:firstLine="0"/>
              <w:jc w:val="center"/>
              <w:rPr>
                <w:sz w:val="24"/>
              </w:rPr>
            </w:pPr>
          </w:p>
        </w:tc>
        <w:tc>
          <w:tcPr>
            <w:tcW w:w="992" w:type="dxa"/>
          </w:tcPr>
          <w:p w:rsidR="00817EB9" w:rsidRPr="009430A6" w:rsidRDefault="00817EB9" w:rsidP="00521575">
            <w:pPr>
              <w:ind w:firstLine="0"/>
              <w:jc w:val="center"/>
              <w:rPr>
                <w:sz w:val="24"/>
              </w:rPr>
            </w:pPr>
            <w:r w:rsidRPr="009430A6">
              <w:rPr>
                <w:sz w:val="24"/>
              </w:rPr>
              <w:t>1</w:t>
            </w:r>
            <w:r w:rsidR="008C5576" w:rsidRPr="009430A6">
              <w:rPr>
                <w:sz w:val="24"/>
              </w:rPr>
              <w:t>,</w:t>
            </w:r>
            <w:r w:rsidRPr="009430A6">
              <w:rPr>
                <w:sz w:val="24"/>
              </w:rPr>
              <w:t>11</w:t>
            </w:r>
          </w:p>
        </w:tc>
        <w:tc>
          <w:tcPr>
            <w:tcW w:w="759" w:type="dxa"/>
          </w:tcPr>
          <w:p w:rsidR="00817EB9" w:rsidRPr="009430A6" w:rsidRDefault="008C5576" w:rsidP="00521575">
            <w:pPr>
              <w:ind w:firstLine="0"/>
              <w:jc w:val="center"/>
              <w:rPr>
                <w:sz w:val="24"/>
              </w:rPr>
            </w:pPr>
            <w:r w:rsidRPr="009430A6">
              <w:rPr>
                <w:sz w:val="24"/>
              </w:rPr>
              <w:t>0,</w:t>
            </w:r>
            <w:r w:rsidR="00817EB9" w:rsidRPr="009430A6">
              <w:rPr>
                <w:sz w:val="24"/>
              </w:rPr>
              <w:t>25</w:t>
            </w:r>
          </w:p>
        </w:tc>
      </w:tr>
      <w:tr w:rsidR="00521575" w:rsidRPr="009430A6" w:rsidTr="00957E08">
        <w:tc>
          <w:tcPr>
            <w:tcW w:w="3794" w:type="dxa"/>
          </w:tcPr>
          <w:p w:rsidR="00817EB9" w:rsidRPr="009430A6" w:rsidRDefault="00817EB9" w:rsidP="00521575">
            <w:pPr>
              <w:ind w:firstLine="0"/>
              <w:jc w:val="left"/>
              <w:rPr>
                <w:sz w:val="24"/>
              </w:rPr>
            </w:pPr>
            <w:r w:rsidRPr="009430A6">
              <w:rPr>
                <w:sz w:val="24"/>
              </w:rPr>
              <w:t>п. Островное</w:t>
            </w:r>
          </w:p>
        </w:tc>
        <w:tc>
          <w:tcPr>
            <w:tcW w:w="2268" w:type="dxa"/>
          </w:tcPr>
          <w:p w:rsidR="00817EB9" w:rsidRPr="009430A6" w:rsidRDefault="00817EB9" w:rsidP="00521575">
            <w:pPr>
              <w:ind w:firstLine="0"/>
              <w:jc w:val="center"/>
              <w:rPr>
                <w:sz w:val="24"/>
              </w:rPr>
            </w:pPr>
            <w:r w:rsidRPr="009430A6">
              <w:rPr>
                <w:sz w:val="24"/>
              </w:rPr>
              <w:t>8</w:t>
            </w:r>
            <w:r w:rsidR="007439CD" w:rsidRPr="009430A6">
              <w:rPr>
                <w:sz w:val="24"/>
              </w:rPr>
              <w:t>,</w:t>
            </w:r>
            <w:r w:rsidRPr="009430A6">
              <w:rPr>
                <w:sz w:val="24"/>
              </w:rPr>
              <w:t>6</w:t>
            </w:r>
            <w:r w:rsidR="007439CD" w:rsidRPr="009430A6">
              <w:rPr>
                <w:sz w:val="24"/>
              </w:rPr>
              <w:t>5</w:t>
            </w:r>
          </w:p>
        </w:tc>
        <w:tc>
          <w:tcPr>
            <w:tcW w:w="1276" w:type="dxa"/>
          </w:tcPr>
          <w:p w:rsidR="00817EB9" w:rsidRPr="009430A6" w:rsidRDefault="00817EB9" w:rsidP="00521575">
            <w:pPr>
              <w:ind w:firstLine="0"/>
              <w:jc w:val="center"/>
              <w:rPr>
                <w:sz w:val="24"/>
              </w:rPr>
            </w:pPr>
            <w:r w:rsidRPr="009430A6">
              <w:rPr>
                <w:sz w:val="24"/>
              </w:rPr>
              <w:t>.</w:t>
            </w:r>
          </w:p>
        </w:tc>
        <w:tc>
          <w:tcPr>
            <w:tcW w:w="992" w:type="dxa"/>
          </w:tcPr>
          <w:p w:rsidR="00817EB9" w:rsidRPr="009430A6" w:rsidRDefault="00817EB9" w:rsidP="00521575">
            <w:pPr>
              <w:ind w:firstLine="0"/>
              <w:jc w:val="center"/>
              <w:rPr>
                <w:sz w:val="24"/>
              </w:rPr>
            </w:pPr>
            <w:r w:rsidRPr="009430A6">
              <w:rPr>
                <w:sz w:val="24"/>
              </w:rPr>
              <w:t>-</w:t>
            </w:r>
          </w:p>
        </w:tc>
        <w:tc>
          <w:tcPr>
            <w:tcW w:w="992" w:type="dxa"/>
          </w:tcPr>
          <w:p w:rsidR="00817EB9" w:rsidRPr="009430A6" w:rsidRDefault="00817EB9" w:rsidP="00521575">
            <w:pPr>
              <w:ind w:firstLine="0"/>
              <w:jc w:val="center"/>
              <w:rPr>
                <w:sz w:val="24"/>
              </w:rPr>
            </w:pPr>
            <w:r w:rsidRPr="009430A6">
              <w:rPr>
                <w:sz w:val="24"/>
              </w:rPr>
              <w:t>6</w:t>
            </w:r>
            <w:r w:rsidR="008C5576" w:rsidRPr="009430A6">
              <w:rPr>
                <w:sz w:val="24"/>
              </w:rPr>
              <w:t>,</w:t>
            </w:r>
            <w:r w:rsidRPr="009430A6">
              <w:rPr>
                <w:sz w:val="24"/>
              </w:rPr>
              <w:t>8</w:t>
            </w:r>
          </w:p>
        </w:tc>
        <w:tc>
          <w:tcPr>
            <w:tcW w:w="759" w:type="dxa"/>
          </w:tcPr>
          <w:p w:rsidR="00817EB9" w:rsidRPr="009430A6" w:rsidRDefault="00817EB9" w:rsidP="00521575">
            <w:pPr>
              <w:ind w:firstLine="0"/>
              <w:jc w:val="center"/>
              <w:rPr>
                <w:sz w:val="24"/>
              </w:rPr>
            </w:pPr>
            <w:r w:rsidRPr="009430A6">
              <w:rPr>
                <w:sz w:val="24"/>
              </w:rPr>
              <w:t>1</w:t>
            </w:r>
            <w:r w:rsidR="008C5576" w:rsidRPr="009430A6">
              <w:rPr>
                <w:sz w:val="24"/>
              </w:rPr>
              <w:t>,</w:t>
            </w:r>
            <w:r w:rsidRPr="009430A6">
              <w:rPr>
                <w:sz w:val="24"/>
              </w:rPr>
              <w:t>86</w:t>
            </w:r>
          </w:p>
        </w:tc>
      </w:tr>
      <w:tr w:rsidR="00521575" w:rsidRPr="009430A6" w:rsidTr="00957E08">
        <w:tc>
          <w:tcPr>
            <w:tcW w:w="3794" w:type="dxa"/>
          </w:tcPr>
          <w:p w:rsidR="00817EB9" w:rsidRPr="009430A6" w:rsidRDefault="00817EB9" w:rsidP="00521575">
            <w:pPr>
              <w:ind w:firstLine="0"/>
              <w:jc w:val="left"/>
              <w:rPr>
                <w:sz w:val="24"/>
              </w:rPr>
            </w:pPr>
            <w:r w:rsidRPr="009430A6">
              <w:rPr>
                <w:sz w:val="24"/>
              </w:rPr>
              <w:t>Итого</w:t>
            </w:r>
          </w:p>
        </w:tc>
        <w:tc>
          <w:tcPr>
            <w:tcW w:w="2268" w:type="dxa"/>
          </w:tcPr>
          <w:p w:rsidR="00817EB9" w:rsidRPr="009430A6" w:rsidRDefault="00817EB9" w:rsidP="00521575">
            <w:pPr>
              <w:ind w:firstLine="0"/>
              <w:jc w:val="center"/>
              <w:rPr>
                <w:sz w:val="24"/>
              </w:rPr>
            </w:pPr>
            <w:r w:rsidRPr="009430A6">
              <w:rPr>
                <w:sz w:val="24"/>
              </w:rPr>
              <w:t>147</w:t>
            </w:r>
            <w:r w:rsidR="007439CD" w:rsidRPr="009430A6">
              <w:rPr>
                <w:sz w:val="24"/>
              </w:rPr>
              <w:t>,</w:t>
            </w:r>
            <w:r w:rsidRPr="009430A6">
              <w:rPr>
                <w:sz w:val="24"/>
              </w:rPr>
              <w:t>25</w:t>
            </w:r>
          </w:p>
        </w:tc>
        <w:tc>
          <w:tcPr>
            <w:tcW w:w="1276" w:type="dxa"/>
          </w:tcPr>
          <w:p w:rsidR="00817EB9" w:rsidRPr="009430A6" w:rsidRDefault="00817EB9" w:rsidP="00521575">
            <w:pPr>
              <w:ind w:firstLine="0"/>
              <w:jc w:val="center"/>
              <w:rPr>
                <w:sz w:val="24"/>
              </w:rPr>
            </w:pPr>
            <w:r w:rsidRPr="009430A6">
              <w:rPr>
                <w:sz w:val="24"/>
              </w:rPr>
              <w:t>3</w:t>
            </w:r>
            <w:r w:rsidR="00453C6E" w:rsidRPr="009430A6">
              <w:rPr>
                <w:sz w:val="24"/>
              </w:rPr>
              <w:t>,</w:t>
            </w:r>
            <w:r w:rsidRPr="009430A6">
              <w:rPr>
                <w:sz w:val="24"/>
              </w:rPr>
              <w:t>0</w:t>
            </w:r>
          </w:p>
        </w:tc>
        <w:tc>
          <w:tcPr>
            <w:tcW w:w="992" w:type="dxa"/>
          </w:tcPr>
          <w:p w:rsidR="00817EB9" w:rsidRPr="009430A6" w:rsidRDefault="00817EB9" w:rsidP="00521575">
            <w:pPr>
              <w:ind w:firstLine="0"/>
              <w:jc w:val="center"/>
              <w:rPr>
                <w:sz w:val="24"/>
              </w:rPr>
            </w:pPr>
            <w:r w:rsidRPr="009430A6">
              <w:rPr>
                <w:sz w:val="24"/>
              </w:rPr>
              <w:t>37</w:t>
            </w:r>
            <w:r w:rsidR="00453C6E" w:rsidRPr="009430A6">
              <w:rPr>
                <w:sz w:val="24"/>
              </w:rPr>
              <w:t>,</w:t>
            </w:r>
            <w:r w:rsidRPr="009430A6">
              <w:rPr>
                <w:sz w:val="24"/>
              </w:rPr>
              <w:t>8</w:t>
            </w:r>
          </w:p>
        </w:tc>
        <w:tc>
          <w:tcPr>
            <w:tcW w:w="992" w:type="dxa"/>
          </w:tcPr>
          <w:p w:rsidR="00817EB9" w:rsidRPr="009430A6" w:rsidRDefault="00817EB9" w:rsidP="00521575">
            <w:pPr>
              <w:ind w:firstLine="0"/>
              <w:jc w:val="center"/>
              <w:rPr>
                <w:sz w:val="24"/>
              </w:rPr>
            </w:pPr>
            <w:r w:rsidRPr="009430A6">
              <w:rPr>
                <w:sz w:val="24"/>
              </w:rPr>
              <w:t>42</w:t>
            </w:r>
            <w:r w:rsidR="00453C6E" w:rsidRPr="009430A6">
              <w:rPr>
                <w:sz w:val="24"/>
              </w:rPr>
              <w:t>,</w:t>
            </w:r>
            <w:r w:rsidRPr="009430A6">
              <w:rPr>
                <w:sz w:val="24"/>
              </w:rPr>
              <w:t>87</w:t>
            </w:r>
          </w:p>
        </w:tc>
        <w:tc>
          <w:tcPr>
            <w:tcW w:w="759" w:type="dxa"/>
          </w:tcPr>
          <w:p w:rsidR="00817EB9" w:rsidRPr="009430A6" w:rsidRDefault="00817EB9" w:rsidP="00521575">
            <w:pPr>
              <w:ind w:firstLine="0"/>
              <w:jc w:val="center"/>
              <w:rPr>
                <w:sz w:val="24"/>
              </w:rPr>
            </w:pPr>
            <w:r w:rsidRPr="009430A6">
              <w:rPr>
                <w:sz w:val="24"/>
              </w:rPr>
              <w:t>63</w:t>
            </w:r>
            <w:r w:rsidR="00453C6E" w:rsidRPr="009430A6">
              <w:rPr>
                <w:sz w:val="24"/>
              </w:rPr>
              <w:t>,</w:t>
            </w:r>
            <w:r w:rsidRPr="009430A6">
              <w:rPr>
                <w:sz w:val="24"/>
              </w:rPr>
              <w:t>58</w:t>
            </w:r>
          </w:p>
        </w:tc>
      </w:tr>
      <w:tr w:rsidR="00521575" w:rsidRPr="009430A6" w:rsidTr="00957E08">
        <w:tc>
          <w:tcPr>
            <w:tcW w:w="3794" w:type="dxa"/>
          </w:tcPr>
          <w:p w:rsidR="00817EB9" w:rsidRPr="009430A6" w:rsidRDefault="00817EB9" w:rsidP="00521575">
            <w:pPr>
              <w:ind w:firstLine="0"/>
              <w:jc w:val="left"/>
              <w:rPr>
                <w:sz w:val="24"/>
              </w:rPr>
            </w:pPr>
            <w:r w:rsidRPr="009430A6">
              <w:rPr>
                <w:sz w:val="24"/>
              </w:rPr>
              <w:t>п. Лосиный (с п. Малиновка)</w:t>
            </w:r>
          </w:p>
        </w:tc>
        <w:tc>
          <w:tcPr>
            <w:tcW w:w="2268" w:type="dxa"/>
          </w:tcPr>
          <w:p w:rsidR="00817EB9" w:rsidRPr="009430A6" w:rsidRDefault="00817EB9" w:rsidP="00521575">
            <w:pPr>
              <w:ind w:firstLine="0"/>
              <w:jc w:val="center"/>
              <w:rPr>
                <w:sz w:val="24"/>
              </w:rPr>
            </w:pPr>
            <w:r w:rsidRPr="009430A6">
              <w:rPr>
                <w:sz w:val="24"/>
              </w:rPr>
              <w:t>67</w:t>
            </w:r>
            <w:r w:rsidR="00453C6E" w:rsidRPr="009430A6">
              <w:rPr>
                <w:sz w:val="24"/>
              </w:rPr>
              <w:t>,</w:t>
            </w:r>
            <w:r w:rsidRPr="009430A6">
              <w:rPr>
                <w:sz w:val="24"/>
              </w:rPr>
              <w:t>97</w:t>
            </w:r>
          </w:p>
        </w:tc>
        <w:tc>
          <w:tcPr>
            <w:tcW w:w="1276" w:type="dxa"/>
          </w:tcPr>
          <w:p w:rsidR="00817EB9" w:rsidRPr="009430A6" w:rsidRDefault="00817EB9" w:rsidP="00521575">
            <w:pPr>
              <w:ind w:firstLine="0"/>
              <w:jc w:val="center"/>
              <w:rPr>
                <w:sz w:val="24"/>
              </w:rPr>
            </w:pPr>
            <w:r w:rsidRPr="009430A6">
              <w:rPr>
                <w:sz w:val="24"/>
              </w:rPr>
              <w:t>-</w:t>
            </w:r>
          </w:p>
        </w:tc>
        <w:tc>
          <w:tcPr>
            <w:tcW w:w="992" w:type="dxa"/>
          </w:tcPr>
          <w:p w:rsidR="00817EB9" w:rsidRPr="009430A6" w:rsidRDefault="00817EB9" w:rsidP="00521575">
            <w:pPr>
              <w:ind w:firstLine="0"/>
              <w:jc w:val="center"/>
              <w:rPr>
                <w:sz w:val="24"/>
              </w:rPr>
            </w:pPr>
            <w:r w:rsidRPr="009430A6">
              <w:rPr>
                <w:sz w:val="24"/>
              </w:rPr>
              <w:t>22</w:t>
            </w:r>
            <w:r w:rsidR="00453C6E" w:rsidRPr="009430A6">
              <w:rPr>
                <w:sz w:val="24"/>
              </w:rPr>
              <w:t>,</w:t>
            </w:r>
            <w:r w:rsidRPr="009430A6">
              <w:rPr>
                <w:sz w:val="24"/>
              </w:rPr>
              <w:t>9</w:t>
            </w:r>
            <w:r w:rsidR="00453C6E" w:rsidRPr="009430A6">
              <w:rPr>
                <w:sz w:val="24"/>
              </w:rPr>
              <w:t>5</w:t>
            </w:r>
          </w:p>
        </w:tc>
        <w:tc>
          <w:tcPr>
            <w:tcW w:w="992" w:type="dxa"/>
          </w:tcPr>
          <w:p w:rsidR="00817EB9" w:rsidRPr="009430A6" w:rsidRDefault="00817EB9" w:rsidP="00521575">
            <w:pPr>
              <w:ind w:firstLine="0"/>
              <w:jc w:val="center"/>
              <w:rPr>
                <w:sz w:val="24"/>
              </w:rPr>
            </w:pPr>
            <w:r w:rsidRPr="009430A6">
              <w:rPr>
                <w:sz w:val="24"/>
              </w:rPr>
              <w:t>32</w:t>
            </w:r>
            <w:r w:rsidR="00453C6E" w:rsidRPr="009430A6">
              <w:rPr>
                <w:sz w:val="24"/>
              </w:rPr>
              <w:t>,</w:t>
            </w:r>
            <w:r w:rsidRPr="009430A6">
              <w:rPr>
                <w:sz w:val="24"/>
              </w:rPr>
              <w:t>18</w:t>
            </w:r>
          </w:p>
        </w:tc>
        <w:tc>
          <w:tcPr>
            <w:tcW w:w="759" w:type="dxa"/>
          </w:tcPr>
          <w:p w:rsidR="00817EB9" w:rsidRPr="009430A6" w:rsidRDefault="00817EB9" w:rsidP="00521575">
            <w:pPr>
              <w:ind w:firstLine="0"/>
              <w:jc w:val="center"/>
              <w:rPr>
                <w:sz w:val="24"/>
              </w:rPr>
            </w:pPr>
            <w:r w:rsidRPr="009430A6">
              <w:rPr>
                <w:sz w:val="24"/>
              </w:rPr>
              <w:t>12</w:t>
            </w:r>
            <w:r w:rsidR="00453C6E" w:rsidRPr="009430A6">
              <w:rPr>
                <w:sz w:val="24"/>
              </w:rPr>
              <w:t>,</w:t>
            </w:r>
            <w:r w:rsidRPr="009430A6">
              <w:rPr>
                <w:sz w:val="24"/>
              </w:rPr>
              <w:t>8</w:t>
            </w:r>
            <w:r w:rsidR="00453C6E" w:rsidRPr="009430A6">
              <w:rPr>
                <w:sz w:val="24"/>
              </w:rPr>
              <w:t>5</w:t>
            </w:r>
          </w:p>
        </w:tc>
      </w:tr>
      <w:tr w:rsidR="00521575" w:rsidRPr="009430A6" w:rsidTr="00957E08">
        <w:tc>
          <w:tcPr>
            <w:tcW w:w="3794" w:type="dxa"/>
          </w:tcPr>
          <w:p w:rsidR="00817EB9" w:rsidRPr="009430A6" w:rsidRDefault="00817EB9" w:rsidP="00521575">
            <w:pPr>
              <w:ind w:firstLine="0"/>
              <w:jc w:val="left"/>
              <w:rPr>
                <w:sz w:val="24"/>
              </w:rPr>
            </w:pPr>
            <w:r w:rsidRPr="009430A6">
              <w:rPr>
                <w:sz w:val="24"/>
              </w:rPr>
              <w:t>п. Безречный</w:t>
            </w:r>
          </w:p>
        </w:tc>
        <w:tc>
          <w:tcPr>
            <w:tcW w:w="2268" w:type="dxa"/>
          </w:tcPr>
          <w:p w:rsidR="00817EB9" w:rsidRPr="009430A6" w:rsidRDefault="00817EB9" w:rsidP="00521575">
            <w:pPr>
              <w:ind w:firstLine="0"/>
              <w:jc w:val="center"/>
              <w:rPr>
                <w:sz w:val="24"/>
              </w:rPr>
            </w:pPr>
            <w:r w:rsidRPr="009430A6">
              <w:rPr>
                <w:sz w:val="24"/>
              </w:rPr>
              <w:t>5</w:t>
            </w:r>
            <w:r w:rsidR="00453C6E" w:rsidRPr="009430A6">
              <w:rPr>
                <w:sz w:val="24"/>
              </w:rPr>
              <w:t>,</w:t>
            </w:r>
            <w:r w:rsidRPr="009430A6">
              <w:rPr>
                <w:sz w:val="24"/>
              </w:rPr>
              <w:t>2</w:t>
            </w:r>
            <w:r w:rsidR="00453C6E" w:rsidRPr="009430A6">
              <w:rPr>
                <w:sz w:val="24"/>
              </w:rPr>
              <w:t>3</w:t>
            </w:r>
          </w:p>
        </w:tc>
        <w:tc>
          <w:tcPr>
            <w:tcW w:w="1276" w:type="dxa"/>
          </w:tcPr>
          <w:p w:rsidR="00817EB9" w:rsidRPr="009430A6" w:rsidRDefault="00817EB9" w:rsidP="00521575">
            <w:pPr>
              <w:ind w:firstLine="0"/>
              <w:jc w:val="center"/>
              <w:rPr>
                <w:sz w:val="24"/>
              </w:rPr>
            </w:pPr>
            <w:r w:rsidRPr="009430A6">
              <w:rPr>
                <w:sz w:val="24"/>
              </w:rPr>
              <w:t>-</w:t>
            </w:r>
          </w:p>
        </w:tc>
        <w:tc>
          <w:tcPr>
            <w:tcW w:w="992" w:type="dxa"/>
          </w:tcPr>
          <w:p w:rsidR="00817EB9" w:rsidRPr="009430A6" w:rsidRDefault="00817EB9" w:rsidP="00521575">
            <w:pPr>
              <w:ind w:firstLine="0"/>
              <w:jc w:val="center"/>
              <w:rPr>
                <w:sz w:val="24"/>
              </w:rPr>
            </w:pPr>
            <w:r w:rsidRPr="009430A6">
              <w:rPr>
                <w:sz w:val="24"/>
              </w:rPr>
              <w:t>-</w:t>
            </w:r>
          </w:p>
        </w:tc>
        <w:tc>
          <w:tcPr>
            <w:tcW w:w="992" w:type="dxa"/>
          </w:tcPr>
          <w:p w:rsidR="00817EB9" w:rsidRPr="009430A6" w:rsidRDefault="00817EB9" w:rsidP="00521575">
            <w:pPr>
              <w:ind w:firstLine="0"/>
              <w:jc w:val="center"/>
              <w:rPr>
                <w:sz w:val="24"/>
              </w:rPr>
            </w:pPr>
            <w:r w:rsidRPr="009430A6">
              <w:rPr>
                <w:sz w:val="24"/>
              </w:rPr>
              <w:t>-</w:t>
            </w:r>
          </w:p>
        </w:tc>
        <w:tc>
          <w:tcPr>
            <w:tcW w:w="759" w:type="dxa"/>
          </w:tcPr>
          <w:p w:rsidR="00817EB9" w:rsidRPr="009430A6" w:rsidRDefault="00817EB9" w:rsidP="00521575">
            <w:pPr>
              <w:ind w:firstLine="0"/>
              <w:jc w:val="center"/>
              <w:rPr>
                <w:sz w:val="24"/>
              </w:rPr>
            </w:pPr>
            <w:r w:rsidRPr="009430A6">
              <w:rPr>
                <w:sz w:val="24"/>
              </w:rPr>
              <w:t>52</w:t>
            </w:r>
            <w:r w:rsidR="00453C6E" w:rsidRPr="009430A6">
              <w:rPr>
                <w:sz w:val="24"/>
              </w:rPr>
              <w:t>3</w:t>
            </w:r>
          </w:p>
        </w:tc>
      </w:tr>
      <w:tr w:rsidR="00521575" w:rsidRPr="009430A6" w:rsidTr="00957E08">
        <w:tc>
          <w:tcPr>
            <w:tcW w:w="3794" w:type="dxa"/>
          </w:tcPr>
          <w:p w:rsidR="00817EB9" w:rsidRPr="009430A6" w:rsidRDefault="00817EB9" w:rsidP="00521575">
            <w:pPr>
              <w:ind w:firstLine="0"/>
              <w:jc w:val="left"/>
              <w:rPr>
                <w:sz w:val="24"/>
              </w:rPr>
            </w:pPr>
            <w:r w:rsidRPr="009430A6">
              <w:rPr>
                <w:sz w:val="24"/>
              </w:rPr>
              <w:t>п. Зеленый Дол</w:t>
            </w:r>
          </w:p>
        </w:tc>
        <w:tc>
          <w:tcPr>
            <w:tcW w:w="2268" w:type="dxa"/>
          </w:tcPr>
          <w:p w:rsidR="00817EB9" w:rsidRPr="009430A6" w:rsidRDefault="00817EB9" w:rsidP="00521575">
            <w:pPr>
              <w:ind w:firstLine="0"/>
              <w:jc w:val="center"/>
              <w:rPr>
                <w:sz w:val="24"/>
              </w:rPr>
            </w:pPr>
            <w:r w:rsidRPr="009430A6">
              <w:rPr>
                <w:sz w:val="24"/>
              </w:rPr>
              <w:t>5</w:t>
            </w:r>
            <w:r w:rsidR="00453C6E" w:rsidRPr="009430A6">
              <w:rPr>
                <w:sz w:val="24"/>
              </w:rPr>
              <w:t>,</w:t>
            </w:r>
            <w:r w:rsidRPr="009430A6">
              <w:rPr>
                <w:sz w:val="24"/>
              </w:rPr>
              <w:t>47</w:t>
            </w:r>
          </w:p>
        </w:tc>
        <w:tc>
          <w:tcPr>
            <w:tcW w:w="1276" w:type="dxa"/>
          </w:tcPr>
          <w:p w:rsidR="00817EB9" w:rsidRPr="009430A6" w:rsidRDefault="00817EB9" w:rsidP="00521575">
            <w:pPr>
              <w:ind w:firstLine="0"/>
              <w:jc w:val="center"/>
              <w:rPr>
                <w:sz w:val="24"/>
              </w:rPr>
            </w:pPr>
            <w:r w:rsidRPr="009430A6">
              <w:rPr>
                <w:sz w:val="24"/>
              </w:rPr>
              <w:t>-</w:t>
            </w:r>
          </w:p>
        </w:tc>
        <w:tc>
          <w:tcPr>
            <w:tcW w:w="992" w:type="dxa"/>
          </w:tcPr>
          <w:p w:rsidR="00817EB9" w:rsidRPr="009430A6" w:rsidRDefault="00817EB9" w:rsidP="00521575">
            <w:pPr>
              <w:ind w:firstLine="0"/>
              <w:jc w:val="center"/>
              <w:rPr>
                <w:sz w:val="24"/>
              </w:rPr>
            </w:pPr>
            <w:r w:rsidRPr="009430A6">
              <w:rPr>
                <w:sz w:val="24"/>
              </w:rPr>
              <w:t>-</w:t>
            </w:r>
          </w:p>
        </w:tc>
        <w:tc>
          <w:tcPr>
            <w:tcW w:w="992" w:type="dxa"/>
          </w:tcPr>
          <w:p w:rsidR="00817EB9" w:rsidRPr="009430A6" w:rsidRDefault="00817EB9" w:rsidP="00521575">
            <w:pPr>
              <w:ind w:firstLine="0"/>
              <w:jc w:val="center"/>
              <w:rPr>
                <w:sz w:val="24"/>
              </w:rPr>
            </w:pPr>
            <w:r w:rsidRPr="009430A6">
              <w:rPr>
                <w:sz w:val="24"/>
              </w:rPr>
              <w:t>4</w:t>
            </w:r>
            <w:r w:rsidR="00453C6E" w:rsidRPr="009430A6">
              <w:rPr>
                <w:sz w:val="24"/>
              </w:rPr>
              <w:t>,</w:t>
            </w:r>
            <w:r w:rsidRPr="009430A6">
              <w:rPr>
                <w:sz w:val="24"/>
              </w:rPr>
              <w:t>3</w:t>
            </w:r>
            <w:r w:rsidR="00453C6E" w:rsidRPr="009430A6">
              <w:rPr>
                <w:sz w:val="24"/>
              </w:rPr>
              <w:t>7</w:t>
            </w:r>
          </w:p>
        </w:tc>
        <w:tc>
          <w:tcPr>
            <w:tcW w:w="759" w:type="dxa"/>
          </w:tcPr>
          <w:p w:rsidR="00817EB9" w:rsidRPr="009430A6" w:rsidRDefault="00817EB9" w:rsidP="00521575">
            <w:pPr>
              <w:ind w:firstLine="0"/>
              <w:jc w:val="center"/>
              <w:rPr>
                <w:sz w:val="24"/>
              </w:rPr>
            </w:pPr>
            <w:r w:rsidRPr="009430A6">
              <w:rPr>
                <w:sz w:val="24"/>
              </w:rPr>
              <w:t>1</w:t>
            </w:r>
            <w:r w:rsidR="00453C6E" w:rsidRPr="009430A6">
              <w:rPr>
                <w:sz w:val="24"/>
              </w:rPr>
              <w:t>,</w:t>
            </w:r>
            <w:r w:rsidRPr="009430A6">
              <w:rPr>
                <w:sz w:val="24"/>
              </w:rPr>
              <w:t>1</w:t>
            </w:r>
            <w:r w:rsidR="00453C6E" w:rsidRPr="009430A6">
              <w:rPr>
                <w:sz w:val="24"/>
              </w:rPr>
              <w:t>1</w:t>
            </w:r>
          </w:p>
        </w:tc>
      </w:tr>
      <w:tr w:rsidR="00521575" w:rsidRPr="009430A6" w:rsidTr="00957E08">
        <w:tc>
          <w:tcPr>
            <w:tcW w:w="3794" w:type="dxa"/>
          </w:tcPr>
          <w:p w:rsidR="00817EB9" w:rsidRPr="009430A6" w:rsidRDefault="00817EB9" w:rsidP="00521575">
            <w:pPr>
              <w:ind w:firstLine="0"/>
              <w:jc w:val="left"/>
              <w:rPr>
                <w:sz w:val="24"/>
              </w:rPr>
            </w:pPr>
            <w:r w:rsidRPr="009430A6">
              <w:rPr>
                <w:sz w:val="24"/>
              </w:rPr>
              <w:t>п. Лубяной</w:t>
            </w:r>
          </w:p>
        </w:tc>
        <w:tc>
          <w:tcPr>
            <w:tcW w:w="2268" w:type="dxa"/>
          </w:tcPr>
          <w:p w:rsidR="00817EB9" w:rsidRPr="009430A6" w:rsidRDefault="00817EB9" w:rsidP="00521575">
            <w:pPr>
              <w:ind w:firstLine="0"/>
              <w:jc w:val="center"/>
              <w:rPr>
                <w:sz w:val="24"/>
              </w:rPr>
            </w:pPr>
            <w:r w:rsidRPr="009430A6">
              <w:rPr>
                <w:sz w:val="24"/>
              </w:rPr>
              <w:t>7</w:t>
            </w:r>
            <w:r w:rsidR="00453C6E" w:rsidRPr="009430A6">
              <w:rPr>
                <w:sz w:val="24"/>
              </w:rPr>
              <w:t>,</w:t>
            </w:r>
            <w:r w:rsidRPr="009430A6">
              <w:rPr>
                <w:sz w:val="24"/>
              </w:rPr>
              <w:t>03</w:t>
            </w:r>
          </w:p>
        </w:tc>
        <w:tc>
          <w:tcPr>
            <w:tcW w:w="1276" w:type="dxa"/>
          </w:tcPr>
          <w:p w:rsidR="00817EB9" w:rsidRPr="009430A6" w:rsidRDefault="00817EB9" w:rsidP="00521575">
            <w:pPr>
              <w:ind w:firstLine="0"/>
              <w:jc w:val="center"/>
              <w:rPr>
                <w:sz w:val="24"/>
              </w:rPr>
            </w:pPr>
            <w:r w:rsidRPr="009430A6">
              <w:rPr>
                <w:sz w:val="24"/>
              </w:rPr>
              <w:t>-</w:t>
            </w:r>
          </w:p>
        </w:tc>
        <w:tc>
          <w:tcPr>
            <w:tcW w:w="992" w:type="dxa"/>
          </w:tcPr>
          <w:p w:rsidR="00817EB9" w:rsidRPr="009430A6" w:rsidRDefault="00817EB9" w:rsidP="00521575">
            <w:pPr>
              <w:ind w:firstLine="0"/>
              <w:jc w:val="center"/>
              <w:rPr>
                <w:sz w:val="24"/>
              </w:rPr>
            </w:pPr>
            <w:r w:rsidRPr="009430A6">
              <w:rPr>
                <w:sz w:val="24"/>
              </w:rPr>
              <w:t>-</w:t>
            </w:r>
          </w:p>
        </w:tc>
        <w:tc>
          <w:tcPr>
            <w:tcW w:w="992" w:type="dxa"/>
          </w:tcPr>
          <w:p w:rsidR="00817EB9" w:rsidRPr="009430A6" w:rsidRDefault="00817EB9" w:rsidP="00521575">
            <w:pPr>
              <w:ind w:firstLine="0"/>
              <w:jc w:val="center"/>
              <w:rPr>
                <w:sz w:val="24"/>
              </w:rPr>
            </w:pPr>
          </w:p>
        </w:tc>
        <w:tc>
          <w:tcPr>
            <w:tcW w:w="759" w:type="dxa"/>
          </w:tcPr>
          <w:p w:rsidR="00817EB9" w:rsidRPr="009430A6" w:rsidRDefault="00817EB9" w:rsidP="00521575">
            <w:pPr>
              <w:ind w:firstLine="0"/>
              <w:jc w:val="center"/>
              <w:rPr>
                <w:sz w:val="24"/>
              </w:rPr>
            </w:pPr>
            <w:r w:rsidRPr="009430A6">
              <w:rPr>
                <w:sz w:val="24"/>
              </w:rPr>
              <w:t>7</w:t>
            </w:r>
            <w:r w:rsidR="00453C6E" w:rsidRPr="009430A6">
              <w:rPr>
                <w:sz w:val="24"/>
              </w:rPr>
              <w:t>,</w:t>
            </w:r>
            <w:r w:rsidRPr="009430A6">
              <w:rPr>
                <w:sz w:val="24"/>
              </w:rPr>
              <w:t>03</w:t>
            </w:r>
          </w:p>
        </w:tc>
      </w:tr>
      <w:tr w:rsidR="00521575" w:rsidRPr="009430A6" w:rsidTr="00957E08">
        <w:tc>
          <w:tcPr>
            <w:tcW w:w="3794" w:type="dxa"/>
          </w:tcPr>
          <w:p w:rsidR="00817EB9" w:rsidRPr="009430A6" w:rsidRDefault="00817EB9" w:rsidP="00521575">
            <w:pPr>
              <w:ind w:firstLine="0"/>
              <w:jc w:val="left"/>
              <w:rPr>
                <w:sz w:val="24"/>
              </w:rPr>
            </w:pPr>
            <w:r w:rsidRPr="009430A6">
              <w:rPr>
                <w:sz w:val="24"/>
              </w:rPr>
              <w:t>п. Солнечный</w:t>
            </w:r>
          </w:p>
        </w:tc>
        <w:tc>
          <w:tcPr>
            <w:tcW w:w="2268" w:type="dxa"/>
          </w:tcPr>
          <w:p w:rsidR="00817EB9" w:rsidRPr="009430A6" w:rsidRDefault="00817EB9" w:rsidP="00521575">
            <w:pPr>
              <w:ind w:firstLine="0"/>
              <w:jc w:val="center"/>
              <w:rPr>
                <w:sz w:val="24"/>
              </w:rPr>
            </w:pPr>
            <w:r w:rsidRPr="009430A6">
              <w:rPr>
                <w:sz w:val="24"/>
              </w:rPr>
              <w:t>5</w:t>
            </w:r>
            <w:r w:rsidR="00453C6E" w:rsidRPr="009430A6">
              <w:rPr>
                <w:sz w:val="24"/>
              </w:rPr>
              <w:t>,8</w:t>
            </w:r>
          </w:p>
        </w:tc>
        <w:tc>
          <w:tcPr>
            <w:tcW w:w="1276" w:type="dxa"/>
          </w:tcPr>
          <w:p w:rsidR="00817EB9" w:rsidRPr="009430A6" w:rsidRDefault="00817EB9" w:rsidP="00521575">
            <w:pPr>
              <w:ind w:firstLine="0"/>
              <w:jc w:val="center"/>
              <w:rPr>
                <w:sz w:val="24"/>
              </w:rPr>
            </w:pPr>
            <w:r w:rsidRPr="009430A6">
              <w:rPr>
                <w:sz w:val="24"/>
              </w:rPr>
              <w:t>-</w:t>
            </w:r>
          </w:p>
        </w:tc>
        <w:tc>
          <w:tcPr>
            <w:tcW w:w="992" w:type="dxa"/>
          </w:tcPr>
          <w:p w:rsidR="00817EB9" w:rsidRPr="009430A6" w:rsidRDefault="00817EB9" w:rsidP="00521575">
            <w:pPr>
              <w:ind w:firstLine="0"/>
              <w:jc w:val="center"/>
              <w:rPr>
                <w:sz w:val="24"/>
              </w:rPr>
            </w:pPr>
            <w:r w:rsidRPr="009430A6">
              <w:rPr>
                <w:sz w:val="24"/>
              </w:rPr>
              <w:t>-</w:t>
            </w:r>
          </w:p>
        </w:tc>
        <w:tc>
          <w:tcPr>
            <w:tcW w:w="992" w:type="dxa"/>
          </w:tcPr>
          <w:p w:rsidR="00817EB9" w:rsidRPr="009430A6" w:rsidRDefault="00817EB9" w:rsidP="00521575">
            <w:pPr>
              <w:ind w:firstLine="0"/>
              <w:jc w:val="center"/>
              <w:rPr>
                <w:sz w:val="24"/>
              </w:rPr>
            </w:pPr>
            <w:r w:rsidRPr="009430A6">
              <w:rPr>
                <w:sz w:val="24"/>
              </w:rPr>
              <w:t>1</w:t>
            </w:r>
            <w:r w:rsidR="00453C6E" w:rsidRPr="009430A6">
              <w:rPr>
                <w:sz w:val="24"/>
              </w:rPr>
              <w:t>,</w:t>
            </w:r>
            <w:r w:rsidRPr="009430A6">
              <w:rPr>
                <w:sz w:val="24"/>
              </w:rPr>
              <w:t>6</w:t>
            </w:r>
            <w:r w:rsidR="00453C6E" w:rsidRPr="009430A6">
              <w:rPr>
                <w:sz w:val="24"/>
              </w:rPr>
              <w:t>3</w:t>
            </w:r>
          </w:p>
        </w:tc>
        <w:tc>
          <w:tcPr>
            <w:tcW w:w="759" w:type="dxa"/>
          </w:tcPr>
          <w:p w:rsidR="00817EB9" w:rsidRPr="009430A6" w:rsidRDefault="00817EB9" w:rsidP="00521575">
            <w:pPr>
              <w:ind w:firstLine="0"/>
              <w:jc w:val="center"/>
              <w:rPr>
                <w:sz w:val="24"/>
              </w:rPr>
            </w:pPr>
            <w:r w:rsidRPr="009430A6">
              <w:rPr>
                <w:sz w:val="24"/>
              </w:rPr>
              <w:t>4</w:t>
            </w:r>
            <w:r w:rsidR="00453C6E" w:rsidRPr="009430A6">
              <w:rPr>
                <w:sz w:val="24"/>
              </w:rPr>
              <w:t>,</w:t>
            </w:r>
            <w:r w:rsidRPr="009430A6">
              <w:rPr>
                <w:sz w:val="24"/>
              </w:rPr>
              <w:t>17</w:t>
            </w:r>
          </w:p>
        </w:tc>
      </w:tr>
      <w:tr w:rsidR="00521575" w:rsidRPr="009430A6" w:rsidTr="00957E08">
        <w:tc>
          <w:tcPr>
            <w:tcW w:w="3794" w:type="dxa"/>
          </w:tcPr>
          <w:p w:rsidR="00817EB9" w:rsidRPr="009430A6" w:rsidRDefault="00817EB9" w:rsidP="00521575">
            <w:pPr>
              <w:ind w:firstLine="0"/>
              <w:jc w:val="left"/>
              <w:rPr>
                <w:sz w:val="24"/>
              </w:rPr>
            </w:pPr>
            <w:r w:rsidRPr="009430A6">
              <w:rPr>
                <w:sz w:val="24"/>
              </w:rPr>
              <w:t>Итого</w:t>
            </w:r>
          </w:p>
        </w:tc>
        <w:tc>
          <w:tcPr>
            <w:tcW w:w="2268" w:type="dxa"/>
          </w:tcPr>
          <w:p w:rsidR="00817EB9" w:rsidRPr="009430A6" w:rsidRDefault="00817EB9" w:rsidP="00521575">
            <w:pPr>
              <w:ind w:firstLine="0"/>
              <w:jc w:val="center"/>
              <w:rPr>
                <w:sz w:val="24"/>
              </w:rPr>
            </w:pPr>
            <w:r w:rsidRPr="009430A6">
              <w:rPr>
                <w:sz w:val="24"/>
              </w:rPr>
              <w:t>91</w:t>
            </w:r>
            <w:r w:rsidR="00453C6E" w:rsidRPr="009430A6">
              <w:rPr>
                <w:sz w:val="24"/>
              </w:rPr>
              <w:t>,</w:t>
            </w:r>
            <w:r w:rsidRPr="009430A6">
              <w:rPr>
                <w:sz w:val="24"/>
              </w:rPr>
              <w:t>5</w:t>
            </w:r>
            <w:r w:rsidR="00453C6E" w:rsidRPr="009430A6">
              <w:rPr>
                <w:sz w:val="24"/>
              </w:rPr>
              <w:t>1</w:t>
            </w:r>
          </w:p>
        </w:tc>
        <w:tc>
          <w:tcPr>
            <w:tcW w:w="1276" w:type="dxa"/>
          </w:tcPr>
          <w:p w:rsidR="00817EB9" w:rsidRPr="009430A6" w:rsidRDefault="00817EB9" w:rsidP="00521575">
            <w:pPr>
              <w:ind w:firstLine="0"/>
              <w:jc w:val="center"/>
              <w:rPr>
                <w:sz w:val="24"/>
              </w:rPr>
            </w:pPr>
            <w:r w:rsidRPr="009430A6">
              <w:rPr>
                <w:sz w:val="24"/>
              </w:rPr>
              <w:t>-</w:t>
            </w:r>
          </w:p>
        </w:tc>
        <w:tc>
          <w:tcPr>
            <w:tcW w:w="992" w:type="dxa"/>
          </w:tcPr>
          <w:p w:rsidR="00817EB9" w:rsidRPr="009430A6" w:rsidRDefault="00817EB9" w:rsidP="00521575">
            <w:pPr>
              <w:ind w:firstLine="0"/>
              <w:jc w:val="center"/>
              <w:rPr>
                <w:sz w:val="24"/>
              </w:rPr>
            </w:pPr>
            <w:r w:rsidRPr="009430A6">
              <w:rPr>
                <w:sz w:val="24"/>
              </w:rPr>
              <w:t>22</w:t>
            </w:r>
            <w:r w:rsidR="00453C6E" w:rsidRPr="009430A6">
              <w:rPr>
                <w:sz w:val="24"/>
              </w:rPr>
              <w:t>,</w:t>
            </w:r>
            <w:r w:rsidRPr="009430A6">
              <w:rPr>
                <w:sz w:val="24"/>
              </w:rPr>
              <w:t>9</w:t>
            </w:r>
            <w:r w:rsidR="00453C6E" w:rsidRPr="009430A6">
              <w:rPr>
                <w:sz w:val="24"/>
              </w:rPr>
              <w:t>5</w:t>
            </w:r>
          </w:p>
        </w:tc>
        <w:tc>
          <w:tcPr>
            <w:tcW w:w="992" w:type="dxa"/>
          </w:tcPr>
          <w:p w:rsidR="00817EB9" w:rsidRPr="009430A6" w:rsidRDefault="00817EB9" w:rsidP="00521575">
            <w:pPr>
              <w:ind w:firstLine="0"/>
              <w:jc w:val="center"/>
              <w:rPr>
                <w:sz w:val="24"/>
              </w:rPr>
            </w:pPr>
            <w:r w:rsidRPr="009430A6">
              <w:rPr>
                <w:sz w:val="24"/>
              </w:rPr>
              <w:t>38</w:t>
            </w:r>
            <w:r w:rsidR="00453C6E" w:rsidRPr="009430A6">
              <w:rPr>
                <w:sz w:val="24"/>
              </w:rPr>
              <w:t>,</w:t>
            </w:r>
            <w:r w:rsidRPr="009430A6">
              <w:rPr>
                <w:sz w:val="24"/>
              </w:rPr>
              <w:t>17</w:t>
            </w:r>
          </w:p>
        </w:tc>
        <w:tc>
          <w:tcPr>
            <w:tcW w:w="759" w:type="dxa"/>
          </w:tcPr>
          <w:p w:rsidR="00817EB9" w:rsidRPr="009430A6" w:rsidRDefault="00817EB9" w:rsidP="00521575">
            <w:pPr>
              <w:ind w:firstLine="0"/>
              <w:jc w:val="center"/>
              <w:rPr>
                <w:sz w:val="24"/>
              </w:rPr>
            </w:pPr>
            <w:r w:rsidRPr="009430A6">
              <w:rPr>
                <w:sz w:val="24"/>
              </w:rPr>
              <w:t>30</w:t>
            </w:r>
            <w:r w:rsidR="00453C6E" w:rsidRPr="009430A6">
              <w:rPr>
                <w:sz w:val="24"/>
              </w:rPr>
              <w:t>,</w:t>
            </w:r>
            <w:r w:rsidRPr="009430A6">
              <w:rPr>
                <w:sz w:val="24"/>
              </w:rPr>
              <w:t>38</w:t>
            </w:r>
          </w:p>
        </w:tc>
      </w:tr>
      <w:tr w:rsidR="00521575" w:rsidRPr="009430A6" w:rsidTr="00957E08">
        <w:tc>
          <w:tcPr>
            <w:tcW w:w="3794" w:type="dxa"/>
          </w:tcPr>
          <w:p w:rsidR="00817EB9" w:rsidRPr="009430A6" w:rsidRDefault="00817EB9" w:rsidP="00521575">
            <w:pPr>
              <w:ind w:firstLine="0"/>
              <w:jc w:val="left"/>
              <w:rPr>
                <w:sz w:val="24"/>
              </w:rPr>
            </w:pPr>
            <w:r w:rsidRPr="009430A6">
              <w:rPr>
                <w:sz w:val="24"/>
              </w:rPr>
              <w:lastRenderedPageBreak/>
              <w:t>п. Сарапулка</w:t>
            </w:r>
          </w:p>
        </w:tc>
        <w:tc>
          <w:tcPr>
            <w:tcW w:w="2268" w:type="dxa"/>
          </w:tcPr>
          <w:p w:rsidR="00817EB9" w:rsidRPr="009430A6" w:rsidRDefault="00817EB9" w:rsidP="00521575">
            <w:pPr>
              <w:ind w:firstLine="0"/>
              <w:jc w:val="center"/>
              <w:rPr>
                <w:sz w:val="24"/>
              </w:rPr>
            </w:pPr>
            <w:r w:rsidRPr="009430A6">
              <w:rPr>
                <w:sz w:val="24"/>
              </w:rPr>
              <w:t>25</w:t>
            </w:r>
            <w:r w:rsidR="00453C6E" w:rsidRPr="009430A6">
              <w:rPr>
                <w:sz w:val="24"/>
              </w:rPr>
              <w:t>,</w:t>
            </w:r>
            <w:r w:rsidRPr="009430A6">
              <w:rPr>
                <w:sz w:val="24"/>
              </w:rPr>
              <w:t>8</w:t>
            </w:r>
            <w:r w:rsidR="00453C6E" w:rsidRPr="009430A6">
              <w:rPr>
                <w:sz w:val="24"/>
              </w:rPr>
              <w:t>6</w:t>
            </w:r>
          </w:p>
        </w:tc>
        <w:tc>
          <w:tcPr>
            <w:tcW w:w="1276" w:type="dxa"/>
          </w:tcPr>
          <w:p w:rsidR="00817EB9" w:rsidRPr="009430A6" w:rsidRDefault="00453C6E" w:rsidP="00521575">
            <w:pPr>
              <w:ind w:firstLine="0"/>
              <w:jc w:val="center"/>
              <w:rPr>
                <w:sz w:val="24"/>
              </w:rPr>
            </w:pPr>
            <w:r w:rsidRPr="009430A6">
              <w:rPr>
                <w:sz w:val="24"/>
              </w:rPr>
              <w:t>-</w:t>
            </w:r>
          </w:p>
        </w:tc>
        <w:tc>
          <w:tcPr>
            <w:tcW w:w="992" w:type="dxa"/>
          </w:tcPr>
          <w:p w:rsidR="00817EB9" w:rsidRPr="009430A6" w:rsidRDefault="00817EB9" w:rsidP="00521575">
            <w:pPr>
              <w:ind w:firstLine="0"/>
              <w:jc w:val="center"/>
              <w:rPr>
                <w:sz w:val="24"/>
              </w:rPr>
            </w:pPr>
            <w:r w:rsidRPr="009430A6">
              <w:rPr>
                <w:sz w:val="24"/>
              </w:rPr>
              <w:t>2</w:t>
            </w:r>
            <w:r w:rsidR="00453C6E" w:rsidRPr="009430A6">
              <w:rPr>
                <w:sz w:val="24"/>
              </w:rPr>
              <w:t>,</w:t>
            </w:r>
            <w:r w:rsidRPr="009430A6">
              <w:rPr>
                <w:sz w:val="24"/>
              </w:rPr>
              <w:t>20</w:t>
            </w:r>
          </w:p>
        </w:tc>
        <w:tc>
          <w:tcPr>
            <w:tcW w:w="992" w:type="dxa"/>
          </w:tcPr>
          <w:p w:rsidR="00817EB9" w:rsidRPr="009430A6" w:rsidRDefault="00817EB9" w:rsidP="00521575">
            <w:pPr>
              <w:ind w:firstLine="0"/>
              <w:jc w:val="center"/>
              <w:rPr>
                <w:sz w:val="24"/>
              </w:rPr>
            </w:pPr>
            <w:r w:rsidRPr="009430A6">
              <w:rPr>
                <w:sz w:val="24"/>
              </w:rPr>
              <w:t>1</w:t>
            </w:r>
            <w:r w:rsidR="00453C6E" w:rsidRPr="009430A6">
              <w:rPr>
                <w:sz w:val="24"/>
              </w:rPr>
              <w:t>,</w:t>
            </w:r>
            <w:r w:rsidRPr="009430A6">
              <w:rPr>
                <w:sz w:val="24"/>
              </w:rPr>
              <w:t>65</w:t>
            </w:r>
          </w:p>
        </w:tc>
        <w:tc>
          <w:tcPr>
            <w:tcW w:w="759" w:type="dxa"/>
          </w:tcPr>
          <w:p w:rsidR="00817EB9" w:rsidRPr="009430A6" w:rsidRDefault="00817EB9" w:rsidP="00521575">
            <w:pPr>
              <w:ind w:firstLine="0"/>
              <w:jc w:val="center"/>
              <w:rPr>
                <w:sz w:val="24"/>
              </w:rPr>
            </w:pPr>
            <w:r w:rsidRPr="009430A6">
              <w:rPr>
                <w:sz w:val="24"/>
              </w:rPr>
              <w:t>22</w:t>
            </w:r>
            <w:r w:rsidR="00453C6E" w:rsidRPr="009430A6">
              <w:rPr>
                <w:sz w:val="24"/>
              </w:rPr>
              <w:t>,</w:t>
            </w:r>
            <w:r w:rsidRPr="009430A6">
              <w:rPr>
                <w:sz w:val="24"/>
              </w:rPr>
              <w:t>0</w:t>
            </w:r>
          </w:p>
        </w:tc>
      </w:tr>
      <w:tr w:rsidR="00521575" w:rsidRPr="009430A6" w:rsidTr="00957E08">
        <w:tc>
          <w:tcPr>
            <w:tcW w:w="3794" w:type="dxa"/>
          </w:tcPr>
          <w:p w:rsidR="00817EB9" w:rsidRPr="009430A6" w:rsidRDefault="00817EB9" w:rsidP="00521575">
            <w:pPr>
              <w:ind w:firstLine="0"/>
              <w:jc w:val="left"/>
              <w:rPr>
                <w:sz w:val="24"/>
              </w:rPr>
            </w:pPr>
            <w:r w:rsidRPr="009430A6">
              <w:rPr>
                <w:sz w:val="24"/>
              </w:rPr>
              <w:t>п. Становая</w:t>
            </w:r>
          </w:p>
        </w:tc>
        <w:tc>
          <w:tcPr>
            <w:tcW w:w="2268" w:type="dxa"/>
          </w:tcPr>
          <w:p w:rsidR="00817EB9" w:rsidRPr="009430A6" w:rsidRDefault="00817EB9" w:rsidP="00521575">
            <w:pPr>
              <w:ind w:firstLine="0"/>
              <w:jc w:val="center"/>
              <w:rPr>
                <w:sz w:val="24"/>
              </w:rPr>
            </w:pPr>
            <w:r w:rsidRPr="009430A6">
              <w:rPr>
                <w:sz w:val="24"/>
              </w:rPr>
              <w:t>11</w:t>
            </w:r>
            <w:r w:rsidR="00453C6E" w:rsidRPr="009430A6">
              <w:rPr>
                <w:sz w:val="24"/>
              </w:rPr>
              <w:t>,</w:t>
            </w:r>
            <w:r w:rsidRPr="009430A6">
              <w:rPr>
                <w:sz w:val="24"/>
              </w:rPr>
              <w:t>79</w:t>
            </w:r>
          </w:p>
        </w:tc>
        <w:tc>
          <w:tcPr>
            <w:tcW w:w="1276" w:type="dxa"/>
          </w:tcPr>
          <w:p w:rsidR="00817EB9" w:rsidRPr="009430A6" w:rsidRDefault="00817EB9" w:rsidP="00521575">
            <w:pPr>
              <w:ind w:firstLine="0"/>
              <w:jc w:val="center"/>
              <w:rPr>
                <w:sz w:val="24"/>
              </w:rPr>
            </w:pPr>
            <w:r w:rsidRPr="009430A6">
              <w:rPr>
                <w:sz w:val="24"/>
              </w:rPr>
              <w:t>-</w:t>
            </w:r>
          </w:p>
        </w:tc>
        <w:tc>
          <w:tcPr>
            <w:tcW w:w="992" w:type="dxa"/>
          </w:tcPr>
          <w:p w:rsidR="00817EB9" w:rsidRPr="009430A6" w:rsidRDefault="00817EB9" w:rsidP="00521575">
            <w:pPr>
              <w:ind w:firstLine="0"/>
              <w:jc w:val="center"/>
              <w:rPr>
                <w:sz w:val="24"/>
              </w:rPr>
            </w:pPr>
            <w:r w:rsidRPr="009430A6">
              <w:rPr>
                <w:sz w:val="24"/>
              </w:rPr>
              <w:t>1</w:t>
            </w:r>
            <w:r w:rsidR="00453C6E" w:rsidRPr="009430A6">
              <w:rPr>
                <w:sz w:val="24"/>
              </w:rPr>
              <w:t>,</w:t>
            </w:r>
            <w:r w:rsidRPr="009430A6">
              <w:rPr>
                <w:sz w:val="24"/>
              </w:rPr>
              <w:t>11</w:t>
            </w:r>
          </w:p>
        </w:tc>
        <w:tc>
          <w:tcPr>
            <w:tcW w:w="992" w:type="dxa"/>
          </w:tcPr>
          <w:p w:rsidR="00817EB9" w:rsidRPr="009430A6" w:rsidRDefault="00817EB9" w:rsidP="00521575">
            <w:pPr>
              <w:ind w:firstLine="0"/>
              <w:jc w:val="center"/>
              <w:rPr>
                <w:sz w:val="24"/>
              </w:rPr>
            </w:pPr>
            <w:r w:rsidRPr="009430A6">
              <w:rPr>
                <w:sz w:val="24"/>
              </w:rPr>
              <w:t>1</w:t>
            </w:r>
            <w:r w:rsidR="00453C6E" w:rsidRPr="009430A6">
              <w:rPr>
                <w:sz w:val="24"/>
              </w:rPr>
              <w:t>,</w:t>
            </w:r>
            <w:r w:rsidRPr="009430A6">
              <w:rPr>
                <w:sz w:val="24"/>
              </w:rPr>
              <w:t>33</w:t>
            </w:r>
          </w:p>
        </w:tc>
        <w:tc>
          <w:tcPr>
            <w:tcW w:w="759" w:type="dxa"/>
          </w:tcPr>
          <w:p w:rsidR="00817EB9" w:rsidRPr="009430A6" w:rsidRDefault="00817EB9" w:rsidP="00521575">
            <w:pPr>
              <w:ind w:firstLine="0"/>
              <w:jc w:val="center"/>
              <w:rPr>
                <w:sz w:val="24"/>
              </w:rPr>
            </w:pPr>
            <w:r w:rsidRPr="009430A6">
              <w:rPr>
                <w:sz w:val="24"/>
              </w:rPr>
              <w:t>9</w:t>
            </w:r>
            <w:r w:rsidR="00453C6E" w:rsidRPr="009430A6">
              <w:rPr>
                <w:sz w:val="24"/>
              </w:rPr>
              <w:t>,</w:t>
            </w:r>
            <w:r w:rsidRPr="009430A6">
              <w:rPr>
                <w:sz w:val="24"/>
              </w:rPr>
              <w:t>34</w:t>
            </w:r>
          </w:p>
        </w:tc>
      </w:tr>
      <w:tr w:rsidR="00521575" w:rsidRPr="009430A6" w:rsidTr="00957E08">
        <w:tc>
          <w:tcPr>
            <w:tcW w:w="3794" w:type="dxa"/>
          </w:tcPr>
          <w:p w:rsidR="00817EB9" w:rsidRPr="009430A6" w:rsidRDefault="006978E1" w:rsidP="00521575">
            <w:pPr>
              <w:ind w:firstLine="0"/>
              <w:jc w:val="left"/>
              <w:rPr>
                <w:sz w:val="24"/>
              </w:rPr>
            </w:pPr>
            <w:r w:rsidRPr="009430A6">
              <w:rPr>
                <w:sz w:val="24"/>
              </w:rPr>
              <w:t>И</w:t>
            </w:r>
            <w:r w:rsidR="00817EB9" w:rsidRPr="009430A6">
              <w:rPr>
                <w:sz w:val="24"/>
              </w:rPr>
              <w:t>того</w:t>
            </w:r>
          </w:p>
        </w:tc>
        <w:tc>
          <w:tcPr>
            <w:tcW w:w="2268" w:type="dxa"/>
          </w:tcPr>
          <w:p w:rsidR="00817EB9" w:rsidRPr="009430A6" w:rsidRDefault="00817EB9" w:rsidP="00521575">
            <w:pPr>
              <w:ind w:firstLine="0"/>
              <w:jc w:val="center"/>
              <w:rPr>
                <w:sz w:val="24"/>
              </w:rPr>
            </w:pPr>
            <w:r w:rsidRPr="009430A6">
              <w:rPr>
                <w:sz w:val="24"/>
              </w:rPr>
              <w:t>3</w:t>
            </w:r>
            <w:r w:rsidR="00453C6E" w:rsidRPr="009430A6">
              <w:rPr>
                <w:sz w:val="24"/>
              </w:rPr>
              <w:t>,</w:t>
            </w:r>
            <w:r w:rsidRPr="009430A6">
              <w:rPr>
                <w:sz w:val="24"/>
              </w:rPr>
              <w:t>76</w:t>
            </w:r>
          </w:p>
        </w:tc>
        <w:tc>
          <w:tcPr>
            <w:tcW w:w="1276" w:type="dxa"/>
          </w:tcPr>
          <w:p w:rsidR="00817EB9" w:rsidRPr="009430A6" w:rsidRDefault="00817EB9" w:rsidP="00521575">
            <w:pPr>
              <w:ind w:firstLine="0"/>
              <w:jc w:val="center"/>
              <w:rPr>
                <w:sz w:val="24"/>
              </w:rPr>
            </w:pPr>
            <w:r w:rsidRPr="009430A6">
              <w:rPr>
                <w:sz w:val="24"/>
              </w:rPr>
              <w:t>-</w:t>
            </w:r>
          </w:p>
        </w:tc>
        <w:tc>
          <w:tcPr>
            <w:tcW w:w="992" w:type="dxa"/>
          </w:tcPr>
          <w:p w:rsidR="00817EB9" w:rsidRPr="009430A6" w:rsidRDefault="00817EB9" w:rsidP="00521575">
            <w:pPr>
              <w:ind w:firstLine="0"/>
              <w:jc w:val="center"/>
              <w:rPr>
                <w:sz w:val="24"/>
              </w:rPr>
            </w:pPr>
            <w:r w:rsidRPr="009430A6">
              <w:rPr>
                <w:sz w:val="24"/>
              </w:rPr>
              <w:t>3</w:t>
            </w:r>
            <w:r w:rsidR="00453C6E" w:rsidRPr="009430A6">
              <w:rPr>
                <w:sz w:val="24"/>
              </w:rPr>
              <w:t>,</w:t>
            </w:r>
            <w:r w:rsidRPr="009430A6">
              <w:rPr>
                <w:sz w:val="24"/>
              </w:rPr>
              <w:t>3</w:t>
            </w:r>
            <w:r w:rsidR="00453C6E" w:rsidRPr="009430A6">
              <w:rPr>
                <w:sz w:val="24"/>
              </w:rPr>
              <w:t>2</w:t>
            </w:r>
          </w:p>
        </w:tc>
        <w:tc>
          <w:tcPr>
            <w:tcW w:w="992" w:type="dxa"/>
          </w:tcPr>
          <w:p w:rsidR="00817EB9" w:rsidRPr="009430A6" w:rsidRDefault="00817EB9" w:rsidP="00521575">
            <w:pPr>
              <w:ind w:firstLine="0"/>
              <w:jc w:val="center"/>
              <w:rPr>
                <w:sz w:val="24"/>
              </w:rPr>
            </w:pPr>
            <w:r w:rsidRPr="009430A6">
              <w:rPr>
                <w:sz w:val="24"/>
              </w:rPr>
              <w:t>2</w:t>
            </w:r>
            <w:r w:rsidR="00453C6E" w:rsidRPr="009430A6">
              <w:rPr>
                <w:sz w:val="24"/>
              </w:rPr>
              <w:t>,</w:t>
            </w:r>
            <w:r w:rsidRPr="009430A6">
              <w:rPr>
                <w:sz w:val="24"/>
              </w:rPr>
              <w:t>9</w:t>
            </w:r>
            <w:r w:rsidR="00453C6E" w:rsidRPr="009430A6">
              <w:rPr>
                <w:sz w:val="24"/>
              </w:rPr>
              <w:t>9</w:t>
            </w:r>
          </w:p>
        </w:tc>
        <w:tc>
          <w:tcPr>
            <w:tcW w:w="759" w:type="dxa"/>
          </w:tcPr>
          <w:p w:rsidR="00817EB9" w:rsidRPr="009430A6" w:rsidRDefault="00817EB9" w:rsidP="00521575">
            <w:pPr>
              <w:ind w:firstLine="0"/>
              <w:jc w:val="center"/>
              <w:rPr>
                <w:sz w:val="24"/>
              </w:rPr>
            </w:pPr>
            <w:r w:rsidRPr="009430A6">
              <w:rPr>
                <w:sz w:val="24"/>
              </w:rPr>
              <w:t>31</w:t>
            </w:r>
            <w:r w:rsidR="00453C6E" w:rsidRPr="009430A6">
              <w:rPr>
                <w:sz w:val="24"/>
              </w:rPr>
              <w:t>,</w:t>
            </w:r>
            <w:r w:rsidRPr="009430A6">
              <w:rPr>
                <w:sz w:val="24"/>
              </w:rPr>
              <w:t>3</w:t>
            </w:r>
            <w:r w:rsidR="00453C6E" w:rsidRPr="009430A6">
              <w:rPr>
                <w:sz w:val="24"/>
              </w:rPr>
              <w:t>5</w:t>
            </w:r>
          </w:p>
        </w:tc>
      </w:tr>
      <w:tr w:rsidR="00521575" w:rsidRPr="009430A6" w:rsidTr="00957E08">
        <w:tc>
          <w:tcPr>
            <w:tcW w:w="3794" w:type="dxa"/>
          </w:tcPr>
          <w:p w:rsidR="00817EB9" w:rsidRPr="009430A6" w:rsidRDefault="00817EB9" w:rsidP="00521575">
            <w:pPr>
              <w:ind w:firstLine="0"/>
              <w:jc w:val="left"/>
              <w:rPr>
                <w:sz w:val="24"/>
              </w:rPr>
            </w:pPr>
            <w:r w:rsidRPr="009430A6">
              <w:rPr>
                <w:sz w:val="24"/>
              </w:rPr>
              <w:t>п. Кедровка</w:t>
            </w:r>
          </w:p>
        </w:tc>
        <w:tc>
          <w:tcPr>
            <w:tcW w:w="2268" w:type="dxa"/>
          </w:tcPr>
          <w:p w:rsidR="00817EB9" w:rsidRPr="009430A6" w:rsidRDefault="00817EB9" w:rsidP="00521575">
            <w:pPr>
              <w:ind w:firstLine="0"/>
              <w:jc w:val="center"/>
              <w:rPr>
                <w:sz w:val="24"/>
              </w:rPr>
            </w:pPr>
            <w:r w:rsidRPr="009430A6">
              <w:rPr>
                <w:sz w:val="24"/>
              </w:rPr>
              <w:t>45</w:t>
            </w:r>
            <w:r w:rsidR="00453C6E" w:rsidRPr="009430A6">
              <w:rPr>
                <w:sz w:val="24"/>
              </w:rPr>
              <w:t>,</w:t>
            </w:r>
            <w:r w:rsidRPr="009430A6">
              <w:rPr>
                <w:sz w:val="24"/>
              </w:rPr>
              <w:t>29</w:t>
            </w:r>
          </w:p>
        </w:tc>
        <w:tc>
          <w:tcPr>
            <w:tcW w:w="1276" w:type="dxa"/>
          </w:tcPr>
          <w:p w:rsidR="00817EB9" w:rsidRPr="009430A6" w:rsidRDefault="00817EB9" w:rsidP="00521575">
            <w:pPr>
              <w:ind w:firstLine="0"/>
              <w:jc w:val="center"/>
              <w:rPr>
                <w:sz w:val="24"/>
              </w:rPr>
            </w:pPr>
            <w:r w:rsidRPr="009430A6">
              <w:rPr>
                <w:sz w:val="24"/>
              </w:rPr>
              <w:t>-</w:t>
            </w:r>
          </w:p>
        </w:tc>
        <w:tc>
          <w:tcPr>
            <w:tcW w:w="992" w:type="dxa"/>
          </w:tcPr>
          <w:p w:rsidR="00817EB9" w:rsidRPr="009430A6" w:rsidRDefault="00817EB9" w:rsidP="00521575">
            <w:pPr>
              <w:ind w:firstLine="0"/>
              <w:jc w:val="center"/>
              <w:rPr>
                <w:sz w:val="24"/>
              </w:rPr>
            </w:pPr>
            <w:r w:rsidRPr="009430A6">
              <w:rPr>
                <w:sz w:val="24"/>
              </w:rPr>
              <w:t>29</w:t>
            </w:r>
            <w:r w:rsidR="00453C6E" w:rsidRPr="009430A6">
              <w:rPr>
                <w:sz w:val="24"/>
              </w:rPr>
              <w:t>,</w:t>
            </w:r>
            <w:r w:rsidRPr="009430A6">
              <w:rPr>
                <w:sz w:val="24"/>
              </w:rPr>
              <w:t>75</w:t>
            </w:r>
          </w:p>
        </w:tc>
        <w:tc>
          <w:tcPr>
            <w:tcW w:w="992" w:type="dxa"/>
          </w:tcPr>
          <w:p w:rsidR="00817EB9" w:rsidRPr="009430A6" w:rsidRDefault="00817EB9" w:rsidP="00521575">
            <w:pPr>
              <w:ind w:firstLine="0"/>
              <w:jc w:val="center"/>
              <w:rPr>
                <w:sz w:val="24"/>
              </w:rPr>
            </w:pPr>
            <w:r w:rsidRPr="009430A6">
              <w:rPr>
                <w:sz w:val="24"/>
              </w:rPr>
              <w:t>5</w:t>
            </w:r>
            <w:r w:rsidR="00453C6E" w:rsidRPr="009430A6">
              <w:rPr>
                <w:sz w:val="24"/>
              </w:rPr>
              <w:t>,</w:t>
            </w:r>
            <w:r w:rsidRPr="009430A6">
              <w:rPr>
                <w:sz w:val="24"/>
              </w:rPr>
              <w:t>07</w:t>
            </w:r>
          </w:p>
        </w:tc>
        <w:tc>
          <w:tcPr>
            <w:tcW w:w="759" w:type="dxa"/>
          </w:tcPr>
          <w:p w:rsidR="00817EB9" w:rsidRPr="009430A6" w:rsidRDefault="00817EB9" w:rsidP="00521575">
            <w:pPr>
              <w:ind w:firstLine="0"/>
              <w:jc w:val="center"/>
              <w:rPr>
                <w:sz w:val="24"/>
              </w:rPr>
            </w:pPr>
            <w:r w:rsidRPr="009430A6">
              <w:rPr>
                <w:sz w:val="24"/>
              </w:rPr>
              <w:t>10</w:t>
            </w:r>
            <w:r w:rsidR="00453C6E" w:rsidRPr="009430A6">
              <w:rPr>
                <w:sz w:val="24"/>
              </w:rPr>
              <w:t>,</w:t>
            </w:r>
            <w:r w:rsidRPr="009430A6">
              <w:rPr>
                <w:sz w:val="24"/>
              </w:rPr>
              <w:t>47</w:t>
            </w:r>
          </w:p>
        </w:tc>
      </w:tr>
      <w:tr w:rsidR="00521575" w:rsidRPr="009430A6" w:rsidTr="00957E08">
        <w:tc>
          <w:tcPr>
            <w:tcW w:w="3794" w:type="dxa"/>
          </w:tcPr>
          <w:p w:rsidR="00817EB9" w:rsidRPr="009430A6" w:rsidRDefault="00817EB9" w:rsidP="00521575">
            <w:pPr>
              <w:ind w:firstLine="0"/>
              <w:jc w:val="left"/>
              <w:rPr>
                <w:sz w:val="24"/>
              </w:rPr>
            </w:pPr>
            <w:r w:rsidRPr="009430A6">
              <w:rPr>
                <w:sz w:val="24"/>
              </w:rPr>
              <w:t>п. Красногвардейский</w:t>
            </w:r>
          </w:p>
        </w:tc>
        <w:tc>
          <w:tcPr>
            <w:tcW w:w="2268" w:type="dxa"/>
          </w:tcPr>
          <w:p w:rsidR="00817EB9" w:rsidRPr="009430A6" w:rsidRDefault="008D78F9" w:rsidP="00521575">
            <w:pPr>
              <w:ind w:firstLine="0"/>
              <w:jc w:val="center"/>
              <w:rPr>
                <w:sz w:val="24"/>
              </w:rPr>
            </w:pPr>
            <w:r w:rsidRPr="009430A6">
              <w:rPr>
                <w:sz w:val="24"/>
              </w:rPr>
              <w:t>0,</w:t>
            </w:r>
            <w:r w:rsidR="00817EB9" w:rsidRPr="009430A6">
              <w:rPr>
                <w:sz w:val="24"/>
              </w:rPr>
              <w:t>85</w:t>
            </w:r>
          </w:p>
        </w:tc>
        <w:tc>
          <w:tcPr>
            <w:tcW w:w="1276" w:type="dxa"/>
          </w:tcPr>
          <w:p w:rsidR="00817EB9" w:rsidRPr="009430A6" w:rsidRDefault="00817EB9" w:rsidP="00521575">
            <w:pPr>
              <w:ind w:firstLine="0"/>
              <w:jc w:val="center"/>
              <w:rPr>
                <w:sz w:val="24"/>
              </w:rPr>
            </w:pPr>
            <w:r w:rsidRPr="009430A6">
              <w:rPr>
                <w:sz w:val="24"/>
              </w:rPr>
              <w:t>-</w:t>
            </w:r>
          </w:p>
        </w:tc>
        <w:tc>
          <w:tcPr>
            <w:tcW w:w="992" w:type="dxa"/>
          </w:tcPr>
          <w:p w:rsidR="00817EB9" w:rsidRPr="009430A6" w:rsidRDefault="008D78F9" w:rsidP="00521575">
            <w:pPr>
              <w:ind w:firstLine="0"/>
              <w:jc w:val="center"/>
              <w:rPr>
                <w:sz w:val="24"/>
              </w:rPr>
            </w:pPr>
            <w:r w:rsidRPr="009430A6">
              <w:rPr>
                <w:sz w:val="24"/>
              </w:rPr>
              <w:t>-</w:t>
            </w:r>
          </w:p>
        </w:tc>
        <w:tc>
          <w:tcPr>
            <w:tcW w:w="992" w:type="dxa"/>
          </w:tcPr>
          <w:p w:rsidR="00817EB9" w:rsidRPr="009430A6" w:rsidRDefault="00817EB9" w:rsidP="00521575">
            <w:pPr>
              <w:ind w:firstLine="0"/>
              <w:jc w:val="center"/>
              <w:rPr>
                <w:sz w:val="24"/>
              </w:rPr>
            </w:pPr>
            <w:r w:rsidRPr="009430A6">
              <w:rPr>
                <w:sz w:val="24"/>
              </w:rPr>
              <w:t>-</w:t>
            </w:r>
          </w:p>
        </w:tc>
        <w:tc>
          <w:tcPr>
            <w:tcW w:w="759" w:type="dxa"/>
          </w:tcPr>
          <w:p w:rsidR="00817EB9" w:rsidRPr="009430A6" w:rsidRDefault="008D78F9" w:rsidP="00521575">
            <w:pPr>
              <w:ind w:firstLine="0"/>
              <w:jc w:val="center"/>
              <w:rPr>
                <w:sz w:val="24"/>
              </w:rPr>
            </w:pPr>
            <w:r w:rsidRPr="009430A6">
              <w:rPr>
                <w:sz w:val="24"/>
              </w:rPr>
              <w:t>0,85</w:t>
            </w:r>
          </w:p>
        </w:tc>
      </w:tr>
      <w:tr w:rsidR="00521575" w:rsidRPr="009430A6" w:rsidTr="00957E08">
        <w:tc>
          <w:tcPr>
            <w:tcW w:w="3794" w:type="dxa"/>
          </w:tcPr>
          <w:p w:rsidR="00817EB9" w:rsidRPr="009430A6" w:rsidRDefault="001F72DB" w:rsidP="00521575">
            <w:pPr>
              <w:ind w:firstLine="0"/>
              <w:jc w:val="left"/>
              <w:rPr>
                <w:sz w:val="24"/>
              </w:rPr>
            </w:pPr>
            <w:r w:rsidRPr="009430A6">
              <w:rPr>
                <w:sz w:val="24"/>
              </w:rPr>
              <w:t>п. Октябрьский (со Смолокуркой</w:t>
            </w:r>
            <w:r w:rsidR="00817EB9" w:rsidRPr="009430A6">
              <w:rPr>
                <w:sz w:val="24"/>
              </w:rPr>
              <w:t>)</w:t>
            </w:r>
          </w:p>
        </w:tc>
        <w:tc>
          <w:tcPr>
            <w:tcW w:w="2268" w:type="dxa"/>
          </w:tcPr>
          <w:p w:rsidR="00817EB9" w:rsidRPr="009430A6" w:rsidRDefault="00817EB9" w:rsidP="00521575">
            <w:pPr>
              <w:ind w:firstLine="0"/>
              <w:jc w:val="center"/>
              <w:rPr>
                <w:sz w:val="24"/>
              </w:rPr>
            </w:pPr>
            <w:r w:rsidRPr="009430A6">
              <w:rPr>
                <w:sz w:val="24"/>
              </w:rPr>
              <w:t>9</w:t>
            </w:r>
            <w:r w:rsidR="008D78F9" w:rsidRPr="009430A6">
              <w:rPr>
                <w:sz w:val="24"/>
              </w:rPr>
              <w:t>,</w:t>
            </w:r>
            <w:r w:rsidRPr="009430A6">
              <w:rPr>
                <w:sz w:val="24"/>
              </w:rPr>
              <w:t>49</w:t>
            </w:r>
          </w:p>
        </w:tc>
        <w:tc>
          <w:tcPr>
            <w:tcW w:w="1276" w:type="dxa"/>
          </w:tcPr>
          <w:p w:rsidR="00817EB9" w:rsidRPr="009430A6" w:rsidRDefault="00817EB9" w:rsidP="00521575">
            <w:pPr>
              <w:ind w:firstLine="0"/>
              <w:jc w:val="center"/>
              <w:rPr>
                <w:sz w:val="24"/>
              </w:rPr>
            </w:pPr>
            <w:r w:rsidRPr="009430A6">
              <w:rPr>
                <w:sz w:val="24"/>
              </w:rPr>
              <w:t>-</w:t>
            </w:r>
          </w:p>
        </w:tc>
        <w:tc>
          <w:tcPr>
            <w:tcW w:w="992" w:type="dxa"/>
          </w:tcPr>
          <w:p w:rsidR="00817EB9" w:rsidRPr="009430A6" w:rsidRDefault="008D78F9" w:rsidP="00521575">
            <w:pPr>
              <w:ind w:firstLine="0"/>
              <w:jc w:val="center"/>
              <w:rPr>
                <w:sz w:val="24"/>
              </w:rPr>
            </w:pPr>
            <w:r w:rsidRPr="009430A6">
              <w:rPr>
                <w:sz w:val="24"/>
              </w:rPr>
              <w:t>-</w:t>
            </w:r>
          </w:p>
        </w:tc>
        <w:tc>
          <w:tcPr>
            <w:tcW w:w="992" w:type="dxa"/>
          </w:tcPr>
          <w:p w:rsidR="00817EB9" w:rsidRPr="009430A6" w:rsidRDefault="00817EB9" w:rsidP="00521575">
            <w:pPr>
              <w:ind w:firstLine="0"/>
              <w:jc w:val="center"/>
              <w:rPr>
                <w:sz w:val="24"/>
              </w:rPr>
            </w:pPr>
            <w:r w:rsidRPr="009430A6">
              <w:rPr>
                <w:sz w:val="24"/>
              </w:rPr>
              <w:t>3</w:t>
            </w:r>
            <w:r w:rsidR="008D78F9" w:rsidRPr="009430A6">
              <w:rPr>
                <w:sz w:val="24"/>
              </w:rPr>
              <w:t>,</w:t>
            </w:r>
            <w:r w:rsidRPr="009430A6">
              <w:rPr>
                <w:sz w:val="24"/>
              </w:rPr>
              <w:t>89</w:t>
            </w:r>
          </w:p>
        </w:tc>
        <w:tc>
          <w:tcPr>
            <w:tcW w:w="759" w:type="dxa"/>
          </w:tcPr>
          <w:p w:rsidR="00817EB9" w:rsidRPr="009430A6" w:rsidRDefault="00817EB9" w:rsidP="00521575">
            <w:pPr>
              <w:ind w:firstLine="0"/>
              <w:jc w:val="center"/>
              <w:rPr>
                <w:sz w:val="24"/>
              </w:rPr>
            </w:pPr>
            <w:r w:rsidRPr="009430A6">
              <w:rPr>
                <w:sz w:val="24"/>
              </w:rPr>
              <w:t>5</w:t>
            </w:r>
            <w:r w:rsidR="008D78F9" w:rsidRPr="009430A6">
              <w:rPr>
                <w:sz w:val="24"/>
              </w:rPr>
              <w:t>,6</w:t>
            </w:r>
          </w:p>
        </w:tc>
      </w:tr>
      <w:tr w:rsidR="00521575" w:rsidRPr="009430A6" w:rsidTr="00957E08">
        <w:tc>
          <w:tcPr>
            <w:tcW w:w="3794" w:type="dxa"/>
          </w:tcPr>
          <w:p w:rsidR="00817EB9" w:rsidRPr="009430A6" w:rsidRDefault="006978E1" w:rsidP="00521575">
            <w:pPr>
              <w:ind w:firstLine="0"/>
              <w:jc w:val="left"/>
              <w:rPr>
                <w:sz w:val="24"/>
              </w:rPr>
            </w:pPr>
            <w:r w:rsidRPr="009430A6">
              <w:rPr>
                <w:sz w:val="24"/>
              </w:rPr>
              <w:t>И</w:t>
            </w:r>
            <w:r w:rsidR="00817EB9" w:rsidRPr="009430A6">
              <w:rPr>
                <w:sz w:val="24"/>
              </w:rPr>
              <w:t>того</w:t>
            </w:r>
          </w:p>
        </w:tc>
        <w:tc>
          <w:tcPr>
            <w:tcW w:w="2268" w:type="dxa"/>
          </w:tcPr>
          <w:p w:rsidR="00817EB9" w:rsidRPr="009430A6" w:rsidRDefault="00817EB9" w:rsidP="00521575">
            <w:pPr>
              <w:ind w:firstLine="0"/>
              <w:jc w:val="center"/>
              <w:rPr>
                <w:sz w:val="24"/>
              </w:rPr>
            </w:pPr>
            <w:r w:rsidRPr="009430A6">
              <w:rPr>
                <w:sz w:val="24"/>
              </w:rPr>
              <w:t>55</w:t>
            </w:r>
            <w:r w:rsidR="008D78F9" w:rsidRPr="009430A6">
              <w:rPr>
                <w:sz w:val="24"/>
              </w:rPr>
              <w:t>,</w:t>
            </w:r>
            <w:r w:rsidRPr="009430A6">
              <w:rPr>
                <w:sz w:val="24"/>
              </w:rPr>
              <w:t>6</w:t>
            </w:r>
            <w:r w:rsidR="008D78F9" w:rsidRPr="009430A6">
              <w:rPr>
                <w:sz w:val="24"/>
              </w:rPr>
              <w:t>4</w:t>
            </w:r>
          </w:p>
        </w:tc>
        <w:tc>
          <w:tcPr>
            <w:tcW w:w="1276" w:type="dxa"/>
          </w:tcPr>
          <w:p w:rsidR="00817EB9" w:rsidRPr="009430A6" w:rsidRDefault="00817EB9" w:rsidP="00521575">
            <w:pPr>
              <w:ind w:firstLine="0"/>
              <w:jc w:val="center"/>
              <w:rPr>
                <w:sz w:val="24"/>
              </w:rPr>
            </w:pPr>
            <w:r w:rsidRPr="009430A6">
              <w:rPr>
                <w:sz w:val="24"/>
              </w:rPr>
              <w:t>-</w:t>
            </w:r>
          </w:p>
        </w:tc>
        <w:tc>
          <w:tcPr>
            <w:tcW w:w="992" w:type="dxa"/>
          </w:tcPr>
          <w:p w:rsidR="00817EB9" w:rsidRPr="009430A6" w:rsidRDefault="00817EB9" w:rsidP="00521575">
            <w:pPr>
              <w:ind w:firstLine="0"/>
              <w:jc w:val="center"/>
              <w:rPr>
                <w:sz w:val="24"/>
              </w:rPr>
            </w:pPr>
            <w:r w:rsidRPr="009430A6">
              <w:rPr>
                <w:sz w:val="24"/>
              </w:rPr>
              <w:t>29</w:t>
            </w:r>
            <w:r w:rsidR="008D78F9" w:rsidRPr="009430A6">
              <w:rPr>
                <w:sz w:val="24"/>
              </w:rPr>
              <w:t>,</w:t>
            </w:r>
            <w:r w:rsidRPr="009430A6">
              <w:rPr>
                <w:sz w:val="24"/>
              </w:rPr>
              <w:t>75</w:t>
            </w:r>
          </w:p>
        </w:tc>
        <w:tc>
          <w:tcPr>
            <w:tcW w:w="992" w:type="dxa"/>
          </w:tcPr>
          <w:p w:rsidR="00817EB9" w:rsidRPr="009430A6" w:rsidRDefault="00817EB9" w:rsidP="00521575">
            <w:pPr>
              <w:ind w:firstLine="0"/>
              <w:jc w:val="center"/>
              <w:rPr>
                <w:sz w:val="24"/>
              </w:rPr>
            </w:pPr>
            <w:r w:rsidRPr="009430A6">
              <w:rPr>
                <w:sz w:val="24"/>
              </w:rPr>
              <w:t>8</w:t>
            </w:r>
            <w:r w:rsidR="008D78F9" w:rsidRPr="009430A6">
              <w:rPr>
                <w:sz w:val="24"/>
              </w:rPr>
              <w:t>,</w:t>
            </w:r>
            <w:r w:rsidRPr="009430A6">
              <w:rPr>
                <w:sz w:val="24"/>
              </w:rPr>
              <w:t>96</w:t>
            </w:r>
          </w:p>
        </w:tc>
        <w:tc>
          <w:tcPr>
            <w:tcW w:w="759" w:type="dxa"/>
          </w:tcPr>
          <w:p w:rsidR="00817EB9" w:rsidRPr="009430A6" w:rsidRDefault="00817EB9" w:rsidP="00521575">
            <w:pPr>
              <w:ind w:firstLine="0"/>
              <w:jc w:val="center"/>
              <w:rPr>
                <w:sz w:val="24"/>
              </w:rPr>
            </w:pPr>
            <w:r w:rsidRPr="009430A6">
              <w:rPr>
                <w:sz w:val="24"/>
              </w:rPr>
              <w:t>16</w:t>
            </w:r>
            <w:r w:rsidR="008D78F9" w:rsidRPr="009430A6">
              <w:rPr>
                <w:sz w:val="24"/>
              </w:rPr>
              <w:t>,</w:t>
            </w:r>
            <w:r w:rsidRPr="009430A6">
              <w:rPr>
                <w:sz w:val="24"/>
              </w:rPr>
              <w:t>92</w:t>
            </w:r>
          </w:p>
        </w:tc>
      </w:tr>
      <w:tr w:rsidR="00521575" w:rsidRPr="009430A6" w:rsidTr="00957E08">
        <w:tc>
          <w:tcPr>
            <w:tcW w:w="3794" w:type="dxa"/>
          </w:tcPr>
          <w:p w:rsidR="00817EB9" w:rsidRPr="009430A6" w:rsidRDefault="00817EB9" w:rsidP="00521575">
            <w:pPr>
              <w:ind w:firstLine="0"/>
              <w:jc w:val="left"/>
              <w:rPr>
                <w:sz w:val="24"/>
              </w:rPr>
            </w:pPr>
            <w:r w:rsidRPr="009430A6">
              <w:rPr>
                <w:sz w:val="24"/>
              </w:rPr>
              <w:t>п. Ключевск</w:t>
            </w:r>
          </w:p>
        </w:tc>
        <w:tc>
          <w:tcPr>
            <w:tcW w:w="2268" w:type="dxa"/>
          </w:tcPr>
          <w:p w:rsidR="00817EB9" w:rsidRPr="009430A6" w:rsidRDefault="00817EB9" w:rsidP="00521575">
            <w:pPr>
              <w:ind w:firstLine="0"/>
              <w:jc w:val="center"/>
              <w:rPr>
                <w:sz w:val="24"/>
              </w:rPr>
            </w:pPr>
            <w:r w:rsidRPr="009430A6">
              <w:rPr>
                <w:sz w:val="24"/>
              </w:rPr>
              <w:t>47</w:t>
            </w:r>
            <w:r w:rsidR="008D78F9" w:rsidRPr="009430A6">
              <w:rPr>
                <w:sz w:val="24"/>
              </w:rPr>
              <w:t>,</w:t>
            </w:r>
            <w:r w:rsidRPr="009430A6">
              <w:rPr>
                <w:sz w:val="24"/>
              </w:rPr>
              <w:t>7</w:t>
            </w:r>
            <w:r w:rsidR="008D78F9" w:rsidRPr="009430A6">
              <w:rPr>
                <w:sz w:val="24"/>
              </w:rPr>
              <w:t>4</w:t>
            </w:r>
          </w:p>
        </w:tc>
        <w:tc>
          <w:tcPr>
            <w:tcW w:w="1276" w:type="dxa"/>
          </w:tcPr>
          <w:p w:rsidR="00817EB9" w:rsidRPr="009430A6" w:rsidRDefault="00817EB9" w:rsidP="00521575">
            <w:pPr>
              <w:ind w:firstLine="0"/>
              <w:jc w:val="center"/>
              <w:rPr>
                <w:sz w:val="24"/>
              </w:rPr>
            </w:pPr>
            <w:r w:rsidRPr="009430A6">
              <w:rPr>
                <w:sz w:val="24"/>
              </w:rPr>
              <w:t>-</w:t>
            </w:r>
          </w:p>
        </w:tc>
        <w:tc>
          <w:tcPr>
            <w:tcW w:w="992" w:type="dxa"/>
          </w:tcPr>
          <w:p w:rsidR="00817EB9" w:rsidRPr="009430A6" w:rsidRDefault="00817EB9" w:rsidP="00521575">
            <w:pPr>
              <w:ind w:firstLine="0"/>
              <w:jc w:val="center"/>
              <w:rPr>
                <w:sz w:val="24"/>
              </w:rPr>
            </w:pPr>
            <w:r w:rsidRPr="009430A6">
              <w:rPr>
                <w:sz w:val="24"/>
              </w:rPr>
              <w:t>8</w:t>
            </w:r>
            <w:r w:rsidR="008D78F9" w:rsidRPr="009430A6">
              <w:rPr>
                <w:sz w:val="24"/>
              </w:rPr>
              <w:t>,</w:t>
            </w:r>
            <w:r w:rsidRPr="009430A6">
              <w:rPr>
                <w:sz w:val="24"/>
              </w:rPr>
              <w:t>65</w:t>
            </w:r>
          </w:p>
        </w:tc>
        <w:tc>
          <w:tcPr>
            <w:tcW w:w="992" w:type="dxa"/>
          </w:tcPr>
          <w:p w:rsidR="00817EB9" w:rsidRPr="009430A6" w:rsidRDefault="00817EB9" w:rsidP="00521575">
            <w:pPr>
              <w:ind w:firstLine="0"/>
              <w:jc w:val="center"/>
              <w:rPr>
                <w:sz w:val="24"/>
              </w:rPr>
            </w:pPr>
            <w:r w:rsidRPr="009430A6">
              <w:rPr>
                <w:sz w:val="24"/>
              </w:rPr>
              <w:t>24</w:t>
            </w:r>
            <w:r w:rsidR="008D78F9" w:rsidRPr="009430A6">
              <w:rPr>
                <w:sz w:val="24"/>
              </w:rPr>
              <w:t>,</w:t>
            </w:r>
            <w:r w:rsidRPr="009430A6">
              <w:rPr>
                <w:sz w:val="24"/>
              </w:rPr>
              <w:t>3</w:t>
            </w:r>
            <w:r w:rsidR="008D78F9" w:rsidRPr="009430A6">
              <w:rPr>
                <w:sz w:val="24"/>
              </w:rPr>
              <w:t>8</w:t>
            </w:r>
          </w:p>
        </w:tc>
        <w:tc>
          <w:tcPr>
            <w:tcW w:w="759" w:type="dxa"/>
          </w:tcPr>
          <w:p w:rsidR="00817EB9" w:rsidRPr="009430A6" w:rsidRDefault="00817EB9" w:rsidP="00521575">
            <w:pPr>
              <w:ind w:firstLine="0"/>
              <w:jc w:val="center"/>
              <w:rPr>
                <w:sz w:val="24"/>
              </w:rPr>
            </w:pPr>
            <w:r w:rsidRPr="009430A6">
              <w:rPr>
                <w:sz w:val="24"/>
              </w:rPr>
              <w:t>14</w:t>
            </w:r>
            <w:r w:rsidR="008D78F9" w:rsidRPr="009430A6">
              <w:rPr>
                <w:sz w:val="24"/>
              </w:rPr>
              <w:t>,</w:t>
            </w:r>
            <w:r w:rsidRPr="009430A6">
              <w:rPr>
                <w:sz w:val="24"/>
              </w:rPr>
              <w:t>7</w:t>
            </w:r>
            <w:r w:rsidR="008D78F9" w:rsidRPr="009430A6">
              <w:rPr>
                <w:sz w:val="24"/>
              </w:rPr>
              <w:t>1</w:t>
            </w:r>
          </w:p>
        </w:tc>
      </w:tr>
      <w:tr w:rsidR="00521575" w:rsidRPr="009430A6" w:rsidTr="00957E08">
        <w:tc>
          <w:tcPr>
            <w:tcW w:w="3794" w:type="dxa"/>
          </w:tcPr>
          <w:p w:rsidR="00817EB9" w:rsidRPr="009430A6" w:rsidRDefault="00817EB9" w:rsidP="00521575">
            <w:pPr>
              <w:ind w:firstLine="0"/>
              <w:jc w:val="left"/>
              <w:rPr>
                <w:sz w:val="24"/>
              </w:rPr>
            </w:pPr>
            <w:r w:rsidRPr="009430A6">
              <w:rPr>
                <w:sz w:val="24"/>
              </w:rPr>
              <w:t>п. Старопышминск</w:t>
            </w:r>
          </w:p>
        </w:tc>
        <w:tc>
          <w:tcPr>
            <w:tcW w:w="2268" w:type="dxa"/>
          </w:tcPr>
          <w:p w:rsidR="00817EB9" w:rsidRPr="009430A6" w:rsidRDefault="00817EB9" w:rsidP="00521575">
            <w:pPr>
              <w:ind w:firstLine="0"/>
              <w:jc w:val="center"/>
              <w:rPr>
                <w:sz w:val="24"/>
              </w:rPr>
            </w:pPr>
            <w:r w:rsidRPr="009430A6">
              <w:rPr>
                <w:sz w:val="24"/>
              </w:rPr>
              <w:t>47</w:t>
            </w:r>
            <w:r w:rsidR="008D78F9" w:rsidRPr="009430A6">
              <w:rPr>
                <w:sz w:val="24"/>
              </w:rPr>
              <w:t>,</w:t>
            </w:r>
            <w:r w:rsidRPr="009430A6">
              <w:rPr>
                <w:sz w:val="24"/>
              </w:rPr>
              <w:t>8</w:t>
            </w:r>
            <w:r w:rsidR="008D78F9" w:rsidRPr="009430A6">
              <w:rPr>
                <w:sz w:val="24"/>
              </w:rPr>
              <w:t>2</w:t>
            </w:r>
          </w:p>
        </w:tc>
        <w:tc>
          <w:tcPr>
            <w:tcW w:w="1276" w:type="dxa"/>
          </w:tcPr>
          <w:p w:rsidR="00817EB9" w:rsidRPr="009430A6" w:rsidRDefault="00817EB9" w:rsidP="00521575">
            <w:pPr>
              <w:ind w:firstLine="0"/>
              <w:jc w:val="center"/>
              <w:rPr>
                <w:sz w:val="24"/>
              </w:rPr>
            </w:pPr>
            <w:r w:rsidRPr="009430A6">
              <w:rPr>
                <w:sz w:val="24"/>
              </w:rPr>
              <w:t>-</w:t>
            </w:r>
          </w:p>
        </w:tc>
        <w:tc>
          <w:tcPr>
            <w:tcW w:w="992" w:type="dxa"/>
          </w:tcPr>
          <w:p w:rsidR="00817EB9" w:rsidRPr="009430A6" w:rsidRDefault="00817EB9" w:rsidP="00521575">
            <w:pPr>
              <w:ind w:firstLine="0"/>
              <w:jc w:val="center"/>
              <w:rPr>
                <w:sz w:val="24"/>
              </w:rPr>
            </w:pPr>
            <w:r w:rsidRPr="009430A6">
              <w:rPr>
                <w:sz w:val="24"/>
              </w:rPr>
              <w:t>-</w:t>
            </w:r>
          </w:p>
        </w:tc>
        <w:tc>
          <w:tcPr>
            <w:tcW w:w="992" w:type="dxa"/>
          </w:tcPr>
          <w:p w:rsidR="00817EB9" w:rsidRPr="009430A6" w:rsidRDefault="00817EB9" w:rsidP="00521575">
            <w:pPr>
              <w:ind w:firstLine="0"/>
              <w:jc w:val="center"/>
              <w:rPr>
                <w:sz w:val="24"/>
              </w:rPr>
            </w:pPr>
            <w:r w:rsidRPr="009430A6">
              <w:rPr>
                <w:sz w:val="24"/>
              </w:rPr>
              <w:t>12</w:t>
            </w:r>
            <w:r w:rsidR="008D78F9" w:rsidRPr="009430A6">
              <w:rPr>
                <w:sz w:val="24"/>
              </w:rPr>
              <w:t>,</w:t>
            </w:r>
            <w:r w:rsidRPr="009430A6">
              <w:rPr>
                <w:sz w:val="24"/>
              </w:rPr>
              <w:t>16</w:t>
            </w:r>
          </w:p>
        </w:tc>
        <w:tc>
          <w:tcPr>
            <w:tcW w:w="759" w:type="dxa"/>
          </w:tcPr>
          <w:p w:rsidR="00817EB9" w:rsidRPr="009430A6" w:rsidRDefault="00817EB9" w:rsidP="00521575">
            <w:pPr>
              <w:ind w:firstLine="0"/>
              <w:jc w:val="center"/>
              <w:rPr>
                <w:sz w:val="24"/>
              </w:rPr>
            </w:pPr>
            <w:r w:rsidRPr="009430A6">
              <w:rPr>
                <w:sz w:val="24"/>
              </w:rPr>
              <w:t>35</w:t>
            </w:r>
            <w:r w:rsidR="008D78F9" w:rsidRPr="009430A6">
              <w:rPr>
                <w:sz w:val="24"/>
              </w:rPr>
              <w:t>,</w:t>
            </w:r>
            <w:r w:rsidRPr="009430A6">
              <w:rPr>
                <w:sz w:val="24"/>
              </w:rPr>
              <w:t>66</w:t>
            </w:r>
          </w:p>
        </w:tc>
      </w:tr>
    </w:tbl>
    <w:p w:rsidR="007D50B3" w:rsidRPr="009430A6" w:rsidRDefault="007D50B3" w:rsidP="007D50B3">
      <w:pPr>
        <w:rPr>
          <w:szCs w:val="28"/>
        </w:rPr>
      </w:pPr>
    </w:p>
    <w:p w:rsidR="005D5EA8" w:rsidRPr="009430A6" w:rsidRDefault="005D5EA8" w:rsidP="005D5EA8">
      <w:r w:rsidRPr="009430A6">
        <w:t>Существующая обеспеченность жилищным фондом всего по городскому округ</w:t>
      </w:r>
      <w:r w:rsidR="00757C68" w:rsidRPr="009430A6">
        <w:t>у составляет</w:t>
      </w:r>
      <w:r w:rsidRPr="009430A6">
        <w:t xml:space="preserve"> 22,1 кв. м на 1 человека, в том числе по городской местности - 21,2 кв. м, по сельской местности - 24,8 кв. м, (таблица 1.5), что является высоким показателем среди муниципальных образований Свердловской области. </w:t>
      </w:r>
    </w:p>
    <w:p w:rsidR="003D5DBA" w:rsidRPr="009430A6" w:rsidRDefault="003D5DBA" w:rsidP="005D5EA8">
      <w:pPr>
        <w:jc w:val="right"/>
      </w:pPr>
    </w:p>
    <w:p w:rsidR="00FB5D7C" w:rsidRPr="009430A6" w:rsidRDefault="005D5EA8" w:rsidP="00586A1A">
      <w:pPr>
        <w:ind w:firstLine="0"/>
        <w:jc w:val="right"/>
      </w:pPr>
      <w:r w:rsidRPr="009430A6">
        <w:t xml:space="preserve">Таблица </w:t>
      </w:r>
      <w:r w:rsidR="00FB5D7C" w:rsidRPr="009430A6">
        <w:t>1.5</w:t>
      </w:r>
    </w:p>
    <w:p w:rsidR="005D5EA8" w:rsidRPr="009430A6" w:rsidRDefault="005D5EA8" w:rsidP="00FB5D7C">
      <w:pPr>
        <w:jc w:val="center"/>
      </w:pPr>
      <w:r w:rsidRPr="009430A6">
        <w:t xml:space="preserve"> Обеспеченность жилищным фондом</w:t>
      </w:r>
    </w:p>
    <w:tbl>
      <w:tblPr>
        <w:tblpPr w:leftFromText="180" w:rightFromText="180" w:vertAnchor="text" w:tblpXSpec="center" w:tblpY="1"/>
        <w:tblOverlap w:val="never"/>
        <w:tblW w:w="0" w:type="auto"/>
        <w:tblLayout w:type="fixed"/>
        <w:tblCellMar>
          <w:left w:w="0" w:type="dxa"/>
          <w:right w:w="0" w:type="dxa"/>
        </w:tblCellMar>
        <w:tblLook w:val="0000" w:firstRow="0" w:lastRow="0" w:firstColumn="0" w:lastColumn="0" w:noHBand="0" w:noVBand="0"/>
      </w:tblPr>
      <w:tblGrid>
        <w:gridCol w:w="4130"/>
        <w:gridCol w:w="2489"/>
        <w:gridCol w:w="2443"/>
      </w:tblGrid>
      <w:tr w:rsidR="005D5EA8" w:rsidRPr="009430A6" w:rsidTr="00A418C0">
        <w:trPr>
          <w:trHeight w:val="1018"/>
        </w:trPr>
        <w:tc>
          <w:tcPr>
            <w:tcW w:w="4130" w:type="dxa"/>
            <w:tcBorders>
              <w:top w:val="single" w:sz="4" w:space="0" w:color="auto"/>
              <w:left w:val="single" w:sz="4" w:space="0" w:color="auto"/>
              <w:bottom w:val="single" w:sz="4" w:space="0" w:color="auto"/>
              <w:right w:val="single" w:sz="4" w:space="0" w:color="auto"/>
            </w:tcBorders>
            <w:shd w:val="clear" w:color="auto" w:fill="FFFFFF"/>
          </w:tcPr>
          <w:p w:rsidR="005D5EA8" w:rsidRPr="009430A6" w:rsidRDefault="00757C68" w:rsidP="00A418C0">
            <w:pPr>
              <w:ind w:left="142" w:firstLine="0"/>
              <w:jc w:val="center"/>
              <w:rPr>
                <w:sz w:val="24"/>
              </w:rPr>
            </w:pPr>
            <w:r w:rsidRPr="009430A6">
              <w:rPr>
                <w:sz w:val="24"/>
              </w:rPr>
              <w:t>Населе</w:t>
            </w:r>
            <w:r w:rsidR="005D5EA8" w:rsidRPr="009430A6">
              <w:rPr>
                <w:sz w:val="24"/>
              </w:rPr>
              <w:t>нные пункты</w:t>
            </w:r>
          </w:p>
        </w:tc>
        <w:tc>
          <w:tcPr>
            <w:tcW w:w="2489" w:type="dxa"/>
            <w:tcBorders>
              <w:top w:val="single" w:sz="4" w:space="0" w:color="auto"/>
              <w:left w:val="single" w:sz="4" w:space="0" w:color="auto"/>
              <w:bottom w:val="single" w:sz="4" w:space="0" w:color="auto"/>
              <w:right w:val="single" w:sz="4" w:space="0" w:color="auto"/>
            </w:tcBorders>
            <w:shd w:val="clear" w:color="auto" w:fill="FFFFFF"/>
          </w:tcPr>
          <w:p w:rsidR="005D5EA8" w:rsidRPr="009430A6" w:rsidRDefault="005D5EA8" w:rsidP="00A418C0">
            <w:pPr>
              <w:ind w:left="142" w:firstLine="0"/>
              <w:jc w:val="center"/>
              <w:rPr>
                <w:sz w:val="24"/>
              </w:rPr>
            </w:pPr>
            <w:r w:rsidRPr="009430A6">
              <w:rPr>
                <w:sz w:val="24"/>
              </w:rPr>
              <w:t>Всего, кв. м общей площади</w:t>
            </w:r>
          </w:p>
        </w:tc>
        <w:tc>
          <w:tcPr>
            <w:tcW w:w="2443" w:type="dxa"/>
            <w:tcBorders>
              <w:top w:val="single" w:sz="4" w:space="0" w:color="auto"/>
              <w:left w:val="single" w:sz="4" w:space="0" w:color="auto"/>
              <w:bottom w:val="single" w:sz="4" w:space="0" w:color="auto"/>
              <w:right w:val="single" w:sz="4" w:space="0" w:color="auto"/>
            </w:tcBorders>
            <w:shd w:val="clear" w:color="auto" w:fill="FFFFFF"/>
          </w:tcPr>
          <w:p w:rsidR="005D5EA8" w:rsidRPr="009430A6" w:rsidRDefault="005D5EA8" w:rsidP="00A418C0">
            <w:pPr>
              <w:ind w:left="142" w:firstLine="0"/>
              <w:jc w:val="center"/>
              <w:rPr>
                <w:sz w:val="24"/>
              </w:rPr>
            </w:pPr>
            <w:r w:rsidRPr="009430A6">
              <w:rPr>
                <w:sz w:val="24"/>
              </w:rPr>
              <w:t>Обеспеченность, кв. м/чел.</w:t>
            </w:r>
          </w:p>
        </w:tc>
      </w:tr>
      <w:tr w:rsidR="005D5EA8" w:rsidRPr="009430A6" w:rsidTr="00A418C0">
        <w:trPr>
          <w:trHeight w:val="247"/>
        </w:trPr>
        <w:tc>
          <w:tcPr>
            <w:tcW w:w="4130" w:type="dxa"/>
            <w:tcBorders>
              <w:top w:val="single" w:sz="4" w:space="0" w:color="auto"/>
              <w:left w:val="single" w:sz="4" w:space="0" w:color="auto"/>
              <w:bottom w:val="single" w:sz="4" w:space="0" w:color="auto"/>
              <w:right w:val="single" w:sz="4" w:space="0" w:color="auto"/>
            </w:tcBorders>
            <w:shd w:val="clear" w:color="auto" w:fill="FFFFFF"/>
          </w:tcPr>
          <w:p w:rsidR="005D5EA8" w:rsidRPr="009430A6" w:rsidRDefault="005D5EA8" w:rsidP="00A418C0">
            <w:pPr>
              <w:ind w:left="142" w:firstLine="0"/>
              <w:rPr>
                <w:sz w:val="24"/>
              </w:rPr>
            </w:pPr>
            <w:r w:rsidRPr="009430A6">
              <w:rPr>
                <w:sz w:val="24"/>
              </w:rPr>
              <w:t>Всего по городскому округу</w:t>
            </w:r>
          </w:p>
        </w:tc>
        <w:tc>
          <w:tcPr>
            <w:tcW w:w="2489" w:type="dxa"/>
            <w:tcBorders>
              <w:top w:val="single" w:sz="4" w:space="0" w:color="auto"/>
              <w:left w:val="single" w:sz="4" w:space="0" w:color="auto"/>
              <w:bottom w:val="single" w:sz="4" w:space="0" w:color="auto"/>
              <w:right w:val="single" w:sz="4" w:space="0" w:color="auto"/>
            </w:tcBorders>
            <w:shd w:val="clear" w:color="auto" w:fill="FFFFFF"/>
          </w:tcPr>
          <w:p w:rsidR="005D5EA8" w:rsidRPr="009430A6" w:rsidRDefault="005D5EA8" w:rsidP="00A418C0">
            <w:pPr>
              <w:ind w:left="142" w:firstLine="0"/>
              <w:jc w:val="center"/>
              <w:rPr>
                <w:sz w:val="24"/>
              </w:rPr>
            </w:pPr>
            <w:r w:rsidRPr="009430A6">
              <w:rPr>
                <w:sz w:val="24"/>
              </w:rPr>
              <w:t>1463900,0</w:t>
            </w:r>
          </w:p>
        </w:tc>
        <w:tc>
          <w:tcPr>
            <w:tcW w:w="2443" w:type="dxa"/>
            <w:tcBorders>
              <w:top w:val="single" w:sz="4" w:space="0" w:color="auto"/>
              <w:left w:val="single" w:sz="4" w:space="0" w:color="auto"/>
              <w:bottom w:val="single" w:sz="4" w:space="0" w:color="auto"/>
              <w:right w:val="single" w:sz="4" w:space="0" w:color="auto"/>
            </w:tcBorders>
            <w:shd w:val="clear" w:color="auto" w:fill="FFFFFF"/>
          </w:tcPr>
          <w:p w:rsidR="005D5EA8" w:rsidRPr="009430A6" w:rsidRDefault="005D5EA8" w:rsidP="00A418C0">
            <w:pPr>
              <w:ind w:left="142" w:firstLine="0"/>
              <w:jc w:val="center"/>
              <w:rPr>
                <w:sz w:val="24"/>
              </w:rPr>
            </w:pPr>
            <w:r w:rsidRPr="009430A6">
              <w:rPr>
                <w:sz w:val="24"/>
              </w:rPr>
              <w:t>22,1</w:t>
            </w:r>
          </w:p>
        </w:tc>
      </w:tr>
      <w:tr w:rsidR="005D5EA8" w:rsidRPr="009430A6" w:rsidTr="00A418C0">
        <w:trPr>
          <w:trHeight w:val="494"/>
        </w:trPr>
        <w:tc>
          <w:tcPr>
            <w:tcW w:w="4130" w:type="dxa"/>
            <w:tcBorders>
              <w:top w:val="single" w:sz="4" w:space="0" w:color="auto"/>
              <w:left w:val="single" w:sz="4" w:space="0" w:color="auto"/>
              <w:bottom w:val="single" w:sz="4" w:space="0" w:color="auto"/>
              <w:right w:val="single" w:sz="4" w:space="0" w:color="auto"/>
            </w:tcBorders>
            <w:shd w:val="clear" w:color="auto" w:fill="FFFFFF"/>
          </w:tcPr>
          <w:p w:rsidR="005D5EA8" w:rsidRPr="009430A6" w:rsidRDefault="005D5EA8" w:rsidP="00A418C0">
            <w:pPr>
              <w:ind w:left="142" w:firstLine="0"/>
              <w:rPr>
                <w:sz w:val="24"/>
              </w:rPr>
            </w:pPr>
            <w:r w:rsidRPr="009430A6">
              <w:rPr>
                <w:sz w:val="24"/>
              </w:rPr>
              <w:t>Городская местность, всего, в том числе:</w:t>
            </w:r>
          </w:p>
        </w:tc>
        <w:tc>
          <w:tcPr>
            <w:tcW w:w="2489" w:type="dxa"/>
            <w:tcBorders>
              <w:top w:val="single" w:sz="4" w:space="0" w:color="auto"/>
              <w:left w:val="single" w:sz="4" w:space="0" w:color="auto"/>
              <w:bottom w:val="single" w:sz="4" w:space="0" w:color="auto"/>
              <w:right w:val="single" w:sz="4" w:space="0" w:color="auto"/>
            </w:tcBorders>
            <w:shd w:val="clear" w:color="auto" w:fill="FFFFFF"/>
          </w:tcPr>
          <w:p w:rsidR="005D5EA8" w:rsidRPr="009430A6" w:rsidRDefault="005D5EA8" w:rsidP="00A418C0">
            <w:pPr>
              <w:ind w:left="142" w:firstLine="0"/>
              <w:jc w:val="center"/>
              <w:rPr>
                <w:sz w:val="24"/>
              </w:rPr>
            </w:pPr>
            <w:r w:rsidRPr="009430A6">
              <w:rPr>
                <w:sz w:val="24"/>
              </w:rPr>
              <w:t>1036300,0</w:t>
            </w:r>
          </w:p>
        </w:tc>
        <w:tc>
          <w:tcPr>
            <w:tcW w:w="2443" w:type="dxa"/>
            <w:tcBorders>
              <w:top w:val="single" w:sz="4" w:space="0" w:color="auto"/>
              <w:left w:val="single" w:sz="4" w:space="0" w:color="auto"/>
              <w:bottom w:val="single" w:sz="4" w:space="0" w:color="auto"/>
              <w:right w:val="single" w:sz="4" w:space="0" w:color="auto"/>
            </w:tcBorders>
            <w:shd w:val="clear" w:color="auto" w:fill="FFFFFF"/>
          </w:tcPr>
          <w:p w:rsidR="005D5EA8" w:rsidRPr="009430A6" w:rsidRDefault="005D5EA8" w:rsidP="00A418C0">
            <w:pPr>
              <w:ind w:left="142" w:firstLine="0"/>
              <w:jc w:val="center"/>
              <w:rPr>
                <w:sz w:val="24"/>
              </w:rPr>
            </w:pPr>
            <w:r w:rsidRPr="009430A6">
              <w:rPr>
                <w:sz w:val="24"/>
              </w:rPr>
              <w:t>21,2</w:t>
            </w:r>
          </w:p>
        </w:tc>
      </w:tr>
      <w:tr w:rsidR="005D5EA8" w:rsidRPr="009430A6" w:rsidTr="00A418C0">
        <w:trPr>
          <w:trHeight w:val="257"/>
        </w:trPr>
        <w:tc>
          <w:tcPr>
            <w:tcW w:w="4130" w:type="dxa"/>
            <w:tcBorders>
              <w:top w:val="single" w:sz="4" w:space="0" w:color="auto"/>
              <w:left w:val="single" w:sz="4" w:space="0" w:color="auto"/>
              <w:bottom w:val="single" w:sz="4" w:space="0" w:color="auto"/>
              <w:right w:val="single" w:sz="4" w:space="0" w:color="auto"/>
            </w:tcBorders>
            <w:shd w:val="clear" w:color="auto" w:fill="FFFFFF"/>
          </w:tcPr>
          <w:p w:rsidR="005D5EA8" w:rsidRPr="009430A6" w:rsidRDefault="005D5EA8" w:rsidP="00A418C0">
            <w:pPr>
              <w:ind w:left="142" w:firstLine="0"/>
              <w:rPr>
                <w:sz w:val="24"/>
              </w:rPr>
            </w:pPr>
            <w:r w:rsidRPr="009430A6">
              <w:rPr>
                <w:sz w:val="24"/>
              </w:rPr>
              <w:t>г. Березовский</w:t>
            </w:r>
          </w:p>
        </w:tc>
        <w:tc>
          <w:tcPr>
            <w:tcW w:w="2489" w:type="dxa"/>
            <w:tcBorders>
              <w:top w:val="single" w:sz="4" w:space="0" w:color="auto"/>
              <w:left w:val="single" w:sz="4" w:space="0" w:color="auto"/>
              <w:bottom w:val="single" w:sz="4" w:space="0" w:color="auto"/>
              <w:right w:val="single" w:sz="4" w:space="0" w:color="auto"/>
            </w:tcBorders>
            <w:shd w:val="clear" w:color="auto" w:fill="FFFFFF"/>
          </w:tcPr>
          <w:p w:rsidR="005D5EA8" w:rsidRPr="009430A6" w:rsidRDefault="005D5EA8" w:rsidP="00A418C0">
            <w:pPr>
              <w:ind w:left="142" w:firstLine="0"/>
              <w:jc w:val="center"/>
              <w:rPr>
                <w:sz w:val="24"/>
              </w:rPr>
            </w:pPr>
            <w:r w:rsidRPr="009430A6">
              <w:rPr>
                <w:sz w:val="24"/>
              </w:rPr>
              <w:t>1036300,0</w:t>
            </w:r>
          </w:p>
        </w:tc>
        <w:tc>
          <w:tcPr>
            <w:tcW w:w="2443" w:type="dxa"/>
            <w:tcBorders>
              <w:top w:val="single" w:sz="4" w:space="0" w:color="auto"/>
              <w:left w:val="single" w:sz="4" w:space="0" w:color="auto"/>
              <w:bottom w:val="single" w:sz="4" w:space="0" w:color="auto"/>
              <w:right w:val="single" w:sz="4" w:space="0" w:color="auto"/>
            </w:tcBorders>
            <w:shd w:val="clear" w:color="auto" w:fill="FFFFFF"/>
          </w:tcPr>
          <w:p w:rsidR="005D5EA8" w:rsidRPr="009430A6" w:rsidRDefault="005D5EA8" w:rsidP="00A418C0">
            <w:pPr>
              <w:ind w:left="142" w:firstLine="0"/>
              <w:jc w:val="center"/>
              <w:rPr>
                <w:sz w:val="24"/>
              </w:rPr>
            </w:pPr>
            <w:r w:rsidRPr="009430A6">
              <w:rPr>
                <w:sz w:val="24"/>
              </w:rPr>
              <w:t>21,2</w:t>
            </w:r>
          </w:p>
        </w:tc>
      </w:tr>
      <w:tr w:rsidR="005D5EA8" w:rsidRPr="009430A6" w:rsidTr="00A418C0">
        <w:trPr>
          <w:trHeight w:val="494"/>
        </w:trPr>
        <w:tc>
          <w:tcPr>
            <w:tcW w:w="4130" w:type="dxa"/>
            <w:tcBorders>
              <w:top w:val="single" w:sz="4" w:space="0" w:color="auto"/>
              <w:left w:val="single" w:sz="4" w:space="0" w:color="auto"/>
              <w:bottom w:val="single" w:sz="4" w:space="0" w:color="auto"/>
              <w:right w:val="single" w:sz="4" w:space="0" w:color="auto"/>
            </w:tcBorders>
            <w:shd w:val="clear" w:color="auto" w:fill="FFFFFF"/>
          </w:tcPr>
          <w:p w:rsidR="005D5EA8" w:rsidRPr="009430A6" w:rsidRDefault="005D5EA8" w:rsidP="00A418C0">
            <w:pPr>
              <w:ind w:left="142" w:firstLine="0"/>
              <w:rPr>
                <w:sz w:val="24"/>
              </w:rPr>
            </w:pPr>
            <w:r w:rsidRPr="009430A6">
              <w:rPr>
                <w:sz w:val="24"/>
              </w:rPr>
              <w:t>Сельская местность, всего, в том числе:</w:t>
            </w:r>
          </w:p>
        </w:tc>
        <w:tc>
          <w:tcPr>
            <w:tcW w:w="2489" w:type="dxa"/>
            <w:tcBorders>
              <w:top w:val="single" w:sz="4" w:space="0" w:color="auto"/>
              <w:left w:val="single" w:sz="4" w:space="0" w:color="auto"/>
              <w:bottom w:val="single" w:sz="4" w:space="0" w:color="auto"/>
              <w:right w:val="single" w:sz="4" w:space="0" w:color="auto"/>
            </w:tcBorders>
            <w:shd w:val="clear" w:color="auto" w:fill="FFFFFF"/>
          </w:tcPr>
          <w:p w:rsidR="005D5EA8" w:rsidRPr="009430A6" w:rsidRDefault="005D5EA8" w:rsidP="00A418C0">
            <w:pPr>
              <w:ind w:left="142" w:firstLine="0"/>
              <w:jc w:val="center"/>
              <w:rPr>
                <w:sz w:val="24"/>
              </w:rPr>
            </w:pPr>
            <w:r w:rsidRPr="009430A6">
              <w:rPr>
                <w:sz w:val="24"/>
              </w:rPr>
              <w:t>427600,0</w:t>
            </w:r>
          </w:p>
        </w:tc>
        <w:tc>
          <w:tcPr>
            <w:tcW w:w="2443" w:type="dxa"/>
            <w:tcBorders>
              <w:top w:val="single" w:sz="4" w:space="0" w:color="auto"/>
              <w:left w:val="single" w:sz="4" w:space="0" w:color="auto"/>
              <w:bottom w:val="single" w:sz="4" w:space="0" w:color="auto"/>
              <w:right w:val="single" w:sz="4" w:space="0" w:color="auto"/>
            </w:tcBorders>
            <w:shd w:val="clear" w:color="auto" w:fill="FFFFFF"/>
          </w:tcPr>
          <w:p w:rsidR="005D5EA8" w:rsidRPr="009430A6" w:rsidRDefault="005D5EA8" w:rsidP="00A418C0">
            <w:pPr>
              <w:ind w:left="142" w:firstLine="0"/>
              <w:jc w:val="center"/>
              <w:rPr>
                <w:sz w:val="24"/>
              </w:rPr>
            </w:pPr>
            <w:r w:rsidRPr="009430A6">
              <w:rPr>
                <w:sz w:val="24"/>
              </w:rPr>
              <w:t>24,8</w:t>
            </w:r>
          </w:p>
        </w:tc>
      </w:tr>
      <w:tr w:rsidR="005D5EA8" w:rsidRPr="009430A6" w:rsidTr="00A418C0">
        <w:trPr>
          <w:trHeight w:val="257"/>
        </w:trPr>
        <w:tc>
          <w:tcPr>
            <w:tcW w:w="4130" w:type="dxa"/>
            <w:tcBorders>
              <w:top w:val="single" w:sz="4" w:space="0" w:color="auto"/>
              <w:left w:val="single" w:sz="4" w:space="0" w:color="auto"/>
              <w:bottom w:val="single" w:sz="4" w:space="0" w:color="auto"/>
              <w:right w:val="single" w:sz="4" w:space="0" w:color="auto"/>
            </w:tcBorders>
            <w:shd w:val="clear" w:color="auto" w:fill="FFFFFF"/>
          </w:tcPr>
          <w:p w:rsidR="005D5EA8" w:rsidRPr="009430A6" w:rsidRDefault="005D5EA8" w:rsidP="00A418C0">
            <w:pPr>
              <w:ind w:left="142" w:firstLine="0"/>
              <w:rPr>
                <w:sz w:val="24"/>
              </w:rPr>
            </w:pPr>
            <w:r w:rsidRPr="009430A6">
              <w:rPr>
                <w:sz w:val="24"/>
              </w:rPr>
              <w:t>п. Монетный</w:t>
            </w:r>
          </w:p>
        </w:tc>
        <w:tc>
          <w:tcPr>
            <w:tcW w:w="2489" w:type="dxa"/>
            <w:tcBorders>
              <w:top w:val="single" w:sz="4" w:space="0" w:color="auto"/>
              <w:left w:val="single" w:sz="4" w:space="0" w:color="auto"/>
              <w:bottom w:val="single" w:sz="4" w:space="0" w:color="auto"/>
              <w:right w:val="single" w:sz="4" w:space="0" w:color="auto"/>
            </w:tcBorders>
            <w:shd w:val="clear" w:color="auto" w:fill="FFFFFF"/>
          </w:tcPr>
          <w:p w:rsidR="005D5EA8" w:rsidRPr="009430A6" w:rsidRDefault="005D5EA8" w:rsidP="00A418C0">
            <w:pPr>
              <w:ind w:left="142" w:firstLine="0"/>
              <w:jc w:val="center"/>
              <w:rPr>
                <w:sz w:val="24"/>
              </w:rPr>
            </w:pPr>
            <w:r w:rsidRPr="009430A6">
              <w:rPr>
                <w:sz w:val="24"/>
              </w:rPr>
              <w:t>129750,0</w:t>
            </w:r>
          </w:p>
        </w:tc>
        <w:tc>
          <w:tcPr>
            <w:tcW w:w="2443" w:type="dxa"/>
            <w:tcBorders>
              <w:top w:val="single" w:sz="4" w:space="0" w:color="auto"/>
              <w:left w:val="single" w:sz="4" w:space="0" w:color="auto"/>
              <w:bottom w:val="single" w:sz="4" w:space="0" w:color="auto"/>
              <w:right w:val="single" w:sz="4" w:space="0" w:color="auto"/>
            </w:tcBorders>
            <w:shd w:val="clear" w:color="auto" w:fill="FFFFFF"/>
          </w:tcPr>
          <w:p w:rsidR="005D5EA8" w:rsidRPr="009430A6" w:rsidRDefault="005D5EA8" w:rsidP="00A418C0">
            <w:pPr>
              <w:ind w:left="142" w:firstLine="0"/>
              <w:jc w:val="center"/>
              <w:rPr>
                <w:sz w:val="24"/>
              </w:rPr>
            </w:pPr>
            <w:r w:rsidRPr="009430A6">
              <w:rPr>
                <w:sz w:val="24"/>
              </w:rPr>
              <w:t>23,3</w:t>
            </w:r>
          </w:p>
        </w:tc>
      </w:tr>
      <w:tr w:rsidR="005D5EA8" w:rsidRPr="009430A6" w:rsidTr="00A418C0">
        <w:trPr>
          <w:trHeight w:val="242"/>
        </w:trPr>
        <w:tc>
          <w:tcPr>
            <w:tcW w:w="4130" w:type="dxa"/>
            <w:tcBorders>
              <w:top w:val="single" w:sz="4" w:space="0" w:color="auto"/>
              <w:left w:val="single" w:sz="4" w:space="0" w:color="auto"/>
              <w:bottom w:val="single" w:sz="4" w:space="0" w:color="auto"/>
              <w:right w:val="single" w:sz="4" w:space="0" w:color="auto"/>
            </w:tcBorders>
            <w:shd w:val="clear" w:color="auto" w:fill="FFFFFF"/>
          </w:tcPr>
          <w:p w:rsidR="005D5EA8" w:rsidRPr="009430A6" w:rsidRDefault="005D5EA8" w:rsidP="00A418C0">
            <w:pPr>
              <w:ind w:left="142" w:firstLine="0"/>
              <w:rPr>
                <w:sz w:val="24"/>
              </w:rPr>
            </w:pPr>
            <w:r w:rsidRPr="009430A6">
              <w:rPr>
                <w:sz w:val="24"/>
              </w:rPr>
              <w:t>п. Молодёжный</w:t>
            </w:r>
          </w:p>
        </w:tc>
        <w:tc>
          <w:tcPr>
            <w:tcW w:w="2489" w:type="dxa"/>
            <w:tcBorders>
              <w:top w:val="single" w:sz="4" w:space="0" w:color="auto"/>
              <w:left w:val="single" w:sz="4" w:space="0" w:color="auto"/>
              <w:bottom w:val="single" w:sz="4" w:space="0" w:color="auto"/>
              <w:right w:val="single" w:sz="4" w:space="0" w:color="auto"/>
            </w:tcBorders>
            <w:shd w:val="clear" w:color="auto" w:fill="FFFFFF"/>
          </w:tcPr>
          <w:p w:rsidR="005D5EA8" w:rsidRPr="009430A6" w:rsidRDefault="005D5EA8" w:rsidP="00A418C0">
            <w:pPr>
              <w:ind w:left="142" w:firstLine="0"/>
              <w:jc w:val="center"/>
              <w:rPr>
                <w:sz w:val="24"/>
              </w:rPr>
            </w:pPr>
            <w:r w:rsidRPr="009430A6">
              <w:rPr>
                <w:sz w:val="24"/>
              </w:rPr>
              <w:t>7490,0</w:t>
            </w:r>
          </w:p>
        </w:tc>
        <w:tc>
          <w:tcPr>
            <w:tcW w:w="2443" w:type="dxa"/>
            <w:tcBorders>
              <w:top w:val="single" w:sz="4" w:space="0" w:color="auto"/>
              <w:left w:val="single" w:sz="4" w:space="0" w:color="auto"/>
              <w:bottom w:val="single" w:sz="4" w:space="0" w:color="auto"/>
              <w:right w:val="single" w:sz="4" w:space="0" w:color="auto"/>
            </w:tcBorders>
            <w:shd w:val="clear" w:color="auto" w:fill="FFFFFF"/>
          </w:tcPr>
          <w:p w:rsidR="005D5EA8" w:rsidRPr="009430A6" w:rsidRDefault="005D5EA8" w:rsidP="00A418C0">
            <w:pPr>
              <w:ind w:left="142" w:firstLine="0"/>
              <w:jc w:val="center"/>
              <w:rPr>
                <w:sz w:val="24"/>
              </w:rPr>
            </w:pPr>
            <w:r w:rsidRPr="009430A6">
              <w:rPr>
                <w:sz w:val="24"/>
              </w:rPr>
              <w:t>32,6</w:t>
            </w:r>
          </w:p>
        </w:tc>
      </w:tr>
      <w:tr w:rsidR="005D5EA8" w:rsidRPr="009430A6" w:rsidTr="00A418C0">
        <w:trPr>
          <w:trHeight w:val="252"/>
        </w:trPr>
        <w:tc>
          <w:tcPr>
            <w:tcW w:w="4130" w:type="dxa"/>
            <w:tcBorders>
              <w:top w:val="single" w:sz="4" w:space="0" w:color="auto"/>
              <w:left w:val="single" w:sz="4" w:space="0" w:color="auto"/>
              <w:bottom w:val="single" w:sz="4" w:space="0" w:color="auto"/>
              <w:right w:val="single" w:sz="4" w:space="0" w:color="auto"/>
            </w:tcBorders>
            <w:shd w:val="clear" w:color="auto" w:fill="FFFFFF"/>
          </w:tcPr>
          <w:p w:rsidR="005D5EA8" w:rsidRPr="009430A6" w:rsidRDefault="005D5EA8" w:rsidP="00A418C0">
            <w:pPr>
              <w:ind w:left="142" w:firstLine="0"/>
              <w:rPr>
                <w:sz w:val="24"/>
              </w:rPr>
            </w:pPr>
            <w:r w:rsidRPr="009430A6">
              <w:rPr>
                <w:sz w:val="24"/>
              </w:rPr>
              <w:t>п. Липовский</w:t>
            </w:r>
          </w:p>
        </w:tc>
        <w:tc>
          <w:tcPr>
            <w:tcW w:w="2489" w:type="dxa"/>
            <w:tcBorders>
              <w:top w:val="single" w:sz="4" w:space="0" w:color="auto"/>
              <w:left w:val="single" w:sz="4" w:space="0" w:color="auto"/>
              <w:bottom w:val="single" w:sz="4" w:space="0" w:color="auto"/>
              <w:right w:val="single" w:sz="4" w:space="0" w:color="auto"/>
            </w:tcBorders>
            <w:shd w:val="clear" w:color="auto" w:fill="FFFFFF"/>
          </w:tcPr>
          <w:p w:rsidR="005D5EA8" w:rsidRPr="009430A6" w:rsidRDefault="00A418C0" w:rsidP="00A418C0">
            <w:pPr>
              <w:ind w:left="142" w:firstLine="0"/>
              <w:jc w:val="center"/>
              <w:rPr>
                <w:sz w:val="24"/>
              </w:rPr>
            </w:pPr>
            <w:r w:rsidRPr="009430A6">
              <w:rPr>
                <w:sz w:val="24"/>
              </w:rPr>
              <w:t>-</w:t>
            </w:r>
          </w:p>
        </w:tc>
        <w:tc>
          <w:tcPr>
            <w:tcW w:w="2443" w:type="dxa"/>
            <w:tcBorders>
              <w:top w:val="single" w:sz="4" w:space="0" w:color="auto"/>
              <w:left w:val="single" w:sz="4" w:space="0" w:color="auto"/>
              <w:bottom w:val="single" w:sz="4" w:space="0" w:color="auto"/>
              <w:right w:val="single" w:sz="4" w:space="0" w:color="auto"/>
            </w:tcBorders>
            <w:shd w:val="clear" w:color="auto" w:fill="FFFFFF"/>
          </w:tcPr>
          <w:p w:rsidR="005D5EA8" w:rsidRPr="009430A6" w:rsidRDefault="00A418C0" w:rsidP="00A418C0">
            <w:pPr>
              <w:ind w:left="142" w:firstLine="0"/>
              <w:jc w:val="center"/>
              <w:rPr>
                <w:sz w:val="24"/>
              </w:rPr>
            </w:pPr>
            <w:r w:rsidRPr="009430A6">
              <w:rPr>
                <w:sz w:val="24"/>
              </w:rPr>
              <w:t>-</w:t>
            </w:r>
          </w:p>
        </w:tc>
      </w:tr>
      <w:tr w:rsidR="005D5EA8" w:rsidRPr="009430A6" w:rsidTr="00A418C0">
        <w:trPr>
          <w:trHeight w:val="257"/>
        </w:trPr>
        <w:tc>
          <w:tcPr>
            <w:tcW w:w="4130" w:type="dxa"/>
            <w:tcBorders>
              <w:top w:val="single" w:sz="4" w:space="0" w:color="auto"/>
              <w:left w:val="single" w:sz="4" w:space="0" w:color="auto"/>
              <w:bottom w:val="single" w:sz="4" w:space="0" w:color="auto"/>
              <w:right w:val="single" w:sz="4" w:space="0" w:color="auto"/>
            </w:tcBorders>
            <w:shd w:val="clear" w:color="auto" w:fill="FFFFFF"/>
          </w:tcPr>
          <w:p w:rsidR="005D5EA8" w:rsidRPr="009430A6" w:rsidRDefault="005D5EA8" w:rsidP="00A418C0">
            <w:pPr>
              <w:ind w:left="142" w:firstLine="0"/>
              <w:rPr>
                <w:sz w:val="24"/>
              </w:rPr>
            </w:pPr>
            <w:r w:rsidRPr="009430A6">
              <w:rPr>
                <w:sz w:val="24"/>
              </w:rPr>
              <w:t>п. Мурзинский</w:t>
            </w:r>
          </w:p>
        </w:tc>
        <w:tc>
          <w:tcPr>
            <w:tcW w:w="2489" w:type="dxa"/>
            <w:tcBorders>
              <w:top w:val="single" w:sz="4" w:space="0" w:color="auto"/>
              <w:left w:val="single" w:sz="4" w:space="0" w:color="auto"/>
              <w:bottom w:val="single" w:sz="4" w:space="0" w:color="auto"/>
              <w:right w:val="single" w:sz="4" w:space="0" w:color="auto"/>
            </w:tcBorders>
            <w:shd w:val="clear" w:color="auto" w:fill="FFFFFF"/>
          </w:tcPr>
          <w:p w:rsidR="005D5EA8" w:rsidRPr="009430A6" w:rsidRDefault="005D5EA8" w:rsidP="00A418C0">
            <w:pPr>
              <w:ind w:left="142" w:firstLine="0"/>
              <w:jc w:val="center"/>
              <w:rPr>
                <w:sz w:val="24"/>
              </w:rPr>
            </w:pPr>
            <w:r w:rsidRPr="009430A6">
              <w:rPr>
                <w:sz w:val="24"/>
              </w:rPr>
              <w:t>1360,7</w:t>
            </w:r>
          </w:p>
        </w:tc>
        <w:tc>
          <w:tcPr>
            <w:tcW w:w="2443" w:type="dxa"/>
            <w:tcBorders>
              <w:top w:val="single" w:sz="4" w:space="0" w:color="auto"/>
              <w:left w:val="single" w:sz="4" w:space="0" w:color="auto"/>
              <w:bottom w:val="single" w:sz="4" w:space="0" w:color="auto"/>
              <w:right w:val="single" w:sz="4" w:space="0" w:color="auto"/>
            </w:tcBorders>
            <w:shd w:val="clear" w:color="auto" w:fill="FFFFFF"/>
          </w:tcPr>
          <w:p w:rsidR="005D5EA8" w:rsidRPr="009430A6" w:rsidRDefault="00A418C0" w:rsidP="00A418C0">
            <w:pPr>
              <w:ind w:left="142" w:firstLine="0"/>
              <w:jc w:val="center"/>
              <w:rPr>
                <w:sz w:val="24"/>
              </w:rPr>
            </w:pPr>
            <w:r w:rsidRPr="009430A6">
              <w:rPr>
                <w:sz w:val="24"/>
              </w:rPr>
              <w:t>-</w:t>
            </w:r>
          </w:p>
        </w:tc>
      </w:tr>
      <w:tr w:rsidR="005D5EA8" w:rsidRPr="009430A6" w:rsidTr="00A418C0">
        <w:trPr>
          <w:trHeight w:val="252"/>
        </w:trPr>
        <w:tc>
          <w:tcPr>
            <w:tcW w:w="4130" w:type="dxa"/>
            <w:tcBorders>
              <w:top w:val="single" w:sz="4" w:space="0" w:color="auto"/>
              <w:left w:val="single" w:sz="4" w:space="0" w:color="auto"/>
              <w:bottom w:val="single" w:sz="4" w:space="0" w:color="auto"/>
              <w:right w:val="single" w:sz="4" w:space="0" w:color="auto"/>
            </w:tcBorders>
            <w:shd w:val="clear" w:color="auto" w:fill="FFFFFF"/>
          </w:tcPr>
          <w:p w:rsidR="005D5EA8" w:rsidRPr="009430A6" w:rsidRDefault="005D5EA8" w:rsidP="00A418C0">
            <w:pPr>
              <w:ind w:left="142" w:firstLine="0"/>
              <w:rPr>
                <w:sz w:val="24"/>
              </w:rPr>
            </w:pPr>
            <w:r w:rsidRPr="009430A6">
              <w:rPr>
                <w:sz w:val="24"/>
              </w:rPr>
              <w:t>п. Островное</w:t>
            </w:r>
          </w:p>
        </w:tc>
        <w:tc>
          <w:tcPr>
            <w:tcW w:w="2489" w:type="dxa"/>
            <w:tcBorders>
              <w:top w:val="single" w:sz="4" w:space="0" w:color="auto"/>
              <w:left w:val="single" w:sz="4" w:space="0" w:color="auto"/>
              <w:bottom w:val="single" w:sz="4" w:space="0" w:color="auto"/>
              <w:right w:val="single" w:sz="4" w:space="0" w:color="auto"/>
            </w:tcBorders>
            <w:shd w:val="clear" w:color="auto" w:fill="FFFFFF"/>
          </w:tcPr>
          <w:p w:rsidR="005D5EA8" w:rsidRPr="009430A6" w:rsidRDefault="005D5EA8" w:rsidP="00A418C0">
            <w:pPr>
              <w:ind w:left="142" w:firstLine="0"/>
              <w:jc w:val="center"/>
              <w:rPr>
                <w:sz w:val="24"/>
              </w:rPr>
            </w:pPr>
            <w:r w:rsidRPr="009430A6">
              <w:rPr>
                <w:sz w:val="24"/>
              </w:rPr>
              <w:t>8648,8</w:t>
            </w:r>
          </w:p>
        </w:tc>
        <w:tc>
          <w:tcPr>
            <w:tcW w:w="2443" w:type="dxa"/>
            <w:tcBorders>
              <w:top w:val="single" w:sz="4" w:space="0" w:color="auto"/>
              <w:left w:val="single" w:sz="4" w:space="0" w:color="auto"/>
              <w:bottom w:val="single" w:sz="4" w:space="0" w:color="auto"/>
              <w:right w:val="single" w:sz="4" w:space="0" w:color="auto"/>
            </w:tcBorders>
            <w:shd w:val="clear" w:color="auto" w:fill="FFFFFF"/>
          </w:tcPr>
          <w:p w:rsidR="005D5EA8" w:rsidRPr="009430A6" w:rsidRDefault="005D5EA8" w:rsidP="00A418C0">
            <w:pPr>
              <w:ind w:left="142" w:firstLine="0"/>
              <w:jc w:val="center"/>
              <w:rPr>
                <w:sz w:val="24"/>
              </w:rPr>
            </w:pPr>
            <w:r w:rsidRPr="009430A6">
              <w:rPr>
                <w:sz w:val="24"/>
              </w:rPr>
              <w:t>32,6</w:t>
            </w:r>
          </w:p>
        </w:tc>
      </w:tr>
      <w:tr w:rsidR="005D5EA8" w:rsidRPr="009430A6" w:rsidTr="00A418C0">
        <w:trPr>
          <w:trHeight w:val="247"/>
        </w:trPr>
        <w:tc>
          <w:tcPr>
            <w:tcW w:w="4130" w:type="dxa"/>
            <w:tcBorders>
              <w:top w:val="single" w:sz="4" w:space="0" w:color="auto"/>
              <w:left w:val="single" w:sz="4" w:space="0" w:color="auto"/>
              <w:bottom w:val="single" w:sz="4" w:space="0" w:color="auto"/>
              <w:right w:val="single" w:sz="4" w:space="0" w:color="auto"/>
            </w:tcBorders>
            <w:shd w:val="clear" w:color="auto" w:fill="FFFFFF"/>
          </w:tcPr>
          <w:p w:rsidR="005D5EA8" w:rsidRPr="009430A6" w:rsidRDefault="005D5EA8" w:rsidP="00A418C0">
            <w:pPr>
              <w:ind w:left="142" w:firstLine="0"/>
              <w:rPr>
                <w:sz w:val="24"/>
              </w:rPr>
            </w:pPr>
            <w:r w:rsidRPr="009430A6">
              <w:rPr>
                <w:sz w:val="24"/>
              </w:rPr>
              <w:t>п. Лосиный (с п. Малиновка)</w:t>
            </w:r>
          </w:p>
        </w:tc>
        <w:tc>
          <w:tcPr>
            <w:tcW w:w="2489" w:type="dxa"/>
            <w:tcBorders>
              <w:top w:val="single" w:sz="4" w:space="0" w:color="auto"/>
              <w:left w:val="single" w:sz="4" w:space="0" w:color="auto"/>
              <w:bottom w:val="single" w:sz="4" w:space="0" w:color="auto"/>
              <w:right w:val="single" w:sz="4" w:space="0" w:color="auto"/>
            </w:tcBorders>
            <w:shd w:val="clear" w:color="auto" w:fill="FFFFFF"/>
          </w:tcPr>
          <w:p w:rsidR="005D5EA8" w:rsidRPr="009430A6" w:rsidRDefault="005D5EA8" w:rsidP="00A418C0">
            <w:pPr>
              <w:ind w:left="142" w:firstLine="0"/>
              <w:jc w:val="center"/>
              <w:rPr>
                <w:sz w:val="24"/>
              </w:rPr>
            </w:pPr>
            <w:r w:rsidRPr="009430A6">
              <w:rPr>
                <w:sz w:val="24"/>
              </w:rPr>
              <w:t>67972,7</w:t>
            </w:r>
          </w:p>
        </w:tc>
        <w:tc>
          <w:tcPr>
            <w:tcW w:w="2443" w:type="dxa"/>
            <w:tcBorders>
              <w:top w:val="single" w:sz="4" w:space="0" w:color="auto"/>
              <w:left w:val="single" w:sz="4" w:space="0" w:color="auto"/>
              <w:bottom w:val="single" w:sz="4" w:space="0" w:color="auto"/>
              <w:right w:val="single" w:sz="4" w:space="0" w:color="auto"/>
            </w:tcBorders>
            <w:shd w:val="clear" w:color="auto" w:fill="FFFFFF"/>
          </w:tcPr>
          <w:p w:rsidR="005D5EA8" w:rsidRPr="009430A6" w:rsidRDefault="005D5EA8" w:rsidP="00A418C0">
            <w:pPr>
              <w:ind w:left="142" w:firstLine="0"/>
              <w:jc w:val="center"/>
              <w:rPr>
                <w:sz w:val="24"/>
              </w:rPr>
            </w:pPr>
            <w:r w:rsidRPr="009430A6">
              <w:rPr>
                <w:sz w:val="24"/>
              </w:rPr>
              <w:t>30,7</w:t>
            </w:r>
          </w:p>
        </w:tc>
      </w:tr>
      <w:tr w:rsidR="00A418C0" w:rsidRPr="009430A6" w:rsidTr="00A418C0">
        <w:trPr>
          <w:trHeight w:val="247"/>
        </w:trPr>
        <w:tc>
          <w:tcPr>
            <w:tcW w:w="4130" w:type="dxa"/>
            <w:tcBorders>
              <w:top w:val="single" w:sz="4" w:space="0" w:color="auto"/>
              <w:left w:val="single" w:sz="4" w:space="0" w:color="auto"/>
              <w:bottom w:val="single" w:sz="4" w:space="0" w:color="auto"/>
              <w:right w:val="single" w:sz="4" w:space="0" w:color="auto"/>
            </w:tcBorders>
            <w:shd w:val="clear" w:color="auto" w:fill="FFFFFF"/>
          </w:tcPr>
          <w:p w:rsidR="00A418C0" w:rsidRPr="009430A6" w:rsidRDefault="00A418C0" w:rsidP="00A418C0">
            <w:pPr>
              <w:ind w:left="142" w:firstLine="0"/>
              <w:rPr>
                <w:sz w:val="24"/>
              </w:rPr>
            </w:pPr>
            <w:r w:rsidRPr="009430A6">
              <w:rPr>
                <w:sz w:val="24"/>
              </w:rPr>
              <w:t>п. Безречный</w:t>
            </w:r>
            <w:r w:rsidRPr="009430A6">
              <w:rPr>
                <w:sz w:val="24"/>
              </w:rPr>
              <w:tab/>
            </w:r>
          </w:p>
        </w:tc>
        <w:tc>
          <w:tcPr>
            <w:tcW w:w="2489" w:type="dxa"/>
            <w:tcBorders>
              <w:top w:val="single" w:sz="4" w:space="0" w:color="auto"/>
              <w:left w:val="single" w:sz="4" w:space="0" w:color="auto"/>
              <w:bottom w:val="single" w:sz="4" w:space="0" w:color="auto"/>
              <w:right w:val="single" w:sz="4" w:space="0" w:color="auto"/>
            </w:tcBorders>
            <w:shd w:val="clear" w:color="auto" w:fill="FFFFFF"/>
          </w:tcPr>
          <w:p w:rsidR="00A418C0" w:rsidRPr="009430A6" w:rsidRDefault="00A418C0" w:rsidP="00A418C0">
            <w:pPr>
              <w:ind w:left="142" w:firstLine="0"/>
              <w:jc w:val="center"/>
              <w:rPr>
                <w:sz w:val="24"/>
              </w:rPr>
            </w:pPr>
            <w:r w:rsidRPr="009430A6">
              <w:rPr>
                <w:sz w:val="24"/>
              </w:rPr>
              <w:t>5228,8</w:t>
            </w:r>
          </w:p>
        </w:tc>
        <w:tc>
          <w:tcPr>
            <w:tcW w:w="2443" w:type="dxa"/>
            <w:tcBorders>
              <w:top w:val="single" w:sz="4" w:space="0" w:color="auto"/>
              <w:left w:val="single" w:sz="4" w:space="0" w:color="auto"/>
              <w:bottom w:val="single" w:sz="4" w:space="0" w:color="auto"/>
              <w:right w:val="single" w:sz="4" w:space="0" w:color="auto"/>
            </w:tcBorders>
            <w:shd w:val="clear" w:color="auto" w:fill="FFFFFF"/>
          </w:tcPr>
          <w:p w:rsidR="00A418C0" w:rsidRPr="009430A6" w:rsidRDefault="00A418C0" w:rsidP="00A418C0">
            <w:pPr>
              <w:ind w:left="142" w:firstLine="0"/>
              <w:jc w:val="center"/>
              <w:rPr>
                <w:sz w:val="24"/>
              </w:rPr>
            </w:pPr>
            <w:r w:rsidRPr="009430A6">
              <w:rPr>
                <w:sz w:val="24"/>
              </w:rPr>
              <w:t>48,0</w:t>
            </w:r>
          </w:p>
        </w:tc>
      </w:tr>
      <w:tr w:rsidR="00A418C0" w:rsidRPr="009430A6" w:rsidTr="00A418C0">
        <w:trPr>
          <w:trHeight w:val="247"/>
        </w:trPr>
        <w:tc>
          <w:tcPr>
            <w:tcW w:w="4130" w:type="dxa"/>
            <w:tcBorders>
              <w:top w:val="single" w:sz="4" w:space="0" w:color="auto"/>
              <w:left w:val="single" w:sz="4" w:space="0" w:color="auto"/>
              <w:bottom w:val="single" w:sz="4" w:space="0" w:color="auto"/>
              <w:right w:val="single" w:sz="4" w:space="0" w:color="auto"/>
            </w:tcBorders>
            <w:shd w:val="clear" w:color="auto" w:fill="FFFFFF"/>
          </w:tcPr>
          <w:p w:rsidR="00A418C0" w:rsidRPr="009430A6" w:rsidRDefault="00A418C0" w:rsidP="00A418C0">
            <w:pPr>
              <w:ind w:left="142" w:firstLine="0"/>
              <w:jc w:val="left"/>
              <w:rPr>
                <w:sz w:val="24"/>
              </w:rPr>
            </w:pPr>
            <w:r w:rsidRPr="009430A6">
              <w:rPr>
                <w:sz w:val="24"/>
              </w:rPr>
              <w:t>п. Зеленый Дол</w:t>
            </w:r>
          </w:p>
        </w:tc>
        <w:tc>
          <w:tcPr>
            <w:tcW w:w="2489" w:type="dxa"/>
            <w:tcBorders>
              <w:top w:val="single" w:sz="4" w:space="0" w:color="auto"/>
              <w:left w:val="single" w:sz="4" w:space="0" w:color="auto"/>
              <w:bottom w:val="single" w:sz="4" w:space="0" w:color="auto"/>
              <w:right w:val="single" w:sz="4" w:space="0" w:color="auto"/>
            </w:tcBorders>
            <w:shd w:val="clear" w:color="auto" w:fill="FFFFFF"/>
          </w:tcPr>
          <w:p w:rsidR="00A418C0" w:rsidRPr="009430A6" w:rsidRDefault="00A418C0" w:rsidP="00A418C0">
            <w:pPr>
              <w:ind w:left="142" w:firstLine="0"/>
              <w:jc w:val="center"/>
              <w:rPr>
                <w:sz w:val="24"/>
              </w:rPr>
            </w:pPr>
            <w:r w:rsidRPr="009430A6">
              <w:rPr>
                <w:sz w:val="24"/>
              </w:rPr>
              <w:t>5472,4</w:t>
            </w:r>
          </w:p>
        </w:tc>
        <w:tc>
          <w:tcPr>
            <w:tcW w:w="2443" w:type="dxa"/>
            <w:tcBorders>
              <w:top w:val="single" w:sz="4" w:space="0" w:color="auto"/>
              <w:left w:val="single" w:sz="4" w:space="0" w:color="auto"/>
              <w:bottom w:val="single" w:sz="4" w:space="0" w:color="auto"/>
              <w:right w:val="single" w:sz="4" w:space="0" w:color="auto"/>
            </w:tcBorders>
            <w:shd w:val="clear" w:color="auto" w:fill="FFFFFF"/>
          </w:tcPr>
          <w:p w:rsidR="00A418C0" w:rsidRPr="009430A6" w:rsidRDefault="00A418C0" w:rsidP="00A418C0">
            <w:pPr>
              <w:ind w:left="142" w:firstLine="0"/>
              <w:jc w:val="center"/>
              <w:rPr>
                <w:sz w:val="24"/>
              </w:rPr>
            </w:pPr>
            <w:r w:rsidRPr="009430A6">
              <w:rPr>
                <w:sz w:val="24"/>
              </w:rPr>
              <w:t>124,4</w:t>
            </w:r>
          </w:p>
        </w:tc>
      </w:tr>
      <w:tr w:rsidR="00A418C0" w:rsidRPr="009430A6" w:rsidTr="00A418C0">
        <w:trPr>
          <w:trHeight w:val="247"/>
        </w:trPr>
        <w:tc>
          <w:tcPr>
            <w:tcW w:w="4130" w:type="dxa"/>
            <w:tcBorders>
              <w:top w:val="single" w:sz="4" w:space="0" w:color="auto"/>
              <w:left w:val="single" w:sz="4" w:space="0" w:color="auto"/>
              <w:bottom w:val="single" w:sz="4" w:space="0" w:color="auto"/>
              <w:right w:val="single" w:sz="4" w:space="0" w:color="auto"/>
            </w:tcBorders>
            <w:shd w:val="clear" w:color="auto" w:fill="FFFFFF"/>
          </w:tcPr>
          <w:p w:rsidR="00A418C0" w:rsidRPr="009430A6" w:rsidRDefault="00A418C0" w:rsidP="00A418C0">
            <w:pPr>
              <w:ind w:left="142" w:firstLine="0"/>
              <w:jc w:val="left"/>
              <w:rPr>
                <w:sz w:val="24"/>
              </w:rPr>
            </w:pPr>
            <w:r w:rsidRPr="009430A6">
              <w:rPr>
                <w:sz w:val="24"/>
              </w:rPr>
              <w:t>п. Лубяной</w:t>
            </w:r>
          </w:p>
        </w:tc>
        <w:tc>
          <w:tcPr>
            <w:tcW w:w="2489" w:type="dxa"/>
            <w:tcBorders>
              <w:top w:val="single" w:sz="4" w:space="0" w:color="auto"/>
              <w:left w:val="single" w:sz="4" w:space="0" w:color="auto"/>
              <w:bottom w:val="single" w:sz="4" w:space="0" w:color="auto"/>
              <w:right w:val="single" w:sz="4" w:space="0" w:color="auto"/>
            </w:tcBorders>
            <w:shd w:val="clear" w:color="auto" w:fill="FFFFFF"/>
          </w:tcPr>
          <w:p w:rsidR="00A418C0" w:rsidRPr="009430A6" w:rsidRDefault="00A418C0" w:rsidP="00A418C0">
            <w:pPr>
              <w:ind w:left="142" w:firstLine="0"/>
              <w:jc w:val="center"/>
              <w:rPr>
                <w:sz w:val="24"/>
              </w:rPr>
            </w:pPr>
            <w:r w:rsidRPr="009430A6">
              <w:rPr>
                <w:sz w:val="24"/>
              </w:rPr>
              <w:t>7033,4</w:t>
            </w:r>
          </w:p>
        </w:tc>
        <w:tc>
          <w:tcPr>
            <w:tcW w:w="2443" w:type="dxa"/>
            <w:tcBorders>
              <w:top w:val="single" w:sz="4" w:space="0" w:color="auto"/>
              <w:left w:val="single" w:sz="4" w:space="0" w:color="auto"/>
              <w:bottom w:val="single" w:sz="4" w:space="0" w:color="auto"/>
              <w:right w:val="single" w:sz="4" w:space="0" w:color="auto"/>
            </w:tcBorders>
            <w:shd w:val="clear" w:color="auto" w:fill="FFFFFF"/>
          </w:tcPr>
          <w:p w:rsidR="00A418C0" w:rsidRPr="009430A6" w:rsidRDefault="00A418C0" w:rsidP="00A418C0">
            <w:pPr>
              <w:ind w:left="142" w:firstLine="0"/>
              <w:jc w:val="center"/>
              <w:rPr>
                <w:sz w:val="24"/>
              </w:rPr>
            </w:pPr>
            <w:r w:rsidRPr="009430A6">
              <w:rPr>
                <w:sz w:val="24"/>
              </w:rPr>
              <w:t>33,5</w:t>
            </w:r>
          </w:p>
        </w:tc>
      </w:tr>
      <w:tr w:rsidR="00A418C0" w:rsidRPr="009430A6" w:rsidTr="00A418C0">
        <w:trPr>
          <w:trHeight w:val="247"/>
        </w:trPr>
        <w:tc>
          <w:tcPr>
            <w:tcW w:w="4130" w:type="dxa"/>
            <w:tcBorders>
              <w:top w:val="single" w:sz="4" w:space="0" w:color="auto"/>
              <w:left w:val="single" w:sz="4" w:space="0" w:color="auto"/>
              <w:bottom w:val="single" w:sz="4" w:space="0" w:color="auto"/>
              <w:right w:val="single" w:sz="4" w:space="0" w:color="auto"/>
            </w:tcBorders>
            <w:shd w:val="clear" w:color="auto" w:fill="FFFFFF"/>
          </w:tcPr>
          <w:p w:rsidR="00A418C0" w:rsidRPr="009430A6" w:rsidRDefault="00A418C0" w:rsidP="00A418C0">
            <w:pPr>
              <w:ind w:left="142" w:firstLine="0"/>
              <w:jc w:val="left"/>
              <w:rPr>
                <w:sz w:val="24"/>
              </w:rPr>
            </w:pPr>
            <w:r w:rsidRPr="009430A6">
              <w:rPr>
                <w:sz w:val="24"/>
              </w:rPr>
              <w:t>п. Солнечный</w:t>
            </w:r>
          </w:p>
        </w:tc>
        <w:tc>
          <w:tcPr>
            <w:tcW w:w="2489" w:type="dxa"/>
            <w:tcBorders>
              <w:top w:val="single" w:sz="4" w:space="0" w:color="auto"/>
              <w:left w:val="single" w:sz="4" w:space="0" w:color="auto"/>
              <w:bottom w:val="single" w:sz="4" w:space="0" w:color="auto"/>
              <w:right w:val="single" w:sz="4" w:space="0" w:color="auto"/>
            </w:tcBorders>
            <w:shd w:val="clear" w:color="auto" w:fill="FFFFFF"/>
          </w:tcPr>
          <w:p w:rsidR="00A418C0" w:rsidRPr="009430A6" w:rsidRDefault="00A418C0" w:rsidP="00A418C0">
            <w:pPr>
              <w:ind w:left="142" w:firstLine="0"/>
              <w:jc w:val="center"/>
              <w:rPr>
                <w:sz w:val="24"/>
              </w:rPr>
            </w:pPr>
            <w:r w:rsidRPr="009430A6">
              <w:rPr>
                <w:sz w:val="24"/>
              </w:rPr>
              <w:t>5798,6</w:t>
            </w:r>
          </w:p>
        </w:tc>
        <w:tc>
          <w:tcPr>
            <w:tcW w:w="2443" w:type="dxa"/>
            <w:tcBorders>
              <w:top w:val="single" w:sz="4" w:space="0" w:color="auto"/>
              <w:left w:val="single" w:sz="4" w:space="0" w:color="auto"/>
              <w:bottom w:val="single" w:sz="4" w:space="0" w:color="auto"/>
              <w:right w:val="single" w:sz="4" w:space="0" w:color="auto"/>
            </w:tcBorders>
            <w:shd w:val="clear" w:color="auto" w:fill="FFFFFF"/>
          </w:tcPr>
          <w:p w:rsidR="00A418C0" w:rsidRPr="009430A6" w:rsidRDefault="00A418C0" w:rsidP="00A418C0">
            <w:pPr>
              <w:ind w:left="142" w:firstLine="0"/>
              <w:jc w:val="center"/>
              <w:rPr>
                <w:sz w:val="24"/>
              </w:rPr>
            </w:pPr>
            <w:r w:rsidRPr="009430A6">
              <w:rPr>
                <w:sz w:val="24"/>
              </w:rPr>
              <w:t>32,6</w:t>
            </w:r>
          </w:p>
        </w:tc>
      </w:tr>
      <w:tr w:rsidR="00A418C0" w:rsidRPr="009430A6" w:rsidTr="00A418C0">
        <w:trPr>
          <w:trHeight w:val="247"/>
        </w:trPr>
        <w:tc>
          <w:tcPr>
            <w:tcW w:w="4130" w:type="dxa"/>
            <w:tcBorders>
              <w:top w:val="single" w:sz="4" w:space="0" w:color="auto"/>
              <w:left w:val="single" w:sz="4" w:space="0" w:color="auto"/>
              <w:bottom w:val="single" w:sz="4" w:space="0" w:color="auto"/>
              <w:right w:val="single" w:sz="4" w:space="0" w:color="auto"/>
            </w:tcBorders>
            <w:shd w:val="clear" w:color="auto" w:fill="FFFFFF"/>
          </w:tcPr>
          <w:p w:rsidR="00A418C0" w:rsidRPr="009430A6" w:rsidRDefault="00A418C0" w:rsidP="00A418C0">
            <w:pPr>
              <w:ind w:left="142" w:firstLine="0"/>
              <w:jc w:val="left"/>
              <w:rPr>
                <w:sz w:val="24"/>
              </w:rPr>
            </w:pPr>
            <w:r w:rsidRPr="009430A6">
              <w:rPr>
                <w:sz w:val="24"/>
              </w:rPr>
              <w:t>п. Сарапулка</w:t>
            </w:r>
          </w:p>
        </w:tc>
        <w:tc>
          <w:tcPr>
            <w:tcW w:w="2489" w:type="dxa"/>
            <w:tcBorders>
              <w:top w:val="single" w:sz="4" w:space="0" w:color="auto"/>
              <w:left w:val="single" w:sz="4" w:space="0" w:color="auto"/>
              <w:bottom w:val="single" w:sz="4" w:space="0" w:color="auto"/>
              <w:right w:val="single" w:sz="4" w:space="0" w:color="auto"/>
            </w:tcBorders>
            <w:shd w:val="clear" w:color="auto" w:fill="FFFFFF"/>
          </w:tcPr>
          <w:p w:rsidR="00A418C0" w:rsidRPr="009430A6" w:rsidRDefault="00A418C0" w:rsidP="00A418C0">
            <w:pPr>
              <w:ind w:left="142" w:firstLine="0"/>
              <w:jc w:val="center"/>
              <w:rPr>
                <w:sz w:val="24"/>
              </w:rPr>
            </w:pPr>
            <w:r w:rsidRPr="009430A6">
              <w:rPr>
                <w:sz w:val="24"/>
              </w:rPr>
              <w:t>25858,3</w:t>
            </w:r>
          </w:p>
        </w:tc>
        <w:tc>
          <w:tcPr>
            <w:tcW w:w="2443" w:type="dxa"/>
            <w:tcBorders>
              <w:top w:val="single" w:sz="4" w:space="0" w:color="auto"/>
              <w:left w:val="single" w:sz="4" w:space="0" w:color="auto"/>
              <w:bottom w:val="single" w:sz="4" w:space="0" w:color="auto"/>
              <w:right w:val="single" w:sz="4" w:space="0" w:color="auto"/>
            </w:tcBorders>
            <w:shd w:val="clear" w:color="auto" w:fill="FFFFFF"/>
          </w:tcPr>
          <w:p w:rsidR="00A418C0" w:rsidRPr="009430A6" w:rsidRDefault="00A418C0" w:rsidP="00A418C0">
            <w:pPr>
              <w:ind w:left="142" w:firstLine="0"/>
              <w:jc w:val="center"/>
              <w:rPr>
                <w:sz w:val="24"/>
              </w:rPr>
            </w:pPr>
            <w:r w:rsidRPr="009430A6">
              <w:rPr>
                <w:sz w:val="24"/>
              </w:rPr>
              <w:t>16,6</w:t>
            </w:r>
          </w:p>
        </w:tc>
      </w:tr>
      <w:tr w:rsidR="00A418C0" w:rsidRPr="009430A6" w:rsidTr="00A418C0">
        <w:trPr>
          <w:trHeight w:val="247"/>
        </w:trPr>
        <w:tc>
          <w:tcPr>
            <w:tcW w:w="4130" w:type="dxa"/>
            <w:tcBorders>
              <w:top w:val="single" w:sz="4" w:space="0" w:color="auto"/>
              <w:left w:val="single" w:sz="4" w:space="0" w:color="auto"/>
              <w:bottom w:val="single" w:sz="4" w:space="0" w:color="auto"/>
              <w:right w:val="single" w:sz="4" w:space="0" w:color="auto"/>
            </w:tcBorders>
            <w:shd w:val="clear" w:color="auto" w:fill="FFFFFF"/>
          </w:tcPr>
          <w:p w:rsidR="00A418C0" w:rsidRPr="009430A6" w:rsidRDefault="00A418C0" w:rsidP="00A418C0">
            <w:pPr>
              <w:ind w:left="142" w:firstLine="0"/>
              <w:jc w:val="left"/>
              <w:rPr>
                <w:sz w:val="24"/>
              </w:rPr>
            </w:pPr>
            <w:r w:rsidRPr="009430A6">
              <w:rPr>
                <w:sz w:val="24"/>
              </w:rPr>
              <w:t>п. Становая</w:t>
            </w:r>
          </w:p>
        </w:tc>
        <w:tc>
          <w:tcPr>
            <w:tcW w:w="2489" w:type="dxa"/>
            <w:tcBorders>
              <w:top w:val="single" w:sz="4" w:space="0" w:color="auto"/>
              <w:left w:val="single" w:sz="4" w:space="0" w:color="auto"/>
              <w:bottom w:val="single" w:sz="4" w:space="0" w:color="auto"/>
              <w:right w:val="single" w:sz="4" w:space="0" w:color="auto"/>
            </w:tcBorders>
            <w:shd w:val="clear" w:color="auto" w:fill="FFFFFF"/>
          </w:tcPr>
          <w:p w:rsidR="00A418C0" w:rsidRPr="009430A6" w:rsidRDefault="00A418C0" w:rsidP="00A418C0">
            <w:pPr>
              <w:ind w:left="142" w:firstLine="0"/>
              <w:jc w:val="center"/>
              <w:rPr>
                <w:sz w:val="24"/>
              </w:rPr>
            </w:pPr>
            <w:r w:rsidRPr="009430A6">
              <w:rPr>
                <w:sz w:val="24"/>
              </w:rPr>
              <w:t>11792,4</w:t>
            </w:r>
          </w:p>
        </w:tc>
        <w:tc>
          <w:tcPr>
            <w:tcW w:w="2443" w:type="dxa"/>
            <w:tcBorders>
              <w:top w:val="single" w:sz="4" w:space="0" w:color="auto"/>
              <w:left w:val="single" w:sz="4" w:space="0" w:color="auto"/>
              <w:bottom w:val="single" w:sz="4" w:space="0" w:color="auto"/>
              <w:right w:val="single" w:sz="4" w:space="0" w:color="auto"/>
            </w:tcBorders>
            <w:shd w:val="clear" w:color="auto" w:fill="FFFFFF"/>
          </w:tcPr>
          <w:p w:rsidR="00A418C0" w:rsidRPr="009430A6" w:rsidRDefault="00A418C0" w:rsidP="00A418C0">
            <w:pPr>
              <w:ind w:left="142" w:firstLine="0"/>
              <w:jc w:val="center"/>
              <w:rPr>
                <w:sz w:val="24"/>
              </w:rPr>
            </w:pPr>
            <w:r w:rsidRPr="009430A6">
              <w:rPr>
                <w:sz w:val="24"/>
              </w:rPr>
              <w:t>33,9</w:t>
            </w:r>
          </w:p>
        </w:tc>
      </w:tr>
      <w:tr w:rsidR="00A418C0" w:rsidRPr="009430A6" w:rsidTr="00A418C0">
        <w:trPr>
          <w:trHeight w:val="247"/>
        </w:trPr>
        <w:tc>
          <w:tcPr>
            <w:tcW w:w="4130" w:type="dxa"/>
            <w:tcBorders>
              <w:top w:val="single" w:sz="4" w:space="0" w:color="auto"/>
              <w:left w:val="single" w:sz="4" w:space="0" w:color="auto"/>
              <w:bottom w:val="single" w:sz="4" w:space="0" w:color="auto"/>
              <w:right w:val="single" w:sz="4" w:space="0" w:color="auto"/>
            </w:tcBorders>
            <w:shd w:val="clear" w:color="auto" w:fill="FFFFFF"/>
          </w:tcPr>
          <w:p w:rsidR="00A418C0" w:rsidRPr="009430A6" w:rsidRDefault="00A418C0" w:rsidP="00A418C0">
            <w:pPr>
              <w:ind w:left="142" w:firstLine="0"/>
              <w:jc w:val="left"/>
              <w:rPr>
                <w:sz w:val="24"/>
              </w:rPr>
            </w:pPr>
            <w:r w:rsidRPr="009430A6">
              <w:rPr>
                <w:sz w:val="24"/>
              </w:rPr>
              <w:t>п. Кедровка</w:t>
            </w:r>
          </w:p>
        </w:tc>
        <w:tc>
          <w:tcPr>
            <w:tcW w:w="2489" w:type="dxa"/>
            <w:tcBorders>
              <w:top w:val="single" w:sz="4" w:space="0" w:color="auto"/>
              <w:left w:val="single" w:sz="4" w:space="0" w:color="auto"/>
              <w:bottom w:val="single" w:sz="4" w:space="0" w:color="auto"/>
              <w:right w:val="single" w:sz="4" w:space="0" w:color="auto"/>
            </w:tcBorders>
            <w:shd w:val="clear" w:color="auto" w:fill="FFFFFF"/>
          </w:tcPr>
          <w:p w:rsidR="00A418C0" w:rsidRPr="009430A6" w:rsidRDefault="00A418C0" w:rsidP="00A418C0">
            <w:pPr>
              <w:ind w:left="142" w:firstLine="0"/>
              <w:jc w:val="center"/>
              <w:rPr>
                <w:sz w:val="24"/>
              </w:rPr>
            </w:pPr>
            <w:r w:rsidRPr="009430A6">
              <w:rPr>
                <w:sz w:val="24"/>
              </w:rPr>
              <w:t>45295,4</w:t>
            </w:r>
          </w:p>
        </w:tc>
        <w:tc>
          <w:tcPr>
            <w:tcW w:w="2443" w:type="dxa"/>
            <w:tcBorders>
              <w:top w:val="single" w:sz="4" w:space="0" w:color="auto"/>
              <w:left w:val="single" w:sz="4" w:space="0" w:color="auto"/>
              <w:bottom w:val="single" w:sz="4" w:space="0" w:color="auto"/>
              <w:right w:val="single" w:sz="4" w:space="0" w:color="auto"/>
            </w:tcBorders>
            <w:shd w:val="clear" w:color="auto" w:fill="FFFFFF"/>
          </w:tcPr>
          <w:p w:rsidR="00A418C0" w:rsidRPr="009430A6" w:rsidRDefault="00A418C0" w:rsidP="00A418C0">
            <w:pPr>
              <w:ind w:left="142" w:firstLine="0"/>
              <w:jc w:val="center"/>
              <w:rPr>
                <w:sz w:val="24"/>
              </w:rPr>
            </w:pPr>
            <w:r w:rsidRPr="009430A6">
              <w:rPr>
                <w:sz w:val="24"/>
              </w:rPr>
              <w:t>18,1</w:t>
            </w:r>
          </w:p>
        </w:tc>
      </w:tr>
      <w:tr w:rsidR="00A418C0" w:rsidRPr="009430A6" w:rsidTr="00A418C0">
        <w:trPr>
          <w:trHeight w:val="247"/>
        </w:trPr>
        <w:tc>
          <w:tcPr>
            <w:tcW w:w="4130" w:type="dxa"/>
            <w:tcBorders>
              <w:top w:val="single" w:sz="4" w:space="0" w:color="auto"/>
              <w:left w:val="single" w:sz="4" w:space="0" w:color="auto"/>
              <w:bottom w:val="single" w:sz="4" w:space="0" w:color="auto"/>
              <w:right w:val="single" w:sz="4" w:space="0" w:color="auto"/>
            </w:tcBorders>
            <w:shd w:val="clear" w:color="auto" w:fill="FFFFFF"/>
          </w:tcPr>
          <w:p w:rsidR="00A418C0" w:rsidRPr="009430A6" w:rsidRDefault="00A418C0" w:rsidP="00A418C0">
            <w:pPr>
              <w:ind w:left="142" w:firstLine="0"/>
              <w:jc w:val="left"/>
              <w:rPr>
                <w:sz w:val="24"/>
              </w:rPr>
            </w:pPr>
            <w:r w:rsidRPr="009430A6">
              <w:rPr>
                <w:sz w:val="24"/>
              </w:rPr>
              <w:t>п. Красногвардейский</w:t>
            </w:r>
          </w:p>
        </w:tc>
        <w:tc>
          <w:tcPr>
            <w:tcW w:w="2489" w:type="dxa"/>
            <w:tcBorders>
              <w:top w:val="single" w:sz="4" w:space="0" w:color="auto"/>
              <w:left w:val="single" w:sz="4" w:space="0" w:color="auto"/>
              <w:bottom w:val="single" w:sz="4" w:space="0" w:color="auto"/>
              <w:right w:val="single" w:sz="4" w:space="0" w:color="auto"/>
            </w:tcBorders>
            <w:shd w:val="clear" w:color="auto" w:fill="FFFFFF"/>
          </w:tcPr>
          <w:p w:rsidR="00A418C0" w:rsidRPr="009430A6" w:rsidRDefault="00A418C0" w:rsidP="00A418C0">
            <w:pPr>
              <w:ind w:left="142" w:firstLine="0"/>
              <w:jc w:val="center"/>
              <w:rPr>
                <w:sz w:val="24"/>
              </w:rPr>
            </w:pPr>
            <w:r w:rsidRPr="009430A6">
              <w:rPr>
                <w:sz w:val="24"/>
              </w:rPr>
              <w:t>851,2</w:t>
            </w:r>
          </w:p>
        </w:tc>
        <w:tc>
          <w:tcPr>
            <w:tcW w:w="2443" w:type="dxa"/>
            <w:tcBorders>
              <w:top w:val="single" w:sz="4" w:space="0" w:color="auto"/>
              <w:left w:val="single" w:sz="4" w:space="0" w:color="auto"/>
              <w:bottom w:val="single" w:sz="4" w:space="0" w:color="auto"/>
              <w:right w:val="single" w:sz="4" w:space="0" w:color="auto"/>
            </w:tcBorders>
            <w:shd w:val="clear" w:color="auto" w:fill="FFFFFF"/>
          </w:tcPr>
          <w:p w:rsidR="00A418C0" w:rsidRPr="009430A6" w:rsidRDefault="00A418C0" w:rsidP="00A418C0">
            <w:pPr>
              <w:ind w:left="142" w:firstLine="0"/>
              <w:jc w:val="center"/>
              <w:rPr>
                <w:sz w:val="24"/>
              </w:rPr>
            </w:pPr>
            <w:r w:rsidRPr="009430A6">
              <w:rPr>
                <w:sz w:val="24"/>
              </w:rPr>
              <w:t>213,0</w:t>
            </w:r>
          </w:p>
        </w:tc>
      </w:tr>
      <w:tr w:rsidR="00A418C0" w:rsidRPr="009430A6" w:rsidTr="00A418C0">
        <w:trPr>
          <w:trHeight w:val="247"/>
        </w:trPr>
        <w:tc>
          <w:tcPr>
            <w:tcW w:w="4130" w:type="dxa"/>
            <w:tcBorders>
              <w:top w:val="single" w:sz="4" w:space="0" w:color="auto"/>
              <w:left w:val="single" w:sz="4" w:space="0" w:color="auto"/>
              <w:bottom w:val="single" w:sz="4" w:space="0" w:color="auto"/>
              <w:right w:val="single" w:sz="4" w:space="0" w:color="auto"/>
            </w:tcBorders>
            <w:shd w:val="clear" w:color="auto" w:fill="FFFFFF"/>
          </w:tcPr>
          <w:p w:rsidR="00A418C0" w:rsidRPr="009430A6" w:rsidRDefault="00023640" w:rsidP="00A418C0">
            <w:pPr>
              <w:ind w:left="142" w:firstLine="0"/>
              <w:jc w:val="left"/>
              <w:rPr>
                <w:sz w:val="24"/>
              </w:rPr>
            </w:pPr>
            <w:r w:rsidRPr="009430A6">
              <w:rPr>
                <w:sz w:val="24"/>
              </w:rPr>
              <w:t>п. Октябрьский (со Смолокуркой</w:t>
            </w:r>
            <w:r w:rsidR="00A418C0" w:rsidRPr="009430A6">
              <w:rPr>
                <w:sz w:val="24"/>
              </w:rPr>
              <w:t>)</w:t>
            </w:r>
          </w:p>
        </w:tc>
        <w:tc>
          <w:tcPr>
            <w:tcW w:w="2489" w:type="dxa"/>
            <w:tcBorders>
              <w:top w:val="single" w:sz="4" w:space="0" w:color="auto"/>
              <w:left w:val="single" w:sz="4" w:space="0" w:color="auto"/>
              <w:bottom w:val="single" w:sz="4" w:space="0" w:color="auto"/>
              <w:right w:val="single" w:sz="4" w:space="0" w:color="auto"/>
            </w:tcBorders>
            <w:shd w:val="clear" w:color="auto" w:fill="FFFFFF"/>
          </w:tcPr>
          <w:p w:rsidR="00A418C0" w:rsidRPr="009430A6" w:rsidRDefault="00A418C0" w:rsidP="00A418C0">
            <w:pPr>
              <w:ind w:left="142" w:firstLine="0"/>
              <w:jc w:val="center"/>
              <w:rPr>
                <w:sz w:val="24"/>
              </w:rPr>
            </w:pPr>
            <w:r w:rsidRPr="009430A6">
              <w:rPr>
                <w:sz w:val="24"/>
              </w:rPr>
              <w:t>9491,2</w:t>
            </w:r>
          </w:p>
        </w:tc>
        <w:tc>
          <w:tcPr>
            <w:tcW w:w="2443" w:type="dxa"/>
            <w:tcBorders>
              <w:top w:val="single" w:sz="4" w:space="0" w:color="auto"/>
              <w:left w:val="single" w:sz="4" w:space="0" w:color="auto"/>
              <w:bottom w:val="single" w:sz="4" w:space="0" w:color="auto"/>
              <w:right w:val="single" w:sz="4" w:space="0" w:color="auto"/>
            </w:tcBorders>
            <w:shd w:val="clear" w:color="auto" w:fill="FFFFFF"/>
          </w:tcPr>
          <w:p w:rsidR="00A418C0" w:rsidRPr="009430A6" w:rsidRDefault="00A418C0" w:rsidP="00A418C0">
            <w:pPr>
              <w:ind w:left="142" w:firstLine="0"/>
              <w:jc w:val="center"/>
              <w:rPr>
                <w:sz w:val="24"/>
              </w:rPr>
            </w:pPr>
            <w:r w:rsidRPr="009430A6">
              <w:rPr>
                <w:sz w:val="24"/>
              </w:rPr>
              <w:t>66,0</w:t>
            </w:r>
          </w:p>
        </w:tc>
      </w:tr>
      <w:tr w:rsidR="00A418C0" w:rsidRPr="009430A6" w:rsidTr="00A418C0">
        <w:trPr>
          <w:trHeight w:val="247"/>
        </w:trPr>
        <w:tc>
          <w:tcPr>
            <w:tcW w:w="4130" w:type="dxa"/>
            <w:tcBorders>
              <w:top w:val="single" w:sz="4" w:space="0" w:color="auto"/>
              <w:left w:val="single" w:sz="4" w:space="0" w:color="auto"/>
              <w:bottom w:val="single" w:sz="4" w:space="0" w:color="auto"/>
              <w:right w:val="single" w:sz="4" w:space="0" w:color="auto"/>
            </w:tcBorders>
            <w:shd w:val="clear" w:color="auto" w:fill="FFFFFF"/>
          </w:tcPr>
          <w:p w:rsidR="00A418C0" w:rsidRPr="009430A6" w:rsidRDefault="00A418C0" w:rsidP="00A418C0">
            <w:pPr>
              <w:ind w:left="142" w:firstLine="0"/>
              <w:jc w:val="left"/>
              <w:rPr>
                <w:sz w:val="24"/>
              </w:rPr>
            </w:pPr>
            <w:r w:rsidRPr="009430A6">
              <w:rPr>
                <w:sz w:val="24"/>
              </w:rPr>
              <w:t>п. Ключевск</w:t>
            </w:r>
          </w:p>
        </w:tc>
        <w:tc>
          <w:tcPr>
            <w:tcW w:w="2489" w:type="dxa"/>
            <w:tcBorders>
              <w:top w:val="single" w:sz="4" w:space="0" w:color="auto"/>
              <w:left w:val="single" w:sz="4" w:space="0" w:color="auto"/>
              <w:bottom w:val="single" w:sz="4" w:space="0" w:color="auto"/>
              <w:right w:val="single" w:sz="4" w:space="0" w:color="auto"/>
            </w:tcBorders>
            <w:shd w:val="clear" w:color="auto" w:fill="FFFFFF"/>
          </w:tcPr>
          <w:p w:rsidR="00A418C0" w:rsidRPr="009430A6" w:rsidRDefault="00A418C0" w:rsidP="00A418C0">
            <w:pPr>
              <w:ind w:left="142" w:firstLine="0"/>
              <w:jc w:val="center"/>
              <w:rPr>
                <w:sz w:val="24"/>
              </w:rPr>
            </w:pPr>
            <w:r w:rsidRPr="009430A6">
              <w:rPr>
                <w:sz w:val="24"/>
              </w:rPr>
              <w:t>47737,3</w:t>
            </w:r>
          </w:p>
        </w:tc>
        <w:tc>
          <w:tcPr>
            <w:tcW w:w="2443" w:type="dxa"/>
            <w:tcBorders>
              <w:top w:val="single" w:sz="4" w:space="0" w:color="auto"/>
              <w:left w:val="single" w:sz="4" w:space="0" w:color="auto"/>
              <w:bottom w:val="single" w:sz="4" w:space="0" w:color="auto"/>
              <w:right w:val="single" w:sz="4" w:space="0" w:color="auto"/>
            </w:tcBorders>
            <w:shd w:val="clear" w:color="auto" w:fill="FFFFFF"/>
          </w:tcPr>
          <w:p w:rsidR="00A418C0" w:rsidRPr="009430A6" w:rsidRDefault="00A418C0" w:rsidP="00A418C0">
            <w:pPr>
              <w:ind w:left="142" w:firstLine="0"/>
              <w:jc w:val="center"/>
              <w:rPr>
                <w:sz w:val="24"/>
              </w:rPr>
            </w:pPr>
            <w:r w:rsidRPr="009430A6">
              <w:rPr>
                <w:sz w:val="24"/>
              </w:rPr>
              <w:t>23,5</w:t>
            </w:r>
          </w:p>
        </w:tc>
      </w:tr>
      <w:tr w:rsidR="00A418C0" w:rsidRPr="009430A6" w:rsidTr="00A418C0">
        <w:trPr>
          <w:trHeight w:val="247"/>
        </w:trPr>
        <w:tc>
          <w:tcPr>
            <w:tcW w:w="4130" w:type="dxa"/>
            <w:tcBorders>
              <w:top w:val="single" w:sz="4" w:space="0" w:color="auto"/>
              <w:left w:val="single" w:sz="4" w:space="0" w:color="auto"/>
              <w:bottom w:val="single" w:sz="4" w:space="0" w:color="auto"/>
              <w:right w:val="single" w:sz="4" w:space="0" w:color="auto"/>
            </w:tcBorders>
            <w:shd w:val="clear" w:color="auto" w:fill="FFFFFF"/>
          </w:tcPr>
          <w:p w:rsidR="00A418C0" w:rsidRPr="009430A6" w:rsidRDefault="00A418C0" w:rsidP="00A418C0">
            <w:pPr>
              <w:ind w:left="142" w:firstLine="0"/>
              <w:jc w:val="left"/>
              <w:rPr>
                <w:sz w:val="24"/>
              </w:rPr>
            </w:pPr>
            <w:r w:rsidRPr="009430A6">
              <w:rPr>
                <w:sz w:val="24"/>
              </w:rPr>
              <w:t>п. Старопышминск</w:t>
            </w:r>
          </w:p>
        </w:tc>
        <w:tc>
          <w:tcPr>
            <w:tcW w:w="2489" w:type="dxa"/>
            <w:tcBorders>
              <w:top w:val="single" w:sz="4" w:space="0" w:color="auto"/>
              <w:left w:val="single" w:sz="4" w:space="0" w:color="auto"/>
              <w:bottom w:val="single" w:sz="4" w:space="0" w:color="auto"/>
              <w:right w:val="single" w:sz="4" w:space="0" w:color="auto"/>
            </w:tcBorders>
            <w:shd w:val="clear" w:color="auto" w:fill="FFFFFF"/>
          </w:tcPr>
          <w:p w:rsidR="00A418C0" w:rsidRPr="009430A6" w:rsidRDefault="00A418C0" w:rsidP="00A418C0">
            <w:pPr>
              <w:ind w:left="142" w:firstLine="0"/>
              <w:jc w:val="center"/>
              <w:rPr>
                <w:sz w:val="24"/>
              </w:rPr>
            </w:pPr>
            <w:r w:rsidRPr="009430A6">
              <w:rPr>
                <w:sz w:val="24"/>
              </w:rPr>
              <w:t>47818,5</w:t>
            </w:r>
          </w:p>
        </w:tc>
        <w:tc>
          <w:tcPr>
            <w:tcW w:w="2443" w:type="dxa"/>
            <w:tcBorders>
              <w:top w:val="single" w:sz="4" w:space="0" w:color="auto"/>
              <w:left w:val="single" w:sz="4" w:space="0" w:color="auto"/>
              <w:bottom w:val="single" w:sz="4" w:space="0" w:color="auto"/>
              <w:right w:val="single" w:sz="4" w:space="0" w:color="auto"/>
            </w:tcBorders>
            <w:shd w:val="clear" w:color="auto" w:fill="FFFFFF"/>
          </w:tcPr>
          <w:p w:rsidR="00A418C0" w:rsidRPr="009430A6" w:rsidRDefault="00A418C0" w:rsidP="00A418C0">
            <w:pPr>
              <w:ind w:left="142" w:firstLine="0"/>
              <w:jc w:val="center"/>
              <w:rPr>
                <w:sz w:val="24"/>
              </w:rPr>
            </w:pPr>
            <w:r w:rsidRPr="009430A6">
              <w:rPr>
                <w:sz w:val="24"/>
              </w:rPr>
              <w:t>25,4</w:t>
            </w:r>
          </w:p>
        </w:tc>
      </w:tr>
    </w:tbl>
    <w:p w:rsidR="005D5EA8" w:rsidRPr="009430A6" w:rsidRDefault="005D5EA8" w:rsidP="007D50B3"/>
    <w:p w:rsidR="00586A1A" w:rsidRPr="009430A6" w:rsidRDefault="00586A1A" w:rsidP="00A832E2">
      <w:pPr>
        <w:jc w:val="center"/>
      </w:pPr>
    </w:p>
    <w:p w:rsidR="00586A1A" w:rsidRPr="009430A6" w:rsidRDefault="00586A1A" w:rsidP="00A832E2">
      <w:pPr>
        <w:jc w:val="center"/>
      </w:pPr>
    </w:p>
    <w:p w:rsidR="00A832E2" w:rsidRPr="009430A6" w:rsidRDefault="00A832E2" w:rsidP="00A832E2">
      <w:pPr>
        <w:jc w:val="center"/>
      </w:pPr>
      <w:r w:rsidRPr="009430A6">
        <w:lastRenderedPageBreak/>
        <w:t>Демографический прогноз</w:t>
      </w:r>
    </w:p>
    <w:p w:rsidR="000C1459" w:rsidRPr="009430A6" w:rsidRDefault="00586A1A" w:rsidP="000C1459">
      <w:r w:rsidRPr="009430A6">
        <w:t xml:space="preserve">Прогноз численности </w:t>
      </w:r>
      <w:r w:rsidR="000C1459" w:rsidRPr="009430A6">
        <w:t>населения города Березовского принят в соответствии с разработанным и утвержденным Генеральным планом Березовского городского округа применительно к г.Березовскому. Прог</w:t>
      </w:r>
      <w:r w:rsidR="00893987" w:rsidRPr="009430A6">
        <w:t xml:space="preserve">ноз по демографическому методу </w:t>
      </w:r>
      <w:r w:rsidR="000C1459" w:rsidRPr="009430A6">
        <w:t xml:space="preserve">основан на анализе темпов естественного и механического движения населения за предыдущие 16 лет с учетом пролонгирования показателей на перспективу. </w:t>
      </w:r>
    </w:p>
    <w:p w:rsidR="000C1459" w:rsidRPr="009430A6" w:rsidRDefault="000C1459" w:rsidP="000C1459">
      <w:r w:rsidRPr="009430A6">
        <w:t xml:space="preserve">Администрацией Березовского городского округа был рассмотрен раздел </w:t>
      </w:r>
      <w:r w:rsidR="00BD23E4">
        <w:t>«</w:t>
      </w:r>
      <w:r w:rsidRPr="009430A6">
        <w:t>Экономическая база и расчет численности населения</w:t>
      </w:r>
      <w:r w:rsidR="00BD23E4">
        <w:t>»</w:t>
      </w:r>
      <w:r w:rsidRPr="009430A6">
        <w:t xml:space="preserve"> на проектные перио</w:t>
      </w:r>
      <w:r w:rsidR="00BC1244" w:rsidRPr="009430A6">
        <w:t xml:space="preserve">ды и согласован второй вариант </w:t>
      </w:r>
      <w:r w:rsidRPr="009430A6">
        <w:t>с численностью населения:</w:t>
      </w:r>
    </w:p>
    <w:p w:rsidR="000C1459" w:rsidRPr="009430A6" w:rsidRDefault="000C1459" w:rsidP="000C1459">
      <w:r w:rsidRPr="009430A6">
        <w:t xml:space="preserve"> на первую очередь строительства - 48,8 тыс. человек;</w:t>
      </w:r>
    </w:p>
    <w:p w:rsidR="000C1459" w:rsidRPr="009430A6" w:rsidRDefault="000C1459" w:rsidP="000C1459">
      <w:r w:rsidRPr="009430A6">
        <w:t xml:space="preserve"> на расчетный срок - 52,5 тыс. человек.</w:t>
      </w:r>
    </w:p>
    <w:p w:rsidR="000C1459" w:rsidRPr="009430A6" w:rsidRDefault="000C1459" w:rsidP="000C1459">
      <w:r w:rsidRPr="009430A6">
        <w:t xml:space="preserve">Население планировочного района </w:t>
      </w:r>
      <w:r w:rsidR="00BD23E4">
        <w:t>«</w:t>
      </w:r>
      <w:r w:rsidRPr="009430A6">
        <w:t>Зеленая долина</w:t>
      </w:r>
      <w:r w:rsidR="00BD23E4">
        <w:t>»</w:t>
      </w:r>
      <w:r w:rsidRPr="009430A6">
        <w:t xml:space="preserve"> определено в разделе </w:t>
      </w:r>
      <w:r w:rsidR="00BD23E4">
        <w:t>«</w:t>
      </w:r>
      <w:r w:rsidRPr="009430A6">
        <w:t>Жилищное строительство</w:t>
      </w:r>
      <w:r w:rsidR="00BD23E4">
        <w:t>»</w:t>
      </w:r>
      <w:r w:rsidRPr="009430A6">
        <w:t xml:space="preserve"> в соответствии с определенной в архитектурно-планировочном задании территорией проектирования, типом застройки, этажностью, площадью таунхаусов и индивидуальных домов, площадью участков усадебных домов, процентным соотношением усадебного жилого фонда по комфортности проживания. На территории планировочного района </w:t>
      </w:r>
      <w:r w:rsidR="00BD23E4">
        <w:t>«</w:t>
      </w:r>
      <w:r w:rsidRPr="009430A6">
        <w:t>Зеленая долина</w:t>
      </w:r>
      <w:r w:rsidR="00BD23E4">
        <w:t>»</w:t>
      </w:r>
      <w:r w:rsidRPr="009430A6">
        <w:t xml:space="preserve"> разместится:</w:t>
      </w:r>
    </w:p>
    <w:p w:rsidR="000C1459" w:rsidRPr="009430A6" w:rsidRDefault="000C1459" w:rsidP="000C1459">
      <w:r w:rsidRPr="009430A6">
        <w:t>на первую очередь строительства - 56,3 тыс. человек;</w:t>
      </w:r>
    </w:p>
    <w:p w:rsidR="000C1459" w:rsidRPr="009430A6" w:rsidRDefault="000C1459" w:rsidP="000C1459">
      <w:r w:rsidRPr="009430A6">
        <w:t>на расчетный срок - 84,2 тыс. человек.</w:t>
      </w:r>
    </w:p>
    <w:p w:rsidR="000C1459" w:rsidRPr="009430A6" w:rsidRDefault="000C1459" w:rsidP="000C1459">
      <w:r w:rsidRPr="009430A6">
        <w:t>Всего население города составит:</w:t>
      </w:r>
    </w:p>
    <w:p w:rsidR="000C1459" w:rsidRPr="009430A6" w:rsidRDefault="000C1459" w:rsidP="000C1459">
      <w:r w:rsidRPr="009430A6">
        <w:t>на первую очередь строительства - 105,1 тыс. человек;</w:t>
      </w:r>
    </w:p>
    <w:p w:rsidR="000C1459" w:rsidRPr="009430A6" w:rsidRDefault="000C1459" w:rsidP="000C1459">
      <w:r w:rsidRPr="009430A6">
        <w:t>на расчетный срок - 136,7 тыс. человек.</w:t>
      </w:r>
    </w:p>
    <w:p w:rsidR="000C1459" w:rsidRPr="009430A6" w:rsidRDefault="000C1459" w:rsidP="000C1459">
      <w:r w:rsidRPr="009430A6">
        <w:t>Реализация мероприятий, предложенных Генеральным планом Березовского городского округа применительно к г.</w:t>
      </w:r>
      <w:r w:rsidR="00BC1244" w:rsidRPr="009430A6">
        <w:t>Березовскому</w:t>
      </w:r>
      <w:r w:rsidR="00CB41CD" w:rsidRPr="009430A6">
        <w:t>,</w:t>
      </w:r>
      <w:r w:rsidRPr="009430A6">
        <w:t xml:space="preserve"> из-за экономического кризиса несколько замедлилась, поэтому по решению Администрации Березовского городского округа мероприятия и расчеты Генерального плана на период до 2025 года продлеваются до 2030 года.</w:t>
      </w:r>
    </w:p>
    <w:p w:rsidR="000C1459" w:rsidRPr="009430A6" w:rsidRDefault="000C1459" w:rsidP="000C1459">
      <w:r w:rsidRPr="009430A6">
        <w:t xml:space="preserve">Администрацией Березовского городского округа согласована численность населения п.Монетного: </w:t>
      </w:r>
    </w:p>
    <w:p w:rsidR="000C1459" w:rsidRPr="009430A6" w:rsidRDefault="000C1459" w:rsidP="000C1459">
      <w:r w:rsidRPr="009430A6">
        <w:t>на первую очередь строительства - 6000 человек;</w:t>
      </w:r>
    </w:p>
    <w:p w:rsidR="000C1459" w:rsidRPr="009430A6" w:rsidRDefault="000C1459" w:rsidP="000C1459">
      <w:r w:rsidRPr="009430A6">
        <w:t>на расчетный срок - 9000 человек.</w:t>
      </w:r>
    </w:p>
    <w:p w:rsidR="000C1459" w:rsidRPr="009430A6" w:rsidRDefault="000C1459" w:rsidP="000C1459">
      <w:r w:rsidRPr="009430A6">
        <w:t>Прогноз численности населения Березовского городского округа по остальным сельским населенным пунктам городского округа проведен в двух вариантах:</w:t>
      </w:r>
    </w:p>
    <w:p w:rsidR="000C1459" w:rsidRPr="009430A6" w:rsidRDefault="000C1459" w:rsidP="000C1459">
      <w:r w:rsidRPr="009430A6">
        <w:t>по первому варианту (инерционному) прогноз численности сельского населения проведен с помощью построения графиков изменения численности населени</w:t>
      </w:r>
      <w:r w:rsidR="00586A1A" w:rsidRPr="009430A6">
        <w:t>я и пролонгирования показателей</w:t>
      </w:r>
      <w:r w:rsidRPr="009430A6">
        <w:t xml:space="preserve"> численности населения по графику   на проектные периоды. </w:t>
      </w:r>
    </w:p>
    <w:p w:rsidR="000C1459" w:rsidRPr="009430A6" w:rsidRDefault="000C1459" w:rsidP="000C1459">
      <w:r w:rsidRPr="009430A6">
        <w:t xml:space="preserve">по второму варианту (целевому) учтены мероприятия Программы </w:t>
      </w:r>
      <w:r w:rsidR="00BD23E4">
        <w:t>«</w:t>
      </w:r>
      <w:r w:rsidRPr="009430A6">
        <w:t>Уральская семья</w:t>
      </w:r>
      <w:r w:rsidR="00BD23E4">
        <w:t>»</w:t>
      </w:r>
      <w:r w:rsidRPr="009430A6">
        <w:t>, Програм</w:t>
      </w:r>
      <w:r w:rsidR="00586A1A" w:rsidRPr="009430A6">
        <w:t xml:space="preserve">мы </w:t>
      </w:r>
      <w:r w:rsidRPr="009430A6">
        <w:t>социально-экономического развития сельских населенных пунктов в Березовском городском округе на период 2008-2015 годов (</w:t>
      </w:r>
      <w:r w:rsidR="00BD23E4">
        <w:t>«</w:t>
      </w:r>
      <w:r w:rsidRPr="009430A6">
        <w:t>Уральская деревня</w:t>
      </w:r>
      <w:r w:rsidR="00BD23E4">
        <w:t>»</w:t>
      </w:r>
      <w:r w:rsidRPr="009430A6">
        <w:t xml:space="preserve">), имеющиеся проекты по застройке территорий </w:t>
      </w:r>
      <w:r w:rsidRPr="009430A6">
        <w:lastRenderedPageBreak/>
        <w:t xml:space="preserve">сельских населенных пунктов, отводы под жилищное строительство, т.е. прогноз выполнен с учетом размещаемого жилищного строительства. </w:t>
      </w:r>
    </w:p>
    <w:p w:rsidR="000C1459" w:rsidRPr="009430A6" w:rsidRDefault="000C1459" w:rsidP="000C1459">
      <w:r w:rsidRPr="009430A6">
        <w:t>Прогноз численности сельского населения по населенным пунктам, где нет проектов застройки и отводов под жилищное строительство, проведен с помощью построения графиков изменения численности населения и пролонгирования показателей чи</w:t>
      </w:r>
      <w:r w:rsidR="00BC1244" w:rsidRPr="009430A6">
        <w:t xml:space="preserve">сленности населения по графику </w:t>
      </w:r>
      <w:r w:rsidRPr="009430A6">
        <w:t xml:space="preserve">на проектные периоды. </w:t>
      </w:r>
    </w:p>
    <w:p w:rsidR="000C1459" w:rsidRPr="009430A6" w:rsidRDefault="000C1459" w:rsidP="000C1459">
      <w:r w:rsidRPr="009430A6">
        <w:t xml:space="preserve">Расчеты по второму (целевому) варианту сведены в таблицу </w:t>
      </w:r>
      <w:r w:rsidR="000E7AD6" w:rsidRPr="009430A6">
        <w:t>1.6.</w:t>
      </w:r>
    </w:p>
    <w:p w:rsidR="000C1459" w:rsidRPr="009430A6" w:rsidRDefault="000C1459" w:rsidP="000C1459"/>
    <w:p w:rsidR="00FB5D7C" w:rsidRPr="009430A6" w:rsidRDefault="00FB5D7C" w:rsidP="000E7AD6">
      <w:pPr>
        <w:jc w:val="right"/>
      </w:pPr>
      <w:r w:rsidRPr="009430A6">
        <w:t>Таблица 1.6</w:t>
      </w:r>
    </w:p>
    <w:p w:rsidR="000C1459" w:rsidRPr="009430A6" w:rsidRDefault="00977A78" w:rsidP="000E7AD6">
      <w:pPr>
        <w:jc w:val="right"/>
      </w:pPr>
      <w:r w:rsidRPr="009430A6">
        <w:t xml:space="preserve"> Прогноз численности сельского населения Березовского городского округа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06"/>
        <w:gridCol w:w="1062"/>
        <w:gridCol w:w="1157"/>
        <w:gridCol w:w="1157"/>
        <w:gridCol w:w="1159"/>
        <w:gridCol w:w="12"/>
      </w:tblGrid>
      <w:tr w:rsidR="000C1459" w:rsidRPr="009430A6" w:rsidTr="00453C6E">
        <w:trPr>
          <w:gridAfter w:val="1"/>
          <w:wAfter w:w="6" w:type="pct"/>
          <w:cantSplit/>
          <w:trHeight w:val="803"/>
          <w:tblHeader/>
        </w:trPr>
        <w:tc>
          <w:tcPr>
            <w:tcW w:w="2693" w:type="pct"/>
            <w:vMerge w:val="restart"/>
          </w:tcPr>
          <w:p w:rsidR="000C1459" w:rsidRPr="009430A6" w:rsidRDefault="000C1459" w:rsidP="000E7AD6">
            <w:pPr>
              <w:ind w:firstLine="0"/>
              <w:rPr>
                <w:sz w:val="24"/>
              </w:rPr>
            </w:pPr>
            <w:r w:rsidRPr="009430A6">
              <w:rPr>
                <w:sz w:val="24"/>
              </w:rPr>
              <w:t xml:space="preserve">Наименование населенных пунктов </w:t>
            </w:r>
          </w:p>
        </w:tc>
        <w:tc>
          <w:tcPr>
            <w:tcW w:w="2301" w:type="pct"/>
            <w:gridSpan w:val="4"/>
            <w:tcBorders>
              <w:bottom w:val="single" w:sz="4" w:space="0" w:color="auto"/>
            </w:tcBorders>
            <w:vAlign w:val="center"/>
          </w:tcPr>
          <w:p w:rsidR="000C1459" w:rsidRPr="009430A6" w:rsidRDefault="000C1459" w:rsidP="000E7AD6">
            <w:pPr>
              <w:ind w:firstLine="0"/>
              <w:rPr>
                <w:sz w:val="24"/>
              </w:rPr>
            </w:pPr>
            <w:r w:rsidRPr="009430A6">
              <w:rPr>
                <w:sz w:val="24"/>
              </w:rPr>
              <w:t>Численность постоянного населения на начало года, тыс. человек</w:t>
            </w:r>
          </w:p>
        </w:tc>
      </w:tr>
      <w:tr w:rsidR="000C1459" w:rsidRPr="009430A6" w:rsidTr="000E7AD6">
        <w:trPr>
          <w:gridAfter w:val="1"/>
          <w:wAfter w:w="6" w:type="pct"/>
          <w:cantSplit/>
          <w:trHeight w:val="145"/>
          <w:tblHeader/>
        </w:trPr>
        <w:tc>
          <w:tcPr>
            <w:tcW w:w="2693" w:type="pct"/>
            <w:vMerge/>
            <w:tcBorders>
              <w:bottom w:val="single" w:sz="4" w:space="0" w:color="auto"/>
            </w:tcBorders>
          </w:tcPr>
          <w:p w:rsidR="000C1459" w:rsidRPr="009430A6" w:rsidRDefault="000C1459" w:rsidP="000E7AD6">
            <w:pPr>
              <w:ind w:firstLine="0"/>
              <w:rPr>
                <w:sz w:val="24"/>
              </w:rPr>
            </w:pPr>
          </w:p>
        </w:tc>
        <w:tc>
          <w:tcPr>
            <w:tcW w:w="539" w:type="pct"/>
            <w:tcBorders>
              <w:bottom w:val="single" w:sz="4" w:space="0" w:color="auto"/>
            </w:tcBorders>
          </w:tcPr>
          <w:p w:rsidR="000C1459" w:rsidRPr="009430A6" w:rsidRDefault="000C1459" w:rsidP="000E7AD6">
            <w:pPr>
              <w:ind w:firstLine="0"/>
              <w:rPr>
                <w:sz w:val="24"/>
              </w:rPr>
            </w:pPr>
            <w:smartTag w:uri="urn:schemas-microsoft-com:office:smarttags" w:element="metricconverter">
              <w:smartTagPr>
                <w:attr w:name="ProductID" w:val="2009 г"/>
              </w:smartTagPr>
              <w:r w:rsidRPr="009430A6">
                <w:rPr>
                  <w:sz w:val="24"/>
                </w:rPr>
                <w:t>2009 г</w:t>
              </w:r>
            </w:smartTag>
            <w:r w:rsidRPr="009430A6">
              <w:rPr>
                <w:sz w:val="24"/>
              </w:rPr>
              <w:t>.</w:t>
            </w:r>
          </w:p>
        </w:tc>
        <w:tc>
          <w:tcPr>
            <w:tcW w:w="587" w:type="pct"/>
            <w:tcBorders>
              <w:bottom w:val="single" w:sz="4" w:space="0" w:color="auto"/>
            </w:tcBorders>
          </w:tcPr>
          <w:p w:rsidR="000C1459" w:rsidRPr="009430A6" w:rsidRDefault="000C1459" w:rsidP="000E7AD6">
            <w:pPr>
              <w:ind w:firstLine="0"/>
              <w:rPr>
                <w:sz w:val="24"/>
              </w:rPr>
            </w:pPr>
            <w:smartTag w:uri="urn:schemas-microsoft-com:office:smarttags" w:element="metricconverter">
              <w:smartTagPr>
                <w:attr w:name="ProductID" w:val="2015 г"/>
              </w:smartTagPr>
              <w:r w:rsidRPr="009430A6">
                <w:rPr>
                  <w:sz w:val="24"/>
                </w:rPr>
                <w:t>2015 г</w:t>
              </w:r>
            </w:smartTag>
            <w:r w:rsidRPr="009430A6">
              <w:rPr>
                <w:sz w:val="24"/>
              </w:rPr>
              <w:t>.</w:t>
            </w:r>
          </w:p>
        </w:tc>
        <w:tc>
          <w:tcPr>
            <w:tcW w:w="587" w:type="pct"/>
            <w:tcBorders>
              <w:bottom w:val="single" w:sz="4" w:space="0" w:color="auto"/>
            </w:tcBorders>
          </w:tcPr>
          <w:p w:rsidR="000C1459" w:rsidRPr="009430A6" w:rsidRDefault="000C1459" w:rsidP="000E7AD6">
            <w:pPr>
              <w:ind w:firstLine="0"/>
              <w:rPr>
                <w:sz w:val="24"/>
              </w:rPr>
            </w:pPr>
            <w:smartTag w:uri="urn:schemas-microsoft-com:office:smarttags" w:element="metricconverter">
              <w:smartTagPr>
                <w:attr w:name="ProductID" w:val="2020 г"/>
              </w:smartTagPr>
              <w:r w:rsidRPr="009430A6">
                <w:rPr>
                  <w:sz w:val="24"/>
                </w:rPr>
                <w:t>2020 г</w:t>
              </w:r>
            </w:smartTag>
            <w:r w:rsidRPr="009430A6">
              <w:rPr>
                <w:sz w:val="24"/>
              </w:rPr>
              <w:t>.</w:t>
            </w:r>
          </w:p>
        </w:tc>
        <w:tc>
          <w:tcPr>
            <w:tcW w:w="588" w:type="pct"/>
            <w:shd w:val="clear" w:color="auto" w:fill="auto"/>
          </w:tcPr>
          <w:p w:rsidR="000C1459" w:rsidRPr="009430A6" w:rsidRDefault="000C1459" w:rsidP="000E7AD6">
            <w:pPr>
              <w:ind w:firstLine="0"/>
              <w:rPr>
                <w:sz w:val="24"/>
              </w:rPr>
            </w:pPr>
            <w:smartTag w:uri="urn:schemas-microsoft-com:office:smarttags" w:element="metricconverter">
              <w:smartTagPr>
                <w:attr w:name="ProductID" w:val="2030 г"/>
              </w:smartTagPr>
              <w:r w:rsidRPr="009430A6">
                <w:rPr>
                  <w:sz w:val="24"/>
                </w:rPr>
                <w:t>2030 г</w:t>
              </w:r>
            </w:smartTag>
            <w:r w:rsidRPr="009430A6">
              <w:rPr>
                <w:sz w:val="24"/>
              </w:rPr>
              <w:t>.</w:t>
            </w:r>
          </w:p>
        </w:tc>
      </w:tr>
      <w:tr w:rsidR="000C1459" w:rsidRPr="009430A6" w:rsidTr="00453C6E">
        <w:trPr>
          <w:gridAfter w:val="1"/>
          <w:wAfter w:w="6" w:type="pct"/>
          <w:cantSplit/>
        </w:trPr>
        <w:tc>
          <w:tcPr>
            <w:tcW w:w="2693" w:type="pct"/>
          </w:tcPr>
          <w:p w:rsidR="000C1459" w:rsidRPr="009430A6" w:rsidRDefault="000C1459" w:rsidP="000E7AD6">
            <w:pPr>
              <w:ind w:firstLine="0"/>
              <w:rPr>
                <w:sz w:val="24"/>
              </w:rPr>
            </w:pPr>
            <w:r w:rsidRPr="009430A6">
              <w:rPr>
                <w:sz w:val="24"/>
              </w:rPr>
              <w:t>Сельская местность,</w:t>
            </w:r>
          </w:p>
          <w:p w:rsidR="000C1459" w:rsidRPr="009430A6" w:rsidRDefault="000C1459" w:rsidP="000E7AD6">
            <w:pPr>
              <w:ind w:firstLine="0"/>
              <w:rPr>
                <w:sz w:val="24"/>
              </w:rPr>
            </w:pPr>
            <w:r w:rsidRPr="009430A6">
              <w:rPr>
                <w:sz w:val="24"/>
              </w:rPr>
              <w:t>в том числе:</w:t>
            </w:r>
          </w:p>
        </w:tc>
        <w:tc>
          <w:tcPr>
            <w:tcW w:w="539" w:type="pct"/>
          </w:tcPr>
          <w:p w:rsidR="000C1459" w:rsidRPr="009430A6" w:rsidRDefault="000C1459" w:rsidP="000E7AD6">
            <w:pPr>
              <w:ind w:firstLine="0"/>
              <w:rPr>
                <w:sz w:val="24"/>
              </w:rPr>
            </w:pPr>
            <w:r w:rsidRPr="009430A6">
              <w:rPr>
                <w:sz w:val="24"/>
              </w:rPr>
              <w:t>17,239</w:t>
            </w:r>
          </w:p>
        </w:tc>
        <w:tc>
          <w:tcPr>
            <w:tcW w:w="587" w:type="pct"/>
          </w:tcPr>
          <w:p w:rsidR="000C1459" w:rsidRPr="009430A6" w:rsidRDefault="000C1459" w:rsidP="000E7AD6">
            <w:pPr>
              <w:ind w:firstLine="0"/>
              <w:rPr>
                <w:sz w:val="24"/>
              </w:rPr>
            </w:pPr>
            <w:r w:rsidRPr="009430A6">
              <w:rPr>
                <w:sz w:val="24"/>
              </w:rPr>
              <w:t>20,007</w:t>
            </w:r>
          </w:p>
        </w:tc>
        <w:tc>
          <w:tcPr>
            <w:tcW w:w="587" w:type="pct"/>
          </w:tcPr>
          <w:p w:rsidR="000C1459" w:rsidRPr="009430A6" w:rsidRDefault="000C1459" w:rsidP="000E7AD6">
            <w:pPr>
              <w:ind w:firstLine="0"/>
              <w:rPr>
                <w:sz w:val="24"/>
              </w:rPr>
            </w:pPr>
            <w:r w:rsidRPr="009430A6">
              <w:rPr>
                <w:sz w:val="24"/>
              </w:rPr>
              <w:t>22,573</w:t>
            </w:r>
          </w:p>
        </w:tc>
        <w:tc>
          <w:tcPr>
            <w:tcW w:w="588" w:type="pct"/>
            <w:shd w:val="clear" w:color="auto" w:fill="auto"/>
          </w:tcPr>
          <w:p w:rsidR="000C1459" w:rsidRPr="009430A6" w:rsidRDefault="000C1459" w:rsidP="000E7AD6">
            <w:pPr>
              <w:ind w:firstLine="0"/>
              <w:rPr>
                <w:sz w:val="24"/>
              </w:rPr>
            </w:pPr>
            <w:r w:rsidRPr="009430A6">
              <w:rPr>
                <w:sz w:val="24"/>
              </w:rPr>
              <w:t>27,705</w:t>
            </w:r>
          </w:p>
        </w:tc>
      </w:tr>
      <w:tr w:rsidR="000C1459" w:rsidRPr="009430A6" w:rsidTr="00453C6E">
        <w:trPr>
          <w:gridAfter w:val="1"/>
          <w:wAfter w:w="6" w:type="pct"/>
          <w:cantSplit/>
        </w:trPr>
        <w:tc>
          <w:tcPr>
            <w:tcW w:w="2693" w:type="pct"/>
          </w:tcPr>
          <w:p w:rsidR="000C1459" w:rsidRPr="009430A6" w:rsidRDefault="000C1459" w:rsidP="000E7AD6">
            <w:pPr>
              <w:ind w:firstLine="0"/>
              <w:rPr>
                <w:sz w:val="24"/>
              </w:rPr>
            </w:pPr>
            <w:r w:rsidRPr="009430A6">
              <w:rPr>
                <w:sz w:val="24"/>
              </w:rPr>
              <w:t xml:space="preserve">п. Монетный </w:t>
            </w:r>
          </w:p>
          <w:p w:rsidR="000C1459" w:rsidRPr="009430A6" w:rsidRDefault="000C1459" w:rsidP="000E7AD6">
            <w:pPr>
              <w:ind w:firstLine="0"/>
              <w:rPr>
                <w:sz w:val="24"/>
              </w:rPr>
            </w:pPr>
            <w:r w:rsidRPr="009430A6">
              <w:rPr>
                <w:sz w:val="24"/>
              </w:rPr>
              <w:t>(с п. Мол</w:t>
            </w:r>
            <w:r w:rsidR="00BC1244" w:rsidRPr="009430A6">
              <w:rPr>
                <w:sz w:val="24"/>
              </w:rPr>
              <w:t>одежным</w:t>
            </w:r>
            <w:r w:rsidRPr="009430A6">
              <w:rPr>
                <w:sz w:val="24"/>
              </w:rPr>
              <w:t>)</w:t>
            </w:r>
          </w:p>
        </w:tc>
        <w:tc>
          <w:tcPr>
            <w:tcW w:w="539" w:type="pct"/>
          </w:tcPr>
          <w:p w:rsidR="000C1459" w:rsidRPr="009430A6" w:rsidRDefault="000C1459" w:rsidP="000E7AD6">
            <w:pPr>
              <w:ind w:firstLine="0"/>
              <w:rPr>
                <w:sz w:val="24"/>
              </w:rPr>
            </w:pPr>
            <w:r w:rsidRPr="009430A6">
              <w:rPr>
                <w:sz w:val="24"/>
              </w:rPr>
              <w:t>5,812</w:t>
            </w:r>
          </w:p>
        </w:tc>
        <w:tc>
          <w:tcPr>
            <w:tcW w:w="587" w:type="pct"/>
          </w:tcPr>
          <w:p w:rsidR="000C1459" w:rsidRPr="009430A6" w:rsidRDefault="000C1459" w:rsidP="000E7AD6">
            <w:pPr>
              <w:ind w:firstLine="0"/>
              <w:rPr>
                <w:sz w:val="24"/>
              </w:rPr>
            </w:pPr>
            <w:r w:rsidRPr="009430A6">
              <w:rPr>
                <w:sz w:val="24"/>
              </w:rPr>
              <w:t>6,000</w:t>
            </w:r>
          </w:p>
        </w:tc>
        <w:tc>
          <w:tcPr>
            <w:tcW w:w="587" w:type="pct"/>
          </w:tcPr>
          <w:p w:rsidR="000C1459" w:rsidRPr="009430A6" w:rsidRDefault="000C1459" w:rsidP="000E7AD6">
            <w:pPr>
              <w:ind w:firstLine="0"/>
              <w:rPr>
                <w:sz w:val="24"/>
              </w:rPr>
            </w:pPr>
            <w:r w:rsidRPr="009430A6">
              <w:rPr>
                <w:sz w:val="24"/>
              </w:rPr>
              <w:t>7,000</w:t>
            </w:r>
          </w:p>
        </w:tc>
        <w:tc>
          <w:tcPr>
            <w:tcW w:w="588" w:type="pct"/>
            <w:shd w:val="clear" w:color="auto" w:fill="auto"/>
          </w:tcPr>
          <w:p w:rsidR="000C1459" w:rsidRPr="009430A6" w:rsidRDefault="000C1459" w:rsidP="000E7AD6">
            <w:pPr>
              <w:ind w:firstLine="0"/>
              <w:rPr>
                <w:sz w:val="24"/>
              </w:rPr>
            </w:pPr>
            <w:r w:rsidRPr="009430A6">
              <w:rPr>
                <w:sz w:val="24"/>
              </w:rPr>
              <w:t>9,000</w:t>
            </w:r>
          </w:p>
        </w:tc>
      </w:tr>
      <w:tr w:rsidR="000C1459" w:rsidRPr="009430A6" w:rsidTr="00453C6E">
        <w:trPr>
          <w:gridAfter w:val="1"/>
          <w:wAfter w:w="6" w:type="pct"/>
          <w:cantSplit/>
        </w:trPr>
        <w:tc>
          <w:tcPr>
            <w:tcW w:w="2693" w:type="pct"/>
          </w:tcPr>
          <w:p w:rsidR="000C1459" w:rsidRPr="009430A6" w:rsidRDefault="000C1459" w:rsidP="000E7AD6">
            <w:pPr>
              <w:ind w:firstLine="0"/>
              <w:rPr>
                <w:sz w:val="24"/>
              </w:rPr>
            </w:pPr>
            <w:r w:rsidRPr="009430A6">
              <w:rPr>
                <w:sz w:val="24"/>
              </w:rPr>
              <w:t>п. Липовский</w:t>
            </w:r>
          </w:p>
        </w:tc>
        <w:tc>
          <w:tcPr>
            <w:tcW w:w="539" w:type="pct"/>
          </w:tcPr>
          <w:p w:rsidR="000C1459" w:rsidRPr="009430A6" w:rsidRDefault="000C1459" w:rsidP="000E7AD6">
            <w:pPr>
              <w:ind w:firstLine="0"/>
              <w:rPr>
                <w:sz w:val="24"/>
              </w:rPr>
            </w:pPr>
            <w:r w:rsidRPr="009430A6">
              <w:rPr>
                <w:sz w:val="24"/>
              </w:rPr>
              <w:t>-</w:t>
            </w:r>
          </w:p>
        </w:tc>
        <w:tc>
          <w:tcPr>
            <w:tcW w:w="587" w:type="pct"/>
          </w:tcPr>
          <w:p w:rsidR="000C1459" w:rsidRPr="009430A6" w:rsidRDefault="000C1459" w:rsidP="000E7AD6">
            <w:pPr>
              <w:ind w:firstLine="0"/>
              <w:rPr>
                <w:sz w:val="24"/>
              </w:rPr>
            </w:pPr>
            <w:r w:rsidRPr="009430A6">
              <w:rPr>
                <w:sz w:val="24"/>
              </w:rPr>
              <w:t>-</w:t>
            </w:r>
          </w:p>
        </w:tc>
        <w:tc>
          <w:tcPr>
            <w:tcW w:w="587" w:type="pct"/>
          </w:tcPr>
          <w:p w:rsidR="000C1459" w:rsidRPr="009430A6" w:rsidRDefault="000C1459" w:rsidP="000E7AD6">
            <w:pPr>
              <w:ind w:firstLine="0"/>
              <w:rPr>
                <w:sz w:val="24"/>
              </w:rPr>
            </w:pPr>
            <w:r w:rsidRPr="009430A6">
              <w:rPr>
                <w:sz w:val="24"/>
              </w:rPr>
              <w:t>-</w:t>
            </w:r>
          </w:p>
        </w:tc>
        <w:tc>
          <w:tcPr>
            <w:tcW w:w="588" w:type="pct"/>
            <w:shd w:val="clear" w:color="auto" w:fill="auto"/>
          </w:tcPr>
          <w:p w:rsidR="000C1459" w:rsidRPr="009430A6" w:rsidRDefault="000C1459" w:rsidP="000E7AD6">
            <w:pPr>
              <w:ind w:firstLine="0"/>
              <w:rPr>
                <w:sz w:val="24"/>
              </w:rPr>
            </w:pPr>
            <w:r w:rsidRPr="009430A6">
              <w:rPr>
                <w:sz w:val="24"/>
              </w:rPr>
              <w:t>0,200</w:t>
            </w:r>
          </w:p>
        </w:tc>
      </w:tr>
      <w:tr w:rsidR="000C1459" w:rsidRPr="009430A6" w:rsidTr="00453C6E">
        <w:trPr>
          <w:gridAfter w:val="1"/>
          <w:wAfter w:w="6" w:type="pct"/>
          <w:cantSplit/>
        </w:trPr>
        <w:tc>
          <w:tcPr>
            <w:tcW w:w="2693" w:type="pct"/>
          </w:tcPr>
          <w:p w:rsidR="000C1459" w:rsidRPr="009430A6" w:rsidRDefault="000C1459" w:rsidP="000E7AD6">
            <w:pPr>
              <w:ind w:firstLine="0"/>
              <w:rPr>
                <w:sz w:val="24"/>
              </w:rPr>
            </w:pPr>
            <w:r w:rsidRPr="009430A6">
              <w:rPr>
                <w:sz w:val="24"/>
              </w:rPr>
              <w:t>п. Мурзинский</w:t>
            </w:r>
          </w:p>
        </w:tc>
        <w:tc>
          <w:tcPr>
            <w:tcW w:w="539" w:type="pct"/>
          </w:tcPr>
          <w:p w:rsidR="000C1459" w:rsidRPr="009430A6" w:rsidRDefault="000C1459" w:rsidP="000E7AD6">
            <w:pPr>
              <w:ind w:firstLine="0"/>
              <w:rPr>
                <w:sz w:val="24"/>
              </w:rPr>
            </w:pPr>
            <w:r w:rsidRPr="009430A6">
              <w:rPr>
                <w:sz w:val="24"/>
              </w:rPr>
              <w:t>-</w:t>
            </w:r>
          </w:p>
        </w:tc>
        <w:tc>
          <w:tcPr>
            <w:tcW w:w="587" w:type="pct"/>
          </w:tcPr>
          <w:p w:rsidR="000C1459" w:rsidRPr="009430A6" w:rsidRDefault="000C1459" w:rsidP="000E7AD6">
            <w:pPr>
              <w:ind w:firstLine="0"/>
              <w:rPr>
                <w:sz w:val="24"/>
              </w:rPr>
            </w:pPr>
            <w:r w:rsidRPr="009430A6">
              <w:rPr>
                <w:sz w:val="24"/>
              </w:rPr>
              <w:t>-</w:t>
            </w:r>
          </w:p>
        </w:tc>
        <w:tc>
          <w:tcPr>
            <w:tcW w:w="587" w:type="pct"/>
          </w:tcPr>
          <w:p w:rsidR="000C1459" w:rsidRPr="009430A6" w:rsidRDefault="000C1459" w:rsidP="000E7AD6">
            <w:pPr>
              <w:ind w:firstLine="0"/>
              <w:rPr>
                <w:sz w:val="24"/>
              </w:rPr>
            </w:pPr>
            <w:r w:rsidRPr="009430A6">
              <w:rPr>
                <w:sz w:val="24"/>
              </w:rPr>
              <w:t>-</w:t>
            </w:r>
          </w:p>
        </w:tc>
        <w:tc>
          <w:tcPr>
            <w:tcW w:w="588" w:type="pct"/>
            <w:shd w:val="clear" w:color="auto" w:fill="auto"/>
          </w:tcPr>
          <w:p w:rsidR="000C1459" w:rsidRPr="009430A6" w:rsidRDefault="000C1459" w:rsidP="000E7AD6">
            <w:pPr>
              <w:ind w:firstLine="0"/>
              <w:rPr>
                <w:sz w:val="24"/>
              </w:rPr>
            </w:pPr>
            <w:r w:rsidRPr="009430A6">
              <w:rPr>
                <w:sz w:val="24"/>
              </w:rPr>
              <w:t>0,010</w:t>
            </w:r>
          </w:p>
        </w:tc>
      </w:tr>
      <w:tr w:rsidR="000C1459" w:rsidRPr="009430A6" w:rsidTr="00453C6E">
        <w:trPr>
          <w:gridAfter w:val="1"/>
          <w:wAfter w:w="6" w:type="pct"/>
          <w:cantSplit/>
        </w:trPr>
        <w:tc>
          <w:tcPr>
            <w:tcW w:w="2693" w:type="pct"/>
          </w:tcPr>
          <w:p w:rsidR="000C1459" w:rsidRPr="009430A6" w:rsidRDefault="000C1459" w:rsidP="000E7AD6">
            <w:pPr>
              <w:ind w:firstLine="0"/>
              <w:rPr>
                <w:sz w:val="24"/>
              </w:rPr>
            </w:pPr>
            <w:r w:rsidRPr="009430A6">
              <w:rPr>
                <w:sz w:val="24"/>
              </w:rPr>
              <w:t>п. Островное</w:t>
            </w:r>
          </w:p>
        </w:tc>
        <w:tc>
          <w:tcPr>
            <w:tcW w:w="539" w:type="pct"/>
          </w:tcPr>
          <w:p w:rsidR="000C1459" w:rsidRPr="009430A6" w:rsidRDefault="000C1459" w:rsidP="000E7AD6">
            <w:pPr>
              <w:ind w:firstLine="0"/>
              <w:rPr>
                <w:sz w:val="24"/>
              </w:rPr>
            </w:pPr>
            <w:r w:rsidRPr="009430A6">
              <w:rPr>
                <w:sz w:val="24"/>
              </w:rPr>
              <w:t>0,265</w:t>
            </w:r>
          </w:p>
        </w:tc>
        <w:tc>
          <w:tcPr>
            <w:tcW w:w="587" w:type="pct"/>
          </w:tcPr>
          <w:p w:rsidR="000C1459" w:rsidRPr="009430A6" w:rsidRDefault="000C1459" w:rsidP="000E7AD6">
            <w:pPr>
              <w:ind w:firstLine="0"/>
              <w:rPr>
                <w:sz w:val="24"/>
              </w:rPr>
            </w:pPr>
            <w:r w:rsidRPr="009430A6">
              <w:rPr>
                <w:sz w:val="24"/>
              </w:rPr>
              <w:t>0,300</w:t>
            </w:r>
          </w:p>
        </w:tc>
        <w:tc>
          <w:tcPr>
            <w:tcW w:w="587" w:type="pct"/>
          </w:tcPr>
          <w:p w:rsidR="000C1459" w:rsidRPr="009430A6" w:rsidRDefault="000C1459" w:rsidP="000E7AD6">
            <w:pPr>
              <w:ind w:firstLine="0"/>
              <w:rPr>
                <w:sz w:val="24"/>
              </w:rPr>
            </w:pPr>
            <w:r w:rsidRPr="009430A6">
              <w:rPr>
                <w:sz w:val="24"/>
              </w:rPr>
              <w:t>0,300</w:t>
            </w:r>
          </w:p>
        </w:tc>
        <w:tc>
          <w:tcPr>
            <w:tcW w:w="588" w:type="pct"/>
            <w:shd w:val="clear" w:color="auto" w:fill="auto"/>
          </w:tcPr>
          <w:p w:rsidR="000C1459" w:rsidRPr="009430A6" w:rsidRDefault="000C1459" w:rsidP="000E7AD6">
            <w:pPr>
              <w:ind w:firstLine="0"/>
              <w:rPr>
                <w:sz w:val="24"/>
              </w:rPr>
            </w:pPr>
            <w:r w:rsidRPr="009430A6">
              <w:rPr>
                <w:sz w:val="24"/>
              </w:rPr>
              <w:t>0,340</w:t>
            </w:r>
          </w:p>
        </w:tc>
      </w:tr>
      <w:tr w:rsidR="000C1459" w:rsidRPr="009430A6" w:rsidTr="00453C6E">
        <w:trPr>
          <w:gridAfter w:val="1"/>
          <w:wAfter w:w="6" w:type="pct"/>
          <w:cantSplit/>
        </w:trPr>
        <w:tc>
          <w:tcPr>
            <w:tcW w:w="2693" w:type="pct"/>
          </w:tcPr>
          <w:p w:rsidR="000C1459" w:rsidRPr="009430A6" w:rsidRDefault="00AE007A" w:rsidP="000E7AD6">
            <w:pPr>
              <w:ind w:firstLine="0"/>
              <w:rPr>
                <w:sz w:val="24"/>
              </w:rPr>
            </w:pPr>
            <w:r w:rsidRPr="009430A6">
              <w:rPr>
                <w:sz w:val="24"/>
              </w:rPr>
              <w:t>И</w:t>
            </w:r>
            <w:r w:rsidR="000C1459" w:rsidRPr="009430A6">
              <w:rPr>
                <w:sz w:val="24"/>
              </w:rPr>
              <w:t>того</w:t>
            </w:r>
          </w:p>
        </w:tc>
        <w:tc>
          <w:tcPr>
            <w:tcW w:w="539" w:type="pct"/>
          </w:tcPr>
          <w:p w:rsidR="000C1459" w:rsidRPr="009430A6" w:rsidRDefault="000C1459" w:rsidP="000E7AD6">
            <w:pPr>
              <w:ind w:firstLine="0"/>
              <w:rPr>
                <w:sz w:val="24"/>
              </w:rPr>
            </w:pPr>
            <w:r w:rsidRPr="009430A6">
              <w:rPr>
                <w:sz w:val="24"/>
              </w:rPr>
              <w:t>6,077</w:t>
            </w:r>
          </w:p>
        </w:tc>
        <w:tc>
          <w:tcPr>
            <w:tcW w:w="587" w:type="pct"/>
          </w:tcPr>
          <w:p w:rsidR="000C1459" w:rsidRPr="009430A6" w:rsidRDefault="000C1459" w:rsidP="000E7AD6">
            <w:pPr>
              <w:ind w:firstLine="0"/>
              <w:rPr>
                <w:sz w:val="24"/>
              </w:rPr>
            </w:pPr>
            <w:r w:rsidRPr="009430A6">
              <w:rPr>
                <w:sz w:val="24"/>
              </w:rPr>
              <w:t>6,300</w:t>
            </w:r>
          </w:p>
        </w:tc>
        <w:tc>
          <w:tcPr>
            <w:tcW w:w="587" w:type="pct"/>
          </w:tcPr>
          <w:p w:rsidR="000C1459" w:rsidRPr="009430A6" w:rsidRDefault="000C1459" w:rsidP="000E7AD6">
            <w:pPr>
              <w:ind w:firstLine="0"/>
              <w:rPr>
                <w:sz w:val="24"/>
              </w:rPr>
            </w:pPr>
            <w:r w:rsidRPr="009430A6">
              <w:rPr>
                <w:sz w:val="24"/>
              </w:rPr>
              <w:t>7,300</w:t>
            </w:r>
          </w:p>
        </w:tc>
        <w:tc>
          <w:tcPr>
            <w:tcW w:w="588" w:type="pct"/>
            <w:shd w:val="clear" w:color="auto" w:fill="auto"/>
          </w:tcPr>
          <w:p w:rsidR="000C1459" w:rsidRPr="009430A6" w:rsidRDefault="000C1459" w:rsidP="000E7AD6">
            <w:pPr>
              <w:ind w:firstLine="0"/>
              <w:rPr>
                <w:sz w:val="24"/>
              </w:rPr>
            </w:pPr>
            <w:r w:rsidRPr="009430A6">
              <w:rPr>
                <w:sz w:val="24"/>
              </w:rPr>
              <w:t>9,550</w:t>
            </w:r>
          </w:p>
        </w:tc>
      </w:tr>
      <w:tr w:rsidR="000C1459" w:rsidRPr="009430A6" w:rsidTr="00453C6E">
        <w:trPr>
          <w:gridAfter w:val="1"/>
          <w:wAfter w:w="6" w:type="pct"/>
          <w:cantSplit/>
        </w:trPr>
        <w:tc>
          <w:tcPr>
            <w:tcW w:w="2693" w:type="pct"/>
          </w:tcPr>
          <w:p w:rsidR="000C1459" w:rsidRPr="009430A6" w:rsidRDefault="000C1459" w:rsidP="000E7AD6">
            <w:pPr>
              <w:ind w:firstLine="0"/>
              <w:rPr>
                <w:sz w:val="24"/>
              </w:rPr>
            </w:pPr>
            <w:r w:rsidRPr="009430A6">
              <w:rPr>
                <w:sz w:val="24"/>
              </w:rPr>
              <w:t>п. Лосиный</w:t>
            </w:r>
          </w:p>
        </w:tc>
        <w:tc>
          <w:tcPr>
            <w:tcW w:w="539" w:type="pct"/>
          </w:tcPr>
          <w:p w:rsidR="000C1459" w:rsidRPr="009430A6" w:rsidRDefault="000C1459" w:rsidP="000E7AD6">
            <w:pPr>
              <w:ind w:firstLine="0"/>
              <w:rPr>
                <w:sz w:val="24"/>
              </w:rPr>
            </w:pPr>
            <w:r w:rsidRPr="009430A6">
              <w:rPr>
                <w:sz w:val="24"/>
              </w:rPr>
              <w:t>2,210</w:t>
            </w:r>
          </w:p>
        </w:tc>
        <w:tc>
          <w:tcPr>
            <w:tcW w:w="587" w:type="pct"/>
          </w:tcPr>
          <w:p w:rsidR="000C1459" w:rsidRPr="009430A6" w:rsidRDefault="000C1459" w:rsidP="000E7AD6">
            <w:pPr>
              <w:ind w:firstLine="0"/>
              <w:rPr>
                <w:sz w:val="24"/>
              </w:rPr>
            </w:pPr>
            <w:r w:rsidRPr="009430A6">
              <w:rPr>
                <w:sz w:val="24"/>
              </w:rPr>
              <w:t>2,170</w:t>
            </w:r>
          </w:p>
        </w:tc>
        <w:tc>
          <w:tcPr>
            <w:tcW w:w="587" w:type="pct"/>
          </w:tcPr>
          <w:p w:rsidR="000C1459" w:rsidRPr="009430A6" w:rsidRDefault="000C1459" w:rsidP="000E7AD6">
            <w:pPr>
              <w:ind w:firstLine="0"/>
              <w:rPr>
                <w:sz w:val="24"/>
              </w:rPr>
            </w:pPr>
            <w:r w:rsidRPr="009430A6">
              <w:rPr>
                <w:sz w:val="24"/>
              </w:rPr>
              <w:t>2,100</w:t>
            </w:r>
          </w:p>
        </w:tc>
        <w:tc>
          <w:tcPr>
            <w:tcW w:w="588" w:type="pct"/>
            <w:shd w:val="clear" w:color="auto" w:fill="auto"/>
          </w:tcPr>
          <w:p w:rsidR="000C1459" w:rsidRPr="009430A6" w:rsidRDefault="000C1459" w:rsidP="000E7AD6">
            <w:pPr>
              <w:ind w:firstLine="0"/>
              <w:rPr>
                <w:sz w:val="24"/>
              </w:rPr>
            </w:pPr>
            <w:r w:rsidRPr="009430A6">
              <w:rPr>
                <w:sz w:val="24"/>
              </w:rPr>
              <w:t>2,100</w:t>
            </w:r>
          </w:p>
        </w:tc>
      </w:tr>
      <w:tr w:rsidR="000C1459" w:rsidRPr="009430A6" w:rsidTr="00453C6E">
        <w:trPr>
          <w:gridAfter w:val="1"/>
          <w:wAfter w:w="6" w:type="pct"/>
          <w:cantSplit/>
        </w:trPr>
        <w:tc>
          <w:tcPr>
            <w:tcW w:w="2693" w:type="pct"/>
          </w:tcPr>
          <w:p w:rsidR="000C1459" w:rsidRPr="009430A6" w:rsidRDefault="000C1459" w:rsidP="000E7AD6">
            <w:pPr>
              <w:ind w:firstLine="0"/>
              <w:rPr>
                <w:sz w:val="24"/>
              </w:rPr>
            </w:pPr>
            <w:r w:rsidRPr="009430A6">
              <w:rPr>
                <w:sz w:val="24"/>
              </w:rPr>
              <w:t>п. Безречный</w:t>
            </w:r>
          </w:p>
        </w:tc>
        <w:tc>
          <w:tcPr>
            <w:tcW w:w="539" w:type="pct"/>
          </w:tcPr>
          <w:p w:rsidR="000C1459" w:rsidRPr="009430A6" w:rsidRDefault="000C1459" w:rsidP="000E7AD6">
            <w:pPr>
              <w:ind w:firstLine="0"/>
              <w:rPr>
                <w:sz w:val="24"/>
              </w:rPr>
            </w:pPr>
            <w:r w:rsidRPr="009430A6">
              <w:rPr>
                <w:sz w:val="24"/>
              </w:rPr>
              <w:t>0,109</w:t>
            </w:r>
          </w:p>
        </w:tc>
        <w:tc>
          <w:tcPr>
            <w:tcW w:w="587" w:type="pct"/>
          </w:tcPr>
          <w:p w:rsidR="000C1459" w:rsidRPr="009430A6" w:rsidRDefault="000C1459" w:rsidP="000E7AD6">
            <w:pPr>
              <w:ind w:firstLine="0"/>
              <w:rPr>
                <w:sz w:val="24"/>
              </w:rPr>
            </w:pPr>
            <w:r w:rsidRPr="009430A6">
              <w:rPr>
                <w:sz w:val="24"/>
              </w:rPr>
              <w:t>0,100</w:t>
            </w:r>
          </w:p>
        </w:tc>
        <w:tc>
          <w:tcPr>
            <w:tcW w:w="587" w:type="pct"/>
          </w:tcPr>
          <w:p w:rsidR="000C1459" w:rsidRPr="009430A6" w:rsidRDefault="000C1459" w:rsidP="000E7AD6">
            <w:pPr>
              <w:ind w:firstLine="0"/>
              <w:rPr>
                <w:sz w:val="24"/>
              </w:rPr>
            </w:pPr>
            <w:r w:rsidRPr="009430A6">
              <w:rPr>
                <w:sz w:val="24"/>
              </w:rPr>
              <w:t>0,080</w:t>
            </w:r>
          </w:p>
        </w:tc>
        <w:tc>
          <w:tcPr>
            <w:tcW w:w="588" w:type="pct"/>
            <w:shd w:val="clear" w:color="auto" w:fill="auto"/>
          </w:tcPr>
          <w:p w:rsidR="000C1459" w:rsidRPr="009430A6" w:rsidRDefault="000C1459" w:rsidP="000E7AD6">
            <w:pPr>
              <w:ind w:firstLine="0"/>
              <w:rPr>
                <w:sz w:val="24"/>
              </w:rPr>
            </w:pPr>
            <w:r w:rsidRPr="009430A6">
              <w:rPr>
                <w:sz w:val="24"/>
              </w:rPr>
              <w:t>0,080</w:t>
            </w:r>
          </w:p>
        </w:tc>
      </w:tr>
      <w:tr w:rsidR="000C1459" w:rsidRPr="009430A6" w:rsidTr="00453C6E">
        <w:trPr>
          <w:gridAfter w:val="1"/>
          <w:wAfter w:w="6" w:type="pct"/>
          <w:cantSplit/>
        </w:trPr>
        <w:tc>
          <w:tcPr>
            <w:tcW w:w="2693" w:type="pct"/>
          </w:tcPr>
          <w:p w:rsidR="000C1459" w:rsidRPr="009430A6" w:rsidRDefault="000C1459" w:rsidP="000E7AD6">
            <w:pPr>
              <w:ind w:firstLine="0"/>
              <w:rPr>
                <w:sz w:val="24"/>
              </w:rPr>
            </w:pPr>
            <w:r w:rsidRPr="009430A6">
              <w:rPr>
                <w:sz w:val="24"/>
              </w:rPr>
              <w:t>п. Зеленый Дол</w:t>
            </w:r>
          </w:p>
        </w:tc>
        <w:tc>
          <w:tcPr>
            <w:tcW w:w="539" w:type="pct"/>
          </w:tcPr>
          <w:p w:rsidR="000C1459" w:rsidRPr="009430A6" w:rsidRDefault="000C1459" w:rsidP="000E7AD6">
            <w:pPr>
              <w:ind w:firstLine="0"/>
              <w:rPr>
                <w:sz w:val="24"/>
              </w:rPr>
            </w:pPr>
            <w:r w:rsidRPr="009430A6">
              <w:rPr>
                <w:sz w:val="24"/>
              </w:rPr>
              <w:t>0,044</w:t>
            </w:r>
          </w:p>
        </w:tc>
        <w:tc>
          <w:tcPr>
            <w:tcW w:w="587" w:type="pct"/>
          </w:tcPr>
          <w:p w:rsidR="000C1459" w:rsidRPr="009430A6" w:rsidRDefault="000C1459" w:rsidP="000E7AD6">
            <w:pPr>
              <w:ind w:firstLine="0"/>
              <w:rPr>
                <w:sz w:val="24"/>
              </w:rPr>
            </w:pPr>
            <w:r w:rsidRPr="009430A6">
              <w:rPr>
                <w:sz w:val="24"/>
              </w:rPr>
              <w:t>0,047</w:t>
            </w:r>
          </w:p>
        </w:tc>
        <w:tc>
          <w:tcPr>
            <w:tcW w:w="587" w:type="pct"/>
          </w:tcPr>
          <w:p w:rsidR="000C1459" w:rsidRPr="009430A6" w:rsidRDefault="000C1459" w:rsidP="000E7AD6">
            <w:pPr>
              <w:ind w:firstLine="0"/>
              <w:rPr>
                <w:sz w:val="24"/>
              </w:rPr>
            </w:pPr>
            <w:r w:rsidRPr="009430A6">
              <w:rPr>
                <w:sz w:val="24"/>
              </w:rPr>
              <w:t>0,050</w:t>
            </w:r>
          </w:p>
        </w:tc>
        <w:tc>
          <w:tcPr>
            <w:tcW w:w="588" w:type="pct"/>
            <w:shd w:val="clear" w:color="auto" w:fill="auto"/>
          </w:tcPr>
          <w:p w:rsidR="000C1459" w:rsidRPr="009430A6" w:rsidRDefault="000C1459" w:rsidP="000E7AD6">
            <w:pPr>
              <w:ind w:firstLine="0"/>
              <w:rPr>
                <w:sz w:val="24"/>
              </w:rPr>
            </w:pPr>
            <w:r w:rsidRPr="009430A6">
              <w:rPr>
                <w:sz w:val="24"/>
              </w:rPr>
              <w:t>0,050</w:t>
            </w:r>
          </w:p>
        </w:tc>
      </w:tr>
      <w:tr w:rsidR="000C1459" w:rsidRPr="009430A6" w:rsidTr="00453C6E">
        <w:trPr>
          <w:gridAfter w:val="1"/>
          <w:wAfter w:w="6" w:type="pct"/>
          <w:cantSplit/>
        </w:trPr>
        <w:tc>
          <w:tcPr>
            <w:tcW w:w="2693" w:type="pct"/>
          </w:tcPr>
          <w:p w:rsidR="000C1459" w:rsidRPr="009430A6" w:rsidRDefault="000C1459" w:rsidP="000E7AD6">
            <w:pPr>
              <w:ind w:firstLine="0"/>
              <w:rPr>
                <w:sz w:val="24"/>
              </w:rPr>
            </w:pPr>
            <w:r w:rsidRPr="009430A6">
              <w:rPr>
                <w:sz w:val="24"/>
              </w:rPr>
              <w:t>п. Лубяной</w:t>
            </w:r>
          </w:p>
        </w:tc>
        <w:tc>
          <w:tcPr>
            <w:tcW w:w="539" w:type="pct"/>
          </w:tcPr>
          <w:p w:rsidR="000C1459" w:rsidRPr="009430A6" w:rsidRDefault="000C1459" w:rsidP="000E7AD6">
            <w:pPr>
              <w:ind w:firstLine="0"/>
              <w:rPr>
                <w:sz w:val="24"/>
              </w:rPr>
            </w:pPr>
            <w:r w:rsidRPr="009430A6">
              <w:rPr>
                <w:sz w:val="24"/>
              </w:rPr>
              <w:t>0,210</w:t>
            </w:r>
          </w:p>
        </w:tc>
        <w:tc>
          <w:tcPr>
            <w:tcW w:w="587" w:type="pct"/>
          </w:tcPr>
          <w:p w:rsidR="000C1459" w:rsidRPr="009430A6" w:rsidRDefault="000C1459" w:rsidP="000E7AD6">
            <w:pPr>
              <w:ind w:firstLine="0"/>
              <w:rPr>
                <w:sz w:val="24"/>
              </w:rPr>
            </w:pPr>
            <w:r w:rsidRPr="009430A6">
              <w:rPr>
                <w:sz w:val="24"/>
              </w:rPr>
              <w:t>0,180</w:t>
            </w:r>
          </w:p>
        </w:tc>
        <w:tc>
          <w:tcPr>
            <w:tcW w:w="587" w:type="pct"/>
          </w:tcPr>
          <w:p w:rsidR="000C1459" w:rsidRPr="009430A6" w:rsidRDefault="000C1459" w:rsidP="000E7AD6">
            <w:pPr>
              <w:ind w:firstLine="0"/>
              <w:rPr>
                <w:sz w:val="24"/>
              </w:rPr>
            </w:pPr>
            <w:r w:rsidRPr="009430A6">
              <w:rPr>
                <w:sz w:val="24"/>
              </w:rPr>
              <w:t>0,170</w:t>
            </w:r>
          </w:p>
        </w:tc>
        <w:tc>
          <w:tcPr>
            <w:tcW w:w="588" w:type="pct"/>
            <w:shd w:val="clear" w:color="auto" w:fill="auto"/>
          </w:tcPr>
          <w:p w:rsidR="000C1459" w:rsidRPr="009430A6" w:rsidRDefault="000C1459" w:rsidP="000E7AD6">
            <w:pPr>
              <w:ind w:firstLine="0"/>
              <w:rPr>
                <w:sz w:val="24"/>
              </w:rPr>
            </w:pPr>
            <w:r w:rsidRPr="009430A6">
              <w:rPr>
                <w:sz w:val="24"/>
              </w:rPr>
              <w:t>0,170</w:t>
            </w:r>
          </w:p>
        </w:tc>
      </w:tr>
      <w:tr w:rsidR="000C1459" w:rsidRPr="009430A6" w:rsidTr="00453C6E">
        <w:trPr>
          <w:gridAfter w:val="1"/>
          <w:wAfter w:w="6" w:type="pct"/>
          <w:cantSplit/>
        </w:trPr>
        <w:tc>
          <w:tcPr>
            <w:tcW w:w="2693" w:type="pct"/>
          </w:tcPr>
          <w:p w:rsidR="000C1459" w:rsidRPr="009430A6" w:rsidRDefault="000C1459" w:rsidP="000E7AD6">
            <w:pPr>
              <w:ind w:firstLine="0"/>
              <w:rPr>
                <w:sz w:val="24"/>
              </w:rPr>
            </w:pPr>
            <w:r w:rsidRPr="009430A6">
              <w:rPr>
                <w:sz w:val="24"/>
              </w:rPr>
              <w:t>п. Солнечный</w:t>
            </w:r>
          </w:p>
        </w:tc>
        <w:tc>
          <w:tcPr>
            <w:tcW w:w="539" w:type="pct"/>
          </w:tcPr>
          <w:p w:rsidR="000C1459" w:rsidRPr="009430A6" w:rsidRDefault="000C1459" w:rsidP="000E7AD6">
            <w:pPr>
              <w:ind w:firstLine="0"/>
              <w:rPr>
                <w:sz w:val="24"/>
              </w:rPr>
            </w:pPr>
            <w:r w:rsidRPr="009430A6">
              <w:rPr>
                <w:sz w:val="24"/>
              </w:rPr>
              <w:t>0,178</w:t>
            </w:r>
          </w:p>
        </w:tc>
        <w:tc>
          <w:tcPr>
            <w:tcW w:w="587" w:type="pct"/>
          </w:tcPr>
          <w:p w:rsidR="000C1459" w:rsidRPr="009430A6" w:rsidRDefault="000C1459" w:rsidP="000E7AD6">
            <w:pPr>
              <w:ind w:firstLine="0"/>
              <w:rPr>
                <w:sz w:val="24"/>
              </w:rPr>
            </w:pPr>
            <w:r w:rsidRPr="009430A6">
              <w:rPr>
                <w:sz w:val="24"/>
              </w:rPr>
              <w:t>0,170</w:t>
            </w:r>
          </w:p>
        </w:tc>
        <w:tc>
          <w:tcPr>
            <w:tcW w:w="587" w:type="pct"/>
          </w:tcPr>
          <w:p w:rsidR="000C1459" w:rsidRPr="009430A6" w:rsidRDefault="000C1459" w:rsidP="000E7AD6">
            <w:pPr>
              <w:ind w:firstLine="0"/>
              <w:rPr>
                <w:sz w:val="24"/>
              </w:rPr>
            </w:pPr>
            <w:r w:rsidRPr="009430A6">
              <w:rPr>
                <w:sz w:val="24"/>
              </w:rPr>
              <w:t>0,155</w:t>
            </w:r>
          </w:p>
        </w:tc>
        <w:tc>
          <w:tcPr>
            <w:tcW w:w="588" w:type="pct"/>
            <w:shd w:val="clear" w:color="auto" w:fill="auto"/>
          </w:tcPr>
          <w:p w:rsidR="000C1459" w:rsidRPr="009430A6" w:rsidRDefault="000C1459" w:rsidP="000E7AD6">
            <w:pPr>
              <w:ind w:firstLine="0"/>
              <w:rPr>
                <w:sz w:val="24"/>
              </w:rPr>
            </w:pPr>
            <w:r w:rsidRPr="009430A6">
              <w:rPr>
                <w:sz w:val="24"/>
              </w:rPr>
              <w:t>0,155</w:t>
            </w:r>
          </w:p>
        </w:tc>
      </w:tr>
      <w:tr w:rsidR="000C1459" w:rsidRPr="009430A6" w:rsidTr="00453C6E">
        <w:trPr>
          <w:gridAfter w:val="1"/>
          <w:wAfter w:w="6" w:type="pct"/>
          <w:cantSplit/>
        </w:trPr>
        <w:tc>
          <w:tcPr>
            <w:tcW w:w="2693" w:type="pct"/>
          </w:tcPr>
          <w:p w:rsidR="000C1459" w:rsidRPr="009430A6" w:rsidRDefault="000C1459" w:rsidP="000E7AD6">
            <w:pPr>
              <w:ind w:firstLine="0"/>
              <w:rPr>
                <w:sz w:val="24"/>
              </w:rPr>
            </w:pPr>
            <w:r w:rsidRPr="009430A6">
              <w:rPr>
                <w:sz w:val="24"/>
              </w:rPr>
              <w:t>итого</w:t>
            </w:r>
          </w:p>
        </w:tc>
        <w:tc>
          <w:tcPr>
            <w:tcW w:w="539" w:type="pct"/>
          </w:tcPr>
          <w:p w:rsidR="000C1459" w:rsidRPr="009430A6" w:rsidRDefault="000C1459" w:rsidP="000E7AD6">
            <w:pPr>
              <w:ind w:firstLine="0"/>
              <w:rPr>
                <w:sz w:val="24"/>
              </w:rPr>
            </w:pPr>
            <w:r w:rsidRPr="009430A6">
              <w:rPr>
                <w:sz w:val="24"/>
              </w:rPr>
              <w:t>2,751</w:t>
            </w:r>
          </w:p>
        </w:tc>
        <w:tc>
          <w:tcPr>
            <w:tcW w:w="587" w:type="pct"/>
          </w:tcPr>
          <w:p w:rsidR="000C1459" w:rsidRPr="009430A6" w:rsidRDefault="000C1459" w:rsidP="000E7AD6">
            <w:pPr>
              <w:ind w:firstLine="0"/>
              <w:rPr>
                <w:sz w:val="24"/>
              </w:rPr>
            </w:pPr>
            <w:r w:rsidRPr="009430A6">
              <w:rPr>
                <w:sz w:val="24"/>
              </w:rPr>
              <w:t>2,667</w:t>
            </w:r>
          </w:p>
        </w:tc>
        <w:tc>
          <w:tcPr>
            <w:tcW w:w="587" w:type="pct"/>
          </w:tcPr>
          <w:p w:rsidR="000C1459" w:rsidRPr="009430A6" w:rsidRDefault="000C1459" w:rsidP="000E7AD6">
            <w:pPr>
              <w:ind w:firstLine="0"/>
              <w:rPr>
                <w:sz w:val="24"/>
              </w:rPr>
            </w:pPr>
            <w:r w:rsidRPr="009430A6">
              <w:rPr>
                <w:sz w:val="24"/>
              </w:rPr>
              <w:t>2,555</w:t>
            </w:r>
          </w:p>
        </w:tc>
        <w:tc>
          <w:tcPr>
            <w:tcW w:w="588" w:type="pct"/>
            <w:vMerge w:val="restart"/>
            <w:shd w:val="clear" w:color="auto" w:fill="auto"/>
          </w:tcPr>
          <w:p w:rsidR="000C1459" w:rsidRPr="009430A6" w:rsidRDefault="000C1459" w:rsidP="000E7AD6">
            <w:pPr>
              <w:ind w:firstLine="0"/>
              <w:rPr>
                <w:sz w:val="24"/>
              </w:rPr>
            </w:pPr>
            <w:r w:rsidRPr="009430A6">
              <w:rPr>
                <w:sz w:val="24"/>
              </w:rPr>
              <w:t>2,555</w:t>
            </w:r>
          </w:p>
          <w:p w:rsidR="000C1459" w:rsidRPr="009430A6" w:rsidRDefault="000C1459" w:rsidP="000E7AD6">
            <w:pPr>
              <w:ind w:firstLine="0"/>
              <w:rPr>
                <w:sz w:val="24"/>
              </w:rPr>
            </w:pPr>
            <w:r w:rsidRPr="009430A6">
              <w:rPr>
                <w:sz w:val="24"/>
              </w:rPr>
              <w:t>2,120</w:t>
            </w:r>
          </w:p>
        </w:tc>
      </w:tr>
      <w:tr w:rsidR="000C1459" w:rsidRPr="009430A6" w:rsidTr="00453C6E">
        <w:trPr>
          <w:gridAfter w:val="1"/>
          <w:wAfter w:w="6" w:type="pct"/>
          <w:cantSplit/>
        </w:trPr>
        <w:tc>
          <w:tcPr>
            <w:tcW w:w="2693" w:type="pct"/>
          </w:tcPr>
          <w:p w:rsidR="000C1459" w:rsidRPr="009430A6" w:rsidRDefault="000C1459" w:rsidP="000E7AD6">
            <w:pPr>
              <w:ind w:firstLine="0"/>
              <w:rPr>
                <w:sz w:val="24"/>
              </w:rPr>
            </w:pPr>
            <w:r w:rsidRPr="009430A6">
              <w:rPr>
                <w:sz w:val="24"/>
              </w:rPr>
              <w:t>п. Сарапулка</w:t>
            </w:r>
          </w:p>
        </w:tc>
        <w:tc>
          <w:tcPr>
            <w:tcW w:w="539" w:type="pct"/>
          </w:tcPr>
          <w:p w:rsidR="000C1459" w:rsidRPr="009430A6" w:rsidRDefault="000C1459" w:rsidP="000E7AD6">
            <w:pPr>
              <w:ind w:firstLine="0"/>
              <w:rPr>
                <w:sz w:val="24"/>
              </w:rPr>
            </w:pPr>
            <w:r w:rsidRPr="009430A6">
              <w:rPr>
                <w:sz w:val="24"/>
              </w:rPr>
              <w:t>1,539</w:t>
            </w:r>
          </w:p>
        </w:tc>
        <w:tc>
          <w:tcPr>
            <w:tcW w:w="587" w:type="pct"/>
          </w:tcPr>
          <w:p w:rsidR="000C1459" w:rsidRPr="009430A6" w:rsidRDefault="000C1459" w:rsidP="000E7AD6">
            <w:pPr>
              <w:ind w:firstLine="0"/>
              <w:rPr>
                <w:sz w:val="24"/>
              </w:rPr>
            </w:pPr>
            <w:r w:rsidRPr="009430A6">
              <w:rPr>
                <w:sz w:val="24"/>
              </w:rPr>
              <w:t>1,600</w:t>
            </w:r>
          </w:p>
        </w:tc>
        <w:tc>
          <w:tcPr>
            <w:tcW w:w="587" w:type="pct"/>
          </w:tcPr>
          <w:p w:rsidR="000C1459" w:rsidRPr="009430A6" w:rsidRDefault="000C1459" w:rsidP="000E7AD6">
            <w:pPr>
              <w:ind w:firstLine="0"/>
              <w:rPr>
                <w:sz w:val="24"/>
              </w:rPr>
            </w:pPr>
            <w:r w:rsidRPr="009430A6">
              <w:rPr>
                <w:sz w:val="24"/>
              </w:rPr>
              <w:t>1700</w:t>
            </w:r>
          </w:p>
        </w:tc>
        <w:tc>
          <w:tcPr>
            <w:tcW w:w="588" w:type="pct"/>
            <w:vMerge/>
            <w:shd w:val="clear" w:color="auto" w:fill="auto"/>
          </w:tcPr>
          <w:p w:rsidR="000C1459" w:rsidRPr="009430A6" w:rsidRDefault="000C1459" w:rsidP="000E7AD6">
            <w:pPr>
              <w:ind w:firstLine="0"/>
              <w:rPr>
                <w:sz w:val="24"/>
              </w:rPr>
            </w:pPr>
          </w:p>
        </w:tc>
      </w:tr>
      <w:tr w:rsidR="000C1459" w:rsidRPr="009430A6" w:rsidTr="00453C6E">
        <w:trPr>
          <w:gridAfter w:val="1"/>
          <w:wAfter w:w="6" w:type="pct"/>
          <w:cantSplit/>
        </w:trPr>
        <w:tc>
          <w:tcPr>
            <w:tcW w:w="2693" w:type="pct"/>
          </w:tcPr>
          <w:p w:rsidR="000C1459" w:rsidRPr="009430A6" w:rsidRDefault="000C1459" w:rsidP="000E7AD6">
            <w:pPr>
              <w:ind w:firstLine="0"/>
              <w:rPr>
                <w:sz w:val="24"/>
              </w:rPr>
            </w:pPr>
            <w:r w:rsidRPr="009430A6">
              <w:rPr>
                <w:sz w:val="24"/>
              </w:rPr>
              <w:t>п. Становая</w:t>
            </w:r>
          </w:p>
        </w:tc>
        <w:tc>
          <w:tcPr>
            <w:tcW w:w="539" w:type="pct"/>
          </w:tcPr>
          <w:p w:rsidR="000C1459" w:rsidRPr="009430A6" w:rsidRDefault="000C1459" w:rsidP="000E7AD6">
            <w:pPr>
              <w:ind w:firstLine="0"/>
              <w:rPr>
                <w:sz w:val="24"/>
              </w:rPr>
            </w:pPr>
            <w:r w:rsidRPr="009430A6">
              <w:rPr>
                <w:sz w:val="24"/>
              </w:rPr>
              <w:t>0,348</w:t>
            </w:r>
          </w:p>
        </w:tc>
        <w:tc>
          <w:tcPr>
            <w:tcW w:w="587" w:type="pct"/>
          </w:tcPr>
          <w:p w:rsidR="000C1459" w:rsidRPr="009430A6" w:rsidRDefault="000C1459" w:rsidP="000E7AD6">
            <w:pPr>
              <w:ind w:firstLine="0"/>
              <w:rPr>
                <w:sz w:val="24"/>
              </w:rPr>
            </w:pPr>
            <w:r w:rsidRPr="009430A6">
              <w:rPr>
                <w:sz w:val="24"/>
              </w:rPr>
              <w:t>1,500</w:t>
            </w:r>
          </w:p>
        </w:tc>
        <w:tc>
          <w:tcPr>
            <w:tcW w:w="587" w:type="pct"/>
          </w:tcPr>
          <w:p w:rsidR="000C1459" w:rsidRPr="009430A6" w:rsidRDefault="000C1459" w:rsidP="000E7AD6">
            <w:pPr>
              <w:ind w:firstLine="0"/>
              <w:rPr>
                <w:sz w:val="24"/>
              </w:rPr>
            </w:pPr>
            <w:r w:rsidRPr="009430A6">
              <w:rPr>
                <w:sz w:val="24"/>
              </w:rPr>
              <w:t>1800</w:t>
            </w:r>
          </w:p>
        </w:tc>
        <w:tc>
          <w:tcPr>
            <w:tcW w:w="588" w:type="pct"/>
            <w:shd w:val="clear" w:color="auto" w:fill="auto"/>
          </w:tcPr>
          <w:p w:rsidR="000C1459" w:rsidRPr="009430A6" w:rsidRDefault="000C1459" w:rsidP="000E7AD6">
            <w:pPr>
              <w:ind w:firstLine="0"/>
              <w:rPr>
                <w:sz w:val="24"/>
              </w:rPr>
            </w:pPr>
            <w:r w:rsidRPr="009430A6">
              <w:rPr>
                <w:sz w:val="24"/>
              </w:rPr>
              <w:t>2,690</w:t>
            </w:r>
          </w:p>
        </w:tc>
      </w:tr>
      <w:tr w:rsidR="000C1459" w:rsidRPr="009430A6" w:rsidTr="00453C6E">
        <w:trPr>
          <w:gridAfter w:val="1"/>
          <w:wAfter w:w="6" w:type="pct"/>
          <w:cantSplit/>
        </w:trPr>
        <w:tc>
          <w:tcPr>
            <w:tcW w:w="2693" w:type="pct"/>
          </w:tcPr>
          <w:p w:rsidR="000C1459" w:rsidRPr="009430A6" w:rsidRDefault="000C1459" w:rsidP="000E7AD6">
            <w:pPr>
              <w:ind w:firstLine="0"/>
              <w:rPr>
                <w:sz w:val="24"/>
              </w:rPr>
            </w:pPr>
            <w:r w:rsidRPr="009430A6">
              <w:rPr>
                <w:sz w:val="24"/>
              </w:rPr>
              <w:t>итого</w:t>
            </w:r>
          </w:p>
        </w:tc>
        <w:tc>
          <w:tcPr>
            <w:tcW w:w="539" w:type="pct"/>
          </w:tcPr>
          <w:p w:rsidR="000C1459" w:rsidRPr="009430A6" w:rsidRDefault="000C1459" w:rsidP="000E7AD6">
            <w:pPr>
              <w:ind w:firstLine="0"/>
              <w:rPr>
                <w:sz w:val="24"/>
              </w:rPr>
            </w:pPr>
            <w:r w:rsidRPr="009430A6">
              <w:rPr>
                <w:sz w:val="24"/>
              </w:rPr>
              <w:t>1,887</w:t>
            </w:r>
          </w:p>
        </w:tc>
        <w:tc>
          <w:tcPr>
            <w:tcW w:w="587" w:type="pct"/>
          </w:tcPr>
          <w:p w:rsidR="000C1459" w:rsidRPr="009430A6" w:rsidRDefault="000C1459" w:rsidP="000E7AD6">
            <w:pPr>
              <w:ind w:firstLine="0"/>
              <w:rPr>
                <w:sz w:val="24"/>
              </w:rPr>
            </w:pPr>
            <w:r w:rsidRPr="009430A6">
              <w:rPr>
                <w:sz w:val="24"/>
              </w:rPr>
              <w:t>3,100</w:t>
            </w:r>
          </w:p>
        </w:tc>
        <w:tc>
          <w:tcPr>
            <w:tcW w:w="587" w:type="pct"/>
          </w:tcPr>
          <w:p w:rsidR="000C1459" w:rsidRPr="009430A6" w:rsidRDefault="000C1459" w:rsidP="000E7AD6">
            <w:pPr>
              <w:ind w:firstLine="0"/>
              <w:rPr>
                <w:sz w:val="24"/>
              </w:rPr>
            </w:pPr>
            <w:r w:rsidRPr="009430A6">
              <w:rPr>
                <w:sz w:val="24"/>
              </w:rPr>
              <w:t>3500</w:t>
            </w:r>
          </w:p>
        </w:tc>
        <w:tc>
          <w:tcPr>
            <w:tcW w:w="588" w:type="pct"/>
            <w:shd w:val="clear" w:color="auto" w:fill="auto"/>
          </w:tcPr>
          <w:p w:rsidR="000C1459" w:rsidRPr="009430A6" w:rsidRDefault="000C1459" w:rsidP="000E7AD6">
            <w:pPr>
              <w:ind w:firstLine="0"/>
              <w:rPr>
                <w:sz w:val="24"/>
              </w:rPr>
            </w:pPr>
            <w:r w:rsidRPr="009430A6">
              <w:rPr>
                <w:sz w:val="24"/>
              </w:rPr>
              <w:t>4,810</w:t>
            </w:r>
          </w:p>
        </w:tc>
      </w:tr>
      <w:tr w:rsidR="000C1459" w:rsidRPr="009430A6" w:rsidTr="00453C6E">
        <w:trPr>
          <w:gridAfter w:val="1"/>
          <w:wAfter w:w="6" w:type="pct"/>
          <w:cantSplit/>
        </w:trPr>
        <w:tc>
          <w:tcPr>
            <w:tcW w:w="2693" w:type="pct"/>
          </w:tcPr>
          <w:p w:rsidR="000C1459" w:rsidRPr="009430A6" w:rsidRDefault="000C1459" w:rsidP="000E7AD6">
            <w:pPr>
              <w:ind w:firstLine="0"/>
              <w:rPr>
                <w:sz w:val="24"/>
              </w:rPr>
            </w:pPr>
            <w:r w:rsidRPr="009430A6">
              <w:rPr>
                <w:sz w:val="24"/>
              </w:rPr>
              <w:t>п. Кедровка</w:t>
            </w:r>
          </w:p>
        </w:tc>
        <w:tc>
          <w:tcPr>
            <w:tcW w:w="539" w:type="pct"/>
          </w:tcPr>
          <w:p w:rsidR="000C1459" w:rsidRPr="009430A6" w:rsidRDefault="000C1459" w:rsidP="000E7AD6">
            <w:pPr>
              <w:ind w:firstLine="0"/>
              <w:rPr>
                <w:sz w:val="24"/>
              </w:rPr>
            </w:pPr>
            <w:r w:rsidRPr="009430A6">
              <w:rPr>
                <w:sz w:val="24"/>
              </w:rPr>
              <w:t>2,465</w:t>
            </w:r>
          </w:p>
        </w:tc>
        <w:tc>
          <w:tcPr>
            <w:tcW w:w="587" w:type="pct"/>
          </w:tcPr>
          <w:p w:rsidR="000C1459" w:rsidRPr="009430A6" w:rsidRDefault="000C1459" w:rsidP="000E7AD6">
            <w:pPr>
              <w:ind w:firstLine="0"/>
              <w:rPr>
                <w:sz w:val="24"/>
              </w:rPr>
            </w:pPr>
            <w:r w:rsidRPr="009430A6">
              <w:rPr>
                <w:sz w:val="24"/>
              </w:rPr>
              <w:t>2,750</w:t>
            </w:r>
          </w:p>
        </w:tc>
        <w:tc>
          <w:tcPr>
            <w:tcW w:w="587" w:type="pct"/>
          </w:tcPr>
          <w:p w:rsidR="000C1459" w:rsidRPr="009430A6" w:rsidRDefault="000C1459" w:rsidP="000E7AD6">
            <w:pPr>
              <w:ind w:firstLine="0"/>
              <w:rPr>
                <w:sz w:val="24"/>
              </w:rPr>
            </w:pPr>
            <w:r w:rsidRPr="009430A6">
              <w:rPr>
                <w:sz w:val="24"/>
              </w:rPr>
              <w:t>3,000</w:t>
            </w:r>
          </w:p>
        </w:tc>
        <w:tc>
          <w:tcPr>
            <w:tcW w:w="588" w:type="pct"/>
            <w:shd w:val="clear" w:color="auto" w:fill="auto"/>
          </w:tcPr>
          <w:p w:rsidR="000C1459" w:rsidRPr="009430A6" w:rsidRDefault="000C1459" w:rsidP="000E7AD6">
            <w:pPr>
              <w:ind w:firstLine="0"/>
              <w:rPr>
                <w:sz w:val="24"/>
              </w:rPr>
            </w:pPr>
            <w:r w:rsidRPr="009430A6">
              <w:rPr>
                <w:sz w:val="24"/>
              </w:rPr>
              <w:t>3,380</w:t>
            </w:r>
          </w:p>
        </w:tc>
      </w:tr>
      <w:tr w:rsidR="000C1459" w:rsidRPr="009430A6" w:rsidTr="00453C6E">
        <w:trPr>
          <w:gridAfter w:val="1"/>
          <w:wAfter w:w="6" w:type="pct"/>
          <w:cantSplit/>
        </w:trPr>
        <w:tc>
          <w:tcPr>
            <w:tcW w:w="2693" w:type="pct"/>
          </w:tcPr>
          <w:p w:rsidR="000C1459" w:rsidRPr="009430A6" w:rsidRDefault="000C1459" w:rsidP="000E7AD6">
            <w:pPr>
              <w:ind w:firstLine="0"/>
              <w:rPr>
                <w:sz w:val="24"/>
              </w:rPr>
            </w:pPr>
            <w:r w:rsidRPr="009430A6">
              <w:rPr>
                <w:sz w:val="24"/>
              </w:rPr>
              <w:t>п. Красногвардейский</w:t>
            </w:r>
          </w:p>
        </w:tc>
        <w:tc>
          <w:tcPr>
            <w:tcW w:w="539" w:type="pct"/>
          </w:tcPr>
          <w:p w:rsidR="000C1459" w:rsidRPr="009430A6" w:rsidRDefault="000C1459" w:rsidP="000E7AD6">
            <w:pPr>
              <w:ind w:firstLine="0"/>
              <w:rPr>
                <w:sz w:val="24"/>
              </w:rPr>
            </w:pPr>
            <w:r w:rsidRPr="009430A6">
              <w:rPr>
                <w:sz w:val="24"/>
              </w:rPr>
              <w:t>0,004</w:t>
            </w:r>
          </w:p>
        </w:tc>
        <w:tc>
          <w:tcPr>
            <w:tcW w:w="587" w:type="pct"/>
          </w:tcPr>
          <w:p w:rsidR="000C1459" w:rsidRPr="009430A6" w:rsidRDefault="000C1459" w:rsidP="000E7AD6">
            <w:pPr>
              <w:ind w:firstLine="0"/>
              <w:rPr>
                <w:sz w:val="24"/>
              </w:rPr>
            </w:pPr>
            <w:r w:rsidRPr="009430A6">
              <w:rPr>
                <w:sz w:val="24"/>
              </w:rPr>
              <w:t>0,180</w:t>
            </w:r>
          </w:p>
        </w:tc>
        <w:tc>
          <w:tcPr>
            <w:tcW w:w="587" w:type="pct"/>
          </w:tcPr>
          <w:p w:rsidR="000C1459" w:rsidRPr="009430A6" w:rsidRDefault="000C1459" w:rsidP="000E7AD6">
            <w:pPr>
              <w:ind w:firstLine="0"/>
              <w:rPr>
                <w:sz w:val="24"/>
              </w:rPr>
            </w:pPr>
            <w:r w:rsidRPr="009430A6">
              <w:rPr>
                <w:sz w:val="24"/>
              </w:rPr>
              <w:t>0,300</w:t>
            </w:r>
          </w:p>
        </w:tc>
        <w:tc>
          <w:tcPr>
            <w:tcW w:w="588" w:type="pct"/>
            <w:shd w:val="clear" w:color="auto" w:fill="auto"/>
          </w:tcPr>
          <w:p w:rsidR="000C1459" w:rsidRPr="009430A6" w:rsidRDefault="000C1459" w:rsidP="000E7AD6">
            <w:pPr>
              <w:ind w:firstLine="0"/>
              <w:rPr>
                <w:sz w:val="24"/>
              </w:rPr>
            </w:pPr>
            <w:r w:rsidRPr="009430A6">
              <w:rPr>
                <w:sz w:val="24"/>
              </w:rPr>
              <w:t>0,560</w:t>
            </w:r>
          </w:p>
        </w:tc>
      </w:tr>
      <w:tr w:rsidR="000C1459" w:rsidRPr="009430A6" w:rsidTr="00453C6E">
        <w:trPr>
          <w:gridAfter w:val="1"/>
          <w:wAfter w:w="6" w:type="pct"/>
          <w:cantSplit/>
        </w:trPr>
        <w:tc>
          <w:tcPr>
            <w:tcW w:w="2693" w:type="pct"/>
          </w:tcPr>
          <w:p w:rsidR="000C1459" w:rsidRPr="009430A6" w:rsidRDefault="000C1459" w:rsidP="000E7AD6">
            <w:pPr>
              <w:ind w:firstLine="0"/>
              <w:rPr>
                <w:sz w:val="24"/>
              </w:rPr>
            </w:pPr>
            <w:r w:rsidRPr="009430A6">
              <w:rPr>
                <w:sz w:val="24"/>
              </w:rPr>
              <w:t>итого</w:t>
            </w:r>
          </w:p>
        </w:tc>
        <w:tc>
          <w:tcPr>
            <w:tcW w:w="539" w:type="pct"/>
          </w:tcPr>
          <w:p w:rsidR="000C1459" w:rsidRPr="009430A6" w:rsidRDefault="000C1459" w:rsidP="000E7AD6">
            <w:pPr>
              <w:ind w:firstLine="0"/>
              <w:rPr>
                <w:sz w:val="24"/>
              </w:rPr>
            </w:pPr>
            <w:r w:rsidRPr="009430A6">
              <w:rPr>
                <w:sz w:val="24"/>
              </w:rPr>
              <w:t>2,469</w:t>
            </w:r>
          </w:p>
        </w:tc>
        <w:tc>
          <w:tcPr>
            <w:tcW w:w="587" w:type="pct"/>
          </w:tcPr>
          <w:p w:rsidR="000C1459" w:rsidRPr="009430A6" w:rsidRDefault="000C1459" w:rsidP="000E7AD6">
            <w:pPr>
              <w:ind w:firstLine="0"/>
              <w:rPr>
                <w:sz w:val="24"/>
              </w:rPr>
            </w:pPr>
            <w:r w:rsidRPr="009430A6">
              <w:rPr>
                <w:sz w:val="24"/>
              </w:rPr>
              <w:t>2,930</w:t>
            </w:r>
          </w:p>
        </w:tc>
        <w:tc>
          <w:tcPr>
            <w:tcW w:w="587" w:type="pct"/>
          </w:tcPr>
          <w:p w:rsidR="000C1459" w:rsidRPr="009430A6" w:rsidRDefault="000C1459" w:rsidP="000E7AD6">
            <w:pPr>
              <w:ind w:firstLine="0"/>
              <w:rPr>
                <w:sz w:val="24"/>
              </w:rPr>
            </w:pPr>
            <w:r w:rsidRPr="009430A6">
              <w:rPr>
                <w:sz w:val="24"/>
              </w:rPr>
              <w:t>3,300</w:t>
            </w:r>
          </w:p>
        </w:tc>
        <w:tc>
          <w:tcPr>
            <w:tcW w:w="588" w:type="pct"/>
            <w:shd w:val="clear" w:color="auto" w:fill="auto"/>
          </w:tcPr>
          <w:p w:rsidR="000C1459" w:rsidRPr="009430A6" w:rsidRDefault="000C1459" w:rsidP="000E7AD6">
            <w:pPr>
              <w:ind w:firstLine="0"/>
              <w:rPr>
                <w:sz w:val="24"/>
              </w:rPr>
            </w:pPr>
            <w:r w:rsidRPr="009430A6">
              <w:rPr>
                <w:sz w:val="24"/>
              </w:rPr>
              <w:t>3,940</w:t>
            </w:r>
          </w:p>
        </w:tc>
      </w:tr>
      <w:tr w:rsidR="000C1459" w:rsidRPr="009430A6" w:rsidTr="00453C6E">
        <w:trPr>
          <w:gridAfter w:val="1"/>
          <w:wAfter w:w="6" w:type="pct"/>
          <w:cantSplit/>
        </w:trPr>
        <w:tc>
          <w:tcPr>
            <w:tcW w:w="2693" w:type="pct"/>
          </w:tcPr>
          <w:p w:rsidR="000C1459" w:rsidRPr="009430A6" w:rsidRDefault="000C1459" w:rsidP="000E7AD6">
            <w:pPr>
              <w:ind w:firstLine="0"/>
              <w:rPr>
                <w:sz w:val="24"/>
              </w:rPr>
            </w:pPr>
            <w:r w:rsidRPr="009430A6">
              <w:rPr>
                <w:sz w:val="24"/>
              </w:rPr>
              <w:t>п. Ключевск</w:t>
            </w:r>
          </w:p>
        </w:tc>
        <w:tc>
          <w:tcPr>
            <w:tcW w:w="539" w:type="pct"/>
          </w:tcPr>
          <w:p w:rsidR="000C1459" w:rsidRPr="009430A6" w:rsidRDefault="000C1459" w:rsidP="000E7AD6">
            <w:pPr>
              <w:ind w:firstLine="0"/>
              <w:rPr>
                <w:sz w:val="24"/>
              </w:rPr>
            </w:pPr>
            <w:r w:rsidRPr="009430A6">
              <w:rPr>
                <w:sz w:val="24"/>
              </w:rPr>
              <w:t>2,033</w:t>
            </w:r>
          </w:p>
        </w:tc>
        <w:tc>
          <w:tcPr>
            <w:tcW w:w="587" w:type="pct"/>
          </w:tcPr>
          <w:p w:rsidR="000C1459" w:rsidRPr="009430A6" w:rsidRDefault="000C1459" w:rsidP="000E7AD6">
            <w:pPr>
              <w:ind w:firstLine="0"/>
              <w:rPr>
                <w:sz w:val="24"/>
              </w:rPr>
            </w:pPr>
            <w:r w:rsidRPr="009430A6">
              <w:rPr>
                <w:sz w:val="24"/>
              </w:rPr>
              <w:t>2,060</w:t>
            </w:r>
          </w:p>
        </w:tc>
        <w:tc>
          <w:tcPr>
            <w:tcW w:w="587" w:type="pct"/>
          </w:tcPr>
          <w:p w:rsidR="000C1459" w:rsidRPr="009430A6" w:rsidRDefault="000C1459" w:rsidP="000E7AD6">
            <w:pPr>
              <w:ind w:firstLine="0"/>
              <w:rPr>
                <w:sz w:val="24"/>
              </w:rPr>
            </w:pPr>
            <w:r w:rsidRPr="009430A6">
              <w:rPr>
                <w:sz w:val="24"/>
              </w:rPr>
              <w:t>2,100</w:t>
            </w:r>
          </w:p>
        </w:tc>
        <w:tc>
          <w:tcPr>
            <w:tcW w:w="588" w:type="pct"/>
            <w:tcBorders>
              <w:right w:val="single" w:sz="4" w:space="0" w:color="auto"/>
            </w:tcBorders>
            <w:shd w:val="clear" w:color="auto" w:fill="auto"/>
          </w:tcPr>
          <w:p w:rsidR="000C1459" w:rsidRPr="009430A6" w:rsidRDefault="000C1459" w:rsidP="000E7AD6">
            <w:pPr>
              <w:ind w:firstLine="0"/>
              <w:rPr>
                <w:sz w:val="24"/>
              </w:rPr>
            </w:pPr>
            <w:r w:rsidRPr="009430A6">
              <w:rPr>
                <w:sz w:val="24"/>
              </w:rPr>
              <w:t>2,100</w:t>
            </w:r>
          </w:p>
        </w:tc>
      </w:tr>
      <w:tr w:rsidR="000C1459" w:rsidRPr="009430A6" w:rsidTr="00453C6E">
        <w:trPr>
          <w:cantSplit/>
        </w:trPr>
        <w:tc>
          <w:tcPr>
            <w:tcW w:w="2693" w:type="pct"/>
          </w:tcPr>
          <w:p w:rsidR="000C1459" w:rsidRPr="009430A6" w:rsidRDefault="000C1459" w:rsidP="000E7AD6">
            <w:pPr>
              <w:ind w:firstLine="0"/>
              <w:rPr>
                <w:sz w:val="24"/>
              </w:rPr>
            </w:pPr>
            <w:r w:rsidRPr="009430A6">
              <w:rPr>
                <w:sz w:val="24"/>
              </w:rPr>
              <w:t>п. Октябрьский</w:t>
            </w:r>
          </w:p>
        </w:tc>
        <w:tc>
          <w:tcPr>
            <w:tcW w:w="539" w:type="pct"/>
          </w:tcPr>
          <w:p w:rsidR="000C1459" w:rsidRPr="009430A6" w:rsidRDefault="000C1459" w:rsidP="000E7AD6">
            <w:pPr>
              <w:ind w:firstLine="0"/>
              <w:rPr>
                <w:sz w:val="24"/>
              </w:rPr>
            </w:pPr>
            <w:r w:rsidRPr="009430A6">
              <w:rPr>
                <w:sz w:val="24"/>
              </w:rPr>
              <w:t>0,144</w:t>
            </w:r>
          </w:p>
        </w:tc>
        <w:tc>
          <w:tcPr>
            <w:tcW w:w="587" w:type="pct"/>
          </w:tcPr>
          <w:p w:rsidR="000C1459" w:rsidRPr="009430A6" w:rsidRDefault="000C1459" w:rsidP="000E7AD6">
            <w:pPr>
              <w:ind w:firstLine="0"/>
              <w:rPr>
                <w:sz w:val="24"/>
              </w:rPr>
            </w:pPr>
            <w:r w:rsidRPr="009430A6">
              <w:rPr>
                <w:sz w:val="24"/>
              </w:rPr>
              <w:t>1,000</w:t>
            </w:r>
          </w:p>
        </w:tc>
        <w:tc>
          <w:tcPr>
            <w:tcW w:w="587" w:type="pct"/>
          </w:tcPr>
          <w:p w:rsidR="000C1459" w:rsidRPr="009430A6" w:rsidRDefault="000C1459" w:rsidP="000E7AD6">
            <w:pPr>
              <w:ind w:firstLine="0"/>
              <w:rPr>
                <w:sz w:val="24"/>
              </w:rPr>
            </w:pPr>
            <w:r w:rsidRPr="009430A6">
              <w:rPr>
                <w:sz w:val="24"/>
              </w:rPr>
              <w:t>1798</w:t>
            </w:r>
          </w:p>
        </w:tc>
        <w:tc>
          <w:tcPr>
            <w:tcW w:w="594" w:type="pct"/>
            <w:gridSpan w:val="2"/>
          </w:tcPr>
          <w:p w:rsidR="000C1459" w:rsidRPr="009430A6" w:rsidRDefault="000C1459" w:rsidP="000E7AD6">
            <w:pPr>
              <w:ind w:firstLine="0"/>
              <w:rPr>
                <w:sz w:val="24"/>
              </w:rPr>
            </w:pPr>
            <w:r w:rsidRPr="009430A6">
              <w:rPr>
                <w:sz w:val="24"/>
              </w:rPr>
              <w:t>2,730</w:t>
            </w:r>
          </w:p>
        </w:tc>
      </w:tr>
      <w:tr w:rsidR="000C1459" w:rsidRPr="009430A6" w:rsidTr="00453C6E">
        <w:trPr>
          <w:gridAfter w:val="1"/>
          <w:wAfter w:w="6" w:type="pct"/>
          <w:cantSplit/>
        </w:trPr>
        <w:tc>
          <w:tcPr>
            <w:tcW w:w="2693" w:type="pct"/>
          </w:tcPr>
          <w:p w:rsidR="000C1459" w:rsidRPr="009430A6" w:rsidRDefault="000C1459" w:rsidP="000E7AD6">
            <w:pPr>
              <w:ind w:firstLine="0"/>
              <w:rPr>
                <w:sz w:val="24"/>
              </w:rPr>
            </w:pPr>
            <w:r w:rsidRPr="009430A6">
              <w:rPr>
                <w:sz w:val="24"/>
              </w:rPr>
              <w:t>п. Старопышминск</w:t>
            </w:r>
          </w:p>
        </w:tc>
        <w:tc>
          <w:tcPr>
            <w:tcW w:w="539" w:type="pct"/>
          </w:tcPr>
          <w:p w:rsidR="000C1459" w:rsidRPr="009430A6" w:rsidRDefault="000C1459" w:rsidP="000E7AD6">
            <w:pPr>
              <w:ind w:firstLine="0"/>
              <w:rPr>
                <w:sz w:val="24"/>
              </w:rPr>
            </w:pPr>
            <w:r w:rsidRPr="009430A6">
              <w:rPr>
                <w:sz w:val="24"/>
              </w:rPr>
              <w:t>1,878</w:t>
            </w:r>
          </w:p>
        </w:tc>
        <w:tc>
          <w:tcPr>
            <w:tcW w:w="587" w:type="pct"/>
          </w:tcPr>
          <w:p w:rsidR="000C1459" w:rsidRPr="009430A6" w:rsidRDefault="000C1459" w:rsidP="000E7AD6">
            <w:pPr>
              <w:ind w:firstLine="0"/>
              <w:rPr>
                <w:sz w:val="24"/>
              </w:rPr>
            </w:pPr>
            <w:r w:rsidRPr="009430A6">
              <w:rPr>
                <w:sz w:val="24"/>
              </w:rPr>
              <w:t>1,950</w:t>
            </w:r>
          </w:p>
        </w:tc>
        <w:tc>
          <w:tcPr>
            <w:tcW w:w="587" w:type="pct"/>
          </w:tcPr>
          <w:p w:rsidR="000C1459" w:rsidRPr="009430A6" w:rsidRDefault="000C1459" w:rsidP="000E7AD6">
            <w:pPr>
              <w:ind w:firstLine="0"/>
              <w:rPr>
                <w:sz w:val="24"/>
              </w:rPr>
            </w:pPr>
            <w:r w:rsidRPr="009430A6">
              <w:rPr>
                <w:sz w:val="24"/>
              </w:rPr>
              <w:t>2,020</w:t>
            </w:r>
          </w:p>
        </w:tc>
        <w:tc>
          <w:tcPr>
            <w:tcW w:w="588" w:type="pct"/>
            <w:shd w:val="clear" w:color="auto" w:fill="auto"/>
          </w:tcPr>
          <w:p w:rsidR="000C1459" w:rsidRPr="009430A6" w:rsidRDefault="000C1459" w:rsidP="000E7AD6">
            <w:pPr>
              <w:ind w:firstLine="0"/>
              <w:rPr>
                <w:sz w:val="24"/>
              </w:rPr>
            </w:pPr>
            <w:r w:rsidRPr="009430A6">
              <w:rPr>
                <w:sz w:val="24"/>
              </w:rPr>
              <w:t>2,020</w:t>
            </w:r>
          </w:p>
        </w:tc>
      </w:tr>
    </w:tbl>
    <w:p w:rsidR="000C1459" w:rsidRPr="009430A6" w:rsidRDefault="000C1459" w:rsidP="000C1459">
      <w:pPr>
        <w:rPr>
          <w:sz w:val="24"/>
        </w:rPr>
      </w:pPr>
    </w:p>
    <w:p w:rsidR="000C1459" w:rsidRPr="009430A6" w:rsidRDefault="000C1459" w:rsidP="000C1459">
      <w:r w:rsidRPr="009430A6">
        <w:t xml:space="preserve">Следует отметить, что в обоих вариантах в сельских населенных пунктах размещается дачное строительство, </w:t>
      </w:r>
      <w:r w:rsidR="00BD23E4">
        <w:t>«</w:t>
      </w:r>
      <w:r w:rsidRPr="009430A6">
        <w:t>второе жилье</w:t>
      </w:r>
      <w:r w:rsidR="00BD23E4">
        <w:t>»</w:t>
      </w:r>
      <w:r w:rsidRPr="009430A6">
        <w:t xml:space="preserve"> для жителей г.Екатеринбурга. Раздел проекта Генерального плана  Березовского городского округа </w:t>
      </w:r>
      <w:r w:rsidR="00BD23E4">
        <w:t>«</w:t>
      </w:r>
      <w:r w:rsidRPr="009430A6">
        <w:t>Население и трудовые ресурсы. Перспективы развития экономики</w:t>
      </w:r>
      <w:r w:rsidR="00BD23E4">
        <w:t>»</w:t>
      </w:r>
      <w:r w:rsidRPr="009430A6">
        <w:t xml:space="preserve"> согласован  Администрацией Березовского городского округа с учетом внесения изменений по расчету перспективной численности городского населения на первую очередь строительства. Причиной тому является задержка реализации застройки планировочного района </w:t>
      </w:r>
      <w:r w:rsidR="00BD23E4">
        <w:t>«</w:t>
      </w:r>
      <w:r w:rsidRPr="009430A6">
        <w:t>Зеленая долина</w:t>
      </w:r>
      <w:r w:rsidR="00BD23E4">
        <w:t>»</w:t>
      </w:r>
      <w:r w:rsidRPr="009430A6">
        <w:t xml:space="preserve"> (первой </w:t>
      </w:r>
      <w:r w:rsidRPr="009430A6">
        <w:lastRenderedPageBreak/>
        <w:t>очереди строительства). В данном проекте, как основной, принят второй (целевой) вариант расчета численности сельского населения и внесены изменения по расчету перспективной численности населения г.Березовского.</w:t>
      </w:r>
    </w:p>
    <w:p w:rsidR="000C1459" w:rsidRPr="009430A6" w:rsidRDefault="000C1459" w:rsidP="000C1459">
      <w:r w:rsidRPr="009430A6">
        <w:t>Численность населения Березовского городского округа по второму (целевому) варианту составит:</w:t>
      </w:r>
    </w:p>
    <w:p w:rsidR="000C1459" w:rsidRPr="009430A6" w:rsidRDefault="000C1459" w:rsidP="000C1459">
      <w:r w:rsidRPr="009430A6">
        <w:t>на 2015 год - 76,960 тыс. человек;</w:t>
      </w:r>
    </w:p>
    <w:p w:rsidR="000C1459" w:rsidRPr="009430A6" w:rsidRDefault="000C1459" w:rsidP="000C1459">
      <w:r w:rsidRPr="009430A6">
        <w:t>на 2030 год - 164,405 тыс. человек.</w:t>
      </w:r>
    </w:p>
    <w:p w:rsidR="000C1459" w:rsidRPr="009430A6" w:rsidRDefault="000C1459" w:rsidP="000C1459">
      <w:r w:rsidRPr="009430A6">
        <w:t>Численность городского населения:</w:t>
      </w:r>
    </w:p>
    <w:p w:rsidR="000C1459" w:rsidRPr="009430A6" w:rsidRDefault="000C1459" w:rsidP="000C1459">
      <w:r w:rsidRPr="009430A6">
        <w:t>на 2015 год - 56,953 тыс. человек;</w:t>
      </w:r>
    </w:p>
    <w:p w:rsidR="000C1459" w:rsidRPr="009430A6" w:rsidRDefault="000C1459" w:rsidP="000C1459">
      <w:r w:rsidRPr="009430A6">
        <w:t>на 2030 год - 136,700 тыс. человек.</w:t>
      </w:r>
    </w:p>
    <w:p w:rsidR="000C1459" w:rsidRPr="009430A6" w:rsidRDefault="000C1459" w:rsidP="000C1459">
      <w:r w:rsidRPr="009430A6">
        <w:t>Численность сельского населения:</w:t>
      </w:r>
    </w:p>
    <w:p w:rsidR="000C1459" w:rsidRPr="009430A6" w:rsidRDefault="000C1459" w:rsidP="000C1459">
      <w:r w:rsidRPr="009430A6">
        <w:t>на 2015 год - 20,007 тыс. человек;</w:t>
      </w:r>
    </w:p>
    <w:p w:rsidR="000C1459" w:rsidRPr="009430A6" w:rsidRDefault="000C1459" w:rsidP="000C1459">
      <w:r w:rsidRPr="009430A6">
        <w:t>на 2030 год - 27,705 тыс. человек.</w:t>
      </w:r>
    </w:p>
    <w:p w:rsidR="008D02C2" w:rsidRPr="009430A6" w:rsidRDefault="008D02C2" w:rsidP="008D02C2">
      <w:pPr>
        <w:ind w:firstLine="0"/>
      </w:pPr>
      <w:bookmarkStart w:id="7" w:name="_Toc367889871"/>
    </w:p>
    <w:p w:rsidR="00FD0135" w:rsidRPr="009430A6" w:rsidRDefault="00E417EE" w:rsidP="008D02C2">
      <w:pPr>
        <w:ind w:firstLine="0"/>
        <w:rPr>
          <w:b/>
        </w:rPr>
      </w:pPr>
      <w:r w:rsidRPr="009430A6">
        <w:rPr>
          <w:b/>
        </w:rPr>
        <w:t xml:space="preserve">1.5. Прогноз экономического развития </w:t>
      </w:r>
      <w:r w:rsidR="004A2009" w:rsidRPr="009430A6">
        <w:rPr>
          <w:b/>
        </w:rPr>
        <w:t>Березовского городского округа</w:t>
      </w:r>
      <w:bookmarkEnd w:id="7"/>
    </w:p>
    <w:p w:rsidR="00E417EE" w:rsidRPr="009430A6" w:rsidRDefault="00E417EE" w:rsidP="00FD0135">
      <w:pPr>
        <w:rPr>
          <w:b/>
        </w:rPr>
      </w:pPr>
    </w:p>
    <w:p w:rsidR="004A2009" w:rsidRPr="009430A6" w:rsidRDefault="004A2009" w:rsidP="004A2009">
      <w:r w:rsidRPr="009430A6">
        <w:t>Стратегической целью социально-экономического развития Березовского городского округа является последовательное повышение качества жизни населения на основе динамично развивающейся экономики, технологического обновления производства, повышения эффективности производства. Комплексное развитие городского округадолжно обеспечивать взаимоувязанное развитие основных подсистем: социально-демографической структуры, экономической базы, социальной инфраструктуры и природно-экологической среды.</w:t>
      </w:r>
    </w:p>
    <w:p w:rsidR="004A2009" w:rsidRPr="009430A6" w:rsidRDefault="00664C0B" w:rsidP="004A2009">
      <w:r w:rsidRPr="009430A6">
        <w:t xml:space="preserve">Основной задачей </w:t>
      </w:r>
      <w:r w:rsidR="004A2009" w:rsidRPr="009430A6">
        <w:t>среднесрочного периода будет проведение активной экономической политики: реализация Схемы развития и размещения производительных</w:t>
      </w:r>
      <w:r w:rsidRPr="009430A6">
        <w:t xml:space="preserve"> сил, программы </w:t>
      </w:r>
      <w:r w:rsidR="00BD23E4">
        <w:t>«</w:t>
      </w:r>
      <w:r w:rsidRPr="009430A6">
        <w:t>Стратегия -</w:t>
      </w:r>
      <w:r w:rsidR="004A2009" w:rsidRPr="009430A6">
        <w:t xml:space="preserve"> 2020</w:t>
      </w:r>
      <w:r w:rsidR="00BD23E4">
        <w:t>»</w:t>
      </w:r>
      <w:r w:rsidR="004A2009" w:rsidRPr="009430A6">
        <w:t xml:space="preserve"> исходя из потенциала городского округа и имеющихся производственных мощностей. Для решения этой задачи необходимо направить усилия на:</w:t>
      </w:r>
    </w:p>
    <w:p w:rsidR="004A2009" w:rsidRPr="009430A6" w:rsidRDefault="004A2009" w:rsidP="004A2009">
      <w:r w:rsidRPr="009430A6">
        <w:t>1) привлечение инвестиций в экономику городского округа, осуществление модернизации производства, повышение его эффективности;</w:t>
      </w:r>
    </w:p>
    <w:p w:rsidR="004A2009" w:rsidRPr="009430A6" w:rsidRDefault="004A2009" w:rsidP="004A2009">
      <w:r w:rsidRPr="009430A6">
        <w:t>2) внедрение передовых технологий выпускаемой продукции, в первую очередь, с высокой степенью переработки;</w:t>
      </w:r>
    </w:p>
    <w:p w:rsidR="004A2009" w:rsidRPr="009430A6" w:rsidRDefault="004A2009" w:rsidP="004A2009">
      <w:r w:rsidRPr="009430A6">
        <w:t>3) оптимальное развитие инженерной инфраструктуры;</w:t>
      </w:r>
    </w:p>
    <w:p w:rsidR="004A2009" w:rsidRPr="009430A6" w:rsidRDefault="004A2009" w:rsidP="004A2009">
      <w:r w:rsidRPr="009430A6">
        <w:t>4) усиление финансовой дисциплины, повышение объема поступления доходов в местный бюджет, обеспечение эффективного использования бюджетных средств;</w:t>
      </w:r>
    </w:p>
    <w:p w:rsidR="004A2009" w:rsidRPr="009430A6" w:rsidRDefault="004A2009" w:rsidP="004A2009">
      <w:r w:rsidRPr="009430A6">
        <w:t>5) расширение хозяйственных связей;</w:t>
      </w:r>
    </w:p>
    <w:p w:rsidR="004A2009" w:rsidRPr="009430A6" w:rsidRDefault="004A2009" w:rsidP="004A2009">
      <w:pPr>
        <w:rPr>
          <w:b/>
        </w:rPr>
      </w:pPr>
      <w:r w:rsidRPr="009430A6">
        <w:t>6) развитие рынка труда.</w:t>
      </w:r>
    </w:p>
    <w:p w:rsidR="004A2009" w:rsidRPr="009430A6" w:rsidRDefault="004A2009" w:rsidP="004A2009">
      <w:r w:rsidRPr="009430A6">
        <w:t>В 2009 году разработан Стратегический план развития Березовского городского округа до 2020 года, в соо</w:t>
      </w:r>
      <w:r w:rsidR="00664C0B" w:rsidRPr="009430A6">
        <w:t xml:space="preserve">тветствии с которым </w:t>
      </w:r>
      <w:r w:rsidRPr="009430A6">
        <w:t>основой экономики округа определена промышленность. На проектный срок промышленность также  будет определять экономическое развитие городского округа.</w:t>
      </w:r>
    </w:p>
    <w:p w:rsidR="004A2009" w:rsidRPr="009430A6" w:rsidRDefault="004A2009" w:rsidP="004A2009">
      <w:r w:rsidRPr="009430A6">
        <w:t>Приоритетами развития промышленного комплекса Березовского городского округа до 2030 года являются:</w:t>
      </w:r>
    </w:p>
    <w:p w:rsidR="004A2009" w:rsidRPr="009430A6" w:rsidRDefault="004A2009" w:rsidP="004A2009">
      <w:r w:rsidRPr="009430A6">
        <w:lastRenderedPageBreak/>
        <w:t xml:space="preserve"> формирование сектора </w:t>
      </w:r>
      <w:r w:rsidR="00BD23E4">
        <w:t>«</w:t>
      </w:r>
      <w:r w:rsidRPr="009430A6">
        <w:t>новой экономики</w:t>
      </w:r>
      <w:r w:rsidR="00BD23E4">
        <w:t>»</w:t>
      </w:r>
      <w:r w:rsidRPr="009430A6">
        <w:t xml:space="preserve"> в машиностроительном комплексе и обеспечение его приоритетного развития; </w:t>
      </w:r>
    </w:p>
    <w:p w:rsidR="004A2009" w:rsidRPr="009430A6" w:rsidRDefault="004A2009" w:rsidP="004A2009">
      <w:r w:rsidRPr="009430A6">
        <w:t xml:space="preserve"> расширение инновационного сектора в промышленности через создание новых и развитие уже действующих элементов инновационной инфраструктуры;</w:t>
      </w:r>
    </w:p>
    <w:p w:rsidR="004A2009" w:rsidRPr="009430A6" w:rsidRDefault="004A2009" w:rsidP="004A2009">
      <w:r w:rsidRPr="009430A6">
        <w:t xml:space="preserve"> создание новых инновационно-ориентированных энергоэффективных и р</w:t>
      </w:r>
      <w:r w:rsidR="00313754" w:rsidRPr="009430A6">
        <w:t xml:space="preserve">есурсосберегающих производств, </w:t>
      </w:r>
      <w:r w:rsidRPr="009430A6">
        <w:t xml:space="preserve">основанных на </w:t>
      </w:r>
      <w:r w:rsidR="00BD23E4">
        <w:t>«</w:t>
      </w:r>
      <w:r w:rsidR="00664C0B" w:rsidRPr="009430A6">
        <w:t>экономике знаний</w:t>
      </w:r>
      <w:r w:rsidR="00BD23E4">
        <w:t>»</w:t>
      </w:r>
      <w:r w:rsidR="00850FDC" w:rsidRPr="009430A6">
        <w:t xml:space="preserve"> (</w:t>
      </w:r>
      <w:r w:rsidRPr="009430A6">
        <w:t>инновационной экономике);</w:t>
      </w:r>
    </w:p>
    <w:p w:rsidR="004A2009" w:rsidRPr="009430A6" w:rsidRDefault="00664C0B" w:rsidP="004A2009">
      <w:r w:rsidRPr="009430A6">
        <w:t xml:space="preserve"> создание </w:t>
      </w:r>
      <w:r w:rsidR="004A2009" w:rsidRPr="009430A6">
        <w:t>современных высокотехнологичных наукоемких производств, выпускающих конкурентоспособную продукцию, соответствующую международным стандартам;</w:t>
      </w:r>
    </w:p>
    <w:p w:rsidR="004A2009" w:rsidRPr="009430A6" w:rsidRDefault="004A2009" w:rsidP="004A2009">
      <w:r w:rsidRPr="009430A6">
        <w:t xml:space="preserve"> структурная диверсификация экономики на основе инновационного технологического развития; </w:t>
      </w:r>
    </w:p>
    <w:p w:rsidR="004A2009" w:rsidRPr="009430A6" w:rsidRDefault="004A2009" w:rsidP="004A2009">
      <w:r w:rsidRPr="009430A6">
        <w:t>экологизация промышленного производства, внедрение экологически чистых (безотходных) технологий,  применение современных высокоэффективных систем очистки воды и воздуха, утилизации отходов производства;</w:t>
      </w:r>
    </w:p>
    <w:p w:rsidR="004A2009" w:rsidRPr="009430A6" w:rsidRDefault="004A2009" w:rsidP="004A2009">
      <w:r w:rsidRPr="009430A6">
        <w:t xml:space="preserve"> рост производительности труда  (объема валовой добавленной стоимости в расчете на одного занятого).</w:t>
      </w:r>
    </w:p>
    <w:p w:rsidR="004A2009" w:rsidRPr="009430A6" w:rsidRDefault="004A2009" w:rsidP="004A2009">
      <w:r w:rsidRPr="009430A6">
        <w:t>Ведущими в промышленности округа являются обрабатывающие производства.  В городском округе существует и развивается д</w:t>
      </w:r>
      <w:r w:rsidRPr="009430A6">
        <w:rPr>
          <w:color w:val="333333"/>
        </w:rPr>
        <w:t>обыча полезных ископаемых.</w:t>
      </w:r>
      <w:r w:rsidRPr="009430A6">
        <w:t xml:space="preserve"> Среди обрабатывающих производств ведущее место занимает металлургическое производство.</w:t>
      </w:r>
    </w:p>
    <w:p w:rsidR="004A2009" w:rsidRPr="009430A6" w:rsidRDefault="004A2009" w:rsidP="004A2009">
      <w:r w:rsidRPr="009430A6">
        <w:t>Перенос базовы</w:t>
      </w:r>
      <w:r w:rsidR="00664C0B" w:rsidRPr="009430A6">
        <w:t>х площадок гвоздильного (г.Ревда</w:t>
      </w:r>
      <w:r w:rsidRPr="009430A6">
        <w:t xml:space="preserve">) и электроплавильно-прокатного (г.Нижние Серги) производств на площади ЗАО </w:t>
      </w:r>
      <w:r w:rsidR="00BD23E4">
        <w:t>«</w:t>
      </w:r>
      <w:r w:rsidRPr="009430A6">
        <w:t>Березовский электрометаллургически</w:t>
      </w:r>
      <w:r w:rsidR="00664C0B" w:rsidRPr="009430A6">
        <w:t>й завод</w:t>
      </w:r>
      <w:r w:rsidR="00BD23E4">
        <w:t>»</w:t>
      </w:r>
      <w:r w:rsidR="00664C0B" w:rsidRPr="009430A6">
        <w:t xml:space="preserve"> и ЗАО </w:t>
      </w:r>
      <w:r w:rsidR="00BD23E4">
        <w:t>«</w:t>
      </w:r>
      <w:r w:rsidR="00664C0B" w:rsidRPr="009430A6">
        <w:t>УЗПС</w:t>
      </w:r>
      <w:r w:rsidR="00BD23E4">
        <w:t>»</w:t>
      </w:r>
      <w:r w:rsidR="00664C0B" w:rsidRPr="009430A6">
        <w:t xml:space="preserve"> позволит </w:t>
      </w:r>
      <w:r w:rsidRPr="009430A6">
        <w:t>повысить оборот крупных и средних промышленных предприятий городского округа к 2015 году и довести выпуск продукции до 20,7 млрд. рублей. Развитие инновационных предприятий, технопарка и</w:t>
      </w:r>
      <w:r w:rsidR="00E43B16" w:rsidRPr="009430A6">
        <w:t xml:space="preserve"> других планируемых мероприятий позволит увеличить </w:t>
      </w:r>
      <w:r w:rsidRPr="009430A6">
        <w:t>о</w:t>
      </w:r>
      <w:r w:rsidR="00E43B16" w:rsidRPr="009430A6">
        <w:t xml:space="preserve">борот промышленных предприятий </w:t>
      </w:r>
      <w:r w:rsidRPr="009430A6">
        <w:t>городского округа на расчетный срок до 30 - 40 млрд. рублей.</w:t>
      </w:r>
    </w:p>
    <w:p w:rsidR="004A2009" w:rsidRPr="009430A6" w:rsidRDefault="004A2009" w:rsidP="004A2009">
      <w:r w:rsidRPr="009430A6">
        <w:t xml:space="preserve">В северо-западной части города (западная промышленно-коммунальная зона) планируется размещение технопарка </w:t>
      </w:r>
      <w:r w:rsidR="00BD23E4">
        <w:t>«</w:t>
      </w:r>
      <w:r w:rsidRPr="009430A6">
        <w:t>Березовский</w:t>
      </w:r>
      <w:r w:rsidR="00BD23E4">
        <w:t>»</w:t>
      </w:r>
      <w:r w:rsidRPr="009430A6">
        <w:t xml:space="preserve">, на территории которого разместятся предположительно не менее 20 инновационных предприятий и не менее 20 производственных предприятий малого и среднего бизнеса. Цель создания технопарка: индустриализация и коммерциализация новых и высоких технологий и распоряжение инновациями в целях повышения конкурентоспособности промышленности городского округа (черная металлургия, горное дело, строительная индустрия, жилищно-коммунальное хозяйство, среднее и малое машиностроение). Приоритетами для предприятий технопарка будут: черная металлургия, горное дело, энергетика (в том числе альтернативные источники), жилищно-коммунальное хозяйство, строительство, медтехника, измерительная техника, среднее и малое машиностроение. Организационными приоритетами технопарка будут: создание инфраструктурных объектов, создание сервисных структур. Предприятия </w:t>
      </w:r>
      <w:r w:rsidRPr="009430A6">
        <w:lastRenderedPageBreak/>
        <w:t>технопарка не имеют какой-либо определенной отраслевой ориентации, главный признак – разработка и применение новых технолог</w:t>
      </w:r>
      <w:r w:rsidR="007C0730" w:rsidRPr="009430A6">
        <w:t>ий и материалов, что обеспечи</w:t>
      </w:r>
      <w:r w:rsidRPr="009430A6">
        <w:t xml:space="preserve">т высокую конкурентоспособность продукции и рост внешнеторгового оборота. </w:t>
      </w:r>
    </w:p>
    <w:p w:rsidR="004A2009" w:rsidRPr="009430A6" w:rsidRDefault="004A2009" w:rsidP="004A2009">
      <w:r w:rsidRPr="009430A6">
        <w:t>Генеральным планом предусматривается организация нового планировочного района горо</w:t>
      </w:r>
      <w:r w:rsidR="00CE53D5" w:rsidRPr="009430A6">
        <w:t>да Березовского -</w:t>
      </w:r>
      <w:r w:rsidRPr="009430A6">
        <w:t xml:space="preserve"> </w:t>
      </w:r>
      <w:r w:rsidR="00BD23E4">
        <w:t>«</w:t>
      </w:r>
      <w:r w:rsidRPr="009430A6">
        <w:t>Зеленая долина</w:t>
      </w:r>
      <w:r w:rsidR="00BD23E4">
        <w:t>»</w:t>
      </w:r>
      <w:r w:rsidRPr="009430A6">
        <w:t>. В проекте рассмотрены два варианта концепции развития промышленно-коммунального узла южной части планирово</w:t>
      </w:r>
      <w:r w:rsidR="00CE53D5" w:rsidRPr="009430A6">
        <w:t xml:space="preserve">чного района </w:t>
      </w:r>
      <w:r w:rsidR="00BD23E4">
        <w:t>«</w:t>
      </w:r>
      <w:r w:rsidR="00CE53D5" w:rsidRPr="009430A6">
        <w:t>Зеленая долина</w:t>
      </w:r>
      <w:r w:rsidR="00BD23E4">
        <w:t>»</w:t>
      </w:r>
      <w:r w:rsidR="00CE53D5" w:rsidRPr="009430A6">
        <w:t xml:space="preserve">. </w:t>
      </w:r>
      <w:r w:rsidRPr="009430A6">
        <w:t>В первом варианте рассматривается размещение в южной части промышленно-коммунального узла складов и логистических центров. Во втором варианте - в этой промышленно-коммунальной зоне размещаются промышленные предприятия и строительные организации с количеством мест для трудоустройства 18 тыс. человек. Это могут быть предприятия машиностроения без вредного производства (</w:t>
      </w:r>
      <w:r w:rsidR="00664C0B" w:rsidRPr="009430A6">
        <w:t xml:space="preserve">с </w:t>
      </w:r>
      <w:r w:rsidR="00CE53D5" w:rsidRPr="009430A6">
        <w:t xml:space="preserve">санитарно-защитной зоной </w:t>
      </w:r>
      <w:r w:rsidRPr="009430A6">
        <w:t xml:space="preserve">50 метров), производства с применением высоких технологий. </w:t>
      </w:r>
    </w:p>
    <w:p w:rsidR="004A2009" w:rsidRPr="009430A6" w:rsidRDefault="004A2009" w:rsidP="004A2009">
      <w:r w:rsidRPr="009430A6">
        <w:t xml:space="preserve">В 2008 году в экономике округа было занято 20,2 тыс. человек, это 31,0% от численности всего населения городского округа. На первую очередь строительства планируется увеличение численности населения до 32,14 тыс. человек (42,0% от численности населения округа), на проектный срок- до 76,84 тыс. человек (47,0% от численности населения округа). при этом занятость в материальной сфере должна увеличиться с 11,0 тыс. человек (17,0% от численности всего населения) в 2008 году до 45,44 тыс. человек (28,0% от численности всего населения). Численность населения, занятого в обслуживающей сфере экономики округа, в 2008 году составила 9,2 тыс. человек (14,0% от численности всего населения), планируется ее увеличение на 2015 год до 12,74 тыс. человек (17,0%), на расчетный срок - до 31,4 тыс. человек (19,0 % от численности всего населения) (таблица </w:t>
      </w:r>
      <w:r w:rsidR="006C0924" w:rsidRPr="009430A6">
        <w:t>1.7</w:t>
      </w:r>
      <w:r w:rsidRPr="009430A6">
        <w:t>).</w:t>
      </w:r>
    </w:p>
    <w:p w:rsidR="00FB5D7C" w:rsidRPr="009430A6" w:rsidRDefault="004A2009" w:rsidP="004A2009">
      <w:pPr>
        <w:jc w:val="right"/>
        <w:rPr>
          <w:szCs w:val="28"/>
        </w:rPr>
      </w:pPr>
      <w:r w:rsidRPr="009430A6">
        <w:rPr>
          <w:szCs w:val="28"/>
        </w:rPr>
        <w:t xml:space="preserve">Таблица </w:t>
      </w:r>
      <w:r w:rsidR="00FB5D7C" w:rsidRPr="009430A6">
        <w:rPr>
          <w:szCs w:val="28"/>
        </w:rPr>
        <w:t>1.7</w:t>
      </w:r>
    </w:p>
    <w:p w:rsidR="004A2009" w:rsidRPr="009430A6" w:rsidRDefault="004A2009" w:rsidP="00FB5D7C">
      <w:pPr>
        <w:jc w:val="center"/>
        <w:rPr>
          <w:szCs w:val="28"/>
        </w:rPr>
      </w:pPr>
      <w:r w:rsidRPr="009430A6">
        <w:rPr>
          <w:szCs w:val="28"/>
        </w:rPr>
        <w:t>Численность населения, занятого в экономике Березовского городского округа</w:t>
      </w:r>
    </w:p>
    <w:tbl>
      <w:tblPr>
        <w:tblW w:w="5000" w:type="pct"/>
        <w:tblCellMar>
          <w:left w:w="30" w:type="dxa"/>
          <w:right w:w="30" w:type="dxa"/>
        </w:tblCellMar>
        <w:tblLook w:val="0000" w:firstRow="0" w:lastRow="0" w:firstColumn="0" w:lastColumn="0" w:noHBand="0" w:noVBand="0"/>
      </w:tblPr>
      <w:tblGrid>
        <w:gridCol w:w="3654"/>
        <w:gridCol w:w="1645"/>
        <w:gridCol w:w="1340"/>
        <w:gridCol w:w="1532"/>
        <w:gridCol w:w="1526"/>
      </w:tblGrid>
      <w:tr w:rsidR="004A2009" w:rsidRPr="009430A6" w:rsidTr="00BA3796">
        <w:trPr>
          <w:tblHeader/>
        </w:trPr>
        <w:tc>
          <w:tcPr>
            <w:tcW w:w="1884" w:type="pct"/>
            <w:tcBorders>
              <w:top w:val="single" w:sz="2"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r w:rsidRPr="009430A6">
              <w:rPr>
                <w:sz w:val="24"/>
              </w:rPr>
              <w:t>Показатели</w:t>
            </w:r>
          </w:p>
        </w:tc>
        <w:tc>
          <w:tcPr>
            <w:tcW w:w="848" w:type="pct"/>
            <w:tcBorders>
              <w:top w:val="single" w:sz="2"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r w:rsidRPr="009430A6">
              <w:rPr>
                <w:sz w:val="24"/>
              </w:rPr>
              <w:t>Единица измерения</w:t>
            </w:r>
          </w:p>
          <w:p w:rsidR="004A2009" w:rsidRPr="009430A6" w:rsidRDefault="004A2009" w:rsidP="004A2009">
            <w:pPr>
              <w:ind w:left="142" w:firstLine="0"/>
              <w:rPr>
                <w:sz w:val="24"/>
              </w:rPr>
            </w:pPr>
          </w:p>
        </w:tc>
        <w:tc>
          <w:tcPr>
            <w:tcW w:w="691" w:type="pct"/>
            <w:tcBorders>
              <w:top w:val="single" w:sz="2"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r w:rsidRPr="009430A6">
              <w:rPr>
                <w:sz w:val="24"/>
              </w:rPr>
              <w:t>2008 год</w:t>
            </w:r>
          </w:p>
        </w:tc>
        <w:tc>
          <w:tcPr>
            <w:tcW w:w="790" w:type="pct"/>
            <w:tcBorders>
              <w:top w:val="single" w:sz="2"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r w:rsidRPr="009430A6">
              <w:rPr>
                <w:sz w:val="24"/>
              </w:rPr>
              <w:t>Первая очередь</w:t>
            </w:r>
          </w:p>
        </w:tc>
        <w:tc>
          <w:tcPr>
            <w:tcW w:w="787" w:type="pct"/>
            <w:tcBorders>
              <w:top w:val="single" w:sz="2"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r w:rsidRPr="009430A6">
              <w:rPr>
                <w:sz w:val="24"/>
              </w:rPr>
              <w:t>Расчетный срок</w:t>
            </w:r>
          </w:p>
        </w:tc>
      </w:tr>
      <w:tr w:rsidR="004A2009" w:rsidRPr="009430A6" w:rsidTr="00BA3796">
        <w:tc>
          <w:tcPr>
            <w:tcW w:w="1884"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rPr>
                <w:sz w:val="24"/>
              </w:rPr>
            </w:pPr>
            <w:r w:rsidRPr="009430A6">
              <w:rPr>
                <w:sz w:val="24"/>
              </w:rPr>
              <w:t xml:space="preserve">Численность населения, занятого в экономике, </w:t>
            </w:r>
          </w:p>
          <w:p w:rsidR="004A2009" w:rsidRPr="009430A6" w:rsidRDefault="004A2009" w:rsidP="004A2009">
            <w:pPr>
              <w:ind w:left="142" w:firstLine="0"/>
              <w:rPr>
                <w:sz w:val="24"/>
              </w:rPr>
            </w:pPr>
            <w:r w:rsidRPr="009430A6">
              <w:rPr>
                <w:sz w:val="24"/>
              </w:rPr>
              <w:t xml:space="preserve"> всего</w:t>
            </w:r>
          </w:p>
        </w:tc>
        <w:tc>
          <w:tcPr>
            <w:tcW w:w="848"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r w:rsidRPr="009430A6">
              <w:rPr>
                <w:sz w:val="24"/>
              </w:rPr>
              <w:t>тыс. чел. / % от численности населения округа</w:t>
            </w:r>
          </w:p>
        </w:tc>
        <w:tc>
          <w:tcPr>
            <w:tcW w:w="691"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r w:rsidRPr="009430A6">
              <w:rPr>
                <w:sz w:val="24"/>
              </w:rPr>
              <w:t>20,20/31,0</w:t>
            </w:r>
          </w:p>
        </w:tc>
        <w:tc>
          <w:tcPr>
            <w:tcW w:w="790"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r w:rsidRPr="009430A6">
              <w:rPr>
                <w:sz w:val="24"/>
              </w:rPr>
              <w:t>32,14/42,0</w:t>
            </w:r>
          </w:p>
        </w:tc>
        <w:tc>
          <w:tcPr>
            <w:tcW w:w="787"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r w:rsidRPr="009430A6">
              <w:rPr>
                <w:sz w:val="24"/>
              </w:rPr>
              <w:t>76,84/47,0</w:t>
            </w:r>
          </w:p>
        </w:tc>
      </w:tr>
      <w:tr w:rsidR="004A2009" w:rsidRPr="009430A6" w:rsidTr="00BA3796">
        <w:trPr>
          <w:trHeight w:val="455"/>
        </w:trPr>
        <w:tc>
          <w:tcPr>
            <w:tcW w:w="1884"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rPr>
                <w:sz w:val="24"/>
              </w:rPr>
            </w:pPr>
            <w:r w:rsidRPr="009430A6">
              <w:rPr>
                <w:sz w:val="24"/>
              </w:rPr>
              <w:t>в том числе:</w:t>
            </w:r>
          </w:p>
        </w:tc>
        <w:tc>
          <w:tcPr>
            <w:tcW w:w="848"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p>
          <w:p w:rsidR="004A2009" w:rsidRPr="009430A6" w:rsidRDefault="004A2009" w:rsidP="004A2009">
            <w:pPr>
              <w:ind w:left="142" w:firstLine="0"/>
              <w:jc w:val="center"/>
              <w:rPr>
                <w:sz w:val="24"/>
              </w:rPr>
            </w:pPr>
          </w:p>
        </w:tc>
        <w:tc>
          <w:tcPr>
            <w:tcW w:w="691"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p>
        </w:tc>
        <w:tc>
          <w:tcPr>
            <w:tcW w:w="790"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p>
        </w:tc>
        <w:tc>
          <w:tcPr>
            <w:tcW w:w="787"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p>
        </w:tc>
      </w:tr>
      <w:tr w:rsidR="004A2009" w:rsidRPr="009430A6" w:rsidTr="00BA3796">
        <w:tc>
          <w:tcPr>
            <w:tcW w:w="1884"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rPr>
                <w:sz w:val="24"/>
              </w:rPr>
            </w:pPr>
            <w:r w:rsidRPr="009430A6">
              <w:rPr>
                <w:sz w:val="24"/>
              </w:rPr>
              <w:t xml:space="preserve"> в материальной сфере </w:t>
            </w:r>
          </w:p>
        </w:tc>
        <w:tc>
          <w:tcPr>
            <w:tcW w:w="848"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r w:rsidRPr="009430A6">
              <w:rPr>
                <w:sz w:val="24"/>
              </w:rPr>
              <w:t>тыс. чел. / % к численности населения округа</w:t>
            </w:r>
          </w:p>
        </w:tc>
        <w:tc>
          <w:tcPr>
            <w:tcW w:w="691"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r w:rsidRPr="009430A6">
              <w:rPr>
                <w:sz w:val="24"/>
              </w:rPr>
              <w:t>11,00/17,0</w:t>
            </w:r>
          </w:p>
        </w:tc>
        <w:tc>
          <w:tcPr>
            <w:tcW w:w="790"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r w:rsidRPr="009430A6">
              <w:rPr>
                <w:sz w:val="24"/>
              </w:rPr>
              <w:t>19,4/25,0</w:t>
            </w:r>
          </w:p>
        </w:tc>
        <w:tc>
          <w:tcPr>
            <w:tcW w:w="787"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r w:rsidRPr="009430A6">
              <w:rPr>
                <w:sz w:val="24"/>
              </w:rPr>
              <w:t>45,44/28,0</w:t>
            </w:r>
          </w:p>
        </w:tc>
      </w:tr>
      <w:tr w:rsidR="004A2009" w:rsidRPr="009430A6" w:rsidTr="00BA3796">
        <w:tc>
          <w:tcPr>
            <w:tcW w:w="1884"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rPr>
                <w:sz w:val="24"/>
              </w:rPr>
            </w:pPr>
            <w:r w:rsidRPr="009430A6">
              <w:rPr>
                <w:sz w:val="24"/>
              </w:rPr>
              <w:t>из них:</w:t>
            </w:r>
          </w:p>
        </w:tc>
        <w:tc>
          <w:tcPr>
            <w:tcW w:w="848"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p>
        </w:tc>
        <w:tc>
          <w:tcPr>
            <w:tcW w:w="691"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p>
        </w:tc>
        <w:tc>
          <w:tcPr>
            <w:tcW w:w="790"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p>
        </w:tc>
        <w:tc>
          <w:tcPr>
            <w:tcW w:w="787"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p>
        </w:tc>
      </w:tr>
      <w:tr w:rsidR="004A2009" w:rsidRPr="009430A6" w:rsidTr="00BA3796">
        <w:tc>
          <w:tcPr>
            <w:tcW w:w="1884"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rPr>
                <w:sz w:val="24"/>
              </w:rPr>
            </w:pPr>
            <w:r w:rsidRPr="009430A6">
              <w:rPr>
                <w:sz w:val="24"/>
              </w:rPr>
              <w:t>Добыча полезных ископаемых</w:t>
            </w:r>
          </w:p>
        </w:tc>
        <w:tc>
          <w:tcPr>
            <w:tcW w:w="848"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r w:rsidRPr="009430A6">
              <w:rPr>
                <w:sz w:val="24"/>
              </w:rPr>
              <w:t>тыс. человек</w:t>
            </w:r>
          </w:p>
        </w:tc>
        <w:tc>
          <w:tcPr>
            <w:tcW w:w="691"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r w:rsidRPr="009430A6">
              <w:rPr>
                <w:sz w:val="24"/>
              </w:rPr>
              <w:t>1,135</w:t>
            </w:r>
          </w:p>
        </w:tc>
        <w:tc>
          <w:tcPr>
            <w:tcW w:w="790"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r w:rsidRPr="009430A6">
              <w:rPr>
                <w:sz w:val="24"/>
              </w:rPr>
              <w:t>1,200</w:t>
            </w:r>
          </w:p>
        </w:tc>
        <w:tc>
          <w:tcPr>
            <w:tcW w:w="787"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r w:rsidRPr="009430A6">
              <w:rPr>
                <w:sz w:val="24"/>
              </w:rPr>
              <w:t>1,300</w:t>
            </w:r>
          </w:p>
        </w:tc>
      </w:tr>
      <w:tr w:rsidR="004A2009" w:rsidRPr="009430A6" w:rsidTr="00BA3796">
        <w:tc>
          <w:tcPr>
            <w:tcW w:w="1884"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rPr>
                <w:sz w:val="24"/>
              </w:rPr>
            </w:pPr>
            <w:r w:rsidRPr="009430A6">
              <w:rPr>
                <w:sz w:val="24"/>
              </w:rPr>
              <w:lastRenderedPageBreak/>
              <w:t>Обрабатывающие производства, из них:</w:t>
            </w:r>
          </w:p>
        </w:tc>
        <w:tc>
          <w:tcPr>
            <w:tcW w:w="848"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r w:rsidRPr="009430A6">
              <w:rPr>
                <w:sz w:val="24"/>
              </w:rPr>
              <w:t>-//-</w:t>
            </w:r>
          </w:p>
        </w:tc>
        <w:tc>
          <w:tcPr>
            <w:tcW w:w="691"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r w:rsidRPr="009430A6">
              <w:rPr>
                <w:sz w:val="24"/>
              </w:rPr>
              <w:t>5,465</w:t>
            </w:r>
          </w:p>
        </w:tc>
        <w:tc>
          <w:tcPr>
            <w:tcW w:w="790"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r w:rsidRPr="009430A6">
              <w:rPr>
                <w:sz w:val="24"/>
              </w:rPr>
              <w:t>11,11</w:t>
            </w:r>
          </w:p>
        </w:tc>
        <w:tc>
          <w:tcPr>
            <w:tcW w:w="787"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r w:rsidRPr="009430A6">
              <w:rPr>
                <w:sz w:val="24"/>
              </w:rPr>
              <w:t>21,69</w:t>
            </w:r>
          </w:p>
        </w:tc>
      </w:tr>
      <w:tr w:rsidR="004A2009" w:rsidRPr="009430A6" w:rsidTr="00BA3796">
        <w:trPr>
          <w:trHeight w:val="160"/>
        </w:trPr>
        <w:tc>
          <w:tcPr>
            <w:tcW w:w="1884" w:type="pct"/>
            <w:tcBorders>
              <w:top w:val="single" w:sz="4" w:space="0" w:color="auto"/>
              <w:left w:val="single" w:sz="2" w:space="0" w:color="auto"/>
              <w:bottom w:val="single" w:sz="4" w:space="0" w:color="auto"/>
              <w:right w:val="single" w:sz="4" w:space="0" w:color="auto"/>
            </w:tcBorders>
          </w:tcPr>
          <w:p w:rsidR="004A2009" w:rsidRPr="009430A6" w:rsidRDefault="004A2009" w:rsidP="00850FDC">
            <w:pPr>
              <w:ind w:left="142" w:firstLine="0"/>
              <w:jc w:val="left"/>
              <w:rPr>
                <w:sz w:val="24"/>
              </w:rPr>
            </w:pPr>
            <w:r w:rsidRPr="009430A6">
              <w:rPr>
                <w:sz w:val="24"/>
              </w:rPr>
              <w:t>строительство</w:t>
            </w:r>
          </w:p>
        </w:tc>
        <w:tc>
          <w:tcPr>
            <w:tcW w:w="848" w:type="pct"/>
            <w:tcBorders>
              <w:top w:val="single" w:sz="4" w:space="0" w:color="auto"/>
              <w:left w:val="single" w:sz="4" w:space="0" w:color="auto"/>
              <w:bottom w:val="single" w:sz="4" w:space="0" w:color="auto"/>
              <w:right w:val="single" w:sz="2" w:space="0" w:color="auto"/>
            </w:tcBorders>
          </w:tcPr>
          <w:p w:rsidR="004A2009" w:rsidRPr="009430A6" w:rsidRDefault="004A2009" w:rsidP="004A2009">
            <w:pPr>
              <w:ind w:left="142" w:firstLine="0"/>
              <w:jc w:val="center"/>
              <w:rPr>
                <w:sz w:val="24"/>
              </w:rPr>
            </w:pPr>
            <w:r w:rsidRPr="009430A6">
              <w:rPr>
                <w:sz w:val="24"/>
              </w:rPr>
              <w:t>-//-</w:t>
            </w:r>
          </w:p>
        </w:tc>
        <w:tc>
          <w:tcPr>
            <w:tcW w:w="691"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r w:rsidRPr="009430A6">
              <w:rPr>
                <w:sz w:val="24"/>
              </w:rPr>
              <w:t>1,00</w:t>
            </w:r>
          </w:p>
        </w:tc>
        <w:tc>
          <w:tcPr>
            <w:tcW w:w="790"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r w:rsidRPr="009430A6">
              <w:rPr>
                <w:sz w:val="24"/>
              </w:rPr>
              <w:t>1,84</w:t>
            </w:r>
          </w:p>
        </w:tc>
        <w:tc>
          <w:tcPr>
            <w:tcW w:w="787"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r w:rsidRPr="009430A6">
              <w:rPr>
                <w:sz w:val="24"/>
              </w:rPr>
              <w:t>2,33</w:t>
            </w:r>
          </w:p>
        </w:tc>
      </w:tr>
      <w:tr w:rsidR="004A2009" w:rsidRPr="009430A6" w:rsidTr="00BA3796">
        <w:tc>
          <w:tcPr>
            <w:tcW w:w="1884" w:type="pct"/>
            <w:tcBorders>
              <w:top w:val="single" w:sz="4" w:space="0" w:color="auto"/>
              <w:left w:val="single" w:sz="2" w:space="0" w:color="auto"/>
              <w:bottom w:val="single" w:sz="4" w:space="0" w:color="auto"/>
              <w:right w:val="single" w:sz="4" w:space="0" w:color="auto"/>
            </w:tcBorders>
          </w:tcPr>
          <w:p w:rsidR="004A2009" w:rsidRPr="009430A6" w:rsidRDefault="004A2009" w:rsidP="00850FDC">
            <w:pPr>
              <w:ind w:left="142" w:firstLine="0"/>
              <w:jc w:val="left"/>
              <w:rPr>
                <w:sz w:val="24"/>
              </w:rPr>
            </w:pPr>
            <w:r w:rsidRPr="009430A6">
              <w:rPr>
                <w:sz w:val="24"/>
              </w:rPr>
              <w:t>сельское, лесное хозяйство</w:t>
            </w:r>
          </w:p>
        </w:tc>
        <w:tc>
          <w:tcPr>
            <w:tcW w:w="848" w:type="pct"/>
            <w:tcBorders>
              <w:top w:val="single" w:sz="4" w:space="0" w:color="auto"/>
              <w:left w:val="single" w:sz="4" w:space="0" w:color="auto"/>
              <w:bottom w:val="single" w:sz="4" w:space="0" w:color="auto"/>
              <w:right w:val="single" w:sz="2" w:space="0" w:color="auto"/>
            </w:tcBorders>
          </w:tcPr>
          <w:p w:rsidR="004A2009" w:rsidRPr="009430A6" w:rsidRDefault="004A2009" w:rsidP="004A2009">
            <w:pPr>
              <w:ind w:left="142" w:firstLine="0"/>
              <w:jc w:val="center"/>
              <w:rPr>
                <w:sz w:val="24"/>
              </w:rPr>
            </w:pPr>
            <w:r w:rsidRPr="009430A6">
              <w:rPr>
                <w:sz w:val="24"/>
              </w:rPr>
              <w:t>-//-</w:t>
            </w:r>
          </w:p>
        </w:tc>
        <w:tc>
          <w:tcPr>
            <w:tcW w:w="691"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r w:rsidRPr="009430A6">
              <w:rPr>
                <w:sz w:val="24"/>
              </w:rPr>
              <w:t>0,40</w:t>
            </w:r>
          </w:p>
        </w:tc>
        <w:tc>
          <w:tcPr>
            <w:tcW w:w="790"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r w:rsidRPr="009430A6">
              <w:rPr>
                <w:sz w:val="24"/>
              </w:rPr>
              <w:t>0,58</w:t>
            </w:r>
          </w:p>
        </w:tc>
        <w:tc>
          <w:tcPr>
            <w:tcW w:w="787"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r w:rsidRPr="009430A6">
              <w:rPr>
                <w:sz w:val="24"/>
              </w:rPr>
              <w:t>0,82</w:t>
            </w:r>
          </w:p>
        </w:tc>
      </w:tr>
      <w:tr w:rsidR="004A2009" w:rsidRPr="009430A6" w:rsidTr="00BA3796">
        <w:tc>
          <w:tcPr>
            <w:tcW w:w="1884" w:type="pct"/>
            <w:tcBorders>
              <w:top w:val="single" w:sz="4" w:space="0" w:color="auto"/>
              <w:left w:val="single" w:sz="2" w:space="0" w:color="auto"/>
              <w:bottom w:val="single" w:sz="4" w:space="0" w:color="auto"/>
              <w:right w:val="single" w:sz="4" w:space="0" w:color="auto"/>
            </w:tcBorders>
          </w:tcPr>
          <w:p w:rsidR="004A2009" w:rsidRPr="009430A6" w:rsidRDefault="004A2009" w:rsidP="00850FDC">
            <w:pPr>
              <w:ind w:left="142" w:firstLine="0"/>
              <w:jc w:val="left"/>
              <w:rPr>
                <w:sz w:val="24"/>
              </w:rPr>
            </w:pPr>
            <w:r w:rsidRPr="009430A6">
              <w:rPr>
                <w:sz w:val="24"/>
              </w:rPr>
              <w:t>транспорт и связь</w:t>
            </w:r>
          </w:p>
        </w:tc>
        <w:tc>
          <w:tcPr>
            <w:tcW w:w="848" w:type="pct"/>
            <w:tcBorders>
              <w:top w:val="single" w:sz="4" w:space="0" w:color="auto"/>
              <w:left w:val="single" w:sz="4" w:space="0" w:color="auto"/>
              <w:bottom w:val="single" w:sz="4" w:space="0" w:color="auto"/>
              <w:right w:val="single" w:sz="2" w:space="0" w:color="auto"/>
            </w:tcBorders>
          </w:tcPr>
          <w:p w:rsidR="004A2009" w:rsidRPr="009430A6" w:rsidRDefault="004A2009" w:rsidP="004A2009">
            <w:pPr>
              <w:ind w:left="142" w:firstLine="0"/>
              <w:jc w:val="center"/>
              <w:rPr>
                <w:sz w:val="24"/>
              </w:rPr>
            </w:pPr>
            <w:r w:rsidRPr="009430A6">
              <w:rPr>
                <w:sz w:val="24"/>
              </w:rPr>
              <w:t>-//-</w:t>
            </w:r>
          </w:p>
        </w:tc>
        <w:tc>
          <w:tcPr>
            <w:tcW w:w="691"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r w:rsidRPr="009430A6">
              <w:rPr>
                <w:sz w:val="24"/>
              </w:rPr>
              <w:t>0,50</w:t>
            </w:r>
          </w:p>
        </w:tc>
        <w:tc>
          <w:tcPr>
            <w:tcW w:w="790"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r w:rsidRPr="009430A6">
              <w:rPr>
                <w:sz w:val="24"/>
              </w:rPr>
              <w:t>1,27</w:t>
            </w:r>
          </w:p>
        </w:tc>
        <w:tc>
          <w:tcPr>
            <w:tcW w:w="787"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r w:rsidRPr="009430A6">
              <w:rPr>
                <w:sz w:val="24"/>
              </w:rPr>
              <w:t>2,00</w:t>
            </w:r>
          </w:p>
        </w:tc>
      </w:tr>
      <w:tr w:rsidR="004A2009" w:rsidRPr="009430A6" w:rsidTr="00BA3796">
        <w:tc>
          <w:tcPr>
            <w:tcW w:w="1884" w:type="pct"/>
            <w:tcBorders>
              <w:top w:val="single" w:sz="4" w:space="0" w:color="auto"/>
              <w:left w:val="single" w:sz="2" w:space="0" w:color="auto"/>
              <w:bottom w:val="single" w:sz="4" w:space="0" w:color="auto"/>
              <w:right w:val="single" w:sz="4" w:space="0" w:color="auto"/>
            </w:tcBorders>
          </w:tcPr>
          <w:p w:rsidR="004A2009" w:rsidRPr="009430A6" w:rsidRDefault="004A2009" w:rsidP="00850FDC">
            <w:pPr>
              <w:ind w:left="142" w:firstLine="0"/>
              <w:jc w:val="left"/>
              <w:rPr>
                <w:sz w:val="24"/>
              </w:rPr>
            </w:pPr>
            <w:r w:rsidRPr="009430A6">
              <w:rPr>
                <w:sz w:val="24"/>
              </w:rPr>
              <w:t>в прочих отраслях материального производства</w:t>
            </w:r>
          </w:p>
        </w:tc>
        <w:tc>
          <w:tcPr>
            <w:tcW w:w="848" w:type="pct"/>
            <w:tcBorders>
              <w:top w:val="single" w:sz="4" w:space="0" w:color="auto"/>
              <w:left w:val="single" w:sz="4" w:space="0" w:color="auto"/>
              <w:bottom w:val="single" w:sz="4" w:space="0" w:color="auto"/>
              <w:right w:val="single" w:sz="2" w:space="0" w:color="auto"/>
            </w:tcBorders>
          </w:tcPr>
          <w:p w:rsidR="004A2009" w:rsidRPr="009430A6" w:rsidRDefault="004A2009" w:rsidP="004A2009">
            <w:pPr>
              <w:ind w:left="142" w:firstLine="0"/>
              <w:jc w:val="center"/>
              <w:rPr>
                <w:sz w:val="24"/>
              </w:rPr>
            </w:pPr>
            <w:r w:rsidRPr="009430A6">
              <w:rPr>
                <w:sz w:val="24"/>
              </w:rPr>
              <w:t>-//-</w:t>
            </w:r>
          </w:p>
        </w:tc>
        <w:tc>
          <w:tcPr>
            <w:tcW w:w="691"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r w:rsidRPr="009430A6">
              <w:rPr>
                <w:sz w:val="24"/>
              </w:rPr>
              <w:t>2,30</w:t>
            </w:r>
          </w:p>
        </w:tc>
        <w:tc>
          <w:tcPr>
            <w:tcW w:w="790"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r w:rsidRPr="009430A6">
              <w:rPr>
                <w:sz w:val="24"/>
              </w:rPr>
              <w:t>3,20</w:t>
            </w:r>
          </w:p>
        </w:tc>
        <w:tc>
          <w:tcPr>
            <w:tcW w:w="787"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r w:rsidRPr="009430A6">
              <w:rPr>
                <w:sz w:val="24"/>
              </w:rPr>
              <w:t>16,70</w:t>
            </w:r>
          </w:p>
        </w:tc>
      </w:tr>
      <w:tr w:rsidR="004A2009" w:rsidRPr="009430A6" w:rsidTr="00BA3796">
        <w:tc>
          <w:tcPr>
            <w:tcW w:w="1884" w:type="pct"/>
            <w:tcBorders>
              <w:top w:val="single" w:sz="4" w:space="0" w:color="auto"/>
              <w:left w:val="single" w:sz="2" w:space="0" w:color="auto"/>
              <w:bottom w:val="single" w:sz="4" w:space="0" w:color="auto"/>
              <w:right w:val="single" w:sz="4" w:space="0" w:color="auto"/>
            </w:tcBorders>
          </w:tcPr>
          <w:p w:rsidR="004A2009" w:rsidRPr="009430A6" w:rsidRDefault="004A2009" w:rsidP="00850FDC">
            <w:pPr>
              <w:ind w:left="142" w:firstLine="0"/>
              <w:jc w:val="left"/>
              <w:rPr>
                <w:sz w:val="24"/>
              </w:rPr>
            </w:pPr>
            <w:r w:rsidRPr="009430A6">
              <w:rPr>
                <w:sz w:val="24"/>
              </w:rPr>
              <w:t>в науке и научном обслуживании</w:t>
            </w:r>
          </w:p>
        </w:tc>
        <w:tc>
          <w:tcPr>
            <w:tcW w:w="848" w:type="pct"/>
            <w:tcBorders>
              <w:top w:val="single" w:sz="4" w:space="0" w:color="auto"/>
              <w:left w:val="single" w:sz="4" w:space="0" w:color="auto"/>
              <w:bottom w:val="single" w:sz="4" w:space="0" w:color="auto"/>
              <w:right w:val="single" w:sz="2" w:space="0" w:color="auto"/>
            </w:tcBorders>
          </w:tcPr>
          <w:p w:rsidR="004A2009" w:rsidRPr="009430A6" w:rsidRDefault="004A2009" w:rsidP="004A2009">
            <w:pPr>
              <w:ind w:left="142" w:firstLine="0"/>
              <w:jc w:val="center"/>
              <w:rPr>
                <w:sz w:val="24"/>
              </w:rPr>
            </w:pPr>
            <w:r w:rsidRPr="009430A6">
              <w:rPr>
                <w:sz w:val="24"/>
              </w:rPr>
              <w:t>-//-</w:t>
            </w:r>
          </w:p>
        </w:tc>
        <w:tc>
          <w:tcPr>
            <w:tcW w:w="691"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r w:rsidRPr="009430A6">
              <w:rPr>
                <w:sz w:val="24"/>
              </w:rPr>
              <w:t>0,20</w:t>
            </w:r>
          </w:p>
        </w:tc>
        <w:tc>
          <w:tcPr>
            <w:tcW w:w="790"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r w:rsidRPr="009430A6">
              <w:rPr>
                <w:sz w:val="24"/>
              </w:rPr>
              <w:t>0,20</w:t>
            </w:r>
          </w:p>
        </w:tc>
        <w:tc>
          <w:tcPr>
            <w:tcW w:w="787"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r w:rsidRPr="009430A6">
              <w:rPr>
                <w:sz w:val="24"/>
              </w:rPr>
              <w:t>0,60</w:t>
            </w:r>
          </w:p>
        </w:tc>
      </w:tr>
      <w:tr w:rsidR="004A2009" w:rsidRPr="009430A6" w:rsidTr="00BA3796">
        <w:tc>
          <w:tcPr>
            <w:tcW w:w="1884"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rPr>
                <w:sz w:val="24"/>
              </w:rPr>
            </w:pPr>
            <w:r w:rsidRPr="009430A6">
              <w:rPr>
                <w:sz w:val="24"/>
              </w:rPr>
              <w:t>в непроизводственной сфере</w:t>
            </w:r>
          </w:p>
        </w:tc>
        <w:tc>
          <w:tcPr>
            <w:tcW w:w="848"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r w:rsidRPr="009430A6">
              <w:rPr>
                <w:sz w:val="24"/>
              </w:rPr>
              <w:t>-//-</w:t>
            </w:r>
          </w:p>
        </w:tc>
        <w:tc>
          <w:tcPr>
            <w:tcW w:w="691"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r w:rsidRPr="009430A6">
              <w:rPr>
                <w:sz w:val="24"/>
              </w:rPr>
              <w:t>9,20/14,0</w:t>
            </w:r>
          </w:p>
        </w:tc>
        <w:tc>
          <w:tcPr>
            <w:tcW w:w="790"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r w:rsidRPr="009430A6">
              <w:rPr>
                <w:sz w:val="24"/>
              </w:rPr>
              <w:t>12,74/17,0</w:t>
            </w:r>
          </w:p>
        </w:tc>
        <w:tc>
          <w:tcPr>
            <w:tcW w:w="787"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r w:rsidRPr="009430A6">
              <w:rPr>
                <w:sz w:val="24"/>
              </w:rPr>
              <w:t>31,4/19,0</w:t>
            </w:r>
          </w:p>
        </w:tc>
      </w:tr>
      <w:tr w:rsidR="004A2009" w:rsidRPr="009430A6" w:rsidTr="00BA3796">
        <w:tc>
          <w:tcPr>
            <w:tcW w:w="1884"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rPr>
                <w:sz w:val="24"/>
              </w:rPr>
            </w:pPr>
            <w:r w:rsidRPr="009430A6">
              <w:rPr>
                <w:sz w:val="24"/>
              </w:rPr>
              <w:t>2. Население городского округа</w:t>
            </w:r>
          </w:p>
        </w:tc>
        <w:tc>
          <w:tcPr>
            <w:tcW w:w="848"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r w:rsidRPr="009430A6">
              <w:rPr>
                <w:sz w:val="24"/>
              </w:rPr>
              <w:t>тыс. человек</w:t>
            </w:r>
          </w:p>
        </w:tc>
        <w:tc>
          <w:tcPr>
            <w:tcW w:w="691"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r w:rsidRPr="009430A6">
              <w:rPr>
                <w:sz w:val="24"/>
              </w:rPr>
              <w:t>66,208</w:t>
            </w:r>
          </w:p>
        </w:tc>
        <w:tc>
          <w:tcPr>
            <w:tcW w:w="790"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r w:rsidRPr="009430A6">
              <w:rPr>
                <w:sz w:val="24"/>
              </w:rPr>
              <w:t>76,960</w:t>
            </w:r>
          </w:p>
        </w:tc>
        <w:tc>
          <w:tcPr>
            <w:tcW w:w="787" w:type="pct"/>
            <w:tcBorders>
              <w:top w:val="single" w:sz="4" w:space="0" w:color="auto"/>
              <w:left w:val="single" w:sz="2" w:space="0" w:color="auto"/>
              <w:bottom w:val="single" w:sz="4" w:space="0" w:color="auto"/>
              <w:right w:val="single" w:sz="2" w:space="0" w:color="auto"/>
            </w:tcBorders>
          </w:tcPr>
          <w:p w:rsidR="004A2009" w:rsidRPr="009430A6" w:rsidRDefault="004A2009" w:rsidP="004A2009">
            <w:pPr>
              <w:ind w:left="142" w:firstLine="0"/>
              <w:jc w:val="center"/>
              <w:rPr>
                <w:sz w:val="24"/>
              </w:rPr>
            </w:pPr>
            <w:r w:rsidRPr="009430A6">
              <w:rPr>
                <w:sz w:val="24"/>
              </w:rPr>
              <w:t>164,405</w:t>
            </w:r>
          </w:p>
        </w:tc>
      </w:tr>
    </w:tbl>
    <w:p w:rsidR="004A2009" w:rsidRPr="009430A6" w:rsidRDefault="004A2009" w:rsidP="004A2009">
      <w:pPr>
        <w:rPr>
          <w:szCs w:val="28"/>
        </w:rPr>
      </w:pPr>
    </w:p>
    <w:p w:rsidR="00B01EAA" w:rsidRPr="009430A6" w:rsidRDefault="00B01EAA" w:rsidP="00850FDC">
      <w:pPr>
        <w:pStyle w:val="2"/>
        <w:jc w:val="center"/>
        <w:rPr>
          <w:rFonts w:cs="Times New Roman"/>
          <w:i w:val="0"/>
        </w:rPr>
      </w:pPr>
      <w:bookmarkStart w:id="8" w:name="_Toc367889872"/>
      <w:r w:rsidRPr="009430A6">
        <w:rPr>
          <w:rFonts w:cs="Times New Roman"/>
          <w:i w:val="0"/>
        </w:rPr>
        <w:t>1.</w:t>
      </w:r>
      <w:r w:rsidR="00E35A09" w:rsidRPr="009430A6">
        <w:rPr>
          <w:rFonts w:cs="Times New Roman"/>
          <w:i w:val="0"/>
        </w:rPr>
        <w:t>6</w:t>
      </w:r>
      <w:r w:rsidRPr="009430A6">
        <w:rPr>
          <w:rFonts w:cs="Times New Roman"/>
          <w:i w:val="0"/>
        </w:rPr>
        <w:t>. Расчет объемов нового жилищного строительства</w:t>
      </w:r>
      <w:bookmarkEnd w:id="8"/>
    </w:p>
    <w:p w:rsidR="00B01EAA" w:rsidRPr="009430A6" w:rsidRDefault="00B01EAA" w:rsidP="00B01EAA">
      <w:pPr>
        <w:tabs>
          <w:tab w:val="left" w:pos="1065"/>
        </w:tabs>
        <w:ind w:firstLine="567"/>
        <w:rPr>
          <w:szCs w:val="28"/>
        </w:rPr>
      </w:pPr>
    </w:p>
    <w:p w:rsidR="006E0011" w:rsidRPr="009430A6" w:rsidRDefault="006E0011" w:rsidP="00490DCB">
      <w:pPr>
        <w:rPr>
          <w:color w:val="000000"/>
        </w:rPr>
      </w:pPr>
      <w:r w:rsidRPr="009430A6">
        <w:rPr>
          <w:color w:val="000000"/>
        </w:rPr>
        <w:t xml:space="preserve">Стратегической целью жилищной политики Березовского городского округа является обеспечение доступности жилья для всех категорий населения, а также соответствия объемов комфортного жилищного фонда потребностям населения. </w:t>
      </w:r>
    </w:p>
    <w:p w:rsidR="006E0011" w:rsidRPr="009430A6" w:rsidRDefault="006E0011" w:rsidP="00490DCB">
      <w:r w:rsidRPr="009430A6">
        <w:t xml:space="preserve">Достижение поставленной цели жилищной политики Березовского городского округа при инновационном пути развития планируется осуществлять через: </w:t>
      </w:r>
    </w:p>
    <w:p w:rsidR="006E0011" w:rsidRPr="009430A6" w:rsidRDefault="00664C0B" w:rsidP="00490DCB">
      <w:r w:rsidRPr="009430A6">
        <w:t>1.С</w:t>
      </w:r>
      <w:r w:rsidR="006E0011" w:rsidRPr="009430A6">
        <w:t>оздание условий для роста предлож</w:t>
      </w:r>
      <w:r w:rsidR="00210916" w:rsidRPr="009430A6">
        <w:t>ений на рынке жилья, включающих</w:t>
      </w:r>
      <w:r w:rsidR="006A2A43" w:rsidRPr="009430A6">
        <w:t>:</w:t>
      </w:r>
    </w:p>
    <w:p w:rsidR="006E0011" w:rsidRPr="009430A6" w:rsidRDefault="006E0011" w:rsidP="00490DCB">
      <w:r w:rsidRPr="009430A6">
        <w:t xml:space="preserve"> в соответствии с утвержденным Генеральным планом Березовского городского округа Свердловской области применительно к городу Березовскому ввод в эксплуатацию  в 2009-2030 годах 4921,05 тыс. кв. м жилья;  </w:t>
      </w:r>
    </w:p>
    <w:p w:rsidR="006E0011" w:rsidRPr="009430A6" w:rsidRDefault="006E0011" w:rsidP="00490DCB">
      <w:r w:rsidRPr="009430A6">
        <w:rPr>
          <w:color w:val="000000"/>
        </w:rPr>
        <w:t xml:space="preserve"> реализацию застройки планировочного района </w:t>
      </w:r>
      <w:r w:rsidR="00BD23E4">
        <w:rPr>
          <w:color w:val="000000"/>
        </w:rPr>
        <w:t>«</w:t>
      </w:r>
      <w:r w:rsidRPr="009430A6">
        <w:rPr>
          <w:color w:val="000000"/>
        </w:rPr>
        <w:t>Зеленая долина</w:t>
      </w:r>
      <w:r w:rsidR="00BD23E4">
        <w:rPr>
          <w:color w:val="000000"/>
        </w:rPr>
        <w:t>»</w:t>
      </w:r>
      <w:r w:rsidRPr="009430A6">
        <w:rPr>
          <w:color w:val="000000"/>
        </w:rPr>
        <w:t xml:space="preserve"> (при наличии финансирования из федерального и областного бюджетов) с общим о</w:t>
      </w:r>
      <w:r w:rsidRPr="009430A6">
        <w:t>бъемом жилищного строительства 3771,93 тыс. кв. м общей площади (на период до 2025-</w:t>
      </w:r>
      <w:smartTag w:uri="urn:schemas-microsoft-com:office:smarttags" w:element="metricconverter">
        <w:smartTagPr>
          <w:attr w:name="ProductID" w:val="2030 г"/>
        </w:smartTagPr>
        <w:r w:rsidRPr="009430A6">
          <w:t>2030 г</w:t>
        </w:r>
      </w:smartTag>
      <w:r w:rsidRPr="009430A6">
        <w:t>.г.), в том числе:</w:t>
      </w:r>
    </w:p>
    <w:p w:rsidR="006E0011" w:rsidRPr="009430A6" w:rsidRDefault="006E0011" w:rsidP="00490DCB">
      <w:r w:rsidRPr="009430A6">
        <w:t>4 - 5 этажный жилой фонд - 1757,0 тыс. кв. м (46,6 %);</w:t>
      </w:r>
    </w:p>
    <w:p w:rsidR="006E0011" w:rsidRPr="009430A6" w:rsidRDefault="006E0011" w:rsidP="00490DCB">
      <w:r w:rsidRPr="009430A6">
        <w:t>2 - 3 этажный жилой фонд -1470,11 тыс. кв. м (39,0 %);</w:t>
      </w:r>
    </w:p>
    <w:p w:rsidR="006E0011" w:rsidRPr="009430A6" w:rsidRDefault="006E0011" w:rsidP="00490DCB">
      <w:r w:rsidRPr="009430A6">
        <w:t xml:space="preserve">усадебный жилой фонд - 544,82 тыс. кв. м </w:t>
      </w:r>
      <w:r w:rsidR="00210916" w:rsidRPr="009430A6">
        <w:t>(14,4 %);</w:t>
      </w:r>
    </w:p>
    <w:p w:rsidR="006E0011" w:rsidRPr="009430A6" w:rsidRDefault="006E0011" w:rsidP="00490DCB">
      <w:r w:rsidRPr="009430A6">
        <w:t xml:space="preserve"> ввод в эксплуатацию  в 2009-2030 годах в сельской местности 484,01 тыс. кв. м жилья;  </w:t>
      </w:r>
    </w:p>
    <w:p w:rsidR="006E0011" w:rsidRPr="009430A6" w:rsidRDefault="006E0011" w:rsidP="00490DCB">
      <w:r w:rsidRPr="009430A6">
        <w:t xml:space="preserve"> выведение ветхого и аварийного жилья из существующего жилищного фонда;</w:t>
      </w:r>
    </w:p>
    <w:p w:rsidR="006E0011" w:rsidRPr="009430A6" w:rsidRDefault="006E0011" w:rsidP="00490DCB">
      <w:r w:rsidRPr="009430A6">
        <w:t xml:space="preserve"> разработку и реализацию проектов комплексного освоения территорий в увязке с проектами по размещению новых производств и созданием новых рабочих мест;</w:t>
      </w:r>
    </w:p>
    <w:p w:rsidR="006E0011" w:rsidRPr="009430A6" w:rsidRDefault="006E0011" w:rsidP="00490DCB">
      <w:r w:rsidRPr="009430A6">
        <w:t xml:space="preserve"> обеспечение участков массового жилищного строительства инженерной, транспортной и социальной инфраструктурой;</w:t>
      </w:r>
    </w:p>
    <w:p w:rsidR="006E0011" w:rsidRPr="009430A6" w:rsidRDefault="006E0011" w:rsidP="00490DCB">
      <w:r w:rsidRPr="009430A6">
        <w:t xml:space="preserve"> формирование эффективных рынков земельных участков;</w:t>
      </w:r>
    </w:p>
    <w:p w:rsidR="006E0011" w:rsidRPr="009430A6" w:rsidRDefault="006E0011" w:rsidP="00490DCB">
      <w:r w:rsidRPr="009430A6">
        <w:lastRenderedPageBreak/>
        <w:t xml:space="preserve"> содействие внедрению инновационных технологий в сфере жилищного строительства.</w:t>
      </w:r>
    </w:p>
    <w:p w:rsidR="006E0011" w:rsidRPr="009430A6" w:rsidRDefault="006E0011" w:rsidP="00490DCB">
      <w:r w:rsidRPr="009430A6">
        <w:t>2. Совершенствование институтов жилищного рынка, обеспечивающих повышение доступности приобретения жилья.</w:t>
      </w:r>
    </w:p>
    <w:p w:rsidR="006E0011" w:rsidRPr="009430A6" w:rsidRDefault="006E0011" w:rsidP="00490DCB">
      <w:r w:rsidRPr="009430A6">
        <w:t xml:space="preserve">Решению задач в области жилищного строительства будут способствовать: формирование реестра земельных участков для строительства доступного жилья, обеспечение земельных участков коммунальной инфраструктурой. </w:t>
      </w:r>
    </w:p>
    <w:p w:rsidR="006E0011" w:rsidRPr="009430A6" w:rsidRDefault="006A2A43" w:rsidP="004D746C">
      <w:r w:rsidRPr="009430A6">
        <w:t>В Генеральном плане</w:t>
      </w:r>
      <w:r w:rsidR="006E0011" w:rsidRPr="009430A6">
        <w:t xml:space="preserve"> городского округа учтены</w:t>
      </w:r>
      <w:r w:rsidRPr="009430A6">
        <w:t xml:space="preserve"> показатели по предоставленным </w:t>
      </w:r>
      <w:r w:rsidR="006E0011" w:rsidRPr="009430A6">
        <w:t>комитетом</w:t>
      </w:r>
      <w:r w:rsidRPr="009430A6">
        <w:t xml:space="preserve"> по архитектуре и градостроительству</w:t>
      </w:r>
      <w:r w:rsidR="006E0011" w:rsidRPr="009430A6">
        <w:t xml:space="preserve"> городского округа проектам застройки на территории жилых </w:t>
      </w:r>
      <w:r w:rsidRPr="009430A6">
        <w:t>районов г.Березовского: Северного, Южного, Советского, Ново</w:t>
      </w:r>
      <w:r w:rsidR="007610F0" w:rsidRPr="009430A6">
        <w:t>-Б</w:t>
      </w:r>
      <w:r w:rsidRPr="009430A6">
        <w:t>ерезовского, Александровского, Первомайского</w:t>
      </w:r>
      <w:r w:rsidR="006E0011" w:rsidRPr="009430A6">
        <w:t xml:space="preserve">. </w:t>
      </w:r>
    </w:p>
    <w:p w:rsidR="006E0011" w:rsidRPr="009430A6" w:rsidRDefault="006E0011" w:rsidP="00490DCB">
      <w:r w:rsidRPr="009430A6">
        <w:t xml:space="preserve">Жилой фонд Березовского городского округа на 2030 год должен составить 6758,974 тыс.кв.м общей площади, в том числе в городской местности - 5896,65 тыс.кв.м, в сельской местности - 862,324 тыс.кв.м. При этом обеспеченность населения жилищным </w:t>
      </w:r>
      <w:r w:rsidR="006A2A43" w:rsidRPr="009430A6">
        <w:t>фондом составит всего по округу</w:t>
      </w:r>
      <w:r w:rsidRPr="009430A6">
        <w:t xml:space="preserve"> 41 кв.</w:t>
      </w:r>
      <w:r w:rsidR="006A2A43" w:rsidRPr="009430A6">
        <w:t xml:space="preserve">м/чел., по городской местности - </w:t>
      </w:r>
      <w:r w:rsidRPr="009430A6">
        <w:t>43,0 кв.</w:t>
      </w:r>
      <w:r w:rsidR="006A2A43" w:rsidRPr="009430A6">
        <w:t xml:space="preserve">м/чел., по сельской местности - </w:t>
      </w:r>
      <w:r w:rsidRPr="009430A6">
        <w:t xml:space="preserve">31,0 кв. м/чел. </w:t>
      </w:r>
    </w:p>
    <w:p w:rsidR="006E0011" w:rsidRPr="009430A6" w:rsidRDefault="006E0011" w:rsidP="00490DCB">
      <w:r w:rsidRPr="009430A6">
        <w:t xml:space="preserve">Убыль жилого фонда определена с учетом  муниципальной программы по отселению граждан из ветхого и аварийного жилого фонда и с учетом выноса жилого фонда из санитарно-защитных зон промышленных и коммунальных предприятий. Убыль жилого фонда подлежит уточнению при разработке генеральных планов сельских населенных пунктов. Ориентировочно убыль жилого фонда на первую </w:t>
      </w:r>
      <w:r w:rsidR="006A2A43" w:rsidRPr="009430A6">
        <w:t xml:space="preserve">очередь строительства составит </w:t>
      </w:r>
      <w:r w:rsidRPr="009430A6">
        <w:t>39,22 тыс.кв. м, на расчетный срок - 110,0 тыс. кв.м.</w:t>
      </w:r>
    </w:p>
    <w:p w:rsidR="006E0011" w:rsidRPr="009430A6" w:rsidRDefault="006E0011" w:rsidP="00490DCB">
      <w:r w:rsidRPr="009430A6">
        <w:t>Объемы и этажность нового строительства в г.Березовском и п.Монетном приняты в соответствии с разработанными генеральными планами. В остальных сельских населенных пунктах предполагается, в основном, усадебное и коттеджное строительство. В центрах территориальных администраций возможно двухэтажное строительство. В п.Лосином планируется двух-пятиэтажное и индивиду</w:t>
      </w:r>
      <w:r w:rsidR="006A2A43" w:rsidRPr="009430A6">
        <w:t>альное жилищное строительство. Д</w:t>
      </w:r>
      <w:r w:rsidRPr="009430A6">
        <w:t xml:space="preserve">вух-пятиэтажный жилой фонд на проектный срок составит 39,0 %  от объема жилого фонда в сельской местности (в настоящее время - 55,0%). Объем нового жилищного строительства всего по округу </w:t>
      </w:r>
      <w:r w:rsidR="006A2A43" w:rsidRPr="009430A6">
        <w:t>на период до 2030 года составит</w:t>
      </w:r>
      <w:r w:rsidRPr="009430A6">
        <w:t xml:space="preserve"> 5405,06 тыс.кв.м общей площади, в том числе в городской местности - 4921,05 тыс.кв. м, в сельской местности - 484,01 тыс.</w:t>
      </w:r>
      <w:r w:rsidR="00850FDC" w:rsidRPr="009430A6">
        <w:t xml:space="preserve"> кв. м. Среднегодовой ввод </w:t>
      </w:r>
      <w:r w:rsidRPr="009430A6">
        <w:t>за период 2009-2030 годов</w:t>
      </w:r>
      <w:r w:rsidR="006A2A43" w:rsidRPr="009430A6">
        <w:t xml:space="preserve"> составит 246 </w:t>
      </w:r>
      <w:r w:rsidRPr="009430A6">
        <w:t>тыс.кв. м. В 2030 году ввод жилья на 1 человека в округе планируется довести до 1,5кв. м. Объем нового жилищного строительства всего по округу за период 2009 - 2015 годов</w:t>
      </w:r>
      <w:r w:rsidR="006A2A43" w:rsidRPr="009430A6">
        <w:t xml:space="preserve"> составит </w:t>
      </w:r>
      <w:r w:rsidRPr="009430A6">
        <w:t>681,9 тыс.кв. м, в то</w:t>
      </w:r>
      <w:r w:rsidR="00850FDC" w:rsidRPr="009430A6">
        <w:t xml:space="preserve">м числе </w:t>
      </w:r>
      <w:r w:rsidRPr="009430A6">
        <w:t>в городской местности - 520,61 тыс.кв. м, в сельской местности - 161,29 тыс.кв. м. Сред</w:t>
      </w:r>
      <w:r w:rsidR="006A2A43" w:rsidRPr="009430A6">
        <w:t xml:space="preserve">негодовой ввод </w:t>
      </w:r>
      <w:r w:rsidRPr="009430A6">
        <w:t xml:space="preserve">за период 2009 - 2015 годов составит 97 тыс.кв. м. </w:t>
      </w:r>
    </w:p>
    <w:p w:rsidR="006E0011" w:rsidRPr="009430A6" w:rsidRDefault="006E0011" w:rsidP="00490DCB">
      <w:r w:rsidRPr="009430A6">
        <w:t>В 2015 году ввод жилья на 1 человека в Березовском городском округе планируется довести до 1,3кв. м (2009 год - 0,9кв. м).</w:t>
      </w:r>
    </w:p>
    <w:p w:rsidR="006E0011" w:rsidRPr="009430A6" w:rsidRDefault="006E0011" w:rsidP="00490DCB">
      <w:r w:rsidRPr="009430A6">
        <w:lastRenderedPageBreak/>
        <w:t>В таблице 1.8. приведены объемы жилищного строительства по населенным пунктам городского округа, в таблице 1.9. - наличие жилого фонда в округе на проектные периоды.</w:t>
      </w:r>
    </w:p>
    <w:p w:rsidR="006E0011" w:rsidRPr="009430A6" w:rsidRDefault="006E0011" w:rsidP="00491E87">
      <w:pPr>
        <w:rPr>
          <w:szCs w:val="28"/>
        </w:rPr>
      </w:pPr>
    </w:p>
    <w:p w:rsidR="006E0011" w:rsidRPr="009430A6" w:rsidRDefault="006E0011" w:rsidP="00491E87">
      <w:pPr>
        <w:rPr>
          <w:szCs w:val="28"/>
        </w:rPr>
      </w:pPr>
    </w:p>
    <w:p w:rsidR="006E0011" w:rsidRPr="009430A6" w:rsidRDefault="006E0011" w:rsidP="00491E87">
      <w:pPr>
        <w:rPr>
          <w:szCs w:val="28"/>
        </w:rPr>
        <w:sectPr w:rsidR="006E0011" w:rsidRPr="009430A6" w:rsidSect="00BD23E4">
          <w:headerReference w:type="default" r:id="rId8"/>
          <w:footerReference w:type="even" r:id="rId9"/>
          <w:footerReference w:type="default" r:id="rId10"/>
          <w:headerReference w:type="first" r:id="rId11"/>
          <w:footerReference w:type="first" r:id="rId12"/>
          <w:type w:val="nextColumn"/>
          <w:pgSz w:w="11906" w:h="16838"/>
          <w:pgMar w:top="1134" w:right="851" w:bottom="1134" w:left="1418" w:header="709" w:footer="709" w:gutter="0"/>
          <w:pgNumType w:start="1"/>
          <w:cols w:space="708"/>
          <w:titlePg/>
          <w:docGrid w:linePitch="381"/>
        </w:sectPr>
      </w:pPr>
    </w:p>
    <w:p w:rsidR="0000458D" w:rsidRPr="009430A6" w:rsidRDefault="006E0011" w:rsidP="006E0011">
      <w:pPr>
        <w:jc w:val="right"/>
        <w:rPr>
          <w:szCs w:val="28"/>
        </w:rPr>
      </w:pPr>
      <w:r w:rsidRPr="009430A6">
        <w:rPr>
          <w:szCs w:val="28"/>
        </w:rPr>
        <w:lastRenderedPageBreak/>
        <w:t>Таблица 1</w:t>
      </w:r>
      <w:r w:rsidR="0000458D" w:rsidRPr="009430A6">
        <w:rPr>
          <w:szCs w:val="28"/>
        </w:rPr>
        <w:t>.8</w:t>
      </w:r>
    </w:p>
    <w:p w:rsidR="006E0011" w:rsidRPr="009430A6" w:rsidRDefault="006E0011" w:rsidP="0000458D">
      <w:pPr>
        <w:rPr>
          <w:szCs w:val="28"/>
        </w:rPr>
      </w:pPr>
      <w:r w:rsidRPr="009430A6">
        <w:rPr>
          <w:szCs w:val="28"/>
        </w:rPr>
        <w:t xml:space="preserve"> Объемы жилищного строительства по населенным пунктам Березовского городского округа (кв. м общей площади)</w:t>
      </w:r>
    </w:p>
    <w:tbl>
      <w:tblPr>
        <w:tblW w:w="14709" w:type="dxa"/>
        <w:jc w:val="center"/>
        <w:tblLayout w:type="fixed"/>
        <w:tblLook w:val="0000" w:firstRow="0" w:lastRow="0" w:firstColumn="0" w:lastColumn="0" w:noHBand="0" w:noVBand="0"/>
      </w:tblPr>
      <w:tblGrid>
        <w:gridCol w:w="2660"/>
        <w:gridCol w:w="1134"/>
        <w:gridCol w:w="1134"/>
        <w:gridCol w:w="992"/>
        <w:gridCol w:w="992"/>
        <w:gridCol w:w="1418"/>
        <w:gridCol w:w="1276"/>
        <w:gridCol w:w="1134"/>
        <w:gridCol w:w="1275"/>
        <w:gridCol w:w="1276"/>
        <w:gridCol w:w="1418"/>
      </w:tblGrid>
      <w:tr w:rsidR="006E0011" w:rsidRPr="009430A6" w:rsidTr="006E0011">
        <w:trPr>
          <w:trHeight w:val="736"/>
          <w:tblHeader/>
          <w:jc w:val="center"/>
        </w:trPr>
        <w:tc>
          <w:tcPr>
            <w:tcW w:w="2660" w:type="dxa"/>
            <w:vMerge w:val="restart"/>
            <w:tcBorders>
              <w:top w:val="single" w:sz="4" w:space="0" w:color="auto"/>
              <w:left w:val="single" w:sz="4" w:space="0" w:color="auto"/>
              <w:right w:val="single" w:sz="4" w:space="0" w:color="auto"/>
            </w:tcBorders>
            <w:shd w:val="clear" w:color="auto" w:fill="auto"/>
            <w:vAlign w:val="center"/>
          </w:tcPr>
          <w:p w:rsidR="006E0011" w:rsidRPr="009430A6" w:rsidRDefault="006E0011" w:rsidP="006E0011">
            <w:pPr>
              <w:ind w:firstLine="0"/>
              <w:rPr>
                <w:sz w:val="24"/>
              </w:rPr>
            </w:pPr>
            <w:r w:rsidRPr="009430A6">
              <w:rPr>
                <w:sz w:val="24"/>
              </w:rPr>
              <w:t>Населенные пункты</w:t>
            </w:r>
          </w:p>
        </w:tc>
        <w:tc>
          <w:tcPr>
            <w:tcW w:w="5670" w:type="dxa"/>
            <w:gridSpan w:val="5"/>
            <w:tcBorders>
              <w:top w:val="single" w:sz="4" w:space="0" w:color="auto"/>
              <w:left w:val="single" w:sz="4" w:space="0" w:color="auto"/>
              <w:bottom w:val="single" w:sz="4" w:space="0" w:color="auto"/>
              <w:right w:val="single" w:sz="8" w:space="0" w:color="auto"/>
            </w:tcBorders>
            <w:shd w:val="clear" w:color="auto" w:fill="auto"/>
            <w:vAlign w:val="center"/>
          </w:tcPr>
          <w:p w:rsidR="006E0011" w:rsidRPr="009430A6" w:rsidRDefault="006E0011" w:rsidP="006E0011">
            <w:pPr>
              <w:ind w:firstLine="0"/>
              <w:jc w:val="center"/>
              <w:rPr>
                <w:sz w:val="24"/>
              </w:rPr>
            </w:pPr>
            <w:r w:rsidRPr="009430A6">
              <w:rPr>
                <w:sz w:val="24"/>
              </w:rPr>
              <w:t>2009 - 2015 год</w:t>
            </w:r>
          </w:p>
        </w:tc>
        <w:tc>
          <w:tcPr>
            <w:tcW w:w="6379" w:type="dxa"/>
            <w:gridSpan w:val="5"/>
            <w:tcBorders>
              <w:top w:val="single" w:sz="4" w:space="0" w:color="auto"/>
              <w:left w:val="nil"/>
              <w:bottom w:val="single" w:sz="4" w:space="0" w:color="auto"/>
              <w:right w:val="single" w:sz="8" w:space="0" w:color="auto"/>
            </w:tcBorders>
            <w:shd w:val="clear" w:color="auto" w:fill="auto"/>
            <w:vAlign w:val="center"/>
          </w:tcPr>
          <w:p w:rsidR="006E0011" w:rsidRPr="009430A6" w:rsidRDefault="006E0011" w:rsidP="006E0011">
            <w:pPr>
              <w:ind w:firstLine="0"/>
              <w:jc w:val="center"/>
              <w:rPr>
                <w:sz w:val="24"/>
              </w:rPr>
            </w:pPr>
            <w:r w:rsidRPr="009430A6">
              <w:rPr>
                <w:sz w:val="24"/>
              </w:rPr>
              <w:t>2009 - 2030 год</w:t>
            </w:r>
          </w:p>
        </w:tc>
      </w:tr>
      <w:tr w:rsidR="006E0011" w:rsidRPr="009430A6" w:rsidTr="006E0011">
        <w:trPr>
          <w:trHeight w:val="208"/>
          <w:tblHeader/>
          <w:jc w:val="center"/>
        </w:trPr>
        <w:tc>
          <w:tcPr>
            <w:tcW w:w="2660" w:type="dxa"/>
            <w:vMerge/>
            <w:tcBorders>
              <w:left w:val="single" w:sz="4" w:space="0" w:color="auto"/>
              <w:right w:val="single" w:sz="4" w:space="0" w:color="auto"/>
            </w:tcBorders>
            <w:shd w:val="clear" w:color="auto" w:fill="auto"/>
            <w:noWrap/>
            <w:vAlign w:val="bottom"/>
          </w:tcPr>
          <w:p w:rsidR="006E0011" w:rsidRPr="009430A6" w:rsidRDefault="006E0011" w:rsidP="006E0011">
            <w:pPr>
              <w:ind w:firstLine="0"/>
              <w:rPr>
                <w:sz w:val="24"/>
              </w:rPr>
            </w:pPr>
          </w:p>
        </w:tc>
        <w:tc>
          <w:tcPr>
            <w:tcW w:w="1134" w:type="dxa"/>
            <w:vMerge w:val="restart"/>
            <w:tcBorders>
              <w:top w:val="single" w:sz="4" w:space="0" w:color="auto"/>
              <w:left w:val="single" w:sz="4" w:space="0" w:color="auto"/>
              <w:right w:val="single" w:sz="4" w:space="0" w:color="auto"/>
            </w:tcBorders>
            <w:shd w:val="clear" w:color="auto" w:fill="auto"/>
            <w:noWrap/>
          </w:tcPr>
          <w:p w:rsidR="006E0011" w:rsidRPr="009430A6" w:rsidRDefault="006E0011" w:rsidP="006E0011">
            <w:pPr>
              <w:ind w:firstLine="0"/>
              <w:rPr>
                <w:sz w:val="24"/>
              </w:rPr>
            </w:pPr>
          </w:p>
          <w:p w:rsidR="006E0011" w:rsidRPr="009430A6" w:rsidRDefault="006E0011" w:rsidP="006E0011">
            <w:pPr>
              <w:ind w:firstLine="0"/>
              <w:rPr>
                <w:sz w:val="24"/>
              </w:rPr>
            </w:pPr>
            <w:r w:rsidRPr="009430A6">
              <w:rPr>
                <w:sz w:val="24"/>
              </w:rPr>
              <w:t>Всего</w:t>
            </w:r>
          </w:p>
          <w:p w:rsidR="006E0011" w:rsidRPr="009430A6" w:rsidRDefault="006E0011" w:rsidP="006E0011">
            <w:pPr>
              <w:ind w:firstLine="0"/>
              <w:rPr>
                <w:sz w:val="24"/>
              </w:rPr>
            </w:pPr>
          </w:p>
        </w:tc>
        <w:tc>
          <w:tcPr>
            <w:tcW w:w="4536" w:type="dxa"/>
            <w:gridSpan w:val="4"/>
            <w:tcBorders>
              <w:top w:val="single" w:sz="4" w:space="0" w:color="auto"/>
              <w:left w:val="nil"/>
              <w:bottom w:val="single" w:sz="4" w:space="0" w:color="auto"/>
              <w:right w:val="single" w:sz="8" w:space="0" w:color="auto"/>
            </w:tcBorders>
            <w:shd w:val="clear" w:color="auto" w:fill="auto"/>
            <w:noWrap/>
          </w:tcPr>
          <w:p w:rsidR="006E0011" w:rsidRPr="009430A6" w:rsidRDefault="006E0011" w:rsidP="006E0011">
            <w:pPr>
              <w:ind w:firstLine="0"/>
              <w:rPr>
                <w:sz w:val="24"/>
              </w:rPr>
            </w:pPr>
            <w:r w:rsidRPr="009430A6">
              <w:rPr>
                <w:sz w:val="24"/>
              </w:rPr>
              <w:t>В том числе по этажности:</w:t>
            </w:r>
          </w:p>
        </w:tc>
        <w:tc>
          <w:tcPr>
            <w:tcW w:w="1276" w:type="dxa"/>
            <w:vMerge w:val="restart"/>
            <w:tcBorders>
              <w:top w:val="single" w:sz="4" w:space="0" w:color="auto"/>
              <w:left w:val="nil"/>
              <w:right w:val="single" w:sz="4" w:space="0" w:color="auto"/>
            </w:tcBorders>
            <w:shd w:val="clear" w:color="auto" w:fill="auto"/>
            <w:noWrap/>
          </w:tcPr>
          <w:p w:rsidR="006E0011" w:rsidRPr="009430A6" w:rsidRDefault="006E0011" w:rsidP="006E0011">
            <w:pPr>
              <w:ind w:firstLine="0"/>
              <w:rPr>
                <w:sz w:val="24"/>
              </w:rPr>
            </w:pPr>
          </w:p>
          <w:p w:rsidR="006E0011" w:rsidRPr="009430A6" w:rsidRDefault="006E0011" w:rsidP="006E0011">
            <w:pPr>
              <w:ind w:firstLine="0"/>
              <w:rPr>
                <w:sz w:val="24"/>
              </w:rPr>
            </w:pPr>
            <w:r w:rsidRPr="009430A6">
              <w:rPr>
                <w:sz w:val="24"/>
              </w:rPr>
              <w:t>Всего</w:t>
            </w:r>
          </w:p>
        </w:tc>
        <w:tc>
          <w:tcPr>
            <w:tcW w:w="5103" w:type="dxa"/>
            <w:gridSpan w:val="4"/>
            <w:tcBorders>
              <w:top w:val="single" w:sz="4" w:space="0" w:color="auto"/>
              <w:left w:val="single" w:sz="4" w:space="0" w:color="auto"/>
              <w:bottom w:val="single" w:sz="4" w:space="0" w:color="auto"/>
              <w:right w:val="single" w:sz="8" w:space="0" w:color="auto"/>
            </w:tcBorders>
            <w:shd w:val="clear" w:color="auto" w:fill="auto"/>
            <w:noWrap/>
          </w:tcPr>
          <w:p w:rsidR="006E0011" w:rsidRPr="009430A6" w:rsidRDefault="006E0011" w:rsidP="006E0011">
            <w:pPr>
              <w:ind w:firstLine="0"/>
              <w:rPr>
                <w:sz w:val="24"/>
              </w:rPr>
            </w:pPr>
            <w:r w:rsidRPr="009430A6">
              <w:rPr>
                <w:sz w:val="24"/>
              </w:rPr>
              <w:t>В том числе по этажности:</w:t>
            </w:r>
          </w:p>
        </w:tc>
      </w:tr>
      <w:tr w:rsidR="006E0011" w:rsidRPr="009430A6" w:rsidTr="006E0011">
        <w:trPr>
          <w:trHeight w:val="708"/>
          <w:tblHeader/>
          <w:jc w:val="center"/>
        </w:trPr>
        <w:tc>
          <w:tcPr>
            <w:tcW w:w="2660" w:type="dxa"/>
            <w:vMerge/>
            <w:tcBorders>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rPr>
                <w:sz w:val="24"/>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noWrap/>
          </w:tcPr>
          <w:p w:rsidR="006E0011" w:rsidRPr="009430A6" w:rsidRDefault="006E0011" w:rsidP="006E0011">
            <w:pPr>
              <w:ind w:firstLine="0"/>
              <w:rPr>
                <w:sz w:val="24"/>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rsidR="006E0011" w:rsidRPr="009430A6" w:rsidRDefault="006E0011" w:rsidP="006E0011">
            <w:pPr>
              <w:ind w:firstLine="0"/>
              <w:rPr>
                <w:sz w:val="24"/>
              </w:rPr>
            </w:pPr>
            <w:r w:rsidRPr="009430A6">
              <w:rPr>
                <w:sz w:val="24"/>
              </w:rPr>
              <w:t>6 этаж</w:t>
            </w:r>
            <w:r w:rsidR="006A2A43" w:rsidRPr="009430A6">
              <w:rPr>
                <w:sz w:val="24"/>
              </w:rPr>
              <w:t>н</w:t>
            </w:r>
            <w:r w:rsidRPr="009430A6">
              <w:rPr>
                <w:sz w:val="24"/>
              </w:rPr>
              <w:t>.</w:t>
            </w:r>
          </w:p>
          <w:p w:rsidR="006E0011" w:rsidRPr="009430A6" w:rsidRDefault="006E0011" w:rsidP="006E0011">
            <w:pPr>
              <w:ind w:firstLine="0"/>
              <w:rPr>
                <w:sz w:val="24"/>
              </w:rPr>
            </w:pPr>
            <w:r w:rsidRPr="009430A6">
              <w:rPr>
                <w:sz w:val="24"/>
              </w:rPr>
              <w:t>и</w:t>
            </w:r>
          </w:p>
          <w:p w:rsidR="006E0011" w:rsidRPr="009430A6" w:rsidRDefault="006E0011" w:rsidP="006E0011">
            <w:pPr>
              <w:ind w:firstLine="0"/>
              <w:rPr>
                <w:sz w:val="24"/>
              </w:rPr>
            </w:pPr>
            <w:r w:rsidRPr="009430A6">
              <w:rPr>
                <w:sz w:val="24"/>
              </w:rPr>
              <w:t>более</w:t>
            </w:r>
          </w:p>
        </w:tc>
        <w:tc>
          <w:tcPr>
            <w:tcW w:w="992" w:type="dxa"/>
            <w:tcBorders>
              <w:top w:val="single" w:sz="4" w:space="0" w:color="auto"/>
              <w:left w:val="nil"/>
              <w:bottom w:val="single" w:sz="4" w:space="0" w:color="auto"/>
              <w:right w:val="single" w:sz="4" w:space="0" w:color="auto"/>
            </w:tcBorders>
            <w:shd w:val="clear" w:color="auto" w:fill="auto"/>
            <w:vAlign w:val="center"/>
          </w:tcPr>
          <w:p w:rsidR="006E0011" w:rsidRPr="009430A6" w:rsidRDefault="006E0011" w:rsidP="006E0011">
            <w:pPr>
              <w:ind w:firstLine="0"/>
              <w:rPr>
                <w:sz w:val="24"/>
              </w:rPr>
            </w:pPr>
            <w:r w:rsidRPr="009430A6">
              <w:rPr>
                <w:sz w:val="24"/>
              </w:rPr>
              <w:t>4 - 5 этаж</w:t>
            </w:r>
            <w:r w:rsidR="006A2A43" w:rsidRPr="009430A6">
              <w:rPr>
                <w:sz w:val="24"/>
              </w:rPr>
              <w:t>н</w:t>
            </w:r>
            <w:r w:rsidRPr="009430A6">
              <w:rPr>
                <w:sz w:val="24"/>
              </w:rPr>
              <w:t>.</w:t>
            </w:r>
          </w:p>
        </w:tc>
        <w:tc>
          <w:tcPr>
            <w:tcW w:w="992" w:type="dxa"/>
            <w:tcBorders>
              <w:top w:val="single" w:sz="4" w:space="0" w:color="auto"/>
              <w:left w:val="nil"/>
              <w:bottom w:val="single" w:sz="4" w:space="0" w:color="auto"/>
              <w:right w:val="single" w:sz="4" w:space="0" w:color="auto"/>
            </w:tcBorders>
            <w:shd w:val="clear" w:color="auto" w:fill="auto"/>
            <w:noWrap/>
            <w:vAlign w:val="center"/>
          </w:tcPr>
          <w:p w:rsidR="006E0011" w:rsidRPr="009430A6" w:rsidRDefault="006E0011" w:rsidP="006E0011">
            <w:pPr>
              <w:ind w:firstLine="0"/>
              <w:rPr>
                <w:sz w:val="24"/>
              </w:rPr>
            </w:pPr>
            <w:r w:rsidRPr="009430A6">
              <w:rPr>
                <w:sz w:val="24"/>
              </w:rPr>
              <w:t>2 - 3  этаж.</w:t>
            </w:r>
          </w:p>
        </w:tc>
        <w:tc>
          <w:tcPr>
            <w:tcW w:w="1418" w:type="dxa"/>
            <w:tcBorders>
              <w:top w:val="single" w:sz="4" w:space="0" w:color="auto"/>
              <w:left w:val="nil"/>
              <w:bottom w:val="single" w:sz="4" w:space="0" w:color="auto"/>
              <w:right w:val="single" w:sz="8" w:space="0" w:color="auto"/>
            </w:tcBorders>
            <w:shd w:val="clear" w:color="auto" w:fill="auto"/>
            <w:noWrap/>
            <w:vAlign w:val="center"/>
          </w:tcPr>
          <w:p w:rsidR="006E0011" w:rsidRPr="009430A6" w:rsidRDefault="006E0011" w:rsidP="006E0011">
            <w:pPr>
              <w:ind w:firstLine="0"/>
              <w:rPr>
                <w:sz w:val="24"/>
              </w:rPr>
            </w:pPr>
            <w:r w:rsidRPr="009430A6">
              <w:rPr>
                <w:sz w:val="24"/>
              </w:rPr>
              <w:t>индиви</w:t>
            </w:r>
            <w:r w:rsidRPr="009430A6">
              <w:rPr>
                <w:sz w:val="24"/>
                <w:lang w:val="en-US"/>
              </w:rPr>
              <w:t>-</w:t>
            </w:r>
            <w:r w:rsidRPr="009430A6">
              <w:rPr>
                <w:sz w:val="24"/>
              </w:rPr>
              <w:t>дуальный</w:t>
            </w:r>
          </w:p>
        </w:tc>
        <w:tc>
          <w:tcPr>
            <w:tcW w:w="1276" w:type="dxa"/>
            <w:vMerge/>
            <w:tcBorders>
              <w:top w:val="single" w:sz="4" w:space="0" w:color="auto"/>
              <w:left w:val="nil"/>
              <w:bottom w:val="single" w:sz="4" w:space="0" w:color="auto"/>
              <w:right w:val="single" w:sz="4" w:space="0" w:color="auto"/>
            </w:tcBorders>
            <w:shd w:val="clear" w:color="auto" w:fill="auto"/>
            <w:noWrap/>
            <w:vAlign w:val="center"/>
          </w:tcPr>
          <w:p w:rsidR="006E0011" w:rsidRPr="009430A6" w:rsidRDefault="006E0011" w:rsidP="006E0011">
            <w:pPr>
              <w:ind w:firstLine="0"/>
              <w:rPr>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0011" w:rsidRPr="009430A6" w:rsidRDefault="006E0011" w:rsidP="006E0011">
            <w:pPr>
              <w:ind w:firstLine="0"/>
              <w:rPr>
                <w:sz w:val="24"/>
              </w:rPr>
            </w:pPr>
            <w:r w:rsidRPr="009430A6">
              <w:rPr>
                <w:sz w:val="24"/>
              </w:rPr>
              <w:t>6 этаж</w:t>
            </w:r>
            <w:r w:rsidR="006A2A43" w:rsidRPr="009430A6">
              <w:rPr>
                <w:sz w:val="24"/>
              </w:rPr>
              <w:t>н</w:t>
            </w:r>
            <w:r w:rsidRPr="009430A6">
              <w:rPr>
                <w:sz w:val="24"/>
              </w:rPr>
              <w:t>.</w:t>
            </w:r>
          </w:p>
          <w:p w:rsidR="006E0011" w:rsidRPr="009430A6" w:rsidRDefault="006E0011" w:rsidP="006E0011">
            <w:pPr>
              <w:ind w:firstLine="0"/>
              <w:rPr>
                <w:sz w:val="24"/>
              </w:rPr>
            </w:pPr>
            <w:r w:rsidRPr="009430A6">
              <w:rPr>
                <w:sz w:val="24"/>
              </w:rPr>
              <w:t>и</w:t>
            </w:r>
          </w:p>
          <w:p w:rsidR="006E0011" w:rsidRPr="009430A6" w:rsidRDefault="006E0011" w:rsidP="006E0011">
            <w:pPr>
              <w:ind w:firstLine="0"/>
              <w:rPr>
                <w:sz w:val="24"/>
              </w:rPr>
            </w:pPr>
            <w:r w:rsidRPr="009430A6">
              <w:rPr>
                <w:sz w:val="24"/>
              </w:rPr>
              <w:t>более</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6E0011" w:rsidRPr="009430A6" w:rsidRDefault="006E0011" w:rsidP="006E0011">
            <w:pPr>
              <w:ind w:firstLine="0"/>
              <w:rPr>
                <w:sz w:val="24"/>
              </w:rPr>
            </w:pPr>
            <w:r w:rsidRPr="009430A6">
              <w:rPr>
                <w:sz w:val="24"/>
              </w:rPr>
              <w:t>4 - 5 этаж</w:t>
            </w:r>
            <w:r w:rsidR="006A2A43" w:rsidRPr="009430A6">
              <w:rPr>
                <w:sz w:val="24"/>
              </w:rPr>
              <w:t>н</w:t>
            </w:r>
            <w:r w:rsidRPr="009430A6">
              <w:rPr>
                <w:sz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6E0011" w:rsidRPr="009430A6" w:rsidRDefault="006E0011" w:rsidP="006E0011">
            <w:pPr>
              <w:ind w:firstLine="0"/>
              <w:rPr>
                <w:sz w:val="24"/>
              </w:rPr>
            </w:pPr>
            <w:r w:rsidRPr="009430A6">
              <w:rPr>
                <w:sz w:val="24"/>
              </w:rPr>
              <w:t>2 - 3  этаж</w:t>
            </w:r>
            <w:r w:rsidR="006A2A43" w:rsidRPr="009430A6">
              <w:rPr>
                <w:sz w:val="24"/>
              </w:rPr>
              <w:t>н</w:t>
            </w:r>
            <w:r w:rsidRPr="009430A6">
              <w:rPr>
                <w:sz w:val="24"/>
              </w:rPr>
              <w:t>.</w:t>
            </w:r>
          </w:p>
        </w:tc>
        <w:tc>
          <w:tcPr>
            <w:tcW w:w="1418" w:type="dxa"/>
            <w:tcBorders>
              <w:top w:val="single" w:sz="4" w:space="0" w:color="auto"/>
              <w:left w:val="single" w:sz="4" w:space="0" w:color="auto"/>
              <w:bottom w:val="single" w:sz="4" w:space="0" w:color="auto"/>
              <w:right w:val="single" w:sz="8" w:space="0" w:color="auto"/>
            </w:tcBorders>
            <w:shd w:val="clear" w:color="auto" w:fill="auto"/>
            <w:noWrap/>
            <w:vAlign w:val="center"/>
          </w:tcPr>
          <w:p w:rsidR="006E0011" w:rsidRPr="009430A6" w:rsidRDefault="006E0011" w:rsidP="006E0011">
            <w:pPr>
              <w:ind w:firstLine="0"/>
              <w:rPr>
                <w:sz w:val="24"/>
              </w:rPr>
            </w:pPr>
            <w:r w:rsidRPr="009430A6">
              <w:rPr>
                <w:sz w:val="24"/>
              </w:rPr>
              <w:t>индиви</w:t>
            </w:r>
            <w:r w:rsidRPr="009430A6">
              <w:rPr>
                <w:sz w:val="24"/>
                <w:lang w:val="en-US"/>
              </w:rPr>
              <w:t>-</w:t>
            </w:r>
            <w:r w:rsidRPr="009430A6">
              <w:rPr>
                <w:sz w:val="24"/>
              </w:rPr>
              <w:t>дуальный</w:t>
            </w:r>
          </w:p>
        </w:tc>
      </w:tr>
      <w:tr w:rsidR="006E0011" w:rsidRPr="009430A6" w:rsidTr="006E0011">
        <w:trPr>
          <w:trHeight w:val="276"/>
          <w:jc w:val="center"/>
        </w:trPr>
        <w:tc>
          <w:tcPr>
            <w:tcW w:w="2660" w:type="dxa"/>
            <w:tcBorders>
              <w:top w:val="single" w:sz="4" w:space="0" w:color="auto"/>
              <w:left w:val="single" w:sz="4" w:space="0" w:color="auto"/>
              <w:bottom w:val="single" w:sz="4" w:space="0" w:color="auto"/>
              <w:right w:val="single" w:sz="4" w:space="0" w:color="auto"/>
            </w:tcBorders>
            <w:shd w:val="clear" w:color="auto" w:fill="auto"/>
            <w:noWrap/>
          </w:tcPr>
          <w:p w:rsidR="006E0011" w:rsidRPr="009430A6" w:rsidRDefault="006E0011" w:rsidP="006E0011">
            <w:pPr>
              <w:ind w:firstLine="0"/>
              <w:rPr>
                <w:sz w:val="24"/>
              </w:rPr>
            </w:pPr>
            <w:r w:rsidRPr="009430A6">
              <w:rPr>
                <w:sz w:val="24"/>
              </w:rPr>
              <w:t>Всего по городскому округу</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681900</w:t>
            </w:r>
          </w:p>
        </w:tc>
        <w:tc>
          <w:tcPr>
            <w:tcW w:w="1134" w:type="dxa"/>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307460</w:t>
            </w:r>
          </w:p>
        </w:tc>
        <w:tc>
          <w:tcPr>
            <w:tcW w:w="992" w:type="dxa"/>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76870</w:t>
            </w:r>
          </w:p>
        </w:tc>
        <w:tc>
          <w:tcPr>
            <w:tcW w:w="992" w:type="dxa"/>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49540</w:t>
            </w:r>
          </w:p>
        </w:tc>
        <w:tc>
          <w:tcPr>
            <w:tcW w:w="1418" w:type="dxa"/>
            <w:tcBorders>
              <w:top w:val="single" w:sz="4" w:space="0" w:color="auto"/>
              <w:left w:val="nil"/>
              <w:bottom w:val="single" w:sz="4" w:space="0" w:color="auto"/>
              <w:right w:val="nil"/>
            </w:tcBorders>
            <w:shd w:val="clear" w:color="auto" w:fill="auto"/>
            <w:noWrap/>
            <w:vAlign w:val="bottom"/>
          </w:tcPr>
          <w:p w:rsidR="006E0011" w:rsidRPr="009430A6" w:rsidRDefault="006E0011" w:rsidP="006E0011">
            <w:pPr>
              <w:ind w:firstLine="0"/>
              <w:jc w:val="center"/>
              <w:rPr>
                <w:sz w:val="24"/>
              </w:rPr>
            </w:pPr>
            <w:r w:rsidRPr="009430A6">
              <w:rPr>
                <w:sz w:val="24"/>
              </w:rPr>
              <w:t>248030</w:t>
            </w:r>
          </w:p>
        </w:tc>
        <w:tc>
          <w:tcPr>
            <w:tcW w:w="1276" w:type="dxa"/>
            <w:tcBorders>
              <w:top w:val="single" w:sz="4" w:space="0" w:color="auto"/>
              <w:left w:val="single" w:sz="8" w:space="0" w:color="auto"/>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5405060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307460</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1968470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1793580</w:t>
            </w:r>
          </w:p>
        </w:tc>
        <w:tc>
          <w:tcPr>
            <w:tcW w:w="1418" w:type="dxa"/>
            <w:tcBorders>
              <w:top w:val="single" w:sz="4" w:space="0" w:color="auto"/>
              <w:left w:val="single" w:sz="4" w:space="0" w:color="auto"/>
              <w:bottom w:val="single" w:sz="4" w:space="0" w:color="auto"/>
              <w:right w:val="single" w:sz="8" w:space="0" w:color="auto"/>
            </w:tcBorders>
            <w:shd w:val="clear" w:color="auto" w:fill="auto"/>
            <w:noWrap/>
            <w:vAlign w:val="bottom"/>
          </w:tcPr>
          <w:p w:rsidR="006E0011" w:rsidRPr="009430A6" w:rsidRDefault="006E0011" w:rsidP="006E0011">
            <w:pPr>
              <w:ind w:firstLine="0"/>
              <w:jc w:val="center"/>
              <w:rPr>
                <w:sz w:val="24"/>
              </w:rPr>
            </w:pPr>
            <w:r w:rsidRPr="009430A6">
              <w:rPr>
                <w:sz w:val="24"/>
              </w:rPr>
              <w:t>1335550</w:t>
            </w:r>
          </w:p>
        </w:tc>
      </w:tr>
      <w:tr w:rsidR="006E0011" w:rsidRPr="009430A6" w:rsidTr="006E0011">
        <w:trPr>
          <w:trHeight w:val="276"/>
          <w:jc w:val="center"/>
        </w:trPr>
        <w:tc>
          <w:tcPr>
            <w:tcW w:w="2660" w:type="dxa"/>
            <w:tcBorders>
              <w:top w:val="single" w:sz="4" w:space="0" w:color="auto"/>
              <w:left w:val="single" w:sz="4" w:space="0" w:color="auto"/>
              <w:bottom w:val="single" w:sz="4" w:space="0" w:color="auto"/>
              <w:right w:val="single" w:sz="4" w:space="0" w:color="auto"/>
            </w:tcBorders>
            <w:shd w:val="clear" w:color="auto" w:fill="auto"/>
            <w:noWrap/>
          </w:tcPr>
          <w:p w:rsidR="006E0011" w:rsidRPr="009430A6" w:rsidRDefault="006E0011" w:rsidP="006E0011">
            <w:pPr>
              <w:ind w:firstLine="0"/>
              <w:rPr>
                <w:sz w:val="24"/>
              </w:rPr>
            </w:pPr>
            <w:r w:rsidRPr="009430A6">
              <w:rPr>
                <w:sz w:val="24"/>
              </w:rPr>
              <w:t>Городская местность, всего,</w:t>
            </w:r>
          </w:p>
          <w:p w:rsidR="006E0011" w:rsidRPr="009430A6" w:rsidRDefault="006E0011" w:rsidP="006E0011">
            <w:pPr>
              <w:ind w:firstLine="0"/>
              <w:rPr>
                <w:sz w:val="24"/>
              </w:rPr>
            </w:pPr>
            <w:r w:rsidRPr="009430A6">
              <w:rPr>
                <w:sz w:val="24"/>
              </w:rPr>
              <w:t xml:space="preserve"> в том числе:</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6E0011" w:rsidRPr="009430A6" w:rsidRDefault="006E0011" w:rsidP="006E0011">
            <w:pPr>
              <w:ind w:firstLine="0"/>
              <w:jc w:val="center"/>
              <w:rPr>
                <w:sz w:val="24"/>
              </w:rPr>
            </w:pPr>
            <w:r w:rsidRPr="009430A6">
              <w:rPr>
                <w:sz w:val="24"/>
              </w:rPr>
              <w:t>520610</w:t>
            </w:r>
          </w:p>
        </w:tc>
        <w:tc>
          <w:tcPr>
            <w:tcW w:w="1134" w:type="dxa"/>
            <w:tcBorders>
              <w:top w:val="single" w:sz="4" w:space="0" w:color="auto"/>
              <w:left w:val="nil"/>
              <w:bottom w:val="single" w:sz="4" w:space="0" w:color="auto"/>
              <w:right w:val="single" w:sz="4" w:space="0" w:color="auto"/>
            </w:tcBorders>
            <w:shd w:val="clear" w:color="auto" w:fill="auto"/>
          </w:tcPr>
          <w:p w:rsidR="006E0011" w:rsidRPr="009430A6" w:rsidRDefault="006E0011" w:rsidP="006E0011">
            <w:pPr>
              <w:ind w:firstLine="0"/>
              <w:jc w:val="center"/>
              <w:rPr>
                <w:sz w:val="24"/>
              </w:rPr>
            </w:pPr>
            <w:r w:rsidRPr="009430A6">
              <w:rPr>
                <w:sz w:val="24"/>
              </w:rPr>
              <w:t>307460</w:t>
            </w:r>
          </w:p>
        </w:tc>
        <w:tc>
          <w:tcPr>
            <w:tcW w:w="992" w:type="dxa"/>
            <w:tcBorders>
              <w:top w:val="single" w:sz="4" w:space="0" w:color="auto"/>
              <w:left w:val="nil"/>
              <w:bottom w:val="single" w:sz="4" w:space="0" w:color="auto"/>
              <w:right w:val="single" w:sz="4" w:space="0" w:color="auto"/>
            </w:tcBorders>
            <w:shd w:val="clear" w:color="auto" w:fill="auto"/>
          </w:tcPr>
          <w:p w:rsidR="006E0011" w:rsidRPr="009430A6" w:rsidRDefault="006E0011" w:rsidP="006E0011">
            <w:pPr>
              <w:ind w:firstLine="0"/>
              <w:jc w:val="center"/>
              <w:rPr>
                <w:sz w:val="24"/>
              </w:rPr>
            </w:pPr>
            <w:r w:rsidRPr="009430A6">
              <w:rPr>
                <w:sz w:val="24"/>
              </w:rPr>
              <w:t>71500</w:t>
            </w:r>
          </w:p>
        </w:tc>
        <w:tc>
          <w:tcPr>
            <w:tcW w:w="992" w:type="dxa"/>
            <w:tcBorders>
              <w:top w:val="single" w:sz="4" w:space="0" w:color="auto"/>
              <w:left w:val="nil"/>
              <w:bottom w:val="single" w:sz="4" w:space="0" w:color="auto"/>
              <w:right w:val="single" w:sz="4" w:space="0" w:color="auto"/>
            </w:tcBorders>
            <w:shd w:val="clear" w:color="auto" w:fill="auto"/>
          </w:tcPr>
          <w:p w:rsidR="006E0011" w:rsidRPr="009430A6" w:rsidRDefault="006E0011" w:rsidP="006E0011">
            <w:pPr>
              <w:ind w:firstLine="0"/>
              <w:jc w:val="center"/>
              <w:rPr>
                <w:sz w:val="24"/>
              </w:rPr>
            </w:pPr>
            <w:r w:rsidRPr="009430A6">
              <w:rPr>
                <w:sz w:val="24"/>
              </w:rPr>
              <w:t>40420</w:t>
            </w:r>
          </w:p>
        </w:tc>
        <w:tc>
          <w:tcPr>
            <w:tcW w:w="1418" w:type="dxa"/>
            <w:tcBorders>
              <w:top w:val="single" w:sz="4" w:space="0" w:color="auto"/>
              <w:left w:val="nil"/>
              <w:bottom w:val="single" w:sz="4" w:space="0" w:color="auto"/>
              <w:right w:val="nil"/>
            </w:tcBorders>
            <w:shd w:val="clear" w:color="auto" w:fill="auto"/>
            <w:noWrap/>
          </w:tcPr>
          <w:p w:rsidR="006E0011" w:rsidRPr="009430A6" w:rsidRDefault="006E0011" w:rsidP="006E0011">
            <w:pPr>
              <w:ind w:firstLine="0"/>
              <w:jc w:val="center"/>
              <w:rPr>
                <w:sz w:val="24"/>
              </w:rPr>
            </w:pPr>
            <w:r w:rsidRPr="009430A6">
              <w:rPr>
                <w:sz w:val="24"/>
              </w:rPr>
              <w:t>101230</w:t>
            </w:r>
          </w:p>
        </w:tc>
        <w:tc>
          <w:tcPr>
            <w:tcW w:w="1276" w:type="dxa"/>
            <w:tcBorders>
              <w:top w:val="single" w:sz="4" w:space="0" w:color="auto"/>
              <w:left w:val="single" w:sz="8" w:space="0" w:color="auto"/>
              <w:bottom w:val="single" w:sz="4" w:space="0" w:color="auto"/>
              <w:right w:val="single" w:sz="4" w:space="0" w:color="auto"/>
            </w:tcBorders>
            <w:shd w:val="clear" w:color="auto" w:fill="auto"/>
          </w:tcPr>
          <w:p w:rsidR="006E0011" w:rsidRPr="009430A6" w:rsidRDefault="006E0011" w:rsidP="006E0011">
            <w:pPr>
              <w:ind w:firstLine="0"/>
              <w:jc w:val="center"/>
              <w:rPr>
                <w:sz w:val="24"/>
              </w:rPr>
            </w:pPr>
            <w:r w:rsidRPr="009430A6">
              <w:rPr>
                <w:sz w:val="24"/>
              </w:rPr>
              <w:t>4921050</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6E0011" w:rsidRPr="009430A6" w:rsidRDefault="006E0011" w:rsidP="006E0011">
            <w:pPr>
              <w:ind w:firstLine="0"/>
              <w:jc w:val="center"/>
              <w:rPr>
                <w:sz w:val="24"/>
              </w:rPr>
            </w:pPr>
            <w:r w:rsidRPr="009430A6">
              <w:rPr>
                <w:sz w:val="24"/>
              </w:rPr>
              <w:t>307460</w:t>
            </w:r>
          </w:p>
        </w:tc>
        <w:tc>
          <w:tcPr>
            <w:tcW w:w="1275" w:type="dxa"/>
            <w:tcBorders>
              <w:top w:val="single" w:sz="4" w:space="0" w:color="auto"/>
              <w:left w:val="single" w:sz="4" w:space="0" w:color="auto"/>
              <w:bottom w:val="single" w:sz="4" w:space="0" w:color="auto"/>
              <w:right w:val="single" w:sz="4" w:space="0" w:color="auto"/>
            </w:tcBorders>
            <w:shd w:val="clear" w:color="auto" w:fill="auto"/>
          </w:tcPr>
          <w:p w:rsidR="006E0011" w:rsidRPr="009430A6" w:rsidRDefault="006E0011" w:rsidP="006E0011">
            <w:pPr>
              <w:ind w:firstLine="0"/>
              <w:jc w:val="center"/>
              <w:rPr>
                <w:sz w:val="24"/>
              </w:rPr>
            </w:pPr>
            <w:r w:rsidRPr="009430A6">
              <w:rPr>
                <w:sz w:val="24"/>
              </w:rPr>
              <w:t>1944090</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6E0011" w:rsidRPr="009430A6" w:rsidRDefault="006E0011" w:rsidP="006E0011">
            <w:pPr>
              <w:ind w:firstLine="0"/>
              <w:jc w:val="center"/>
              <w:rPr>
                <w:sz w:val="24"/>
              </w:rPr>
            </w:pPr>
            <w:r w:rsidRPr="009430A6">
              <w:rPr>
                <w:sz w:val="24"/>
              </w:rPr>
              <w:t>1751360</w:t>
            </w:r>
          </w:p>
        </w:tc>
        <w:tc>
          <w:tcPr>
            <w:tcW w:w="1418" w:type="dxa"/>
            <w:tcBorders>
              <w:top w:val="single" w:sz="4" w:space="0" w:color="auto"/>
              <w:left w:val="single" w:sz="4" w:space="0" w:color="auto"/>
              <w:bottom w:val="single" w:sz="4" w:space="0" w:color="auto"/>
              <w:right w:val="single" w:sz="8" w:space="0" w:color="auto"/>
            </w:tcBorders>
            <w:shd w:val="clear" w:color="auto" w:fill="auto"/>
            <w:noWrap/>
          </w:tcPr>
          <w:p w:rsidR="006E0011" w:rsidRPr="009430A6" w:rsidRDefault="006E0011" w:rsidP="006E0011">
            <w:pPr>
              <w:ind w:firstLine="0"/>
              <w:jc w:val="center"/>
              <w:rPr>
                <w:sz w:val="24"/>
              </w:rPr>
            </w:pPr>
            <w:r w:rsidRPr="009430A6">
              <w:rPr>
                <w:sz w:val="24"/>
              </w:rPr>
              <w:t>918140</w:t>
            </w:r>
          </w:p>
        </w:tc>
      </w:tr>
      <w:tr w:rsidR="006E0011" w:rsidRPr="009430A6" w:rsidTr="006E0011">
        <w:trPr>
          <w:trHeight w:val="276"/>
          <w:jc w:val="center"/>
        </w:trPr>
        <w:tc>
          <w:tcPr>
            <w:tcW w:w="2660" w:type="dxa"/>
            <w:tcBorders>
              <w:top w:val="single" w:sz="4" w:space="0" w:color="auto"/>
              <w:left w:val="single" w:sz="4" w:space="0" w:color="auto"/>
              <w:bottom w:val="single" w:sz="4" w:space="0" w:color="auto"/>
              <w:right w:val="single" w:sz="4" w:space="0" w:color="auto"/>
            </w:tcBorders>
            <w:shd w:val="clear" w:color="auto" w:fill="auto"/>
            <w:noWrap/>
          </w:tcPr>
          <w:p w:rsidR="006E0011" w:rsidRPr="009430A6" w:rsidRDefault="006E0011" w:rsidP="006E0011">
            <w:pPr>
              <w:ind w:firstLine="0"/>
              <w:rPr>
                <w:sz w:val="24"/>
              </w:rPr>
            </w:pPr>
            <w:r w:rsidRPr="009430A6">
              <w:rPr>
                <w:sz w:val="24"/>
              </w:rPr>
              <w:t>г. Березовский</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520610</w:t>
            </w:r>
          </w:p>
        </w:tc>
        <w:tc>
          <w:tcPr>
            <w:tcW w:w="1134" w:type="dxa"/>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307460</w:t>
            </w:r>
          </w:p>
        </w:tc>
        <w:tc>
          <w:tcPr>
            <w:tcW w:w="992" w:type="dxa"/>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71500</w:t>
            </w:r>
          </w:p>
        </w:tc>
        <w:tc>
          <w:tcPr>
            <w:tcW w:w="992" w:type="dxa"/>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40420</w:t>
            </w:r>
          </w:p>
        </w:tc>
        <w:tc>
          <w:tcPr>
            <w:tcW w:w="1418" w:type="dxa"/>
            <w:tcBorders>
              <w:top w:val="single" w:sz="4" w:space="0" w:color="auto"/>
              <w:left w:val="nil"/>
              <w:bottom w:val="single" w:sz="4" w:space="0" w:color="auto"/>
              <w:right w:val="nil"/>
            </w:tcBorders>
            <w:shd w:val="clear" w:color="auto" w:fill="auto"/>
            <w:noWrap/>
            <w:vAlign w:val="bottom"/>
          </w:tcPr>
          <w:p w:rsidR="006E0011" w:rsidRPr="009430A6" w:rsidRDefault="006E0011" w:rsidP="006E0011">
            <w:pPr>
              <w:ind w:firstLine="0"/>
              <w:jc w:val="center"/>
              <w:rPr>
                <w:sz w:val="24"/>
              </w:rPr>
            </w:pPr>
            <w:r w:rsidRPr="009430A6">
              <w:rPr>
                <w:sz w:val="24"/>
              </w:rPr>
              <w:t>101230</w:t>
            </w:r>
          </w:p>
        </w:tc>
        <w:tc>
          <w:tcPr>
            <w:tcW w:w="1276" w:type="dxa"/>
            <w:tcBorders>
              <w:top w:val="single" w:sz="4" w:space="0" w:color="auto"/>
              <w:left w:val="single" w:sz="8" w:space="0" w:color="auto"/>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4921050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307460</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1944090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1751360</w:t>
            </w:r>
          </w:p>
        </w:tc>
        <w:tc>
          <w:tcPr>
            <w:tcW w:w="1418" w:type="dxa"/>
            <w:tcBorders>
              <w:top w:val="single" w:sz="4" w:space="0" w:color="auto"/>
              <w:left w:val="single" w:sz="4" w:space="0" w:color="auto"/>
              <w:bottom w:val="single" w:sz="4" w:space="0" w:color="auto"/>
              <w:right w:val="single" w:sz="8" w:space="0" w:color="auto"/>
            </w:tcBorders>
            <w:shd w:val="clear" w:color="auto" w:fill="auto"/>
            <w:noWrap/>
            <w:vAlign w:val="bottom"/>
          </w:tcPr>
          <w:p w:rsidR="006E0011" w:rsidRPr="009430A6" w:rsidRDefault="006E0011" w:rsidP="006E0011">
            <w:pPr>
              <w:ind w:firstLine="0"/>
              <w:jc w:val="center"/>
              <w:rPr>
                <w:sz w:val="24"/>
              </w:rPr>
            </w:pPr>
            <w:r w:rsidRPr="009430A6">
              <w:rPr>
                <w:sz w:val="24"/>
              </w:rPr>
              <w:t>918140</w:t>
            </w:r>
          </w:p>
        </w:tc>
      </w:tr>
      <w:tr w:rsidR="006E0011" w:rsidRPr="009430A6" w:rsidTr="006E0011">
        <w:trPr>
          <w:trHeight w:val="276"/>
          <w:jc w:val="center"/>
        </w:trPr>
        <w:tc>
          <w:tcPr>
            <w:tcW w:w="2660" w:type="dxa"/>
            <w:tcBorders>
              <w:top w:val="single" w:sz="4" w:space="0" w:color="auto"/>
              <w:left w:val="single" w:sz="4" w:space="0" w:color="auto"/>
              <w:bottom w:val="single" w:sz="4" w:space="0" w:color="auto"/>
              <w:right w:val="single" w:sz="4" w:space="0" w:color="auto"/>
            </w:tcBorders>
            <w:shd w:val="clear" w:color="auto" w:fill="auto"/>
            <w:noWrap/>
          </w:tcPr>
          <w:p w:rsidR="006E0011" w:rsidRPr="009430A6" w:rsidRDefault="006E0011" w:rsidP="006E0011">
            <w:pPr>
              <w:ind w:firstLine="0"/>
              <w:rPr>
                <w:sz w:val="24"/>
              </w:rPr>
            </w:pPr>
            <w:r w:rsidRPr="009430A6">
              <w:rPr>
                <w:sz w:val="24"/>
              </w:rPr>
              <w:t xml:space="preserve">Сельская местность, всего, </w:t>
            </w:r>
          </w:p>
          <w:p w:rsidR="006E0011" w:rsidRPr="009430A6" w:rsidRDefault="006E0011" w:rsidP="006E0011">
            <w:pPr>
              <w:ind w:firstLine="0"/>
              <w:rPr>
                <w:sz w:val="24"/>
              </w:rPr>
            </w:pPr>
            <w:r w:rsidRPr="009430A6">
              <w:rPr>
                <w:sz w:val="24"/>
              </w:rPr>
              <w:t>в том числе:</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6E0011" w:rsidRPr="009430A6" w:rsidRDefault="006E0011" w:rsidP="006E0011">
            <w:pPr>
              <w:ind w:firstLine="0"/>
              <w:jc w:val="center"/>
              <w:rPr>
                <w:sz w:val="24"/>
              </w:rPr>
            </w:pPr>
            <w:r w:rsidRPr="009430A6">
              <w:rPr>
                <w:sz w:val="24"/>
              </w:rPr>
              <w:t>161290</w:t>
            </w:r>
          </w:p>
        </w:tc>
        <w:tc>
          <w:tcPr>
            <w:tcW w:w="1134" w:type="dxa"/>
            <w:tcBorders>
              <w:top w:val="single" w:sz="4" w:space="0" w:color="auto"/>
              <w:left w:val="nil"/>
              <w:bottom w:val="single" w:sz="4" w:space="0" w:color="auto"/>
              <w:right w:val="single" w:sz="4" w:space="0" w:color="auto"/>
            </w:tcBorders>
            <w:shd w:val="clear" w:color="auto" w:fill="auto"/>
          </w:tcPr>
          <w:p w:rsidR="006E0011" w:rsidRPr="009430A6" w:rsidRDefault="006E0011" w:rsidP="006E0011">
            <w:pPr>
              <w:ind w:firstLine="0"/>
              <w:jc w:val="center"/>
              <w:rPr>
                <w:sz w:val="24"/>
              </w:rPr>
            </w:pPr>
            <w:r w:rsidRPr="009430A6">
              <w:rPr>
                <w:sz w:val="24"/>
              </w:rPr>
              <w:t>-</w:t>
            </w:r>
          </w:p>
        </w:tc>
        <w:tc>
          <w:tcPr>
            <w:tcW w:w="992" w:type="dxa"/>
            <w:tcBorders>
              <w:top w:val="single" w:sz="4" w:space="0" w:color="auto"/>
              <w:left w:val="nil"/>
              <w:bottom w:val="single" w:sz="4" w:space="0" w:color="auto"/>
              <w:right w:val="single" w:sz="4" w:space="0" w:color="auto"/>
            </w:tcBorders>
            <w:shd w:val="clear" w:color="auto" w:fill="auto"/>
          </w:tcPr>
          <w:p w:rsidR="006E0011" w:rsidRPr="009430A6" w:rsidRDefault="006E0011" w:rsidP="006E0011">
            <w:pPr>
              <w:ind w:firstLine="0"/>
              <w:jc w:val="center"/>
              <w:rPr>
                <w:sz w:val="24"/>
              </w:rPr>
            </w:pPr>
            <w:r w:rsidRPr="009430A6">
              <w:rPr>
                <w:sz w:val="24"/>
              </w:rPr>
              <w:t>5370</w:t>
            </w:r>
          </w:p>
        </w:tc>
        <w:tc>
          <w:tcPr>
            <w:tcW w:w="992" w:type="dxa"/>
            <w:tcBorders>
              <w:top w:val="single" w:sz="4" w:space="0" w:color="auto"/>
              <w:left w:val="nil"/>
              <w:bottom w:val="single" w:sz="4" w:space="0" w:color="auto"/>
              <w:right w:val="single" w:sz="4" w:space="0" w:color="auto"/>
            </w:tcBorders>
            <w:shd w:val="clear" w:color="auto" w:fill="auto"/>
          </w:tcPr>
          <w:p w:rsidR="006E0011" w:rsidRPr="009430A6" w:rsidRDefault="006E0011" w:rsidP="006E0011">
            <w:pPr>
              <w:ind w:firstLine="0"/>
              <w:jc w:val="center"/>
              <w:rPr>
                <w:sz w:val="24"/>
              </w:rPr>
            </w:pPr>
            <w:r w:rsidRPr="009430A6">
              <w:rPr>
                <w:sz w:val="24"/>
              </w:rPr>
              <w:t>9120</w:t>
            </w:r>
          </w:p>
        </w:tc>
        <w:tc>
          <w:tcPr>
            <w:tcW w:w="1418" w:type="dxa"/>
            <w:tcBorders>
              <w:top w:val="single" w:sz="4" w:space="0" w:color="auto"/>
              <w:left w:val="nil"/>
              <w:bottom w:val="single" w:sz="4" w:space="0" w:color="auto"/>
              <w:right w:val="nil"/>
            </w:tcBorders>
            <w:shd w:val="clear" w:color="auto" w:fill="auto"/>
            <w:noWrap/>
          </w:tcPr>
          <w:p w:rsidR="006E0011" w:rsidRPr="009430A6" w:rsidRDefault="006E0011" w:rsidP="006E0011">
            <w:pPr>
              <w:ind w:firstLine="0"/>
              <w:jc w:val="center"/>
              <w:rPr>
                <w:sz w:val="24"/>
              </w:rPr>
            </w:pPr>
            <w:r w:rsidRPr="009430A6">
              <w:rPr>
                <w:sz w:val="24"/>
              </w:rPr>
              <w:t>14680</w:t>
            </w:r>
          </w:p>
        </w:tc>
        <w:tc>
          <w:tcPr>
            <w:tcW w:w="1276" w:type="dxa"/>
            <w:tcBorders>
              <w:top w:val="single" w:sz="4" w:space="0" w:color="auto"/>
              <w:left w:val="single" w:sz="8" w:space="0" w:color="auto"/>
              <w:bottom w:val="single" w:sz="4" w:space="0" w:color="auto"/>
              <w:right w:val="single" w:sz="4" w:space="0" w:color="auto"/>
            </w:tcBorders>
            <w:shd w:val="clear" w:color="auto" w:fill="auto"/>
          </w:tcPr>
          <w:p w:rsidR="006E0011" w:rsidRPr="009430A6" w:rsidRDefault="006E0011" w:rsidP="006E0011">
            <w:pPr>
              <w:ind w:firstLine="0"/>
              <w:jc w:val="center"/>
              <w:rPr>
                <w:sz w:val="24"/>
              </w:rPr>
            </w:pPr>
            <w:r w:rsidRPr="009430A6">
              <w:rPr>
                <w:sz w:val="24"/>
              </w:rPr>
              <w:t>484010</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6E0011" w:rsidRPr="009430A6" w:rsidRDefault="006E0011" w:rsidP="006E0011">
            <w:pPr>
              <w:ind w:firstLine="0"/>
              <w:jc w:val="center"/>
              <w:rPr>
                <w:sz w:val="24"/>
              </w:rPr>
            </w:pPr>
            <w:r w:rsidRPr="009430A6">
              <w:rPr>
                <w:sz w:val="24"/>
              </w:rPr>
              <w:t>-</w:t>
            </w:r>
          </w:p>
        </w:tc>
        <w:tc>
          <w:tcPr>
            <w:tcW w:w="1275" w:type="dxa"/>
            <w:tcBorders>
              <w:top w:val="single" w:sz="4" w:space="0" w:color="auto"/>
              <w:left w:val="single" w:sz="4" w:space="0" w:color="auto"/>
              <w:bottom w:val="single" w:sz="4" w:space="0" w:color="auto"/>
              <w:right w:val="single" w:sz="4" w:space="0" w:color="auto"/>
            </w:tcBorders>
            <w:shd w:val="clear" w:color="auto" w:fill="auto"/>
          </w:tcPr>
          <w:p w:rsidR="006E0011" w:rsidRPr="009430A6" w:rsidRDefault="006E0011" w:rsidP="006E0011">
            <w:pPr>
              <w:ind w:firstLine="0"/>
              <w:jc w:val="center"/>
              <w:rPr>
                <w:sz w:val="24"/>
              </w:rPr>
            </w:pPr>
            <w:r w:rsidRPr="009430A6">
              <w:rPr>
                <w:sz w:val="24"/>
              </w:rPr>
              <w:t>24380</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6E0011" w:rsidRPr="009430A6" w:rsidRDefault="006E0011" w:rsidP="006E0011">
            <w:pPr>
              <w:ind w:firstLine="0"/>
              <w:jc w:val="center"/>
              <w:rPr>
                <w:sz w:val="24"/>
              </w:rPr>
            </w:pPr>
            <w:r w:rsidRPr="009430A6">
              <w:rPr>
                <w:sz w:val="24"/>
              </w:rPr>
              <w:t>42220</w:t>
            </w:r>
          </w:p>
        </w:tc>
        <w:tc>
          <w:tcPr>
            <w:tcW w:w="1418" w:type="dxa"/>
            <w:tcBorders>
              <w:top w:val="single" w:sz="4" w:space="0" w:color="auto"/>
              <w:left w:val="single" w:sz="4" w:space="0" w:color="auto"/>
              <w:bottom w:val="single" w:sz="4" w:space="0" w:color="auto"/>
              <w:right w:val="single" w:sz="8" w:space="0" w:color="auto"/>
            </w:tcBorders>
            <w:shd w:val="clear" w:color="auto" w:fill="auto"/>
            <w:noWrap/>
          </w:tcPr>
          <w:p w:rsidR="006E0011" w:rsidRPr="009430A6" w:rsidRDefault="006E0011" w:rsidP="006E0011">
            <w:pPr>
              <w:ind w:firstLine="0"/>
              <w:jc w:val="center"/>
              <w:rPr>
                <w:sz w:val="24"/>
              </w:rPr>
            </w:pPr>
            <w:r w:rsidRPr="009430A6">
              <w:rPr>
                <w:sz w:val="24"/>
              </w:rPr>
              <w:t>417410</w:t>
            </w:r>
          </w:p>
        </w:tc>
      </w:tr>
      <w:tr w:rsidR="006E0011" w:rsidRPr="009430A6" w:rsidTr="006E0011">
        <w:trPr>
          <w:trHeight w:val="276"/>
          <w:jc w:val="center"/>
        </w:trPr>
        <w:tc>
          <w:tcPr>
            <w:tcW w:w="2660" w:type="dxa"/>
            <w:tcBorders>
              <w:top w:val="single" w:sz="4" w:space="0" w:color="auto"/>
              <w:left w:val="single" w:sz="4" w:space="0" w:color="auto"/>
              <w:bottom w:val="single" w:sz="4" w:space="0" w:color="auto"/>
              <w:right w:val="single" w:sz="4" w:space="0" w:color="auto"/>
            </w:tcBorders>
            <w:shd w:val="clear" w:color="auto" w:fill="auto"/>
            <w:noWrap/>
          </w:tcPr>
          <w:p w:rsidR="006E0011" w:rsidRPr="009430A6" w:rsidRDefault="006E0011" w:rsidP="006E0011">
            <w:pPr>
              <w:ind w:firstLine="0"/>
              <w:rPr>
                <w:sz w:val="24"/>
              </w:rPr>
            </w:pPr>
            <w:r w:rsidRPr="009430A6">
              <w:rPr>
                <w:sz w:val="24"/>
              </w:rPr>
              <w:t>п. Монетный (с п. Молодежный)</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46690</w:t>
            </w:r>
          </w:p>
        </w:tc>
        <w:tc>
          <w:tcPr>
            <w:tcW w:w="1134" w:type="dxa"/>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w:t>
            </w:r>
          </w:p>
        </w:tc>
        <w:tc>
          <w:tcPr>
            <w:tcW w:w="992" w:type="dxa"/>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5370</w:t>
            </w:r>
          </w:p>
        </w:tc>
        <w:tc>
          <w:tcPr>
            <w:tcW w:w="992" w:type="dxa"/>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9120</w:t>
            </w:r>
          </w:p>
        </w:tc>
        <w:tc>
          <w:tcPr>
            <w:tcW w:w="1418" w:type="dxa"/>
            <w:tcBorders>
              <w:top w:val="single" w:sz="4" w:space="0" w:color="auto"/>
              <w:left w:val="nil"/>
              <w:bottom w:val="single" w:sz="4" w:space="0" w:color="auto"/>
              <w:right w:val="nil"/>
            </w:tcBorders>
            <w:shd w:val="clear" w:color="auto" w:fill="auto"/>
            <w:noWrap/>
            <w:vAlign w:val="bottom"/>
          </w:tcPr>
          <w:p w:rsidR="006E0011" w:rsidRPr="009430A6" w:rsidRDefault="006E0011" w:rsidP="006E0011">
            <w:pPr>
              <w:ind w:firstLine="0"/>
              <w:jc w:val="center"/>
              <w:rPr>
                <w:sz w:val="24"/>
              </w:rPr>
            </w:pPr>
            <w:r w:rsidRPr="009430A6">
              <w:rPr>
                <w:sz w:val="24"/>
              </w:rPr>
              <w:t>32200</w:t>
            </w:r>
          </w:p>
        </w:tc>
        <w:tc>
          <w:tcPr>
            <w:tcW w:w="1276" w:type="dxa"/>
            <w:tcBorders>
              <w:top w:val="single" w:sz="4" w:space="0" w:color="auto"/>
              <w:left w:val="single" w:sz="8" w:space="0" w:color="auto"/>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206210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22880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39220</w:t>
            </w:r>
          </w:p>
        </w:tc>
        <w:tc>
          <w:tcPr>
            <w:tcW w:w="1418" w:type="dxa"/>
            <w:tcBorders>
              <w:top w:val="single" w:sz="4" w:space="0" w:color="auto"/>
              <w:left w:val="single" w:sz="4" w:space="0" w:color="auto"/>
              <w:bottom w:val="single" w:sz="4" w:space="0" w:color="auto"/>
              <w:right w:val="single" w:sz="8" w:space="0" w:color="auto"/>
            </w:tcBorders>
            <w:shd w:val="clear" w:color="auto" w:fill="auto"/>
            <w:noWrap/>
            <w:vAlign w:val="bottom"/>
          </w:tcPr>
          <w:p w:rsidR="006E0011" w:rsidRPr="009430A6" w:rsidRDefault="006E0011" w:rsidP="006E0011">
            <w:pPr>
              <w:ind w:firstLine="0"/>
              <w:jc w:val="center"/>
              <w:rPr>
                <w:sz w:val="24"/>
              </w:rPr>
            </w:pPr>
            <w:r w:rsidRPr="009430A6">
              <w:rPr>
                <w:sz w:val="24"/>
              </w:rPr>
              <w:t>144110</w:t>
            </w:r>
          </w:p>
        </w:tc>
      </w:tr>
      <w:tr w:rsidR="006E0011" w:rsidRPr="009430A6" w:rsidTr="006E0011">
        <w:trPr>
          <w:trHeight w:val="276"/>
          <w:jc w:val="center"/>
        </w:trPr>
        <w:tc>
          <w:tcPr>
            <w:tcW w:w="2660" w:type="dxa"/>
            <w:tcBorders>
              <w:top w:val="single" w:sz="4" w:space="0" w:color="auto"/>
              <w:left w:val="single" w:sz="4" w:space="0" w:color="auto"/>
              <w:bottom w:val="single" w:sz="4" w:space="0" w:color="auto"/>
              <w:right w:val="single" w:sz="4" w:space="0" w:color="auto"/>
            </w:tcBorders>
            <w:shd w:val="clear" w:color="auto" w:fill="auto"/>
            <w:noWrap/>
          </w:tcPr>
          <w:p w:rsidR="006E0011" w:rsidRPr="009430A6" w:rsidRDefault="006E0011" w:rsidP="006E0011">
            <w:pPr>
              <w:ind w:firstLine="0"/>
              <w:rPr>
                <w:sz w:val="24"/>
              </w:rPr>
            </w:pPr>
            <w:r w:rsidRPr="009430A6">
              <w:rPr>
                <w:sz w:val="24"/>
              </w:rPr>
              <w:t>п. Липовский</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w:t>
            </w:r>
          </w:p>
        </w:tc>
        <w:tc>
          <w:tcPr>
            <w:tcW w:w="1134" w:type="dxa"/>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w:t>
            </w:r>
          </w:p>
        </w:tc>
        <w:tc>
          <w:tcPr>
            <w:tcW w:w="992" w:type="dxa"/>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w:t>
            </w:r>
          </w:p>
        </w:tc>
        <w:tc>
          <w:tcPr>
            <w:tcW w:w="992" w:type="dxa"/>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w:t>
            </w:r>
          </w:p>
        </w:tc>
        <w:tc>
          <w:tcPr>
            <w:tcW w:w="1418" w:type="dxa"/>
            <w:tcBorders>
              <w:top w:val="single" w:sz="4" w:space="0" w:color="auto"/>
              <w:left w:val="nil"/>
              <w:bottom w:val="single" w:sz="4" w:space="0" w:color="auto"/>
              <w:right w:val="nil"/>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276" w:type="dxa"/>
            <w:tcBorders>
              <w:top w:val="single" w:sz="4" w:space="0" w:color="auto"/>
              <w:left w:val="single" w:sz="8" w:space="0" w:color="auto"/>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6700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w:t>
            </w:r>
          </w:p>
        </w:tc>
        <w:tc>
          <w:tcPr>
            <w:tcW w:w="1418" w:type="dxa"/>
            <w:tcBorders>
              <w:top w:val="single" w:sz="4" w:space="0" w:color="auto"/>
              <w:left w:val="single" w:sz="4" w:space="0" w:color="auto"/>
              <w:bottom w:val="single" w:sz="4" w:space="0" w:color="auto"/>
              <w:right w:val="single" w:sz="8" w:space="0" w:color="auto"/>
            </w:tcBorders>
            <w:shd w:val="clear" w:color="auto" w:fill="auto"/>
            <w:noWrap/>
            <w:vAlign w:val="bottom"/>
          </w:tcPr>
          <w:p w:rsidR="006E0011" w:rsidRPr="009430A6" w:rsidRDefault="006E0011" w:rsidP="006E0011">
            <w:pPr>
              <w:ind w:firstLine="0"/>
              <w:jc w:val="center"/>
              <w:rPr>
                <w:sz w:val="24"/>
              </w:rPr>
            </w:pPr>
            <w:r w:rsidRPr="009430A6">
              <w:rPr>
                <w:sz w:val="24"/>
              </w:rPr>
              <w:t>6700</w:t>
            </w:r>
          </w:p>
        </w:tc>
      </w:tr>
      <w:tr w:rsidR="006E0011" w:rsidRPr="009430A6" w:rsidTr="006E0011">
        <w:trPr>
          <w:trHeight w:val="276"/>
          <w:jc w:val="center"/>
        </w:trPr>
        <w:tc>
          <w:tcPr>
            <w:tcW w:w="2660" w:type="dxa"/>
            <w:tcBorders>
              <w:top w:val="single" w:sz="4" w:space="0" w:color="auto"/>
              <w:left w:val="single" w:sz="4" w:space="0" w:color="auto"/>
              <w:bottom w:val="single" w:sz="4" w:space="0" w:color="auto"/>
              <w:right w:val="single" w:sz="4" w:space="0" w:color="auto"/>
            </w:tcBorders>
            <w:shd w:val="clear" w:color="auto" w:fill="auto"/>
          </w:tcPr>
          <w:p w:rsidR="006E0011" w:rsidRPr="009430A6" w:rsidRDefault="006E0011" w:rsidP="006E0011">
            <w:pPr>
              <w:ind w:firstLine="0"/>
              <w:rPr>
                <w:sz w:val="24"/>
              </w:rPr>
            </w:pPr>
            <w:r w:rsidRPr="009430A6">
              <w:rPr>
                <w:sz w:val="24"/>
              </w:rPr>
              <w:t>п. Мурзинский</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992" w:type="dxa"/>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w:t>
            </w:r>
          </w:p>
        </w:tc>
        <w:tc>
          <w:tcPr>
            <w:tcW w:w="992" w:type="dxa"/>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418" w:type="dxa"/>
            <w:tcBorders>
              <w:top w:val="single" w:sz="4" w:space="0" w:color="auto"/>
              <w:left w:val="nil"/>
              <w:bottom w:val="single" w:sz="4" w:space="0" w:color="auto"/>
              <w:right w:val="nil"/>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276" w:type="dxa"/>
            <w:tcBorders>
              <w:top w:val="single" w:sz="4" w:space="0" w:color="auto"/>
              <w:left w:val="single" w:sz="8"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418" w:type="dxa"/>
            <w:tcBorders>
              <w:top w:val="single" w:sz="4" w:space="0" w:color="auto"/>
              <w:left w:val="single" w:sz="4" w:space="0" w:color="auto"/>
              <w:bottom w:val="single" w:sz="4" w:space="0" w:color="auto"/>
              <w:right w:val="single" w:sz="8"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r>
      <w:tr w:rsidR="006E0011" w:rsidRPr="009430A6" w:rsidTr="006E0011">
        <w:trPr>
          <w:trHeight w:val="276"/>
          <w:jc w:val="center"/>
        </w:trPr>
        <w:tc>
          <w:tcPr>
            <w:tcW w:w="2660" w:type="dxa"/>
            <w:tcBorders>
              <w:top w:val="single" w:sz="4" w:space="0" w:color="auto"/>
              <w:left w:val="single" w:sz="4" w:space="0" w:color="auto"/>
              <w:bottom w:val="single" w:sz="4" w:space="0" w:color="auto"/>
              <w:right w:val="single" w:sz="4" w:space="0" w:color="auto"/>
            </w:tcBorders>
            <w:shd w:val="clear" w:color="auto" w:fill="auto"/>
          </w:tcPr>
          <w:p w:rsidR="006E0011" w:rsidRPr="009430A6" w:rsidRDefault="006E0011" w:rsidP="006E0011">
            <w:pPr>
              <w:ind w:firstLine="0"/>
              <w:rPr>
                <w:sz w:val="24"/>
              </w:rPr>
            </w:pPr>
            <w:r w:rsidRPr="009430A6">
              <w:rPr>
                <w:sz w:val="24"/>
              </w:rPr>
              <w:t>п. Островное</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1200</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992" w:type="dxa"/>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w:t>
            </w:r>
          </w:p>
        </w:tc>
        <w:tc>
          <w:tcPr>
            <w:tcW w:w="992" w:type="dxa"/>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418" w:type="dxa"/>
            <w:tcBorders>
              <w:top w:val="single" w:sz="4" w:space="0" w:color="auto"/>
              <w:left w:val="nil"/>
              <w:bottom w:val="single" w:sz="4" w:space="0" w:color="auto"/>
              <w:right w:val="nil"/>
            </w:tcBorders>
            <w:shd w:val="clear" w:color="auto" w:fill="auto"/>
            <w:noWrap/>
            <w:vAlign w:val="bottom"/>
          </w:tcPr>
          <w:p w:rsidR="006E0011" w:rsidRPr="009430A6" w:rsidRDefault="006E0011" w:rsidP="006E0011">
            <w:pPr>
              <w:ind w:firstLine="0"/>
              <w:jc w:val="center"/>
              <w:rPr>
                <w:sz w:val="24"/>
              </w:rPr>
            </w:pPr>
            <w:r w:rsidRPr="009430A6">
              <w:rPr>
                <w:sz w:val="24"/>
              </w:rPr>
              <w:t>1200</w:t>
            </w:r>
          </w:p>
        </w:tc>
        <w:tc>
          <w:tcPr>
            <w:tcW w:w="1276" w:type="dxa"/>
            <w:tcBorders>
              <w:top w:val="single" w:sz="4" w:space="0" w:color="auto"/>
              <w:left w:val="single" w:sz="8"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2500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418" w:type="dxa"/>
            <w:tcBorders>
              <w:top w:val="single" w:sz="4" w:space="0" w:color="auto"/>
              <w:left w:val="single" w:sz="4" w:space="0" w:color="auto"/>
              <w:bottom w:val="single" w:sz="4" w:space="0" w:color="auto"/>
              <w:right w:val="single" w:sz="8" w:space="0" w:color="auto"/>
            </w:tcBorders>
            <w:shd w:val="clear" w:color="auto" w:fill="auto"/>
            <w:noWrap/>
            <w:vAlign w:val="bottom"/>
          </w:tcPr>
          <w:p w:rsidR="006E0011" w:rsidRPr="009430A6" w:rsidRDefault="006E0011" w:rsidP="006E0011">
            <w:pPr>
              <w:ind w:firstLine="0"/>
              <w:jc w:val="center"/>
              <w:rPr>
                <w:sz w:val="24"/>
              </w:rPr>
            </w:pPr>
            <w:r w:rsidRPr="009430A6">
              <w:rPr>
                <w:sz w:val="24"/>
              </w:rPr>
              <w:t>2500</w:t>
            </w:r>
          </w:p>
        </w:tc>
      </w:tr>
      <w:tr w:rsidR="006E0011" w:rsidRPr="009430A6" w:rsidTr="006E0011">
        <w:trPr>
          <w:trHeight w:val="276"/>
          <w:jc w:val="center"/>
        </w:trPr>
        <w:tc>
          <w:tcPr>
            <w:tcW w:w="2660" w:type="dxa"/>
            <w:tcBorders>
              <w:top w:val="single" w:sz="4" w:space="0" w:color="auto"/>
              <w:left w:val="single" w:sz="4" w:space="0" w:color="auto"/>
              <w:bottom w:val="single" w:sz="4" w:space="0" w:color="auto"/>
              <w:right w:val="single" w:sz="4" w:space="0" w:color="auto"/>
            </w:tcBorders>
            <w:shd w:val="clear" w:color="auto" w:fill="auto"/>
          </w:tcPr>
          <w:p w:rsidR="006E0011" w:rsidRPr="009430A6" w:rsidRDefault="006E0011" w:rsidP="006E0011">
            <w:pPr>
              <w:ind w:firstLine="0"/>
              <w:rPr>
                <w:sz w:val="24"/>
              </w:rPr>
            </w:pPr>
            <w:r w:rsidRPr="009430A6">
              <w:rPr>
                <w:sz w:val="24"/>
              </w:rPr>
              <w:t>итого</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47890</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992" w:type="dxa"/>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5370</w:t>
            </w:r>
          </w:p>
        </w:tc>
        <w:tc>
          <w:tcPr>
            <w:tcW w:w="992" w:type="dxa"/>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9120</w:t>
            </w:r>
          </w:p>
        </w:tc>
        <w:tc>
          <w:tcPr>
            <w:tcW w:w="1418" w:type="dxa"/>
            <w:tcBorders>
              <w:top w:val="single" w:sz="4" w:space="0" w:color="auto"/>
              <w:left w:val="nil"/>
              <w:bottom w:val="single" w:sz="4" w:space="0" w:color="auto"/>
              <w:right w:val="nil"/>
            </w:tcBorders>
            <w:shd w:val="clear" w:color="auto" w:fill="auto"/>
            <w:noWrap/>
            <w:vAlign w:val="bottom"/>
          </w:tcPr>
          <w:p w:rsidR="006E0011" w:rsidRPr="009430A6" w:rsidRDefault="006E0011" w:rsidP="006E0011">
            <w:pPr>
              <w:ind w:firstLine="0"/>
              <w:jc w:val="center"/>
              <w:rPr>
                <w:sz w:val="24"/>
              </w:rPr>
            </w:pPr>
            <w:r w:rsidRPr="009430A6">
              <w:rPr>
                <w:sz w:val="24"/>
              </w:rPr>
              <w:t>33400</w:t>
            </w:r>
          </w:p>
        </w:tc>
        <w:tc>
          <w:tcPr>
            <w:tcW w:w="1276" w:type="dxa"/>
            <w:tcBorders>
              <w:top w:val="single" w:sz="4" w:space="0" w:color="auto"/>
              <w:left w:val="single" w:sz="8"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9200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418" w:type="dxa"/>
            <w:tcBorders>
              <w:top w:val="single" w:sz="4" w:space="0" w:color="auto"/>
              <w:left w:val="single" w:sz="4" w:space="0" w:color="auto"/>
              <w:bottom w:val="single" w:sz="4" w:space="0" w:color="auto"/>
              <w:right w:val="single" w:sz="8" w:space="0" w:color="auto"/>
            </w:tcBorders>
            <w:shd w:val="clear" w:color="auto" w:fill="auto"/>
            <w:noWrap/>
            <w:vAlign w:val="bottom"/>
          </w:tcPr>
          <w:p w:rsidR="006E0011" w:rsidRPr="009430A6" w:rsidRDefault="006E0011" w:rsidP="006E0011">
            <w:pPr>
              <w:ind w:firstLine="0"/>
              <w:jc w:val="center"/>
              <w:rPr>
                <w:sz w:val="24"/>
              </w:rPr>
            </w:pPr>
            <w:r w:rsidRPr="009430A6">
              <w:rPr>
                <w:sz w:val="24"/>
              </w:rPr>
              <w:t>9200</w:t>
            </w:r>
          </w:p>
        </w:tc>
      </w:tr>
      <w:tr w:rsidR="006E0011" w:rsidRPr="009430A6" w:rsidTr="006E0011">
        <w:trPr>
          <w:trHeight w:val="276"/>
          <w:jc w:val="center"/>
        </w:trPr>
        <w:tc>
          <w:tcPr>
            <w:tcW w:w="2660" w:type="dxa"/>
            <w:tcBorders>
              <w:top w:val="single" w:sz="4" w:space="0" w:color="auto"/>
              <w:left w:val="single" w:sz="4" w:space="0" w:color="auto"/>
              <w:bottom w:val="single" w:sz="4" w:space="0" w:color="auto"/>
              <w:right w:val="single" w:sz="4" w:space="0" w:color="auto"/>
            </w:tcBorders>
            <w:shd w:val="clear" w:color="auto" w:fill="auto"/>
          </w:tcPr>
          <w:p w:rsidR="006E0011" w:rsidRPr="009430A6" w:rsidRDefault="006E0011" w:rsidP="006E0011">
            <w:pPr>
              <w:ind w:firstLine="0"/>
              <w:rPr>
                <w:sz w:val="24"/>
              </w:rPr>
            </w:pPr>
            <w:r w:rsidRPr="009430A6">
              <w:rPr>
                <w:sz w:val="24"/>
              </w:rPr>
              <w:t>п. Лосиный (с п. Малиновка)</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4800</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992" w:type="dxa"/>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w:t>
            </w:r>
          </w:p>
        </w:tc>
        <w:tc>
          <w:tcPr>
            <w:tcW w:w="992" w:type="dxa"/>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418" w:type="dxa"/>
            <w:tcBorders>
              <w:top w:val="single" w:sz="4" w:space="0" w:color="auto"/>
              <w:left w:val="nil"/>
              <w:bottom w:val="single" w:sz="4" w:space="0" w:color="auto"/>
              <w:right w:val="nil"/>
            </w:tcBorders>
            <w:shd w:val="clear" w:color="auto" w:fill="auto"/>
            <w:noWrap/>
            <w:vAlign w:val="bottom"/>
          </w:tcPr>
          <w:p w:rsidR="006E0011" w:rsidRPr="009430A6" w:rsidRDefault="006E0011" w:rsidP="006E0011">
            <w:pPr>
              <w:ind w:firstLine="0"/>
              <w:jc w:val="center"/>
              <w:rPr>
                <w:sz w:val="24"/>
              </w:rPr>
            </w:pPr>
            <w:r w:rsidRPr="009430A6">
              <w:rPr>
                <w:sz w:val="24"/>
              </w:rPr>
              <w:t>4800</w:t>
            </w:r>
          </w:p>
        </w:tc>
        <w:tc>
          <w:tcPr>
            <w:tcW w:w="1276" w:type="dxa"/>
            <w:tcBorders>
              <w:top w:val="single" w:sz="4" w:space="0" w:color="auto"/>
              <w:left w:val="single" w:sz="8"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13500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1500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3000</w:t>
            </w:r>
          </w:p>
        </w:tc>
        <w:tc>
          <w:tcPr>
            <w:tcW w:w="1418" w:type="dxa"/>
            <w:tcBorders>
              <w:top w:val="single" w:sz="4" w:space="0" w:color="auto"/>
              <w:left w:val="single" w:sz="4" w:space="0" w:color="auto"/>
              <w:bottom w:val="single" w:sz="4" w:space="0" w:color="auto"/>
              <w:right w:val="single" w:sz="8" w:space="0" w:color="auto"/>
            </w:tcBorders>
            <w:shd w:val="clear" w:color="auto" w:fill="auto"/>
            <w:noWrap/>
            <w:vAlign w:val="bottom"/>
          </w:tcPr>
          <w:p w:rsidR="006E0011" w:rsidRPr="009430A6" w:rsidRDefault="006E0011" w:rsidP="006E0011">
            <w:pPr>
              <w:ind w:firstLine="0"/>
              <w:jc w:val="center"/>
              <w:rPr>
                <w:sz w:val="24"/>
              </w:rPr>
            </w:pPr>
            <w:r w:rsidRPr="009430A6">
              <w:rPr>
                <w:sz w:val="24"/>
              </w:rPr>
              <w:t>9000</w:t>
            </w:r>
          </w:p>
        </w:tc>
      </w:tr>
      <w:tr w:rsidR="006E0011" w:rsidRPr="009430A6" w:rsidTr="006E0011">
        <w:trPr>
          <w:trHeight w:val="276"/>
          <w:jc w:val="center"/>
        </w:trPr>
        <w:tc>
          <w:tcPr>
            <w:tcW w:w="2660" w:type="dxa"/>
            <w:tcBorders>
              <w:top w:val="single" w:sz="4" w:space="0" w:color="auto"/>
              <w:left w:val="single" w:sz="4" w:space="0" w:color="auto"/>
              <w:bottom w:val="single" w:sz="4" w:space="0" w:color="auto"/>
              <w:right w:val="single" w:sz="4" w:space="0" w:color="auto"/>
            </w:tcBorders>
            <w:shd w:val="clear" w:color="auto" w:fill="auto"/>
          </w:tcPr>
          <w:p w:rsidR="006E0011" w:rsidRPr="009430A6" w:rsidRDefault="006E0011" w:rsidP="006E0011">
            <w:pPr>
              <w:ind w:firstLine="0"/>
              <w:rPr>
                <w:sz w:val="24"/>
              </w:rPr>
            </w:pPr>
            <w:r w:rsidRPr="009430A6">
              <w:rPr>
                <w:sz w:val="24"/>
              </w:rPr>
              <w:t>п. Безречный</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992" w:type="dxa"/>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w:t>
            </w:r>
          </w:p>
        </w:tc>
        <w:tc>
          <w:tcPr>
            <w:tcW w:w="992" w:type="dxa"/>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418" w:type="dxa"/>
            <w:tcBorders>
              <w:top w:val="single" w:sz="4" w:space="0" w:color="auto"/>
              <w:left w:val="nil"/>
              <w:bottom w:val="single" w:sz="4" w:space="0" w:color="auto"/>
              <w:right w:val="nil"/>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276" w:type="dxa"/>
            <w:tcBorders>
              <w:top w:val="single" w:sz="4" w:space="0" w:color="auto"/>
              <w:left w:val="single" w:sz="8"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418" w:type="dxa"/>
            <w:tcBorders>
              <w:top w:val="single" w:sz="4" w:space="0" w:color="auto"/>
              <w:left w:val="single" w:sz="4" w:space="0" w:color="auto"/>
              <w:bottom w:val="single" w:sz="4" w:space="0" w:color="auto"/>
              <w:right w:val="single" w:sz="8"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r>
      <w:tr w:rsidR="006E0011" w:rsidRPr="009430A6" w:rsidTr="006E0011">
        <w:trPr>
          <w:trHeight w:val="276"/>
          <w:jc w:val="center"/>
        </w:trPr>
        <w:tc>
          <w:tcPr>
            <w:tcW w:w="2660" w:type="dxa"/>
            <w:tcBorders>
              <w:top w:val="single" w:sz="4" w:space="0" w:color="auto"/>
              <w:left w:val="single" w:sz="4" w:space="0" w:color="auto"/>
              <w:bottom w:val="single" w:sz="4" w:space="0" w:color="auto"/>
              <w:right w:val="single" w:sz="4" w:space="0" w:color="auto"/>
            </w:tcBorders>
            <w:shd w:val="clear" w:color="auto" w:fill="auto"/>
          </w:tcPr>
          <w:p w:rsidR="006E0011" w:rsidRPr="009430A6" w:rsidRDefault="006E0011" w:rsidP="006E0011">
            <w:pPr>
              <w:ind w:firstLine="0"/>
              <w:rPr>
                <w:sz w:val="24"/>
              </w:rPr>
            </w:pPr>
            <w:r w:rsidRPr="009430A6">
              <w:rPr>
                <w:sz w:val="24"/>
              </w:rPr>
              <w:t>п. Зеленый Дол</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100</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992" w:type="dxa"/>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w:t>
            </w:r>
          </w:p>
        </w:tc>
        <w:tc>
          <w:tcPr>
            <w:tcW w:w="992" w:type="dxa"/>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418" w:type="dxa"/>
            <w:tcBorders>
              <w:top w:val="single" w:sz="4" w:space="0" w:color="auto"/>
              <w:left w:val="nil"/>
              <w:bottom w:val="single" w:sz="4" w:space="0" w:color="auto"/>
              <w:right w:val="nil"/>
            </w:tcBorders>
            <w:shd w:val="clear" w:color="auto" w:fill="auto"/>
            <w:noWrap/>
            <w:vAlign w:val="bottom"/>
          </w:tcPr>
          <w:p w:rsidR="006E0011" w:rsidRPr="009430A6" w:rsidRDefault="006E0011" w:rsidP="006E0011">
            <w:pPr>
              <w:ind w:firstLine="0"/>
              <w:jc w:val="center"/>
              <w:rPr>
                <w:sz w:val="24"/>
              </w:rPr>
            </w:pPr>
            <w:r w:rsidRPr="009430A6">
              <w:rPr>
                <w:sz w:val="24"/>
              </w:rPr>
              <w:t>100</w:t>
            </w:r>
          </w:p>
        </w:tc>
        <w:tc>
          <w:tcPr>
            <w:tcW w:w="1276" w:type="dxa"/>
            <w:tcBorders>
              <w:top w:val="single" w:sz="4" w:space="0" w:color="auto"/>
              <w:left w:val="single" w:sz="8"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200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418" w:type="dxa"/>
            <w:tcBorders>
              <w:top w:val="single" w:sz="4" w:space="0" w:color="auto"/>
              <w:left w:val="single" w:sz="4" w:space="0" w:color="auto"/>
              <w:bottom w:val="single" w:sz="4" w:space="0" w:color="auto"/>
              <w:right w:val="single" w:sz="8" w:space="0" w:color="auto"/>
            </w:tcBorders>
            <w:shd w:val="clear" w:color="auto" w:fill="auto"/>
            <w:noWrap/>
            <w:vAlign w:val="bottom"/>
          </w:tcPr>
          <w:p w:rsidR="006E0011" w:rsidRPr="009430A6" w:rsidRDefault="006E0011" w:rsidP="006E0011">
            <w:pPr>
              <w:ind w:firstLine="0"/>
              <w:jc w:val="center"/>
              <w:rPr>
                <w:sz w:val="24"/>
              </w:rPr>
            </w:pPr>
            <w:r w:rsidRPr="009430A6">
              <w:rPr>
                <w:sz w:val="24"/>
              </w:rPr>
              <w:t>200</w:t>
            </w:r>
          </w:p>
        </w:tc>
      </w:tr>
      <w:tr w:rsidR="006E0011" w:rsidRPr="009430A6" w:rsidTr="006E0011">
        <w:trPr>
          <w:trHeight w:val="276"/>
          <w:jc w:val="center"/>
        </w:trPr>
        <w:tc>
          <w:tcPr>
            <w:tcW w:w="2660" w:type="dxa"/>
            <w:tcBorders>
              <w:top w:val="single" w:sz="4" w:space="0" w:color="auto"/>
              <w:left w:val="single" w:sz="4" w:space="0" w:color="auto"/>
              <w:bottom w:val="single" w:sz="4" w:space="0" w:color="auto"/>
              <w:right w:val="single" w:sz="4" w:space="0" w:color="auto"/>
            </w:tcBorders>
            <w:shd w:val="clear" w:color="auto" w:fill="auto"/>
          </w:tcPr>
          <w:p w:rsidR="006E0011" w:rsidRPr="009430A6" w:rsidRDefault="006E0011" w:rsidP="006E0011">
            <w:pPr>
              <w:ind w:firstLine="0"/>
              <w:rPr>
                <w:sz w:val="24"/>
              </w:rPr>
            </w:pPr>
            <w:r w:rsidRPr="009430A6">
              <w:rPr>
                <w:sz w:val="24"/>
              </w:rPr>
              <w:t>п. Лубяной</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992" w:type="dxa"/>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w:t>
            </w:r>
          </w:p>
        </w:tc>
        <w:tc>
          <w:tcPr>
            <w:tcW w:w="992" w:type="dxa"/>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418" w:type="dxa"/>
            <w:tcBorders>
              <w:top w:val="single" w:sz="4" w:space="0" w:color="auto"/>
              <w:left w:val="nil"/>
              <w:bottom w:val="single" w:sz="4" w:space="0" w:color="auto"/>
              <w:right w:val="nil"/>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276" w:type="dxa"/>
            <w:tcBorders>
              <w:top w:val="single" w:sz="4" w:space="0" w:color="auto"/>
              <w:left w:val="single" w:sz="8"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500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418" w:type="dxa"/>
            <w:tcBorders>
              <w:top w:val="single" w:sz="4" w:space="0" w:color="auto"/>
              <w:left w:val="single" w:sz="4" w:space="0" w:color="auto"/>
              <w:bottom w:val="single" w:sz="4" w:space="0" w:color="auto"/>
              <w:right w:val="single" w:sz="8" w:space="0" w:color="auto"/>
            </w:tcBorders>
            <w:shd w:val="clear" w:color="auto" w:fill="auto"/>
            <w:noWrap/>
            <w:vAlign w:val="bottom"/>
          </w:tcPr>
          <w:p w:rsidR="006E0011" w:rsidRPr="009430A6" w:rsidRDefault="006E0011" w:rsidP="006E0011">
            <w:pPr>
              <w:ind w:firstLine="0"/>
              <w:jc w:val="center"/>
              <w:rPr>
                <w:sz w:val="24"/>
              </w:rPr>
            </w:pPr>
            <w:r w:rsidRPr="009430A6">
              <w:rPr>
                <w:sz w:val="24"/>
              </w:rPr>
              <w:t>500</w:t>
            </w:r>
          </w:p>
        </w:tc>
      </w:tr>
      <w:tr w:rsidR="006E0011" w:rsidRPr="009430A6" w:rsidTr="006E0011">
        <w:trPr>
          <w:trHeight w:val="276"/>
          <w:jc w:val="center"/>
        </w:trPr>
        <w:tc>
          <w:tcPr>
            <w:tcW w:w="2660" w:type="dxa"/>
            <w:tcBorders>
              <w:top w:val="single" w:sz="4" w:space="0" w:color="auto"/>
              <w:left w:val="single" w:sz="4" w:space="0" w:color="auto"/>
              <w:bottom w:val="single" w:sz="4" w:space="0" w:color="auto"/>
              <w:right w:val="single" w:sz="4" w:space="0" w:color="auto"/>
            </w:tcBorders>
            <w:shd w:val="clear" w:color="auto" w:fill="auto"/>
          </w:tcPr>
          <w:p w:rsidR="006E0011" w:rsidRPr="009430A6" w:rsidRDefault="006E0011" w:rsidP="006E0011">
            <w:pPr>
              <w:ind w:firstLine="0"/>
              <w:rPr>
                <w:sz w:val="24"/>
              </w:rPr>
            </w:pPr>
            <w:r w:rsidRPr="009430A6">
              <w:rPr>
                <w:sz w:val="24"/>
              </w:rPr>
              <w:t>п. Солнечный</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992" w:type="dxa"/>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w:t>
            </w:r>
          </w:p>
        </w:tc>
        <w:tc>
          <w:tcPr>
            <w:tcW w:w="992" w:type="dxa"/>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418" w:type="dxa"/>
            <w:tcBorders>
              <w:top w:val="single" w:sz="4" w:space="0" w:color="auto"/>
              <w:left w:val="nil"/>
              <w:bottom w:val="single" w:sz="4" w:space="0" w:color="auto"/>
              <w:right w:val="nil"/>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276" w:type="dxa"/>
            <w:tcBorders>
              <w:top w:val="single" w:sz="4" w:space="0" w:color="auto"/>
              <w:left w:val="single" w:sz="8"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418" w:type="dxa"/>
            <w:tcBorders>
              <w:top w:val="single" w:sz="4" w:space="0" w:color="auto"/>
              <w:left w:val="single" w:sz="4" w:space="0" w:color="auto"/>
              <w:bottom w:val="single" w:sz="4" w:space="0" w:color="auto"/>
              <w:right w:val="single" w:sz="8"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r>
      <w:tr w:rsidR="006E0011" w:rsidRPr="009430A6" w:rsidTr="006E0011">
        <w:trPr>
          <w:trHeight w:val="276"/>
          <w:jc w:val="center"/>
        </w:trPr>
        <w:tc>
          <w:tcPr>
            <w:tcW w:w="2660" w:type="dxa"/>
            <w:tcBorders>
              <w:top w:val="single" w:sz="4" w:space="0" w:color="auto"/>
              <w:left w:val="single" w:sz="4" w:space="0" w:color="auto"/>
              <w:bottom w:val="single" w:sz="4" w:space="0" w:color="auto"/>
              <w:right w:val="single" w:sz="4" w:space="0" w:color="auto"/>
            </w:tcBorders>
            <w:shd w:val="clear" w:color="auto" w:fill="auto"/>
          </w:tcPr>
          <w:p w:rsidR="006E0011" w:rsidRPr="009430A6" w:rsidRDefault="006E0011" w:rsidP="006E0011">
            <w:pPr>
              <w:ind w:firstLine="0"/>
              <w:rPr>
                <w:sz w:val="24"/>
              </w:rPr>
            </w:pPr>
            <w:r w:rsidRPr="009430A6">
              <w:rPr>
                <w:sz w:val="24"/>
              </w:rPr>
              <w:t>итого</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4900</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992" w:type="dxa"/>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w:t>
            </w:r>
          </w:p>
        </w:tc>
        <w:tc>
          <w:tcPr>
            <w:tcW w:w="992" w:type="dxa"/>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418" w:type="dxa"/>
            <w:tcBorders>
              <w:top w:val="single" w:sz="4" w:space="0" w:color="auto"/>
              <w:left w:val="nil"/>
              <w:bottom w:val="single" w:sz="4" w:space="0" w:color="auto"/>
              <w:right w:val="nil"/>
            </w:tcBorders>
            <w:shd w:val="clear" w:color="auto" w:fill="auto"/>
            <w:noWrap/>
            <w:vAlign w:val="bottom"/>
          </w:tcPr>
          <w:p w:rsidR="006E0011" w:rsidRPr="009430A6" w:rsidRDefault="006E0011" w:rsidP="006E0011">
            <w:pPr>
              <w:ind w:firstLine="0"/>
              <w:jc w:val="center"/>
              <w:rPr>
                <w:sz w:val="24"/>
              </w:rPr>
            </w:pPr>
            <w:r w:rsidRPr="009430A6">
              <w:rPr>
                <w:sz w:val="24"/>
              </w:rPr>
              <w:t>4900</w:t>
            </w:r>
          </w:p>
        </w:tc>
        <w:tc>
          <w:tcPr>
            <w:tcW w:w="1276" w:type="dxa"/>
            <w:tcBorders>
              <w:top w:val="single" w:sz="4" w:space="0" w:color="auto"/>
              <w:left w:val="single" w:sz="8"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14200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1500</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3000</w:t>
            </w:r>
          </w:p>
        </w:tc>
        <w:tc>
          <w:tcPr>
            <w:tcW w:w="1418" w:type="dxa"/>
            <w:tcBorders>
              <w:top w:val="single" w:sz="4" w:space="0" w:color="auto"/>
              <w:left w:val="single" w:sz="4" w:space="0" w:color="auto"/>
              <w:bottom w:val="single" w:sz="4" w:space="0" w:color="auto"/>
              <w:right w:val="single" w:sz="8" w:space="0" w:color="auto"/>
            </w:tcBorders>
            <w:shd w:val="clear" w:color="auto" w:fill="auto"/>
            <w:noWrap/>
            <w:vAlign w:val="bottom"/>
          </w:tcPr>
          <w:p w:rsidR="006E0011" w:rsidRPr="009430A6" w:rsidRDefault="006E0011" w:rsidP="006E0011">
            <w:pPr>
              <w:ind w:firstLine="0"/>
              <w:jc w:val="center"/>
              <w:rPr>
                <w:sz w:val="24"/>
              </w:rPr>
            </w:pPr>
            <w:r w:rsidRPr="009430A6">
              <w:rPr>
                <w:sz w:val="24"/>
              </w:rPr>
              <w:t>9700</w:t>
            </w:r>
          </w:p>
        </w:tc>
      </w:tr>
      <w:tr w:rsidR="006E0011" w:rsidRPr="009430A6" w:rsidTr="006E0011">
        <w:trPr>
          <w:trHeight w:val="336"/>
          <w:jc w:val="center"/>
        </w:trPr>
        <w:tc>
          <w:tcPr>
            <w:tcW w:w="2660" w:type="dxa"/>
            <w:tcBorders>
              <w:top w:val="single" w:sz="4" w:space="0" w:color="auto"/>
              <w:left w:val="single" w:sz="4" w:space="0" w:color="auto"/>
              <w:bottom w:val="single" w:sz="4" w:space="0" w:color="auto"/>
              <w:right w:val="single" w:sz="4" w:space="0" w:color="auto"/>
            </w:tcBorders>
            <w:shd w:val="clear" w:color="auto" w:fill="auto"/>
          </w:tcPr>
          <w:p w:rsidR="006E0011" w:rsidRPr="009430A6" w:rsidRDefault="006E0011" w:rsidP="006E0011">
            <w:pPr>
              <w:ind w:firstLine="0"/>
              <w:rPr>
                <w:sz w:val="24"/>
              </w:rPr>
            </w:pPr>
            <w:r w:rsidRPr="009430A6">
              <w:rPr>
                <w:sz w:val="24"/>
              </w:rPr>
              <w:t>п. Сарапулка</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8500</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992" w:type="dxa"/>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w:t>
            </w:r>
          </w:p>
        </w:tc>
        <w:tc>
          <w:tcPr>
            <w:tcW w:w="992" w:type="dxa"/>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418" w:type="dxa"/>
            <w:tcBorders>
              <w:top w:val="single" w:sz="4" w:space="0" w:color="auto"/>
              <w:left w:val="nil"/>
              <w:bottom w:val="single" w:sz="4" w:space="0" w:color="auto"/>
              <w:right w:val="nil"/>
            </w:tcBorders>
            <w:shd w:val="clear" w:color="auto" w:fill="auto"/>
            <w:noWrap/>
            <w:vAlign w:val="bottom"/>
          </w:tcPr>
          <w:p w:rsidR="006E0011" w:rsidRPr="009430A6" w:rsidRDefault="006E0011" w:rsidP="006E0011">
            <w:pPr>
              <w:ind w:firstLine="0"/>
              <w:jc w:val="center"/>
              <w:rPr>
                <w:sz w:val="24"/>
              </w:rPr>
            </w:pPr>
            <w:r w:rsidRPr="009430A6">
              <w:rPr>
                <w:sz w:val="24"/>
              </w:rPr>
              <w:t>8500</w:t>
            </w:r>
          </w:p>
        </w:tc>
        <w:tc>
          <w:tcPr>
            <w:tcW w:w="1276" w:type="dxa"/>
            <w:tcBorders>
              <w:top w:val="single" w:sz="4" w:space="0" w:color="auto"/>
              <w:left w:val="single" w:sz="8"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33000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418" w:type="dxa"/>
            <w:tcBorders>
              <w:top w:val="single" w:sz="4" w:space="0" w:color="auto"/>
              <w:left w:val="single" w:sz="4" w:space="0" w:color="auto"/>
              <w:bottom w:val="single" w:sz="4" w:space="0" w:color="auto"/>
              <w:right w:val="single" w:sz="8" w:space="0" w:color="auto"/>
            </w:tcBorders>
            <w:shd w:val="clear" w:color="auto" w:fill="auto"/>
            <w:noWrap/>
            <w:vAlign w:val="bottom"/>
          </w:tcPr>
          <w:p w:rsidR="006E0011" w:rsidRPr="009430A6" w:rsidRDefault="006E0011" w:rsidP="006E0011">
            <w:pPr>
              <w:ind w:firstLine="0"/>
              <w:jc w:val="center"/>
              <w:rPr>
                <w:sz w:val="24"/>
              </w:rPr>
            </w:pPr>
            <w:r w:rsidRPr="009430A6">
              <w:rPr>
                <w:sz w:val="24"/>
              </w:rPr>
              <w:t>33000</w:t>
            </w:r>
          </w:p>
        </w:tc>
      </w:tr>
      <w:tr w:rsidR="006E0011" w:rsidRPr="009430A6" w:rsidTr="006E0011">
        <w:trPr>
          <w:trHeight w:val="276"/>
          <w:jc w:val="center"/>
        </w:trPr>
        <w:tc>
          <w:tcPr>
            <w:tcW w:w="2660" w:type="dxa"/>
            <w:tcBorders>
              <w:top w:val="single" w:sz="4" w:space="0" w:color="auto"/>
              <w:left w:val="single" w:sz="4" w:space="0" w:color="auto"/>
              <w:bottom w:val="single" w:sz="4" w:space="0" w:color="auto"/>
              <w:right w:val="single" w:sz="4" w:space="0" w:color="auto"/>
            </w:tcBorders>
            <w:shd w:val="clear" w:color="auto" w:fill="auto"/>
          </w:tcPr>
          <w:p w:rsidR="006E0011" w:rsidRPr="009430A6" w:rsidRDefault="006E0011" w:rsidP="006E0011">
            <w:pPr>
              <w:ind w:firstLine="0"/>
              <w:rPr>
                <w:sz w:val="24"/>
              </w:rPr>
            </w:pPr>
            <w:r w:rsidRPr="009430A6">
              <w:rPr>
                <w:sz w:val="24"/>
              </w:rPr>
              <w:lastRenderedPageBreak/>
              <w:t>п.Становая</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38500</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992" w:type="dxa"/>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w:t>
            </w:r>
          </w:p>
        </w:tc>
        <w:tc>
          <w:tcPr>
            <w:tcW w:w="992" w:type="dxa"/>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418" w:type="dxa"/>
            <w:tcBorders>
              <w:top w:val="single" w:sz="4" w:space="0" w:color="auto"/>
              <w:left w:val="nil"/>
              <w:bottom w:val="single" w:sz="4" w:space="0" w:color="auto"/>
              <w:right w:val="nil"/>
            </w:tcBorders>
            <w:shd w:val="clear" w:color="auto" w:fill="auto"/>
            <w:noWrap/>
            <w:vAlign w:val="bottom"/>
          </w:tcPr>
          <w:p w:rsidR="006E0011" w:rsidRPr="009430A6" w:rsidRDefault="006E0011" w:rsidP="006E0011">
            <w:pPr>
              <w:ind w:firstLine="0"/>
              <w:jc w:val="center"/>
              <w:rPr>
                <w:sz w:val="24"/>
              </w:rPr>
            </w:pPr>
            <w:r w:rsidRPr="009430A6">
              <w:rPr>
                <w:sz w:val="24"/>
              </w:rPr>
              <w:t>38500</w:t>
            </w:r>
          </w:p>
        </w:tc>
        <w:tc>
          <w:tcPr>
            <w:tcW w:w="1276" w:type="dxa"/>
            <w:tcBorders>
              <w:top w:val="single" w:sz="4" w:space="0" w:color="auto"/>
              <w:left w:val="single" w:sz="8"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53200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418" w:type="dxa"/>
            <w:tcBorders>
              <w:top w:val="single" w:sz="4" w:space="0" w:color="auto"/>
              <w:left w:val="single" w:sz="4" w:space="0" w:color="auto"/>
              <w:bottom w:val="single" w:sz="4" w:space="0" w:color="auto"/>
              <w:right w:val="single" w:sz="8" w:space="0" w:color="auto"/>
            </w:tcBorders>
            <w:shd w:val="clear" w:color="auto" w:fill="auto"/>
            <w:noWrap/>
            <w:vAlign w:val="bottom"/>
          </w:tcPr>
          <w:p w:rsidR="006E0011" w:rsidRPr="009430A6" w:rsidRDefault="006E0011" w:rsidP="006E0011">
            <w:pPr>
              <w:ind w:firstLine="0"/>
              <w:jc w:val="center"/>
              <w:rPr>
                <w:sz w:val="24"/>
              </w:rPr>
            </w:pPr>
            <w:r w:rsidRPr="009430A6">
              <w:rPr>
                <w:sz w:val="24"/>
              </w:rPr>
              <w:t>53200</w:t>
            </w:r>
          </w:p>
        </w:tc>
      </w:tr>
      <w:tr w:rsidR="006E0011" w:rsidRPr="009430A6" w:rsidTr="006E0011">
        <w:trPr>
          <w:trHeight w:val="276"/>
          <w:jc w:val="center"/>
        </w:trPr>
        <w:tc>
          <w:tcPr>
            <w:tcW w:w="2660" w:type="dxa"/>
            <w:tcBorders>
              <w:top w:val="single" w:sz="4" w:space="0" w:color="auto"/>
              <w:left w:val="single" w:sz="4" w:space="0" w:color="auto"/>
              <w:bottom w:val="single" w:sz="4" w:space="0" w:color="auto"/>
              <w:right w:val="single" w:sz="4" w:space="0" w:color="auto"/>
            </w:tcBorders>
            <w:shd w:val="clear" w:color="auto" w:fill="auto"/>
          </w:tcPr>
          <w:p w:rsidR="006E0011" w:rsidRPr="009430A6" w:rsidRDefault="006E0011" w:rsidP="006E0011">
            <w:pPr>
              <w:ind w:firstLine="0"/>
              <w:rPr>
                <w:sz w:val="24"/>
              </w:rPr>
            </w:pPr>
            <w:r w:rsidRPr="009430A6">
              <w:rPr>
                <w:sz w:val="24"/>
              </w:rPr>
              <w:t>итого</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47000</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992" w:type="dxa"/>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w:t>
            </w:r>
          </w:p>
        </w:tc>
        <w:tc>
          <w:tcPr>
            <w:tcW w:w="992" w:type="dxa"/>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418" w:type="dxa"/>
            <w:tcBorders>
              <w:top w:val="single" w:sz="4" w:space="0" w:color="auto"/>
              <w:left w:val="nil"/>
              <w:bottom w:val="single" w:sz="4" w:space="0" w:color="auto"/>
              <w:right w:val="nil"/>
            </w:tcBorders>
            <w:shd w:val="clear" w:color="auto" w:fill="auto"/>
            <w:noWrap/>
            <w:vAlign w:val="bottom"/>
          </w:tcPr>
          <w:p w:rsidR="006E0011" w:rsidRPr="009430A6" w:rsidRDefault="006E0011" w:rsidP="006E0011">
            <w:pPr>
              <w:ind w:firstLine="0"/>
              <w:jc w:val="center"/>
              <w:rPr>
                <w:sz w:val="24"/>
              </w:rPr>
            </w:pPr>
            <w:r w:rsidRPr="009430A6">
              <w:rPr>
                <w:sz w:val="24"/>
              </w:rPr>
              <w:t>47000</w:t>
            </w:r>
          </w:p>
        </w:tc>
        <w:tc>
          <w:tcPr>
            <w:tcW w:w="1276" w:type="dxa"/>
            <w:tcBorders>
              <w:top w:val="single" w:sz="4" w:space="0" w:color="auto"/>
              <w:left w:val="single" w:sz="8"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86200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418" w:type="dxa"/>
            <w:tcBorders>
              <w:top w:val="single" w:sz="4" w:space="0" w:color="auto"/>
              <w:left w:val="single" w:sz="4" w:space="0" w:color="auto"/>
              <w:bottom w:val="single" w:sz="4" w:space="0" w:color="auto"/>
              <w:right w:val="single" w:sz="8" w:space="0" w:color="auto"/>
            </w:tcBorders>
            <w:shd w:val="clear" w:color="auto" w:fill="auto"/>
            <w:noWrap/>
            <w:vAlign w:val="bottom"/>
          </w:tcPr>
          <w:p w:rsidR="006E0011" w:rsidRPr="009430A6" w:rsidRDefault="006E0011" w:rsidP="006E0011">
            <w:pPr>
              <w:ind w:firstLine="0"/>
              <w:jc w:val="center"/>
              <w:rPr>
                <w:sz w:val="24"/>
              </w:rPr>
            </w:pPr>
            <w:r w:rsidRPr="009430A6">
              <w:rPr>
                <w:sz w:val="24"/>
              </w:rPr>
              <w:t>86200</w:t>
            </w:r>
          </w:p>
        </w:tc>
      </w:tr>
      <w:tr w:rsidR="006E0011" w:rsidRPr="009430A6" w:rsidTr="006E0011">
        <w:trPr>
          <w:trHeight w:val="276"/>
          <w:jc w:val="center"/>
        </w:trPr>
        <w:tc>
          <w:tcPr>
            <w:tcW w:w="2660" w:type="dxa"/>
            <w:tcBorders>
              <w:top w:val="single" w:sz="4" w:space="0" w:color="auto"/>
              <w:left w:val="single" w:sz="4" w:space="0" w:color="auto"/>
              <w:bottom w:val="single" w:sz="4" w:space="0" w:color="auto"/>
              <w:right w:val="single" w:sz="4" w:space="0" w:color="auto"/>
            </w:tcBorders>
            <w:shd w:val="clear" w:color="auto" w:fill="auto"/>
          </w:tcPr>
          <w:p w:rsidR="006E0011" w:rsidRPr="009430A6" w:rsidRDefault="006E0011" w:rsidP="006E0011">
            <w:pPr>
              <w:ind w:firstLine="0"/>
              <w:rPr>
                <w:sz w:val="24"/>
              </w:rPr>
            </w:pPr>
            <w:r w:rsidRPr="009430A6">
              <w:rPr>
                <w:sz w:val="24"/>
              </w:rPr>
              <w:t>п. Кедровка</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13000</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992" w:type="dxa"/>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w:t>
            </w:r>
          </w:p>
        </w:tc>
        <w:tc>
          <w:tcPr>
            <w:tcW w:w="992" w:type="dxa"/>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418" w:type="dxa"/>
            <w:tcBorders>
              <w:top w:val="single" w:sz="4" w:space="0" w:color="auto"/>
              <w:left w:val="nil"/>
              <w:bottom w:val="single" w:sz="4" w:space="0" w:color="auto"/>
              <w:right w:val="nil"/>
            </w:tcBorders>
            <w:shd w:val="clear" w:color="auto" w:fill="auto"/>
            <w:noWrap/>
            <w:vAlign w:val="bottom"/>
          </w:tcPr>
          <w:p w:rsidR="006E0011" w:rsidRPr="009430A6" w:rsidRDefault="006E0011" w:rsidP="006E0011">
            <w:pPr>
              <w:ind w:firstLine="0"/>
              <w:jc w:val="center"/>
              <w:rPr>
                <w:sz w:val="24"/>
              </w:rPr>
            </w:pPr>
            <w:r w:rsidRPr="009430A6">
              <w:rPr>
                <w:sz w:val="24"/>
              </w:rPr>
              <w:t>13000</w:t>
            </w:r>
          </w:p>
        </w:tc>
        <w:tc>
          <w:tcPr>
            <w:tcW w:w="1276" w:type="dxa"/>
            <w:tcBorders>
              <w:top w:val="single" w:sz="4" w:space="0" w:color="auto"/>
              <w:left w:val="single" w:sz="8"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33000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418" w:type="dxa"/>
            <w:tcBorders>
              <w:top w:val="single" w:sz="4" w:space="0" w:color="auto"/>
              <w:left w:val="single" w:sz="4" w:space="0" w:color="auto"/>
              <w:bottom w:val="single" w:sz="4" w:space="0" w:color="auto"/>
              <w:right w:val="single" w:sz="8" w:space="0" w:color="auto"/>
            </w:tcBorders>
            <w:shd w:val="clear" w:color="auto" w:fill="auto"/>
            <w:noWrap/>
            <w:vAlign w:val="bottom"/>
          </w:tcPr>
          <w:p w:rsidR="006E0011" w:rsidRPr="009430A6" w:rsidRDefault="006E0011" w:rsidP="006E0011">
            <w:pPr>
              <w:ind w:firstLine="0"/>
              <w:jc w:val="center"/>
              <w:rPr>
                <w:sz w:val="24"/>
              </w:rPr>
            </w:pPr>
            <w:r w:rsidRPr="009430A6">
              <w:rPr>
                <w:sz w:val="24"/>
              </w:rPr>
              <w:t>33000</w:t>
            </w:r>
          </w:p>
        </w:tc>
      </w:tr>
      <w:tr w:rsidR="006E0011" w:rsidRPr="009430A6" w:rsidTr="006E0011">
        <w:trPr>
          <w:trHeight w:val="276"/>
          <w:jc w:val="center"/>
        </w:trPr>
        <w:tc>
          <w:tcPr>
            <w:tcW w:w="2660" w:type="dxa"/>
            <w:tcBorders>
              <w:top w:val="single" w:sz="4" w:space="0" w:color="auto"/>
              <w:left w:val="single" w:sz="4" w:space="0" w:color="auto"/>
              <w:bottom w:val="single" w:sz="4" w:space="0" w:color="auto"/>
              <w:right w:val="single" w:sz="4" w:space="0" w:color="auto"/>
            </w:tcBorders>
            <w:shd w:val="clear" w:color="auto" w:fill="auto"/>
          </w:tcPr>
          <w:p w:rsidR="006E0011" w:rsidRPr="009430A6" w:rsidRDefault="006E0011" w:rsidP="006E0011">
            <w:pPr>
              <w:ind w:firstLine="0"/>
              <w:rPr>
                <w:sz w:val="24"/>
              </w:rPr>
            </w:pPr>
            <w:r w:rsidRPr="009430A6">
              <w:rPr>
                <w:sz w:val="24"/>
              </w:rPr>
              <w:t>п. Красногвардейский</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6000</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992" w:type="dxa"/>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w:t>
            </w:r>
          </w:p>
        </w:tc>
        <w:tc>
          <w:tcPr>
            <w:tcW w:w="992" w:type="dxa"/>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418" w:type="dxa"/>
            <w:tcBorders>
              <w:top w:val="single" w:sz="4" w:space="0" w:color="auto"/>
              <w:left w:val="nil"/>
              <w:bottom w:val="single" w:sz="4" w:space="0" w:color="auto"/>
              <w:right w:val="nil"/>
            </w:tcBorders>
            <w:shd w:val="clear" w:color="auto" w:fill="auto"/>
            <w:noWrap/>
            <w:vAlign w:val="bottom"/>
          </w:tcPr>
          <w:p w:rsidR="006E0011" w:rsidRPr="009430A6" w:rsidRDefault="006E0011" w:rsidP="006E0011">
            <w:pPr>
              <w:ind w:firstLine="0"/>
              <w:jc w:val="center"/>
              <w:rPr>
                <w:sz w:val="24"/>
              </w:rPr>
            </w:pPr>
            <w:r w:rsidRPr="009430A6">
              <w:rPr>
                <w:sz w:val="24"/>
              </w:rPr>
              <w:t>6000</w:t>
            </w:r>
          </w:p>
        </w:tc>
        <w:tc>
          <w:tcPr>
            <w:tcW w:w="1276" w:type="dxa"/>
            <w:tcBorders>
              <w:top w:val="single" w:sz="4" w:space="0" w:color="auto"/>
              <w:left w:val="single" w:sz="8"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18500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418" w:type="dxa"/>
            <w:tcBorders>
              <w:top w:val="single" w:sz="4" w:space="0" w:color="auto"/>
              <w:left w:val="single" w:sz="4" w:space="0" w:color="auto"/>
              <w:bottom w:val="single" w:sz="4" w:space="0" w:color="auto"/>
              <w:right w:val="single" w:sz="8" w:space="0" w:color="auto"/>
            </w:tcBorders>
            <w:shd w:val="clear" w:color="auto" w:fill="auto"/>
            <w:noWrap/>
            <w:vAlign w:val="bottom"/>
          </w:tcPr>
          <w:p w:rsidR="006E0011" w:rsidRPr="009430A6" w:rsidRDefault="006E0011" w:rsidP="006E0011">
            <w:pPr>
              <w:ind w:firstLine="0"/>
              <w:jc w:val="center"/>
              <w:rPr>
                <w:sz w:val="24"/>
              </w:rPr>
            </w:pPr>
            <w:r w:rsidRPr="009430A6">
              <w:rPr>
                <w:sz w:val="24"/>
              </w:rPr>
              <w:t>18500</w:t>
            </w:r>
          </w:p>
        </w:tc>
      </w:tr>
      <w:tr w:rsidR="006E0011" w:rsidRPr="009430A6" w:rsidTr="006E0011">
        <w:trPr>
          <w:trHeight w:val="276"/>
          <w:jc w:val="center"/>
        </w:trPr>
        <w:tc>
          <w:tcPr>
            <w:tcW w:w="2660" w:type="dxa"/>
            <w:tcBorders>
              <w:top w:val="single" w:sz="4" w:space="0" w:color="auto"/>
              <w:left w:val="single" w:sz="4" w:space="0" w:color="auto"/>
              <w:bottom w:val="single" w:sz="4" w:space="0" w:color="auto"/>
              <w:right w:val="single" w:sz="4" w:space="0" w:color="auto"/>
            </w:tcBorders>
            <w:shd w:val="clear" w:color="auto" w:fill="auto"/>
          </w:tcPr>
          <w:p w:rsidR="006E0011" w:rsidRPr="009430A6" w:rsidRDefault="006E0011" w:rsidP="006E0011">
            <w:pPr>
              <w:ind w:firstLine="0"/>
              <w:rPr>
                <w:sz w:val="24"/>
              </w:rPr>
            </w:pPr>
            <w:r w:rsidRPr="009430A6">
              <w:rPr>
                <w:sz w:val="24"/>
              </w:rPr>
              <w:t>итого</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19000</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992" w:type="dxa"/>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w:t>
            </w:r>
          </w:p>
        </w:tc>
        <w:tc>
          <w:tcPr>
            <w:tcW w:w="992" w:type="dxa"/>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418" w:type="dxa"/>
            <w:tcBorders>
              <w:top w:val="single" w:sz="4" w:space="0" w:color="auto"/>
              <w:left w:val="nil"/>
              <w:bottom w:val="single" w:sz="4" w:space="0" w:color="auto"/>
              <w:right w:val="nil"/>
            </w:tcBorders>
            <w:shd w:val="clear" w:color="auto" w:fill="auto"/>
            <w:noWrap/>
            <w:vAlign w:val="bottom"/>
          </w:tcPr>
          <w:p w:rsidR="006E0011" w:rsidRPr="009430A6" w:rsidRDefault="006E0011" w:rsidP="006E0011">
            <w:pPr>
              <w:ind w:firstLine="0"/>
              <w:jc w:val="center"/>
              <w:rPr>
                <w:sz w:val="24"/>
              </w:rPr>
            </w:pPr>
            <w:r w:rsidRPr="009430A6">
              <w:rPr>
                <w:sz w:val="24"/>
              </w:rPr>
              <w:t>19000</w:t>
            </w:r>
          </w:p>
        </w:tc>
        <w:tc>
          <w:tcPr>
            <w:tcW w:w="1276" w:type="dxa"/>
            <w:tcBorders>
              <w:top w:val="single" w:sz="4" w:space="0" w:color="auto"/>
              <w:left w:val="single" w:sz="8"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51500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418" w:type="dxa"/>
            <w:tcBorders>
              <w:top w:val="single" w:sz="4" w:space="0" w:color="auto"/>
              <w:left w:val="single" w:sz="4" w:space="0" w:color="auto"/>
              <w:bottom w:val="single" w:sz="4" w:space="0" w:color="auto"/>
              <w:right w:val="single" w:sz="8" w:space="0" w:color="auto"/>
            </w:tcBorders>
            <w:shd w:val="clear" w:color="auto" w:fill="auto"/>
            <w:noWrap/>
            <w:vAlign w:val="bottom"/>
          </w:tcPr>
          <w:p w:rsidR="006E0011" w:rsidRPr="009430A6" w:rsidRDefault="006E0011" w:rsidP="006E0011">
            <w:pPr>
              <w:ind w:firstLine="0"/>
              <w:jc w:val="center"/>
              <w:rPr>
                <w:sz w:val="24"/>
              </w:rPr>
            </w:pPr>
            <w:r w:rsidRPr="009430A6">
              <w:rPr>
                <w:sz w:val="24"/>
              </w:rPr>
              <w:t>51500</w:t>
            </w:r>
          </w:p>
        </w:tc>
      </w:tr>
      <w:tr w:rsidR="006E0011" w:rsidRPr="009430A6" w:rsidTr="006E0011">
        <w:trPr>
          <w:trHeight w:val="276"/>
          <w:jc w:val="center"/>
        </w:trPr>
        <w:tc>
          <w:tcPr>
            <w:tcW w:w="2660" w:type="dxa"/>
            <w:tcBorders>
              <w:top w:val="single" w:sz="4" w:space="0" w:color="auto"/>
              <w:left w:val="single" w:sz="4" w:space="0" w:color="auto"/>
              <w:bottom w:val="single" w:sz="8" w:space="0" w:color="auto"/>
              <w:right w:val="single" w:sz="4" w:space="0" w:color="auto"/>
            </w:tcBorders>
            <w:shd w:val="clear" w:color="auto" w:fill="auto"/>
          </w:tcPr>
          <w:p w:rsidR="006E0011" w:rsidRPr="009430A6" w:rsidRDefault="006E0011" w:rsidP="006E0011">
            <w:pPr>
              <w:ind w:firstLine="0"/>
              <w:rPr>
                <w:sz w:val="24"/>
              </w:rPr>
            </w:pPr>
            <w:r w:rsidRPr="009430A6">
              <w:rPr>
                <w:sz w:val="24"/>
              </w:rPr>
              <w:t>п. Ключевск</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5000</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992" w:type="dxa"/>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w:t>
            </w:r>
          </w:p>
        </w:tc>
        <w:tc>
          <w:tcPr>
            <w:tcW w:w="992" w:type="dxa"/>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418" w:type="dxa"/>
            <w:tcBorders>
              <w:top w:val="single" w:sz="4" w:space="0" w:color="auto"/>
              <w:left w:val="nil"/>
              <w:bottom w:val="single" w:sz="4" w:space="0" w:color="auto"/>
              <w:right w:val="nil"/>
            </w:tcBorders>
            <w:shd w:val="clear" w:color="auto" w:fill="auto"/>
            <w:noWrap/>
            <w:vAlign w:val="bottom"/>
          </w:tcPr>
          <w:p w:rsidR="006E0011" w:rsidRPr="009430A6" w:rsidRDefault="006E0011" w:rsidP="006E0011">
            <w:pPr>
              <w:ind w:firstLine="0"/>
              <w:jc w:val="center"/>
              <w:rPr>
                <w:sz w:val="24"/>
              </w:rPr>
            </w:pPr>
            <w:r w:rsidRPr="009430A6">
              <w:rPr>
                <w:sz w:val="24"/>
              </w:rPr>
              <w:t>5000</w:t>
            </w:r>
          </w:p>
        </w:tc>
        <w:tc>
          <w:tcPr>
            <w:tcW w:w="1276" w:type="dxa"/>
            <w:tcBorders>
              <w:top w:val="single" w:sz="4" w:space="0" w:color="auto"/>
              <w:left w:val="single" w:sz="8"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13000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418" w:type="dxa"/>
            <w:tcBorders>
              <w:top w:val="single" w:sz="4" w:space="0" w:color="auto"/>
              <w:left w:val="single" w:sz="4" w:space="0" w:color="auto"/>
              <w:bottom w:val="single" w:sz="4" w:space="0" w:color="auto"/>
              <w:right w:val="single" w:sz="8" w:space="0" w:color="auto"/>
            </w:tcBorders>
            <w:shd w:val="clear" w:color="auto" w:fill="auto"/>
            <w:noWrap/>
            <w:vAlign w:val="bottom"/>
          </w:tcPr>
          <w:p w:rsidR="006E0011" w:rsidRPr="009430A6" w:rsidRDefault="006E0011" w:rsidP="006E0011">
            <w:pPr>
              <w:ind w:firstLine="0"/>
              <w:jc w:val="center"/>
              <w:rPr>
                <w:sz w:val="24"/>
              </w:rPr>
            </w:pPr>
            <w:r w:rsidRPr="009430A6">
              <w:rPr>
                <w:sz w:val="24"/>
              </w:rPr>
              <w:t>13000</w:t>
            </w:r>
          </w:p>
        </w:tc>
      </w:tr>
      <w:tr w:rsidR="006E0011" w:rsidRPr="009430A6" w:rsidTr="006E0011">
        <w:trPr>
          <w:trHeight w:val="276"/>
          <w:jc w:val="center"/>
        </w:trPr>
        <w:tc>
          <w:tcPr>
            <w:tcW w:w="2660" w:type="dxa"/>
            <w:tcBorders>
              <w:top w:val="nil"/>
              <w:left w:val="single" w:sz="4" w:space="0" w:color="auto"/>
              <w:bottom w:val="single" w:sz="4" w:space="0" w:color="auto"/>
              <w:right w:val="single" w:sz="4" w:space="0" w:color="auto"/>
            </w:tcBorders>
            <w:shd w:val="clear" w:color="auto" w:fill="auto"/>
          </w:tcPr>
          <w:p w:rsidR="006E0011" w:rsidRPr="009430A6" w:rsidRDefault="006E0011" w:rsidP="006E0011">
            <w:pPr>
              <w:ind w:firstLine="0"/>
              <w:rPr>
                <w:sz w:val="24"/>
              </w:rPr>
            </w:pPr>
            <w:r w:rsidRPr="009430A6">
              <w:rPr>
                <w:sz w:val="24"/>
              </w:rPr>
              <w:t xml:space="preserve">п. Октябрьский </w:t>
            </w:r>
          </w:p>
          <w:p w:rsidR="006E0011" w:rsidRPr="009430A6" w:rsidRDefault="006E0011" w:rsidP="006E0011">
            <w:pPr>
              <w:ind w:firstLine="0"/>
              <w:rPr>
                <w:sz w:val="24"/>
              </w:rPr>
            </w:pPr>
            <w:r w:rsidRPr="009430A6">
              <w:rPr>
                <w:sz w:val="24"/>
              </w:rPr>
              <w:t>(Смолокурка)</w:t>
            </w:r>
          </w:p>
        </w:tc>
        <w:tc>
          <w:tcPr>
            <w:tcW w:w="1134" w:type="dxa"/>
            <w:tcBorders>
              <w:top w:val="nil"/>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28500</w:t>
            </w:r>
          </w:p>
        </w:tc>
        <w:tc>
          <w:tcPr>
            <w:tcW w:w="1134" w:type="dxa"/>
            <w:tcBorders>
              <w:top w:val="nil"/>
              <w:left w:val="nil"/>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992" w:type="dxa"/>
            <w:tcBorders>
              <w:top w:val="nil"/>
              <w:left w:val="nil"/>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w:t>
            </w:r>
          </w:p>
        </w:tc>
        <w:tc>
          <w:tcPr>
            <w:tcW w:w="992" w:type="dxa"/>
            <w:tcBorders>
              <w:top w:val="nil"/>
              <w:left w:val="nil"/>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418" w:type="dxa"/>
            <w:tcBorders>
              <w:top w:val="nil"/>
              <w:left w:val="nil"/>
              <w:bottom w:val="single" w:sz="4" w:space="0" w:color="auto"/>
              <w:right w:val="nil"/>
            </w:tcBorders>
            <w:shd w:val="clear" w:color="auto" w:fill="auto"/>
            <w:noWrap/>
            <w:vAlign w:val="bottom"/>
          </w:tcPr>
          <w:p w:rsidR="006E0011" w:rsidRPr="009430A6" w:rsidRDefault="006E0011" w:rsidP="006E0011">
            <w:pPr>
              <w:ind w:firstLine="0"/>
              <w:jc w:val="center"/>
              <w:rPr>
                <w:sz w:val="24"/>
              </w:rPr>
            </w:pPr>
            <w:r w:rsidRPr="009430A6">
              <w:rPr>
                <w:sz w:val="24"/>
              </w:rPr>
              <w:t>28500</w:t>
            </w:r>
          </w:p>
        </w:tc>
        <w:tc>
          <w:tcPr>
            <w:tcW w:w="1276" w:type="dxa"/>
            <w:tcBorders>
              <w:top w:val="nil"/>
              <w:left w:val="single" w:sz="8"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86200</w:t>
            </w:r>
          </w:p>
        </w:tc>
        <w:tc>
          <w:tcPr>
            <w:tcW w:w="1134" w:type="dxa"/>
            <w:tcBorders>
              <w:top w:val="nil"/>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275" w:type="dxa"/>
            <w:tcBorders>
              <w:top w:val="nil"/>
              <w:left w:val="single" w:sz="4" w:space="0" w:color="auto"/>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w:t>
            </w:r>
          </w:p>
        </w:tc>
        <w:tc>
          <w:tcPr>
            <w:tcW w:w="1276" w:type="dxa"/>
            <w:tcBorders>
              <w:top w:val="nil"/>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418" w:type="dxa"/>
            <w:tcBorders>
              <w:top w:val="nil"/>
              <w:left w:val="single" w:sz="4" w:space="0" w:color="auto"/>
              <w:bottom w:val="single" w:sz="4" w:space="0" w:color="auto"/>
              <w:right w:val="single" w:sz="8" w:space="0" w:color="auto"/>
            </w:tcBorders>
            <w:shd w:val="clear" w:color="auto" w:fill="auto"/>
            <w:noWrap/>
            <w:vAlign w:val="bottom"/>
          </w:tcPr>
          <w:p w:rsidR="006E0011" w:rsidRPr="009430A6" w:rsidRDefault="006E0011" w:rsidP="006E0011">
            <w:pPr>
              <w:ind w:firstLine="0"/>
              <w:jc w:val="center"/>
              <w:rPr>
                <w:sz w:val="24"/>
              </w:rPr>
            </w:pPr>
            <w:r w:rsidRPr="009430A6">
              <w:rPr>
                <w:sz w:val="24"/>
              </w:rPr>
              <w:t>86200</w:t>
            </w:r>
          </w:p>
        </w:tc>
      </w:tr>
      <w:tr w:rsidR="006E0011" w:rsidRPr="009430A6" w:rsidTr="006E0011">
        <w:trPr>
          <w:trHeight w:val="276"/>
          <w:jc w:val="center"/>
        </w:trPr>
        <w:tc>
          <w:tcPr>
            <w:tcW w:w="2660" w:type="dxa"/>
            <w:tcBorders>
              <w:top w:val="single" w:sz="4" w:space="0" w:color="auto"/>
              <w:left w:val="single" w:sz="4" w:space="0" w:color="auto"/>
              <w:bottom w:val="single" w:sz="4" w:space="0" w:color="auto"/>
              <w:right w:val="single" w:sz="4" w:space="0" w:color="auto"/>
            </w:tcBorders>
            <w:shd w:val="clear" w:color="auto" w:fill="auto"/>
          </w:tcPr>
          <w:p w:rsidR="006E0011" w:rsidRPr="009430A6" w:rsidRDefault="006E0011" w:rsidP="006E0011">
            <w:pPr>
              <w:ind w:firstLine="0"/>
              <w:rPr>
                <w:sz w:val="24"/>
              </w:rPr>
            </w:pPr>
            <w:r w:rsidRPr="009430A6">
              <w:rPr>
                <w:sz w:val="24"/>
              </w:rPr>
              <w:t>п. Старопышминск</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9000</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992" w:type="dxa"/>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w:t>
            </w:r>
          </w:p>
        </w:tc>
        <w:tc>
          <w:tcPr>
            <w:tcW w:w="992" w:type="dxa"/>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418" w:type="dxa"/>
            <w:tcBorders>
              <w:top w:val="single" w:sz="4" w:space="0" w:color="auto"/>
              <w:left w:val="nil"/>
              <w:bottom w:val="single" w:sz="4" w:space="0" w:color="auto"/>
              <w:right w:val="nil"/>
            </w:tcBorders>
            <w:shd w:val="clear" w:color="auto" w:fill="auto"/>
            <w:noWrap/>
            <w:vAlign w:val="bottom"/>
          </w:tcPr>
          <w:p w:rsidR="006E0011" w:rsidRPr="009430A6" w:rsidRDefault="006E0011" w:rsidP="006E0011">
            <w:pPr>
              <w:ind w:firstLine="0"/>
              <w:jc w:val="center"/>
              <w:rPr>
                <w:sz w:val="24"/>
              </w:rPr>
            </w:pPr>
            <w:r w:rsidRPr="009430A6">
              <w:rPr>
                <w:sz w:val="24"/>
              </w:rPr>
              <w:t>9000</w:t>
            </w:r>
          </w:p>
        </w:tc>
        <w:tc>
          <w:tcPr>
            <w:tcW w:w="1276" w:type="dxa"/>
            <w:tcBorders>
              <w:top w:val="single" w:sz="4" w:space="0" w:color="auto"/>
              <w:left w:val="single" w:sz="8"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17500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6E0011">
            <w:pPr>
              <w:ind w:firstLine="0"/>
              <w:jc w:val="center"/>
              <w:rPr>
                <w:sz w:val="24"/>
              </w:rPr>
            </w:pPr>
            <w:r w:rsidRPr="009430A6">
              <w:rPr>
                <w:sz w:val="24"/>
              </w:rPr>
              <w:t>-</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6E0011">
            <w:pPr>
              <w:ind w:firstLine="0"/>
              <w:jc w:val="center"/>
              <w:rPr>
                <w:sz w:val="24"/>
              </w:rPr>
            </w:pPr>
            <w:r w:rsidRPr="009430A6">
              <w:rPr>
                <w:sz w:val="24"/>
              </w:rPr>
              <w:t>-</w:t>
            </w:r>
          </w:p>
        </w:tc>
        <w:tc>
          <w:tcPr>
            <w:tcW w:w="1418" w:type="dxa"/>
            <w:tcBorders>
              <w:top w:val="single" w:sz="4" w:space="0" w:color="auto"/>
              <w:left w:val="single" w:sz="4" w:space="0" w:color="auto"/>
              <w:bottom w:val="single" w:sz="4" w:space="0" w:color="auto"/>
              <w:right w:val="single" w:sz="8" w:space="0" w:color="auto"/>
            </w:tcBorders>
            <w:shd w:val="clear" w:color="auto" w:fill="auto"/>
            <w:noWrap/>
            <w:vAlign w:val="bottom"/>
          </w:tcPr>
          <w:p w:rsidR="006E0011" w:rsidRPr="009430A6" w:rsidRDefault="006E0011" w:rsidP="006E0011">
            <w:pPr>
              <w:ind w:firstLine="0"/>
              <w:jc w:val="center"/>
              <w:rPr>
                <w:sz w:val="24"/>
              </w:rPr>
            </w:pPr>
            <w:r w:rsidRPr="009430A6">
              <w:rPr>
                <w:sz w:val="24"/>
              </w:rPr>
              <w:t>17500</w:t>
            </w:r>
          </w:p>
        </w:tc>
      </w:tr>
    </w:tbl>
    <w:p w:rsidR="006E0011" w:rsidRPr="009430A6" w:rsidRDefault="006E0011" w:rsidP="006E0011">
      <w:pPr>
        <w:rPr>
          <w:sz w:val="24"/>
        </w:rPr>
      </w:pPr>
    </w:p>
    <w:p w:rsidR="006E0011" w:rsidRPr="009430A6" w:rsidRDefault="006E0011" w:rsidP="006E0011">
      <w:pPr>
        <w:jc w:val="right"/>
        <w:rPr>
          <w:sz w:val="24"/>
        </w:rPr>
      </w:pPr>
    </w:p>
    <w:p w:rsidR="0000458D" w:rsidRPr="009430A6" w:rsidRDefault="006E0011" w:rsidP="006E0011">
      <w:pPr>
        <w:jc w:val="right"/>
        <w:rPr>
          <w:szCs w:val="28"/>
        </w:rPr>
      </w:pPr>
      <w:r w:rsidRPr="009430A6">
        <w:rPr>
          <w:szCs w:val="28"/>
        </w:rPr>
        <w:t xml:space="preserve">Таблица </w:t>
      </w:r>
      <w:r w:rsidR="0000458D" w:rsidRPr="009430A6">
        <w:rPr>
          <w:szCs w:val="28"/>
        </w:rPr>
        <w:t>1.9</w:t>
      </w:r>
    </w:p>
    <w:p w:rsidR="006E0011" w:rsidRPr="009430A6" w:rsidRDefault="006E0011" w:rsidP="0000458D">
      <w:pPr>
        <w:jc w:val="center"/>
        <w:rPr>
          <w:szCs w:val="28"/>
        </w:rPr>
      </w:pPr>
      <w:r w:rsidRPr="009430A6">
        <w:rPr>
          <w:szCs w:val="28"/>
        </w:rPr>
        <w:t xml:space="preserve"> Объемы жилого фонда на проектные периоды по населенным пунктам</w:t>
      </w:r>
      <w:r w:rsidR="0000458D" w:rsidRPr="009430A6">
        <w:rPr>
          <w:szCs w:val="28"/>
        </w:rPr>
        <w:t xml:space="preserve"> Березовского городского округа</w:t>
      </w:r>
    </w:p>
    <w:tbl>
      <w:tblPr>
        <w:tblW w:w="5000" w:type="pct"/>
        <w:jc w:val="center"/>
        <w:tblLayout w:type="fixed"/>
        <w:tblLook w:val="0000" w:firstRow="0" w:lastRow="0" w:firstColumn="0" w:lastColumn="0" w:noHBand="0" w:noVBand="0"/>
      </w:tblPr>
      <w:tblGrid>
        <w:gridCol w:w="2784"/>
        <w:gridCol w:w="1207"/>
        <w:gridCol w:w="1074"/>
        <w:gridCol w:w="1071"/>
        <w:gridCol w:w="1206"/>
        <w:gridCol w:w="1340"/>
        <w:gridCol w:w="1313"/>
        <w:gridCol w:w="1100"/>
        <w:gridCol w:w="1206"/>
        <w:gridCol w:w="1144"/>
        <w:gridCol w:w="1340"/>
      </w:tblGrid>
      <w:tr w:rsidR="006E0011" w:rsidRPr="009430A6" w:rsidTr="00490DCB">
        <w:trPr>
          <w:trHeight w:val="736"/>
          <w:tblHeader/>
          <w:jc w:val="center"/>
        </w:trPr>
        <w:tc>
          <w:tcPr>
            <w:tcW w:w="941" w:type="pct"/>
            <w:vMerge w:val="restart"/>
            <w:tcBorders>
              <w:top w:val="single" w:sz="4" w:space="0" w:color="auto"/>
              <w:left w:val="single" w:sz="4" w:space="0" w:color="auto"/>
              <w:right w:val="single" w:sz="4" w:space="0" w:color="auto"/>
            </w:tcBorders>
            <w:shd w:val="clear" w:color="auto" w:fill="auto"/>
            <w:vAlign w:val="center"/>
          </w:tcPr>
          <w:p w:rsidR="006E0011" w:rsidRPr="009430A6" w:rsidRDefault="006E0011" w:rsidP="00490DCB">
            <w:pPr>
              <w:ind w:firstLine="0"/>
              <w:rPr>
                <w:sz w:val="24"/>
              </w:rPr>
            </w:pPr>
            <w:r w:rsidRPr="009430A6">
              <w:rPr>
                <w:sz w:val="24"/>
              </w:rPr>
              <w:t>Населенные пункты</w:t>
            </w:r>
          </w:p>
        </w:tc>
        <w:tc>
          <w:tcPr>
            <w:tcW w:w="1994" w:type="pct"/>
            <w:gridSpan w:val="5"/>
            <w:tcBorders>
              <w:top w:val="single" w:sz="4" w:space="0" w:color="auto"/>
              <w:left w:val="single" w:sz="4" w:space="0" w:color="auto"/>
              <w:bottom w:val="single" w:sz="4" w:space="0" w:color="auto"/>
              <w:right w:val="single" w:sz="8" w:space="0" w:color="auto"/>
            </w:tcBorders>
            <w:shd w:val="clear" w:color="auto" w:fill="auto"/>
            <w:vAlign w:val="center"/>
          </w:tcPr>
          <w:p w:rsidR="006E0011" w:rsidRPr="009430A6" w:rsidRDefault="006E0011" w:rsidP="00490DCB">
            <w:pPr>
              <w:ind w:firstLine="0"/>
              <w:jc w:val="center"/>
              <w:rPr>
                <w:sz w:val="24"/>
              </w:rPr>
            </w:pPr>
            <w:r w:rsidRPr="009430A6">
              <w:rPr>
                <w:sz w:val="24"/>
              </w:rPr>
              <w:t>Первая очередь</w:t>
            </w:r>
          </w:p>
        </w:tc>
        <w:tc>
          <w:tcPr>
            <w:tcW w:w="2064" w:type="pct"/>
            <w:gridSpan w:val="5"/>
            <w:tcBorders>
              <w:top w:val="single" w:sz="4" w:space="0" w:color="auto"/>
              <w:left w:val="nil"/>
              <w:bottom w:val="single" w:sz="4" w:space="0" w:color="auto"/>
              <w:right w:val="single" w:sz="8" w:space="0" w:color="auto"/>
            </w:tcBorders>
            <w:shd w:val="clear" w:color="auto" w:fill="auto"/>
            <w:vAlign w:val="center"/>
          </w:tcPr>
          <w:p w:rsidR="006E0011" w:rsidRPr="009430A6" w:rsidRDefault="006E0011" w:rsidP="00490DCB">
            <w:pPr>
              <w:ind w:firstLine="0"/>
              <w:jc w:val="center"/>
              <w:rPr>
                <w:sz w:val="24"/>
              </w:rPr>
            </w:pPr>
            <w:r w:rsidRPr="009430A6">
              <w:rPr>
                <w:sz w:val="24"/>
              </w:rPr>
              <w:t>Расчетный срок</w:t>
            </w:r>
          </w:p>
        </w:tc>
      </w:tr>
      <w:tr w:rsidR="00490DCB" w:rsidRPr="009430A6" w:rsidTr="00490DCB">
        <w:trPr>
          <w:trHeight w:val="208"/>
          <w:tblHeader/>
          <w:jc w:val="center"/>
        </w:trPr>
        <w:tc>
          <w:tcPr>
            <w:tcW w:w="941" w:type="pct"/>
            <w:vMerge/>
            <w:tcBorders>
              <w:left w:val="single" w:sz="4" w:space="0" w:color="auto"/>
              <w:right w:val="single" w:sz="4" w:space="0" w:color="auto"/>
            </w:tcBorders>
            <w:shd w:val="clear" w:color="auto" w:fill="auto"/>
            <w:noWrap/>
            <w:vAlign w:val="bottom"/>
          </w:tcPr>
          <w:p w:rsidR="006E0011" w:rsidRPr="009430A6" w:rsidRDefault="006E0011" w:rsidP="00490DCB">
            <w:pPr>
              <w:ind w:firstLine="0"/>
              <w:rPr>
                <w:sz w:val="24"/>
              </w:rPr>
            </w:pPr>
          </w:p>
        </w:tc>
        <w:tc>
          <w:tcPr>
            <w:tcW w:w="408" w:type="pct"/>
            <w:vMerge w:val="restart"/>
            <w:tcBorders>
              <w:top w:val="single" w:sz="4" w:space="0" w:color="auto"/>
              <w:left w:val="single" w:sz="4" w:space="0" w:color="auto"/>
              <w:right w:val="single" w:sz="4" w:space="0" w:color="auto"/>
            </w:tcBorders>
            <w:shd w:val="clear" w:color="auto" w:fill="auto"/>
            <w:noWrap/>
          </w:tcPr>
          <w:p w:rsidR="006E0011" w:rsidRPr="009430A6" w:rsidRDefault="006E0011" w:rsidP="00490DCB">
            <w:pPr>
              <w:ind w:firstLine="0"/>
              <w:rPr>
                <w:sz w:val="24"/>
              </w:rPr>
            </w:pPr>
          </w:p>
          <w:p w:rsidR="006E0011" w:rsidRPr="009430A6" w:rsidRDefault="006E0011" w:rsidP="00490DCB">
            <w:pPr>
              <w:ind w:firstLine="0"/>
              <w:rPr>
                <w:sz w:val="24"/>
              </w:rPr>
            </w:pPr>
            <w:r w:rsidRPr="009430A6">
              <w:rPr>
                <w:sz w:val="24"/>
              </w:rPr>
              <w:t>Всего</w:t>
            </w:r>
          </w:p>
          <w:p w:rsidR="006E0011" w:rsidRPr="009430A6" w:rsidRDefault="006E0011" w:rsidP="00490DCB">
            <w:pPr>
              <w:ind w:firstLine="0"/>
              <w:rPr>
                <w:sz w:val="24"/>
              </w:rPr>
            </w:pPr>
          </w:p>
        </w:tc>
        <w:tc>
          <w:tcPr>
            <w:tcW w:w="1586" w:type="pct"/>
            <w:gridSpan w:val="4"/>
            <w:tcBorders>
              <w:top w:val="single" w:sz="4" w:space="0" w:color="auto"/>
              <w:left w:val="nil"/>
              <w:bottom w:val="single" w:sz="4" w:space="0" w:color="auto"/>
              <w:right w:val="single" w:sz="8" w:space="0" w:color="auto"/>
            </w:tcBorders>
            <w:shd w:val="clear" w:color="auto" w:fill="auto"/>
            <w:noWrap/>
          </w:tcPr>
          <w:p w:rsidR="006E0011" w:rsidRPr="009430A6" w:rsidRDefault="006E0011" w:rsidP="00490DCB">
            <w:pPr>
              <w:ind w:firstLine="0"/>
              <w:rPr>
                <w:sz w:val="24"/>
              </w:rPr>
            </w:pPr>
            <w:r w:rsidRPr="009430A6">
              <w:rPr>
                <w:sz w:val="24"/>
              </w:rPr>
              <w:t>В том числе по этажности:</w:t>
            </w:r>
          </w:p>
        </w:tc>
        <w:tc>
          <w:tcPr>
            <w:tcW w:w="444" w:type="pct"/>
            <w:vMerge w:val="restart"/>
            <w:tcBorders>
              <w:top w:val="single" w:sz="4" w:space="0" w:color="auto"/>
              <w:left w:val="nil"/>
              <w:right w:val="single" w:sz="4" w:space="0" w:color="auto"/>
            </w:tcBorders>
            <w:shd w:val="clear" w:color="auto" w:fill="auto"/>
            <w:noWrap/>
          </w:tcPr>
          <w:p w:rsidR="006E0011" w:rsidRPr="009430A6" w:rsidRDefault="006E0011" w:rsidP="00490DCB">
            <w:pPr>
              <w:ind w:firstLine="0"/>
              <w:rPr>
                <w:sz w:val="24"/>
              </w:rPr>
            </w:pPr>
          </w:p>
          <w:p w:rsidR="006E0011" w:rsidRPr="009430A6" w:rsidRDefault="006E0011" w:rsidP="00490DCB">
            <w:pPr>
              <w:ind w:firstLine="0"/>
              <w:rPr>
                <w:sz w:val="24"/>
              </w:rPr>
            </w:pPr>
            <w:r w:rsidRPr="009430A6">
              <w:rPr>
                <w:sz w:val="24"/>
              </w:rPr>
              <w:t>Всего</w:t>
            </w:r>
          </w:p>
        </w:tc>
        <w:tc>
          <w:tcPr>
            <w:tcW w:w="1620" w:type="pct"/>
            <w:gridSpan w:val="4"/>
            <w:tcBorders>
              <w:top w:val="single" w:sz="4" w:space="0" w:color="auto"/>
              <w:left w:val="single" w:sz="4" w:space="0" w:color="auto"/>
              <w:bottom w:val="single" w:sz="4" w:space="0" w:color="auto"/>
              <w:right w:val="single" w:sz="8" w:space="0" w:color="auto"/>
            </w:tcBorders>
            <w:shd w:val="clear" w:color="auto" w:fill="auto"/>
            <w:noWrap/>
          </w:tcPr>
          <w:p w:rsidR="006E0011" w:rsidRPr="009430A6" w:rsidRDefault="006E0011" w:rsidP="00490DCB">
            <w:pPr>
              <w:ind w:firstLine="0"/>
              <w:rPr>
                <w:sz w:val="24"/>
              </w:rPr>
            </w:pPr>
            <w:r w:rsidRPr="009430A6">
              <w:rPr>
                <w:sz w:val="24"/>
              </w:rPr>
              <w:t>В том числе по этажности:</w:t>
            </w:r>
          </w:p>
        </w:tc>
      </w:tr>
      <w:tr w:rsidR="00490DCB" w:rsidRPr="009430A6" w:rsidTr="00490DCB">
        <w:trPr>
          <w:trHeight w:val="708"/>
          <w:tblHeader/>
          <w:jc w:val="center"/>
        </w:trPr>
        <w:tc>
          <w:tcPr>
            <w:tcW w:w="941" w:type="pct"/>
            <w:vMerge/>
            <w:tcBorders>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rPr>
                <w:sz w:val="24"/>
              </w:rPr>
            </w:pPr>
          </w:p>
        </w:tc>
        <w:tc>
          <w:tcPr>
            <w:tcW w:w="408" w:type="pct"/>
            <w:vMerge/>
            <w:tcBorders>
              <w:top w:val="single" w:sz="4" w:space="0" w:color="auto"/>
              <w:left w:val="single" w:sz="4" w:space="0" w:color="auto"/>
              <w:bottom w:val="single" w:sz="4" w:space="0" w:color="auto"/>
              <w:right w:val="single" w:sz="4" w:space="0" w:color="auto"/>
            </w:tcBorders>
            <w:shd w:val="clear" w:color="auto" w:fill="auto"/>
            <w:noWrap/>
          </w:tcPr>
          <w:p w:rsidR="006E0011" w:rsidRPr="009430A6" w:rsidRDefault="006E0011" w:rsidP="00490DCB">
            <w:pPr>
              <w:ind w:firstLine="0"/>
              <w:rPr>
                <w:sz w:val="24"/>
              </w:rPr>
            </w:pPr>
          </w:p>
        </w:tc>
        <w:tc>
          <w:tcPr>
            <w:tcW w:w="363" w:type="pct"/>
            <w:tcBorders>
              <w:top w:val="single" w:sz="4" w:space="0" w:color="auto"/>
              <w:left w:val="nil"/>
              <w:bottom w:val="single" w:sz="4" w:space="0" w:color="auto"/>
              <w:right w:val="single" w:sz="4" w:space="0" w:color="auto"/>
            </w:tcBorders>
            <w:shd w:val="clear" w:color="auto" w:fill="auto"/>
            <w:noWrap/>
            <w:vAlign w:val="center"/>
          </w:tcPr>
          <w:p w:rsidR="006E0011" w:rsidRPr="009430A6" w:rsidRDefault="006E0011" w:rsidP="00490DCB">
            <w:pPr>
              <w:ind w:firstLine="0"/>
              <w:jc w:val="center"/>
              <w:rPr>
                <w:sz w:val="24"/>
              </w:rPr>
            </w:pPr>
            <w:r w:rsidRPr="009430A6">
              <w:rPr>
                <w:sz w:val="24"/>
              </w:rPr>
              <w:t>6 этаж</w:t>
            </w:r>
            <w:r w:rsidR="006A2A43" w:rsidRPr="009430A6">
              <w:rPr>
                <w:sz w:val="24"/>
              </w:rPr>
              <w:t>н</w:t>
            </w:r>
            <w:r w:rsidRPr="009430A6">
              <w:rPr>
                <w:sz w:val="24"/>
              </w:rPr>
              <w:t>.</w:t>
            </w:r>
          </w:p>
          <w:p w:rsidR="006E0011" w:rsidRPr="009430A6" w:rsidRDefault="006E0011" w:rsidP="00490DCB">
            <w:pPr>
              <w:ind w:firstLine="0"/>
              <w:jc w:val="center"/>
              <w:rPr>
                <w:sz w:val="24"/>
              </w:rPr>
            </w:pPr>
            <w:r w:rsidRPr="009430A6">
              <w:rPr>
                <w:sz w:val="24"/>
              </w:rPr>
              <w:t>и</w:t>
            </w:r>
          </w:p>
          <w:p w:rsidR="006E0011" w:rsidRPr="009430A6" w:rsidRDefault="006E0011" w:rsidP="00490DCB">
            <w:pPr>
              <w:ind w:firstLine="0"/>
              <w:jc w:val="center"/>
              <w:rPr>
                <w:sz w:val="24"/>
              </w:rPr>
            </w:pPr>
            <w:r w:rsidRPr="009430A6">
              <w:rPr>
                <w:sz w:val="24"/>
              </w:rPr>
              <w:t>более</w:t>
            </w:r>
          </w:p>
        </w:tc>
        <w:tc>
          <w:tcPr>
            <w:tcW w:w="362" w:type="pct"/>
            <w:tcBorders>
              <w:top w:val="single" w:sz="4" w:space="0" w:color="auto"/>
              <w:left w:val="nil"/>
              <w:bottom w:val="single" w:sz="4" w:space="0" w:color="auto"/>
              <w:right w:val="single" w:sz="4" w:space="0" w:color="auto"/>
            </w:tcBorders>
            <w:shd w:val="clear" w:color="auto" w:fill="auto"/>
            <w:vAlign w:val="center"/>
          </w:tcPr>
          <w:p w:rsidR="006E0011" w:rsidRPr="009430A6" w:rsidRDefault="006E0011" w:rsidP="00490DCB">
            <w:pPr>
              <w:ind w:firstLine="0"/>
              <w:jc w:val="center"/>
              <w:rPr>
                <w:sz w:val="24"/>
              </w:rPr>
            </w:pPr>
            <w:r w:rsidRPr="009430A6">
              <w:rPr>
                <w:sz w:val="24"/>
              </w:rPr>
              <w:t>4 - 5 этаж</w:t>
            </w:r>
            <w:r w:rsidR="006A2A43" w:rsidRPr="009430A6">
              <w:rPr>
                <w:sz w:val="24"/>
              </w:rPr>
              <w:t>н</w:t>
            </w:r>
            <w:r w:rsidRPr="009430A6">
              <w:rPr>
                <w:sz w:val="24"/>
              </w:rPr>
              <w:t>.</w:t>
            </w:r>
          </w:p>
        </w:tc>
        <w:tc>
          <w:tcPr>
            <w:tcW w:w="408" w:type="pct"/>
            <w:tcBorders>
              <w:top w:val="single" w:sz="4" w:space="0" w:color="auto"/>
              <w:left w:val="nil"/>
              <w:bottom w:val="single" w:sz="4" w:space="0" w:color="auto"/>
              <w:right w:val="single" w:sz="4" w:space="0" w:color="auto"/>
            </w:tcBorders>
            <w:shd w:val="clear" w:color="auto" w:fill="auto"/>
            <w:noWrap/>
            <w:vAlign w:val="center"/>
          </w:tcPr>
          <w:p w:rsidR="006E0011" w:rsidRPr="009430A6" w:rsidRDefault="006E0011" w:rsidP="00490DCB">
            <w:pPr>
              <w:ind w:firstLine="0"/>
              <w:jc w:val="center"/>
              <w:rPr>
                <w:sz w:val="24"/>
              </w:rPr>
            </w:pPr>
            <w:r w:rsidRPr="009430A6">
              <w:rPr>
                <w:sz w:val="24"/>
              </w:rPr>
              <w:t xml:space="preserve">2 - 3 </w:t>
            </w:r>
          </w:p>
          <w:p w:rsidR="006E0011" w:rsidRPr="009430A6" w:rsidRDefault="006E0011" w:rsidP="00490DCB">
            <w:pPr>
              <w:ind w:firstLine="0"/>
              <w:jc w:val="center"/>
              <w:rPr>
                <w:sz w:val="24"/>
              </w:rPr>
            </w:pPr>
            <w:r w:rsidRPr="009430A6">
              <w:rPr>
                <w:sz w:val="24"/>
              </w:rPr>
              <w:t>этаж</w:t>
            </w:r>
            <w:r w:rsidR="006A2A43" w:rsidRPr="009430A6">
              <w:rPr>
                <w:sz w:val="24"/>
              </w:rPr>
              <w:t>н</w:t>
            </w:r>
            <w:r w:rsidRPr="009430A6">
              <w:rPr>
                <w:sz w:val="24"/>
              </w:rPr>
              <w:t>.</w:t>
            </w:r>
          </w:p>
        </w:tc>
        <w:tc>
          <w:tcPr>
            <w:tcW w:w="453" w:type="pct"/>
            <w:tcBorders>
              <w:top w:val="single" w:sz="4" w:space="0" w:color="auto"/>
              <w:left w:val="nil"/>
              <w:bottom w:val="single" w:sz="4" w:space="0" w:color="auto"/>
              <w:right w:val="single" w:sz="8" w:space="0" w:color="auto"/>
            </w:tcBorders>
            <w:shd w:val="clear" w:color="auto" w:fill="auto"/>
            <w:noWrap/>
            <w:vAlign w:val="center"/>
          </w:tcPr>
          <w:p w:rsidR="006E0011" w:rsidRPr="009430A6" w:rsidRDefault="006A2A43" w:rsidP="00C57722">
            <w:pPr>
              <w:ind w:firstLine="0"/>
              <w:jc w:val="center"/>
              <w:rPr>
                <w:sz w:val="24"/>
              </w:rPr>
            </w:pPr>
            <w:r w:rsidRPr="009430A6">
              <w:rPr>
                <w:sz w:val="24"/>
              </w:rPr>
              <w:t>и</w:t>
            </w:r>
            <w:r w:rsidR="006E0011" w:rsidRPr="009430A6">
              <w:rPr>
                <w:sz w:val="24"/>
              </w:rPr>
              <w:t>ндиви</w:t>
            </w:r>
            <w:r w:rsidR="00C57722" w:rsidRPr="009430A6">
              <w:rPr>
                <w:sz w:val="24"/>
              </w:rPr>
              <w:t>-</w:t>
            </w:r>
            <w:r w:rsidR="006E0011" w:rsidRPr="009430A6">
              <w:rPr>
                <w:sz w:val="24"/>
              </w:rPr>
              <w:t>дуальный</w:t>
            </w:r>
          </w:p>
        </w:tc>
        <w:tc>
          <w:tcPr>
            <w:tcW w:w="444" w:type="pct"/>
            <w:vMerge/>
            <w:tcBorders>
              <w:top w:val="single" w:sz="4" w:space="0" w:color="auto"/>
              <w:left w:val="nil"/>
              <w:bottom w:val="single" w:sz="4" w:space="0" w:color="auto"/>
              <w:right w:val="single" w:sz="4" w:space="0" w:color="auto"/>
            </w:tcBorders>
            <w:shd w:val="clear" w:color="auto" w:fill="auto"/>
            <w:noWrap/>
            <w:vAlign w:val="center"/>
          </w:tcPr>
          <w:p w:rsidR="006E0011" w:rsidRPr="009430A6" w:rsidRDefault="006E0011" w:rsidP="00490DCB">
            <w:pPr>
              <w:ind w:firstLine="0"/>
              <w:rPr>
                <w:sz w:val="24"/>
              </w:rPr>
            </w:pPr>
          </w:p>
        </w:tc>
        <w:tc>
          <w:tcPr>
            <w:tcW w:w="372" w:type="pct"/>
            <w:tcBorders>
              <w:top w:val="single" w:sz="4" w:space="0" w:color="auto"/>
              <w:left w:val="single" w:sz="4" w:space="0" w:color="auto"/>
              <w:bottom w:val="single" w:sz="4" w:space="0" w:color="auto"/>
              <w:right w:val="single" w:sz="4" w:space="0" w:color="auto"/>
            </w:tcBorders>
            <w:shd w:val="clear" w:color="auto" w:fill="auto"/>
            <w:noWrap/>
            <w:vAlign w:val="center"/>
          </w:tcPr>
          <w:p w:rsidR="006E0011" w:rsidRPr="009430A6" w:rsidRDefault="006E0011" w:rsidP="00490DCB">
            <w:pPr>
              <w:ind w:firstLine="0"/>
              <w:jc w:val="center"/>
              <w:rPr>
                <w:sz w:val="24"/>
              </w:rPr>
            </w:pPr>
            <w:r w:rsidRPr="009430A6">
              <w:rPr>
                <w:sz w:val="24"/>
              </w:rPr>
              <w:t>6 этаж</w:t>
            </w:r>
            <w:r w:rsidR="006A2A43" w:rsidRPr="009430A6">
              <w:rPr>
                <w:sz w:val="24"/>
              </w:rPr>
              <w:t>н</w:t>
            </w:r>
            <w:r w:rsidRPr="009430A6">
              <w:rPr>
                <w:sz w:val="24"/>
              </w:rPr>
              <w:t>.</w:t>
            </w:r>
          </w:p>
          <w:p w:rsidR="006E0011" w:rsidRPr="009430A6" w:rsidRDefault="006E0011" w:rsidP="00490DCB">
            <w:pPr>
              <w:ind w:firstLine="0"/>
              <w:jc w:val="center"/>
              <w:rPr>
                <w:sz w:val="24"/>
              </w:rPr>
            </w:pPr>
            <w:r w:rsidRPr="009430A6">
              <w:rPr>
                <w:sz w:val="24"/>
              </w:rPr>
              <w:t>и</w:t>
            </w:r>
          </w:p>
          <w:p w:rsidR="006E0011" w:rsidRPr="009430A6" w:rsidRDefault="006E0011" w:rsidP="00490DCB">
            <w:pPr>
              <w:ind w:firstLine="0"/>
              <w:jc w:val="center"/>
              <w:rPr>
                <w:sz w:val="24"/>
              </w:rPr>
            </w:pPr>
            <w:r w:rsidRPr="009430A6">
              <w:rPr>
                <w:sz w:val="24"/>
              </w:rPr>
              <w:t>более</w:t>
            </w:r>
          </w:p>
        </w:tc>
        <w:tc>
          <w:tcPr>
            <w:tcW w:w="408" w:type="pct"/>
            <w:tcBorders>
              <w:top w:val="single" w:sz="4" w:space="0" w:color="auto"/>
              <w:left w:val="single" w:sz="4" w:space="0" w:color="auto"/>
              <w:bottom w:val="single" w:sz="4" w:space="0" w:color="auto"/>
              <w:right w:val="single" w:sz="4" w:space="0" w:color="auto"/>
            </w:tcBorders>
            <w:shd w:val="clear" w:color="auto" w:fill="auto"/>
            <w:vAlign w:val="center"/>
          </w:tcPr>
          <w:p w:rsidR="006E0011" w:rsidRPr="009430A6" w:rsidRDefault="006E0011" w:rsidP="00490DCB">
            <w:pPr>
              <w:ind w:firstLine="0"/>
              <w:jc w:val="center"/>
              <w:rPr>
                <w:sz w:val="24"/>
              </w:rPr>
            </w:pPr>
            <w:r w:rsidRPr="009430A6">
              <w:rPr>
                <w:sz w:val="24"/>
              </w:rPr>
              <w:t>4 - 5 этаж</w:t>
            </w:r>
            <w:r w:rsidR="006A2A43" w:rsidRPr="009430A6">
              <w:rPr>
                <w:sz w:val="24"/>
              </w:rPr>
              <w:t>н</w:t>
            </w:r>
            <w:r w:rsidRPr="009430A6">
              <w:rPr>
                <w:sz w:val="24"/>
              </w:rPr>
              <w:t>.</w:t>
            </w:r>
          </w:p>
        </w:tc>
        <w:tc>
          <w:tcPr>
            <w:tcW w:w="387" w:type="pct"/>
            <w:tcBorders>
              <w:top w:val="single" w:sz="4" w:space="0" w:color="auto"/>
              <w:left w:val="single" w:sz="4" w:space="0" w:color="auto"/>
              <w:bottom w:val="single" w:sz="4" w:space="0" w:color="auto"/>
              <w:right w:val="single" w:sz="4" w:space="0" w:color="auto"/>
            </w:tcBorders>
            <w:shd w:val="clear" w:color="auto" w:fill="auto"/>
            <w:noWrap/>
            <w:vAlign w:val="center"/>
          </w:tcPr>
          <w:p w:rsidR="006E0011" w:rsidRPr="009430A6" w:rsidRDefault="006E0011" w:rsidP="00490DCB">
            <w:pPr>
              <w:ind w:firstLine="0"/>
              <w:jc w:val="center"/>
              <w:rPr>
                <w:sz w:val="24"/>
              </w:rPr>
            </w:pPr>
            <w:r w:rsidRPr="009430A6">
              <w:rPr>
                <w:sz w:val="24"/>
              </w:rPr>
              <w:t>2 - 3  этаж</w:t>
            </w:r>
            <w:r w:rsidR="006A2A43" w:rsidRPr="009430A6">
              <w:rPr>
                <w:sz w:val="24"/>
              </w:rPr>
              <w:t>н</w:t>
            </w:r>
            <w:r w:rsidRPr="009430A6">
              <w:rPr>
                <w:sz w:val="24"/>
              </w:rPr>
              <w:t>.</w:t>
            </w:r>
          </w:p>
        </w:tc>
        <w:tc>
          <w:tcPr>
            <w:tcW w:w="453" w:type="pct"/>
            <w:tcBorders>
              <w:top w:val="single" w:sz="4" w:space="0" w:color="auto"/>
              <w:left w:val="single" w:sz="4" w:space="0" w:color="auto"/>
              <w:bottom w:val="single" w:sz="4" w:space="0" w:color="auto"/>
              <w:right w:val="single" w:sz="8" w:space="0" w:color="auto"/>
            </w:tcBorders>
            <w:shd w:val="clear" w:color="auto" w:fill="auto"/>
            <w:noWrap/>
            <w:vAlign w:val="center"/>
          </w:tcPr>
          <w:p w:rsidR="006E0011" w:rsidRPr="009430A6" w:rsidRDefault="006A2A43" w:rsidP="00C57722">
            <w:pPr>
              <w:ind w:firstLine="0"/>
              <w:jc w:val="center"/>
              <w:rPr>
                <w:sz w:val="24"/>
              </w:rPr>
            </w:pPr>
            <w:r w:rsidRPr="009430A6">
              <w:rPr>
                <w:sz w:val="24"/>
              </w:rPr>
              <w:t>и</w:t>
            </w:r>
            <w:r w:rsidR="006E0011" w:rsidRPr="009430A6">
              <w:rPr>
                <w:sz w:val="24"/>
              </w:rPr>
              <w:t>ндиви</w:t>
            </w:r>
            <w:r w:rsidR="00C57722" w:rsidRPr="009430A6">
              <w:rPr>
                <w:sz w:val="24"/>
              </w:rPr>
              <w:t>-</w:t>
            </w:r>
            <w:r w:rsidR="006E0011" w:rsidRPr="009430A6">
              <w:rPr>
                <w:sz w:val="24"/>
              </w:rPr>
              <w:t>дуальный</w:t>
            </w:r>
          </w:p>
        </w:tc>
      </w:tr>
      <w:tr w:rsidR="00490DCB" w:rsidRPr="009430A6" w:rsidTr="00490DCB">
        <w:trPr>
          <w:trHeight w:val="276"/>
          <w:jc w:val="center"/>
        </w:trPr>
        <w:tc>
          <w:tcPr>
            <w:tcW w:w="941" w:type="pct"/>
            <w:tcBorders>
              <w:top w:val="single" w:sz="4" w:space="0" w:color="auto"/>
              <w:left w:val="single" w:sz="4" w:space="0" w:color="auto"/>
              <w:bottom w:val="single" w:sz="4" w:space="0" w:color="auto"/>
              <w:right w:val="single" w:sz="4" w:space="0" w:color="auto"/>
            </w:tcBorders>
            <w:shd w:val="clear" w:color="auto" w:fill="auto"/>
            <w:noWrap/>
          </w:tcPr>
          <w:p w:rsidR="006E0011" w:rsidRPr="009430A6" w:rsidRDefault="006E0011" w:rsidP="00490DCB">
            <w:pPr>
              <w:ind w:firstLine="0"/>
              <w:rPr>
                <w:sz w:val="24"/>
              </w:rPr>
            </w:pPr>
            <w:r w:rsidRPr="009430A6">
              <w:rPr>
                <w:sz w:val="24"/>
              </w:rPr>
              <w:t xml:space="preserve">Всего по городскому </w:t>
            </w:r>
          </w:p>
          <w:p w:rsidR="006E0011" w:rsidRPr="009430A6" w:rsidRDefault="006E0011" w:rsidP="00490DCB">
            <w:pPr>
              <w:ind w:firstLine="0"/>
              <w:rPr>
                <w:sz w:val="24"/>
              </w:rPr>
            </w:pPr>
            <w:r w:rsidRPr="009430A6">
              <w:rPr>
                <w:sz w:val="24"/>
              </w:rPr>
              <w:t>округу</w:t>
            </w:r>
          </w:p>
        </w:tc>
        <w:tc>
          <w:tcPr>
            <w:tcW w:w="408" w:type="pct"/>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r w:rsidRPr="009430A6">
              <w:rPr>
                <w:sz w:val="24"/>
              </w:rPr>
              <w:t>2197673</w:t>
            </w:r>
          </w:p>
        </w:tc>
        <w:tc>
          <w:tcPr>
            <w:tcW w:w="363" w:type="pct"/>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r w:rsidRPr="009430A6">
              <w:rPr>
                <w:sz w:val="24"/>
              </w:rPr>
              <w:t>483560</w:t>
            </w:r>
          </w:p>
        </w:tc>
        <w:tc>
          <w:tcPr>
            <w:tcW w:w="362" w:type="pct"/>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r w:rsidRPr="009430A6">
              <w:rPr>
                <w:sz w:val="24"/>
              </w:rPr>
              <w:t>669344</w:t>
            </w:r>
          </w:p>
        </w:tc>
        <w:tc>
          <w:tcPr>
            <w:tcW w:w="408" w:type="pct"/>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r w:rsidRPr="009430A6">
              <w:rPr>
                <w:sz w:val="24"/>
              </w:rPr>
              <w:t>249659</w:t>
            </w:r>
          </w:p>
        </w:tc>
        <w:tc>
          <w:tcPr>
            <w:tcW w:w="453" w:type="pct"/>
            <w:tcBorders>
              <w:top w:val="single" w:sz="4" w:space="0" w:color="auto"/>
              <w:left w:val="nil"/>
              <w:bottom w:val="single" w:sz="4" w:space="0" w:color="auto"/>
              <w:right w:val="nil"/>
            </w:tcBorders>
            <w:shd w:val="clear" w:color="auto" w:fill="auto"/>
            <w:noWrap/>
            <w:vAlign w:val="bottom"/>
          </w:tcPr>
          <w:p w:rsidR="006E0011" w:rsidRPr="009430A6" w:rsidRDefault="006E0011" w:rsidP="00490DCB">
            <w:pPr>
              <w:ind w:firstLine="0"/>
              <w:jc w:val="center"/>
              <w:rPr>
                <w:sz w:val="24"/>
              </w:rPr>
            </w:pPr>
            <w:r w:rsidRPr="009430A6">
              <w:rPr>
                <w:sz w:val="24"/>
              </w:rPr>
              <w:t>795110</w:t>
            </w:r>
          </w:p>
        </w:tc>
        <w:tc>
          <w:tcPr>
            <w:tcW w:w="444" w:type="pct"/>
            <w:tcBorders>
              <w:top w:val="single" w:sz="4" w:space="0" w:color="auto"/>
              <w:left w:val="single" w:sz="8" w:space="0" w:color="auto"/>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r w:rsidRPr="009430A6">
              <w:rPr>
                <w:sz w:val="24"/>
              </w:rPr>
              <w:t>6758974</w:t>
            </w:r>
          </w:p>
        </w:tc>
        <w:tc>
          <w:tcPr>
            <w:tcW w:w="372" w:type="pct"/>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r w:rsidRPr="009430A6">
              <w:rPr>
                <w:sz w:val="24"/>
              </w:rPr>
              <w:t>483560</w:t>
            </w:r>
          </w:p>
        </w:tc>
        <w:tc>
          <w:tcPr>
            <w:tcW w:w="408" w:type="pct"/>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r w:rsidRPr="009430A6">
              <w:rPr>
                <w:sz w:val="24"/>
              </w:rPr>
              <w:t>2551584</w:t>
            </w:r>
          </w:p>
        </w:tc>
        <w:tc>
          <w:tcPr>
            <w:tcW w:w="387" w:type="pct"/>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r w:rsidRPr="009430A6">
              <w:rPr>
                <w:sz w:val="24"/>
              </w:rPr>
              <w:t>1978413</w:t>
            </w:r>
          </w:p>
        </w:tc>
        <w:tc>
          <w:tcPr>
            <w:tcW w:w="453" w:type="pct"/>
            <w:tcBorders>
              <w:top w:val="single" w:sz="4" w:space="0" w:color="auto"/>
              <w:left w:val="single" w:sz="4" w:space="0" w:color="auto"/>
              <w:bottom w:val="single" w:sz="4" w:space="0" w:color="auto"/>
              <w:right w:val="single" w:sz="8" w:space="0" w:color="auto"/>
            </w:tcBorders>
            <w:shd w:val="clear" w:color="auto" w:fill="auto"/>
            <w:noWrap/>
            <w:vAlign w:val="bottom"/>
          </w:tcPr>
          <w:p w:rsidR="006E0011" w:rsidRPr="009430A6" w:rsidRDefault="006E0011" w:rsidP="00490DCB">
            <w:pPr>
              <w:ind w:firstLine="0"/>
              <w:jc w:val="center"/>
              <w:rPr>
                <w:sz w:val="24"/>
              </w:rPr>
            </w:pPr>
            <w:r w:rsidRPr="009430A6">
              <w:rPr>
                <w:sz w:val="24"/>
              </w:rPr>
              <w:t>1745417</w:t>
            </w:r>
          </w:p>
        </w:tc>
      </w:tr>
      <w:tr w:rsidR="00490DCB" w:rsidRPr="009430A6" w:rsidTr="00490DCB">
        <w:trPr>
          <w:trHeight w:val="276"/>
          <w:jc w:val="center"/>
        </w:trPr>
        <w:tc>
          <w:tcPr>
            <w:tcW w:w="941" w:type="pct"/>
            <w:tcBorders>
              <w:top w:val="single" w:sz="4" w:space="0" w:color="auto"/>
              <w:left w:val="single" w:sz="4" w:space="0" w:color="auto"/>
              <w:bottom w:val="single" w:sz="4" w:space="0" w:color="auto"/>
              <w:right w:val="single" w:sz="4" w:space="0" w:color="auto"/>
            </w:tcBorders>
            <w:shd w:val="clear" w:color="auto" w:fill="auto"/>
            <w:noWrap/>
          </w:tcPr>
          <w:p w:rsidR="006E0011" w:rsidRPr="009430A6" w:rsidRDefault="006E0011" w:rsidP="00490DCB">
            <w:pPr>
              <w:ind w:firstLine="0"/>
              <w:rPr>
                <w:sz w:val="24"/>
              </w:rPr>
            </w:pPr>
            <w:r w:rsidRPr="009430A6">
              <w:rPr>
                <w:sz w:val="24"/>
              </w:rPr>
              <w:t xml:space="preserve">Городская местность, </w:t>
            </w:r>
          </w:p>
          <w:p w:rsidR="006E0011" w:rsidRPr="009430A6" w:rsidRDefault="006E0011" w:rsidP="00490DCB">
            <w:pPr>
              <w:ind w:firstLine="0"/>
              <w:rPr>
                <w:sz w:val="24"/>
              </w:rPr>
            </w:pPr>
            <w:r w:rsidRPr="009430A6">
              <w:rPr>
                <w:sz w:val="24"/>
              </w:rPr>
              <w:t>всего,  в том числе:</w:t>
            </w:r>
          </w:p>
        </w:tc>
        <w:tc>
          <w:tcPr>
            <w:tcW w:w="408" w:type="pct"/>
            <w:tcBorders>
              <w:top w:val="single" w:sz="4" w:space="0" w:color="auto"/>
              <w:left w:val="single" w:sz="4" w:space="0" w:color="auto"/>
              <w:bottom w:val="single" w:sz="4" w:space="0" w:color="auto"/>
              <w:right w:val="single" w:sz="4" w:space="0" w:color="auto"/>
            </w:tcBorders>
            <w:shd w:val="clear" w:color="auto" w:fill="auto"/>
          </w:tcPr>
          <w:p w:rsidR="006E0011" w:rsidRPr="009430A6" w:rsidRDefault="006E0011" w:rsidP="00490DCB">
            <w:pPr>
              <w:ind w:firstLine="0"/>
              <w:jc w:val="center"/>
              <w:rPr>
                <w:sz w:val="24"/>
              </w:rPr>
            </w:pPr>
            <w:r w:rsidRPr="009430A6">
              <w:rPr>
                <w:sz w:val="24"/>
              </w:rPr>
              <w:t>1529840</w:t>
            </w:r>
          </w:p>
        </w:tc>
        <w:tc>
          <w:tcPr>
            <w:tcW w:w="363" w:type="pct"/>
            <w:tcBorders>
              <w:top w:val="single" w:sz="4" w:space="0" w:color="auto"/>
              <w:left w:val="nil"/>
              <w:bottom w:val="single" w:sz="4" w:space="0" w:color="auto"/>
              <w:right w:val="single" w:sz="4" w:space="0" w:color="auto"/>
            </w:tcBorders>
            <w:shd w:val="clear" w:color="auto" w:fill="auto"/>
          </w:tcPr>
          <w:p w:rsidR="006E0011" w:rsidRPr="009430A6" w:rsidRDefault="006E0011" w:rsidP="00490DCB">
            <w:pPr>
              <w:ind w:firstLine="0"/>
              <w:jc w:val="center"/>
              <w:rPr>
                <w:sz w:val="24"/>
              </w:rPr>
            </w:pPr>
            <w:r w:rsidRPr="009430A6">
              <w:rPr>
                <w:sz w:val="24"/>
              </w:rPr>
              <w:t>480560</w:t>
            </w:r>
          </w:p>
        </w:tc>
        <w:tc>
          <w:tcPr>
            <w:tcW w:w="362" w:type="pct"/>
            <w:tcBorders>
              <w:top w:val="single" w:sz="4" w:space="0" w:color="auto"/>
              <w:left w:val="nil"/>
              <w:bottom w:val="single" w:sz="4" w:space="0" w:color="auto"/>
              <w:right w:val="single" w:sz="4" w:space="0" w:color="auto"/>
            </w:tcBorders>
            <w:shd w:val="clear" w:color="auto" w:fill="auto"/>
          </w:tcPr>
          <w:p w:rsidR="006E0011" w:rsidRPr="009430A6" w:rsidRDefault="006E0011" w:rsidP="00490DCB">
            <w:pPr>
              <w:ind w:firstLine="0"/>
              <w:jc w:val="center"/>
              <w:rPr>
                <w:sz w:val="24"/>
              </w:rPr>
            </w:pPr>
            <w:r w:rsidRPr="009430A6">
              <w:rPr>
                <w:sz w:val="24"/>
              </w:rPr>
              <w:t>561500</w:t>
            </w:r>
          </w:p>
        </w:tc>
        <w:tc>
          <w:tcPr>
            <w:tcW w:w="408" w:type="pct"/>
            <w:tcBorders>
              <w:top w:val="single" w:sz="4" w:space="0" w:color="auto"/>
              <w:left w:val="nil"/>
              <w:bottom w:val="single" w:sz="4" w:space="0" w:color="auto"/>
              <w:right w:val="single" w:sz="4" w:space="0" w:color="auto"/>
            </w:tcBorders>
            <w:shd w:val="clear" w:color="auto" w:fill="auto"/>
          </w:tcPr>
          <w:p w:rsidR="006E0011" w:rsidRPr="009430A6" w:rsidRDefault="006E0011" w:rsidP="00490DCB">
            <w:pPr>
              <w:ind w:firstLine="0"/>
              <w:jc w:val="center"/>
              <w:rPr>
                <w:sz w:val="24"/>
              </w:rPr>
            </w:pPr>
            <w:r w:rsidRPr="009430A6">
              <w:rPr>
                <w:sz w:val="24"/>
              </w:rPr>
              <w:t>113960</w:t>
            </w:r>
          </w:p>
        </w:tc>
        <w:tc>
          <w:tcPr>
            <w:tcW w:w="453" w:type="pct"/>
            <w:tcBorders>
              <w:top w:val="single" w:sz="4" w:space="0" w:color="auto"/>
              <w:left w:val="nil"/>
              <w:bottom w:val="single" w:sz="4" w:space="0" w:color="auto"/>
              <w:right w:val="nil"/>
            </w:tcBorders>
            <w:shd w:val="clear" w:color="auto" w:fill="auto"/>
            <w:noWrap/>
          </w:tcPr>
          <w:p w:rsidR="006E0011" w:rsidRPr="009430A6" w:rsidRDefault="006E0011" w:rsidP="00490DCB">
            <w:pPr>
              <w:ind w:firstLine="0"/>
              <w:jc w:val="center"/>
              <w:rPr>
                <w:sz w:val="24"/>
              </w:rPr>
            </w:pPr>
            <w:r w:rsidRPr="009430A6">
              <w:rPr>
                <w:sz w:val="24"/>
              </w:rPr>
              <w:t>373820</w:t>
            </w:r>
          </w:p>
        </w:tc>
        <w:tc>
          <w:tcPr>
            <w:tcW w:w="444" w:type="pct"/>
            <w:tcBorders>
              <w:top w:val="single" w:sz="4" w:space="0" w:color="auto"/>
              <w:left w:val="single" w:sz="8" w:space="0" w:color="auto"/>
              <w:bottom w:val="single" w:sz="4" w:space="0" w:color="auto"/>
              <w:right w:val="single" w:sz="4" w:space="0" w:color="auto"/>
            </w:tcBorders>
            <w:shd w:val="clear" w:color="auto" w:fill="auto"/>
          </w:tcPr>
          <w:p w:rsidR="006E0011" w:rsidRPr="009430A6" w:rsidRDefault="006E0011" w:rsidP="00490DCB">
            <w:pPr>
              <w:ind w:firstLine="0"/>
              <w:jc w:val="center"/>
              <w:rPr>
                <w:sz w:val="24"/>
              </w:rPr>
            </w:pPr>
            <w:r w:rsidRPr="009430A6">
              <w:rPr>
                <w:sz w:val="24"/>
              </w:rPr>
              <w:t>5896650</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6E0011" w:rsidRPr="009430A6" w:rsidRDefault="006E0011" w:rsidP="00490DCB">
            <w:pPr>
              <w:ind w:firstLine="0"/>
              <w:jc w:val="center"/>
              <w:rPr>
                <w:sz w:val="24"/>
              </w:rPr>
            </w:pPr>
            <w:r w:rsidRPr="009430A6">
              <w:rPr>
                <w:sz w:val="24"/>
              </w:rPr>
              <w:t>480560</w:t>
            </w:r>
          </w:p>
        </w:tc>
        <w:tc>
          <w:tcPr>
            <w:tcW w:w="408" w:type="pct"/>
            <w:tcBorders>
              <w:top w:val="single" w:sz="4" w:space="0" w:color="auto"/>
              <w:left w:val="single" w:sz="4" w:space="0" w:color="auto"/>
              <w:bottom w:val="single" w:sz="4" w:space="0" w:color="auto"/>
              <w:right w:val="single" w:sz="4" w:space="0" w:color="auto"/>
            </w:tcBorders>
            <w:shd w:val="clear" w:color="auto" w:fill="auto"/>
          </w:tcPr>
          <w:p w:rsidR="006E0011" w:rsidRPr="009430A6" w:rsidRDefault="006E0011" w:rsidP="00490DCB">
            <w:pPr>
              <w:ind w:firstLine="0"/>
              <w:jc w:val="center"/>
              <w:rPr>
                <w:sz w:val="24"/>
              </w:rPr>
            </w:pPr>
            <w:r w:rsidRPr="009430A6">
              <w:rPr>
                <w:sz w:val="24"/>
              </w:rPr>
              <w:t>2424730</w:t>
            </w:r>
          </w:p>
        </w:tc>
        <w:tc>
          <w:tcPr>
            <w:tcW w:w="387" w:type="pct"/>
            <w:tcBorders>
              <w:top w:val="single" w:sz="4" w:space="0" w:color="auto"/>
              <w:left w:val="single" w:sz="4" w:space="0" w:color="auto"/>
              <w:bottom w:val="single" w:sz="4" w:space="0" w:color="auto"/>
              <w:right w:val="single" w:sz="4" w:space="0" w:color="auto"/>
            </w:tcBorders>
            <w:shd w:val="clear" w:color="auto" w:fill="auto"/>
          </w:tcPr>
          <w:p w:rsidR="006E0011" w:rsidRPr="009430A6" w:rsidRDefault="006E0011" w:rsidP="00490DCB">
            <w:pPr>
              <w:ind w:firstLine="0"/>
              <w:jc w:val="center"/>
              <w:rPr>
                <w:sz w:val="24"/>
              </w:rPr>
            </w:pPr>
            <w:r w:rsidRPr="009430A6">
              <w:rPr>
                <w:sz w:val="24"/>
              </w:rPr>
              <w:t>1821000</w:t>
            </w:r>
          </w:p>
        </w:tc>
        <w:tc>
          <w:tcPr>
            <w:tcW w:w="453" w:type="pct"/>
            <w:tcBorders>
              <w:top w:val="single" w:sz="4" w:space="0" w:color="auto"/>
              <w:left w:val="single" w:sz="4" w:space="0" w:color="auto"/>
              <w:bottom w:val="single" w:sz="4" w:space="0" w:color="auto"/>
              <w:right w:val="single" w:sz="8" w:space="0" w:color="auto"/>
            </w:tcBorders>
            <w:shd w:val="clear" w:color="auto" w:fill="auto"/>
            <w:noWrap/>
          </w:tcPr>
          <w:p w:rsidR="006E0011" w:rsidRPr="009430A6" w:rsidRDefault="006E0011" w:rsidP="00490DCB">
            <w:pPr>
              <w:ind w:firstLine="0"/>
              <w:jc w:val="center"/>
              <w:rPr>
                <w:sz w:val="24"/>
              </w:rPr>
            </w:pPr>
            <w:r w:rsidRPr="009430A6">
              <w:rPr>
                <w:sz w:val="24"/>
              </w:rPr>
              <w:t>1170360</w:t>
            </w:r>
          </w:p>
        </w:tc>
      </w:tr>
      <w:tr w:rsidR="00490DCB" w:rsidRPr="009430A6" w:rsidTr="00490DCB">
        <w:trPr>
          <w:trHeight w:val="276"/>
          <w:jc w:val="center"/>
        </w:trPr>
        <w:tc>
          <w:tcPr>
            <w:tcW w:w="941" w:type="pct"/>
            <w:tcBorders>
              <w:top w:val="single" w:sz="4" w:space="0" w:color="auto"/>
              <w:left w:val="single" w:sz="4" w:space="0" w:color="auto"/>
              <w:bottom w:val="single" w:sz="4" w:space="0" w:color="auto"/>
              <w:right w:val="single" w:sz="4" w:space="0" w:color="auto"/>
            </w:tcBorders>
            <w:shd w:val="clear" w:color="auto" w:fill="auto"/>
            <w:noWrap/>
          </w:tcPr>
          <w:p w:rsidR="006E0011" w:rsidRPr="009430A6" w:rsidRDefault="006E0011" w:rsidP="00490DCB">
            <w:pPr>
              <w:ind w:firstLine="0"/>
              <w:rPr>
                <w:sz w:val="24"/>
              </w:rPr>
            </w:pPr>
            <w:r w:rsidRPr="009430A6">
              <w:rPr>
                <w:sz w:val="24"/>
              </w:rPr>
              <w:t>г. Березовский</w:t>
            </w:r>
          </w:p>
        </w:tc>
        <w:tc>
          <w:tcPr>
            <w:tcW w:w="408" w:type="pct"/>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r w:rsidRPr="009430A6">
              <w:rPr>
                <w:sz w:val="24"/>
              </w:rPr>
              <w:t>1529840</w:t>
            </w:r>
          </w:p>
        </w:tc>
        <w:tc>
          <w:tcPr>
            <w:tcW w:w="363" w:type="pct"/>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r w:rsidRPr="009430A6">
              <w:rPr>
                <w:sz w:val="24"/>
              </w:rPr>
              <w:t>480560</w:t>
            </w:r>
          </w:p>
        </w:tc>
        <w:tc>
          <w:tcPr>
            <w:tcW w:w="362" w:type="pct"/>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r w:rsidRPr="009430A6">
              <w:rPr>
                <w:sz w:val="24"/>
              </w:rPr>
              <w:t>561500</w:t>
            </w:r>
          </w:p>
        </w:tc>
        <w:tc>
          <w:tcPr>
            <w:tcW w:w="408" w:type="pct"/>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r w:rsidRPr="009430A6">
              <w:rPr>
                <w:sz w:val="24"/>
              </w:rPr>
              <w:t>113960</w:t>
            </w:r>
          </w:p>
        </w:tc>
        <w:tc>
          <w:tcPr>
            <w:tcW w:w="453" w:type="pct"/>
            <w:tcBorders>
              <w:top w:val="single" w:sz="4" w:space="0" w:color="auto"/>
              <w:left w:val="nil"/>
              <w:bottom w:val="single" w:sz="4" w:space="0" w:color="auto"/>
              <w:right w:val="nil"/>
            </w:tcBorders>
            <w:shd w:val="clear" w:color="auto" w:fill="auto"/>
            <w:noWrap/>
            <w:vAlign w:val="bottom"/>
          </w:tcPr>
          <w:p w:rsidR="006E0011" w:rsidRPr="009430A6" w:rsidRDefault="006E0011" w:rsidP="00490DCB">
            <w:pPr>
              <w:ind w:firstLine="0"/>
              <w:jc w:val="center"/>
              <w:rPr>
                <w:sz w:val="24"/>
              </w:rPr>
            </w:pPr>
            <w:r w:rsidRPr="009430A6">
              <w:rPr>
                <w:sz w:val="24"/>
              </w:rPr>
              <w:t>373820</w:t>
            </w:r>
          </w:p>
        </w:tc>
        <w:tc>
          <w:tcPr>
            <w:tcW w:w="444" w:type="pct"/>
            <w:tcBorders>
              <w:top w:val="single" w:sz="4" w:space="0" w:color="auto"/>
              <w:left w:val="single" w:sz="8" w:space="0" w:color="auto"/>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r w:rsidRPr="009430A6">
              <w:rPr>
                <w:sz w:val="24"/>
              </w:rPr>
              <w:t>5896650</w:t>
            </w:r>
          </w:p>
        </w:tc>
        <w:tc>
          <w:tcPr>
            <w:tcW w:w="372" w:type="pct"/>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r w:rsidRPr="009430A6">
              <w:rPr>
                <w:sz w:val="24"/>
              </w:rPr>
              <w:t>480560</w:t>
            </w:r>
          </w:p>
        </w:tc>
        <w:tc>
          <w:tcPr>
            <w:tcW w:w="408" w:type="pct"/>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r w:rsidRPr="009430A6">
              <w:rPr>
                <w:sz w:val="24"/>
              </w:rPr>
              <w:t>2424730</w:t>
            </w:r>
          </w:p>
        </w:tc>
        <w:tc>
          <w:tcPr>
            <w:tcW w:w="387" w:type="pct"/>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r w:rsidRPr="009430A6">
              <w:rPr>
                <w:sz w:val="24"/>
              </w:rPr>
              <w:t>1821000</w:t>
            </w:r>
          </w:p>
        </w:tc>
        <w:tc>
          <w:tcPr>
            <w:tcW w:w="453" w:type="pct"/>
            <w:tcBorders>
              <w:top w:val="single" w:sz="4" w:space="0" w:color="auto"/>
              <w:left w:val="single" w:sz="4" w:space="0" w:color="auto"/>
              <w:bottom w:val="single" w:sz="4" w:space="0" w:color="auto"/>
              <w:right w:val="single" w:sz="8" w:space="0" w:color="auto"/>
            </w:tcBorders>
            <w:shd w:val="clear" w:color="auto" w:fill="auto"/>
            <w:noWrap/>
            <w:vAlign w:val="bottom"/>
          </w:tcPr>
          <w:p w:rsidR="006E0011" w:rsidRPr="009430A6" w:rsidRDefault="006E0011" w:rsidP="00490DCB">
            <w:pPr>
              <w:ind w:firstLine="0"/>
              <w:jc w:val="center"/>
              <w:rPr>
                <w:sz w:val="24"/>
              </w:rPr>
            </w:pPr>
            <w:r w:rsidRPr="009430A6">
              <w:rPr>
                <w:sz w:val="24"/>
              </w:rPr>
              <w:t>1170360</w:t>
            </w:r>
          </w:p>
        </w:tc>
      </w:tr>
      <w:tr w:rsidR="00490DCB" w:rsidRPr="009430A6" w:rsidTr="00490DCB">
        <w:trPr>
          <w:trHeight w:val="276"/>
          <w:jc w:val="center"/>
        </w:trPr>
        <w:tc>
          <w:tcPr>
            <w:tcW w:w="941" w:type="pct"/>
            <w:tcBorders>
              <w:top w:val="single" w:sz="4" w:space="0" w:color="auto"/>
              <w:left w:val="single" w:sz="4" w:space="0" w:color="auto"/>
              <w:bottom w:val="single" w:sz="4" w:space="0" w:color="auto"/>
              <w:right w:val="single" w:sz="4" w:space="0" w:color="auto"/>
            </w:tcBorders>
            <w:shd w:val="clear" w:color="auto" w:fill="auto"/>
            <w:noWrap/>
          </w:tcPr>
          <w:p w:rsidR="006E0011" w:rsidRPr="009430A6" w:rsidRDefault="006E0011" w:rsidP="00490DCB">
            <w:pPr>
              <w:ind w:firstLine="0"/>
              <w:rPr>
                <w:sz w:val="24"/>
              </w:rPr>
            </w:pPr>
            <w:r w:rsidRPr="009430A6">
              <w:rPr>
                <w:sz w:val="24"/>
              </w:rPr>
              <w:t xml:space="preserve">Сельская местность, всего, </w:t>
            </w:r>
          </w:p>
          <w:p w:rsidR="006E0011" w:rsidRPr="009430A6" w:rsidRDefault="006E0011" w:rsidP="00490DCB">
            <w:pPr>
              <w:ind w:firstLine="0"/>
              <w:rPr>
                <w:sz w:val="24"/>
              </w:rPr>
            </w:pPr>
            <w:r w:rsidRPr="009430A6">
              <w:rPr>
                <w:sz w:val="24"/>
              </w:rPr>
              <w:lastRenderedPageBreak/>
              <w:t>в том числе:</w:t>
            </w:r>
          </w:p>
        </w:tc>
        <w:tc>
          <w:tcPr>
            <w:tcW w:w="408" w:type="pct"/>
            <w:tcBorders>
              <w:top w:val="single" w:sz="4" w:space="0" w:color="auto"/>
              <w:left w:val="single" w:sz="4" w:space="0" w:color="auto"/>
              <w:bottom w:val="single" w:sz="4" w:space="0" w:color="auto"/>
              <w:right w:val="single" w:sz="4" w:space="0" w:color="auto"/>
            </w:tcBorders>
            <w:shd w:val="clear" w:color="auto" w:fill="auto"/>
          </w:tcPr>
          <w:p w:rsidR="006E0011" w:rsidRPr="009430A6" w:rsidRDefault="006E0011" w:rsidP="00490DCB">
            <w:pPr>
              <w:ind w:firstLine="0"/>
              <w:jc w:val="center"/>
              <w:rPr>
                <w:sz w:val="24"/>
              </w:rPr>
            </w:pPr>
            <w:r w:rsidRPr="009430A6">
              <w:rPr>
                <w:sz w:val="24"/>
              </w:rPr>
              <w:lastRenderedPageBreak/>
              <w:t>667833</w:t>
            </w:r>
          </w:p>
        </w:tc>
        <w:tc>
          <w:tcPr>
            <w:tcW w:w="363" w:type="pct"/>
            <w:tcBorders>
              <w:top w:val="single" w:sz="4" w:space="0" w:color="auto"/>
              <w:left w:val="nil"/>
              <w:bottom w:val="single" w:sz="4" w:space="0" w:color="auto"/>
              <w:right w:val="single" w:sz="4" w:space="0" w:color="auto"/>
            </w:tcBorders>
            <w:shd w:val="clear" w:color="auto" w:fill="auto"/>
          </w:tcPr>
          <w:p w:rsidR="006E0011" w:rsidRPr="009430A6" w:rsidRDefault="006E0011" w:rsidP="00490DCB">
            <w:pPr>
              <w:ind w:firstLine="0"/>
              <w:jc w:val="center"/>
              <w:rPr>
                <w:sz w:val="24"/>
              </w:rPr>
            </w:pPr>
            <w:r w:rsidRPr="009430A6">
              <w:rPr>
                <w:sz w:val="24"/>
              </w:rPr>
              <w:t>3000</w:t>
            </w:r>
          </w:p>
        </w:tc>
        <w:tc>
          <w:tcPr>
            <w:tcW w:w="362" w:type="pct"/>
            <w:tcBorders>
              <w:top w:val="single" w:sz="4" w:space="0" w:color="auto"/>
              <w:left w:val="nil"/>
              <w:bottom w:val="single" w:sz="4" w:space="0" w:color="auto"/>
              <w:right w:val="single" w:sz="4" w:space="0" w:color="auto"/>
            </w:tcBorders>
            <w:shd w:val="clear" w:color="auto" w:fill="auto"/>
          </w:tcPr>
          <w:p w:rsidR="006E0011" w:rsidRPr="009430A6" w:rsidRDefault="006E0011" w:rsidP="00490DCB">
            <w:pPr>
              <w:ind w:firstLine="0"/>
              <w:jc w:val="center"/>
              <w:rPr>
                <w:sz w:val="24"/>
              </w:rPr>
            </w:pPr>
            <w:r w:rsidRPr="009430A6">
              <w:rPr>
                <w:sz w:val="24"/>
              </w:rPr>
              <w:t>107844</w:t>
            </w:r>
          </w:p>
        </w:tc>
        <w:tc>
          <w:tcPr>
            <w:tcW w:w="408" w:type="pct"/>
            <w:tcBorders>
              <w:top w:val="single" w:sz="4" w:space="0" w:color="auto"/>
              <w:left w:val="nil"/>
              <w:bottom w:val="single" w:sz="4" w:space="0" w:color="auto"/>
              <w:right w:val="single" w:sz="4" w:space="0" w:color="auto"/>
            </w:tcBorders>
            <w:shd w:val="clear" w:color="auto" w:fill="auto"/>
          </w:tcPr>
          <w:p w:rsidR="006E0011" w:rsidRPr="009430A6" w:rsidRDefault="006E0011" w:rsidP="00490DCB">
            <w:pPr>
              <w:ind w:firstLine="0"/>
              <w:jc w:val="center"/>
              <w:rPr>
                <w:sz w:val="24"/>
              </w:rPr>
            </w:pPr>
            <w:r w:rsidRPr="009430A6">
              <w:rPr>
                <w:sz w:val="24"/>
              </w:rPr>
              <w:t>135699</w:t>
            </w:r>
          </w:p>
        </w:tc>
        <w:tc>
          <w:tcPr>
            <w:tcW w:w="453" w:type="pct"/>
            <w:tcBorders>
              <w:top w:val="single" w:sz="4" w:space="0" w:color="auto"/>
              <w:left w:val="nil"/>
              <w:bottom w:val="single" w:sz="4" w:space="0" w:color="auto"/>
              <w:right w:val="nil"/>
            </w:tcBorders>
            <w:shd w:val="clear" w:color="auto" w:fill="auto"/>
            <w:noWrap/>
          </w:tcPr>
          <w:p w:rsidR="006E0011" w:rsidRPr="009430A6" w:rsidRDefault="006E0011" w:rsidP="00490DCB">
            <w:pPr>
              <w:ind w:firstLine="0"/>
              <w:jc w:val="center"/>
              <w:rPr>
                <w:sz w:val="24"/>
              </w:rPr>
            </w:pPr>
            <w:r w:rsidRPr="009430A6">
              <w:rPr>
                <w:sz w:val="24"/>
              </w:rPr>
              <w:t>421290</w:t>
            </w:r>
          </w:p>
        </w:tc>
        <w:tc>
          <w:tcPr>
            <w:tcW w:w="444" w:type="pct"/>
            <w:tcBorders>
              <w:top w:val="single" w:sz="4" w:space="0" w:color="auto"/>
              <w:left w:val="single" w:sz="8" w:space="0" w:color="auto"/>
              <w:bottom w:val="single" w:sz="4" w:space="0" w:color="auto"/>
              <w:right w:val="single" w:sz="4" w:space="0" w:color="auto"/>
            </w:tcBorders>
            <w:shd w:val="clear" w:color="auto" w:fill="auto"/>
          </w:tcPr>
          <w:p w:rsidR="006E0011" w:rsidRPr="009430A6" w:rsidRDefault="006E0011" w:rsidP="00490DCB">
            <w:pPr>
              <w:ind w:firstLine="0"/>
              <w:jc w:val="center"/>
              <w:rPr>
                <w:sz w:val="24"/>
              </w:rPr>
            </w:pPr>
            <w:r w:rsidRPr="009430A6">
              <w:rPr>
                <w:sz w:val="24"/>
              </w:rPr>
              <w:t>862324</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6E0011" w:rsidRPr="009430A6" w:rsidRDefault="006E0011" w:rsidP="00490DCB">
            <w:pPr>
              <w:ind w:firstLine="0"/>
              <w:jc w:val="center"/>
              <w:rPr>
                <w:sz w:val="24"/>
              </w:rPr>
            </w:pPr>
            <w:r w:rsidRPr="009430A6">
              <w:rPr>
                <w:sz w:val="24"/>
              </w:rPr>
              <w:t>3000</w:t>
            </w:r>
          </w:p>
        </w:tc>
        <w:tc>
          <w:tcPr>
            <w:tcW w:w="408" w:type="pct"/>
            <w:tcBorders>
              <w:top w:val="single" w:sz="4" w:space="0" w:color="auto"/>
              <w:left w:val="single" w:sz="4" w:space="0" w:color="auto"/>
              <w:bottom w:val="single" w:sz="4" w:space="0" w:color="auto"/>
              <w:right w:val="single" w:sz="4" w:space="0" w:color="auto"/>
            </w:tcBorders>
            <w:shd w:val="clear" w:color="auto" w:fill="auto"/>
          </w:tcPr>
          <w:p w:rsidR="006E0011" w:rsidRPr="009430A6" w:rsidRDefault="006E0011" w:rsidP="00490DCB">
            <w:pPr>
              <w:ind w:firstLine="0"/>
              <w:jc w:val="center"/>
              <w:rPr>
                <w:sz w:val="24"/>
              </w:rPr>
            </w:pPr>
            <w:r w:rsidRPr="009430A6">
              <w:rPr>
                <w:sz w:val="24"/>
              </w:rPr>
              <w:t>126854</w:t>
            </w:r>
          </w:p>
        </w:tc>
        <w:tc>
          <w:tcPr>
            <w:tcW w:w="387" w:type="pct"/>
            <w:tcBorders>
              <w:top w:val="single" w:sz="4" w:space="0" w:color="auto"/>
              <w:left w:val="single" w:sz="4" w:space="0" w:color="auto"/>
              <w:bottom w:val="single" w:sz="4" w:space="0" w:color="auto"/>
              <w:right w:val="single" w:sz="4" w:space="0" w:color="auto"/>
            </w:tcBorders>
            <w:shd w:val="clear" w:color="auto" w:fill="auto"/>
          </w:tcPr>
          <w:p w:rsidR="006E0011" w:rsidRPr="009430A6" w:rsidRDefault="006E0011" w:rsidP="00490DCB">
            <w:pPr>
              <w:ind w:firstLine="0"/>
              <w:jc w:val="center"/>
              <w:rPr>
                <w:sz w:val="24"/>
              </w:rPr>
            </w:pPr>
            <w:r w:rsidRPr="009430A6">
              <w:rPr>
                <w:sz w:val="24"/>
              </w:rPr>
              <w:t>157413</w:t>
            </w:r>
          </w:p>
        </w:tc>
        <w:tc>
          <w:tcPr>
            <w:tcW w:w="453" w:type="pct"/>
            <w:tcBorders>
              <w:top w:val="single" w:sz="4" w:space="0" w:color="auto"/>
              <w:left w:val="single" w:sz="4" w:space="0" w:color="auto"/>
              <w:bottom w:val="single" w:sz="4" w:space="0" w:color="auto"/>
              <w:right w:val="single" w:sz="8" w:space="0" w:color="auto"/>
            </w:tcBorders>
            <w:shd w:val="clear" w:color="auto" w:fill="auto"/>
            <w:noWrap/>
          </w:tcPr>
          <w:p w:rsidR="006E0011" w:rsidRPr="009430A6" w:rsidRDefault="006E0011" w:rsidP="00490DCB">
            <w:pPr>
              <w:ind w:firstLine="0"/>
              <w:jc w:val="center"/>
              <w:rPr>
                <w:sz w:val="24"/>
              </w:rPr>
            </w:pPr>
            <w:r w:rsidRPr="009430A6">
              <w:rPr>
                <w:sz w:val="24"/>
              </w:rPr>
              <w:t>575057</w:t>
            </w:r>
          </w:p>
        </w:tc>
      </w:tr>
      <w:tr w:rsidR="00490DCB" w:rsidRPr="009430A6" w:rsidTr="00490DCB">
        <w:trPr>
          <w:trHeight w:val="276"/>
          <w:jc w:val="center"/>
        </w:trPr>
        <w:tc>
          <w:tcPr>
            <w:tcW w:w="941" w:type="pct"/>
            <w:tcBorders>
              <w:top w:val="single" w:sz="4" w:space="0" w:color="auto"/>
              <w:left w:val="single" w:sz="4" w:space="0" w:color="auto"/>
              <w:bottom w:val="single" w:sz="4" w:space="0" w:color="auto"/>
              <w:right w:val="single" w:sz="4" w:space="0" w:color="auto"/>
            </w:tcBorders>
            <w:shd w:val="clear" w:color="auto" w:fill="auto"/>
            <w:noWrap/>
          </w:tcPr>
          <w:p w:rsidR="006E0011" w:rsidRPr="009430A6" w:rsidRDefault="006E0011" w:rsidP="00490DCB">
            <w:pPr>
              <w:ind w:firstLine="0"/>
              <w:rPr>
                <w:sz w:val="24"/>
              </w:rPr>
            </w:pPr>
            <w:r w:rsidRPr="009430A6">
              <w:rPr>
                <w:sz w:val="24"/>
              </w:rPr>
              <w:lastRenderedPageBreak/>
              <w:t>п.Монетный</w:t>
            </w:r>
          </w:p>
          <w:p w:rsidR="006E0011" w:rsidRPr="009430A6" w:rsidRDefault="006E0011" w:rsidP="00490DCB">
            <w:pPr>
              <w:ind w:firstLine="0"/>
              <w:rPr>
                <w:sz w:val="24"/>
              </w:rPr>
            </w:pPr>
            <w:r w:rsidRPr="009430A6">
              <w:rPr>
                <w:sz w:val="24"/>
              </w:rPr>
              <w:t>(с п.Молодежный)</w:t>
            </w:r>
          </w:p>
        </w:tc>
        <w:tc>
          <w:tcPr>
            <w:tcW w:w="408" w:type="pct"/>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r w:rsidRPr="009430A6">
              <w:rPr>
                <w:sz w:val="24"/>
              </w:rPr>
              <w:t>179630</w:t>
            </w:r>
          </w:p>
        </w:tc>
        <w:tc>
          <w:tcPr>
            <w:tcW w:w="363" w:type="pct"/>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r w:rsidRPr="009430A6">
              <w:rPr>
                <w:sz w:val="24"/>
              </w:rPr>
              <w:t>3000</w:t>
            </w:r>
          </w:p>
        </w:tc>
        <w:tc>
          <w:tcPr>
            <w:tcW w:w="362" w:type="pct"/>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r w:rsidRPr="009430A6">
              <w:rPr>
                <w:sz w:val="24"/>
              </w:rPr>
              <w:t>43170</w:t>
            </w:r>
          </w:p>
        </w:tc>
        <w:tc>
          <w:tcPr>
            <w:tcW w:w="408" w:type="pct"/>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r w:rsidRPr="009430A6">
              <w:rPr>
                <w:sz w:val="24"/>
              </w:rPr>
              <w:t>41140</w:t>
            </w:r>
          </w:p>
        </w:tc>
        <w:tc>
          <w:tcPr>
            <w:tcW w:w="453" w:type="pct"/>
            <w:tcBorders>
              <w:top w:val="single" w:sz="4" w:space="0" w:color="auto"/>
              <w:left w:val="nil"/>
              <w:bottom w:val="single" w:sz="4" w:space="0" w:color="auto"/>
              <w:right w:val="nil"/>
            </w:tcBorders>
            <w:shd w:val="clear" w:color="auto" w:fill="auto"/>
            <w:noWrap/>
            <w:vAlign w:val="bottom"/>
          </w:tcPr>
          <w:p w:rsidR="006E0011" w:rsidRPr="009430A6" w:rsidRDefault="006E0011" w:rsidP="00490DCB">
            <w:pPr>
              <w:ind w:firstLine="0"/>
              <w:jc w:val="center"/>
              <w:rPr>
                <w:sz w:val="24"/>
              </w:rPr>
            </w:pPr>
            <w:r w:rsidRPr="009430A6">
              <w:rPr>
                <w:sz w:val="24"/>
              </w:rPr>
              <w:t>92320</w:t>
            </w:r>
          </w:p>
        </w:tc>
        <w:tc>
          <w:tcPr>
            <w:tcW w:w="444" w:type="pct"/>
            <w:tcBorders>
              <w:top w:val="single" w:sz="4" w:space="0" w:color="auto"/>
              <w:left w:val="single" w:sz="8" w:space="0" w:color="auto"/>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r w:rsidRPr="009430A6">
              <w:rPr>
                <w:sz w:val="24"/>
              </w:rPr>
              <w:t>328970</w:t>
            </w:r>
          </w:p>
        </w:tc>
        <w:tc>
          <w:tcPr>
            <w:tcW w:w="372" w:type="pct"/>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r w:rsidRPr="009430A6">
              <w:rPr>
                <w:sz w:val="24"/>
              </w:rPr>
              <w:t>3000</w:t>
            </w:r>
          </w:p>
        </w:tc>
        <w:tc>
          <w:tcPr>
            <w:tcW w:w="408" w:type="pct"/>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r w:rsidRPr="009430A6">
              <w:rPr>
                <w:sz w:val="24"/>
              </w:rPr>
              <w:t>60680</w:t>
            </w:r>
          </w:p>
        </w:tc>
        <w:tc>
          <w:tcPr>
            <w:tcW w:w="387" w:type="pct"/>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r w:rsidRPr="009430A6">
              <w:rPr>
                <w:sz w:val="24"/>
              </w:rPr>
              <w:t>67960</w:t>
            </w:r>
          </w:p>
        </w:tc>
        <w:tc>
          <w:tcPr>
            <w:tcW w:w="453" w:type="pct"/>
            <w:tcBorders>
              <w:top w:val="single" w:sz="4" w:space="0" w:color="auto"/>
              <w:left w:val="single" w:sz="4" w:space="0" w:color="auto"/>
              <w:bottom w:val="single" w:sz="4" w:space="0" w:color="auto"/>
              <w:right w:val="single" w:sz="8" w:space="0" w:color="auto"/>
            </w:tcBorders>
            <w:shd w:val="clear" w:color="auto" w:fill="auto"/>
            <w:noWrap/>
            <w:vAlign w:val="bottom"/>
          </w:tcPr>
          <w:p w:rsidR="006E0011" w:rsidRPr="009430A6" w:rsidRDefault="006E0011" w:rsidP="00490DCB">
            <w:pPr>
              <w:ind w:firstLine="0"/>
              <w:jc w:val="center"/>
              <w:rPr>
                <w:sz w:val="24"/>
              </w:rPr>
            </w:pPr>
            <w:r w:rsidRPr="009430A6">
              <w:rPr>
                <w:sz w:val="24"/>
              </w:rPr>
              <w:t>197330</w:t>
            </w:r>
          </w:p>
        </w:tc>
      </w:tr>
      <w:tr w:rsidR="00490DCB" w:rsidRPr="009430A6" w:rsidTr="00490DCB">
        <w:trPr>
          <w:trHeight w:val="276"/>
          <w:jc w:val="center"/>
        </w:trPr>
        <w:tc>
          <w:tcPr>
            <w:tcW w:w="941" w:type="pct"/>
            <w:tcBorders>
              <w:top w:val="single" w:sz="4" w:space="0" w:color="auto"/>
              <w:left w:val="single" w:sz="4" w:space="0" w:color="auto"/>
              <w:bottom w:val="single" w:sz="4" w:space="0" w:color="auto"/>
              <w:right w:val="single" w:sz="4" w:space="0" w:color="auto"/>
            </w:tcBorders>
            <w:shd w:val="clear" w:color="auto" w:fill="auto"/>
            <w:noWrap/>
          </w:tcPr>
          <w:p w:rsidR="006E0011" w:rsidRPr="009430A6" w:rsidRDefault="006E0011" w:rsidP="00490DCB">
            <w:pPr>
              <w:ind w:firstLine="0"/>
              <w:rPr>
                <w:sz w:val="24"/>
              </w:rPr>
            </w:pPr>
            <w:r w:rsidRPr="009430A6">
              <w:rPr>
                <w:sz w:val="24"/>
              </w:rPr>
              <w:t>п.Липовский</w:t>
            </w:r>
          </w:p>
        </w:tc>
        <w:tc>
          <w:tcPr>
            <w:tcW w:w="408" w:type="pct"/>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p>
        </w:tc>
        <w:tc>
          <w:tcPr>
            <w:tcW w:w="363" w:type="pct"/>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p>
        </w:tc>
        <w:tc>
          <w:tcPr>
            <w:tcW w:w="362" w:type="pct"/>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p>
        </w:tc>
        <w:tc>
          <w:tcPr>
            <w:tcW w:w="408" w:type="pct"/>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p>
        </w:tc>
        <w:tc>
          <w:tcPr>
            <w:tcW w:w="453" w:type="pct"/>
            <w:tcBorders>
              <w:top w:val="single" w:sz="4" w:space="0" w:color="auto"/>
              <w:left w:val="nil"/>
              <w:bottom w:val="single" w:sz="4" w:space="0" w:color="auto"/>
              <w:right w:val="nil"/>
            </w:tcBorders>
            <w:shd w:val="clear" w:color="auto" w:fill="auto"/>
            <w:noWrap/>
            <w:vAlign w:val="bottom"/>
          </w:tcPr>
          <w:p w:rsidR="006E0011" w:rsidRPr="009430A6" w:rsidRDefault="006E0011" w:rsidP="00490DCB">
            <w:pPr>
              <w:ind w:firstLine="0"/>
              <w:jc w:val="center"/>
              <w:rPr>
                <w:sz w:val="24"/>
              </w:rPr>
            </w:pPr>
          </w:p>
        </w:tc>
        <w:tc>
          <w:tcPr>
            <w:tcW w:w="444" w:type="pct"/>
            <w:tcBorders>
              <w:top w:val="single" w:sz="4" w:space="0" w:color="auto"/>
              <w:left w:val="single" w:sz="8" w:space="0" w:color="auto"/>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r w:rsidRPr="009430A6">
              <w:rPr>
                <w:sz w:val="24"/>
              </w:rPr>
              <w:t>6700,0</w:t>
            </w:r>
          </w:p>
        </w:tc>
        <w:tc>
          <w:tcPr>
            <w:tcW w:w="372" w:type="pct"/>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p>
        </w:tc>
        <w:tc>
          <w:tcPr>
            <w:tcW w:w="408" w:type="pct"/>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p>
        </w:tc>
        <w:tc>
          <w:tcPr>
            <w:tcW w:w="387" w:type="pct"/>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p>
        </w:tc>
        <w:tc>
          <w:tcPr>
            <w:tcW w:w="453" w:type="pct"/>
            <w:tcBorders>
              <w:top w:val="single" w:sz="4" w:space="0" w:color="auto"/>
              <w:left w:val="single" w:sz="4" w:space="0" w:color="auto"/>
              <w:bottom w:val="single" w:sz="4" w:space="0" w:color="auto"/>
              <w:right w:val="single" w:sz="8" w:space="0" w:color="auto"/>
            </w:tcBorders>
            <w:shd w:val="clear" w:color="auto" w:fill="auto"/>
            <w:noWrap/>
            <w:vAlign w:val="bottom"/>
          </w:tcPr>
          <w:p w:rsidR="006E0011" w:rsidRPr="009430A6" w:rsidRDefault="006E0011" w:rsidP="00490DCB">
            <w:pPr>
              <w:ind w:firstLine="0"/>
              <w:jc w:val="center"/>
              <w:rPr>
                <w:sz w:val="24"/>
              </w:rPr>
            </w:pPr>
            <w:r w:rsidRPr="009430A6">
              <w:rPr>
                <w:sz w:val="24"/>
              </w:rPr>
              <w:t>6700,0</w:t>
            </w:r>
          </w:p>
        </w:tc>
      </w:tr>
      <w:tr w:rsidR="00490DCB" w:rsidRPr="009430A6" w:rsidTr="00490DCB">
        <w:trPr>
          <w:trHeight w:val="276"/>
          <w:jc w:val="center"/>
        </w:trPr>
        <w:tc>
          <w:tcPr>
            <w:tcW w:w="941" w:type="pct"/>
            <w:tcBorders>
              <w:top w:val="single" w:sz="4" w:space="0" w:color="auto"/>
              <w:left w:val="single" w:sz="4" w:space="0" w:color="auto"/>
              <w:bottom w:val="single" w:sz="4" w:space="0" w:color="auto"/>
              <w:right w:val="single" w:sz="4" w:space="0" w:color="auto"/>
            </w:tcBorders>
            <w:shd w:val="clear" w:color="auto" w:fill="auto"/>
          </w:tcPr>
          <w:p w:rsidR="006E0011" w:rsidRPr="009430A6" w:rsidRDefault="006E0011" w:rsidP="00490DCB">
            <w:pPr>
              <w:ind w:firstLine="0"/>
              <w:rPr>
                <w:sz w:val="24"/>
              </w:rPr>
            </w:pPr>
            <w:r w:rsidRPr="009430A6">
              <w:rPr>
                <w:sz w:val="24"/>
              </w:rPr>
              <w:t>п.Мурзинский</w:t>
            </w:r>
          </w:p>
        </w:tc>
        <w:tc>
          <w:tcPr>
            <w:tcW w:w="40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1360,7</w:t>
            </w:r>
          </w:p>
        </w:tc>
        <w:tc>
          <w:tcPr>
            <w:tcW w:w="363" w:type="pct"/>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p>
        </w:tc>
        <w:tc>
          <w:tcPr>
            <w:tcW w:w="362" w:type="pct"/>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p>
        </w:tc>
        <w:tc>
          <w:tcPr>
            <w:tcW w:w="408" w:type="pct"/>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1114,2</w:t>
            </w:r>
          </w:p>
        </w:tc>
        <w:tc>
          <w:tcPr>
            <w:tcW w:w="453" w:type="pct"/>
            <w:tcBorders>
              <w:top w:val="single" w:sz="4" w:space="0" w:color="auto"/>
              <w:left w:val="nil"/>
              <w:bottom w:val="single" w:sz="4" w:space="0" w:color="auto"/>
              <w:right w:val="nil"/>
            </w:tcBorders>
            <w:shd w:val="clear" w:color="auto" w:fill="auto"/>
            <w:noWrap/>
            <w:vAlign w:val="bottom"/>
          </w:tcPr>
          <w:p w:rsidR="006E0011" w:rsidRPr="009430A6" w:rsidRDefault="006E0011" w:rsidP="00490DCB">
            <w:pPr>
              <w:ind w:firstLine="0"/>
              <w:jc w:val="center"/>
              <w:rPr>
                <w:sz w:val="24"/>
              </w:rPr>
            </w:pPr>
            <w:r w:rsidRPr="009430A6">
              <w:rPr>
                <w:sz w:val="24"/>
              </w:rPr>
              <w:t>246,5</w:t>
            </w:r>
          </w:p>
        </w:tc>
        <w:tc>
          <w:tcPr>
            <w:tcW w:w="444" w:type="pct"/>
            <w:tcBorders>
              <w:top w:val="single" w:sz="4" w:space="0" w:color="auto"/>
              <w:left w:val="single" w:sz="8"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1160,7</w:t>
            </w:r>
          </w:p>
        </w:tc>
        <w:tc>
          <w:tcPr>
            <w:tcW w:w="37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p>
        </w:tc>
        <w:tc>
          <w:tcPr>
            <w:tcW w:w="408" w:type="pct"/>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p>
        </w:tc>
        <w:tc>
          <w:tcPr>
            <w:tcW w:w="38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1114,2</w:t>
            </w:r>
          </w:p>
        </w:tc>
        <w:tc>
          <w:tcPr>
            <w:tcW w:w="453" w:type="pct"/>
            <w:tcBorders>
              <w:top w:val="single" w:sz="4" w:space="0" w:color="auto"/>
              <w:left w:val="single" w:sz="4" w:space="0" w:color="auto"/>
              <w:bottom w:val="single" w:sz="4" w:space="0" w:color="auto"/>
              <w:right w:val="single" w:sz="8" w:space="0" w:color="auto"/>
            </w:tcBorders>
            <w:shd w:val="clear" w:color="auto" w:fill="auto"/>
            <w:noWrap/>
            <w:vAlign w:val="bottom"/>
          </w:tcPr>
          <w:p w:rsidR="006E0011" w:rsidRPr="009430A6" w:rsidRDefault="006E0011" w:rsidP="00490DCB">
            <w:pPr>
              <w:ind w:firstLine="0"/>
              <w:jc w:val="center"/>
              <w:rPr>
                <w:sz w:val="24"/>
              </w:rPr>
            </w:pPr>
            <w:r w:rsidRPr="009430A6">
              <w:rPr>
                <w:sz w:val="24"/>
              </w:rPr>
              <w:t>46,5</w:t>
            </w:r>
          </w:p>
        </w:tc>
      </w:tr>
      <w:tr w:rsidR="00490DCB" w:rsidRPr="009430A6" w:rsidTr="00490DCB">
        <w:trPr>
          <w:trHeight w:val="276"/>
          <w:jc w:val="center"/>
        </w:trPr>
        <w:tc>
          <w:tcPr>
            <w:tcW w:w="941" w:type="pct"/>
            <w:tcBorders>
              <w:top w:val="single" w:sz="4" w:space="0" w:color="auto"/>
              <w:left w:val="single" w:sz="4" w:space="0" w:color="auto"/>
              <w:bottom w:val="single" w:sz="4" w:space="0" w:color="auto"/>
              <w:right w:val="single" w:sz="4" w:space="0" w:color="auto"/>
            </w:tcBorders>
            <w:shd w:val="clear" w:color="auto" w:fill="auto"/>
          </w:tcPr>
          <w:p w:rsidR="006E0011" w:rsidRPr="009430A6" w:rsidRDefault="006E0011" w:rsidP="00490DCB">
            <w:pPr>
              <w:ind w:firstLine="0"/>
              <w:rPr>
                <w:sz w:val="24"/>
              </w:rPr>
            </w:pPr>
            <w:r w:rsidRPr="009430A6">
              <w:rPr>
                <w:sz w:val="24"/>
              </w:rPr>
              <w:t>п.Островное</w:t>
            </w:r>
          </w:p>
        </w:tc>
        <w:tc>
          <w:tcPr>
            <w:tcW w:w="40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9848,8</w:t>
            </w:r>
          </w:p>
        </w:tc>
        <w:tc>
          <w:tcPr>
            <w:tcW w:w="363" w:type="pct"/>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p>
        </w:tc>
        <w:tc>
          <w:tcPr>
            <w:tcW w:w="362" w:type="pct"/>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p>
        </w:tc>
        <w:tc>
          <w:tcPr>
            <w:tcW w:w="408" w:type="pct"/>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6792,8</w:t>
            </w:r>
          </w:p>
        </w:tc>
        <w:tc>
          <w:tcPr>
            <w:tcW w:w="453" w:type="pct"/>
            <w:tcBorders>
              <w:top w:val="single" w:sz="4" w:space="0" w:color="auto"/>
              <w:left w:val="nil"/>
              <w:bottom w:val="single" w:sz="4" w:space="0" w:color="auto"/>
              <w:right w:val="nil"/>
            </w:tcBorders>
            <w:shd w:val="clear" w:color="auto" w:fill="auto"/>
            <w:noWrap/>
            <w:vAlign w:val="bottom"/>
          </w:tcPr>
          <w:p w:rsidR="006E0011" w:rsidRPr="009430A6" w:rsidRDefault="006E0011" w:rsidP="00490DCB">
            <w:pPr>
              <w:ind w:firstLine="0"/>
              <w:jc w:val="center"/>
              <w:rPr>
                <w:sz w:val="24"/>
              </w:rPr>
            </w:pPr>
            <w:r w:rsidRPr="009430A6">
              <w:rPr>
                <w:sz w:val="24"/>
              </w:rPr>
              <w:t>3056,0</w:t>
            </w:r>
          </w:p>
        </w:tc>
        <w:tc>
          <w:tcPr>
            <w:tcW w:w="444" w:type="pct"/>
            <w:tcBorders>
              <w:top w:val="single" w:sz="4" w:space="0" w:color="auto"/>
              <w:left w:val="single" w:sz="8"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11148,8</w:t>
            </w:r>
          </w:p>
        </w:tc>
        <w:tc>
          <w:tcPr>
            <w:tcW w:w="37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p>
        </w:tc>
        <w:tc>
          <w:tcPr>
            <w:tcW w:w="408" w:type="pct"/>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p>
        </w:tc>
        <w:tc>
          <w:tcPr>
            <w:tcW w:w="38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6792,8</w:t>
            </w:r>
          </w:p>
        </w:tc>
        <w:tc>
          <w:tcPr>
            <w:tcW w:w="453" w:type="pct"/>
            <w:tcBorders>
              <w:top w:val="single" w:sz="4" w:space="0" w:color="auto"/>
              <w:left w:val="single" w:sz="4" w:space="0" w:color="auto"/>
              <w:bottom w:val="single" w:sz="4" w:space="0" w:color="auto"/>
              <w:right w:val="single" w:sz="8" w:space="0" w:color="auto"/>
            </w:tcBorders>
            <w:shd w:val="clear" w:color="auto" w:fill="auto"/>
            <w:noWrap/>
            <w:vAlign w:val="bottom"/>
          </w:tcPr>
          <w:p w:rsidR="006E0011" w:rsidRPr="009430A6" w:rsidRDefault="006E0011" w:rsidP="00490DCB">
            <w:pPr>
              <w:ind w:firstLine="0"/>
              <w:jc w:val="center"/>
              <w:rPr>
                <w:sz w:val="24"/>
              </w:rPr>
            </w:pPr>
            <w:r w:rsidRPr="009430A6">
              <w:rPr>
                <w:sz w:val="24"/>
              </w:rPr>
              <w:t>4356,0</w:t>
            </w:r>
          </w:p>
        </w:tc>
      </w:tr>
      <w:tr w:rsidR="00490DCB" w:rsidRPr="009430A6" w:rsidTr="00490DCB">
        <w:trPr>
          <w:trHeight w:val="276"/>
          <w:jc w:val="center"/>
        </w:trPr>
        <w:tc>
          <w:tcPr>
            <w:tcW w:w="941" w:type="pct"/>
            <w:tcBorders>
              <w:top w:val="single" w:sz="4" w:space="0" w:color="auto"/>
              <w:left w:val="single" w:sz="4" w:space="0" w:color="auto"/>
              <w:bottom w:val="single" w:sz="4" w:space="0" w:color="auto"/>
              <w:right w:val="single" w:sz="4" w:space="0" w:color="auto"/>
            </w:tcBorders>
            <w:shd w:val="clear" w:color="auto" w:fill="auto"/>
          </w:tcPr>
          <w:p w:rsidR="006E0011" w:rsidRPr="009430A6" w:rsidRDefault="006E0011" w:rsidP="00490DCB">
            <w:pPr>
              <w:ind w:firstLine="0"/>
              <w:rPr>
                <w:sz w:val="24"/>
              </w:rPr>
            </w:pPr>
            <w:r w:rsidRPr="009430A6">
              <w:rPr>
                <w:sz w:val="24"/>
              </w:rPr>
              <w:t>итого</w:t>
            </w:r>
          </w:p>
        </w:tc>
        <w:tc>
          <w:tcPr>
            <w:tcW w:w="40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190839,5</w:t>
            </w:r>
          </w:p>
        </w:tc>
        <w:tc>
          <w:tcPr>
            <w:tcW w:w="363" w:type="pct"/>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3000</w:t>
            </w:r>
          </w:p>
        </w:tc>
        <w:tc>
          <w:tcPr>
            <w:tcW w:w="362" w:type="pct"/>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r w:rsidRPr="009430A6">
              <w:rPr>
                <w:sz w:val="24"/>
              </w:rPr>
              <w:t>43170</w:t>
            </w:r>
          </w:p>
        </w:tc>
        <w:tc>
          <w:tcPr>
            <w:tcW w:w="408" w:type="pct"/>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49047,0</w:t>
            </w:r>
          </w:p>
        </w:tc>
        <w:tc>
          <w:tcPr>
            <w:tcW w:w="453" w:type="pct"/>
            <w:tcBorders>
              <w:top w:val="single" w:sz="4" w:space="0" w:color="auto"/>
              <w:left w:val="nil"/>
              <w:bottom w:val="single" w:sz="4" w:space="0" w:color="auto"/>
              <w:right w:val="nil"/>
            </w:tcBorders>
            <w:shd w:val="clear" w:color="auto" w:fill="auto"/>
            <w:noWrap/>
            <w:vAlign w:val="bottom"/>
          </w:tcPr>
          <w:p w:rsidR="006E0011" w:rsidRPr="009430A6" w:rsidRDefault="006E0011" w:rsidP="00490DCB">
            <w:pPr>
              <w:ind w:firstLine="0"/>
              <w:jc w:val="center"/>
              <w:rPr>
                <w:sz w:val="24"/>
              </w:rPr>
            </w:pPr>
            <w:r w:rsidRPr="009430A6">
              <w:rPr>
                <w:sz w:val="24"/>
              </w:rPr>
              <w:t>95622,5</w:t>
            </w:r>
          </w:p>
        </w:tc>
        <w:tc>
          <w:tcPr>
            <w:tcW w:w="444" w:type="pct"/>
            <w:tcBorders>
              <w:top w:val="single" w:sz="4" w:space="0" w:color="auto"/>
              <w:left w:val="single" w:sz="8"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347979,5</w:t>
            </w:r>
          </w:p>
        </w:tc>
        <w:tc>
          <w:tcPr>
            <w:tcW w:w="37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3000</w:t>
            </w:r>
          </w:p>
        </w:tc>
        <w:tc>
          <w:tcPr>
            <w:tcW w:w="408" w:type="pct"/>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r w:rsidRPr="009430A6">
              <w:rPr>
                <w:sz w:val="24"/>
              </w:rPr>
              <w:t>60680</w:t>
            </w:r>
          </w:p>
        </w:tc>
        <w:tc>
          <w:tcPr>
            <w:tcW w:w="38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75867,0</w:t>
            </w:r>
          </w:p>
        </w:tc>
        <w:tc>
          <w:tcPr>
            <w:tcW w:w="453" w:type="pct"/>
            <w:tcBorders>
              <w:top w:val="single" w:sz="4" w:space="0" w:color="auto"/>
              <w:left w:val="single" w:sz="4" w:space="0" w:color="auto"/>
              <w:bottom w:val="single" w:sz="4" w:space="0" w:color="auto"/>
              <w:right w:val="single" w:sz="8" w:space="0" w:color="auto"/>
            </w:tcBorders>
            <w:shd w:val="clear" w:color="auto" w:fill="auto"/>
            <w:noWrap/>
            <w:vAlign w:val="bottom"/>
          </w:tcPr>
          <w:p w:rsidR="006E0011" w:rsidRPr="009430A6" w:rsidRDefault="006E0011" w:rsidP="00490DCB">
            <w:pPr>
              <w:ind w:firstLine="0"/>
              <w:jc w:val="center"/>
              <w:rPr>
                <w:sz w:val="24"/>
              </w:rPr>
            </w:pPr>
            <w:r w:rsidRPr="009430A6">
              <w:rPr>
                <w:sz w:val="24"/>
              </w:rPr>
              <w:t>188432,5</w:t>
            </w:r>
          </w:p>
        </w:tc>
      </w:tr>
      <w:tr w:rsidR="00490DCB" w:rsidRPr="009430A6" w:rsidTr="00490DCB">
        <w:trPr>
          <w:trHeight w:val="276"/>
          <w:jc w:val="center"/>
        </w:trPr>
        <w:tc>
          <w:tcPr>
            <w:tcW w:w="941" w:type="pct"/>
            <w:tcBorders>
              <w:top w:val="single" w:sz="4" w:space="0" w:color="auto"/>
              <w:left w:val="single" w:sz="4" w:space="0" w:color="auto"/>
              <w:bottom w:val="single" w:sz="4" w:space="0" w:color="auto"/>
              <w:right w:val="single" w:sz="4" w:space="0" w:color="auto"/>
            </w:tcBorders>
            <w:shd w:val="clear" w:color="auto" w:fill="auto"/>
          </w:tcPr>
          <w:p w:rsidR="006E0011" w:rsidRPr="009430A6" w:rsidRDefault="006E0011" w:rsidP="00490DCB">
            <w:pPr>
              <w:ind w:firstLine="0"/>
              <w:rPr>
                <w:sz w:val="24"/>
              </w:rPr>
            </w:pPr>
            <w:r w:rsidRPr="009430A6">
              <w:rPr>
                <w:sz w:val="24"/>
              </w:rPr>
              <w:t>п. Лосиный</w:t>
            </w:r>
          </w:p>
          <w:p w:rsidR="006E0011" w:rsidRPr="009430A6" w:rsidRDefault="006E0011" w:rsidP="00490DCB">
            <w:pPr>
              <w:ind w:firstLine="0"/>
              <w:rPr>
                <w:sz w:val="24"/>
              </w:rPr>
            </w:pPr>
            <w:r w:rsidRPr="009430A6">
              <w:rPr>
                <w:sz w:val="24"/>
              </w:rPr>
              <w:t>(с п.Малиновка)</w:t>
            </w:r>
          </w:p>
        </w:tc>
        <w:tc>
          <w:tcPr>
            <w:tcW w:w="40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71572,5</w:t>
            </w:r>
          </w:p>
        </w:tc>
        <w:tc>
          <w:tcPr>
            <w:tcW w:w="363" w:type="pct"/>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w:t>
            </w:r>
          </w:p>
        </w:tc>
        <w:tc>
          <w:tcPr>
            <w:tcW w:w="362" w:type="pct"/>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r w:rsidRPr="009430A6">
              <w:rPr>
                <w:sz w:val="24"/>
              </w:rPr>
              <w:t>22947,6</w:t>
            </w:r>
          </w:p>
        </w:tc>
        <w:tc>
          <w:tcPr>
            <w:tcW w:w="408" w:type="pct"/>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32178,8</w:t>
            </w:r>
          </w:p>
        </w:tc>
        <w:tc>
          <w:tcPr>
            <w:tcW w:w="453" w:type="pct"/>
            <w:tcBorders>
              <w:top w:val="single" w:sz="4" w:space="0" w:color="auto"/>
              <w:left w:val="nil"/>
              <w:bottom w:val="single" w:sz="4" w:space="0" w:color="auto"/>
              <w:right w:val="nil"/>
            </w:tcBorders>
            <w:shd w:val="clear" w:color="auto" w:fill="auto"/>
            <w:noWrap/>
            <w:vAlign w:val="bottom"/>
          </w:tcPr>
          <w:p w:rsidR="006E0011" w:rsidRPr="009430A6" w:rsidRDefault="006E0011" w:rsidP="00490DCB">
            <w:pPr>
              <w:ind w:firstLine="0"/>
              <w:jc w:val="center"/>
              <w:rPr>
                <w:sz w:val="24"/>
              </w:rPr>
            </w:pPr>
            <w:r w:rsidRPr="009430A6">
              <w:rPr>
                <w:sz w:val="24"/>
              </w:rPr>
              <w:t>16446,3</w:t>
            </w:r>
          </w:p>
        </w:tc>
        <w:tc>
          <w:tcPr>
            <w:tcW w:w="444" w:type="pct"/>
            <w:tcBorders>
              <w:top w:val="single" w:sz="4" w:space="0" w:color="auto"/>
              <w:left w:val="single" w:sz="8"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73397,7</w:t>
            </w:r>
          </w:p>
        </w:tc>
        <w:tc>
          <w:tcPr>
            <w:tcW w:w="37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w:t>
            </w:r>
          </w:p>
        </w:tc>
        <w:tc>
          <w:tcPr>
            <w:tcW w:w="408" w:type="pct"/>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r w:rsidRPr="009430A6">
              <w:rPr>
                <w:sz w:val="24"/>
              </w:rPr>
              <w:t>24447,6</w:t>
            </w:r>
          </w:p>
        </w:tc>
        <w:tc>
          <w:tcPr>
            <w:tcW w:w="38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30703,8</w:t>
            </w:r>
          </w:p>
        </w:tc>
        <w:tc>
          <w:tcPr>
            <w:tcW w:w="453" w:type="pct"/>
            <w:tcBorders>
              <w:top w:val="single" w:sz="4" w:space="0" w:color="auto"/>
              <w:left w:val="single" w:sz="4" w:space="0" w:color="auto"/>
              <w:bottom w:val="single" w:sz="4" w:space="0" w:color="auto"/>
              <w:right w:val="single" w:sz="8" w:space="0" w:color="auto"/>
            </w:tcBorders>
            <w:shd w:val="clear" w:color="auto" w:fill="auto"/>
            <w:noWrap/>
            <w:vAlign w:val="bottom"/>
          </w:tcPr>
          <w:p w:rsidR="006E0011" w:rsidRPr="009430A6" w:rsidRDefault="006E0011" w:rsidP="00490DCB">
            <w:pPr>
              <w:ind w:firstLine="0"/>
              <w:jc w:val="center"/>
              <w:rPr>
                <w:sz w:val="24"/>
              </w:rPr>
            </w:pPr>
            <w:r w:rsidRPr="009430A6">
              <w:rPr>
                <w:sz w:val="24"/>
              </w:rPr>
              <w:t>18246,3</w:t>
            </w:r>
          </w:p>
        </w:tc>
      </w:tr>
      <w:tr w:rsidR="00490DCB" w:rsidRPr="009430A6" w:rsidTr="00490DCB">
        <w:trPr>
          <w:trHeight w:val="276"/>
          <w:jc w:val="center"/>
        </w:trPr>
        <w:tc>
          <w:tcPr>
            <w:tcW w:w="941" w:type="pct"/>
            <w:tcBorders>
              <w:top w:val="single" w:sz="4" w:space="0" w:color="auto"/>
              <w:left w:val="single" w:sz="4" w:space="0" w:color="auto"/>
              <w:bottom w:val="single" w:sz="4" w:space="0" w:color="auto"/>
              <w:right w:val="single" w:sz="4" w:space="0" w:color="auto"/>
            </w:tcBorders>
            <w:shd w:val="clear" w:color="auto" w:fill="auto"/>
          </w:tcPr>
          <w:p w:rsidR="006E0011" w:rsidRPr="009430A6" w:rsidRDefault="006E0011" w:rsidP="00490DCB">
            <w:pPr>
              <w:ind w:firstLine="0"/>
              <w:rPr>
                <w:sz w:val="24"/>
              </w:rPr>
            </w:pPr>
            <w:r w:rsidRPr="009430A6">
              <w:rPr>
                <w:sz w:val="24"/>
              </w:rPr>
              <w:t>п. Безречный</w:t>
            </w:r>
          </w:p>
        </w:tc>
        <w:tc>
          <w:tcPr>
            <w:tcW w:w="40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4728,8</w:t>
            </w:r>
          </w:p>
        </w:tc>
        <w:tc>
          <w:tcPr>
            <w:tcW w:w="363" w:type="pct"/>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p>
        </w:tc>
        <w:tc>
          <w:tcPr>
            <w:tcW w:w="362" w:type="pct"/>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p>
        </w:tc>
        <w:tc>
          <w:tcPr>
            <w:tcW w:w="408" w:type="pct"/>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p>
        </w:tc>
        <w:tc>
          <w:tcPr>
            <w:tcW w:w="453" w:type="pct"/>
            <w:tcBorders>
              <w:top w:val="single" w:sz="4" w:space="0" w:color="auto"/>
              <w:left w:val="nil"/>
              <w:bottom w:val="single" w:sz="4" w:space="0" w:color="auto"/>
              <w:right w:val="nil"/>
            </w:tcBorders>
            <w:shd w:val="clear" w:color="auto" w:fill="auto"/>
            <w:noWrap/>
            <w:vAlign w:val="bottom"/>
          </w:tcPr>
          <w:p w:rsidR="006E0011" w:rsidRPr="009430A6" w:rsidRDefault="006E0011" w:rsidP="00490DCB">
            <w:pPr>
              <w:ind w:firstLine="0"/>
              <w:jc w:val="center"/>
              <w:rPr>
                <w:sz w:val="24"/>
              </w:rPr>
            </w:pPr>
            <w:r w:rsidRPr="009430A6">
              <w:rPr>
                <w:sz w:val="24"/>
              </w:rPr>
              <w:t>4728,8</w:t>
            </w:r>
          </w:p>
        </w:tc>
        <w:tc>
          <w:tcPr>
            <w:tcW w:w="444" w:type="pct"/>
            <w:tcBorders>
              <w:top w:val="single" w:sz="4" w:space="0" w:color="auto"/>
              <w:left w:val="single" w:sz="8"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3828,8</w:t>
            </w:r>
          </w:p>
        </w:tc>
        <w:tc>
          <w:tcPr>
            <w:tcW w:w="37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p>
        </w:tc>
        <w:tc>
          <w:tcPr>
            <w:tcW w:w="408" w:type="pct"/>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p>
        </w:tc>
        <w:tc>
          <w:tcPr>
            <w:tcW w:w="38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p>
        </w:tc>
        <w:tc>
          <w:tcPr>
            <w:tcW w:w="453" w:type="pct"/>
            <w:tcBorders>
              <w:top w:val="single" w:sz="4" w:space="0" w:color="auto"/>
              <w:left w:val="single" w:sz="4" w:space="0" w:color="auto"/>
              <w:bottom w:val="single" w:sz="4" w:space="0" w:color="auto"/>
              <w:right w:val="single" w:sz="8" w:space="0" w:color="auto"/>
            </w:tcBorders>
            <w:shd w:val="clear" w:color="auto" w:fill="auto"/>
            <w:noWrap/>
            <w:vAlign w:val="bottom"/>
          </w:tcPr>
          <w:p w:rsidR="006E0011" w:rsidRPr="009430A6" w:rsidRDefault="006E0011" w:rsidP="00490DCB">
            <w:pPr>
              <w:ind w:firstLine="0"/>
              <w:jc w:val="center"/>
              <w:rPr>
                <w:sz w:val="24"/>
              </w:rPr>
            </w:pPr>
            <w:r w:rsidRPr="009430A6">
              <w:rPr>
                <w:sz w:val="24"/>
              </w:rPr>
              <w:t>3828,8</w:t>
            </w:r>
          </w:p>
        </w:tc>
      </w:tr>
      <w:tr w:rsidR="00490DCB" w:rsidRPr="009430A6" w:rsidTr="00490DCB">
        <w:trPr>
          <w:trHeight w:val="276"/>
          <w:jc w:val="center"/>
        </w:trPr>
        <w:tc>
          <w:tcPr>
            <w:tcW w:w="941" w:type="pct"/>
            <w:tcBorders>
              <w:top w:val="single" w:sz="4" w:space="0" w:color="auto"/>
              <w:left w:val="single" w:sz="4" w:space="0" w:color="auto"/>
              <w:bottom w:val="single" w:sz="4" w:space="0" w:color="auto"/>
              <w:right w:val="single" w:sz="4" w:space="0" w:color="auto"/>
            </w:tcBorders>
            <w:shd w:val="clear" w:color="auto" w:fill="auto"/>
          </w:tcPr>
          <w:p w:rsidR="006E0011" w:rsidRPr="009430A6" w:rsidRDefault="006E0011" w:rsidP="00490DCB">
            <w:pPr>
              <w:ind w:firstLine="0"/>
              <w:rPr>
                <w:sz w:val="24"/>
              </w:rPr>
            </w:pPr>
            <w:r w:rsidRPr="009430A6">
              <w:rPr>
                <w:sz w:val="24"/>
              </w:rPr>
              <w:t>п. Зеленый Дол</w:t>
            </w:r>
          </w:p>
        </w:tc>
        <w:tc>
          <w:tcPr>
            <w:tcW w:w="40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5572,4</w:t>
            </w:r>
          </w:p>
        </w:tc>
        <w:tc>
          <w:tcPr>
            <w:tcW w:w="363" w:type="pct"/>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p>
        </w:tc>
        <w:tc>
          <w:tcPr>
            <w:tcW w:w="362" w:type="pct"/>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p>
        </w:tc>
        <w:tc>
          <w:tcPr>
            <w:tcW w:w="408" w:type="pct"/>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4366,5</w:t>
            </w:r>
          </w:p>
        </w:tc>
        <w:tc>
          <w:tcPr>
            <w:tcW w:w="453" w:type="pct"/>
            <w:tcBorders>
              <w:top w:val="single" w:sz="4" w:space="0" w:color="auto"/>
              <w:left w:val="nil"/>
              <w:bottom w:val="single" w:sz="4" w:space="0" w:color="auto"/>
              <w:right w:val="nil"/>
            </w:tcBorders>
            <w:shd w:val="clear" w:color="auto" w:fill="auto"/>
            <w:noWrap/>
            <w:vAlign w:val="bottom"/>
          </w:tcPr>
          <w:p w:rsidR="006E0011" w:rsidRPr="009430A6" w:rsidRDefault="006E0011" w:rsidP="00490DCB">
            <w:pPr>
              <w:ind w:firstLine="0"/>
              <w:jc w:val="center"/>
              <w:rPr>
                <w:sz w:val="24"/>
              </w:rPr>
            </w:pPr>
            <w:r w:rsidRPr="009430A6">
              <w:rPr>
                <w:sz w:val="24"/>
              </w:rPr>
              <w:t>1205,9</w:t>
            </w:r>
          </w:p>
        </w:tc>
        <w:tc>
          <w:tcPr>
            <w:tcW w:w="444" w:type="pct"/>
            <w:tcBorders>
              <w:top w:val="single" w:sz="4" w:space="0" w:color="auto"/>
              <w:left w:val="single" w:sz="8"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3972,4</w:t>
            </w:r>
          </w:p>
        </w:tc>
        <w:tc>
          <w:tcPr>
            <w:tcW w:w="37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p>
        </w:tc>
        <w:tc>
          <w:tcPr>
            <w:tcW w:w="408" w:type="pct"/>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p>
        </w:tc>
        <w:tc>
          <w:tcPr>
            <w:tcW w:w="38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3066,5</w:t>
            </w:r>
          </w:p>
        </w:tc>
        <w:tc>
          <w:tcPr>
            <w:tcW w:w="453" w:type="pct"/>
            <w:tcBorders>
              <w:top w:val="single" w:sz="4" w:space="0" w:color="auto"/>
              <w:left w:val="single" w:sz="4" w:space="0" w:color="auto"/>
              <w:bottom w:val="single" w:sz="4" w:space="0" w:color="auto"/>
              <w:right w:val="single" w:sz="8" w:space="0" w:color="auto"/>
            </w:tcBorders>
            <w:shd w:val="clear" w:color="auto" w:fill="auto"/>
            <w:noWrap/>
            <w:vAlign w:val="bottom"/>
          </w:tcPr>
          <w:p w:rsidR="006E0011" w:rsidRPr="009430A6" w:rsidRDefault="006E0011" w:rsidP="00490DCB">
            <w:pPr>
              <w:ind w:firstLine="0"/>
              <w:jc w:val="center"/>
              <w:rPr>
                <w:sz w:val="24"/>
              </w:rPr>
            </w:pPr>
            <w:r w:rsidRPr="009430A6">
              <w:rPr>
                <w:sz w:val="24"/>
              </w:rPr>
              <w:t>905,9</w:t>
            </w:r>
          </w:p>
        </w:tc>
      </w:tr>
      <w:tr w:rsidR="00490DCB" w:rsidRPr="009430A6" w:rsidTr="00490DCB">
        <w:trPr>
          <w:trHeight w:val="276"/>
          <w:jc w:val="center"/>
        </w:trPr>
        <w:tc>
          <w:tcPr>
            <w:tcW w:w="941" w:type="pct"/>
            <w:tcBorders>
              <w:top w:val="single" w:sz="4" w:space="0" w:color="auto"/>
              <w:left w:val="single" w:sz="4" w:space="0" w:color="auto"/>
              <w:bottom w:val="single" w:sz="4" w:space="0" w:color="auto"/>
              <w:right w:val="single" w:sz="4" w:space="0" w:color="auto"/>
            </w:tcBorders>
            <w:shd w:val="clear" w:color="auto" w:fill="auto"/>
          </w:tcPr>
          <w:p w:rsidR="006E0011" w:rsidRPr="009430A6" w:rsidRDefault="006E0011" w:rsidP="00490DCB">
            <w:pPr>
              <w:ind w:firstLine="0"/>
              <w:rPr>
                <w:sz w:val="24"/>
              </w:rPr>
            </w:pPr>
            <w:r w:rsidRPr="009430A6">
              <w:rPr>
                <w:sz w:val="24"/>
              </w:rPr>
              <w:t>п. Лубяной</w:t>
            </w:r>
          </w:p>
        </w:tc>
        <w:tc>
          <w:tcPr>
            <w:tcW w:w="40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6833,4</w:t>
            </w:r>
          </w:p>
        </w:tc>
        <w:tc>
          <w:tcPr>
            <w:tcW w:w="363" w:type="pct"/>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p>
        </w:tc>
        <w:tc>
          <w:tcPr>
            <w:tcW w:w="362" w:type="pct"/>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p>
        </w:tc>
        <w:tc>
          <w:tcPr>
            <w:tcW w:w="408" w:type="pct"/>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p>
        </w:tc>
        <w:tc>
          <w:tcPr>
            <w:tcW w:w="453" w:type="pct"/>
            <w:tcBorders>
              <w:top w:val="single" w:sz="4" w:space="0" w:color="auto"/>
              <w:left w:val="nil"/>
              <w:bottom w:val="single" w:sz="4" w:space="0" w:color="auto"/>
              <w:right w:val="nil"/>
            </w:tcBorders>
            <w:shd w:val="clear" w:color="auto" w:fill="auto"/>
            <w:noWrap/>
            <w:vAlign w:val="bottom"/>
          </w:tcPr>
          <w:p w:rsidR="006E0011" w:rsidRPr="009430A6" w:rsidRDefault="006E0011" w:rsidP="00490DCB">
            <w:pPr>
              <w:ind w:firstLine="0"/>
              <w:jc w:val="center"/>
              <w:rPr>
                <w:sz w:val="24"/>
              </w:rPr>
            </w:pPr>
            <w:r w:rsidRPr="009430A6">
              <w:rPr>
                <w:sz w:val="24"/>
              </w:rPr>
              <w:t>6833,4</w:t>
            </w:r>
          </w:p>
        </w:tc>
        <w:tc>
          <w:tcPr>
            <w:tcW w:w="444" w:type="pct"/>
            <w:tcBorders>
              <w:top w:val="single" w:sz="4" w:space="0" w:color="auto"/>
              <w:left w:val="single" w:sz="8"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5693,4</w:t>
            </w:r>
          </w:p>
        </w:tc>
        <w:tc>
          <w:tcPr>
            <w:tcW w:w="37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p>
        </w:tc>
        <w:tc>
          <w:tcPr>
            <w:tcW w:w="408" w:type="pct"/>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p>
        </w:tc>
        <w:tc>
          <w:tcPr>
            <w:tcW w:w="38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p>
        </w:tc>
        <w:tc>
          <w:tcPr>
            <w:tcW w:w="453" w:type="pct"/>
            <w:tcBorders>
              <w:top w:val="single" w:sz="4" w:space="0" w:color="auto"/>
              <w:left w:val="single" w:sz="4" w:space="0" w:color="auto"/>
              <w:bottom w:val="single" w:sz="4" w:space="0" w:color="auto"/>
              <w:right w:val="single" w:sz="8" w:space="0" w:color="auto"/>
            </w:tcBorders>
            <w:shd w:val="clear" w:color="auto" w:fill="auto"/>
            <w:noWrap/>
            <w:vAlign w:val="bottom"/>
          </w:tcPr>
          <w:p w:rsidR="006E0011" w:rsidRPr="009430A6" w:rsidRDefault="006E0011" w:rsidP="00490DCB">
            <w:pPr>
              <w:ind w:firstLine="0"/>
              <w:jc w:val="center"/>
              <w:rPr>
                <w:sz w:val="24"/>
              </w:rPr>
            </w:pPr>
            <w:r w:rsidRPr="009430A6">
              <w:rPr>
                <w:sz w:val="24"/>
              </w:rPr>
              <w:t>5693,4</w:t>
            </w:r>
          </w:p>
        </w:tc>
      </w:tr>
      <w:tr w:rsidR="00490DCB" w:rsidRPr="009430A6" w:rsidTr="00490DCB">
        <w:trPr>
          <w:trHeight w:val="276"/>
          <w:jc w:val="center"/>
        </w:trPr>
        <w:tc>
          <w:tcPr>
            <w:tcW w:w="941" w:type="pct"/>
            <w:tcBorders>
              <w:top w:val="single" w:sz="4" w:space="0" w:color="auto"/>
              <w:left w:val="single" w:sz="4" w:space="0" w:color="auto"/>
              <w:bottom w:val="single" w:sz="4" w:space="0" w:color="auto"/>
              <w:right w:val="single" w:sz="4" w:space="0" w:color="auto"/>
            </w:tcBorders>
            <w:shd w:val="clear" w:color="auto" w:fill="auto"/>
          </w:tcPr>
          <w:p w:rsidR="006E0011" w:rsidRPr="009430A6" w:rsidRDefault="006E0011" w:rsidP="00490DCB">
            <w:pPr>
              <w:ind w:firstLine="0"/>
              <w:rPr>
                <w:sz w:val="24"/>
              </w:rPr>
            </w:pPr>
            <w:r w:rsidRPr="009430A6">
              <w:rPr>
                <w:sz w:val="24"/>
              </w:rPr>
              <w:t>п. Солнечный</w:t>
            </w:r>
          </w:p>
        </w:tc>
        <w:tc>
          <w:tcPr>
            <w:tcW w:w="40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5598,6</w:t>
            </w:r>
          </w:p>
        </w:tc>
        <w:tc>
          <w:tcPr>
            <w:tcW w:w="363" w:type="pct"/>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p>
        </w:tc>
        <w:tc>
          <w:tcPr>
            <w:tcW w:w="362" w:type="pct"/>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p>
        </w:tc>
        <w:tc>
          <w:tcPr>
            <w:tcW w:w="408" w:type="pct"/>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1628,1</w:t>
            </w:r>
          </w:p>
        </w:tc>
        <w:tc>
          <w:tcPr>
            <w:tcW w:w="453" w:type="pct"/>
            <w:tcBorders>
              <w:top w:val="single" w:sz="4" w:space="0" w:color="auto"/>
              <w:left w:val="nil"/>
              <w:bottom w:val="single" w:sz="4" w:space="0" w:color="auto"/>
              <w:right w:val="nil"/>
            </w:tcBorders>
            <w:shd w:val="clear" w:color="auto" w:fill="auto"/>
            <w:noWrap/>
            <w:vAlign w:val="bottom"/>
          </w:tcPr>
          <w:p w:rsidR="006E0011" w:rsidRPr="009430A6" w:rsidRDefault="006E0011" w:rsidP="00490DCB">
            <w:pPr>
              <w:ind w:firstLine="0"/>
              <w:jc w:val="center"/>
              <w:rPr>
                <w:sz w:val="24"/>
              </w:rPr>
            </w:pPr>
            <w:r w:rsidRPr="009430A6">
              <w:rPr>
                <w:sz w:val="24"/>
              </w:rPr>
              <w:t>3970,5</w:t>
            </w:r>
          </w:p>
        </w:tc>
        <w:tc>
          <w:tcPr>
            <w:tcW w:w="444" w:type="pct"/>
            <w:tcBorders>
              <w:top w:val="single" w:sz="4" w:space="0" w:color="auto"/>
              <w:left w:val="single" w:sz="8"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4298,6</w:t>
            </w:r>
          </w:p>
        </w:tc>
        <w:tc>
          <w:tcPr>
            <w:tcW w:w="37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p>
        </w:tc>
        <w:tc>
          <w:tcPr>
            <w:tcW w:w="408" w:type="pct"/>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p>
        </w:tc>
        <w:tc>
          <w:tcPr>
            <w:tcW w:w="38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1628,1</w:t>
            </w:r>
          </w:p>
        </w:tc>
        <w:tc>
          <w:tcPr>
            <w:tcW w:w="453" w:type="pct"/>
            <w:tcBorders>
              <w:top w:val="single" w:sz="4" w:space="0" w:color="auto"/>
              <w:left w:val="single" w:sz="4" w:space="0" w:color="auto"/>
              <w:bottom w:val="single" w:sz="4" w:space="0" w:color="auto"/>
              <w:right w:val="single" w:sz="8" w:space="0" w:color="auto"/>
            </w:tcBorders>
            <w:shd w:val="clear" w:color="auto" w:fill="auto"/>
            <w:noWrap/>
            <w:vAlign w:val="bottom"/>
          </w:tcPr>
          <w:p w:rsidR="006E0011" w:rsidRPr="009430A6" w:rsidRDefault="006E0011" w:rsidP="00490DCB">
            <w:pPr>
              <w:ind w:firstLine="0"/>
              <w:jc w:val="center"/>
              <w:rPr>
                <w:sz w:val="24"/>
              </w:rPr>
            </w:pPr>
            <w:r w:rsidRPr="009430A6">
              <w:rPr>
                <w:sz w:val="24"/>
              </w:rPr>
              <w:t>2670,5</w:t>
            </w:r>
          </w:p>
        </w:tc>
      </w:tr>
      <w:tr w:rsidR="00490DCB" w:rsidRPr="009430A6" w:rsidTr="00490DCB">
        <w:trPr>
          <w:trHeight w:val="276"/>
          <w:jc w:val="center"/>
        </w:trPr>
        <w:tc>
          <w:tcPr>
            <w:tcW w:w="941" w:type="pct"/>
            <w:tcBorders>
              <w:top w:val="single" w:sz="4" w:space="0" w:color="auto"/>
              <w:left w:val="single" w:sz="4" w:space="0" w:color="auto"/>
              <w:bottom w:val="single" w:sz="4" w:space="0" w:color="auto"/>
              <w:right w:val="single" w:sz="4" w:space="0" w:color="auto"/>
            </w:tcBorders>
            <w:shd w:val="clear" w:color="auto" w:fill="auto"/>
          </w:tcPr>
          <w:p w:rsidR="006E0011" w:rsidRPr="009430A6" w:rsidRDefault="006E0011" w:rsidP="00490DCB">
            <w:pPr>
              <w:ind w:firstLine="0"/>
              <w:rPr>
                <w:sz w:val="24"/>
              </w:rPr>
            </w:pPr>
            <w:r w:rsidRPr="009430A6">
              <w:rPr>
                <w:sz w:val="24"/>
              </w:rPr>
              <w:t>итого</w:t>
            </w:r>
          </w:p>
        </w:tc>
        <w:tc>
          <w:tcPr>
            <w:tcW w:w="40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94305,7</w:t>
            </w:r>
          </w:p>
        </w:tc>
        <w:tc>
          <w:tcPr>
            <w:tcW w:w="363" w:type="pct"/>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w:t>
            </w:r>
          </w:p>
        </w:tc>
        <w:tc>
          <w:tcPr>
            <w:tcW w:w="362" w:type="pct"/>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r w:rsidRPr="009430A6">
              <w:rPr>
                <w:sz w:val="24"/>
              </w:rPr>
              <w:t>22947,6</w:t>
            </w:r>
          </w:p>
        </w:tc>
        <w:tc>
          <w:tcPr>
            <w:tcW w:w="408" w:type="pct"/>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38173,4</w:t>
            </w:r>
          </w:p>
        </w:tc>
        <w:tc>
          <w:tcPr>
            <w:tcW w:w="453" w:type="pct"/>
            <w:tcBorders>
              <w:top w:val="single" w:sz="4" w:space="0" w:color="auto"/>
              <w:left w:val="nil"/>
              <w:bottom w:val="single" w:sz="4" w:space="0" w:color="auto"/>
              <w:right w:val="nil"/>
            </w:tcBorders>
            <w:shd w:val="clear" w:color="auto" w:fill="auto"/>
            <w:noWrap/>
            <w:vAlign w:val="bottom"/>
          </w:tcPr>
          <w:p w:rsidR="006E0011" w:rsidRPr="009430A6" w:rsidRDefault="006E0011" w:rsidP="00490DCB">
            <w:pPr>
              <w:ind w:firstLine="0"/>
              <w:jc w:val="center"/>
              <w:rPr>
                <w:sz w:val="24"/>
              </w:rPr>
            </w:pPr>
            <w:r w:rsidRPr="009430A6">
              <w:rPr>
                <w:sz w:val="24"/>
              </w:rPr>
              <w:t>33184,9</w:t>
            </w:r>
          </w:p>
        </w:tc>
        <w:tc>
          <w:tcPr>
            <w:tcW w:w="444" w:type="pct"/>
            <w:tcBorders>
              <w:top w:val="single" w:sz="4" w:space="0" w:color="auto"/>
              <w:left w:val="single" w:sz="8"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91190,9</w:t>
            </w:r>
          </w:p>
        </w:tc>
        <w:tc>
          <w:tcPr>
            <w:tcW w:w="37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w:t>
            </w:r>
          </w:p>
        </w:tc>
        <w:tc>
          <w:tcPr>
            <w:tcW w:w="408" w:type="pct"/>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r w:rsidRPr="009430A6">
              <w:rPr>
                <w:sz w:val="24"/>
              </w:rPr>
              <w:t>24447,6</w:t>
            </w:r>
          </w:p>
        </w:tc>
        <w:tc>
          <w:tcPr>
            <w:tcW w:w="38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35398,4</w:t>
            </w:r>
          </w:p>
        </w:tc>
        <w:tc>
          <w:tcPr>
            <w:tcW w:w="453" w:type="pct"/>
            <w:tcBorders>
              <w:top w:val="single" w:sz="4" w:space="0" w:color="auto"/>
              <w:left w:val="single" w:sz="4" w:space="0" w:color="auto"/>
              <w:bottom w:val="single" w:sz="4" w:space="0" w:color="auto"/>
              <w:right w:val="single" w:sz="8" w:space="0" w:color="auto"/>
            </w:tcBorders>
            <w:shd w:val="clear" w:color="auto" w:fill="auto"/>
            <w:noWrap/>
            <w:vAlign w:val="bottom"/>
          </w:tcPr>
          <w:p w:rsidR="006E0011" w:rsidRPr="009430A6" w:rsidRDefault="006E0011" w:rsidP="00490DCB">
            <w:pPr>
              <w:ind w:firstLine="0"/>
              <w:jc w:val="center"/>
              <w:rPr>
                <w:sz w:val="24"/>
              </w:rPr>
            </w:pPr>
            <w:r w:rsidRPr="009430A6">
              <w:rPr>
                <w:sz w:val="24"/>
              </w:rPr>
              <w:t>31344,9</w:t>
            </w:r>
          </w:p>
        </w:tc>
      </w:tr>
      <w:tr w:rsidR="00490DCB" w:rsidRPr="009430A6" w:rsidTr="00490DCB">
        <w:trPr>
          <w:trHeight w:val="336"/>
          <w:jc w:val="center"/>
        </w:trPr>
        <w:tc>
          <w:tcPr>
            <w:tcW w:w="941" w:type="pct"/>
            <w:tcBorders>
              <w:top w:val="single" w:sz="4" w:space="0" w:color="auto"/>
              <w:left w:val="single" w:sz="4" w:space="0" w:color="auto"/>
              <w:bottom w:val="single" w:sz="4" w:space="0" w:color="auto"/>
              <w:right w:val="single" w:sz="4" w:space="0" w:color="auto"/>
            </w:tcBorders>
            <w:shd w:val="clear" w:color="auto" w:fill="auto"/>
          </w:tcPr>
          <w:p w:rsidR="006E0011" w:rsidRPr="009430A6" w:rsidRDefault="006E0011" w:rsidP="00490DCB">
            <w:pPr>
              <w:ind w:firstLine="0"/>
              <w:rPr>
                <w:sz w:val="24"/>
              </w:rPr>
            </w:pPr>
            <w:r w:rsidRPr="009430A6">
              <w:rPr>
                <w:sz w:val="24"/>
              </w:rPr>
              <w:t>п. Сарапулка</w:t>
            </w:r>
          </w:p>
        </w:tc>
        <w:tc>
          <w:tcPr>
            <w:tcW w:w="40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33858,3</w:t>
            </w:r>
          </w:p>
        </w:tc>
        <w:tc>
          <w:tcPr>
            <w:tcW w:w="363" w:type="pct"/>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w:t>
            </w:r>
          </w:p>
        </w:tc>
        <w:tc>
          <w:tcPr>
            <w:tcW w:w="362" w:type="pct"/>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r w:rsidRPr="009430A6">
              <w:rPr>
                <w:sz w:val="24"/>
              </w:rPr>
              <w:t>2204,1</w:t>
            </w:r>
          </w:p>
        </w:tc>
        <w:tc>
          <w:tcPr>
            <w:tcW w:w="408" w:type="pct"/>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1652,7</w:t>
            </w:r>
          </w:p>
        </w:tc>
        <w:tc>
          <w:tcPr>
            <w:tcW w:w="453" w:type="pct"/>
            <w:tcBorders>
              <w:top w:val="single" w:sz="4" w:space="0" w:color="auto"/>
              <w:left w:val="nil"/>
              <w:bottom w:val="single" w:sz="4" w:space="0" w:color="auto"/>
              <w:right w:val="nil"/>
            </w:tcBorders>
            <w:shd w:val="clear" w:color="auto" w:fill="auto"/>
            <w:noWrap/>
            <w:vAlign w:val="bottom"/>
          </w:tcPr>
          <w:p w:rsidR="006E0011" w:rsidRPr="009430A6" w:rsidRDefault="006E0011" w:rsidP="00490DCB">
            <w:pPr>
              <w:ind w:firstLine="0"/>
              <w:jc w:val="center"/>
              <w:rPr>
                <w:sz w:val="24"/>
              </w:rPr>
            </w:pPr>
            <w:r w:rsidRPr="009430A6">
              <w:rPr>
                <w:sz w:val="24"/>
              </w:rPr>
              <w:t>30001,5</w:t>
            </w:r>
          </w:p>
        </w:tc>
        <w:tc>
          <w:tcPr>
            <w:tcW w:w="444" w:type="pct"/>
            <w:tcBorders>
              <w:top w:val="single" w:sz="4" w:space="0" w:color="auto"/>
              <w:left w:val="single" w:sz="8"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53358,3</w:t>
            </w:r>
          </w:p>
        </w:tc>
        <w:tc>
          <w:tcPr>
            <w:tcW w:w="37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w:t>
            </w:r>
          </w:p>
        </w:tc>
        <w:tc>
          <w:tcPr>
            <w:tcW w:w="408" w:type="pct"/>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r w:rsidRPr="009430A6">
              <w:rPr>
                <w:sz w:val="24"/>
              </w:rPr>
              <w:t>2204,1</w:t>
            </w:r>
          </w:p>
        </w:tc>
        <w:tc>
          <w:tcPr>
            <w:tcW w:w="38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1652,7</w:t>
            </w:r>
          </w:p>
        </w:tc>
        <w:tc>
          <w:tcPr>
            <w:tcW w:w="453" w:type="pct"/>
            <w:tcBorders>
              <w:top w:val="single" w:sz="4" w:space="0" w:color="auto"/>
              <w:left w:val="single" w:sz="4" w:space="0" w:color="auto"/>
              <w:bottom w:val="single" w:sz="4" w:space="0" w:color="auto"/>
              <w:right w:val="single" w:sz="8" w:space="0" w:color="auto"/>
            </w:tcBorders>
            <w:shd w:val="clear" w:color="auto" w:fill="auto"/>
            <w:noWrap/>
            <w:vAlign w:val="bottom"/>
          </w:tcPr>
          <w:p w:rsidR="006E0011" w:rsidRPr="009430A6" w:rsidRDefault="006E0011" w:rsidP="00490DCB">
            <w:pPr>
              <w:ind w:firstLine="0"/>
              <w:jc w:val="center"/>
              <w:rPr>
                <w:sz w:val="24"/>
              </w:rPr>
            </w:pPr>
            <w:r w:rsidRPr="009430A6">
              <w:rPr>
                <w:sz w:val="24"/>
              </w:rPr>
              <w:t>49501,5</w:t>
            </w:r>
          </w:p>
        </w:tc>
      </w:tr>
      <w:tr w:rsidR="00490DCB" w:rsidRPr="009430A6" w:rsidTr="00490DCB">
        <w:trPr>
          <w:trHeight w:val="276"/>
          <w:jc w:val="center"/>
        </w:trPr>
        <w:tc>
          <w:tcPr>
            <w:tcW w:w="941" w:type="pct"/>
            <w:tcBorders>
              <w:top w:val="single" w:sz="4" w:space="0" w:color="auto"/>
              <w:left w:val="single" w:sz="4" w:space="0" w:color="auto"/>
              <w:bottom w:val="single" w:sz="4" w:space="0" w:color="auto"/>
              <w:right w:val="single" w:sz="4" w:space="0" w:color="auto"/>
            </w:tcBorders>
            <w:shd w:val="clear" w:color="auto" w:fill="auto"/>
          </w:tcPr>
          <w:p w:rsidR="006E0011" w:rsidRPr="009430A6" w:rsidRDefault="006E0011" w:rsidP="00490DCB">
            <w:pPr>
              <w:ind w:firstLine="0"/>
              <w:rPr>
                <w:sz w:val="24"/>
              </w:rPr>
            </w:pPr>
            <w:r w:rsidRPr="009430A6">
              <w:rPr>
                <w:sz w:val="24"/>
              </w:rPr>
              <w:t>п.Становая</w:t>
            </w:r>
          </w:p>
        </w:tc>
        <w:tc>
          <w:tcPr>
            <w:tcW w:w="40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49792,7</w:t>
            </w:r>
          </w:p>
        </w:tc>
        <w:tc>
          <w:tcPr>
            <w:tcW w:w="363" w:type="pct"/>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w:t>
            </w:r>
          </w:p>
        </w:tc>
        <w:tc>
          <w:tcPr>
            <w:tcW w:w="362" w:type="pct"/>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r w:rsidRPr="009430A6">
              <w:rPr>
                <w:sz w:val="24"/>
              </w:rPr>
              <w:t>1115,4</w:t>
            </w:r>
          </w:p>
        </w:tc>
        <w:tc>
          <w:tcPr>
            <w:tcW w:w="408" w:type="pct"/>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1332,5</w:t>
            </w:r>
          </w:p>
        </w:tc>
        <w:tc>
          <w:tcPr>
            <w:tcW w:w="453" w:type="pct"/>
            <w:tcBorders>
              <w:top w:val="single" w:sz="4" w:space="0" w:color="auto"/>
              <w:left w:val="nil"/>
              <w:bottom w:val="single" w:sz="4" w:space="0" w:color="auto"/>
              <w:right w:val="nil"/>
            </w:tcBorders>
            <w:shd w:val="clear" w:color="auto" w:fill="auto"/>
            <w:noWrap/>
            <w:vAlign w:val="bottom"/>
          </w:tcPr>
          <w:p w:rsidR="006E0011" w:rsidRPr="009430A6" w:rsidRDefault="006E0011" w:rsidP="00490DCB">
            <w:pPr>
              <w:ind w:firstLine="0"/>
              <w:jc w:val="center"/>
              <w:rPr>
                <w:sz w:val="24"/>
              </w:rPr>
            </w:pPr>
            <w:r w:rsidRPr="009430A6">
              <w:rPr>
                <w:sz w:val="24"/>
              </w:rPr>
              <w:t>47344,8</w:t>
            </w:r>
          </w:p>
        </w:tc>
        <w:tc>
          <w:tcPr>
            <w:tcW w:w="444" w:type="pct"/>
            <w:tcBorders>
              <w:top w:val="single" w:sz="4" w:space="0" w:color="auto"/>
              <w:left w:val="single" w:sz="8"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63092,7</w:t>
            </w:r>
          </w:p>
        </w:tc>
        <w:tc>
          <w:tcPr>
            <w:tcW w:w="37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w:t>
            </w:r>
          </w:p>
        </w:tc>
        <w:tc>
          <w:tcPr>
            <w:tcW w:w="408" w:type="pct"/>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r w:rsidRPr="009430A6">
              <w:rPr>
                <w:sz w:val="24"/>
              </w:rPr>
              <w:t>1115,4</w:t>
            </w:r>
          </w:p>
        </w:tc>
        <w:tc>
          <w:tcPr>
            <w:tcW w:w="38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1332,5</w:t>
            </w:r>
          </w:p>
        </w:tc>
        <w:tc>
          <w:tcPr>
            <w:tcW w:w="453" w:type="pct"/>
            <w:tcBorders>
              <w:top w:val="single" w:sz="4" w:space="0" w:color="auto"/>
              <w:left w:val="single" w:sz="4" w:space="0" w:color="auto"/>
              <w:bottom w:val="single" w:sz="4" w:space="0" w:color="auto"/>
              <w:right w:val="single" w:sz="8" w:space="0" w:color="auto"/>
            </w:tcBorders>
            <w:shd w:val="clear" w:color="auto" w:fill="auto"/>
            <w:noWrap/>
            <w:vAlign w:val="bottom"/>
          </w:tcPr>
          <w:p w:rsidR="006E0011" w:rsidRPr="009430A6" w:rsidRDefault="006E0011" w:rsidP="00490DCB">
            <w:pPr>
              <w:ind w:firstLine="0"/>
              <w:jc w:val="center"/>
              <w:rPr>
                <w:sz w:val="24"/>
              </w:rPr>
            </w:pPr>
            <w:r w:rsidRPr="009430A6">
              <w:rPr>
                <w:sz w:val="24"/>
              </w:rPr>
              <w:t>60644,8</w:t>
            </w:r>
          </w:p>
        </w:tc>
      </w:tr>
      <w:tr w:rsidR="00490DCB" w:rsidRPr="009430A6" w:rsidTr="00490DCB">
        <w:trPr>
          <w:trHeight w:val="276"/>
          <w:jc w:val="center"/>
        </w:trPr>
        <w:tc>
          <w:tcPr>
            <w:tcW w:w="941" w:type="pct"/>
            <w:tcBorders>
              <w:top w:val="single" w:sz="4" w:space="0" w:color="auto"/>
              <w:left w:val="single" w:sz="4" w:space="0" w:color="auto"/>
              <w:bottom w:val="single" w:sz="4" w:space="0" w:color="auto"/>
              <w:right w:val="single" w:sz="4" w:space="0" w:color="auto"/>
            </w:tcBorders>
            <w:shd w:val="clear" w:color="auto" w:fill="auto"/>
          </w:tcPr>
          <w:p w:rsidR="006E0011" w:rsidRPr="009430A6" w:rsidRDefault="006E0011" w:rsidP="00490DCB">
            <w:pPr>
              <w:ind w:firstLine="0"/>
              <w:rPr>
                <w:sz w:val="24"/>
              </w:rPr>
            </w:pPr>
            <w:r w:rsidRPr="009430A6">
              <w:rPr>
                <w:sz w:val="24"/>
              </w:rPr>
              <w:t>итого</w:t>
            </w:r>
          </w:p>
        </w:tc>
        <w:tc>
          <w:tcPr>
            <w:tcW w:w="40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83651,0</w:t>
            </w:r>
          </w:p>
        </w:tc>
        <w:tc>
          <w:tcPr>
            <w:tcW w:w="363" w:type="pct"/>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w:t>
            </w:r>
          </w:p>
        </w:tc>
        <w:tc>
          <w:tcPr>
            <w:tcW w:w="362" w:type="pct"/>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r w:rsidRPr="009430A6">
              <w:rPr>
                <w:sz w:val="24"/>
              </w:rPr>
              <w:t>3319,5</w:t>
            </w:r>
          </w:p>
        </w:tc>
        <w:tc>
          <w:tcPr>
            <w:tcW w:w="408" w:type="pct"/>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2985,2</w:t>
            </w:r>
          </w:p>
        </w:tc>
        <w:tc>
          <w:tcPr>
            <w:tcW w:w="453" w:type="pct"/>
            <w:tcBorders>
              <w:top w:val="single" w:sz="4" w:space="0" w:color="auto"/>
              <w:left w:val="nil"/>
              <w:bottom w:val="single" w:sz="4" w:space="0" w:color="auto"/>
              <w:right w:val="nil"/>
            </w:tcBorders>
            <w:shd w:val="clear" w:color="auto" w:fill="auto"/>
            <w:noWrap/>
            <w:vAlign w:val="bottom"/>
          </w:tcPr>
          <w:p w:rsidR="006E0011" w:rsidRPr="009430A6" w:rsidRDefault="006E0011" w:rsidP="00490DCB">
            <w:pPr>
              <w:ind w:firstLine="0"/>
              <w:jc w:val="center"/>
              <w:rPr>
                <w:sz w:val="24"/>
              </w:rPr>
            </w:pPr>
            <w:r w:rsidRPr="009430A6">
              <w:rPr>
                <w:sz w:val="24"/>
              </w:rPr>
              <w:t>77346,3</w:t>
            </w:r>
          </w:p>
        </w:tc>
        <w:tc>
          <w:tcPr>
            <w:tcW w:w="444" w:type="pct"/>
            <w:tcBorders>
              <w:top w:val="single" w:sz="4" w:space="0" w:color="auto"/>
              <w:left w:val="single" w:sz="8"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116451,0</w:t>
            </w:r>
          </w:p>
        </w:tc>
        <w:tc>
          <w:tcPr>
            <w:tcW w:w="37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w:t>
            </w:r>
          </w:p>
        </w:tc>
        <w:tc>
          <w:tcPr>
            <w:tcW w:w="408" w:type="pct"/>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r w:rsidRPr="009430A6">
              <w:rPr>
                <w:sz w:val="24"/>
              </w:rPr>
              <w:t>3319,5</w:t>
            </w:r>
          </w:p>
        </w:tc>
        <w:tc>
          <w:tcPr>
            <w:tcW w:w="38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2985,2</w:t>
            </w:r>
          </w:p>
        </w:tc>
        <w:tc>
          <w:tcPr>
            <w:tcW w:w="453" w:type="pct"/>
            <w:tcBorders>
              <w:top w:val="single" w:sz="4" w:space="0" w:color="auto"/>
              <w:left w:val="single" w:sz="4" w:space="0" w:color="auto"/>
              <w:bottom w:val="single" w:sz="4" w:space="0" w:color="auto"/>
              <w:right w:val="single" w:sz="8" w:space="0" w:color="auto"/>
            </w:tcBorders>
            <w:shd w:val="clear" w:color="auto" w:fill="auto"/>
            <w:noWrap/>
            <w:vAlign w:val="bottom"/>
          </w:tcPr>
          <w:p w:rsidR="006E0011" w:rsidRPr="009430A6" w:rsidRDefault="006E0011" w:rsidP="00490DCB">
            <w:pPr>
              <w:ind w:firstLine="0"/>
              <w:jc w:val="center"/>
              <w:rPr>
                <w:sz w:val="24"/>
              </w:rPr>
            </w:pPr>
            <w:r w:rsidRPr="009430A6">
              <w:rPr>
                <w:sz w:val="24"/>
              </w:rPr>
              <w:t>110146,3</w:t>
            </w:r>
          </w:p>
        </w:tc>
      </w:tr>
      <w:tr w:rsidR="00490DCB" w:rsidRPr="009430A6" w:rsidTr="00490DCB">
        <w:trPr>
          <w:trHeight w:val="276"/>
          <w:jc w:val="center"/>
        </w:trPr>
        <w:tc>
          <w:tcPr>
            <w:tcW w:w="941" w:type="pct"/>
            <w:tcBorders>
              <w:top w:val="single" w:sz="4" w:space="0" w:color="auto"/>
              <w:left w:val="single" w:sz="4" w:space="0" w:color="auto"/>
              <w:bottom w:val="single" w:sz="4" w:space="0" w:color="auto"/>
              <w:right w:val="single" w:sz="4" w:space="0" w:color="auto"/>
            </w:tcBorders>
            <w:shd w:val="clear" w:color="auto" w:fill="auto"/>
          </w:tcPr>
          <w:p w:rsidR="006E0011" w:rsidRPr="009430A6" w:rsidRDefault="006E0011" w:rsidP="00490DCB">
            <w:pPr>
              <w:ind w:firstLine="0"/>
              <w:rPr>
                <w:sz w:val="24"/>
              </w:rPr>
            </w:pPr>
            <w:r w:rsidRPr="009430A6">
              <w:rPr>
                <w:sz w:val="24"/>
              </w:rPr>
              <w:t>п. Кедровка</w:t>
            </w:r>
          </w:p>
        </w:tc>
        <w:tc>
          <w:tcPr>
            <w:tcW w:w="40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57995,4</w:t>
            </w:r>
          </w:p>
        </w:tc>
        <w:tc>
          <w:tcPr>
            <w:tcW w:w="363" w:type="pct"/>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w:t>
            </w:r>
          </w:p>
        </w:tc>
        <w:tc>
          <w:tcPr>
            <w:tcW w:w="362" w:type="pct"/>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r w:rsidRPr="009430A6">
              <w:rPr>
                <w:sz w:val="24"/>
              </w:rPr>
              <w:t>29754,6</w:t>
            </w:r>
          </w:p>
        </w:tc>
        <w:tc>
          <w:tcPr>
            <w:tcW w:w="408" w:type="pct"/>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5067,3</w:t>
            </w:r>
          </w:p>
        </w:tc>
        <w:tc>
          <w:tcPr>
            <w:tcW w:w="453" w:type="pct"/>
            <w:tcBorders>
              <w:top w:val="single" w:sz="4" w:space="0" w:color="auto"/>
              <w:left w:val="nil"/>
              <w:bottom w:val="single" w:sz="4" w:space="0" w:color="auto"/>
              <w:right w:val="nil"/>
            </w:tcBorders>
            <w:shd w:val="clear" w:color="auto" w:fill="auto"/>
            <w:noWrap/>
            <w:vAlign w:val="bottom"/>
          </w:tcPr>
          <w:p w:rsidR="006E0011" w:rsidRPr="009430A6" w:rsidRDefault="006E0011" w:rsidP="00490DCB">
            <w:pPr>
              <w:ind w:firstLine="0"/>
              <w:jc w:val="center"/>
              <w:rPr>
                <w:sz w:val="24"/>
              </w:rPr>
            </w:pPr>
            <w:r w:rsidRPr="009430A6">
              <w:rPr>
                <w:sz w:val="24"/>
              </w:rPr>
              <w:t>23173,5</w:t>
            </w:r>
          </w:p>
        </w:tc>
        <w:tc>
          <w:tcPr>
            <w:tcW w:w="444" w:type="pct"/>
            <w:tcBorders>
              <w:top w:val="single" w:sz="4" w:space="0" w:color="auto"/>
              <w:left w:val="single" w:sz="8"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76849,4</w:t>
            </w:r>
          </w:p>
        </w:tc>
        <w:tc>
          <w:tcPr>
            <w:tcW w:w="37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w:t>
            </w:r>
          </w:p>
        </w:tc>
        <w:tc>
          <w:tcPr>
            <w:tcW w:w="408" w:type="pct"/>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r w:rsidRPr="009430A6">
              <w:rPr>
                <w:sz w:val="24"/>
              </w:rPr>
              <w:t>29754,6</w:t>
            </w:r>
          </w:p>
        </w:tc>
        <w:tc>
          <w:tcPr>
            <w:tcW w:w="38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4581,3</w:t>
            </w:r>
          </w:p>
        </w:tc>
        <w:tc>
          <w:tcPr>
            <w:tcW w:w="453" w:type="pct"/>
            <w:tcBorders>
              <w:top w:val="single" w:sz="4" w:space="0" w:color="auto"/>
              <w:left w:val="single" w:sz="4" w:space="0" w:color="auto"/>
              <w:bottom w:val="single" w:sz="4" w:space="0" w:color="auto"/>
              <w:right w:val="single" w:sz="8" w:space="0" w:color="auto"/>
            </w:tcBorders>
            <w:shd w:val="clear" w:color="auto" w:fill="auto"/>
            <w:noWrap/>
            <w:vAlign w:val="bottom"/>
          </w:tcPr>
          <w:p w:rsidR="006E0011" w:rsidRPr="009430A6" w:rsidRDefault="006E0011" w:rsidP="00490DCB">
            <w:pPr>
              <w:ind w:firstLine="0"/>
              <w:jc w:val="center"/>
              <w:rPr>
                <w:sz w:val="24"/>
              </w:rPr>
            </w:pPr>
            <w:r w:rsidRPr="009430A6">
              <w:rPr>
                <w:sz w:val="24"/>
              </w:rPr>
              <w:t>42513,5</w:t>
            </w:r>
          </w:p>
        </w:tc>
      </w:tr>
      <w:tr w:rsidR="00490DCB" w:rsidRPr="009430A6" w:rsidTr="00490DCB">
        <w:trPr>
          <w:trHeight w:val="276"/>
          <w:jc w:val="center"/>
        </w:trPr>
        <w:tc>
          <w:tcPr>
            <w:tcW w:w="941" w:type="pct"/>
            <w:tcBorders>
              <w:top w:val="single" w:sz="4" w:space="0" w:color="auto"/>
              <w:left w:val="single" w:sz="4" w:space="0" w:color="auto"/>
              <w:bottom w:val="single" w:sz="4" w:space="0" w:color="auto"/>
              <w:right w:val="single" w:sz="4" w:space="0" w:color="auto"/>
            </w:tcBorders>
            <w:shd w:val="clear" w:color="auto" w:fill="auto"/>
          </w:tcPr>
          <w:p w:rsidR="006E0011" w:rsidRPr="009430A6" w:rsidRDefault="006E0011" w:rsidP="00490DCB">
            <w:pPr>
              <w:ind w:firstLine="0"/>
              <w:rPr>
                <w:sz w:val="24"/>
              </w:rPr>
            </w:pPr>
            <w:r w:rsidRPr="009430A6">
              <w:rPr>
                <w:sz w:val="24"/>
              </w:rPr>
              <w:t>п. Красногвардейский</w:t>
            </w:r>
          </w:p>
        </w:tc>
        <w:tc>
          <w:tcPr>
            <w:tcW w:w="40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6801,2</w:t>
            </w:r>
          </w:p>
        </w:tc>
        <w:tc>
          <w:tcPr>
            <w:tcW w:w="363" w:type="pct"/>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w:t>
            </w:r>
          </w:p>
        </w:tc>
        <w:tc>
          <w:tcPr>
            <w:tcW w:w="362" w:type="pct"/>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p>
        </w:tc>
        <w:tc>
          <w:tcPr>
            <w:tcW w:w="408" w:type="pct"/>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p>
        </w:tc>
        <w:tc>
          <w:tcPr>
            <w:tcW w:w="453" w:type="pct"/>
            <w:tcBorders>
              <w:top w:val="single" w:sz="4" w:space="0" w:color="auto"/>
              <w:left w:val="nil"/>
              <w:bottom w:val="single" w:sz="4" w:space="0" w:color="auto"/>
              <w:right w:val="nil"/>
            </w:tcBorders>
            <w:shd w:val="clear" w:color="auto" w:fill="auto"/>
            <w:noWrap/>
            <w:vAlign w:val="bottom"/>
          </w:tcPr>
          <w:p w:rsidR="006E0011" w:rsidRPr="009430A6" w:rsidRDefault="006E0011" w:rsidP="00490DCB">
            <w:pPr>
              <w:ind w:firstLine="0"/>
              <w:jc w:val="center"/>
              <w:rPr>
                <w:sz w:val="24"/>
              </w:rPr>
            </w:pPr>
            <w:r w:rsidRPr="009430A6">
              <w:rPr>
                <w:sz w:val="24"/>
              </w:rPr>
              <w:t>6801,2</w:t>
            </w:r>
          </w:p>
        </w:tc>
        <w:tc>
          <w:tcPr>
            <w:tcW w:w="444" w:type="pct"/>
            <w:tcBorders>
              <w:top w:val="single" w:sz="4" w:space="0" w:color="auto"/>
              <w:left w:val="single" w:sz="8"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19251,2</w:t>
            </w:r>
          </w:p>
        </w:tc>
        <w:tc>
          <w:tcPr>
            <w:tcW w:w="37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p>
        </w:tc>
        <w:tc>
          <w:tcPr>
            <w:tcW w:w="408" w:type="pct"/>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p>
        </w:tc>
        <w:tc>
          <w:tcPr>
            <w:tcW w:w="38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p>
        </w:tc>
        <w:tc>
          <w:tcPr>
            <w:tcW w:w="453" w:type="pct"/>
            <w:tcBorders>
              <w:top w:val="single" w:sz="4" w:space="0" w:color="auto"/>
              <w:left w:val="single" w:sz="4" w:space="0" w:color="auto"/>
              <w:bottom w:val="single" w:sz="4" w:space="0" w:color="auto"/>
              <w:right w:val="single" w:sz="8" w:space="0" w:color="auto"/>
            </w:tcBorders>
            <w:shd w:val="clear" w:color="auto" w:fill="auto"/>
            <w:noWrap/>
            <w:vAlign w:val="bottom"/>
          </w:tcPr>
          <w:p w:rsidR="006E0011" w:rsidRPr="009430A6" w:rsidRDefault="006E0011" w:rsidP="00490DCB">
            <w:pPr>
              <w:ind w:firstLine="0"/>
              <w:jc w:val="center"/>
              <w:rPr>
                <w:sz w:val="24"/>
              </w:rPr>
            </w:pPr>
            <w:r w:rsidRPr="009430A6">
              <w:rPr>
                <w:sz w:val="24"/>
              </w:rPr>
              <w:t>19251,2</w:t>
            </w:r>
          </w:p>
        </w:tc>
      </w:tr>
      <w:tr w:rsidR="00490DCB" w:rsidRPr="009430A6" w:rsidTr="00490DCB">
        <w:trPr>
          <w:trHeight w:val="276"/>
          <w:jc w:val="center"/>
        </w:trPr>
        <w:tc>
          <w:tcPr>
            <w:tcW w:w="941" w:type="pct"/>
            <w:tcBorders>
              <w:top w:val="single" w:sz="4" w:space="0" w:color="auto"/>
              <w:left w:val="single" w:sz="4" w:space="0" w:color="auto"/>
              <w:bottom w:val="single" w:sz="4" w:space="0" w:color="auto"/>
              <w:right w:val="single" w:sz="4" w:space="0" w:color="auto"/>
            </w:tcBorders>
            <w:shd w:val="clear" w:color="auto" w:fill="auto"/>
          </w:tcPr>
          <w:p w:rsidR="006E0011" w:rsidRPr="009430A6" w:rsidRDefault="006E0011" w:rsidP="00490DCB">
            <w:pPr>
              <w:ind w:firstLine="0"/>
              <w:rPr>
                <w:sz w:val="24"/>
              </w:rPr>
            </w:pPr>
            <w:r w:rsidRPr="009430A6">
              <w:rPr>
                <w:sz w:val="24"/>
              </w:rPr>
              <w:t>итого</w:t>
            </w:r>
          </w:p>
        </w:tc>
        <w:tc>
          <w:tcPr>
            <w:tcW w:w="40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64796,6</w:t>
            </w:r>
          </w:p>
        </w:tc>
        <w:tc>
          <w:tcPr>
            <w:tcW w:w="363" w:type="pct"/>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w:t>
            </w:r>
          </w:p>
        </w:tc>
        <w:tc>
          <w:tcPr>
            <w:tcW w:w="362" w:type="pct"/>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r w:rsidRPr="009430A6">
              <w:rPr>
                <w:sz w:val="24"/>
              </w:rPr>
              <w:t>29754,6</w:t>
            </w:r>
          </w:p>
        </w:tc>
        <w:tc>
          <w:tcPr>
            <w:tcW w:w="408" w:type="pct"/>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5067,3</w:t>
            </w:r>
          </w:p>
        </w:tc>
        <w:tc>
          <w:tcPr>
            <w:tcW w:w="453" w:type="pct"/>
            <w:tcBorders>
              <w:top w:val="single" w:sz="4" w:space="0" w:color="auto"/>
              <w:left w:val="nil"/>
              <w:bottom w:val="single" w:sz="4" w:space="0" w:color="auto"/>
              <w:right w:val="nil"/>
            </w:tcBorders>
            <w:shd w:val="clear" w:color="auto" w:fill="auto"/>
            <w:noWrap/>
            <w:vAlign w:val="bottom"/>
          </w:tcPr>
          <w:p w:rsidR="006E0011" w:rsidRPr="009430A6" w:rsidRDefault="006E0011" w:rsidP="00490DCB">
            <w:pPr>
              <w:ind w:firstLine="0"/>
              <w:jc w:val="center"/>
              <w:rPr>
                <w:sz w:val="24"/>
              </w:rPr>
            </w:pPr>
            <w:r w:rsidRPr="009430A6">
              <w:rPr>
                <w:sz w:val="24"/>
              </w:rPr>
              <w:t>29974,7</w:t>
            </w:r>
          </w:p>
        </w:tc>
        <w:tc>
          <w:tcPr>
            <w:tcW w:w="444" w:type="pct"/>
            <w:tcBorders>
              <w:top w:val="single" w:sz="4" w:space="0" w:color="auto"/>
              <w:left w:val="single" w:sz="8"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96100,6</w:t>
            </w:r>
          </w:p>
        </w:tc>
        <w:tc>
          <w:tcPr>
            <w:tcW w:w="37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w:t>
            </w:r>
          </w:p>
        </w:tc>
        <w:tc>
          <w:tcPr>
            <w:tcW w:w="408" w:type="pct"/>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r w:rsidRPr="009430A6">
              <w:rPr>
                <w:sz w:val="24"/>
              </w:rPr>
              <w:t>29754,6</w:t>
            </w:r>
          </w:p>
        </w:tc>
        <w:tc>
          <w:tcPr>
            <w:tcW w:w="38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4581,3</w:t>
            </w:r>
          </w:p>
        </w:tc>
        <w:tc>
          <w:tcPr>
            <w:tcW w:w="453" w:type="pct"/>
            <w:tcBorders>
              <w:top w:val="single" w:sz="4" w:space="0" w:color="auto"/>
              <w:left w:val="single" w:sz="4" w:space="0" w:color="auto"/>
              <w:bottom w:val="single" w:sz="4" w:space="0" w:color="auto"/>
              <w:right w:val="single" w:sz="8" w:space="0" w:color="auto"/>
            </w:tcBorders>
            <w:shd w:val="clear" w:color="auto" w:fill="auto"/>
            <w:noWrap/>
            <w:vAlign w:val="bottom"/>
          </w:tcPr>
          <w:p w:rsidR="006E0011" w:rsidRPr="009430A6" w:rsidRDefault="006E0011" w:rsidP="00490DCB">
            <w:pPr>
              <w:ind w:firstLine="0"/>
              <w:jc w:val="center"/>
              <w:rPr>
                <w:sz w:val="24"/>
              </w:rPr>
            </w:pPr>
            <w:r w:rsidRPr="009430A6">
              <w:rPr>
                <w:sz w:val="24"/>
              </w:rPr>
              <w:t>61764,7</w:t>
            </w:r>
          </w:p>
        </w:tc>
      </w:tr>
      <w:tr w:rsidR="00490DCB" w:rsidRPr="009430A6" w:rsidTr="00490DCB">
        <w:trPr>
          <w:trHeight w:val="276"/>
          <w:jc w:val="center"/>
        </w:trPr>
        <w:tc>
          <w:tcPr>
            <w:tcW w:w="941" w:type="pct"/>
            <w:tcBorders>
              <w:top w:val="single" w:sz="4" w:space="0" w:color="auto"/>
              <w:left w:val="single" w:sz="4" w:space="0" w:color="auto"/>
              <w:bottom w:val="single" w:sz="8" w:space="0" w:color="auto"/>
              <w:right w:val="single" w:sz="4" w:space="0" w:color="auto"/>
            </w:tcBorders>
            <w:shd w:val="clear" w:color="auto" w:fill="auto"/>
          </w:tcPr>
          <w:p w:rsidR="006E0011" w:rsidRPr="009430A6" w:rsidRDefault="006E0011" w:rsidP="00490DCB">
            <w:pPr>
              <w:ind w:firstLine="0"/>
              <w:rPr>
                <w:sz w:val="24"/>
              </w:rPr>
            </w:pPr>
            <w:r w:rsidRPr="009430A6">
              <w:rPr>
                <w:sz w:val="24"/>
              </w:rPr>
              <w:t>п. Ключевск</w:t>
            </w:r>
          </w:p>
        </w:tc>
        <w:tc>
          <w:tcPr>
            <w:tcW w:w="40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61537,3</w:t>
            </w:r>
          </w:p>
        </w:tc>
        <w:tc>
          <w:tcPr>
            <w:tcW w:w="363" w:type="pct"/>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w:t>
            </w:r>
          </w:p>
        </w:tc>
        <w:tc>
          <w:tcPr>
            <w:tcW w:w="362" w:type="pct"/>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r w:rsidRPr="009430A6">
              <w:rPr>
                <w:sz w:val="24"/>
              </w:rPr>
              <w:t>8652,1</w:t>
            </w:r>
          </w:p>
        </w:tc>
        <w:tc>
          <w:tcPr>
            <w:tcW w:w="408" w:type="pct"/>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24376,7</w:t>
            </w:r>
          </w:p>
        </w:tc>
        <w:tc>
          <w:tcPr>
            <w:tcW w:w="453" w:type="pct"/>
            <w:tcBorders>
              <w:top w:val="single" w:sz="4" w:space="0" w:color="auto"/>
              <w:left w:val="nil"/>
              <w:bottom w:val="single" w:sz="4" w:space="0" w:color="auto"/>
              <w:right w:val="nil"/>
            </w:tcBorders>
            <w:shd w:val="clear" w:color="auto" w:fill="auto"/>
            <w:noWrap/>
            <w:vAlign w:val="bottom"/>
          </w:tcPr>
          <w:p w:rsidR="006E0011" w:rsidRPr="009430A6" w:rsidRDefault="006E0011" w:rsidP="00490DCB">
            <w:pPr>
              <w:ind w:firstLine="0"/>
              <w:jc w:val="center"/>
              <w:rPr>
                <w:sz w:val="24"/>
              </w:rPr>
            </w:pPr>
            <w:r w:rsidRPr="009430A6">
              <w:rPr>
                <w:sz w:val="24"/>
              </w:rPr>
              <w:t>18508,5</w:t>
            </w:r>
          </w:p>
        </w:tc>
        <w:tc>
          <w:tcPr>
            <w:tcW w:w="444" w:type="pct"/>
            <w:tcBorders>
              <w:top w:val="single" w:sz="4" w:space="0" w:color="auto"/>
              <w:left w:val="single" w:sz="8"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57137,3</w:t>
            </w:r>
          </w:p>
        </w:tc>
        <w:tc>
          <w:tcPr>
            <w:tcW w:w="37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w:t>
            </w:r>
          </w:p>
        </w:tc>
        <w:tc>
          <w:tcPr>
            <w:tcW w:w="408" w:type="pct"/>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r w:rsidRPr="009430A6">
              <w:rPr>
                <w:sz w:val="24"/>
              </w:rPr>
              <w:t>8652,1</w:t>
            </w:r>
          </w:p>
        </w:tc>
        <w:tc>
          <w:tcPr>
            <w:tcW w:w="38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24376,7</w:t>
            </w:r>
          </w:p>
        </w:tc>
        <w:tc>
          <w:tcPr>
            <w:tcW w:w="453" w:type="pct"/>
            <w:tcBorders>
              <w:top w:val="single" w:sz="4" w:space="0" w:color="auto"/>
              <w:left w:val="single" w:sz="4" w:space="0" w:color="auto"/>
              <w:bottom w:val="single" w:sz="4" w:space="0" w:color="auto"/>
              <w:right w:val="single" w:sz="8" w:space="0" w:color="auto"/>
            </w:tcBorders>
            <w:shd w:val="clear" w:color="auto" w:fill="auto"/>
            <w:noWrap/>
            <w:vAlign w:val="bottom"/>
          </w:tcPr>
          <w:p w:rsidR="006E0011" w:rsidRPr="009430A6" w:rsidRDefault="006E0011" w:rsidP="00490DCB">
            <w:pPr>
              <w:ind w:firstLine="0"/>
              <w:jc w:val="center"/>
              <w:rPr>
                <w:sz w:val="24"/>
              </w:rPr>
            </w:pPr>
            <w:r w:rsidRPr="009430A6">
              <w:rPr>
                <w:sz w:val="24"/>
              </w:rPr>
              <w:t>24108,5</w:t>
            </w:r>
          </w:p>
        </w:tc>
      </w:tr>
      <w:tr w:rsidR="00490DCB" w:rsidRPr="009430A6" w:rsidTr="00490DCB">
        <w:trPr>
          <w:trHeight w:val="276"/>
          <w:jc w:val="center"/>
        </w:trPr>
        <w:tc>
          <w:tcPr>
            <w:tcW w:w="941" w:type="pct"/>
            <w:tcBorders>
              <w:top w:val="nil"/>
              <w:left w:val="single" w:sz="4" w:space="0" w:color="auto"/>
              <w:bottom w:val="single" w:sz="4" w:space="0" w:color="auto"/>
              <w:right w:val="single" w:sz="4" w:space="0" w:color="auto"/>
            </w:tcBorders>
            <w:shd w:val="clear" w:color="auto" w:fill="auto"/>
          </w:tcPr>
          <w:p w:rsidR="006E0011" w:rsidRPr="009430A6" w:rsidRDefault="006E0011" w:rsidP="00490DCB">
            <w:pPr>
              <w:ind w:firstLine="0"/>
              <w:rPr>
                <w:sz w:val="24"/>
              </w:rPr>
            </w:pPr>
            <w:r w:rsidRPr="009430A6">
              <w:rPr>
                <w:sz w:val="24"/>
              </w:rPr>
              <w:t xml:space="preserve">п. Октябрьский </w:t>
            </w:r>
          </w:p>
        </w:tc>
        <w:tc>
          <w:tcPr>
            <w:tcW w:w="408" w:type="pct"/>
            <w:tcBorders>
              <w:top w:val="nil"/>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37791,2</w:t>
            </w:r>
          </w:p>
        </w:tc>
        <w:tc>
          <w:tcPr>
            <w:tcW w:w="363" w:type="pct"/>
            <w:tcBorders>
              <w:top w:val="nil"/>
              <w:left w:val="nil"/>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p>
        </w:tc>
        <w:tc>
          <w:tcPr>
            <w:tcW w:w="362" w:type="pct"/>
            <w:tcBorders>
              <w:top w:val="nil"/>
              <w:left w:val="nil"/>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p>
        </w:tc>
        <w:tc>
          <w:tcPr>
            <w:tcW w:w="408" w:type="pct"/>
            <w:tcBorders>
              <w:top w:val="nil"/>
              <w:left w:val="nil"/>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3893,1</w:t>
            </w:r>
          </w:p>
        </w:tc>
        <w:tc>
          <w:tcPr>
            <w:tcW w:w="453" w:type="pct"/>
            <w:tcBorders>
              <w:top w:val="nil"/>
              <w:left w:val="nil"/>
              <w:bottom w:val="single" w:sz="4" w:space="0" w:color="auto"/>
              <w:right w:val="nil"/>
            </w:tcBorders>
            <w:shd w:val="clear" w:color="auto" w:fill="auto"/>
            <w:noWrap/>
            <w:vAlign w:val="bottom"/>
          </w:tcPr>
          <w:p w:rsidR="006E0011" w:rsidRPr="009430A6" w:rsidRDefault="006E0011" w:rsidP="00490DCB">
            <w:pPr>
              <w:ind w:firstLine="0"/>
              <w:jc w:val="center"/>
              <w:rPr>
                <w:sz w:val="24"/>
              </w:rPr>
            </w:pPr>
            <w:r w:rsidRPr="009430A6">
              <w:rPr>
                <w:sz w:val="24"/>
              </w:rPr>
              <w:t>33898,1</w:t>
            </w:r>
          </w:p>
        </w:tc>
        <w:tc>
          <w:tcPr>
            <w:tcW w:w="444" w:type="pct"/>
            <w:tcBorders>
              <w:top w:val="nil"/>
              <w:left w:val="single" w:sz="8"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92746,2</w:t>
            </w:r>
          </w:p>
        </w:tc>
        <w:tc>
          <w:tcPr>
            <w:tcW w:w="372" w:type="pct"/>
            <w:tcBorders>
              <w:top w:val="nil"/>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p>
        </w:tc>
        <w:tc>
          <w:tcPr>
            <w:tcW w:w="408" w:type="pct"/>
            <w:tcBorders>
              <w:top w:val="nil"/>
              <w:left w:val="single" w:sz="4" w:space="0" w:color="auto"/>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p>
        </w:tc>
        <w:tc>
          <w:tcPr>
            <w:tcW w:w="387" w:type="pct"/>
            <w:tcBorders>
              <w:top w:val="nil"/>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2048,1</w:t>
            </w:r>
          </w:p>
        </w:tc>
        <w:tc>
          <w:tcPr>
            <w:tcW w:w="453" w:type="pct"/>
            <w:tcBorders>
              <w:top w:val="nil"/>
              <w:left w:val="single" w:sz="4" w:space="0" w:color="auto"/>
              <w:bottom w:val="single" w:sz="4" w:space="0" w:color="auto"/>
              <w:right w:val="single" w:sz="8" w:space="0" w:color="auto"/>
            </w:tcBorders>
            <w:shd w:val="clear" w:color="auto" w:fill="auto"/>
            <w:noWrap/>
            <w:vAlign w:val="bottom"/>
          </w:tcPr>
          <w:p w:rsidR="006E0011" w:rsidRPr="009430A6" w:rsidRDefault="006E0011" w:rsidP="00490DCB">
            <w:pPr>
              <w:ind w:firstLine="0"/>
              <w:jc w:val="center"/>
              <w:rPr>
                <w:sz w:val="24"/>
              </w:rPr>
            </w:pPr>
            <w:r w:rsidRPr="009430A6">
              <w:rPr>
                <w:sz w:val="24"/>
              </w:rPr>
              <w:t>90698,1</w:t>
            </w:r>
          </w:p>
        </w:tc>
      </w:tr>
      <w:tr w:rsidR="00490DCB" w:rsidRPr="009430A6" w:rsidTr="00490DCB">
        <w:trPr>
          <w:trHeight w:val="276"/>
          <w:jc w:val="center"/>
        </w:trPr>
        <w:tc>
          <w:tcPr>
            <w:tcW w:w="941" w:type="pct"/>
            <w:tcBorders>
              <w:top w:val="single" w:sz="4" w:space="0" w:color="auto"/>
              <w:left w:val="single" w:sz="4" w:space="0" w:color="auto"/>
              <w:bottom w:val="single" w:sz="4" w:space="0" w:color="auto"/>
              <w:right w:val="single" w:sz="4" w:space="0" w:color="auto"/>
            </w:tcBorders>
            <w:shd w:val="clear" w:color="auto" w:fill="auto"/>
          </w:tcPr>
          <w:p w:rsidR="006E0011" w:rsidRPr="009430A6" w:rsidRDefault="006E0011" w:rsidP="00490DCB">
            <w:pPr>
              <w:ind w:firstLine="0"/>
              <w:rPr>
                <w:sz w:val="24"/>
              </w:rPr>
            </w:pPr>
            <w:r w:rsidRPr="009430A6">
              <w:rPr>
                <w:sz w:val="24"/>
              </w:rPr>
              <w:t>п. Старопышминск</w:t>
            </w:r>
          </w:p>
        </w:tc>
        <w:tc>
          <w:tcPr>
            <w:tcW w:w="408" w:type="pct"/>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55318,5</w:t>
            </w:r>
          </w:p>
        </w:tc>
        <w:tc>
          <w:tcPr>
            <w:tcW w:w="363" w:type="pct"/>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p>
        </w:tc>
        <w:tc>
          <w:tcPr>
            <w:tcW w:w="362" w:type="pct"/>
            <w:tcBorders>
              <w:top w:val="single" w:sz="4" w:space="0" w:color="auto"/>
              <w:left w:val="nil"/>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p>
        </w:tc>
        <w:tc>
          <w:tcPr>
            <w:tcW w:w="408" w:type="pct"/>
            <w:tcBorders>
              <w:top w:val="single" w:sz="4" w:space="0" w:color="auto"/>
              <w:left w:val="nil"/>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12156,2</w:t>
            </w:r>
          </w:p>
        </w:tc>
        <w:tc>
          <w:tcPr>
            <w:tcW w:w="453" w:type="pct"/>
            <w:tcBorders>
              <w:top w:val="single" w:sz="4" w:space="0" w:color="auto"/>
              <w:left w:val="nil"/>
              <w:bottom w:val="single" w:sz="4" w:space="0" w:color="auto"/>
              <w:right w:val="nil"/>
            </w:tcBorders>
            <w:shd w:val="clear" w:color="auto" w:fill="auto"/>
            <w:noWrap/>
            <w:vAlign w:val="bottom"/>
          </w:tcPr>
          <w:p w:rsidR="006E0011" w:rsidRPr="009430A6" w:rsidRDefault="006E0011" w:rsidP="00490DCB">
            <w:pPr>
              <w:ind w:firstLine="0"/>
              <w:jc w:val="center"/>
              <w:rPr>
                <w:sz w:val="24"/>
              </w:rPr>
            </w:pPr>
            <w:r w:rsidRPr="009430A6">
              <w:rPr>
                <w:sz w:val="24"/>
              </w:rPr>
              <w:t>43162,3</w:t>
            </w:r>
          </w:p>
        </w:tc>
        <w:tc>
          <w:tcPr>
            <w:tcW w:w="444" w:type="pct"/>
            <w:tcBorders>
              <w:top w:val="single" w:sz="4" w:space="0" w:color="auto"/>
              <w:left w:val="single" w:sz="8"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60718,5</w:t>
            </w:r>
          </w:p>
        </w:tc>
        <w:tc>
          <w:tcPr>
            <w:tcW w:w="372" w:type="pct"/>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p>
        </w:tc>
        <w:tc>
          <w:tcPr>
            <w:tcW w:w="408" w:type="pct"/>
            <w:tcBorders>
              <w:top w:val="single" w:sz="4" w:space="0" w:color="auto"/>
              <w:left w:val="single" w:sz="4" w:space="0" w:color="auto"/>
              <w:bottom w:val="single" w:sz="4" w:space="0" w:color="auto"/>
              <w:right w:val="single" w:sz="4" w:space="0" w:color="auto"/>
            </w:tcBorders>
            <w:shd w:val="clear" w:color="auto" w:fill="auto"/>
            <w:vAlign w:val="bottom"/>
          </w:tcPr>
          <w:p w:rsidR="006E0011" w:rsidRPr="009430A6" w:rsidRDefault="006E0011" w:rsidP="00490DCB">
            <w:pPr>
              <w:ind w:firstLine="0"/>
              <w:jc w:val="center"/>
              <w:rPr>
                <w:sz w:val="24"/>
              </w:rPr>
            </w:pPr>
          </w:p>
        </w:tc>
        <w:tc>
          <w:tcPr>
            <w:tcW w:w="387" w:type="pct"/>
            <w:tcBorders>
              <w:top w:val="single" w:sz="4" w:space="0" w:color="auto"/>
              <w:left w:val="single" w:sz="4" w:space="0" w:color="auto"/>
              <w:bottom w:val="single" w:sz="4" w:space="0" w:color="auto"/>
              <w:right w:val="single" w:sz="4" w:space="0" w:color="auto"/>
            </w:tcBorders>
            <w:shd w:val="clear" w:color="auto" w:fill="auto"/>
            <w:noWrap/>
            <w:vAlign w:val="bottom"/>
          </w:tcPr>
          <w:p w:rsidR="006E0011" w:rsidRPr="009430A6" w:rsidRDefault="006E0011" w:rsidP="00490DCB">
            <w:pPr>
              <w:ind w:firstLine="0"/>
              <w:jc w:val="center"/>
              <w:rPr>
                <w:sz w:val="24"/>
              </w:rPr>
            </w:pPr>
            <w:r w:rsidRPr="009430A6">
              <w:rPr>
                <w:sz w:val="24"/>
              </w:rPr>
              <w:t>12156,2</w:t>
            </w:r>
          </w:p>
        </w:tc>
        <w:tc>
          <w:tcPr>
            <w:tcW w:w="453" w:type="pct"/>
            <w:tcBorders>
              <w:top w:val="single" w:sz="4" w:space="0" w:color="auto"/>
              <w:left w:val="single" w:sz="4" w:space="0" w:color="auto"/>
              <w:bottom w:val="single" w:sz="4" w:space="0" w:color="auto"/>
              <w:right w:val="single" w:sz="8" w:space="0" w:color="auto"/>
            </w:tcBorders>
            <w:shd w:val="clear" w:color="auto" w:fill="auto"/>
            <w:noWrap/>
            <w:vAlign w:val="bottom"/>
          </w:tcPr>
          <w:p w:rsidR="006E0011" w:rsidRPr="009430A6" w:rsidRDefault="006E0011" w:rsidP="00490DCB">
            <w:pPr>
              <w:ind w:firstLine="0"/>
              <w:jc w:val="center"/>
              <w:rPr>
                <w:sz w:val="24"/>
              </w:rPr>
            </w:pPr>
            <w:r w:rsidRPr="009430A6">
              <w:rPr>
                <w:sz w:val="24"/>
              </w:rPr>
              <w:t>48562,3</w:t>
            </w:r>
          </w:p>
        </w:tc>
      </w:tr>
    </w:tbl>
    <w:p w:rsidR="006E0011" w:rsidRPr="009430A6" w:rsidRDefault="006E0011" w:rsidP="00491E87">
      <w:pPr>
        <w:rPr>
          <w:szCs w:val="28"/>
        </w:rPr>
        <w:sectPr w:rsidR="006E0011" w:rsidRPr="009430A6" w:rsidSect="0054525A">
          <w:pgSz w:w="16838" w:h="11906" w:orient="landscape"/>
          <w:pgMar w:top="1134" w:right="851" w:bottom="1134" w:left="1418" w:header="709" w:footer="709" w:gutter="0"/>
          <w:cols w:space="708"/>
          <w:docGrid w:linePitch="381"/>
        </w:sectPr>
      </w:pPr>
    </w:p>
    <w:p w:rsidR="00E52F22" w:rsidRPr="009430A6" w:rsidRDefault="00E52F22" w:rsidP="00E52F22">
      <w:pPr>
        <w:pStyle w:val="1"/>
        <w:rPr>
          <w:sz w:val="28"/>
          <w:szCs w:val="28"/>
        </w:rPr>
      </w:pPr>
      <w:bookmarkStart w:id="9" w:name="_Toc367889873"/>
      <w:r w:rsidRPr="009430A6">
        <w:rPr>
          <w:sz w:val="28"/>
          <w:szCs w:val="28"/>
        </w:rPr>
        <w:lastRenderedPageBreak/>
        <w:t xml:space="preserve">2. </w:t>
      </w:r>
      <w:r w:rsidR="00F54A39" w:rsidRPr="009430A6">
        <w:rPr>
          <w:sz w:val="28"/>
          <w:szCs w:val="28"/>
        </w:rPr>
        <w:t>Перспективные показатели спроса на коммунальные ресурсы</w:t>
      </w:r>
      <w:bookmarkEnd w:id="9"/>
    </w:p>
    <w:p w:rsidR="008F362A" w:rsidRPr="009430A6" w:rsidRDefault="008F362A" w:rsidP="006A7765">
      <w:pPr>
        <w:ind w:right="181"/>
      </w:pPr>
    </w:p>
    <w:p w:rsidR="005235B1" w:rsidRPr="009430A6" w:rsidRDefault="005235B1" w:rsidP="000E0DCB">
      <w:pPr>
        <w:rPr>
          <w:szCs w:val="28"/>
        </w:rPr>
      </w:pPr>
      <w:r w:rsidRPr="009430A6">
        <w:rPr>
          <w:szCs w:val="28"/>
        </w:rPr>
        <w:t>Реализаци</w:t>
      </w:r>
      <w:r w:rsidR="00896132" w:rsidRPr="009430A6">
        <w:rPr>
          <w:szCs w:val="28"/>
        </w:rPr>
        <w:t>я</w:t>
      </w:r>
      <w:r w:rsidRPr="009430A6">
        <w:rPr>
          <w:szCs w:val="28"/>
        </w:rPr>
        <w:t xml:space="preserve"> программы </w:t>
      </w:r>
      <w:r w:rsidR="00BD23E4">
        <w:rPr>
          <w:szCs w:val="28"/>
        </w:rPr>
        <w:t>«</w:t>
      </w:r>
      <w:r w:rsidRPr="009430A6">
        <w:rPr>
          <w:szCs w:val="28"/>
        </w:rPr>
        <w:t xml:space="preserve">Комплексное развитие систем коммунальной инфраструктуры </w:t>
      </w:r>
      <w:r w:rsidR="00BA3796" w:rsidRPr="009430A6">
        <w:rPr>
          <w:szCs w:val="28"/>
        </w:rPr>
        <w:t>Березовского городского округа</w:t>
      </w:r>
      <w:r w:rsidRPr="009430A6">
        <w:rPr>
          <w:szCs w:val="28"/>
        </w:rPr>
        <w:t xml:space="preserve"> до 202</w:t>
      </w:r>
      <w:r w:rsidR="00BA3796" w:rsidRPr="009430A6">
        <w:rPr>
          <w:szCs w:val="28"/>
        </w:rPr>
        <w:t>5</w:t>
      </w:r>
      <w:r w:rsidRPr="009430A6">
        <w:rPr>
          <w:szCs w:val="28"/>
        </w:rPr>
        <w:t xml:space="preserve"> года</w:t>
      </w:r>
      <w:r w:rsidR="00BD23E4">
        <w:rPr>
          <w:szCs w:val="28"/>
        </w:rPr>
        <w:t>»</w:t>
      </w:r>
      <w:r w:rsidRPr="009430A6">
        <w:rPr>
          <w:szCs w:val="28"/>
        </w:rPr>
        <w:t xml:space="preserve"> </w:t>
      </w:r>
      <w:r w:rsidR="00896132" w:rsidRPr="009430A6">
        <w:rPr>
          <w:szCs w:val="28"/>
        </w:rPr>
        <w:t xml:space="preserve">предусмотрена в </w:t>
      </w:r>
      <w:r w:rsidRPr="009430A6">
        <w:rPr>
          <w:szCs w:val="28"/>
        </w:rPr>
        <w:t xml:space="preserve">два этапа: </w:t>
      </w:r>
    </w:p>
    <w:p w:rsidR="005235B1" w:rsidRPr="009430A6" w:rsidRDefault="005235B1" w:rsidP="000E0DCB">
      <w:pPr>
        <w:rPr>
          <w:szCs w:val="28"/>
        </w:rPr>
      </w:pPr>
      <w:r w:rsidRPr="009430A6">
        <w:rPr>
          <w:szCs w:val="28"/>
        </w:rPr>
        <w:t>- с 2013 по 202</w:t>
      </w:r>
      <w:r w:rsidR="00BA3796" w:rsidRPr="009430A6">
        <w:rPr>
          <w:szCs w:val="28"/>
        </w:rPr>
        <w:t>5</w:t>
      </w:r>
      <w:r w:rsidRPr="009430A6">
        <w:rPr>
          <w:szCs w:val="28"/>
        </w:rPr>
        <w:t xml:space="preserve"> год –реализация запланированных в программе мероприятий;</w:t>
      </w:r>
    </w:p>
    <w:p w:rsidR="00FA44DA" w:rsidRPr="009430A6" w:rsidRDefault="005235B1" w:rsidP="00FA44DA">
      <w:pPr>
        <w:rPr>
          <w:szCs w:val="28"/>
        </w:rPr>
      </w:pPr>
      <w:r w:rsidRPr="009430A6">
        <w:rPr>
          <w:szCs w:val="28"/>
        </w:rPr>
        <w:t>- с 202</w:t>
      </w:r>
      <w:r w:rsidR="00BA3796" w:rsidRPr="009430A6">
        <w:rPr>
          <w:szCs w:val="28"/>
        </w:rPr>
        <w:t>5 по 2030</w:t>
      </w:r>
      <w:r w:rsidRPr="009430A6">
        <w:rPr>
          <w:szCs w:val="28"/>
        </w:rPr>
        <w:t xml:space="preserve"> год </w:t>
      </w:r>
      <w:r w:rsidR="00FA44DA" w:rsidRPr="009430A6">
        <w:rPr>
          <w:szCs w:val="28"/>
        </w:rPr>
        <w:t>–</w:t>
      </w:r>
      <w:r w:rsidR="007E56AC" w:rsidRPr="009430A6">
        <w:rPr>
          <w:szCs w:val="28"/>
        </w:rPr>
        <w:t xml:space="preserve">корректировка программы для </w:t>
      </w:r>
      <w:r w:rsidR="00FA44DA" w:rsidRPr="009430A6">
        <w:rPr>
          <w:szCs w:val="28"/>
        </w:rPr>
        <w:t>достижени</w:t>
      </w:r>
      <w:r w:rsidR="007E56AC" w:rsidRPr="009430A6">
        <w:rPr>
          <w:szCs w:val="28"/>
        </w:rPr>
        <w:t>я</w:t>
      </w:r>
      <w:r w:rsidR="00FA44DA" w:rsidRPr="009430A6">
        <w:rPr>
          <w:szCs w:val="28"/>
        </w:rPr>
        <w:t xml:space="preserve"> плановых показателей, определенных </w:t>
      </w:r>
      <w:r w:rsidR="00137136" w:rsidRPr="009430A6">
        <w:rPr>
          <w:szCs w:val="28"/>
        </w:rPr>
        <w:t>г</w:t>
      </w:r>
      <w:r w:rsidR="003648F2" w:rsidRPr="009430A6">
        <w:rPr>
          <w:szCs w:val="28"/>
        </w:rPr>
        <w:t>енераль</w:t>
      </w:r>
      <w:r w:rsidR="00137136" w:rsidRPr="009430A6">
        <w:rPr>
          <w:szCs w:val="28"/>
        </w:rPr>
        <w:t>н</w:t>
      </w:r>
      <w:r w:rsidR="00FA44DA" w:rsidRPr="009430A6">
        <w:rPr>
          <w:szCs w:val="28"/>
        </w:rPr>
        <w:t>ы</w:t>
      </w:r>
      <w:r w:rsidR="00137136" w:rsidRPr="009430A6">
        <w:rPr>
          <w:szCs w:val="28"/>
        </w:rPr>
        <w:t>м план</w:t>
      </w:r>
      <w:r w:rsidR="00FA44DA" w:rsidRPr="009430A6">
        <w:rPr>
          <w:szCs w:val="28"/>
        </w:rPr>
        <w:t>ом</w:t>
      </w:r>
      <w:r w:rsidR="00BA3796" w:rsidRPr="009430A6">
        <w:rPr>
          <w:szCs w:val="28"/>
        </w:rPr>
        <w:t>Березовского городского округа</w:t>
      </w:r>
      <w:r w:rsidR="007610F0" w:rsidRPr="009430A6">
        <w:rPr>
          <w:szCs w:val="28"/>
        </w:rPr>
        <w:t>.</w:t>
      </w:r>
    </w:p>
    <w:p w:rsidR="00AA25EE" w:rsidRPr="009430A6" w:rsidRDefault="007E56AC" w:rsidP="00FA44DA">
      <w:pPr>
        <w:rPr>
          <w:szCs w:val="28"/>
        </w:rPr>
      </w:pPr>
      <w:r w:rsidRPr="009430A6">
        <w:rPr>
          <w:szCs w:val="28"/>
        </w:rPr>
        <w:t xml:space="preserve">Основные технико-экономические показатели </w:t>
      </w:r>
      <w:r w:rsidR="000967DA" w:rsidRPr="009430A6">
        <w:rPr>
          <w:szCs w:val="28"/>
        </w:rPr>
        <w:t>г</w:t>
      </w:r>
      <w:r w:rsidR="00415C37" w:rsidRPr="009430A6">
        <w:rPr>
          <w:szCs w:val="28"/>
        </w:rPr>
        <w:t xml:space="preserve">енерального плана </w:t>
      </w:r>
      <w:r w:rsidR="00BA3796" w:rsidRPr="009430A6">
        <w:rPr>
          <w:szCs w:val="28"/>
        </w:rPr>
        <w:t>Березовского городского округа</w:t>
      </w:r>
      <w:r w:rsidR="009240C6" w:rsidRPr="009430A6">
        <w:rPr>
          <w:szCs w:val="28"/>
        </w:rPr>
        <w:t xml:space="preserve"> представлены в таблице 2.1.</w:t>
      </w:r>
    </w:p>
    <w:p w:rsidR="0000458D" w:rsidRPr="009430A6" w:rsidRDefault="0000458D" w:rsidP="009240C6">
      <w:pPr>
        <w:jc w:val="right"/>
        <w:rPr>
          <w:szCs w:val="28"/>
        </w:rPr>
      </w:pPr>
      <w:r w:rsidRPr="009430A6">
        <w:rPr>
          <w:szCs w:val="28"/>
        </w:rPr>
        <w:t>Таблица 2.1</w:t>
      </w:r>
    </w:p>
    <w:p w:rsidR="007A7829" w:rsidRPr="009430A6" w:rsidRDefault="009240C6" w:rsidP="0000458D">
      <w:pPr>
        <w:jc w:val="center"/>
        <w:rPr>
          <w:szCs w:val="28"/>
        </w:rPr>
      </w:pPr>
      <w:r w:rsidRPr="009430A6">
        <w:rPr>
          <w:szCs w:val="28"/>
        </w:rPr>
        <w:t>Основные те</w:t>
      </w:r>
      <w:r w:rsidR="000967DA" w:rsidRPr="009430A6">
        <w:rPr>
          <w:szCs w:val="28"/>
        </w:rPr>
        <w:t>хнико-экономические показатели г</w:t>
      </w:r>
      <w:r w:rsidRPr="009430A6">
        <w:rPr>
          <w:szCs w:val="28"/>
        </w:rPr>
        <w:t xml:space="preserve">енерального плана </w:t>
      </w:r>
      <w:r w:rsidR="00BA3796" w:rsidRPr="009430A6">
        <w:rPr>
          <w:szCs w:val="28"/>
        </w:rPr>
        <w:t>Березовского городского округа</w:t>
      </w:r>
    </w:p>
    <w:tbl>
      <w:tblPr>
        <w:tblW w:w="0" w:type="auto"/>
        <w:jc w:val="center"/>
        <w:tblLayout w:type="fixed"/>
        <w:tblCellMar>
          <w:left w:w="30" w:type="dxa"/>
          <w:right w:w="30" w:type="dxa"/>
        </w:tblCellMar>
        <w:tblLook w:val="0000" w:firstRow="0" w:lastRow="0" w:firstColumn="0" w:lastColumn="0" w:noHBand="0" w:noVBand="0"/>
      </w:tblPr>
      <w:tblGrid>
        <w:gridCol w:w="711"/>
        <w:gridCol w:w="2550"/>
        <w:gridCol w:w="1559"/>
        <w:gridCol w:w="1701"/>
        <w:gridCol w:w="1670"/>
        <w:gridCol w:w="1618"/>
      </w:tblGrid>
      <w:tr w:rsidR="00B26F8D" w:rsidRPr="009430A6" w:rsidTr="00B26F8D">
        <w:trPr>
          <w:tblHeader/>
          <w:jc w:val="center"/>
          <w:hidden/>
        </w:trPr>
        <w:tc>
          <w:tcPr>
            <w:tcW w:w="711"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jc w:val="center"/>
              <w:rPr>
                <w:vanish/>
                <w:color w:val="000000"/>
                <w:szCs w:val="24"/>
              </w:rPr>
            </w:pPr>
            <w:r w:rsidRPr="009430A6">
              <w:rPr>
                <w:vanish/>
                <w:color w:val="000000"/>
                <w:szCs w:val="24"/>
              </w:rPr>
              <w:t xml:space="preserve">№ п/п </w:t>
            </w:r>
          </w:p>
        </w:tc>
        <w:tc>
          <w:tcPr>
            <w:tcW w:w="2550"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jc w:val="center"/>
              <w:rPr>
                <w:color w:val="000000"/>
                <w:szCs w:val="24"/>
              </w:rPr>
            </w:pPr>
            <w:r w:rsidRPr="009430A6">
              <w:rPr>
                <w:color w:val="000000"/>
                <w:szCs w:val="24"/>
              </w:rPr>
              <w:t xml:space="preserve">Показатели </w:t>
            </w:r>
          </w:p>
        </w:tc>
        <w:tc>
          <w:tcPr>
            <w:tcW w:w="1559"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jc w:val="center"/>
              <w:rPr>
                <w:color w:val="000000"/>
                <w:szCs w:val="24"/>
              </w:rPr>
            </w:pPr>
            <w:r w:rsidRPr="009430A6">
              <w:rPr>
                <w:color w:val="000000"/>
                <w:szCs w:val="24"/>
              </w:rPr>
              <w:t>Единица измерения</w:t>
            </w:r>
          </w:p>
        </w:tc>
        <w:tc>
          <w:tcPr>
            <w:tcW w:w="1701" w:type="dxa"/>
            <w:tcBorders>
              <w:top w:val="single" w:sz="4" w:space="0" w:color="auto"/>
              <w:left w:val="single" w:sz="2" w:space="0" w:color="auto"/>
              <w:bottom w:val="single" w:sz="4" w:space="0" w:color="auto"/>
              <w:right w:val="single" w:sz="2" w:space="0" w:color="auto"/>
            </w:tcBorders>
          </w:tcPr>
          <w:p w:rsidR="00B26F8D" w:rsidRPr="009430A6" w:rsidRDefault="00B26F8D" w:rsidP="00252693">
            <w:pPr>
              <w:pStyle w:val="2f1"/>
              <w:jc w:val="center"/>
              <w:rPr>
                <w:color w:val="000000"/>
                <w:szCs w:val="24"/>
              </w:rPr>
            </w:pPr>
            <w:r w:rsidRPr="009430A6">
              <w:rPr>
                <w:color w:val="000000"/>
                <w:szCs w:val="24"/>
              </w:rPr>
              <w:t xml:space="preserve">Современное состояние </w:t>
            </w:r>
          </w:p>
        </w:tc>
        <w:tc>
          <w:tcPr>
            <w:tcW w:w="1670"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jc w:val="center"/>
              <w:rPr>
                <w:color w:val="000000"/>
                <w:szCs w:val="24"/>
              </w:rPr>
            </w:pPr>
            <w:r w:rsidRPr="009430A6">
              <w:rPr>
                <w:color w:val="000000"/>
                <w:szCs w:val="24"/>
              </w:rPr>
              <w:t>Первая очередь</w:t>
            </w:r>
          </w:p>
        </w:tc>
        <w:tc>
          <w:tcPr>
            <w:tcW w:w="1618"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jc w:val="center"/>
              <w:rPr>
                <w:color w:val="000000"/>
                <w:szCs w:val="24"/>
              </w:rPr>
            </w:pPr>
            <w:r w:rsidRPr="009430A6">
              <w:rPr>
                <w:color w:val="000000"/>
                <w:szCs w:val="24"/>
              </w:rPr>
              <w:t>Расчетный срок</w:t>
            </w:r>
          </w:p>
        </w:tc>
      </w:tr>
      <w:tr w:rsidR="00B26F8D" w:rsidRPr="009430A6" w:rsidTr="00B26F8D">
        <w:trPr>
          <w:jc w:val="center"/>
          <w:hidden/>
        </w:trPr>
        <w:tc>
          <w:tcPr>
            <w:tcW w:w="711"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vanish/>
                <w:color w:val="000000"/>
                <w:szCs w:val="24"/>
              </w:rPr>
            </w:pPr>
            <w:r w:rsidRPr="009430A6">
              <w:rPr>
                <w:vanish/>
                <w:color w:val="000000"/>
                <w:szCs w:val="24"/>
              </w:rPr>
              <w:t xml:space="preserve">1 </w:t>
            </w:r>
          </w:p>
        </w:tc>
        <w:tc>
          <w:tcPr>
            <w:tcW w:w="2550"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rPr>
                <w:color w:val="000000"/>
                <w:szCs w:val="24"/>
              </w:rPr>
            </w:pPr>
            <w:r w:rsidRPr="009430A6">
              <w:rPr>
                <w:color w:val="000000"/>
                <w:szCs w:val="24"/>
              </w:rPr>
              <w:t>Территория</w:t>
            </w:r>
          </w:p>
        </w:tc>
        <w:tc>
          <w:tcPr>
            <w:tcW w:w="1559"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p>
        </w:tc>
        <w:tc>
          <w:tcPr>
            <w:tcW w:w="1701"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p>
        </w:tc>
        <w:tc>
          <w:tcPr>
            <w:tcW w:w="1670"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p>
        </w:tc>
        <w:tc>
          <w:tcPr>
            <w:tcW w:w="1618"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p>
        </w:tc>
      </w:tr>
      <w:tr w:rsidR="00B26F8D" w:rsidRPr="009430A6" w:rsidTr="00B26F8D">
        <w:trPr>
          <w:jc w:val="center"/>
          <w:hidden/>
        </w:trPr>
        <w:tc>
          <w:tcPr>
            <w:tcW w:w="711"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vanish/>
                <w:color w:val="000000"/>
                <w:szCs w:val="24"/>
              </w:rPr>
            </w:pPr>
            <w:r w:rsidRPr="009430A6">
              <w:rPr>
                <w:vanish/>
                <w:color w:val="000000"/>
                <w:szCs w:val="24"/>
              </w:rPr>
              <w:t xml:space="preserve">1.1 </w:t>
            </w:r>
          </w:p>
        </w:tc>
        <w:tc>
          <w:tcPr>
            <w:tcW w:w="2550"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rPr>
                <w:color w:val="000000"/>
                <w:szCs w:val="24"/>
              </w:rPr>
            </w:pPr>
            <w:r w:rsidRPr="009430A6">
              <w:rPr>
                <w:color w:val="000000"/>
                <w:szCs w:val="24"/>
              </w:rPr>
              <w:t>Всего</w:t>
            </w:r>
          </w:p>
        </w:tc>
        <w:tc>
          <w:tcPr>
            <w:tcW w:w="1559"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r w:rsidRPr="009430A6">
              <w:rPr>
                <w:color w:val="000000"/>
                <w:szCs w:val="24"/>
              </w:rPr>
              <w:t>га</w:t>
            </w:r>
          </w:p>
        </w:tc>
        <w:tc>
          <w:tcPr>
            <w:tcW w:w="1701"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r w:rsidRPr="009430A6">
              <w:rPr>
                <w:color w:val="000000"/>
                <w:szCs w:val="24"/>
              </w:rPr>
              <w:t>112547,0</w:t>
            </w:r>
          </w:p>
        </w:tc>
        <w:tc>
          <w:tcPr>
            <w:tcW w:w="1670"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r w:rsidRPr="009430A6">
              <w:rPr>
                <w:color w:val="000000"/>
                <w:szCs w:val="24"/>
              </w:rPr>
              <w:t>112547,0</w:t>
            </w:r>
          </w:p>
        </w:tc>
        <w:tc>
          <w:tcPr>
            <w:tcW w:w="1618"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r w:rsidRPr="009430A6">
              <w:rPr>
                <w:color w:val="000000"/>
                <w:szCs w:val="24"/>
              </w:rPr>
              <w:t>112547,0</w:t>
            </w:r>
          </w:p>
        </w:tc>
      </w:tr>
      <w:tr w:rsidR="00B26F8D" w:rsidRPr="009430A6" w:rsidTr="00B26F8D">
        <w:trPr>
          <w:jc w:val="center"/>
          <w:hidden/>
        </w:trPr>
        <w:tc>
          <w:tcPr>
            <w:tcW w:w="711"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vanish/>
                <w:color w:val="000000"/>
                <w:szCs w:val="24"/>
              </w:rPr>
            </w:pPr>
          </w:p>
        </w:tc>
        <w:tc>
          <w:tcPr>
            <w:tcW w:w="2550"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rPr>
                <w:color w:val="000000"/>
                <w:szCs w:val="24"/>
              </w:rPr>
            </w:pPr>
            <w:r w:rsidRPr="009430A6">
              <w:rPr>
                <w:color w:val="000000"/>
                <w:szCs w:val="24"/>
              </w:rPr>
              <w:t>в том числе:</w:t>
            </w:r>
          </w:p>
        </w:tc>
        <w:tc>
          <w:tcPr>
            <w:tcW w:w="1559"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p>
        </w:tc>
        <w:tc>
          <w:tcPr>
            <w:tcW w:w="1701"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p>
        </w:tc>
        <w:tc>
          <w:tcPr>
            <w:tcW w:w="1670"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p>
        </w:tc>
        <w:tc>
          <w:tcPr>
            <w:tcW w:w="1618"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p>
        </w:tc>
      </w:tr>
      <w:tr w:rsidR="00B26F8D" w:rsidRPr="009430A6" w:rsidTr="00B26F8D">
        <w:trPr>
          <w:jc w:val="center"/>
          <w:hidden/>
        </w:trPr>
        <w:tc>
          <w:tcPr>
            <w:tcW w:w="711"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vanish/>
                <w:color w:val="000000"/>
                <w:szCs w:val="24"/>
              </w:rPr>
            </w:pPr>
          </w:p>
        </w:tc>
        <w:tc>
          <w:tcPr>
            <w:tcW w:w="2550" w:type="dxa"/>
            <w:tcBorders>
              <w:top w:val="single" w:sz="4" w:space="0" w:color="auto"/>
              <w:left w:val="single" w:sz="2" w:space="0" w:color="auto"/>
              <w:bottom w:val="single" w:sz="4" w:space="0" w:color="auto"/>
              <w:right w:val="single" w:sz="2" w:space="0" w:color="auto"/>
            </w:tcBorders>
          </w:tcPr>
          <w:p w:rsidR="00B26F8D" w:rsidRPr="009430A6" w:rsidRDefault="004F3D16" w:rsidP="004F3D16">
            <w:pPr>
              <w:pStyle w:val="2f1"/>
              <w:spacing w:before="0" w:after="0"/>
              <w:rPr>
                <w:color w:val="000000"/>
                <w:szCs w:val="24"/>
              </w:rPr>
            </w:pPr>
            <w:r w:rsidRPr="009430A6">
              <w:rPr>
                <w:color w:val="000000"/>
                <w:szCs w:val="24"/>
              </w:rPr>
              <w:t>земли сельскохозяйствен</w:t>
            </w:r>
            <w:r w:rsidR="00B26F8D" w:rsidRPr="009430A6">
              <w:rPr>
                <w:color w:val="000000"/>
                <w:szCs w:val="24"/>
              </w:rPr>
              <w:t>ного назначения</w:t>
            </w:r>
          </w:p>
        </w:tc>
        <w:tc>
          <w:tcPr>
            <w:tcW w:w="1559"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p>
          <w:p w:rsidR="00B26F8D" w:rsidRPr="009430A6" w:rsidRDefault="00B26F8D" w:rsidP="004F3D16">
            <w:pPr>
              <w:pStyle w:val="2f1"/>
              <w:spacing w:before="0" w:after="0"/>
              <w:jc w:val="center"/>
              <w:rPr>
                <w:color w:val="000000"/>
                <w:szCs w:val="24"/>
              </w:rPr>
            </w:pPr>
            <w:r w:rsidRPr="009430A6">
              <w:rPr>
                <w:color w:val="000000"/>
                <w:szCs w:val="24"/>
              </w:rPr>
              <w:t>га/%</w:t>
            </w:r>
          </w:p>
        </w:tc>
        <w:tc>
          <w:tcPr>
            <w:tcW w:w="1701"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p>
          <w:p w:rsidR="00B26F8D" w:rsidRPr="009430A6" w:rsidRDefault="00B26F8D" w:rsidP="004F3D16">
            <w:pPr>
              <w:pStyle w:val="2f1"/>
              <w:spacing w:before="0" w:after="0"/>
              <w:jc w:val="center"/>
              <w:rPr>
                <w:color w:val="000000"/>
                <w:szCs w:val="24"/>
              </w:rPr>
            </w:pPr>
            <w:r w:rsidRPr="009430A6">
              <w:rPr>
                <w:color w:val="000000"/>
                <w:szCs w:val="24"/>
              </w:rPr>
              <w:t>5554,0/5,0</w:t>
            </w:r>
          </w:p>
        </w:tc>
        <w:tc>
          <w:tcPr>
            <w:tcW w:w="1670"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p>
        </w:tc>
        <w:tc>
          <w:tcPr>
            <w:tcW w:w="1618"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p>
          <w:p w:rsidR="00B26F8D" w:rsidRPr="009430A6" w:rsidRDefault="00B26F8D" w:rsidP="004F3D16">
            <w:pPr>
              <w:pStyle w:val="2f1"/>
              <w:spacing w:before="0" w:after="0"/>
              <w:jc w:val="center"/>
              <w:rPr>
                <w:color w:val="000000"/>
                <w:szCs w:val="24"/>
              </w:rPr>
            </w:pPr>
            <w:r w:rsidRPr="009430A6">
              <w:rPr>
                <w:color w:val="000000"/>
                <w:szCs w:val="24"/>
              </w:rPr>
              <w:t>5580,4/5,0</w:t>
            </w:r>
          </w:p>
        </w:tc>
      </w:tr>
      <w:tr w:rsidR="00B26F8D" w:rsidRPr="009430A6" w:rsidTr="00B26F8D">
        <w:trPr>
          <w:jc w:val="center"/>
          <w:hidden/>
        </w:trPr>
        <w:tc>
          <w:tcPr>
            <w:tcW w:w="711"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vanish/>
                <w:color w:val="000000"/>
                <w:szCs w:val="24"/>
              </w:rPr>
            </w:pPr>
          </w:p>
        </w:tc>
        <w:tc>
          <w:tcPr>
            <w:tcW w:w="2550"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rPr>
                <w:color w:val="000000"/>
                <w:szCs w:val="24"/>
              </w:rPr>
            </w:pPr>
            <w:r w:rsidRPr="009430A6">
              <w:rPr>
                <w:color w:val="000000"/>
                <w:szCs w:val="24"/>
              </w:rPr>
              <w:t>земли населенных пунктов, в том числе:</w:t>
            </w:r>
          </w:p>
          <w:p w:rsidR="00B26F8D" w:rsidRPr="009430A6" w:rsidRDefault="00B26F8D" w:rsidP="004F3D16">
            <w:pPr>
              <w:pStyle w:val="2f1"/>
              <w:spacing w:before="0" w:after="0"/>
              <w:rPr>
                <w:color w:val="000000"/>
                <w:szCs w:val="24"/>
              </w:rPr>
            </w:pPr>
            <w:r w:rsidRPr="009430A6">
              <w:rPr>
                <w:color w:val="000000"/>
                <w:szCs w:val="24"/>
              </w:rPr>
              <w:t xml:space="preserve"> городских населенных пунктов</w:t>
            </w:r>
          </w:p>
          <w:p w:rsidR="00B26F8D" w:rsidRPr="009430A6" w:rsidRDefault="00B26F8D" w:rsidP="004F3D16">
            <w:pPr>
              <w:pStyle w:val="2f1"/>
              <w:spacing w:before="0" w:after="0"/>
              <w:rPr>
                <w:color w:val="000000"/>
                <w:szCs w:val="24"/>
              </w:rPr>
            </w:pPr>
            <w:r w:rsidRPr="009430A6">
              <w:rPr>
                <w:color w:val="000000"/>
                <w:szCs w:val="24"/>
              </w:rPr>
              <w:t xml:space="preserve"> сельских населенных пунктов</w:t>
            </w:r>
          </w:p>
        </w:tc>
        <w:tc>
          <w:tcPr>
            <w:tcW w:w="1559"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r w:rsidRPr="009430A6">
              <w:rPr>
                <w:color w:val="000000"/>
                <w:szCs w:val="24"/>
              </w:rPr>
              <w:t>-</w:t>
            </w:r>
            <w:r w:rsidR="00BD23E4">
              <w:rPr>
                <w:color w:val="000000"/>
                <w:szCs w:val="24"/>
              </w:rPr>
              <w:t>»</w:t>
            </w:r>
            <w:r w:rsidRPr="009430A6">
              <w:rPr>
                <w:color w:val="000000"/>
                <w:szCs w:val="24"/>
              </w:rPr>
              <w:t>-</w:t>
            </w:r>
          </w:p>
        </w:tc>
        <w:tc>
          <w:tcPr>
            <w:tcW w:w="1701"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r w:rsidRPr="009430A6">
              <w:rPr>
                <w:color w:val="000000"/>
                <w:szCs w:val="24"/>
              </w:rPr>
              <w:t>11361,1/10,1</w:t>
            </w:r>
          </w:p>
          <w:p w:rsidR="00B26F8D" w:rsidRPr="009430A6" w:rsidRDefault="00B26F8D" w:rsidP="004F3D16">
            <w:pPr>
              <w:pStyle w:val="2f1"/>
              <w:spacing w:before="0" w:after="0"/>
              <w:jc w:val="center"/>
              <w:rPr>
                <w:color w:val="000000"/>
                <w:szCs w:val="24"/>
              </w:rPr>
            </w:pPr>
          </w:p>
          <w:p w:rsidR="00B26F8D" w:rsidRPr="009430A6" w:rsidRDefault="00B26F8D" w:rsidP="004F3D16">
            <w:pPr>
              <w:pStyle w:val="2f1"/>
              <w:spacing w:before="0" w:after="0"/>
              <w:jc w:val="center"/>
              <w:rPr>
                <w:color w:val="000000"/>
                <w:szCs w:val="24"/>
              </w:rPr>
            </w:pPr>
            <w:r w:rsidRPr="009430A6">
              <w:rPr>
                <w:color w:val="000000"/>
                <w:szCs w:val="24"/>
              </w:rPr>
              <w:t>7066,3/6,2</w:t>
            </w:r>
          </w:p>
          <w:p w:rsidR="004F3D16" w:rsidRPr="009430A6" w:rsidRDefault="004F3D16" w:rsidP="004F3D16">
            <w:pPr>
              <w:pStyle w:val="2f1"/>
              <w:spacing w:before="0" w:after="0"/>
              <w:jc w:val="center"/>
              <w:rPr>
                <w:color w:val="000000"/>
                <w:szCs w:val="24"/>
              </w:rPr>
            </w:pPr>
          </w:p>
          <w:p w:rsidR="00B26F8D" w:rsidRPr="009430A6" w:rsidRDefault="00B26F8D" w:rsidP="004F3D16">
            <w:pPr>
              <w:pStyle w:val="2f1"/>
              <w:spacing w:before="0" w:after="0"/>
              <w:jc w:val="center"/>
              <w:rPr>
                <w:color w:val="000000"/>
                <w:szCs w:val="24"/>
              </w:rPr>
            </w:pPr>
            <w:r w:rsidRPr="009430A6">
              <w:rPr>
                <w:color w:val="000000"/>
                <w:szCs w:val="24"/>
              </w:rPr>
              <w:t>4294,8/3,8</w:t>
            </w:r>
          </w:p>
        </w:tc>
        <w:tc>
          <w:tcPr>
            <w:tcW w:w="1670"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p>
        </w:tc>
        <w:tc>
          <w:tcPr>
            <w:tcW w:w="1618"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r w:rsidRPr="009430A6">
              <w:rPr>
                <w:color w:val="000000"/>
                <w:szCs w:val="24"/>
              </w:rPr>
              <w:t>11361,1/10,1</w:t>
            </w:r>
          </w:p>
          <w:p w:rsidR="00B26F8D" w:rsidRPr="009430A6" w:rsidRDefault="00B26F8D" w:rsidP="004F3D16">
            <w:pPr>
              <w:pStyle w:val="2f1"/>
              <w:spacing w:before="0" w:after="0"/>
              <w:jc w:val="center"/>
              <w:rPr>
                <w:color w:val="000000"/>
                <w:szCs w:val="24"/>
              </w:rPr>
            </w:pPr>
          </w:p>
          <w:p w:rsidR="00B26F8D" w:rsidRPr="009430A6" w:rsidRDefault="00B26F8D" w:rsidP="004F3D16">
            <w:pPr>
              <w:pStyle w:val="2f1"/>
              <w:spacing w:before="0" w:after="0"/>
              <w:jc w:val="center"/>
              <w:rPr>
                <w:color w:val="000000"/>
                <w:szCs w:val="24"/>
              </w:rPr>
            </w:pPr>
            <w:r w:rsidRPr="009430A6">
              <w:rPr>
                <w:color w:val="000000"/>
                <w:szCs w:val="24"/>
              </w:rPr>
              <w:t>7066,3/6,3</w:t>
            </w:r>
          </w:p>
          <w:p w:rsidR="004F3D16" w:rsidRPr="009430A6" w:rsidRDefault="004F3D16" w:rsidP="004F3D16">
            <w:pPr>
              <w:pStyle w:val="2f1"/>
              <w:spacing w:before="0" w:after="0"/>
              <w:jc w:val="center"/>
              <w:rPr>
                <w:color w:val="000000"/>
                <w:szCs w:val="24"/>
              </w:rPr>
            </w:pPr>
          </w:p>
          <w:p w:rsidR="00B26F8D" w:rsidRPr="009430A6" w:rsidRDefault="00B26F8D" w:rsidP="004F3D16">
            <w:pPr>
              <w:pStyle w:val="2f1"/>
              <w:spacing w:before="0" w:after="0"/>
              <w:jc w:val="center"/>
              <w:rPr>
                <w:color w:val="000000"/>
                <w:szCs w:val="24"/>
              </w:rPr>
            </w:pPr>
            <w:r w:rsidRPr="009430A6">
              <w:rPr>
                <w:color w:val="000000"/>
                <w:szCs w:val="24"/>
              </w:rPr>
              <w:t>4294,8/3,8</w:t>
            </w:r>
          </w:p>
        </w:tc>
      </w:tr>
      <w:tr w:rsidR="00B26F8D" w:rsidRPr="009430A6" w:rsidTr="00B26F8D">
        <w:trPr>
          <w:jc w:val="center"/>
          <w:hidden/>
        </w:trPr>
        <w:tc>
          <w:tcPr>
            <w:tcW w:w="711" w:type="dxa"/>
            <w:tcBorders>
              <w:top w:val="single" w:sz="2"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vanish/>
                <w:color w:val="000000"/>
                <w:szCs w:val="24"/>
              </w:rPr>
            </w:pPr>
            <w:r w:rsidRPr="009430A6">
              <w:rPr>
                <w:vanish/>
                <w:color w:val="000000"/>
                <w:szCs w:val="24"/>
              </w:rPr>
              <w:t xml:space="preserve">2 </w:t>
            </w:r>
          </w:p>
        </w:tc>
        <w:tc>
          <w:tcPr>
            <w:tcW w:w="2550" w:type="dxa"/>
            <w:tcBorders>
              <w:top w:val="single" w:sz="2"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rPr>
                <w:color w:val="000000"/>
                <w:szCs w:val="24"/>
              </w:rPr>
            </w:pPr>
            <w:r w:rsidRPr="009430A6">
              <w:rPr>
                <w:color w:val="000000"/>
                <w:szCs w:val="24"/>
              </w:rPr>
              <w:t>Население</w:t>
            </w:r>
          </w:p>
        </w:tc>
        <w:tc>
          <w:tcPr>
            <w:tcW w:w="1559" w:type="dxa"/>
            <w:tcBorders>
              <w:top w:val="single" w:sz="2"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p>
        </w:tc>
        <w:tc>
          <w:tcPr>
            <w:tcW w:w="1701" w:type="dxa"/>
            <w:tcBorders>
              <w:top w:val="single" w:sz="2"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p>
        </w:tc>
        <w:tc>
          <w:tcPr>
            <w:tcW w:w="1670" w:type="dxa"/>
            <w:tcBorders>
              <w:top w:val="single" w:sz="2"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p>
        </w:tc>
        <w:tc>
          <w:tcPr>
            <w:tcW w:w="1618" w:type="dxa"/>
            <w:tcBorders>
              <w:top w:val="single" w:sz="2"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p>
        </w:tc>
      </w:tr>
      <w:tr w:rsidR="00B26F8D" w:rsidRPr="009430A6" w:rsidTr="00B26F8D">
        <w:trPr>
          <w:jc w:val="center"/>
          <w:hidden/>
        </w:trPr>
        <w:tc>
          <w:tcPr>
            <w:tcW w:w="711"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vanish/>
                <w:color w:val="000000"/>
                <w:szCs w:val="24"/>
              </w:rPr>
            </w:pPr>
            <w:r w:rsidRPr="009430A6">
              <w:rPr>
                <w:vanish/>
                <w:color w:val="000000"/>
                <w:szCs w:val="24"/>
              </w:rPr>
              <w:t xml:space="preserve">2.1 </w:t>
            </w:r>
          </w:p>
        </w:tc>
        <w:tc>
          <w:tcPr>
            <w:tcW w:w="2550"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rPr>
                <w:color w:val="000000"/>
                <w:szCs w:val="24"/>
              </w:rPr>
            </w:pPr>
            <w:r w:rsidRPr="009430A6">
              <w:rPr>
                <w:color w:val="000000"/>
                <w:szCs w:val="24"/>
              </w:rPr>
              <w:t>Всего</w:t>
            </w:r>
          </w:p>
        </w:tc>
        <w:tc>
          <w:tcPr>
            <w:tcW w:w="1559"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r w:rsidRPr="009430A6">
              <w:rPr>
                <w:color w:val="000000"/>
                <w:szCs w:val="24"/>
              </w:rPr>
              <w:t>тыс. чел.</w:t>
            </w:r>
          </w:p>
        </w:tc>
        <w:tc>
          <w:tcPr>
            <w:tcW w:w="1701"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r w:rsidRPr="009430A6">
              <w:rPr>
                <w:color w:val="000000"/>
                <w:szCs w:val="24"/>
              </w:rPr>
              <w:t>66,208</w:t>
            </w:r>
          </w:p>
        </w:tc>
        <w:tc>
          <w:tcPr>
            <w:tcW w:w="1670"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r w:rsidRPr="009430A6">
              <w:rPr>
                <w:color w:val="000000"/>
                <w:szCs w:val="24"/>
              </w:rPr>
              <w:t>76,960</w:t>
            </w:r>
          </w:p>
        </w:tc>
        <w:tc>
          <w:tcPr>
            <w:tcW w:w="1618"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r w:rsidRPr="009430A6">
              <w:rPr>
                <w:color w:val="000000"/>
                <w:szCs w:val="24"/>
              </w:rPr>
              <w:t>164,405</w:t>
            </w:r>
          </w:p>
        </w:tc>
      </w:tr>
      <w:tr w:rsidR="00B26F8D" w:rsidRPr="009430A6" w:rsidTr="00B26F8D">
        <w:trPr>
          <w:jc w:val="center"/>
          <w:hidden/>
        </w:trPr>
        <w:tc>
          <w:tcPr>
            <w:tcW w:w="711"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vanish/>
                <w:color w:val="000000"/>
                <w:szCs w:val="24"/>
              </w:rPr>
            </w:pPr>
          </w:p>
        </w:tc>
        <w:tc>
          <w:tcPr>
            <w:tcW w:w="2550"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rPr>
                <w:color w:val="000000"/>
                <w:szCs w:val="24"/>
              </w:rPr>
            </w:pPr>
            <w:r w:rsidRPr="009430A6">
              <w:rPr>
                <w:color w:val="000000"/>
                <w:szCs w:val="24"/>
              </w:rPr>
              <w:t>в том числе:</w:t>
            </w:r>
          </w:p>
        </w:tc>
        <w:tc>
          <w:tcPr>
            <w:tcW w:w="1559"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p>
        </w:tc>
        <w:tc>
          <w:tcPr>
            <w:tcW w:w="1701"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p>
        </w:tc>
        <w:tc>
          <w:tcPr>
            <w:tcW w:w="1670"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p>
        </w:tc>
        <w:tc>
          <w:tcPr>
            <w:tcW w:w="1618"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p>
        </w:tc>
      </w:tr>
      <w:tr w:rsidR="00B26F8D" w:rsidRPr="009430A6" w:rsidTr="00B26F8D">
        <w:trPr>
          <w:jc w:val="center"/>
          <w:hidden/>
        </w:trPr>
        <w:tc>
          <w:tcPr>
            <w:tcW w:w="711"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vanish/>
                <w:color w:val="000000"/>
                <w:szCs w:val="24"/>
              </w:rPr>
            </w:pPr>
          </w:p>
        </w:tc>
        <w:tc>
          <w:tcPr>
            <w:tcW w:w="2550"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rPr>
                <w:color w:val="000000"/>
                <w:szCs w:val="24"/>
              </w:rPr>
            </w:pPr>
            <w:r w:rsidRPr="009430A6">
              <w:rPr>
                <w:color w:val="000000"/>
                <w:szCs w:val="24"/>
              </w:rPr>
              <w:t xml:space="preserve"> численность городского населения </w:t>
            </w:r>
          </w:p>
        </w:tc>
        <w:tc>
          <w:tcPr>
            <w:tcW w:w="1559"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r w:rsidRPr="009430A6">
              <w:rPr>
                <w:color w:val="000000"/>
                <w:szCs w:val="24"/>
              </w:rPr>
              <w:t>тыс. чел./ % от общей численности населения</w:t>
            </w:r>
          </w:p>
        </w:tc>
        <w:tc>
          <w:tcPr>
            <w:tcW w:w="1701"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r w:rsidRPr="009430A6">
              <w:rPr>
                <w:color w:val="000000"/>
                <w:szCs w:val="24"/>
              </w:rPr>
              <w:t>48,969/74,0</w:t>
            </w:r>
          </w:p>
        </w:tc>
        <w:tc>
          <w:tcPr>
            <w:tcW w:w="1670"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r w:rsidRPr="009430A6">
              <w:rPr>
                <w:color w:val="000000"/>
                <w:szCs w:val="24"/>
              </w:rPr>
              <w:t>56,953/74,0</w:t>
            </w:r>
          </w:p>
        </w:tc>
        <w:tc>
          <w:tcPr>
            <w:tcW w:w="1618"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r w:rsidRPr="009430A6">
              <w:rPr>
                <w:color w:val="000000"/>
                <w:szCs w:val="24"/>
              </w:rPr>
              <w:t>136,700/83,0</w:t>
            </w:r>
          </w:p>
        </w:tc>
      </w:tr>
      <w:tr w:rsidR="00B26F8D" w:rsidRPr="009430A6" w:rsidTr="00B26F8D">
        <w:trPr>
          <w:jc w:val="center"/>
          <w:hidden/>
        </w:trPr>
        <w:tc>
          <w:tcPr>
            <w:tcW w:w="711"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vanish/>
                <w:color w:val="000000"/>
                <w:szCs w:val="24"/>
              </w:rPr>
            </w:pPr>
          </w:p>
        </w:tc>
        <w:tc>
          <w:tcPr>
            <w:tcW w:w="2550"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rPr>
                <w:color w:val="000000"/>
                <w:szCs w:val="24"/>
              </w:rPr>
            </w:pPr>
            <w:r w:rsidRPr="009430A6">
              <w:rPr>
                <w:color w:val="000000"/>
                <w:szCs w:val="24"/>
              </w:rPr>
              <w:t xml:space="preserve"> численность сельского населения</w:t>
            </w:r>
          </w:p>
        </w:tc>
        <w:tc>
          <w:tcPr>
            <w:tcW w:w="1559"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r w:rsidRPr="009430A6">
              <w:rPr>
                <w:color w:val="000000"/>
                <w:szCs w:val="24"/>
              </w:rPr>
              <w:t>-</w:t>
            </w:r>
            <w:r w:rsidR="00BD23E4">
              <w:rPr>
                <w:color w:val="000000"/>
                <w:szCs w:val="24"/>
              </w:rPr>
              <w:t>»</w:t>
            </w:r>
            <w:r w:rsidRPr="009430A6">
              <w:rPr>
                <w:color w:val="000000"/>
                <w:szCs w:val="24"/>
              </w:rPr>
              <w:t>-</w:t>
            </w:r>
          </w:p>
        </w:tc>
        <w:tc>
          <w:tcPr>
            <w:tcW w:w="1701"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r w:rsidRPr="009430A6">
              <w:rPr>
                <w:color w:val="000000"/>
                <w:szCs w:val="24"/>
              </w:rPr>
              <w:t>17,239/26,0</w:t>
            </w:r>
          </w:p>
        </w:tc>
        <w:tc>
          <w:tcPr>
            <w:tcW w:w="1670"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r w:rsidRPr="009430A6">
              <w:rPr>
                <w:color w:val="000000"/>
                <w:szCs w:val="24"/>
              </w:rPr>
              <w:t>20,007/26,0</w:t>
            </w:r>
          </w:p>
        </w:tc>
        <w:tc>
          <w:tcPr>
            <w:tcW w:w="1618"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r w:rsidRPr="009430A6">
              <w:rPr>
                <w:color w:val="000000"/>
                <w:szCs w:val="24"/>
              </w:rPr>
              <w:t>27,705/17,0</w:t>
            </w:r>
          </w:p>
        </w:tc>
      </w:tr>
      <w:tr w:rsidR="00B26F8D" w:rsidRPr="009430A6" w:rsidTr="00B26F8D">
        <w:trPr>
          <w:jc w:val="center"/>
          <w:hidden/>
        </w:trPr>
        <w:tc>
          <w:tcPr>
            <w:tcW w:w="711"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vanish/>
                <w:color w:val="000000"/>
                <w:szCs w:val="24"/>
              </w:rPr>
            </w:pPr>
            <w:r w:rsidRPr="009430A6">
              <w:rPr>
                <w:vanish/>
                <w:color w:val="000000"/>
                <w:szCs w:val="24"/>
              </w:rPr>
              <w:t>2.</w:t>
            </w:r>
            <w:r w:rsidR="004F3D16" w:rsidRPr="009430A6">
              <w:rPr>
                <w:vanish/>
                <w:color w:val="000000"/>
                <w:szCs w:val="24"/>
              </w:rPr>
              <w:t>2</w:t>
            </w:r>
          </w:p>
        </w:tc>
        <w:tc>
          <w:tcPr>
            <w:tcW w:w="2550" w:type="dxa"/>
            <w:tcBorders>
              <w:top w:val="single" w:sz="4" w:space="0" w:color="auto"/>
              <w:left w:val="single" w:sz="2" w:space="0" w:color="auto"/>
              <w:bottom w:val="single" w:sz="4" w:space="0" w:color="auto"/>
              <w:right w:val="single" w:sz="2" w:space="0" w:color="auto"/>
            </w:tcBorders>
          </w:tcPr>
          <w:p w:rsidR="00B26F8D" w:rsidRPr="009430A6" w:rsidRDefault="00B26F8D" w:rsidP="000967DA">
            <w:pPr>
              <w:pStyle w:val="2f1"/>
              <w:spacing w:before="0" w:after="0"/>
              <w:rPr>
                <w:color w:val="000000"/>
                <w:szCs w:val="24"/>
              </w:rPr>
            </w:pPr>
            <w:r w:rsidRPr="009430A6">
              <w:rPr>
                <w:color w:val="000000"/>
                <w:szCs w:val="24"/>
              </w:rPr>
              <w:t xml:space="preserve">Численность </w:t>
            </w:r>
            <w:r w:rsidR="000967DA" w:rsidRPr="009430A6">
              <w:rPr>
                <w:color w:val="000000"/>
                <w:szCs w:val="24"/>
              </w:rPr>
              <w:t>населения, занятого</w:t>
            </w:r>
            <w:r w:rsidRPr="009430A6">
              <w:rPr>
                <w:color w:val="000000"/>
                <w:szCs w:val="24"/>
              </w:rPr>
              <w:t xml:space="preserve"> в экономике - всего</w:t>
            </w:r>
          </w:p>
        </w:tc>
        <w:tc>
          <w:tcPr>
            <w:tcW w:w="1559"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r w:rsidRPr="009430A6">
              <w:rPr>
                <w:color w:val="000000"/>
                <w:szCs w:val="24"/>
              </w:rPr>
              <w:t>%</w:t>
            </w:r>
          </w:p>
        </w:tc>
        <w:tc>
          <w:tcPr>
            <w:tcW w:w="1701"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p>
          <w:p w:rsidR="00B26F8D" w:rsidRPr="009430A6" w:rsidRDefault="00B26F8D" w:rsidP="004F3D16">
            <w:pPr>
              <w:pStyle w:val="2f1"/>
              <w:spacing w:before="0" w:after="0"/>
              <w:jc w:val="center"/>
              <w:rPr>
                <w:color w:val="000000"/>
                <w:szCs w:val="24"/>
              </w:rPr>
            </w:pPr>
            <w:r w:rsidRPr="009430A6">
              <w:rPr>
                <w:color w:val="000000"/>
                <w:szCs w:val="24"/>
              </w:rPr>
              <w:t>20,20/31,0</w:t>
            </w:r>
          </w:p>
        </w:tc>
        <w:tc>
          <w:tcPr>
            <w:tcW w:w="1670"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p>
          <w:p w:rsidR="00B26F8D" w:rsidRPr="009430A6" w:rsidRDefault="00B26F8D" w:rsidP="004F3D16">
            <w:pPr>
              <w:pStyle w:val="2f1"/>
              <w:spacing w:before="0" w:after="0"/>
              <w:jc w:val="center"/>
              <w:rPr>
                <w:color w:val="000000"/>
                <w:szCs w:val="24"/>
              </w:rPr>
            </w:pPr>
            <w:r w:rsidRPr="009430A6">
              <w:rPr>
                <w:color w:val="000000"/>
                <w:szCs w:val="24"/>
              </w:rPr>
              <w:t>32,14/42,0</w:t>
            </w:r>
          </w:p>
        </w:tc>
        <w:tc>
          <w:tcPr>
            <w:tcW w:w="1618"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p>
          <w:p w:rsidR="00B26F8D" w:rsidRPr="009430A6" w:rsidRDefault="00B26F8D" w:rsidP="004F3D16">
            <w:pPr>
              <w:pStyle w:val="2f1"/>
              <w:spacing w:before="0" w:after="0"/>
              <w:jc w:val="center"/>
              <w:rPr>
                <w:color w:val="000000"/>
                <w:szCs w:val="24"/>
              </w:rPr>
            </w:pPr>
            <w:r w:rsidRPr="009430A6">
              <w:rPr>
                <w:color w:val="000000"/>
                <w:szCs w:val="24"/>
              </w:rPr>
              <w:t>76,84/47,0</w:t>
            </w:r>
          </w:p>
        </w:tc>
      </w:tr>
      <w:tr w:rsidR="00B26F8D" w:rsidRPr="009430A6" w:rsidTr="00B26F8D">
        <w:trPr>
          <w:jc w:val="center"/>
          <w:hidden/>
        </w:trPr>
        <w:tc>
          <w:tcPr>
            <w:tcW w:w="711"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vanish/>
                <w:color w:val="000000"/>
                <w:szCs w:val="24"/>
              </w:rPr>
            </w:pPr>
          </w:p>
        </w:tc>
        <w:tc>
          <w:tcPr>
            <w:tcW w:w="2550"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rPr>
                <w:color w:val="000000"/>
                <w:szCs w:val="24"/>
              </w:rPr>
            </w:pPr>
            <w:r w:rsidRPr="009430A6">
              <w:rPr>
                <w:color w:val="000000"/>
                <w:szCs w:val="24"/>
              </w:rPr>
              <w:t>в том числе:</w:t>
            </w:r>
          </w:p>
        </w:tc>
        <w:tc>
          <w:tcPr>
            <w:tcW w:w="1559"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p>
        </w:tc>
        <w:tc>
          <w:tcPr>
            <w:tcW w:w="1701"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p>
        </w:tc>
        <w:tc>
          <w:tcPr>
            <w:tcW w:w="1670"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p>
        </w:tc>
        <w:tc>
          <w:tcPr>
            <w:tcW w:w="1618"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p>
        </w:tc>
      </w:tr>
      <w:tr w:rsidR="00B26F8D" w:rsidRPr="009430A6" w:rsidTr="00B26F8D">
        <w:trPr>
          <w:jc w:val="center"/>
          <w:hidden/>
        </w:trPr>
        <w:tc>
          <w:tcPr>
            <w:tcW w:w="711"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vanish/>
                <w:color w:val="000000"/>
                <w:szCs w:val="24"/>
              </w:rPr>
            </w:pPr>
          </w:p>
        </w:tc>
        <w:tc>
          <w:tcPr>
            <w:tcW w:w="2550"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rPr>
                <w:color w:val="000000"/>
                <w:szCs w:val="24"/>
              </w:rPr>
            </w:pPr>
            <w:r w:rsidRPr="009430A6">
              <w:rPr>
                <w:color w:val="000000"/>
                <w:szCs w:val="24"/>
              </w:rPr>
              <w:t xml:space="preserve"> в материальной сфере </w:t>
            </w:r>
          </w:p>
        </w:tc>
        <w:tc>
          <w:tcPr>
            <w:tcW w:w="1559"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r w:rsidRPr="009430A6">
              <w:rPr>
                <w:color w:val="000000"/>
                <w:szCs w:val="24"/>
              </w:rPr>
              <w:t>тыс. чел./</w:t>
            </w:r>
          </w:p>
          <w:p w:rsidR="00B26F8D" w:rsidRPr="009430A6" w:rsidRDefault="00B26F8D" w:rsidP="004F3D16">
            <w:pPr>
              <w:pStyle w:val="2f1"/>
              <w:spacing w:before="0" w:after="0"/>
              <w:jc w:val="center"/>
              <w:rPr>
                <w:color w:val="000000"/>
                <w:szCs w:val="24"/>
              </w:rPr>
            </w:pPr>
            <w:r w:rsidRPr="009430A6">
              <w:rPr>
                <w:color w:val="000000"/>
                <w:szCs w:val="24"/>
              </w:rPr>
              <w:t xml:space="preserve">% от численности населения </w:t>
            </w:r>
          </w:p>
          <w:p w:rsidR="00B26F8D" w:rsidRPr="009430A6" w:rsidRDefault="00B26F8D" w:rsidP="004F3D16">
            <w:pPr>
              <w:pStyle w:val="2f1"/>
              <w:spacing w:before="0" w:after="0"/>
              <w:jc w:val="center"/>
              <w:rPr>
                <w:color w:val="000000"/>
                <w:szCs w:val="24"/>
              </w:rPr>
            </w:pPr>
            <w:r w:rsidRPr="009430A6">
              <w:rPr>
                <w:color w:val="000000"/>
                <w:szCs w:val="24"/>
              </w:rPr>
              <w:t>округа</w:t>
            </w:r>
          </w:p>
        </w:tc>
        <w:tc>
          <w:tcPr>
            <w:tcW w:w="1701"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r w:rsidRPr="009430A6">
              <w:rPr>
                <w:color w:val="000000"/>
                <w:szCs w:val="24"/>
              </w:rPr>
              <w:t>11,00/17,0</w:t>
            </w:r>
          </w:p>
        </w:tc>
        <w:tc>
          <w:tcPr>
            <w:tcW w:w="1670"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r w:rsidRPr="009430A6">
              <w:rPr>
                <w:color w:val="000000"/>
                <w:szCs w:val="24"/>
              </w:rPr>
              <w:t>19,4/25,0</w:t>
            </w:r>
          </w:p>
        </w:tc>
        <w:tc>
          <w:tcPr>
            <w:tcW w:w="1618" w:type="dxa"/>
            <w:tcBorders>
              <w:top w:val="single" w:sz="4" w:space="0" w:color="auto"/>
              <w:left w:val="single" w:sz="2" w:space="0" w:color="auto"/>
              <w:bottom w:val="single" w:sz="4" w:space="0" w:color="auto"/>
              <w:right w:val="single" w:sz="2" w:space="0" w:color="auto"/>
            </w:tcBorders>
          </w:tcPr>
          <w:p w:rsidR="00B26F8D" w:rsidRPr="009430A6" w:rsidRDefault="00B26F8D" w:rsidP="004F3D16">
            <w:pPr>
              <w:pStyle w:val="2f1"/>
              <w:spacing w:before="0" w:after="0"/>
              <w:jc w:val="center"/>
              <w:rPr>
                <w:color w:val="000000"/>
                <w:szCs w:val="24"/>
              </w:rPr>
            </w:pPr>
            <w:r w:rsidRPr="009430A6">
              <w:rPr>
                <w:color w:val="000000"/>
                <w:szCs w:val="24"/>
              </w:rPr>
              <w:t>45,44/28,0</w:t>
            </w:r>
          </w:p>
        </w:tc>
      </w:tr>
      <w:tr w:rsidR="00B26F8D" w:rsidRPr="009430A6" w:rsidTr="00B26F8D">
        <w:trPr>
          <w:jc w:val="center"/>
          <w:hidden/>
        </w:trPr>
        <w:tc>
          <w:tcPr>
            <w:tcW w:w="711"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jc w:val="center"/>
              <w:rPr>
                <w:vanish/>
                <w:color w:val="000000"/>
                <w:szCs w:val="24"/>
              </w:rPr>
            </w:pPr>
          </w:p>
        </w:tc>
        <w:tc>
          <w:tcPr>
            <w:tcW w:w="2550"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ind w:firstLine="0"/>
              <w:rPr>
                <w:color w:val="000000"/>
                <w:sz w:val="24"/>
              </w:rPr>
            </w:pPr>
            <w:r w:rsidRPr="009430A6">
              <w:rPr>
                <w:color w:val="000000"/>
                <w:sz w:val="24"/>
              </w:rPr>
              <w:t>в науке и научном обслуживании</w:t>
            </w:r>
          </w:p>
        </w:tc>
        <w:tc>
          <w:tcPr>
            <w:tcW w:w="1559"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ind w:firstLine="0"/>
              <w:jc w:val="center"/>
              <w:rPr>
                <w:color w:val="000000"/>
                <w:sz w:val="24"/>
              </w:rPr>
            </w:pPr>
            <w:r w:rsidRPr="009430A6">
              <w:rPr>
                <w:color w:val="000000"/>
                <w:sz w:val="24"/>
              </w:rPr>
              <w:t>-</w:t>
            </w:r>
            <w:r w:rsidR="00BD23E4">
              <w:rPr>
                <w:color w:val="000000"/>
                <w:sz w:val="24"/>
              </w:rPr>
              <w:t>»</w:t>
            </w:r>
            <w:r w:rsidRPr="009430A6">
              <w:rPr>
                <w:color w:val="000000"/>
                <w:sz w:val="24"/>
              </w:rPr>
              <w:t>-</w:t>
            </w:r>
          </w:p>
        </w:tc>
        <w:tc>
          <w:tcPr>
            <w:tcW w:w="1701"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ind w:firstLine="0"/>
              <w:jc w:val="center"/>
              <w:rPr>
                <w:color w:val="000000"/>
                <w:sz w:val="24"/>
              </w:rPr>
            </w:pPr>
          </w:p>
          <w:p w:rsidR="00B26F8D" w:rsidRPr="009430A6" w:rsidRDefault="00B26F8D" w:rsidP="004F3D16">
            <w:pPr>
              <w:ind w:firstLine="0"/>
              <w:jc w:val="center"/>
              <w:rPr>
                <w:color w:val="000000"/>
                <w:sz w:val="24"/>
              </w:rPr>
            </w:pPr>
            <w:r w:rsidRPr="009430A6">
              <w:rPr>
                <w:color w:val="000000"/>
                <w:sz w:val="24"/>
              </w:rPr>
              <w:t>0,20</w:t>
            </w:r>
          </w:p>
        </w:tc>
        <w:tc>
          <w:tcPr>
            <w:tcW w:w="1670"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ind w:firstLine="0"/>
              <w:jc w:val="center"/>
              <w:rPr>
                <w:color w:val="000000"/>
                <w:sz w:val="24"/>
              </w:rPr>
            </w:pPr>
          </w:p>
          <w:p w:rsidR="00B26F8D" w:rsidRPr="009430A6" w:rsidRDefault="00B26F8D" w:rsidP="004F3D16">
            <w:pPr>
              <w:ind w:firstLine="0"/>
              <w:jc w:val="center"/>
              <w:rPr>
                <w:color w:val="000000"/>
                <w:sz w:val="24"/>
              </w:rPr>
            </w:pPr>
            <w:r w:rsidRPr="009430A6">
              <w:rPr>
                <w:color w:val="000000"/>
                <w:sz w:val="24"/>
              </w:rPr>
              <w:t>0,20</w:t>
            </w:r>
          </w:p>
        </w:tc>
        <w:tc>
          <w:tcPr>
            <w:tcW w:w="1618"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ind w:firstLine="0"/>
              <w:jc w:val="center"/>
              <w:rPr>
                <w:color w:val="000000"/>
                <w:sz w:val="24"/>
              </w:rPr>
            </w:pPr>
          </w:p>
          <w:p w:rsidR="00B26F8D" w:rsidRPr="009430A6" w:rsidRDefault="00B26F8D" w:rsidP="004F3D16">
            <w:pPr>
              <w:ind w:firstLine="0"/>
              <w:jc w:val="center"/>
              <w:rPr>
                <w:color w:val="000000"/>
                <w:sz w:val="24"/>
              </w:rPr>
            </w:pPr>
            <w:r w:rsidRPr="009430A6">
              <w:rPr>
                <w:color w:val="000000"/>
                <w:sz w:val="24"/>
              </w:rPr>
              <w:t>0,60</w:t>
            </w:r>
          </w:p>
        </w:tc>
      </w:tr>
      <w:tr w:rsidR="00B26F8D" w:rsidRPr="009430A6" w:rsidTr="00B26F8D">
        <w:trPr>
          <w:jc w:val="center"/>
        </w:trPr>
        <w:tc>
          <w:tcPr>
            <w:tcW w:w="711"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rPr>
                <w:color w:val="000000"/>
                <w:szCs w:val="24"/>
              </w:rPr>
            </w:pPr>
          </w:p>
        </w:tc>
        <w:tc>
          <w:tcPr>
            <w:tcW w:w="2550"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rPr>
                <w:color w:val="000000"/>
                <w:szCs w:val="24"/>
              </w:rPr>
            </w:pPr>
            <w:r w:rsidRPr="009430A6">
              <w:rPr>
                <w:color w:val="000000"/>
                <w:szCs w:val="24"/>
              </w:rPr>
              <w:t xml:space="preserve"> в непроизводственной сфере</w:t>
            </w:r>
          </w:p>
        </w:tc>
        <w:tc>
          <w:tcPr>
            <w:tcW w:w="1559"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jc w:val="center"/>
              <w:rPr>
                <w:color w:val="000000"/>
                <w:szCs w:val="24"/>
              </w:rPr>
            </w:pPr>
            <w:r w:rsidRPr="009430A6">
              <w:rPr>
                <w:color w:val="000000"/>
                <w:szCs w:val="24"/>
              </w:rPr>
              <w:t>тыс.чел./</w:t>
            </w:r>
          </w:p>
          <w:p w:rsidR="00B26F8D" w:rsidRPr="009430A6" w:rsidRDefault="00B26F8D" w:rsidP="004F3D16">
            <w:pPr>
              <w:pStyle w:val="2f1"/>
              <w:spacing w:before="0" w:after="0"/>
              <w:jc w:val="center"/>
              <w:rPr>
                <w:color w:val="000000"/>
                <w:szCs w:val="24"/>
              </w:rPr>
            </w:pPr>
            <w:r w:rsidRPr="009430A6">
              <w:rPr>
                <w:color w:val="000000"/>
                <w:szCs w:val="24"/>
              </w:rPr>
              <w:t>% от численности населения</w:t>
            </w:r>
          </w:p>
          <w:p w:rsidR="00B26F8D" w:rsidRPr="009430A6" w:rsidRDefault="00B26F8D" w:rsidP="004F3D16">
            <w:pPr>
              <w:pStyle w:val="2f1"/>
              <w:spacing w:before="0" w:after="0"/>
              <w:jc w:val="center"/>
              <w:rPr>
                <w:color w:val="000000"/>
                <w:szCs w:val="24"/>
              </w:rPr>
            </w:pPr>
            <w:r w:rsidRPr="009430A6">
              <w:rPr>
                <w:color w:val="000000"/>
                <w:szCs w:val="24"/>
              </w:rPr>
              <w:t xml:space="preserve"> округа </w:t>
            </w:r>
          </w:p>
        </w:tc>
        <w:tc>
          <w:tcPr>
            <w:tcW w:w="1701"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jc w:val="center"/>
              <w:rPr>
                <w:color w:val="000000"/>
                <w:szCs w:val="24"/>
              </w:rPr>
            </w:pPr>
            <w:r w:rsidRPr="009430A6">
              <w:rPr>
                <w:color w:val="000000"/>
                <w:szCs w:val="24"/>
              </w:rPr>
              <w:t>9,20/14,0</w:t>
            </w:r>
          </w:p>
        </w:tc>
        <w:tc>
          <w:tcPr>
            <w:tcW w:w="1670"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jc w:val="center"/>
              <w:rPr>
                <w:color w:val="000000"/>
                <w:szCs w:val="24"/>
              </w:rPr>
            </w:pPr>
            <w:r w:rsidRPr="009430A6">
              <w:rPr>
                <w:color w:val="000000"/>
                <w:szCs w:val="24"/>
              </w:rPr>
              <w:t>12,74/17,0</w:t>
            </w:r>
          </w:p>
        </w:tc>
        <w:tc>
          <w:tcPr>
            <w:tcW w:w="1618"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jc w:val="center"/>
              <w:rPr>
                <w:color w:val="000000"/>
                <w:szCs w:val="24"/>
              </w:rPr>
            </w:pPr>
            <w:r w:rsidRPr="009430A6">
              <w:rPr>
                <w:color w:val="000000"/>
                <w:szCs w:val="24"/>
              </w:rPr>
              <w:t>31,4/19,0</w:t>
            </w:r>
          </w:p>
        </w:tc>
      </w:tr>
      <w:tr w:rsidR="00B26F8D" w:rsidRPr="009430A6" w:rsidTr="00B26F8D">
        <w:trPr>
          <w:jc w:val="center"/>
        </w:trPr>
        <w:tc>
          <w:tcPr>
            <w:tcW w:w="711" w:type="dxa"/>
            <w:tcBorders>
              <w:top w:val="single" w:sz="2" w:space="0" w:color="auto"/>
              <w:left w:val="single" w:sz="2" w:space="0" w:color="auto"/>
              <w:bottom w:val="single" w:sz="2" w:space="0" w:color="auto"/>
              <w:right w:val="single" w:sz="2" w:space="0" w:color="auto"/>
            </w:tcBorders>
          </w:tcPr>
          <w:p w:rsidR="00B26F8D" w:rsidRPr="009430A6" w:rsidRDefault="004F3D16" w:rsidP="004F3D16">
            <w:pPr>
              <w:pStyle w:val="2f1"/>
              <w:spacing w:before="0" w:after="0"/>
              <w:jc w:val="center"/>
              <w:rPr>
                <w:color w:val="000000"/>
                <w:szCs w:val="24"/>
              </w:rPr>
            </w:pPr>
            <w:r w:rsidRPr="009430A6">
              <w:rPr>
                <w:color w:val="000000"/>
                <w:szCs w:val="24"/>
              </w:rPr>
              <w:t>3</w:t>
            </w:r>
          </w:p>
        </w:tc>
        <w:tc>
          <w:tcPr>
            <w:tcW w:w="2550"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rPr>
                <w:color w:val="000000"/>
                <w:szCs w:val="24"/>
              </w:rPr>
            </w:pPr>
            <w:r w:rsidRPr="009430A6">
              <w:rPr>
                <w:color w:val="000000"/>
                <w:szCs w:val="24"/>
              </w:rPr>
              <w:t>Жилищный фонд</w:t>
            </w:r>
          </w:p>
        </w:tc>
        <w:tc>
          <w:tcPr>
            <w:tcW w:w="1559"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jc w:val="center"/>
              <w:rPr>
                <w:color w:val="000000"/>
                <w:szCs w:val="24"/>
              </w:rPr>
            </w:pPr>
          </w:p>
        </w:tc>
        <w:tc>
          <w:tcPr>
            <w:tcW w:w="1701"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jc w:val="center"/>
              <w:rPr>
                <w:color w:val="000000"/>
                <w:szCs w:val="24"/>
              </w:rPr>
            </w:pPr>
          </w:p>
        </w:tc>
        <w:tc>
          <w:tcPr>
            <w:tcW w:w="1670"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jc w:val="center"/>
              <w:rPr>
                <w:color w:val="000000"/>
                <w:szCs w:val="24"/>
              </w:rPr>
            </w:pPr>
          </w:p>
        </w:tc>
        <w:tc>
          <w:tcPr>
            <w:tcW w:w="1618"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jc w:val="center"/>
              <w:rPr>
                <w:color w:val="000000"/>
                <w:szCs w:val="24"/>
              </w:rPr>
            </w:pPr>
          </w:p>
        </w:tc>
      </w:tr>
      <w:tr w:rsidR="00B26F8D" w:rsidRPr="009430A6" w:rsidTr="00B26F8D">
        <w:trPr>
          <w:jc w:val="center"/>
        </w:trPr>
        <w:tc>
          <w:tcPr>
            <w:tcW w:w="711" w:type="dxa"/>
            <w:tcBorders>
              <w:top w:val="single" w:sz="2" w:space="0" w:color="auto"/>
              <w:left w:val="single" w:sz="2" w:space="0" w:color="auto"/>
              <w:bottom w:val="single" w:sz="2" w:space="0" w:color="auto"/>
              <w:right w:val="single" w:sz="2" w:space="0" w:color="auto"/>
            </w:tcBorders>
          </w:tcPr>
          <w:p w:rsidR="00B26F8D" w:rsidRPr="009430A6" w:rsidRDefault="004F3D16" w:rsidP="004F3D16">
            <w:pPr>
              <w:pStyle w:val="2f1"/>
              <w:spacing w:before="0" w:after="0"/>
              <w:jc w:val="center"/>
              <w:rPr>
                <w:color w:val="000000"/>
                <w:szCs w:val="24"/>
              </w:rPr>
            </w:pPr>
            <w:r w:rsidRPr="009430A6">
              <w:rPr>
                <w:color w:val="000000"/>
                <w:szCs w:val="24"/>
              </w:rPr>
              <w:t>3</w:t>
            </w:r>
            <w:r w:rsidR="00B26F8D" w:rsidRPr="009430A6">
              <w:rPr>
                <w:color w:val="000000"/>
                <w:szCs w:val="24"/>
              </w:rPr>
              <w:t xml:space="preserve">.1 </w:t>
            </w:r>
          </w:p>
        </w:tc>
        <w:tc>
          <w:tcPr>
            <w:tcW w:w="2550"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rPr>
                <w:color w:val="000000"/>
                <w:szCs w:val="24"/>
              </w:rPr>
            </w:pPr>
            <w:r w:rsidRPr="009430A6">
              <w:rPr>
                <w:color w:val="000000"/>
                <w:szCs w:val="24"/>
              </w:rPr>
              <w:t xml:space="preserve">Всего </w:t>
            </w:r>
          </w:p>
        </w:tc>
        <w:tc>
          <w:tcPr>
            <w:tcW w:w="1559"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jc w:val="center"/>
              <w:rPr>
                <w:color w:val="000000"/>
                <w:szCs w:val="24"/>
              </w:rPr>
            </w:pPr>
            <w:r w:rsidRPr="009430A6">
              <w:rPr>
                <w:color w:val="000000"/>
                <w:szCs w:val="24"/>
              </w:rPr>
              <w:t>тыс.кв.м общей площади квартир</w:t>
            </w:r>
          </w:p>
        </w:tc>
        <w:tc>
          <w:tcPr>
            <w:tcW w:w="1701"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jc w:val="center"/>
              <w:rPr>
                <w:color w:val="000000"/>
                <w:szCs w:val="24"/>
              </w:rPr>
            </w:pPr>
            <w:r w:rsidRPr="009430A6">
              <w:rPr>
                <w:color w:val="000000"/>
                <w:szCs w:val="24"/>
              </w:rPr>
              <w:t>1463,9</w:t>
            </w:r>
          </w:p>
          <w:p w:rsidR="00B26F8D" w:rsidRPr="009430A6" w:rsidRDefault="00B26F8D" w:rsidP="004F3D16">
            <w:pPr>
              <w:ind w:firstLine="0"/>
              <w:jc w:val="center"/>
              <w:rPr>
                <w:sz w:val="24"/>
              </w:rPr>
            </w:pPr>
          </w:p>
        </w:tc>
        <w:tc>
          <w:tcPr>
            <w:tcW w:w="1670"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jc w:val="center"/>
              <w:rPr>
                <w:color w:val="000000"/>
                <w:szCs w:val="24"/>
              </w:rPr>
            </w:pPr>
            <w:r w:rsidRPr="009430A6">
              <w:rPr>
                <w:color w:val="000000"/>
                <w:szCs w:val="24"/>
              </w:rPr>
              <w:t>2197,673</w:t>
            </w:r>
          </w:p>
        </w:tc>
        <w:tc>
          <w:tcPr>
            <w:tcW w:w="1618"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jc w:val="center"/>
              <w:rPr>
                <w:color w:val="000000"/>
                <w:szCs w:val="24"/>
              </w:rPr>
            </w:pPr>
            <w:r w:rsidRPr="009430A6">
              <w:rPr>
                <w:color w:val="000000"/>
                <w:szCs w:val="24"/>
              </w:rPr>
              <w:t>6758,974</w:t>
            </w:r>
          </w:p>
        </w:tc>
      </w:tr>
      <w:tr w:rsidR="00B26F8D" w:rsidRPr="009430A6" w:rsidTr="00B26F8D">
        <w:trPr>
          <w:jc w:val="center"/>
        </w:trPr>
        <w:tc>
          <w:tcPr>
            <w:tcW w:w="711"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rPr>
                <w:color w:val="000000"/>
                <w:szCs w:val="24"/>
              </w:rPr>
            </w:pPr>
          </w:p>
        </w:tc>
        <w:tc>
          <w:tcPr>
            <w:tcW w:w="2550"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rPr>
                <w:color w:val="000000"/>
                <w:szCs w:val="24"/>
              </w:rPr>
            </w:pPr>
            <w:r w:rsidRPr="009430A6">
              <w:rPr>
                <w:color w:val="000000"/>
                <w:szCs w:val="24"/>
              </w:rPr>
              <w:t>в том числе:</w:t>
            </w:r>
          </w:p>
        </w:tc>
        <w:tc>
          <w:tcPr>
            <w:tcW w:w="1559"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jc w:val="center"/>
              <w:rPr>
                <w:color w:val="000000"/>
                <w:szCs w:val="24"/>
              </w:rPr>
            </w:pPr>
          </w:p>
        </w:tc>
        <w:tc>
          <w:tcPr>
            <w:tcW w:w="1701"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jc w:val="center"/>
              <w:rPr>
                <w:color w:val="000000"/>
                <w:szCs w:val="24"/>
              </w:rPr>
            </w:pPr>
          </w:p>
        </w:tc>
        <w:tc>
          <w:tcPr>
            <w:tcW w:w="1670"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jc w:val="center"/>
              <w:rPr>
                <w:color w:val="000000"/>
                <w:szCs w:val="24"/>
              </w:rPr>
            </w:pPr>
          </w:p>
        </w:tc>
        <w:tc>
          <w:tcPr>
            <w:tcW w:w="1618"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jc w:val="center"/>
              <w:rPr>
                <w:color w:val="000000"/>
                <w:szCs w:val="24"/>
              </w:rPr>
            </w:pPr>
          </w:p>
        </w:tc>
      </w:tr>
      <w:tr w:rsidR="00B26F8D" w:rsidRPr="009430A6" w:rsidTr="00B26F8D">
        <w:trPr>
          <w:jc w:val="center"/>
        </w:trPr>
        <w:tc>
          <w:tcPr>
            <w:tcW w:w="711"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rPr>
                <w:color w:val="000000"/>
                <w:szCs w:val="24"/>
              </w:rPr>
            </w:pPr>
          </w:p>
        </w:tc>
        <w:tc>
          <w:tcPr>
            <w:tcW w:w="2550"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rPr>
                <w:color w:val="000000"/>
                <w:szCs w:val="24"/>
              </w:rPr>
            </w:pPr>
            <w:r w:rsidRPr="009430A6">
              <w:rPr>
                <w:color w:val="000000"/>
                <w:szCs w:val="24"/>
              </w:rPr>
              <w:t xml:space="preserve"> в городских населенных пунктах</w:t>
            </w:r>
          </w:p>
        </w:tc>
        <w:tc>
          <w:tcPr>
            <w:tcW w:w="1559"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jc w:val="center"/>
              <w:rPr>
                <w:color w:val="000000"/>
                <w:szCs w:val="24"/>
              </w:rPr>
            </w:pPr>
            <w:r w:rsidRPr="009430A6">
              <w:rPr>
                <w:color w:val="000000"/>
                <w:szCs w:val="24"/>
              </w:rPr>
              <w:t>тыс.кв.м общей площади квартир/%</w:t>
            </w:r>
          </w:p>
        </w:tc>
        <w:tc>
          <w:tcPr>
            <w:tcW w:w="1701"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jc w:val="center"/>
              <w:rPr>
                <w:color w:val="000000"/>
                <w:szCs w:val="24"/>
              </w:rPr>
            </w:pPr>
            <w:r w:rsidRPr="009430A6">
              <w:rPr>
                <w:color w:val="000000"/>
                <w:szCs w:val="24"/>
              </w:rPr>
              <w:t>1036,3/71,0</w:t>
            </w:r>
          </w:p>
        </w:tc>
        <w:tc>
          <w:tcPr>
            <w:tcW w:w="1670"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jc w:val="center"/>
              <w:rPr>
                <w:color w:val="000000"/>
                <w:szCs w:val="24"/>
              </w:rPr>
            </w:pPr>
            <w:r w:rsidRPr="009430A6">
              <w:rPr>
                <w:color w:val="000000"/>
                <w:szCs w:val="24"/>
              </w:rPr>
              <w:t>1529,84/70,0</w:t>
            </w:r>
          </w:p>
        </w:tc>
        <w:tc>
          <w:tcPr>
            <w:tcW w:w="1618"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jc w:val="center"/>
              <w:rPr>
                <w:color w:val="000000"/>
                <w:szCs w:val="24"/>
              </w:rPr>
            </w:pPr>
            <w:r w:rsidRPr="009430A6">
              <w:rPr>
                <w:color w:val="000000"/>
                <w:szCs w:val="24"/>
              </w:rPr>
              <w:t>5896,650/87,0</w:t>
            </w:r>
          </w:p>
        </w:tc>
      </w:tr>
      <w:tr w:rsidR="00B26F8D" w:rsidRPr="009430A6" w:rsidTr="00B26F8D">
        <w:trPr>
          <w:jc w:val="center"/>
        </w:trPr>
        <w:tc>
          <w:tcPr>
            <w:tcW w:w="711"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rPr>
                <w:color w:val="000000"/>
                <w:szCs w:val="24"/>
              </w:rPr>
            </w:pPr>
          </w:p>
        </w:tc>
        <w:tc>
          <w:tcPr>
            <w:tcW w:w="2550"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rPr>
                <w:color w:val="000000"/>
                <w:szCs w:val="24"/>
              </w:rPr>
            </w:pPr>
            <w:r w:rsidRPr="009430A6">
              <w:rPr>
                <w:color w:val="000000"/>
                <w:szCs w:val="24"/>
              </w:rPr>
              <w:t xml:space="preserve"> в сельских населенных пунктах</w:t>
            </w:r>
          </w:p>
        </w:tc>
        <w:tc>
          <w:tcPr>
            <w:tcW w:w="1559"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jc w:val="center"/>
              <w:rPr>
                <w:color w:val="000000"/>
                <w:szCs w:val="24"/>
              </w:rPr>
            </w:pPr>
            <w:r w:rsidRPr="009430A6">
              <w:rPr>
                <w:color w:val="000000"/>
                <w:szCs w:val="24"/>
              </w:rPr>
              <w:t>-</w:t>
            </w:r>
            <w:r w:rsidR="00BD23E4">
              <w:rPr>
                <w:color w:val="000000"/>
                <w:szCs w:val="24"/>
              </w:rPr>
              <w:t>»</w:t>
            </w:r>
            <w:r w:rsidRPr="009430A6">
              <w:rPr>
                <w:color w:val="000000"/>
                <w:szCs w:val="24"/>
              </w:rPr>
              <w:t>-</w:t>
            </w:r>
          </w:p>
        </w:tc>
        <w:tc>
          <w:tcPr>
            <w:tcW w:w="1701"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jc w:val="center"/>
              <w:rPr>
                <w:color w:val="000000"/>
                <w:szCs w:val="24"/>
              </w:rPr>
            </w:pPr>
            <w:r w:rsidRPr="009430A6">
              <w:rPr>
                <w:color w:val="000000"/>
                <w:szCs w:val="24"/>
              </w:rPr>
              <w:t>427,6/29,0</w:t>
            </w:r>
          </w:p>
        </w:tc>
        <w:tc>
          <w:tcPr>
            <w:tcW w:w="1670"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jc w:val="center"/>
              <w:rPr>
                <w:color w:val="000000"/>
                <w:szCs w:val="24"/>
              </w:rPr>
            </w:pPr>
            <w:r w:rsidRPr="009430A6">
              <w:rPr>
                <w:color w:val="000000"/>
                <w:szCs w:val="24"/>
              </w:rPr>
              <w:t>667,833/30,0</w:t>
            </w:r>
          </w:p>
        </w:tc>
        <w:tc>
          <w:tcPr>
            <w:tcW w:w="1618"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jc w:val="center"/>
              <w:rPr>
                <w:color w:val="000000"/>
                <w:szCs w:val="24"/>
              </w:rPr>
            </w:pPr>
            <w:r w:rsidRPr="009430A6">
              <w:rPr>
                <w:color w:val="000000"/>
                <w:szCs w:val="24"/>
              </w:rPr>
              <w:t>862,324/13,0</w:t>
            </w:r>
          </w:p>
        </w:tc>
      </w:tr>
      <w:tr w:rsidR="00B26F8D" w:rsidRPr="009430A6" w:rsidTr="00B26F8D">
        <w:trPr>
          <w:jc w:val="center"/>
        </w:trPr>
        <w:tc>
          <w:tcPr>
            <w:tcW w:w="711" w:type="dxa"/>
            <w:tcBorders>
              <w:top w:val="single" w:sz="2" w:space="0" w:color="auto"/>
              <w:left w:val="single" w:sz="2" w:space="0" w:color="auto"/>
              <w:bottom w:val="single" w:sz="2" w:space="0" w:color="auto"/>
              <w:right w:val="single" w:sz="2" w:space="0" w:color="auto"/>
            </w:tcBorders>
          </w:tcPr>
          <w:p w:rsidR="00B26F8D" w:rsidRPr="009430A6" w:rsidRDefault="004F3D16" w:rsidP="004F3D16">
            <w:pPr>
              <w:pStyle w:val="2f1"/>
              <w:spacing w:before="0" w:after="0"/>
              <w:jc w:val="center"/>
              <w:rPr>
                <w:color w:val="000000"/>
                <w:szCs w:val="24"/>
              </w:rPr>
            </w:pPr>
            <w:r w:rsidRPr="009430A6">
              <w:rPr>
                <w:color w:val="000000"/>
                <w:szCs w:val="24"/>
              </w:rPr>
              <w:t>3</w:t>
            </w:r>
            <w:r w:rsidR="00B26F8D" w:rsidRPr="009430A6">
              <w:rPr>
                <w:color w:val="000000"/>
                <w:szCs w:val="24"/>
              </w:rPr>
              <w:t>.</w:t>
            </w:r>
            <w:r w:rsidRPr="009430A6">
              <w:rPr>
                <w:color w:val="000000"/>
                <w:szCs w:val="24"/>
              </w:rPr>
              <w:t>2</w:t>
            </w:r>
          </w:p>
        </w:tc>
        <w:tc>
          <w:tcPr>
            <w:tcW w:w="2550"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rPr>
                <w:color w:val="000000"/>
                <w:szCs w:val="24"/>
              </w:rPr>
            </w:pPr>
            <w:r w:rsidRPr="009430A6">
              <w:rPr>
                <w:color w:val="000000"/>
                <w:szCs w:val="24"/>
              </w:rPr>
              <w:t>Обеспеченность населения общей площадью квартир</w:t>
            </w:r>
          </w:p>
        </w:tc>
        <w:tc>
          <w:tcPr>
            <w:tcW w:w="1559"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jc w:val="center"/>
              <w:rPr>
                <w:color w:val="000000"/>
                <w:szCs w:val="24"/>
              </w:rPr>
            </w:pPr>
          </w:p>
          <w:p w:rsidR="00B26F8D" w:rsidRPr="009430A6" w:rsidRDefault="00B26F8D" w:rsidP="004F3D16">
            <w:pPr>
              <w:pStyle w:val="2f1"/>
              <w:spacing w:before="0" w:after="0"/>
              <w:jc w:val="center"/>
              <w:rPr>
                <w:color w:val="000000"/>
                <w:szCs w:val="24"/>
              </w:rPr>
            </w:pPr>
            <w:r w:rsidRPr="009430A6">
              <w:rPr>
                <w:color w:val="000000"/>
                <w:szCs w:val="24"/>
              </w:rPr>
              <w:t>кв.м/чел.</w:t>
            </w:r>
          </w:p>
        </w:tc>
        <w:tc>
          <w:tcPr>
            <w:tcW w:w="1701"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jc w:val="center"/>
              <w:rPr>
                <w:color w:val="000000"/>
                <w:szCs w:val="24"/>
              </w:rPr>
            </w:pPr>
          </w:p>
          <w:p w:rsidR="00B26F8D" w:rsidRPr="009430A6" w:rsidRDefault="00B26F8D" w:rsidP="004F3D16">
            <w:pPr>
              <w:pStyle w:val="2f1"/>
              <w:spacing w:before="0" w:after="0"/>
              <w:jc w:val="center"/>
              <w:rPr>
                <w:color w:val="000000"/>
                <w:szCs w:val="24"/>
              </w:rPr>
            </w:pPr>
            <w:r w:rsidRPr="009430A6">
              <w:rPr>
                <w:color w:val="000000"/>
                <w:szCs w:val="24"/>
              </w:rPr>
              <w:t>22,1</w:t>
            </w:r>
          </w:p>
        </w:tc>
        <w:tc>
          <w:tcPr>
            <w:tcW w:w="1670"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jc w:val="center"/>
              <w:rPr>
                <w:color w:val="000000"/>
                <w:szCs w:val="24"/>
              </w:rPr>
            </w:pPr>
          </w:p>
          <w:p w:rsidR="00B26F8D" w:rsidRPr="009430A6" w:rsidRDefault="00B26F8D" w:rsidP="004F3D16">
            <w:pPr>
              <w:pStyle w:val="2f1"/>
              <w:spacing w:before="0" w:after="0"/>
              <w:jc w:val="center"/>
              <w:rPr>
                <w:color w:val="000000"/>
                <w:szCs w:val="24"/>
              </w:rPr>
            </w:pPr>
            <w:r w:rsidRPr="009430A6">
              <w:rPr>
                <w:color w:val="000000"/>
                <w:szCs w:val="24"/>
              </w:rPr>
              <w:t>29,0</w:t>
            </w:r>
          </w:p>
        </w:tc>
        <w:tc>
          <w:tcPr>
            <w:tcW w:w="1618"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jc w:val="center"/>
              <w:rPr>
                <w:color w:val="000000"/>
                <w:szCs w:val="24"/>
              </w:rPr>
            </w:pPr>
          </w:p>
          <w:p w:rsidR="00B26F8D" w:rsidRPr="009430A6" w:rsidRDefault="00B26F8D" w:rsidP="004F3D16">
            <w:pPr>
              <w:pStyle w:val="2f1"/>
              <w:spacing w:before="0" w:after="0"/>
              <w:jc w:val="center"/>
              <w:rPr>
                <w:color w:val="000000"/>
                <w:szCs w:val="24"/>
              </w:rPr>
            </w:pPr>
            <w:r w:rsidRPr="009430A6">
              <w:rPr>
                <w:color w:val="000000"/>
                <w:szCs w:val="24"/>
              </w:rPr>
              <w:t>41,0</w:t>
            </w:r>
          </w:p>
        </w:tc>
      </w:tr>
      <w:tr w:rsidR="00B26F8D" w:rsidRPr="009430A6" w:rsidTr="00B26F8D">
        <w:trPr>
          <w:jc w:val="center"/>
        </w:trPr>
        <w:tc>
          <w:tcPr>
            <w:tcW w:w="711"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rPr>
                <w:color w:val="000000"/>
                <w:szCs w:val="24"/>
              </w:rPr>
            </w:pPr>
          </w:p>
        </w:tc>
        <w:tc>
          <w:tcPr>
            <w:tcW w:w="2550"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rPr>
                <w:color w:val="000000"/>
                <w:szCs w:val="24"/>
              </w:rPr>
            </w:pPr>
            <w:r w:rsidRPr="009430A6">
              <w:rPr>
                <w:color w:val="000000"/>
                <w:szCs w:val="24"/>
              </w:rPr>
              <w:t>в том числе:</w:t>
            </w:r>
          </w:p>
        </w:tc>
        <w:tc>
          <w:tcPr>
            <w:tcW w:w="1559"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jc w:val="center"/>
              <w:rPr>
                <w:color w:val="000000"/>
                <w:szCs w:val="24"/>
              </w:rPr>
            </w:pPr>
          </w:p>
        </w:tc>
        <w:tc>
          <w:tcPr>
            <w:tcW w:w="1701"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jc w:val="center"/>
              <w:rPr>
                <w:color w:val="000000"/>
                <w:szCs w:val="24"/>
              </w:rPr>
            </w:pPr>
          </w:p>
        </w:tc>
        <w:tc>
          <w:tcPr>
            <w:tcW w:w="1670"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jc w:val="center"/>
              <w:rPr>
                <w:color w:val="000000"/>
                <w:szCs w:val="24"/>
              </w:rPr>
            </w:pPr>
          </w:p>
        </w:tc>
        <w:tc>
          <w:tcPr>
            <w:tcW w:w="1618"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jc w:val="center"/>
              <w:rPr>
                <w:color w:val="000000"/>
                <w:szCs w:val="24"/>
              </w:rPr>
            </w:pPr>
          </w:p>
        </w:tc>
      </w:tr>
      <w:tr w:rsidR="00B26F8D" w:rsidRPr="009430A6" w:rsidTr="00B26F8D">
        <w:trPr>
          <w:jc w:val="center"/>
        </w:trPr>
        <w:tc>
          <w:tcPr>
            <w:tcW w:w="711"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rPr>
                <w:color w:val="000000"/>
                <w:szCs w:val="24"/>
              </w:rPr>
            </w:pPr>
          </w:p>
        </w:tc>
        <w:tc>
          <w:tcPr>
            <w:tcW w:w="2550"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rPr>
                <w:color w:val="000000"/>
                <w:szCs w:val="24"/>
              </w:rPr>
            </w:pPr>
            <w:r w:rsidRPr="009430A6">
              <w:rPr>
                <w:color w:val="000000"/>
                <w:szCs w:val="24"/>
              </w:rPr>
              <w:t xml:space="preserve"> в городских населенных пунктах</w:t>
            </w:r>
          </w:p>
        </w:tc>
        <w:tc>
          <w:tcPr>
            <w:tcW w:w="1559"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jc w:val="center"/>
              <w:rPr>
                <w:color w:val="000000"/>
                <w:szCs w:val="24"/>
              </w:rPr>
            </w:pPr>
            <w:r w:rsidRPr="009430A6">
              <w:rPr>
                <w:color w:val="000000"/>
                <w:szCs w:val="24"/>
              </w:rPr>
              <w:t>-</w:t>
            </w:r>
            <w:r w:rsidR="00BD23E4">
              <w:rPr>
                <w:color w:val="000000"/>
                <w:szCs w:val="24"/>
              </w:rPr>
              <w:t>»</w:t>
            </w:r>
            <w:r w:rsidRPr="009430A6">
              <w:rPr>
                <w:color w:val="000000"/>
                <w:szCs w:val="24"/>
              </w:rPr>
              <w:t>-</w:t>
            </w:r>
          </w:p>
        </w:tc>
        <w:tc>
          <w:tcPr>
            <w:tcW w:w="1701"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jc w:val="center"/>
              <w:rPr>
                <w:color w:val="000000"/>
                <w:szCs w:val="24"/>
              </w:rPr>
            </w:pPr>
            <w:r w:rsidRPr="009430A6">
              <w:rPr>
                <w:color w:val="000000"/>
                <w:szCs w:val="24"/>
              </w:rPr>
              <w:t>21,2</w:t>
            </w:r>
          </w:p>
        </w:tc>
        <w:tc>
          <w:tcPr>
            <w:tcW w:w="1670"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jc w:val="center"/>
              <w:rPr>
                <w:color w:val="000000"/>
                <w:szCs w:val="24"/>
              </w:rPr>
            </w:pPr>
            <w:r w:rsidRPr="009430A6">
              <w:rPr>
                <w:color w:val="000000"/>
                <w:szCs w:val="24"/>
              </w:rPr>
              <w:t>27,0</w:t>
            </w:r>
          </w:p>
        </w:tc>
        <w:tc>
          <w:tcPr>
            <w:tcW w:w="1618"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jc w:val="center"/>
              <w:rPr>
                <w:color w:val="000000"/>
                <w:szCs w:val="24"/>
              </w:rPr>
            </w:pPr>
            <w:r w:rsidRPr="009430A6">
              <w:rPr>
                <w:color w:val="000000"/>
                <w:szCs w:val="24"/>
              </w:rPr>
              <w:t>43,0</w:t>
            </w:r>
          </w:p>
        </w:tc>
      </w:tr>
      <w:tr w:rsidR="00B26F8D" w:rsidRPr="009430A6" w:rsidTr="00B26F8D">
        <w:trPr>
          <w:jc w:val="center"/>
        </w:trPr>
        <w:tc>
          <w:tcPr>
            <w:tcW w:w="711"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rPr>
                <w:color w:val="000000"/>
                <w:szCs w:val="24"/>
              </w:rPr>
            </w:pPr>
          </w:p>
        </w:tc>
        <w:tc>
          <w:tcPr>
            <w:tcW w:w="2550"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rPr>
                <w:color w:val="000000"/>
                <w:szCs w:val="24"/>
              </w:rPr>
            </w:pPr>
            <w:r w:rsidRPr="009430A6">
              <w:rPr>
                <w:color w:val="000000"/>
                <w:szCs w:val="24"/>
              </w:rPr>
              <w:t xml:space="preserve"> в сельских населенных пунктах</w:t>
            </w:r>
          </w:p>
        </w:tc>
        <w:tc>
          <w:tcPr>
            <w:tcW w:w="1559"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jc w:val="center"/>
              <w:rPr>
                <w:color w:val="000000"/>
                <w:szCs w:val="24"/>
              </w:rPr>
            </w:pPr>
            <w:r w:rsidRPr="009430A6">
              <w:rPr>
                <w:color w:val="000000"/>
                <w:szCs w:val="24"/>
              </w:rPr>
              <w:t>-</w:t>
            </w:r>
            <w:r w:rsidR="00BD23E4">
              <w:rPr>
                <w:color w:val="000000"/>
                <w:szCs w:val="24"/>
              </w:rPr>
              <w:t>»</w:t>
            </w:r>
            <w:r w:rsidRPr="009430A6">
              <w:rPr>
                <w:color w:val="000000"/>
                <w:szCs w:val="24"/>
              </w:rPr>
              <w:t>-</w:t>
            </w:r>
          </w:p>
        </w:tc>
        <w:tc>
          <w:tcPr>
            <w:tcW w:w="1701"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jc w:val="center"/>
              <w:rPr>
                <w:color w:val="000000"/>
                <w:szCs w:val="24"/>
              </w:rPr>
            </w:pPr>
            <w:r w:rsidRPr="009430A6">
              <w:rPr>
                <w:color w:val="000000"/>
                <w:szCs w:val="24"/>
              </w:rPr>
              <w:t>24,8</w:t>
            </w:r>
          </w:p>
        </w:tc>
        <w:tc>
          <w:tcPr>
            <w:tcW w:w="1670"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jc w:val="center"/>
              <w:rPr>
                <w:color w:val="000000"/>
                <w:szCs w:val="24"/>
              </w:rPr>
            </w:pPr>
            <w:r w:rsidRPr="009430A6">
              <w:rPr>
                <w:color w:val="000000"/>
                <w:szCs w:val="24"/>
              </w:rPr>
              <w:t>33,0</w:t>
            </w:r>
          </w:p>
        </w:tc>
        <w:tc>
          <w:tcPr>
            <w:tcW w:w="1618" w:type="dxa"/>
            <w:tcBorders>
              <w:top w:val="single" w:sz="2" w:space="0" w:color="auto"/>
              <w:left w:val="single" w:sz="2" w:space="0" w:color="auto"/>
              <w:bottom w:val="single" w:sz="2" w:space="0" w:color="auto"/>
              <w:right w:val="single" w:sz="2" w:space="0" w:color="auto"/>
            </w:tcBorders>
          </w:tcPr>
          <w:p w:rsidR="00B26F8D" w:rsidRPr="009430A6" w:rsidRDefault="00B26F8D" w:rsidP="004F3D16">
            <w:pPr>
              <w:pStyle w:val="2f1"/>
              <w:spacing w:before="0" w:after="0"/>
              <w:jc w:val="center"/>
              <w:rPr>
                <w:color w:val="000000"/>
                <w:szCs w:val="24"/>
              </w:rPr>
            </w:pPr>
            <w:r w:rsidRPr="009430A6">
              <w:rPr>
                <w:color w:val="000000"/>
                <w:szCs w:val="24"/>
              </w:rPr>
              <w:t>33,0</w:t>
            </w:r>
          </w:p>
        </w:tc>
      </w:tr>
    </w:tbl>
    <w:p w:rsidR="00AA25EE" w:rsidRPr="009430A6" w:rsidRDefault="00864484" w:rsidP="00FA44DA">
      <w:pPr>
        <w:rPr>
          <w:szCs w:val="28"/>
        </w:rPr>
      </w:pPr>
      <w:r w:rsidRPr="009430A6">
        <w:rPr>
          <w:szCs w:val="28"/>
        </w:rPr>
        <w:t>Согласно представленным показателям, к 203</w:t>
      </w:r>
      <w:r w:rsidR="007F239A" w:rsidRPr="009430A6">
        <w:rPr>
          <w:szCs w:val="28"/>
        </w:rPr>
        <w:t>0</w:t>
      </w:r>
      <w:r w:rsidRPr="009430A6">
        <w:rPr>
          <w:szCs w:val="28"/>
        </w:rPr>
        <w:t xml:space="preserve"> году по многим параметрам коммунальной инфраструктуры ожидается значительный прирост, что обуславливает необходимость реализации мероприятий, направленных на достижение данных показателей.</w:t>
      </w:r>
    </w:p>
    <w:p w:rsidR="00AA25EE" w:rsidRPr="009430A6" w:rsidRDefault="00AA25EE" w:rsidP="00FA44DA">
      <w:pPr>
        <w:rPr>
          <w:szCs w:val="28"/>
        </w:rPr>
      </w:pPr>
    </w:p>
    <w:p w:rsidR="006D08D6" w:rsidRPr="009430A6" w:rsidRDefault="006D08D6" w:rsidP="00FA44DA">
      <w:pPr>
        <w:rPr>
          <w:szCs w:val="28"/>
        </w:rPr>
      </w:pPr>
      <w:r w:rsidRPr="009430A6">
        <w:rPr>
          <w:szCs w:val="28"/>
        </w:rPr>
        <w:t>Сравнение существующего и перспективного уровня нагрузок на коммунальную инфраструктуру</w:t>
      </w:r>
      <w:r w:rsidR="005A4B33" w:rsidRPr="009430A6">
        <w:rPr>
          <w:szCs w:val="28"/>
        </w:rPr>
        <w:t xml:space="preserve"> представлено в таблице 2.2.</w:t>
      </w:r>
    </w:p>
    <w:p w:rsidR="0000458D" w:rsidRPr="009430A6" w:rsidRDefault="0000458D" w:rsidP="005A4B33">
      <w:pPr>
        <w:jc w:val="right"/>
        <w:rPr>
          <w:szCs w:val="28"/>
        </w:rPr>
      </w:pPr>
      <w:r w:rsidRPr="009430A6">
        <w:rPr>
          <w:szCs w:val="28"/>
        </w:rPr>
        <w:t>Таблица 2.2</w:t>
      </w:r>
    </w:p>
    <w:p w:rsidR="005A4B33" w:rsidRPr="009430A6" w:rsidRDefault="005A4B33" w:rsidP="0000458D">
      <w:pPr>
        <w:jc w:val="center"/>
        <w:rPr>
          <w:szCs w:val="28"/>
        </w:rPr>
      </w:pPr>
      <w:r w:rsidRPr="009430A6">
        <w:rPr>
          <w:szCs w:val="28"/>
        </w:rPr>
        <w:t>Сравнение существующего и перспективного уровня нагрузок на коммунальную инфраструктуру</w:t>
      </w:r>
    </w:p>
    <w:tbl>
      <w:tblPr>
        <w:tblW w:w="0" w:type="auto"/>
        <w:jc w:val="center"/>
        <w:tblLayout w:type="fixed"/>
        <w:tblCellMar>
          <w:left w:w="30" w:type="dxa"/>
          <w:right w:w="30" w:type="dxa"/>
        </w:tblCellMar>
        <w:tblLook w:val="0000" w:firstRow="0" w:lastRow="0" w:firstColumn="0" w:lastColumn="0" w:noHBand="0" w:noVBand="0"/>
      </w:tblPr>
      <w:tblGrid>
        <w:gridCol w:w="711"/>
        <w:gridCol w:w="2550"/>
        <w:gridCol w:w="1559"/>
        <w:gridCol w:w="1701"/>
        <w:gridCol w:w="1670"/>
        <w:gridCol w:w="1618"/>
      </w:tblGrid>
      <w:tr w:rsidR="00252693" w:rsidRPr="009430A6" w:rsidTr="00CD4DC7">
        <w:trPr>
          <w:tblHeader/>
          <w:jc w:val="center"/>
          <w:hidden/>
        </w:trPr>
        <w:tc>
          <w:tcPr>
            <w:tcW w:w="711" w:type="dxa"/>
            <w:tcBorders>
              <w:top w:val="single" w:sz="6" w:space="0" w:color="auto"/>
              <w:left w:val="single" w:sz="2" w:space="0" w:color="auto"/>
              <w:bottom w:val="single" w:sz="6" w:space="0" w:color="auto"/>
              <w:right w:val="single" w:sz="6" w:space="0" w:color="auto"/>
            </w:tcBorders>
          </w:tcPr>
          <w:p w:rsidR="00252693" w:rsidRPr="009430A6" w:rsidRDefault="00252693" w:rsidP="00252693">
            <w:pPr>
              <w:pStyle w:val="2f1"/>
              <w:spacing w:before="0" w:after="0"/>
              <w:jc w:val="center"/>
              <w:rPr>
                <w:vanish/>
                <w:color w:val="000000"/>
                <w:szCs w:val="24"/>
              </w:rPr>
            </w:pPr>
            <w:r w:rsidRPr="009430A6">
              <w:rPr>
                <w:vanish/>
                <w:color w:val="000000"/>
                <w:szCs w:val="24"/>
              </w:rPr>
              <w:t xml:space="preserve">№ п/п </w:t>
            </w:r>
          </w:p>
        </w:tc>
        <w:tc>
          <w:tcPr>
            <w:tcW w:w="2550" w:type="dxa"/>
            <w:tcBorders>
              <w:top w:val="single" w:sz="6" w:space="0" w:color="auto"/>
              <w:left w:val="single" w:sz="6" w:space="0" w:color="auto"/>
              <w:bottom w:val="single" w:sz="6" w:space="0" w:color="auto"/>
              <w:right w:val="single" w:sz="6" w:space="0" w:color="auto"/>
            </w:tcBorders>
          </w:tcPr>
          <w:p w:rsidR="00252693" w:rsidRPr="009430A6" w:rsidRDefault="00252693" w:rsidP="00252693">
            <w:pPr>
              <w:pStyle w:val="2f1"/>
              <w:spacing w:before="0" w:after="0"/>
              <w:jc w:val="center"/>
              <w:rPr>
                <w:color w:val="000000"/>
                <w:szCs w:val="24"/>
              </w:rPr>
            </w:pPr>
            <w:r w:rsidRPr="009430A6">
              <w:rPr>
                <w:color w:val="000000"/>
                <w:szCs w:val="24"/>
              </w:rPr>
              <w:t xml:space="preserve">Показатели </w:t>
            </w:r>
          </w:p>
        </w:tc>
        <w:tc>
          <w:tcPr>
            <w:tcW w:w="1559" w:type="dxa"/>
            <w:tcBorders>
              <w:top w:val="single" w:sz="6" w:space="0" w:color="auto"/>
              <w:left w:val="single" w:sz="6" w:space="0" w:color="auto"/>
              <w:bottom w:val="single" w:sz="6" w:space="0" w:color="auto"/>
              <w:right w:val="single" w:sz="6" w:space="0" w:color="auto"/>
            </w:tcBorders>
          </w:tcPr>
          <w:p w:rsidR="00252693" w:rsidRPr="009430A6" w:rsidRDefault="00252693" w:rsidP="00252693">
            <w:pPr>
              <w:pStyle w:val="2f1"/>
              <w:spacing w:before="0" w:after="0"/>
              <w:jc w:val="center"/>
              <w:rPr>
                <w:color w:val="000000"/>
                <w:szCs w:val="24"/>
              </w:rPr>
            </w:pPr>
            <w:r w:rsidRPr="009430A6">
              <w:rPr>
                <w:color w:val="000000"/>
                <w:szCs w:val="24"/>
              </w:rPr>
              <w:t>Единица измерения</w:t>
            </w:r>
          </w:p>
        </w:tc>
        <w:tc>
          <w:tcPr>
            <w:tcW w:w="1701" w:type="dxa"/>
            <w:tcBorders>
              <w:top w:val="single" w:sz="6" w:space="0" w:color="auto"/>
              <w:left w:val="single" w:sz="6" w:space="0" w:color="auto"/>
              <w:bottom w:val="single" w:sz="6" w:space="0" w:color="auto"/>
              <w:right w:val="single" w:sz="6" w:space="0" w:color="auto"/>
            </w:tcBorders>
          </w:tcPr>
          <w:p w:rsidR="00252693" w:rsidRPr="009430A6" w:rsidRDefault="00252693" w:rsidP="00252693">
            <w:pPr>
              <w:pStyle w:val="2f1"/>
              <w:spacing w:before="0" w:after="0"/>
              <w:jc w:val="center"/>
              <w:rPr>
                <w:color w:val="000000"/>
                <w:szCs w:val="24"/>
              </w:rPr>
            </w:pPr>
            <w:r w:rsidRPr="009430A6">
              <w:rPr>
                <w:color w:val="000000"/>
                <w:szCs w:val="24"/>
              </w:rPr>
              <w:t xml:space="preserve">Современное состояние </w:t>
            </w:r>
          </w:p>
        </w:tc>
        <w:tc>
          <w:tcPr>
            <w:tcW w:w="1670" w:type="dxa"/>
            <w:tcBorders>
              <w:top w:val="single" w:sz="6" w:space="0" w:color="auto"/>
              <w:left w:val="single" w:sz="6" w:space="0" w:color="auto"/>
              <w:bottom w:val="single" w:sz="6" w:space="0" w:color="auto"/>
              <w:right w:val="single" w:sz="6" w:space="0" w:color="auto"/>
            </w:tcBorders>
          </w:tcPr>
          <w:p w:rsidR="00252693" w:rsidRPr="009430A6" w:rsidRDefault="00252693" w:rsidP="00252693">
            <w:pPr>
              <w:pStyle w:val="2f1"/>
              <w:spacing w:before="0" w:after="0"/>
              <w:jc w:val="center"/>
              <w:rPr>
                <w:color w:val="000000"/>
                <w:szCs w:val="24"/>
              </w:rPr>
            </w:pPr>
            <w:r w:rsidRPr="009430A6">
              <w:rPr>
                <w:color w:val="000000"/>
                <w:szCs w:val="24"/>
              </w:rPr>
              <w:t>Первая очередь</w:t>
            </w:r>
          </w:p>
        </w:tc>
        <w:tc>
          <w:tcPr>
            <w:tcW w:w="1618" w:type="dxa"/>
            <w:tcBorders>
              <w:top w:val="single" w:sz="6" w:space="0" w:color="auto"/>
              <w:left w:val="single" w:sz="6" w:space="0" w:color="auto"/>
              <w:bottom w:val="single" w:sz="6" w:space="0" w:color="auto"/>
              <w:right w:val="single" w:sz="2" w:space="0" w:color="auto"/>
            </w:tcBorders>
          </w:tcPr>
          <w:p w:rsidR="00252693" w:rsidRPr="009430A6" w:rsidRDefault="00252693" w:rsidP="00252693">
            <w:pPr>
              <w:pStyle w:val="2f1"/>
              <w:spacing w:before="0" w:after="0"/>
              <w:jc w:val="center"/>
              <w:rPr>
                <w:color w:val="000000"/>
                <w:szCs w:val="24"/>
              </w:rPr>
            </w:pPr>
            <w:r w:rsidRPr="009430A6">
              <w:rPr>
                <w:color w:val="000000"/>
                <w:szCs w:val="24"/>
              </w:rPr>
              <w:t>Расчетный срок</w:t>
            </w:r>
          </w:p>
        </w:tc>
      </w:tr>
      <w:tr w:rsidR="00252693" w:rsidRPr="009430A6" w:rsidTr="00252693">
        <w:trPr>
          <w:jc w:val="center"/>
        </w:trPr>
        <w:tc>
          <w:tcPr>
            <w:tcW w:w="711" w:type="dxa"/>
            <w:tcBorders>
              <w:top w:val="single" w:sz="6" w:space="0" w:color="auto"/>
              <w:left w:val="single" w:sz="2" w:space="0" w:color="auto"/>
              <w:bottom w:val="single" w:sz="6" w:space="0" w:color="auto"/>
              <w:right w:val="single" w:sz="6" w:space="0" w:color="auto"/>
            </w:tcBorders>
          </w:tcPr>
          <w:p w:rsidR="00252693" w:rsidRPr="009430A6" w:rsidRDefault="00252693" w:rsidP="00252693">
            <w:pPr>
              <w:pStyle w:val="2f1"/>
              <w:spacing w:before="0" w:after="0"/>
              <w:jc w:val="center"/>
              <w:rPr>
                <w:color w:val="000000"/>
                <w:szCs w:val="24"/>
              </w:rPr>
            </w:pPr>
            <w:r w:rsidRPr="009430A6">
              <w:rPr>
                <w:color w:val="000000"/>
                <w:szCs w:val="24"/>
              </w:rPr>
              <w:t xml:space="preserve">1 </w:t>
            </w:r>
          </w:p>
        </w:tc>
        <w:tc>
          <w:tcPr>
            <w:tcW w:w="2550" w:type="dxa"/>
            <w:tcBorders>
              <w:top w:val="single" w:sz="6" w:space="0" w:color="auto"/>
              <w:left w:val="single" w:sz="6" w:space="0" w:color="auto"/>
              <w:bottom w:val="single" w:sz="6" w:space="0" w:color="auto"/>
              <w:right w:val="single" w:sz="6" w:space="0" w:color="auto"/>
            </w:tcBorders>
          </w:tcPr>
          <w:p w:rsidR="00252693" w:rsidRPr="009430A6" w:rsidRDefault="00252693" w:rsidP="00252693">
            <w:pPr>
              <w:pStyle w:val="2f1"/>
              <w:spacing w:before="0" w:after="0"/>
              <w:rPr>
                <w:color w:val="000000"/>
                <w:szCs w:val="24"/>
              </w:rPr>
            </w:pPr>
            <w:r w:rsidRPr="009430A6">
              <w:rPr>
                <w:color w:val="000000"/>
                <w:szCs w:val="24"/>
              </w:rPr>
              <w:t>Водоснабжение</w:t>
            </w:r>
          </w:p>
        </w:tc>
        <w:tc>
          <w:tcPr>
            <w:tcW w:w="1559" w:type="dxa"/>
            <w:tcBorders>
              <w:top w:val="single" w:sz="6" w:space="0" w:color="auto"/>
              <w:left w:val="single" w:sz="6" w:space="0" w:color="auto"/>
              <w:bottom w:val="single" w:sz="6" w:space="0" w:color="auto"/>
              <w:right w:val="single" w:sz="6" w:space="0" w:color="auto"/>
            </w:tcBorders>
          </w:tcPr>
          <w:p w:rsidR="00252693" w:rsidRPr="009430A6" w:rsidRDefault="00252693" w:rsidP="00252693">
            <w:pPr>
              <w:pStyle w:val="2f1"/>
              <w:spacing w:before="0" w:after="0"/>
              <w:jc w:val="center"/>
              <w:rPr>
                <w:color w:val="000000"/>
                <w:szCs w:val="24"/>
              </w:rPr>
            </w:pPr>
          </w:p>
        </w:tc>
        <w:tc>
          <w:tcPr>
            <w:tcW w:w="1701" w:type="dxa"/>
            <w:tcBorders>
              <w:top w:val="single" w:sz="6" w:space="0" w:color="auto"/>
              <w:left w:val="single" w:sz="6" w:space="0" w:color="auto"/>
              <w:bottom w:val="single" w:sz="6" w:space="0" w:color="auto"/>
              <w:right w:val="single" w:sz="6" w:space="0" w:color="auto"/>
            </w:tcBorders>
          </w:tcPr>
          <w:p w:rsidR="00252693" w:rsidRPr="009430A6" w:rsidRDefault="00252693" w:rsidP="00252693">
            <w:pPr>
              <w:pStyle w:val="2f1"/>
              <w:spacing w:before="0" w:after="0"/>
              <w:jc w:val="center"/>
              <w:rPr>
                <w:color w:val="000000"/>
                <w:szCs w:val="24"/>
              </w:rPr>
            </w:pPr>
          </w:p>
        </w:tc>
        <w:tc>
          <w:tcPr>
            <w:tcW w:w="1670" w:type="dxa"/>
            <w:tcBorders>
              <w:top w:val="single" w:sz="6" w:space="0" w:color="auto"/>
              <w:left w:val="single" w:sz="6" w:space="0" w:color="auto"/>
              <w:bottom w:val="single" w:sz="6" w:space="0" w:color="auto"/>
              <w:right w:val="single" w:sz="6" w:space="0" w:color="auto"/>
            </w:tcBorders>
          </w:tcPr>
          <w:p w:rsidR="00252693" w:rsidRPr="009430A6" w:rsidRDefault="00252693" w:rsidP="00252693">
            <w:pPr>
              <w:pStyle w:val="2f1"/>
              <w:spacing w:before="0" w:after="0"/>
              <w:jc w:val="center"/>
              <w:rPr>
                <w:color w:val="000000"/>
                <w:szCs w:val="24"/>
              </w:rPr>
            </w:pPr>
          </w:p>
        </w:tc>
        <w:tc>
          <w:tcPr>
            <w:tcW w:w="1618" w:type="dxa"/>
            <w:tcBorders>
              <w:top w:val="single" w:sz="6" w:space="0" w:color="auto"/>
              <w:left w:val="single" w:sz="6" w:space="0" w:color="auto"/>
              <w:bottom w:val="single" w:sz="6" w:space="0" w:color="auto"/>
              <w:right w:val="single" w:sz="2" w:space="0" w:color="auto"/>
            </w:tcBorders>
          </w:tcPr>
          <w:p w:rsidR="00252693" w:rsidRPr="009430A6" w:rsidRDefault="00252693" w:rsidP="00252693">
            <w:pPr>
              <w:pStyle w:val="2f1"/>
              <w:spacing w:before="0" w:after="0"/>
              <w:jc w:val="center"/>
              <w:rPr>
                <w:color w:val="000000"/>
                <w:szCs w:val="24"/>
              </w:rPr>
            </w:pPr>
          </w:p>
        </w:tc>
      </w:tr>
      <w:tr w:rsidR="00252693" w:rsidRPr="009430A6" w:rsidTr="00252693">
        <w:trPr>
          <w:trHeight w:val="598"/>
          <w:jc w:val="center"/>
        </w:trPr>
        <w:tc>
          <w:tcPr>
            <w:tcW w:w="711" w:type="dxa"/>
            <w:tcBorders>
              <w:top w:val="single" w:sz="6" w:space="0" w:color="auto"/>
              <w:left w:val="single" w:sz="2" w:space="0" w:color="auto"/>
              <w:bottom w:val="single" w:sz="6" w:space="0" w:color="auto"/>
              <w:right w:val="single" w:sz="6" w:space="0" w:color="auto"/>
            </w:tcBorders>
          </w:tcPr>
          <w:p w:rsidR="00252693" w:rsidRPr="009430A6" w:rsidRDefault="00252693" w:rsidP="00252693">
            <w:pPr>
              <w:pStyle w:val="2f1"/>
              <w:spacing w:before="0" w:after="0"/>
              <w:jc w:val="center"/>
              <w:rPr>
                <w:color w:val="000000"/>
                <w:szCs w:val="24"/>
              </w:rPr>
            </w:pPr>
            <w:r w:rsidRPr="009430A6">
              <w:rPr>
                <w:color w:val="000000"/>
                <w:szCs w:val="24"/>
              </w:rPr>
              <w:t xml:space="preserve">1.1 </w:t>
            </w:r>
          </w:p>
        </w:tc>
        <w:tc>
          <w:tcPr>
            <w:tcW w:w="2550" w:type="dxa"/>
            <w:tcBorders>
              <w:top w:val="single" w:sz="6" w:space="0" w:color="auto"/>
              <w:left w:val="single" w:sz="6" w:space="0" w:color="auto"/>
              <w:bottom w:val="single" w:sz="6" w:space="0" w:color="auto"/>
              <w:right w:val="single" w:sz="6" w:space="0" w:color="auto"/>
            </w:tcBorders>
          </w:tcPr>
          <w:p w:rsidR="00252693" w:rsidRPr="009430A6" w:rsidRDefault="00252693" w:rsidP="00252693">
            <w:pPr>
              <w:pStyle w:val="2f1"/>
              <w:spacing w:before="0" w:after="0"/>
              <w:rPr>
                <w:color w:val="000000"/>
                <w:szCs w:val="24"/>
              </w:rPr>
            </w:pPr>
            <w:r w:rsidRPr="009430A6">
              <w:rPr>
                <w:color w:val="000000"/>
                <w:szCs w:val="24"/>
              </w:rPr>
              <w:t>Водопотребление на хозяйственно-питьевые нужды, всего</w:t>
            </w:r>
          </w:p>
        </w:tc>
        <w:tc>
          <w:tcPr>
            <w:tcW w:w="1559" w:type="dxa"/>
            <w:tcBorders>
              <w:top w:val="single" w:sz="6" w:space="0" w:color="auto"/>
              <w:left w:val="single" w:sz="6" w:space="0" w:color="auto"/>
              <w:bottom w:val="single" w:sz="6" w:space="0" w:color="auto"/>
              <w:right w:val="single" w:sz="6" w:space="0" w:color="auto"/>
            </w:tcBorders>
          </w:tcPr>
          <w:p w:rsidR="00252693" w:rsidRPr="009430A6" w:rsidRDefault="00252693" w:rsidP="00252693">
            <w:pPr>
              <w:pStyle w:val="2f1"/>
              <w:spacing w:before="0" w:after="0"/>
              <w:jc w:val="center"/>
              <w:rPr>
                <w:color w:val="000000"/>
                <w:szCs w:val="24"/>
              </w:rPr>
            </w:pPr>
            <w:r w:rsidRPr="009430A6">
              <w:rPr>
                <w:color w:val="000000"/>
                <w:szCs w:val="24"/>
              </w:rPr>
              <w:t>тыс.куб.м/</w:t>
            </w:r>
          </w:p>
          <w:p w:rsidR="00252693" w:rsidRPr="009430A6" w:rsidRDefault="00252693" w:rsidP="00252693">
            <w:pPr>
              <w:pStyle w:val="2f1"/>
              <w:spacing w:before="0" w:after="0"/>
              <w:jc w:val="center"/>
              <w:rPr>
                <w:color w:val="000000"/>
                <w:szCs w:val="24"/>
              </w:rPr>
            </w:pPr>
            <w:r w:rsidRPr="009430A6">
              <w:rPr>
                <w:color w:val="000000"/>
                <w:szCs w:val="24"/>
              </w:rPr>
              <w:t>сут</w:t>
            </w:r>
          </w:p>
        </w:tc>
        <w:tc>
          <w:tcPr>
            <w:tcW w:w="1701" w:type="dxa"/>
            <w:tcBorders>
              <w:top w:val="single" w:sz="6" w:space="0" w:color="auto"/>
              <w:left w:val="single" w:sz="6" w:space="0" w:color="auto"/>
              <w:bottom w:val="single" w:sz="6" w:space="0" w:color="auto"/>
              <w:right w:val="single" w:sz="6" w:space="0" w:color="auto"/>
            </w:tcBorders>
          </w:tcPr>
          <w:p w:rsidR="00252693" w:rsidRPr="009430A6" w:rsidRDefault="00252693" w:rsidP="00252693">
            <w:pPr>
              <w:pStyle w:val="2f1"/>
              <w:spacing w:before="0" w:after="0"/>
              <w:jc w:val="center"/>
              <w:rPr>
                <w:color w:val="000000"/>
                <w:szCs w:val="24"/>
              </w:rPr>
            </w:pPr>
          </w:p>
        </w:tc>
        <w:tc>
          <w:tcPr>
            <w:tcW w:w="1670" w:type="dxa"/>
            <w:tcBorders>
              <w:top w:val="single" w:sz="6" w:space="0" w:color="auto"/>
              <w:left w:val="single" w:sz="6" w:space="0" w:color="auto"/>
              <w:bottom w:val="single" w:sz="6" w:space="0" w:color="auto"/>
              <w:right w:val="single" w:sz="6" w:space="0" w:color="auto"/>
            </w:tcBorders>
          </w:tcPr>
          <w:p w:rsidR="00252693" w:rsidRPr="009430A6" w:rsidRDefault="00252693" w:rsidP="00252693">
            <w:pPr>
              <w:pStyle w:val="2f1"/>
              <w:spacing w:before="0" w:after="0"/>
              <w:jc w:val="center"/>
              <w:rPr>
                <w:color w:val="000000"/>
                <w:szCs w:val="24"/>
              </w:rPr>
            </w:pPr>
            <w:r w:rsidRPr="009430A6">
              <w:rPr>
                <w:color w:val="000000"/>
                <w:szCs w:val="24"/>
              </w:rPr>
              <w:t>41,051</w:t>
            </w:r>
          </w:p>
        </w:tc>
        <w:tc>
          <w:tcPr>
            <w:tcW w:w="1618" w:type="dxa"/>
            <w:tcBorders>
              <w:top w:val="single" w:sz="6" w:space="0" w:color="auto"/>
              <w:left w:val="single" w:sz="6" w:space="0" w:color="auto"/>
              <w:bottom w:val="single" w:sz="6" w:space="0" w:color="auto"/>
              <w:right w:val="single" w:sz="2" w:space="0" w:color="auto"/>
            </w:tcBorders>
          </w:tcPr>
          <w:p w:rsidR="00252693" w:rsidRPr="009430A6" w:rsidRDefault="00252693" w:rsidP="00252693">
            <w:pPr>
              <w:pStyle w:val="2f1"/>
              <w:spacing w:before="0" w:after="0"/>
              <w:jc w:val="center"/>
              <w:rPr>
                <w:color w:val="000000"/>
                <w:szCs w:val="24"/>
              </w:rPr>
            </w:pPr>
            <w:r w:rsidRPr="009430A6">
              <w:rPr>
                <w:color w:val="000000"/>
                <w:szCs w:val="24"/>
              </w:rPr>
              <w:t>73,713</w:t>
            </w:r>
          </w:p>
        </w:tc>
      </w:tr>
      <w:tr w:rsidR="00252693" w:rsidRPr="009430A6" w:rsidTr="00252693">
        <w:trPr>
          <w:jc w:val="center"/>
        </w:trPr>
        <w:tc>
          <w:tcPr>
            <w:tcW w:w="711" w:type="dxa"/>
            <w:tcBorders>
              <w:top w:val="single" w:sz="6" w:space="0" w:color="auto"/>
              <w:left w:val="single" w:sz="2" w:space="0" w:color="auto"/>
              <w:bottom w:val="single" w:sz="6" w:space="0" w:color="auto"/>
              <w:right w:val="single" w:sz="6" w:space="0" w:color="auto"/>
            </w:tcBorders>
          </w:tcPr>
          <w:p w:rsidR="00252693" w:rsidRPr="009430A6" w:rsidRDefault="00252693" w:rsidP="00252693">
            <w:pPr>
              <w:pStyle w:val="2f1"/>
              <w:spacing w:before="0" w:after="0"/>
              <w:rPr>
                <w:color w:val="000000"/>
                <w:szCs w:val="24"/>
              </w:rPr>
            </w:pPr>
          </w:p>
        </w:tc>
        <w:tc>
          <w:tcPr>
            <w:tcW w:w="2550" w:type="dxa"/>
            <w:tcBorders>
              <w:top w:val="single" w:sz="6" w:space="0" w:color="auto"/>
              <w:left w:val="single" w:sz="6" w:space="0" w:color="auto"/>
              <w:bottom w:val="single" w:sz="6" w:space="0" w:color="auto"/>
              <w:right w:val="single" w:sz="6" w:space="0" w:color="auto"/>
            </w:tcBorders>
          </w:tcPr>
          <w:p w:rsidR="00252693" w:rsidRPr="009430A6" w:rsidRDefault="00252693" w:rsidP="00252693">
            <w:pPr>
              <w:pStyle w:val="2f1"/>
              <w:spacing w:before="0" w:after="0"/>
              <w:rPr>
                <w:color w:val="000000"/>
                <w:szCs w:val="24"/>
              </w:rPr>
            </w:pPr>
            <w:r w:rsidRPr="009430A6">
              <w:rPr>
                <w:color w:val="000000"/>
                <w:szCs w:val="24"/>
              </w:rPr>
              <w:t>в том числе в городских населенных пунктах:</w:t>
            </w:r>
          </w:p>
        </w:tc>
        <w:tc>
          <w:tcPr>
            <w:tcW w:w="1559" w:type="dxa"/>
            <w:tcBorders>
              <w:top w:val="single" w:sz="6" w:space="0" w:color="auto"/>
              <w:left w:val="single" w:sz="6" w:space="0" w:color="auto"/>
              <w:bottom w:val="single" w:sz="6" w:space="0" w:color="auto"/>
              <w:right w:val="single" w:sz="6" w:space="0" w:color="auto"/>
            </w:tcBorders>
          </w:tcPr>
          <w:p w:rsidR="00252693" w:rsidRPr="009430A6" w:rsidRDefault="00252693" w:rsidP="00252693">
            <w:pPr>
              <w:pStyle w:val="2f1"/>
              <w:spacing w:before="0" w:after="0"/>
              <w:jc w:val="center"/>
              <w:rPr>
                <w:color w:val="000000"/>
                <w:szCs w:val="24"/>
              </w:rPr>
            </w:pPr>
            <w:r w:rsidRPr="009430A6">
              <w:rPr>
                <w:color w:val="000000"/>
                <w:szCs w:val="24"/>
              </w:rPr>
              <w:t>-</w:t>
            </w:r>
            <w:r w:rsidR="00BD23E4">
              <w:rPr>
                <w:color w:val="000000"/>
                <w:szCs w:val="24"/>
              </w:rPr>
              <w:t>»</w:t>
            </w:r>
            <w:r w:rsidRPr="009430A6">
              <w:rPr>
                <w:color w:val="000000"/>
                <w:szCs w:val="24"/>
              </w:rPr>
              <w:t>-</w:t>
            </w:r>
          </w:p>
        </w:tc>
        <w:tc>
          <w:tcPr>
            <w:tcW w:w="1701" w:type="dxa"/>
            <w:tcBorders>
              <w:top w:val="single" w:sz="6" w:space="0" w:color="auto"/>
              <w:left w:val="single" w:sz="6" w:space="0" w:color="auto"/>
              <w:bottom w:val="single" w:sz="6" w:space="0" w:color="auto"/>
              <w:right w:val="single" w:sz="6" w:space="0" w:color="auto"/>
            </w:tcBorders>
          </w:tcPr>
          <w:p w:rsidR="00252693" w:rsidRPr="009430A6" w:rsidRDefault="00252693" w:rsidP="00252693">
            <w:pPr>
              <w:pStyle w:val="2f1"/>
              <w:spacing w:before="0" w:after="0"/>
              <w:jc w:val="center"/>
              <w:rPr>
                <w:color w:val="000000"/>
                <w:szCs w:val="24"/>
              </w:rPr>
            </w:pPr>
          </w:p>
        </w:tc>
        <w:tc>
          <w:tcPr>
            <w:tcW w:w="1670" w:type="dxa"/>
            <w:tcBorders>
              <w:top w:val="single" w:sz="6" w:space="0" w:color="auto"/>
              <w:left w:val="single" w:sz="6" w:space="0" w:color="auto"/>
              <w:bottom w:val="single" w:sz="6" w:space="0" w:color="auto"/>
              <w:right w:val="single" w:sz="6" w:space="0" w:color="auto"/>
            </w:tcBorders>
          </w:tcPr>
          <w:p w:rsidR="00252693" w:rsidRPr="009430A6" w:rsidRDefault="00252693" w:rsidP="00252693">
            <w:pPr>
              <w:pStyle w:val="2f1"/>
              <w:spacing w:before="0" w:after="0"/>
              <w:jc w:val="center"/>
              <w:rPr>
                <w:color w:val="000000"/>
                <w:szCs w:val="24"/>
              </w:rPr>
            </w:pPr>
            <w:r w:rsidRPr="009430A6">
              <w:rPr>
                <w:color w:val="000000"/>
                <w:szCs w:val="24"/>
              </w:rPr>
              <w:t>30,34</w:t>
            </w:r>
          </w:p>
        </w:tc>
        <w:tc>
          <w:tcPr>
            <w:tcW w:w="1618" w:type="dxa"/>
            <w:tcBorders>
              <w:top w:val="single" w:sz="6" w:space="0" w:color="auto"/>
              <w:left w:val="single" w:sz="6" w:space="0" w:color="auto"/>
              <w:bottom w:val="single" w:sz="6" w:space="0" w:color="auto"/>
              <w:right w:val="single" w:sz="2" w:space="0" w:color="auto"/>
            </w:tcBorders>
          </w:tcPr>
          <w:p w:rsidR="00252693" w:rsidRPr="009430A6" w:rsidRDefault="00252693" w:rsidP="00252693">
            <w:pPr>
              <w:pStyle w:val="2f1"/>
              <w:spacing w:before="0" w:after="0"/>
              <w:jc w:val="center"/>
              <w:rPr>
                <w:color w:val="000000"/>
                <w:szCs w:val="24"/>
              </w:rPr>
            </w:pPr>
            <w:r w:rsidRPr="009430A6">
              <w:rPr>
                <w:color w:val="000000"/>
                <w:szCs w:val="24"/>
              </w:rPr>
              <w:t>57,59</w:t>
            </w:r>
          </w:p>
        </w:tc>
      </w:tr>
      <w:tr w:rsidR="00252693" w:rsidRPr="009430A6" w:rsidTr="00252693">
        <w:trPr>
          <w:trHeight w:val="142"/>
          <w:jc w:val="center"/>
        </w:trPr>
        <w:tc>
          <w:tcPr>
            <w:tcW w:w="711" w:type="dxa"/>
            <w:tcBorders>
              <w:top w:val="single" w:sz="6" w:space="0" w:color="auto"/>
              <w:left w:val="single" w:sz="2" w:space="0" w:color="auto"/>
              <w:bottom w:val="single" w:sz="6" w:space="0" w:color="auto"/>
              <w:right w:val="single" w:sz="6" w:space="0" w:color="auto"/>
            </w:tcBorders>
          </w:tcPr>
          <w:p w:rsidR="00252693" w:rsidRPr="009430A6" w:rsidRDefault="00252693" w:rsidP="00252693">
            <w:pPr>
              <w:pStyle w:val="2f1"/>
              <w:spacing w:before="0" w:after="0"/>
              <w:jc w:val="center"/>
              <w:rPr>
                <w:color w:val="000000"/>
                <w:szCs w:val="24"/>
              </w:rPr>
            </w:pPr>
            <w:r w:rsidRPr="009430A6">
              <w:rPr>
                <w:color w:val="000000"/>
                <w:szCs w:val="24"/>
              </w:rPr>
              <w:t xml:space="preserve">1.2 </w:t>
            </w:r>
          </w:p>
        </w:tc>
        <w:tc>
          <w:tcPr>
            <w:tcW w:w="2550" w:type="dxa"/>
            <w:tcBorders>
              <w:top w:val="single" w:sz="6" w:space="0" w:color="auto"/>
              <w:left w:val="single" w:sz="6" w:space="0" w:color="auto"/>
              <w:bottom w:val="single" w:sz="6" w:space="0" w:color="auto"/>
              <w:right w:val="single" w:sz="6" w:space="0" w:color="auto"/>
            </w:tcBorders>
          </w:tcPr>
          <w:p w:rsidR="00252693" w:rsidRPr="009430A6" w:rsidRDefault="00252693" w:rsidP="00252693">
            <w:pPr>
              <w:pStyle w:val="2f1"/>
              <w:spacing w:before="0" w:after="0"/>
              <w:rPr>
                <w:color w:val="000000"/>
                <w:szCs w:val="24"/>
              </w:rPr>
            </w:pPr>
            <w:r w:rsidRPr="009430A6">
              <w:rPr>
                <w:color w:val="000000"/>
                <w:szCs w:val="24"/>
              </w:rPr>
              <w:t>Среднесуточное водопотребление на 1 чел.</w:t>
            </w:r>
          </w:p>
        </w:tc>
        <w:tc>
          <w:tcPr>
            <w:tcW w:w="1559" w:type="dxa"/>
            <w:tcBorders>
              <w:top w:val="single" w:sz="6" w:space="0" w:color="auto"/>
              <w:left w:val="single" w:sz="6" w:space="0" w:color="auto"/>
              <w:bottom w:val="single" w:sz="6" w:space="0" w:color="auto"/>
              <w:right w:val="single" w:sz="6" w:space="0" w:color="auto"/>
            </w:tcBorders>
          </w:tcPr>
          <w:p w:rsidR="00252693" w:rsidRPr="009430A6" w:rsidRDefault="00252693" w:rsidP="00252693">
            <w:pPr>
              <w:pStyle w:val="2f1"/>
              <w:spacing w:before="0" w:after="0"/>
              <w:jc w:val="center"/>
              <w:rPr>
                <w:color w:val="000000"/>
                <w:szCs w:val="24"/>
              </w:rPr>
            </w:pPr>
            <w:r w:rsidRPr="009430A6">
              <w:rPr>
                <w:color w:val="000000"/>
                <w:szCs w:val="24"/>
              </w:rPr>
              <w:t>л/сут. на чел.</w:t>
            </w:r>
          </w:p>
        </w:tc>
        <w:tc>
          <w:tcPr>
            <w:tcW w:w="1701" w:type="dxa"/>
            <w:tcBorders>
              <w:top w:val="single" w:sz="6" w:space="0" w:color="auto"/>
              <w:left w:val="single" w:sz="6" w:space="0" w:color="auto"/>
              <w:bottom w:val="single" w:sz="6" w:space="0" w:color="auto"/>
              <w:right w:val="single" w:sz="6" w:space="0" w:color="auto"/>
            </w:tcBorders>
          </w:tcPr>
          <w:p w:rsidR="00252693" w:rsidRPr="009430A6" w:rsidRDefault="00252693" w:rsidP="00252693">
            <w:pPr>
              <w:pStyle w:val="2f1"/>
              <w:spacing w:before="0" w:after="0"/>
              <w:jc w:val="center"/>
              <w:rPr>
                <w:color w:val="000000"/>
                <w:szCs w:val="24"/>
              </w:rPr>
            </w:pPr>
          </w:p>
        </w:tc>
        <w:tc>
          <w:tcPr>
            <w:tcW w:w="1670" w:type="dxa"/>
            <w:tcBorders>
              <w:top w:val="single" w:sz="6" w:space="0" w:color="auto"/>
              <w:left w:val="single" w:sz="6" w:space="0" w:color="auto"/>
              <w:bottom w:val="single" w:sz="6" w:space="0" w:color="auto"/>
              <w:right w:val="single" w:sz="6" w:space="0" w:color="auto"/>
            </w:tcBorders>
          </w:tcPr>
          <w:p w:rsidR="00252693" w:rsidRPr="009430A6" w:rsidRDefault="00252693" w:rsidP="00252693">
            <w:pPr>
              <w:pStyle w:val="2f1"/>
              <w:spacing w:before="0" w:after="0"/>
              <w:jc w:val="center"/>
              <w:rPr>
                <w:color w:val="000000"/>
                <w:szCs w:val="24"/>
              </w:rPr>
            </w:pPr>
          </w:p>
        </w:tc>
        <w:tc>
          <w:tcPr>
            <w:tcW w:w="1618" w:type="dxa"/>
            <w:tcBorders>
              <w:top w:val="single" w:sz="6" w:space="0" w:color="auto"/>
              <w:left w:val="single" w:sz="6" w:space="0" w:color="auto"/>
              <w:bottom w:val="single" w:sz="6" w:space="0" w:color="auto"/>
              <w:right w:val="single" w:sz="2" w:space="0" w:color="auto"/>
            </w:tcBorders>
          </w:tcPr>
          <w:p w:rsidR="00252693" w:rsidRPr="009430A6" w:rsidRDefault="00252693" w:rsidP="00252693">
            <w:pPr>
              <w:pStyle w:val="2f1"/>
              <w:spacing w:before="0" w:after="0"/>
              <w:jc w:val="center"/>
              <w:rPr>
                <w:color w:val="000000"/>
                <w:szCs w:val="24"/>
              </w:rPr>
            </w:pPr>
          </w:p>
        </w:tc>
      </w:tr>
      <w:tr w:rsidR="00252693" w:rsidRPr="009430A6" w:rsidTr="00252693">
        <w:trPr>
          <w:jc w:val="center"/>
        </w:trPr>
        <w:tc>
          <w:tcPr>
            <w:tcW w:w="711" w:type="dxa"/>
            <w:tcBorders>
              <w:top w:val="single" w:sz="6" w:space="0" w:color="auto"/>
              <w:left w:val="single" w:sz="2" w:space="0" w:color="auto"/>
              <w:bottom w:val="single" w:sz="6" w:space="0" w:color="auto"/>
              <w:right w:val="single" w:sz="6" w:space="0" w:color="auto"/>
            </w:tcBorders>
          </w:tcPr>
          <w:p w:rsidR="00252693" w:rsidRPr="009430A6" w:rsidRDefault="00252693" w:rsidP="00252693">
            <w:pPr>
              <w:pStyle w:val="2f1"/>
              <w:spacing w:before="0" w:after="0"/>
              <w:rPr>
                <w:color w:val="000000"/>
                <w:szCs w:val="24"/>
              </w:rPr>
            </w:pPr>
          </w:p>
        </w:tc>
        <w:tc>
          <w:tcPr>
            <w:tcW w:w="2550" w:type="dxa"/>
            <w:tcBorders>
              <w:top w:val="single" w:sz="6" w:space="0" w:color="auto"/>
              <w:left w:val="single" w:sz="6" w:space="0" w:color="auto"/>
              <w:bottom w:val="single" w:sz="6" w:space="0" w:color="auto"/>
              <w:right w:val="single" w:sz="6" w:space="0" w:color="auto"/>
            </w:tcBorders>
          </w:tcPr>
          <w:p w:rsidR="00252693" w:rsidRPr="009430A6" w:rsidRDefault="00252693" w:rsidP="00252693">
            <w:pPr>
              <w:pStyle w:val="2f1"/>
              <w:spacing w:before="0" w:after="0"/>
              <w:rPr>
                <w:color w:val="000000"/>
                <w:szCs w:val="24"/>
              </w:rPr>
            </w:pPr>
            <w:r w:rsidRPr="009430A6">
              <w:rPr>
                <w:color w:val="000000"/>
                <w:szCs w:val="24"/>
              </w:rPr>
              <w:t xml:space="preserve"> жилая застройка с </w:t>
            </w:r>
            <w:r w:rsidRPr="009430A6">
              <w:rPr>
                <w:color w:val="000000"/>
                <w:szCs w:val="24"/>
              </w:rPr>
              <w:lastRenderedPageBreak/>
              <w:t>централизованным теплоснабжением</w:t>
            </w:r>
          </w:p>
        </w:tc>
        <w:tc>
          <w:tcPr>
            <w:tcW w:w="1559" w:type="dxa"/>
            <w:tcBorders>
              <w:top w:val="single" w:sz="6" w:space="0" w:color="auto"/>
              <w:left w:val="single" w:sz="6" w:space="0" w:color="auto"/>
              <w:bottom w:val="single" w:sz="6" w:space="0" w:color="auto"/>
              <w:right w:val="single" w:sz="6" w:space="0" w:color="auto"/>
            </w:tcBorders>
          </w:tcPr>
          <w:p w:rsidR="00252693" w:rsidRPr="009430A6" w:rsidRDefault="00252693" w:rsidP="00252693">
            <w:pPr>
              <w:pStyle w:val="2f1"/>
              <w:spacing w:before="0" w:after="0"/>
              <w:jc w:val="center"/>
              <w:rPr>
                <w:color w:val="000000"/>
                <w:szCs w:val="24"/>
              </w:rPr>
            </w:pPr>
            <w:r w:rsidRPr="009430A6">
              <w:rPr>
                <w:color w:val="000000"/>
                <w:szCs w:val="24"/>
              </w:rPr>
              <w:lastRenderedPageBreak/>
              <w:t>-</w:t>
            </w:r>
            <w:r w:rsidR="00BD23E4">
              <w:rPr>
                <w:color w:val="000000"/>
                <w:szCs w:val="24"/>
              </w:rPr>
              <w:t>»</w:t>
            </w:r>
            <w:r w:rsidRPr="009430A6">
              <w:rPr>
                <w:color w:val="000000"/>
                <w:szCs w:val="24"/>
              </w:rPr>
              <w:t>-</w:t>
            </w:r>
          </w:p>
        </w:tc>
        <w:tc>
          <w:tcPr>
            <w:tcW w:w="1701" w:type="dxa"/>
            <w:tcBorders>
              <w:top w:val="single" w:sz="6" w:space="0" w:color="auto"/>
              <w:left w:val="single" w:sz="6" w:space="0" w:color="auto"/>
              <w:bottom w:val="single" w:sz="6" w:space="0" w:color="auto"/>
              <w:right w:val="single" w:sz="6" w:space="0" w:color="auto"/>
            </w:tcBorders>
          </w:tcPr>
          <w:p w:rsidR="00252693" w:rsidRPr="009430A6" w:rsidRDefault="00252693" w:rsidP="00252693">
            <w:pPr>
              <w:pStyle w:val="2f1"/>
              <w:spacing w:before="0" w:after="0"/>
              <w:jc w:val="center"/>
              <w:rPr>
                <w:color w:val="000000"/>
                <w:szCs w:val="24"/>
              </w:rPr>
            </w:pPr>
          </w:p>
        </w:tc>
        <w:tc>
          <w:tcPr>
            <w:tcW w:w="1670" w:type="dxa"/>
            <w:tcBorders>
              <w:top w:val="single" w:sz="6" w:space="0" w:color="auto"/>
              <w:left w:val="single" w:sz="6" w:space="0" w:color="auto"/>
              <w:bottom w:val="single" w:sz="6" w:space="0" w:color="auto"/>
              <w:right w:val="single" w:sz="6" w:space="0" w:color="auto"/>
            </w:tcBorders>
          </w:tcPr>
          <w:p w:rsidR="00252693" w:rsidRPr="009430A6" w:rsidRDefault="00252693" w:rsidP="00252693">
            <w:pPr>
              <w:pStyle w:val="2f1"/>
              <w:spacing w:before="0" w:after="0"/>
              <w:jc w:val="center"/>
              <w:rPr>
                <w:color w:val="000000"/>
                <w:szCs w:val="24"/>
              </w:rPr>
            </w:pPr>
            <w:r w:rsidRPr="009430A6">
              <w:rPr>
                <w:color w:val="000000"/>
                <w:szCs w:val="24"/>
              </w:rPr>
              <w:t>260</w:t>
            </w:r>
          </w:p>
        </w:tc>
        <w:tc>
          <w:tcPr>
            <w:tcW w:w="1618" w:type="dxa"/>
            <w:tcBorders>
              <w:top w:val="single" w:sz="6" w:space="0" w:color="auto"/>
              <w:left w:val="single" w:sz="6" w:space="0" w:color="auto"/>
              <w:bottom w:val="single" w:sz="6" w:space="0" w:color="auto"/>
              <w:right w:val="single" w:sz="2" w:space="0" w:color="auto"/>
            </w:tcBorders>
          </w:tcPr>
          <w:p w:rsidR="00252693" w:rsidRPr="009430A6" w:rsidRDefault="00252693" w:rsidP="00252693">
            <w:pPr>
              <w:pStyle w:val="2f1"/>
              <w:spacing w:before="0" w:after="0"/>
              <w:jc w:val="center"/>
              <w:rPr>
                <w:color w:val="000000"/>
                <w:szCs w:val="24"/>
              </w:rPr>
            </w:pPr>
            <w:r w:rsidRPr="009430A6">
              <w:rPr>
                <w:color w:val="000000"/>
                <w:szCs w:val="24"/>
              </w:rPr>
              <w:t>260</w:t>
            </w:r>
          </w:p>
        </w:tc>
      </w:tr>
      <w:tr w:rsidR="00252693" w:rsidRPr="009430A6" w:rsidTr="00252693">
        <w:trPr>
          <w:jc w:val="center"/>
        </w:trPr>
        <w:tc>
          <w:tcPr>
            <w:tcW w:w="711" w:type="dxa"/>
            <w:tcBorders>
              <w:top w:val="single" w:sz="6" w:space="0" w:color="auto"/>
              <w:left w:val="single" w:sz="2" w:space="0" w:color="auto"/>
              <w:bottom w:val="single" w:sz="6" w:space="0" w:color="auto"/>
              <w:right w:val="single" w:sz="6" w:space="0" w:color="auto"/>
            </w:tcBorders>
          </w:tcPr>
          <w:p w:rsidR="00252693" w:rsidRPr="009430A6" w:rsidRDefault="00252693" w:rsidP="00252693">
            <w:pPr>
              <w:pStyle w:val="2f1"/>
              <w:spacing w:before="0" w:after="0"/>
              <w:rPr>
                <w:color w:val="000000"/>
                <w:szCs w:val="24"/>
              </w:rPr>
            </w:pPr>
          </w:p>
        </w:tc>
        <w:tc>
          <w:tcPr>
            <w:tcW w:w="2550" w:type="dxa"/>
            <w:tcBorders>
              <w:top w:val="single" w:sz="6" w:space="0" w:color="auto"/>
              <w:left w:val="single" w:sz="6" w:space="0" w:color="auto"/>
              <w:bottom w:val="single" w:sz="6" w:space="0" w:color="auto"/>
              <w:right w:val="single" w:sz="6" w:space="0" w:color="auto"/>
            </w:tcBorders>
          </w:tcPr>
          <w:p w:rsidR="00252693" w:rsidRPr="009430A6" w:rsidRDefault="00252693" w:rsidP="00252693">
            <w:pPr>
              <w:pStyle w:val="2f1"/>
              <w:spacing w:before="0" w:after="0"/>
              <w:rPr>
                <w:color w:val="000000"/>
                <w:szCs w:val="24"/>
              </w:rPr>
            </w:pPr>
            <w:r w:rsidRPr="009430A6">
              <w:rPr>
                <w:color w:val="000000"/>
                <w:szCs w:val="24"/>
              </w:rPr>
              <w:t xml:space="preserve"> жилая застройка с поквартирными газовыми водонагревателями</w:t>
            </w:r>
          </w:p>
        </w:tc>
        <w:tc>
          <w:tcPr>
            <w:tcW w:w="1559" w:type="dxa"/>
            <w:tcBorders>
              <w:top w:val="single" w:sz="6" w:space="0" w:color="auto"/>
              <w:left w:val="single" w:sz="6" w:space="0" w:color="auto"/>
              <w:bottom w:val="single" w:sz="6" w:space="0" w:color="auto"/>
              <w:right w:val="single" w:sz="6" w:space="0" w:color="auto"/>
            </w:tcBorders>
          </w:tcPr>
          <w:p w:rsidR="00252693" w:rsidRPr="009430A6" w:rsidRDefault="00252693" w:rsidP="00252693">
            <w:pPr>
              <w:pStyle w:val="2f1"/>
              <w:spacing w:before="0" w:after="0"/>
              <w:jc w:val="center"/>
              <w:rPr>
                <w:color w:val="000000"/>
                <w:szCs w:val="24"/>
              </w:rPr>
            </w:pPr>
            <w:r w:rsidRPr="009430A6">
              <w:rPr>
                <w:color w:val="000000"/>
                <w:szCs w:val="24"/>
              </w:rPr>
              <w:t>-</w:t>
            </w:r>
            <w:r w:rsidR="00BD23E4">
              <w:rPr>
                <w:color w:val="000000"/>
                <w:szCs w:val="24"/>
              </w:rPr>
              <w:t>»</w:t>
            </w:r>
            <w:r w:rsidRPr="009430A6">
              <w:rPr>
                <w:color w:val="000000"/>
                <w:szCs w:val="24"/>
              </w:rPr>
              <w:t>-</w:t>
            </w:r>
          </w:p>
        </w:tc>
        <w:tc>
          <w:tcPr>
            <w:tcW w:w="1701" w:type="dxa"/>
            <w:tcBorders>
              <w:top w:val="single" w:sz="6" w:space="0" w:color="auto"/>
              <w:left w:val="single" w:sz="6" w:space="0" w:color="auto"/>
              <w:bottom w:val="single" w:sz="6" w:space="0" w:color="auto"/>
              <w:right w:val="single" w:sz="6" w:space="0" w:color="auto"/>
            </w:tcBorders>
          </w:tcPr>
          <w:p w:rsidR="00252693" w:rsidRPr="009430A6" w:rsidRDefault="00252693" w:rsidP="00252693">
            <w:pPr>
              <w:pStyle w:val="2f1"/>
              <w:spacing w:before="0" w:after="0"/>
              <w:jc w:val="center"/>
              <w:rPr>
                <w:color w:val="000000"/>
                <w:szCs w:val="24"/>
              </w:rPr>
            </w:pPr>
          </w:p>
        </w:tc>
        <w:tc>
          <w:tcPr>
            <w:tcW w:w="1670" w:type="dxa"/>
            <w:tcBorders>
              <w:top w:val="single" w:sz="6" w:space="0" w:color="auto"/>
              <w:left w:val="single" w:sz="6" w:space="0" w:color="auto"/>
              <w:bottom w:val="single" w:sz="6" w:space="0" w:color="auto"/>
              <w:right w:val="single" w:sz="6" w:space="0" w:color="auto"/>
            </w:tcBorders>
          </w:tcPr>
          <w:p w:rsidR="00252693" w:rsidRPr="009430A6" w:rsidRDefault="00252693" w:rsidP="00252693">
            <w:pPr>
              <w:pStyle w:val="2f1"/>
              <w:spacing w:before="0" w:after="0"/>
              <w:jc w:val="center"/>
              <w:rPr>
                <w:color w:val="000000"/>
                <w:szCs w:val="24"/>
              </w:rPr>
            </w:pPr>
            <w:r w:rsidRPr="009430A6">
              <w:rPr>
                <w:color w:val="000000"/>
                <w:szCs w:val="24"/>
              </w:rPr>
              <w:t>185</w:t>
            </w:r>
          </w:p>
        </w:tc>
        <w:tc>
          <w:tcPr>
            <w:tcW w:w="1618" w:type="dxa"/>
            <w:tcBorders>
              <w:top w:val="single" w:sz="6" w:space="0" w:color="auto"/>
              <w:left w:val="single" w:sz="6" w:space="0" w:color="auto"/>
              <w:bottom w:val="single" w:sz="6" w:space="0" w:color="auto"/>
              <w:right w:val="single" w:sz="2" w:space="0" w:color="auto"/>
            </w:tcBorders>
          </w:tcPr>
          <w:p w:rsidR="00252693" w:rsidRPr="009430A6" w:rsidRDefault="00252693" w:rsidP="00252693">
            <w:pPr>
              <w:pStyle w:val="2f1"/>
              <w:spacing w:before="0" w:after="0"/>
              <w:jc w:val="center"/>
              <w:rPr>
                <w:color w:val="000000"/>
                <w:szCs w:val="24"/>
              </w:rPr>
            </w:pPr>
            <w:r w:rsidRPr="009430A6">
              <w:rPr>
                <w:color w:val="000000"/>
                <w:szCs w:val="24"/>
              </w:rPr>
              <w:t>185</w:t>
            </w:r>
          </w:p>
        </w:tc>
      </w:tr>
      <w:tr w:rsidR="00252693" w:rsidRPr="009430A6" w:rsidTr="00252693">
        <w:trPr>
          <w:jc w:val="center"/>
        </w:trPr>
        <w:tc>
          <w:tcPr>
            <w:tcW w:w="711" w:type="dxa"/>
            <w:tcBorders>
              <w:top w:val="single" w:sz="6" w:space="0" w:color="auto"/>
              <w:left w:val="single" w:sz="2" w:space="0" w:color="auto"/>
              <w:bottom w:val="single" w:sz="6" w:space="0" w:color="auto"/>
              <w:right w:val="single" w:sz="6" w:space="0" w:color="auto"/>
            </w:tcBorders>
          </w:tcPr>
          <w:p w:rsidR="00252693" w:rsidRPr="009430A6" w:rsidRDefault="00252693" w:rsidP="00252693">
            <w:pPr>
              <w:pStyle w:val="2f1"/>
              <w:spacing w:before="0" w:after="0"/>
              <w:jc w:val="center"/>
              <w:rPr>
                <w:color w:val="000000"/>
                <w:szCs w:val="24"/>
              </w:rPr>
            </w:pPr>
            <w:r w:rsidRPr="009430A6">
              <w:rPr>
                <w:color w:val="000000"/>
                <w:szCs w:val="24"/>
              </w:rPr>
              <w:t xml:space="preserve">2 </w:t>
            </w:r>
          </w:p>
        </w:tc>
        <w:tc>
          <w:tcPr>
            <w:tcW w:w="2550" w:type="dxa"/>
            <w:tcBorders>
              <w:top w:val="single" w:sz="6" w:space="0" w:color="auto"/>
              <w:left w:val="single" w:sz="6" w:space="0" w:color="auto"/>
              <w:bottom w:val="single" w:sz="6" w:space="0" w:color="auto"/>
              <w:right w:val="single" w:sz="6" w:space="0" w:color="auto"/>
            </w:tcBorders>
          </w:tcPr>
          <w:p w:rsidR="00252693" w:rsidRPr="009430A6" w:rsidRDefault="00252693" w:rsidP="00252693">
            <w:pPr>
              <w:pStyle w:val="2f1"/>
              <w:spacing w:before="0" w:after="0"/>
              <w:rPr>
                <w:color w:val="000000"/>
                <w:szCs w:val="24"/>
              </w:rPr>
            </w:pPr>
            <w:r w:rsidRPr="009430A6">
              <w:rPr>
                <w:color w:val="000000"/>
                <w:szCs w:val="24"/>
              </w:rPr>
              <w:t>Канализация</w:t>
            </w:r>
          </w:p>
        </w:tc>
        <w:tc>
          <w:tcPr>
            <w:tcW w:w="1559" w:type="dxa"/>
            <w:tcBorders>
              <w:top w:val="single" w:sz="6" w:space="0" w:color="auto"/>
              <w:left w:val="single" w:sz="6" w:space="0" w:color="auto"/>
              <w:bottom w:val="single" w:sz="6" w:space="0" w:color="auto"/>
              <w:right w:val="single" w:sz="6" w:space="0" w:color="auto"/>
            </w:tcBorders>
          </w:tcPr>
          <w:p w:rsidR="00252693" w:rsidRPr="009430A6" w:rsidRDefault="00252693" w:rsidP="00252693">
            <w:pPr>
              <w:pStyle w:val="2f1"/>
              <w:spacing w:before="0" w:after="0"/>
              <w:jc w:val="center"/>
              <w:rPr>
                <w:color w:val="000000"/>
                <w:szCs w:val="24"/>
              </w:rPr>
            </w:pPr>
          </w:p>
        </w:tc>
        <w:tc>
          <w:tcPr>
            <w:tcW w:w="1701" w:type="dxa"/>
            <w:tcBorders>
              <w:top w:val="single" w:sz="6" w:space="0" w:color="auto"/>
              <w:left w:val="single" w:sz="6" w:space="0" w:color="auto"/>
              <w:bottom w:val="single" w:sz="6" w:space="0" w:color="auto"/>
              <w:right w:val="single" w:sz="6" w:space="0" w:color="auto"/>
            </w:tcBorders>
            <w:vAlign w:val="center"/>
          </w:tcPr>
          <w:p w:rsidR="00252693" w:rsidRPr="009430A6" w:rsidRDefault="00252693" w:rsidP="00252693">
            <w:pPr>
              <w:pStyle w:val="2f1"/>
              <w:spacing w:before="0" w:after="0"/>
              <w:jc w:val="center"/>
              <w:rPr>
                <w:color w:val="000000"/>
                <w:szCs w:val="24"/>
              </w:rPr>
            </w:pPr>
          </w:p>
        </w:tc>
        <w:tc>
          <w:tcPr>
            <w:tcW w:w="1670" w:type="dxa"/>
            <w:tcBorders>
              <w:top w:val="single" w:sz="6" w:space="0" w:color="auto"/>
              <w:left w:val="single" w:sz="6" w:space="0" w:color="auto"/>
              <w:bottom w:val="single" w:sz="6" w:space="0" w:color="auto"/>
              <w:right w:val="single" w:sz="6" w:space="0" w:color="auto"/>
            </w:tcBorders>
            <w:vAlign w:val="center"/>
          </w:tcPr>
          <w:p w:rsidR="00252693" w:rsidRPr="009430A6" w:rsidRDefault="00252693" w:rsidP="00252693">
            <w:pPr>
              <w:pStyle w:val="2f1"/>
              <w:spacing w:before="0" w:after="0"/>
              <w:jc w:val="center"/>
              <w:rPr>
                <w:color w:val="000000"/>
                <w:szCs w:val="24"/>
              </w:rPr>
            </w:pPr>
          </w:p>
        </w:tc>
        <w:tc>
          <w:tcPr>
            <w:tcW w:w="1618" w:type="dxa"/>
            <w:tcBorders>
              <w:top w:val="single" w:sz="6" w:space="0" w:color="auto"/>
              <w:left w:val="single" w:sz="6" w:space="0" w:color="auto"/>
              <w:bottom w:val="single" w:sz="6" w:space="0" w:color="auto"/>
              <w:right w:val="single" w:sz="2" w:space="0" w:color="auto"/>
            </w:tcBorders>
            <w:vAlign w:val="center"/>
          </w:tcPr>
          <w:p w:rsidR="00252693" w:rsidRPr="009430A6" w:rsidRDefault="00252693" w:rsidP="00252693">
            <w:pPr>
              <w:pStyle w:val="2f1"/>
              <w:spacing w:before="0" w:after="0"/>
              <w:jc w:val="center"/>
              <w:rPr>
                <w:color w:val="000000"/>
                <w:szCs w:val="24"/>
              </w:rPr>
            </w:pPr>
          </w:p>
        </w:tc>
      </w:tr>
      <w:tr w:rsidR="00252693" w:rsidRPr="009430A6" w:rsidTr="00252693">
        <w:trPr>
          <w:jc w:val="center"/>
        </w:trPr>
        <w:tc>
          <w:tcPr>
            <w:tcW w:w="711" w:type="dxa"/>
            <w:tcBorders>
              <w:top w:val="single" w:sz="6" w:space="0" w:color="auto"/>
              <w:left w:val="single" w:sz="2" w:space="0" w:color="auto"/>
              <w:bottom w:val="single" w:sz="6" w:space="0" w:color="auto"/>
              <w:right w:val="single" w:sz="6" w:space="0" w:color="auto"/>
            </w:tcBorders>
          </w:tcPr>
          <w:p w:rsidR="00252693" w:rsidRPr="009430A6" w:rsidRDefault="00252693" w:rsidP="00252693">
            <w:pPr>
              <w:pStyle w:val="2f1"/>
              <w:spacing w:before="0" w:after="0"/>
              <w:jc w:val="center"/>
              <w:rPr>
                <w:color w:val="000000"/>
                <w:szCs w:val="24"/>
              </w:rPr>
            </w:pPr>
            <w:r w:rsidRPr="009430A6">
              <w:rPr>
                <w:color w:val="000000"/>
                <w:szCs w:val="24"/>
              </w:rPr>
              <w:t xml:space="preserve">2.1 </w:t>
            </w:r>
          </w:p>
        </w:tc>
        <w:tc>
          <w:tcPr>
            <w:tcW w:w="2550" w:type="dxa"/>
            <w:tcBorders>
              <w:top w:val="single" w:sz="6" w:space="0" w:color="auto"/>
              <w:left w:val="single" w:sz="6" w:space="0" w:color="auto"/>
              <w:bottom w:val="single" w:sz="6" w:space="0" w:color="auto"/>
              <w:right w:val="single" w:sz="6" w:space="0" w:color="auto"/>
            </w:tcBorders>
          </w:tcPr>
          <w:p w:rsidR="00252693" w:rsidRPr="009430A6" w:rsidRDefault="00252693" w:rsidP="00252693">
            <w:pPr>
              <w:pStyle w:val="2f1"/>
              <w:spacing w:before="0" w:after="0"/>
              <w:rPr>
                <w:color w:val="000000"/>
                <w:szCs w:val="24"/>
              </w:rPr>
            </w:pPr>
            <w:r w:rsidRPr="009430A6">
              <w:rPr>
                <w:color w:val="000000"/>
                <w:szCs w:val="24"/>
              </w:rPr>
              <w:t>Общее количество сточных вод</w:t>
            </w:r>
          </w:p>
        </w:tc>
        <w:tc>
          <w:tcPr>
            <w:tcW w:w="1559" w:type="dxa"/>
            <w:tcBorders>
              <w:top w:val="single" w:sz="6" w:space="0" w:color="auto"/>
              <w:left w:val="single" w:sz="6" w:space="0" w:color="auto"/>
              <w:bottom w:val="single" w:sz="6" w:space="0" w:color="auto"/>
              <w:right w:val="single" w:sz="6" w:space="0" w:color="auto"/>
            </w:tcBorders>
          </w:tcPr>
          <w:p w:rsidR="00252693" w:rsidRPr="009430A6" w:rsidRDefault="00252693" w:rsidP="00252693">
            <w:pPr>
              <w:pStyle w:val="2f1"/>
              <w:spacing w:before="0" w:after="0"/>
              <w:jc w:val="center"/>
              <w:rPr>
                <w:color w:val="000000"/>
                <w:szCs w:val="24"/>
              </w:rPr>
            </w:pPr>
            <w:r w:rsidRPr="009430A6">
              <w:rPr>
                <w:color w:val="000000"/>
                <w:szCs w:val="24"/>
              </w:rPr>
              <w:t>тыс.куб.м/</w:t>
            </w:r>
          </w:p>
          <w:p w:rsidR="00252693" w:rsidRPr="009430A6" w:rsidRDefault="00252693" w:rsidP="00252693">
            <w:pPr>
              <w:pStyle w:val="2f1"/>
              <w:spacing w:before="0" w:after="0"/>
              <w:jc w:val="center"/>
              <w:rPr>
                <w:color w:val="000000"/>
                <w:szCs w:val="24"/>
              </w:rPr>
            </w:pPr>
            <w:r w:rsidRPr="009430A6">
              <w:rPr>
                <w:color w:val="000000"/>
                <w:szCs w:val="24"/>
              </w:rPr>
              <w:t>сут</w:t>
            </w:r>
          </w:p>
        </w:tc>
        <w:tc>
          <w:tcPr>
            <w:tcW w:w="1701" w:type="dxa"/>
            <w:tcBorders>
              <w:top w:val="single" w:sz="6" w:space="0" w:color="auto"/>
              <w:left w:val="single" w:sz="6" w:space="0" w:color="auto"/>
              <w:bottom w:val="single" w:sz="6" w:space="0" w:color="auto"/>
              <w:right w:val="single" w:sz="6" w:space="0" w:color="auto"/>
            </w:tcBorders>
            <w:vAlign w:val="center"/>
          </w:tcPr>
          <w:p w:rsidR="00252693" w:rsidRPr="009430A6" w:rsidRDefault="00252693" w:rsidP="00252693">
            <w:pPr>
              <w:pStyle w:val="2f1"/>
              <w:spacing w:before="0" w:after="0"/>
              <w:jc w:val="center"/>
              <w:rPr>
                <w:color w:val="000000"/>
                <w:szCs w:val="24"/>
              </w:rPr>
            </w:pPr>
          </w:p>
        </w:tc>
        <w:tc>
          <w:tcPr>
            <w:tcW w:w="1670" w:type="dxa"/>
            <w:tcBorders>
              <w:top w:val="single" w:sz="6" w:space="0" w:color="auto"/>
              <w:left w:val="single" w:sz="6" w:space="0" w:color="auto"/>
              <w:bottom w:val="single" w:sz="6" w:space="0" w:color="auto"/>
              <w:right w:val="single" w:sz="6" w:space="0" w:color="auto"/>
            </w:tcBorders>
            <w:vAlign w:val="center"/>
          </w:tcPr>
          <w:p w:rsidR="00252693" w:rsidRPr="009430A6" w:rsidRDefault="00252693" w:rsidP="00252693">
            <w:pPr>
              <w:pStyle w:val="2f1"/>
              <w:spacing w:before="0" w:after="0"/>
              <w:jc w:val="center"/>
              <w:rPr>
                <w:color w:val="000000"/>
                <w:szCs w:val="24"/>
              </w:rPr>
            </w:pPr>
            <w:r w:rsidRPr="009430A6">
              <w:rPr>
                <w:color w:val="000000"/>
                <w:szCs w:val="24"/>
              </w:rPr>
              <w:t>37,681</w:t>
            </w:r>
          </w:p>
        </w:tc>
        <w:tc>
          <w:tcPr>
            <w:tcW w:w="1618" w:type="dxa"/>
            <w:tcBorders>
              <w:top w:val="single" w:sz="6" w:space="0" w:color="auto"/>
              <w:left w:val="single" w:sz="6" w:space="0" w:color="auto"/>
              <w:bottom w:val="single" w:sz="6" w:space="0" w:color="auto"/>
              <w:right w:val="single" w:sz="2" w:space="0" w:color="auto"/>
            </w:tcBorders>
            <w:vAlign w:val="center"/>
          </w:tcPr>
          <w:p w:rsidR="00252693" w:rsidRPr="009430A6" w:rsidRDefault="00252693" w:rsidP="00252693">
            <w:pPr>
              <w:pStyle w:val="2f1"/>
              <w:spacing w:before="0" w:after="0"/>
              <w:jc w:val="center"/>
              <w:rPr>
                <w:color w:val="000000"/>
                <w:szCs w:val="24"/>
              </w:rPr>
            </w:pPr>
            <w:r w:rsidRPr="009430A6">
              <w:rPr>
                <w:color w:val="000000"/>
                <w:szCs w:val="24"/>
              </w:rPr>
              <w:t>78,665</w:t>
            </w:r>
          </w:p>
        </w:tc>
      </w:tr>
      <w:tr w:rsidR="00252693" w:rsidRPr="009430A6" w:rsidTr="00252693">
        <w:trPr>
          <w:jc w:val="center"/>
        </w:trPr>
        <w:tc>
          <w:tcPr>
            <w:tcW w:w="711" w:type="dxa"/>
            <w:tcBorders>
              <w:top w:val="single" w:sz="6" w:space="0" w:color="auto"/>
              <w:left w:val="single" w:sz="2" w:space="0" w:color="auto"/>
              <w:bottom w:val="single" w:sz="2" w:space="0" w:color="auto"/>
              <w:right w:val="single" w:sz="6" w:space="0" w:color="auto"/>
            </w:tcBorders>
          </w:tcPr>
          <w:p w:rsidR="00252693" w:rsidRPr="009430A6" w:rsidRDefault="000D2989" w:rsidP="000D2989">
            <w:pPr>
              <w:pStyle w:val="2f1"/>
              <w:spacing w:before="0" w:after="0"/>
              <w:jc w:val="center"/>
              <w:rPr>
                <w:color w:val="000000"/>
                <w:szCs w:val="24"/>
              </w:rPr>
            </w:pPr>
            <w:r w:rsidRPr="009430A6">
              <w:rPr>
                <w:color w:val="000000"/>
                <w:szCs w:val="24"/>
              </w:rPr>
              <w:t>3</w:t>
            </w:r>
          </w:p>
        </w:tc>
        <w:tc>
          <w:tcPr>
            <w:tcW w:w="2550" w:type="dxa"/>
            <w:tcBorders>
              <w:top w:val="single" w:sz="6" w:space="0" w:color="auto"/>
              <w:left w:val="single" w:sz="6" w:space="0" w:color="auto"/>
              <w:bottom w:val="single" w:sz="2" w:space="0" w:color="auto"/>
              <w:right w:val="single" w:sz="6" w:space="0" w:color="auto"/>
            </w:tcBorders>
          </w:tcPr>
          <w:p w:rsidR="00252693" w:rsidRPr="009430A6" w:rsidRDefault="00252693" w:rsidP="00252693">
            <w:pPr>
              <w:pStyle w:val="2f1"/>
              <w:spacing w:before="0" w:after="0"/>
              <w:rPr>
                <w:color w:val="000000"/>
                <w:szCs w:val="24"/>
              </w:rPr>
            </w:pPr>
            <w:r w:rsidRPr="009430A6">
              <w:rPr>
                <w:color w:val="000000"/>
                <w:szCs w:val="24"/>
              </w:rPr>
              <w:t>Теплоснабжение</w:t>
            </w:r>
          </w:p>
        </w:tc>
        <w:tc>
          <w:tcPr>
            <w:tcW w:w="1559" w:type="dxa"/>
            <w:tcBorders>
              <w:top w:val="single" w:sz="6" w:space="0" w:color="auto"/>
              <w:left w:val="single" w:sz="6" w:space="0" w:color="auto"/>
              <w:bottom w:val="single" w:sz="2" w:space="0" w:color="auto"/>
              <w:right w:val="single" w:sz="6" w:space="0" w:color="auto"/>
            </w:tcBorders>
          </w:tcPr>
          <w:p w:rsidR="00252693" w:rsidRPr="009430A6" w:rsidRDefault="00252693" w:rsidP="00252693">
            <w:pPr>
              <w:pStyle w:val="2f1"/>
              <w:spacing w:before="0" w:after="0"/>
              <w:jc w:val="center"/>
              <w:rPr>
                <w:color w:val="000000"/>
                <w:szCs w:val="24"/>
              </w:rPr>
            </w:pPr>
          </w:p>
        </w:tc>
        <w:tc>
          <w:tcPr>
            <w:tcW w:w="1701" w:type="dxa"/>
            <w:tcBorders>
              <w:top w:val="single" w:sz="6" w:space="0" w:color="auto"/>
              <w:left w:val="single" w:sz="6" w:space="0" w:color="auto"/>
              <w:bottom w:val="single" w:sz="2" w:space="0" w:color="auto"/>
              <w:right w:val="single" w:sz="6" w:space="0" w:color="auto"/>
            </w:tcBorders>
            <w:vAlign w:val="center"/>
          </w:tcPr>
          <w:p w:rsidR="00252693" w:rsidRPr="009430A6" w:rsidRDefault="00252693" w:rsidP="00252693">
            <w:pPr>
              <w:pStyle w:val="2f1"/>
              <w:spacing w:before="0" w:after="0"/>
              <w:jc w:val="center"/>
              <w:rPr>
                <w:color w:val="000000"/>
                <w:szCs w:val="24"/>
              </w:rPr>
            </w:pPr>
          </w:p>
        </w:tc>
        <w:tc>
          <w:tcPr>
            <w:tcW w:w="1670" w:type="dxa"/>
            <w:tcBorders>
              <w:top w:val="single" w:sz="6" w:space="0" w:color="auto"/>
              <w:left w:val="single" w:sz="6" w:space="0" w:color="auto"/>
              <w:bottom w:val="single" w:sz="2" w:space="0" w:color="auto"/>
              <w:right w:val="single" w:sz="6" w:space="0" w:color="auto"/>
            </w:tcBorders>
            <w:vAlign w:val="center"/>
          </w:tcPr>
          <w:p w:rsidR="00252693" w:rsidRPr="009430A6" w:rsidRDefault="00252693" w:rsidP="00252693">
            <w:pPr>
              <w:pStyle w:val="2f1"/>
              <w:spacing w:before="0" w:after="0"/>
              <w:jc w:val="center"/>
              <w:rPr>
                <w:color w:val="000000"/>
                <w:szCs w:val="24"/>
              </w:rPr>
            </w:pPr>
          </w:p>
        </w:tc>
        <w:tc>
          <w:tcPr>
            <w:tcW w:w="1618" w:type="dxa"/>
            <w:tcBorders>
              <w:top w:val="single" w:sz="6" w:space="0" w:color="auto"/>
              <w:left w:val="single" w:sz="6" w:space="0" w:color="auto"/>
              <w:bottom w:val="single" w:sz="2" w:space="0" w:color="auto"/>
              <w:right w:val="single" w:sz="2" w:space="0" w:color="auto"/>
            </w:tcBorders>
            <w:vAlign w:val="center"/>
          </w:tcPr>
          <w:p w:rsidR="00252693" w:rsidRPr="009430A6" w:rsidRDefault="00252693" w:rsidP="00252693">
            <w:pPr>
              <w:pStyle w:val="2f1"/>
              <w:spacing w:before="0" w:after="0"/>
              <w:jc w:val="center"/>
              <w:rPr>
                <w:color w:val="000000"/>
                <w:szCs w:val="24"/>
              </w:rPr>
            </w:pPr>
          </w:p>
        </w:tc>
      </w:tr>
      <w:tr w:rsidR="00252693" w:rsidRPr="009430A6" w:rsidTr="00252693">
        <w:trPr>
          <w:jc w:val="center"/>
        </w:trPr>
        <w:tc>
          <w:tcPr>
            <w:tcW w:w="711" w:type="dxa"/>
            <w:tcBorders>
              <w:top w:val="single" w:sz="2" w:space="0" w:color="auto"/>
              <w:left w:val="single" w:sz="2" w:space="0" w:color="auto"/>
              <w:bottom w:val="single" w:sz="2" w:space="0" w:color="auto"/>
              <w:right w:val="single" w:sz="2" w:space="0" w:color="auto"/>
            </w:tcBorders>
          </w:tcPr>
          <w:p w:rsidR="00252693" w:rsidRPr="009430A6" w:rsidRDefault="000D2989" w:rsidP="000D2989">
            <w:pPr>
              <w:pStyle w:val="2f1"/>
              <w:spacing w:before="0" w:after="0"/>
              <w:jc w:val="center"/>
              <w:rPr>
                <w:color w:val="000000"/>
                <w:szCs w:val="24"/>
              </w:rPr>
            </w:pPr>
            <w:r w:rsidRPr="009430A6">
              <w:rPr>
                <w:color w:val="000000"/>
                <w:szCs w:val="24"/>
              </w:rPr>
              <w:t>3</w:t>
            </w:r>
            <w:r w:rsidR="00252693" w:rsidRPr="009430A6">
              <w:rPr>
                <w:color w:val="000000"/>
                <w:szCs w:val="24"/>
              </w:rPr>
              <w:t>.</w:t>
            </w:r>
            <w:r w:rsidRPr="009430A6">
              <w:rPr>
                <w:color w:val="000000"/>
                <w:szCs w:val="24"/>
              </w:rPr>
              <w:t>1</w:t>
            </w:r>
          </w:p>
        </w:tc>
        <w:tc>
          <w:tcPr>
            <w:tcW w:w="2550" w:type="dxa"/>
            <w:tcBorders>
              <w:top w:val="single" w:sz="2" w:space="0" w:color="auto"/>
              <w:left w:val="single" w:sz="2" w:space="0" w:color="auto"/>
              <w:bottom w:val="single" w:sz="2" w:space="0" w:color="auto"/>
              <w:right w:val="single" w:sz="2" w:space="0" w:color="auto"/>
            </w:tcBorders>
          </w:tcPr>
          <w:p w:rsidR="00252693" w:rsidRPr="009430A6" w:rsidRDefault="00252693" w:rsidP="00252693">
            <w:pPr>
              <w:pStyle w:val="2f1"/>
              <w:spacing w:before="0" w:after="0"/>
              <w:rPr>
                <w:color w:val="000000"/>
                <w:szCs w:val="24"/>
              </w:rPr>
            </w:pPr>
            <w:r w:rsidRPr="009430A6">
              <w:rPr>
                <w:color w:val="000000"/>
                <w:szCs w:val="24"/>
              </w:rPr>
              <w:t>Теплопотребление жилой застройки и объектов соцкультбыта, всего</w:t>
            </w:r>
          </w:p>
        </w:tc>
        <w:tc>
          <w:tcPr>
            <w:tcW w:w="1559" w:type="dxa"/>
            <w:tcBorders>
              <w:top w:val="single" w:sz="2" w:space="0" w:color="auto"/>
              <w:left w:val="single" w:sz="2" w:space="0" w:color="auto"/>
              <w:bottom w:val="single" w:sz="2" w:space="0" w:color="auto"/>
              <w:right w:val="single" w:sz="2" w:space="0" w:color="auto"/>
            </w:tcBorders>
          </w:tcPr>
          <w:p w:rsidR="00252693" w:rsidRPr="009430A6" w:rsidRDefault="00252693" w:rsidP="00252693">
            <w:pPr>
              <w:pStyle w:val="2f1"/>
              <w:spacing w:before="0" w:after="0"/>
              <w:jc w:val="center"/>
              <w:rPr>
                <w:color w:val="000000"/>
                <w:szCs w:val="24"/>
                <w:u w:val="single"/>
              </w:rPr>
            </w:pPr>
            <w:r w:rsidRPr="009430A6">
              <w:rPr>
                <w:color w:val="000000"/>
                <w:szCs w:val="24"/>
                <w:u w:val="single"/>
              </w:rPr>
              <w:t>МВт</w:t>
            </w:r>
          </w:p>
          <w:p w:rsidR="00252693" w:rsidRPr="009430A6" w:rsidRDefault="00252693" w:rsidP="00252693">
            <w:pPr>
              <w:pStyle w:val="2f1"/>
              <w:spacing w:before="0" w:after="0"/>
              <w:jc w:val="center"/>
              <w:rPr>
                <w:color w:val="000000"/>
                <w:szCs w:val="24"/>
              </w:rPr>
            </w:pPr>
            <w:r w:rsidRPr="009430A6">
              <w:rPr>
                <w:color w:val="000000"/>
                <w:szCs w:val="24"/>
              </w:rPr>
              <w:t>Гкал/ч</w:t>
            </w:r>
          </w:p>
        </w:tc>
        <w:tc>
          <w:tcPr>
            <w:tcW w:w="1701" w:type="dxa"/>
            <w:tcBorders>
              <w:top w:val="single" w:sz="2" w:space="0" w:color="auto"/>
              <w:left w:val="single" w:sz="2" w:space="0" w:color="auto"/>
              <w:bottom w:val="single" w:sz="2" w:space="0" w:color="auto"/>
              <w:right w:val="single" w:sz="2" w:space="0" w:color="auto"/>
            </w:tcBorders>
            <w:vAlign w:val="center"/>
          </w:tcPr>
          <w:p w:rsidR="00252693" w:rsidRPr="009430A6" w:rsidRDefault="00252693" w:rsidP="00252693">
            <w:pPr>
              <w:pStyle w:val="2f1"/>
              <w:spacing w:before="0" w:after="0"/>
              <w:jc w:val="center"/>
              <w:rPr>
                <w:color w:val="000000"/>
                <w:szCs w:val="24"/>
              </w:rPr>
            </w:pPr>
          </w:p>
        </w:tc>
        <w:tc>
          <w:tcPr>
            <w:tcW w:w="1670" w:type="dxa"/>
            <w:tcBorders>
              <w:top w:val="single" w:sz="2" w:space="0" w:color="auto"/>
              <w:left w:val="single" w:sz="2" w:space="0" w:color="auto"/>
              <w:bottom w:val="single" w:sz="2" w:space="0" w:color="auto"/>
              <w:right w:val="single" w:sz="2" w:space="0" w:color="auto"/>
            </w:tcBorders>
            <w:vAlign w:val="center"/>
          </w:tcPr>
          <w:p w:rsidR="00252693" w:rsidRPr="009430A6" w:rsidRDefault="00252693" w:rsidP="00252693">
            <w:pPr>
              <w:pStyle w:val="2f1"/>
              <w:spacing w:before="0" w:after="0"/>
              <w:jc w:val="center"/>
              <w:rPr>
                <w:color w:val="000000"/>
                <w:szCs w:val="24"/>
                <w:u w:val="single"/>
              </w:rPr>
            </w:pPr>
            <w:r w:rsidRPr="009430A6">
              <w:rPr>
                <w:color w:val="000000"/>
                <w:szCs w:val="24"/>
                <w:u w:val="single"/>
              </w:rPr>
              <w:t>636,18</w:t>
            </w:r>
          </w:p>
          <w:p w:rsidR="00252693" w:rsidRPr="009430A6" w:rsidRDefault="00252693" w:rsidP="00252693">
            <w:pPr>
              <w:pStyle w:val="2f1"/>
              <w:spacing w:before="0" w:after="0"/>
              <w:jc w:val="center"/>
              <w:rPr>
                <w:color w:val="000000"/>
                <w:szCs w:val="24"/>
              </w:rPr>
            </w:pPr>
            <w:r w:rsidRPr="009430A6">
              <w:rPr>
                <w:color w:val="000000"/>
                <w:szCs w:val="24"/>
              </w:rPr>
              <w:t>547,00</w:t>
            </w:r>
          </w:p>
        </w:tc>
        <w:tc>
          <w:tcPr>
            <w:tcW w:w="1618" w:type="dxa"/>
            <w:tcBorders>
              <w:top w:val="single" w:sz="2" w:space="0" w:color="auto"/>
              <w:left w:val="single" w:sz="2" w:space="0" w:color="auto"/>
              <w:bottom w:val="single" w:sz="2" w:space="0" w:color="auto"/>
              <w:right w:val="single" w:sz="2" w:space="0" w:color="auto"/>
            </w:tcBorders>
            <w:vAlign w:val="center"/>
          </w:tcPr>
          <w:p w:rsidR="00252693" w:rsidRPr="009430A6" w:rsidRDefault="00252693" w:rsidP="00252693">
            <w:pPr>
              <w:pStyle w:val="2f1"/>
              <w:spacing w:before="0" w:after="0"/>
              <w:jc w:val="center"/>
              <w:rPr>
                <w:color w:val="000000"/>
                <w:szCs w:val="24"/>
                <w:u w:val="single"/>
              </w:rPr>
            </w:pPr>
            <w:r w:rsidRPr="009430A6">
              <w:rPr>
                <w:color w:val="000000"/>
                <w:szCs w:val="24"/>
                <w:u w:val="single"/>
              </w:rPr>
              <w:t>1657,30</w:t>
            </w:r>
          </w:p>
          <w:p w:rsidR="00252693" w:rsidRPr="009430A6" w:rsidRDefault="00252693" w:rsidP="00252693">
            <w:pPr>
              <w:pStyle w:val="2f1"/>
              <w:spacing w:before="0" w:after="0"/>
              <w:jc w:val="center"/>
              <w:rPr>
                <w:color w:val="000000"/>
                <w:szCs w:val="24"/>
              </w:rPr>
            </w:pPr>
            <w:r w:rsidRPr="009430A6">
              <w:rPr>
                <w:color w:val="000000"/>
                <w:szCs w:val="24"/>
              </w:rPr>
              <w:t>1425,06</w:t>
            </w:r>
          </w:p>
        </w:tc>
      </w:tr>
      <w:tr w:rsidR="00252693" w:rsidRPr="009430A6" w:rsidTr="00252693">
        <w:trPr>
          <w:jc w:val="center"/>
        </w:trPr>
        <w:tc>
          <w:tcPr>
            <w:tcW w:w="711" w:type="dxa"/>
            <w:tcBorders>
              <w:top w:val="single" w:sz="2" w:space="0" w:color="auto"/>
              <w:left w:val="single" w:sz="2" w:space="0" w:color="auto"/>
              <w:bottom w:val="single" w:sz="2" w:space="0" w:color="auto"/>
              <w:right w:val="single" w:sz="2" w:space="0" w:color="auto"/>
            </w:tcBorders>
          </w:tcPr>
          <w:p w:rsidR="00252693" w:rsidRPr="009430A6" w:rsidRDefault="00252693" w:rsidP="00252693">
            <w:pPr>
              <w:pStyle w:val="2f1"/>
              <w:spacing w:before="0" w:after="0"/>
              <w:jc w:val="center"/>
              <w:rPr>
                <w:color w:val="000000"/>
                <w:szCs w:val="24"/>
              </w:rPr>
            </w:pPr>
          </w:p>
        </w:tc>
        <w:tc>
          <w:tcPr>
            <w:tcW w:w="2550" w:type="dxa"/>
            <w:tcBorders>
              <w:top w:val="single" w:sz="2" w:space="0" w:color="auto"/>
              <w:left w:val="single" w:sz="2" w:space="0" w:color="auto"/>
              <w:bottom w:val="single" w:sz="2" w:space="0" w:color="auto"/>
              <w:right w:val="single" w:sz="2" w:space="0" w:color="auto"/>
            </w:tcBorders>
          </w:tcPr>
          <w:p w:rsidR="00252693" w:rsidRPr="009430A6" w:rsidRDefault="00252693" w:rsidP="00252693">
            <w:pPr>
              <w:pStyle w:val="2f1"/>
              <w:spacing w:before="0" w:after="0"/>
              <w:rPr>
                <w:color w:val="000000"/>
                <w:szCs w:val="24"/>
              </w:rPr>
            </w:pPr>
            <w:r w:rsidRPr="009430A6">
              <w:rPr>
                <w:color w:val="000000"/>
                <w:szCs w:val="24"/>
              </w:rPr>
              <w:t xml:space="preserve"> в том числе от централизованных источников</w:t>
            </w:r>
          </w:p>
        </w:tc>
        <w:tc>
          <w:tcPr>
            <w:tcW w:w="1559" w:type="dxa"/>
            <w:tcBorders>
              <w:top w:val="single" w:sz="2" w:space="0" w:color="auto"/>
              <w:left w:val="single" w:sz="2" w:space="0" w:color="auto"/>
              <w:bottom w:val="single" w:sz="2" w:space="0" w:color="auto"/>
              <w:right w:val="single" w:sz="2" w:space="0" w:color="auto"/>
            </w:tcBorders>
          </w:tcPr>
          <w:p w:rsidR="00252693" w:rsidRPr="009430A6" w:rsidRDefault="00252693" w:rsidP="00252693">
            <w:pPr>
              <w:pStyle w:val="2f1"/>
              <w:spacing w:before="0" w:after="0"/>
              <w:jc w:val="center"/>
              <w:rPr>
                <w:color w:val="000000"/>
                <w:szCs w:val="24"/>
                <w:u w:val="single"/>
              </w:rPr>
            </w:pPr>
            <w:r w:rsidRPr="009430A6">
              <w:rPr>
                <w:color w:val="000000"/>
                <w:szCs w:val="24"/>
                <w:u w:val="single"/>
              </w:rPr>
              <w:t>МВт</w:t>
            </w:r>
          </w:p>
          <w:p w:rsidR="00252693" w:rsidRPr="009430A6" w:rsidRDefault="00252693" w:rsidP="00252693">
            <w:pPr>
              <w:pStyle w:val="2f1"/>
              <w:spacing w:before="0" w:after="0"/>
              <w:jc w:val="center"/>
              <w:rPr>
                <w:color w:val="000000"/>
                <w:szCs w:val="24"/>
              </w:rPr>
            </w:pPr>
            <w:r w:rsidRPr="009430A6">
              <w:rPr>
                <w:color w:val="000000"/>
                <w:szCs w:val="24"/>
              </w:rPr>
              <w:t>Гкал/ч</w:t>
            </w:r>
          </w:p>
        </w:tc>
        <w:tc>
          <w:tcPr>
            <w:tcW w:w="1701" w:type="dxa"/>
            <w:tcBorders>
              <w:top w:val="single" w:sz="2" w:space="0" w:color="auto"/>
              <w:left w:val="single" w:sz="2" w:space="0" w:color="auto"/>
              <w:bottom w:val="single" w:sz="2" w:space="0" w:color="auto"/>
              <w:right w:val="single" w:sz="2" w:space="0" w:color="auto"/>
            </w:tcBorders>
            <w:vAlign w:val="center"/>
          </w:tcPr>
          <w:p w:rsidR="00252693" w:rsidRPr="009430A6" w:rsidRDefault="00252693" w:rsidP="00252693">
            <w:pPr>
              <w:pStyle w:val="2f1"/>
              <w:spacing w:before="0" w:after="0"/>
              <w:jc w:val="center"/>
              <w:rPr>
                <w:color w:val="000000"/>
                <w:szCs w:val="24"/>
              </w:rPr>
            </w:pPr>
          </w:p>
        </w:tc>
        <w:tc>
          <w:tcPr>
            <w:tcW w:w="1670" w:type="dxa"/>
            <w:tcBorders>
              <w:top w:val="single" w:sz="2" w:space="0" w:color="auto"/>
              <w:left w:val="single" w:sz="2" w:space="0" w:color="auto"/>
              <w:bottom w:val="single" w:sz="2" w:space="0" w:color="auto"/>
              <w:right w:val="single" w:sz="2" w:space="0" w:color="auto"/>
            </w:tcBorders>
            <w:vAlign w:val="center"/>
          </w:tcPr>
          <w:p w:rsidR="00252693" w:rsidRPr="009430A6" w:rsidRDefault="00252693" w:rsidP="00252693">
            <w:pPr>
              <w:pStyle w:val="2f1"/>
              <w:spacing w:before="0" w:after="0"/>
              <w:jc w:val="center"/>
              <w:rPr>
                <w:color w:val="000000"/>
                <w:szCs w:val="24"/>
                <w:u w:val="single"/>
              </w:rPr>
            </w:pPr>
            <w:r w:rsidRPr="009430A6">
              <w:rPr>
                <w:color w:val="000000"/>
                <w:szCs w:val="24"/>
                <w:u w:val="single"/>
              </w:rPr>
              <w:t>343,89</w:t>
            </w:r>
          </w:p>
          <w:p w:rsidR="00252693" w:rsidRPr="009430A6" w:rsidRDefault="00252693" w:rsidP="00252693">
            <w:pPr>
              <w:pStyle w:val="2f1"/>
              <w:spacing w:before="0" w:after="0"/>
              <w:jc w:val="center"/>
              <w:rPr>
                <w:color w:val="000000"/>
                <w:szCs w:val="24"/>
              </w:rPr>
            </w:pPr>
            <w:r w:rsidRPr="009430A6">
              <w:rPr>
                <w:color w:val="000000"/>
                <w:szCs w:val="24"/>
              </w:rPr>
              <w:t>295,68</w:t>
            </w:r>
          </w:p>
        </w:tc>
        <w:tc>
          <w:tcPr>
            <w:tcW w:w="1618" w:type="dxa"/>
            <w:tcBorders>
              <w:top w:val="single" w:sz="2" w:space="0" w:color="auto"/>
              <w:left w:val="single" w:sz="2" w:space="0" w:color="auto"/>
              <w:bottom w:val="single" w:sz="2" w:space="0" w:color="auto"/>
              <w:right w:val="single" w:sz="2" w:space="0" w:color="auto"/>
            </w:tcBorders>
            <w:vAlign w:val="center"/>
          </w:tcPr>
          <w:p w:rsidR="00252693" w:rsidRPr="009430A6" w:rsidRDefault="00252693" w:rsidP="00252693">
            <w:pPr>
              <w:pStyle w:val="2f1"/>
              <w:spacing w:before="0" w:after="0"/>
              <w:jc w:val="center"/>
              <w:rPr>
                <w:color w:val="000000"/>
                <w:szCs w:val="24"/>
                <w:u w:val="single"/>
              </w:rPr>
            </w:pPr>
            <w:r w:rsidRPr="009430A6">
              <w:rPr>
                <w:color w:val="000000"/>
                <w:szCs w:val="24"/>
                <w:u w:val="single"/>
              </w:rPr>
              <w:t>384,38</w:t>
            </w:r>
          </w:p>
          <w:p w:rsidR="00252693" w:rsidRPr="009430A6" w:rsidRDefault="00252693" w:rsidP="00252693">
            <w:pPr>
              <w:pStyle w:val="2f1"/>
              <w:spacing w:before="0" w:after="0"/>
              <w:jc w:val="center"/>
              <w:rPr>
                <w:color w:val="000000"/>
                <w:szCs w:val="24"/>
              </w:rPr>
            </w:pPr>
            <w:r w:rsidRPr="009430A6">
              <w:rPr>
                <w:color w:val="000000"/>
                <w:szCs w:val="24"/>
              </w:rPr>
              <w:t>330,48</w:t>
            </w:r>
          </w:p>
        </w:tc>
      </w:tr>
      <w:tr w:rsidR="00252693" w:rsidRPr="009430A6" w:rsidTr="00252693">
        <w:trPr>
          <w:jc w:val="center"/>
        </w:trPr>
        <w:tc>
          <w:tcPr>
            <w:tcW w:w="711" w:type="dxa"/>
            <w:tcBorders>
              <w:top w:val="single" w:sz="2" w:space="0" w:color="auto"/>
              <w:left w:val="single" w:sz="2" w:space="0" w:color="auto"/>
              <w:bottom w:val="single" w:sz="2" w:space="0" w:color="auto"/>
              <w:right w:val="single" w:sz="2" w:space="0" w:color="auto"/>
            </w:tcBorders>
          </w:tcPr>
          <w:p w:rsidR="00252693" w:rsidRPr="009430A6" w:rsidRDefault="00252693" w:rsidP="000D2989">
            <w:pPr>
              <w:pStyle w:val="2f1"/>
              <w:spacing w:before="0" w:after="0"/>
              <w:jc w:val="center"/>
              <w:rPr>
                <w:color w:val="000000"/>
                <w:szCs w:val="24"/>
              </w:rPr>
            </w:pPr>
            <w:r w:rsidRPr="009430A6">
              <w:rPr>
                <w:color w:val="000000"/>
                <w:szCs w:val="24"/>
              </w:rPr>
              <w:t xml:space="preserve">4. </w:t>
            </w:r>
          </w:p>
        </w:tc>
        <w:tc>
          <w:tcPr>
            <w:tcW w:w="2550" w:type="dxa"/>
            <w:tcBorders>
              <w:top w:val="single" w:sz="2" w:space="0" w:color="auto"/>
              <w:left w:val="single" w:sz="2" w:space="0" w:color="auto"/>
              <w:bottom w:val="single" w:sz="2" w:space="0" w:color="auto"/>
              <w:right w:val="single" w:sz="2" w:space="0" w:color="auto"/>
            </w:tcBorders>
          </w:tcPr>
          <w:p w:rsidR="00252693" w:rsidRPr="009430A6" w:rsidRDefault="00252693" w:rsidP="00252693">
            <w:pPr>
              <w:pStyle w:val="2f1"/>
              <w:spacing w:before="0" w:after="0"/>
              <w:rPr>
                <w:color w:val="000000"/>
                <w:szCs w:val="24"/>
              </w:rPr>
            </w:pPr>
            <w:r w:rsidRPr="009430A6">
              <w:rPr>
                <w:color w:val="000000"/>
                <w:szCs w:val="24"/>
              </w:rPr>
              <w:t>Электроснабжение</w:t>
            </w:r>
          </w:p>
        </w:tc>
        <w:tc>
          <w:tcPr>
            <w:tcW w:w="1559" w:type="dxa"/>
            <w:tcBorders>
              <w:top w:val="single" w:sz="2" w:space="0" w:color="auto"/>
              <w:left w:val="single" w:sz="2" w:space="0" w:color="auto"/>
              <w:bottom w:val="single" w:sz="2" w:space="0" w:color="auto"/>
              <w:right w:val="single" w:sz="2" w:space="0" w:color="auto"/>
            </w:tcBorders>
          </w:tcPr>
          <w:p w:rsidR="00252693" w:rsidRPr="009430A6" w:rsidRDefault="00252693" w:rsidP="00252693">
            <w:pPr>
              <w:pStyle w:val="2f1"/>
              <w:spacing w:before="0" w:after="0"/>
              <w:jc w:val="center"/>
              <w:rPr>
                <w:color w:val="000000"/>
                <w:szCs w:val="24"/>
              </w:rPr>
            </w:pPr>
          </w:p>
        </w:tc>
        <w:tc>
          <w:tcPr>
            <w:tcW w:w="1701" w:type="dxa"/>
            <w:tcBorders>
              <w:top w:val="single" w:sz="2" w:space="0" w:color="auto"/>
              <w:left w:val="single" w:sz="2" w:space="0" w:color="auto"/>
              <w:bottom w:val="single" w:sz="2" w:space="0" w:color="auto"/>
              <w:right w:val="single" w:sz="2" w:space="0" w:color="auto"/>
            </w:tcBorders>
            <w:vAlign w:val="center"/>
          </w:tcPr>
          <w:p w:rsidR="00252693" w:rsidRPr="009430A6" w:rsidRDefault="00252693" w:rsidP="00252693">
            <w:pPr>
              <w:pStyle w:val="2f1"/>
              <w:spacing w:before="0" w:after="0"/>
              <w:jc w:val="center"/>
              <w:rPr>
                <w:color w:val="000000"/>
                <w:szCs w:val="24"/>
              </w:rPr>
            </w:pPr>
          </w:p>
        </w:tc>
        <w:tc>
          <w:tcPr>
            <w:tcW w:w="1670" w:type="dxa"/>
            <w:tcBorders>
              <w:top w:val="single" w:sz="2" w:space="0" w:color="auto"/>
              <w:left w:val="single" w:sz="2" w:space="0" w:color="auto"/>
              <w:bottom w:val="single" w:sz="2" w:space="0" w:color="auto"/>
              <w:right w:val="single" w:sz="2" w:space="0" w:color="auto"/>
            </w:tcBorders>
            <w:vAlign w:val="center"/>
          </w:tcPr>
          <w:p w:rsidR="00252693" w:rsidRPr="009430A6" w:rsidRDefault="00252693" w:rsidP="00252693">
            <w:pPr>
              <w:pStyle w:val="2f1"/>
              <w:spacing w:before="0" w:after="0"/>
              <w:jc w:val="center"/>
              <w:rPr>
                <w:color w:val="000000"/>
                <w:szCs w:val="24"/>
              </w:rPr>
            </w:pPr>
          </w:p>
        </w:tc>
        <w:tc>
          <w:tcPr>
            <w:tcW w:w="1618" w:type="dxa"/>
            <w:tcBorders>
              <w:top w:val="single" w:sz="2" w:space="0" w:color="auto"/>
              <w:left w:val="single" w:sz="2" w:space="0" w:color="auto"/>
              <w:bottom w:val="single" w:sz="2" w:space="0" w:color="auto"/>
              <w:right w:val="single" w:sz="2" w:space="0" w:color="auto"/>
            </w:tcBorders>
            <w:vAlign w:val="center"/>
          </w:tcPr>
          <w:p w:rsidR="00252693" w:rsidRPr="009430A6" w:rsidRDefault="00252693" w:rsidP="00252693">
            <w:pPr>
              <w:pStyle w:val="2f1"/>
              <w:spacing w:before="0" w:after="0"/>
              <w:jc w:val="center"/>
              <w:rPr>
                <w:color w:val="000000"/>
                <w:szCs w:val="24"/>
              </w:rPr>
            </w:pPr>
          </w:p>
        </w:tc>
      </w:tr>
      <w:tr w:rsidR="00252693" w:rsidRPr="009430A6" w:rsidTr="00252693">
        <w:trPr>
          <w:jc w:val="center"/>
        </w:trPr>
        <w:tc>
          <w:tcPr>
            <w:tcW w:w="711" w:type="dxa"/>
            <w:tcBorders>
              <w:top w:val="single" w:sz="2" w:space="0" w:color="auto"/>
              <w:left w:val="single" w:sz="2" w:space="0" w:color="auto"/>
              <w:bottom w:val="single" w:sz="2" w:space="0" w:color="auto"/>
              <w:right w:val="single" w:sz="2" w:space="0" w:color="auto"/>
            </w:tcBorders>
          </w:tcPr>
          <w:p w:rsidR="00252693" w:rsidRPr="009430A6" w:rsidRDefault="00252693" w:rsidP="00252693">
            <w:pPr>
              <w:pStyle w:val="2f1"/>
              <w:spacing w:before="0" w:after="0"/>
              <w:jc w:val="center"/>
              <w:rPr>
                <w:color w:val="000000"/>
                <w:szCs w:val="24"/>
              </w:rPr>
            </w:pPr>
            <w:r w:rsidRPr="009430A6">
              <w:rPr>
                <w:color w:val="000000"/>
                <w:szCs w:val="24"/>
              </w:rPr>
              <w:t>4.1</w:t>
            </w:r>
          </w:p>
        </w:tc>
        <w:tc>
          <w:tcPr>
            <w:tcW w:w="2550" w:type="dxa"/>
            <w:tcBorders>
              <w:top w:val="single" w:sz="2" w:space="0" w:color="auto"/>
              <w:left w:val="single" w:sz="2" w:space="0" w:color="auto"/>
              <w:bottom w:val="single" w:sz="2" w:space="0" w:color="auto"/>
              <w:right w:val="single" w:sz="2" w:space="0" w:color="auto"/>
            </w:tcBorders>
          </w:tcPr>
          <w:p w:rsidR="00252693" w:rsidRPr="009430A6" w:rsidRDefault="00252693" w:rsidP="00252693">
            <w:pPr>
              <w:pStyle w:val="2f1"/>
              <w:spacing w:before="0" w:after="0"/>
              <w:rPr>
                <w:color w:val="000000"/>
                <w:szCs w:val="24"/>
              </w:rPr>
            </w:pPr>
            <w:r w:rsidRPr="009430A6">
              <w:rPr>
                <w:color w:val="000000"/>
                <w:szCs w:val="24"/>
              </w:rPr>
              <w:t>Потребность электроэнергии на коммунально-бытовые нужды населения</w:t>
            </w:r>
          </w:p>
        </w:tc>
        <w:tc>
          <w:tcPr>
            <w:tcW w:w="1559" w:type="dxa"/>
            <w:tcBorders>
              <w:top w:val="single" w:sz="2" w:space="0" w:color="auto"/>
              <w:left w:val="single" w:sz="2" w:space="0" w:color="auto"/>
              <w:bottom w:val="single" w:sz="2" w:space="0" w:color="auto"/>
              <w:right w:val="single" w:sz="2" w:space="0" w:color="auto"/>
            </w:tcBorders>
          </w:tcPr>
          <w:p w:rsidR="00252693" w:rsidRPr="009430A6" w:rsidRDefault="00252693" w:rsidP="00252693">
            <w:pPr>
              <w:pStyle w:val="2f1"/>
              <w:spacing w:before="0" w:after="0"/>
              <w:jc w:val="center"/>
              <w:rPr>
                <w:color w:val="000000"/>
                <w:szCs w:val="24"/>
              </w:rPr>
            </w:pPr>
            <w:r w:rsidRPr="009430A6">
              <w:rPr>
                <w:color w:val="000000"/>
                <w:szCs w:val="24"/>
              </w:rPr>
              <w:t>МВт</w:t>
            </w:r>
          </w:p>
        </w:tc>
        <w:tc>
          <w:tcPr>
            <w:tcW w:w="1701" w:type="dxa"/>
            <w:tcBorders>
              <w:top w:val="single" w:sz="2" w:space="0" w:color="auto"/>
              <w:left w:val="single" w:sz="2" w:space="0" w:color="auto"/>
              <w:bottom w:val="single" w:sz="2" w:space="0" w:color="auto"/>
              <w:right w:val="single" w:sz="2" w:space="0" w:color="auto"/>
            </w:tcBorders>
            <w:vAlign w:val="center"/>
          </w:tcPr>
          <w:p w:rsidR="00252693" w:rsidRPr="009430A6" w:rsidRDefault="00252693" w:rsidP="00252693">
            <w:pPr>
              <w:pStyle w:val="2f1"/>
              <w:spacing w:before="0" w:after="0"/>
              <w:jc w:val="center"/>
              <w:rPr>
                <w:color w:val="000000"/>
                <w:szCs w:val="24"/>
              </w:rPr>
            </w:pPr>
          </w:p>
        </w:tc>
        <w:tc>
          <w:tcPr>
            <w:tcW w:w="1670" w:type="dxa"/>
            <w:tcBorders>
              <w:top w:val="single" w:sz="2" w:space="0" w:color="auto"/>
              <w:left w:val="single" w:sz="2" w:space="0" w:color="auto"/>
              <w:bottom w:val="single" w:sz="2" w:space="0" w:color="auto"/>
              <w:right w:val="single" w:sz="2" w:space="0" w:color="auto"/>
            </w:tcBorders>
            <w:vAlign w:val="center"/>
          </w:tcPr>
          <w:p w:rsidR="00252693" w:rsidRPr="009430A6" w:rsidRDefault="00252693" w:rsidP="00252693">
            <w:pPr>
              <w:pStyle w:val="2f1"/>
              <w:spacing w:before="0" w:after="0"/>
              <w:jc w:val="center"/>
              <w:rPr>
                <w:color w:val="000000"/>
                <w:szCs w:val="24"/>
              </w:rPr>
            </w:pPr>
            <w:r w:rsidRPr="009430A6">
              <w:rPr>
                <w:color w:val="000000"/>
                <w:szCs w:val="24"/>
              </w:rPr>
              <w:t>69,336</w:t>
            </w:r>
          </w:p>
        </w:tc>
        <w:tc>
          <w:tcPr>
            <w:tcW w:w="1618" w:type="dxa"/>
            <w:tcBorders>
              <w:top w:val="single" w:sz="2" w:space="0" w:color="auto"/>
              <w:left w:val="single" w:sz="2" w:space="0" w:color="auto"/>
              <w:bottom w:val="single" w:sz="2" w:space="0" w:color="auto"/>
              <w:right w:val="single" w:sz="2" w:space="0" w:color="auto"/>
            </w:tcBorders>
            <w:vAlign w:val="center"/>
          </w:tcPr>
          <w:p w:rsidR="00252693" w:rsidRPr="009430A6" w:rsidRDefault="00252693" w:rsidP="00252693">
            <w:pPr>
              <w:pStyle w:val="2f1"/>
              <w:spacing w:before="0" w:after="0"/>
              <w:jc w:val="center"/>
              <w:rPr>
                <w:color w:val="000000"/>
                <w:szCs w:val="24"/>
              </w:rPr>
            </w:pPr>
            <w:r w:rsidRPr="009430A6">
              <w:rPr>
                <w:color w:val="000000"/>
                <w:szCs w:val="24"/>
              </w:rPr>
              <w:t>197,048</w:t>
            </w:r>
          </w:p>
        </w:tc>
      </w:tr>
      <w:tr w:rsidR="00252693" w:rsidRPr="009430A6" w:rsidTr="00252693">
        <w:trPr>
          <w:jc w:val="center"/>
        </w:trPr>
        <w:tc>
          <w:tcPr>
            <w:tcW w:w="711" w:type="dxa"/>
            <w:tcBorders>
              <w:top w:val="single" w:sz="2" w:space="0" w:color="auto"/>
              <w:left w:val="single" w:sz="2" w:space="0" w:color="auto"/>
              <w:bottom w:val="single" w:sz="2" w:space="0" w:color="auto"/>
              <w:right w:val="single" w:sz="2" w:space="0" w:color="auto"/>
            </w:tcBorders>
          </w:tcPr>
          <w:p w:rsidR="00252693" w:rsidRPr="009430A6" w:rsidRDefault="00252693" w:rsidP="00252693">
            <w:pPr>
              <w:pStyle w:val="2f1"/>
              <w:spacing w:before="0" w:after="0"/>
              <w:jc w:val="center"/>
              <w:rPr>
                <w:color w:val="000000"/>
                <w:szCs w:val="24"/>
              </w:rPr>
            </w:pPr>
            <w:r w:rsidRPr="009430A6">
              <w:rPr>
                <w:color w:val="000000"/>
                <w:szCs w:val="24"/>
              </w:rPr>
              <w:t xml:space="preserve">5 </w:t>
            </w:r>
          </w:p>
        </w:tc>
        <w:tc>
          <w:tcPr>
            <w:tcW w:w="2550" w:type="dxa"/>
            <w:tcBorders>
              <w:top w:val="single" w:sz="2" w:space="0" w:color="auto"/>
              <w:left w:val="single" w:sz="2" w:space="0" w:color="auto"/>
              <w:bottom w:val="single" w:sz="2" w:space="0" w:color="auto"/>
              <w:right w:val="single" w:sz="2" w:space="0" w:color="auto"/>
            </w:tcBorders>
          </w:tcPr>
          <w:p w:rsidR="00252693" w:rsidRPr="009430A6" w:rsidRDefault="00252693" w:rsidP="00252693">
            <w:pPr>
              <w:pStyle w:val="2f1"/>
              <w:spacing w:before="0" w:after="0"/>
              <w:rPr>
                <w:color w:val="000000"/>
                <w:szCs w:val="24"/>
              </w:rPr>
            </w:pPr>
            <w:r w:rsidRPr="009430A6">
              <w:rPr>
                <w:color w:val="000000"/>
                <w:szCs w:val="24"/>
              </w:rPr>
              <w:t>Газоснабжение</w:t>
            </w:r>
          </w:p>
        </w:tc>
        <w:tc>
          <w:tcPr>
            <w:tcW w:w="1559" w:type="dxa"/>
            <w:tcBorders>
              <w:top w:val="single" w:sz="2" w:space="0" w:color="auto"/>
              <w:left w:val="single" w:sz="2" w:space="0" w:color="auto"/>
              <w:bottom w:val="single" w:sz="2" w:space="0" w:color="auto"/>
              <w:right w:val="single" w:sz="2" w:space="0" w:color="auto"/>
            </w:tcBorders>
          </w:tcPr>
          <w:p w:rsidR="00252693" w:rsidRPr="009430A6" w:rsidRDefault="00252693" w:rsidP="00252693">
            <w:pPr>
              <w:pStyle w:val="2f1"/>
              <w:spacing w:before="0" w:after="0"/>
              <w:jc w:val="center"/>
              <w:rPr>
                <w:color w:val="000000"/>
                <w:szCs w:val="24"/>
              </w:rPr>
            </w:pPr>
          </w:p>
        </w:tc>
        <w:tc>
          <w:tcPr>
            <w:tcW w:w="1701" w:type="dxa"/>
            <w:tcBorders>
              <w:top w:val="single" w:sz="2" w:space="0" w:color="auto"/>
              <w:left w:val="single" w:sz="2" w:space="0" w:color="auto"/>
              <w:bottom w:val="single" w:sz="2" w:space="0" w:color="auto"/>
              <w:right w:val="single" w:sz="2" w:space="0" w:color="auto"/>
            </w:tcBorders>
            <w:vAlign w:val="center"/>
          </w:tcPr>
          <w:p w:rsidR="00252693" w:rsidRPr="009430A6" w:rsidRDefault="00252693" w:rsidP="00252693">
            <w:pPr>
              <w:pStyle w:val="2f1"/>
              <w:spacing w:before="0" w:after="0"/>
              <w:jc w:val="center"/>
              <w:rPr>
                <w:color w:val="000000"/>
                <w:szCs w:val="24"/>
              </w:rPr>
            </w:pPr>
          </w:p>
        </w:tc>
        <w:tc>
          <w:tcPr>
            <w:tcW w:w="1670" w:type="dxa"/>
            <w:tcBorders>
              <w:top w:val="single" w:sz="2" w:space="0" w:color="auto"/>
              <w:left w:val="single" w:sz="2" w:space="0" w:color="auto"/>
              <w:bottom w:val="single" w:sz="2" w:space="0" w:color="auto"/>
              <w:right w:val="single" w:sz="2" w:space="0" w:color="auto"/>
            </w:tcBorders>
            <w:vAlign w:val="center"/>
          </w:tcPr>
          <w:p w:rsidR="00252693" w:rsidRPr="009430A6" w:rsidRDefault="00252693" w:rsidP="00252693">
            <w:pPr>
              <w:pStyle w:val="2f1"/>
              <w:spacing w:before="0" w:after="0"/>
              <w:jc w:val="center"/>
              <w:rPr>
                <w:color w:val="000000"/>
                <w:szCs w:val="24"/>
              </w:rPr>
            </w:pPr>
          </w:p>
        </w:tc>
        <w:tc>
          <w:tcPr>
            <w:tcW w:w="1618" w:type="dxa"/>
            <w:tcBorders>
              <w:top w:val="single" w:sz="2" w:space="0" w:color="auto"/>
              <w:left w:val="single" w:sz="2" w:space="0" w:color="auto"/>
              <w:bottom w:val="single" w:sz="2" w:space="0" w:color="auto"/>
              <w:right w:val="single" w:sz="2" w:space="0" w:color="auto"/>
            </w:tcBorders>
            <w:vAlign w:val="center"/>
          </w:tcPr>
          <w:p w:rsidR="00252693" w:rsidRPr="009430A6" w:rsidRDefault="00252693" w:rsidP="00252693">
            <w:pPr>
              <w:pStyle w:val="2f1"/>
              <w:spacing w:before="0" w:after="0"/>
              <w:jc w:val="center"/>
              <w:rPr>
                <w:color w:val="000000"/>
                <w:szCs w:val="24"/>
              </w:rPr>
            </w:pPr>
          </w:p>
        </w:tc>
      </w:tr>
      <w:tr w:rsidR="00252693" w:rsidRPr="009430A6" w:rsidTr="00252693">
        <w:trPr>
          <w:jc w:val="center"/>
        </w:trPr>
        <w:tc>
          <w:tcPr>
            <w:tcW w:w="711" w:type="dxa"/>
            <w:tcBorders>
              <w:top w:val="single" w:sz="2" w:space="0" w:color="auto"/>
              <w:left w:val="single" w:sz="2" w:space="0" w:color="auto"/>
              <w:bottom w:val="single" w:sz="2" w:space="0" w:color="auto"/>
              <w:right w:val="single" w:sz="2" w:space="0" w:color="auto"/>
            </w:tcBorders>
          </w:tcPr>
          <w:p w:rsidR="00252693" w:rsidRPr="009430A6" w:rsidRDefault="00252693" w:rsidP="00252693">
            <w:pPr>
              <w:pStyle w:val="2f1"/>
              <w:spacing w:before="0" w:after="0"/>
              <w:jc w:val="center"/>
              <w:rPr>
                <w:color w:val="000000"/>
                <w:szCs w:val="24"/>
              </w:rPr>
            </w:pPr>
            <w:r w:rsidRPr="009430A6">
              <w:rPr>
                <w:color w:val="000000"/>
                <w:szCs w:val="24"/>
              </w:rPr>
              <w:t xml:space="preserve">5.1 </w:t>
            </w:r>
          </w:p>
        </w:tc>
        <w:tc>
          <w:tcPr>
            <w:tcW w:w="2550" w:type="dxa"/>
            <w:tcBorders>
              <w:top w:val="single" w:sz="2" w:space="0" w:color="auto"/>
              <w:left w:val="single" w:sz="2" w:space="0" w:color="auto"/>
              <w:bottom w:val="single" w:sz="2" w:space="0" w:color="auto"/>
              <w:right w:val="single" w:sz="2" w:space="0" w:color="auto"/>
            </w:tcBorders>
          </w:tcPr>
          <w:p w:rsidR="00252693" w:rsidRPr="009430A6" w:rsidRDefault="00252693" w:rsidP="00252693">
            <w:pPr>
              <w:pStyle w:val="2f1"/>
              <w:spacing w:before="0" w:after="0"/>
              <w:rPr>
                <w:color w:val="000000"/>
                <w:szCs w:val="24"/>
              </w:rPr>
            </w:pPr>
            <w:r w:rsidRPr="009430A6">
              <w:rPr>
                <w:color w:val="000000"/>
                <w:szCs w:val="24"/>
              </w:rPr>
              <w:t>Потребление природного газа на коммунально-бытовые нужды населения и объектов соцкультбыта</w:t>
            </w:r>
          </w:p>
        </w:tc>
        <w:tc>
          <w:tcPr>
            <w:tcW w:w="1559" w:type="dxa"/>
            <w:tcBorders>
              <w:top w:val="single" w:sz="2" w:space="0" w:color="auto"/>
              <w:left w:val="single" w:sz="2" w:space="0" w:color="auto"/>
              <w:bottom w:val="single" w:sz="2" w:space="0" w:color="auto"/>
              <w:right w:val="single" w:sz="2" w:space="0" w:color="auto"/>
            </w:tcBorders>
          </w:tcPr>
          <w:p w:rsidR="00252693" w:rsidRPr="009430A6" w:rsidRDefault="00252693" w:rsidP="00252693">
            <w:pPr>
              <w:pStyle w:val="2f1"/>
              <w:spacing w:before="0" w:after="0"/>
              <w:jc w:val="center"/>
              <w:rPr>
                <w:color w:val="000000"/>
                <w:szCs w:val="24"/>
              </w:rPr>
            </w:pPr>
            <w:r w:rsidRPr="009430A6">
              <w:rPr>
                <w:color w:val="000000"/>
                <w:szCs w:val="24"/>
              </w:rPr>
              <w:t>тыс.куб.м/ час</w:t>
            </w:r>
          </w:p>
          <w:p w:rsidR="00252693" w:rsidRPr="009430A6" w:rsidRDefault="00252693" w:rsidP="00252693">
            <w:pPr>
              <w:pStyle w:val="2f1"/>
              <w:spacing w:before="0" w:after="0"/>
              <w:jc w:val="center"/>
              <w:rPr>
                <w:color w:val="000000"/>
                <w:szCs w:val="24"/>
              </w:rPr>
            </w:pPr>
          </w:p>
        </w:tc>
        <w:tc>
          <w:tcPr>
            <w:tcW w:w="1701" w:type="dxa"/>
            <w:tcBorders>
              <w:top w:val="single" w:sz="2" w:space="0" w:color="auto"/>
              <w:left w:val="single" w:sz="2" w:space="0" w:color="auto"/>
              <w:bottom w:val="single" w:sz="2" w:space="0" w:color="auto"/>
              <w:right w:val="single" w:sz="2" w:space="0" w:color="auto"/>
            </w:tcBorders>
            <w:vAlign w:val="center"/>
          </w:tcPr>
          <w:p w:rsidR="00252693" w:rsidRPr="009430A6" w:rsidRDefault="00252693" w:rsidP="00252693">
            <w:pPr>
              <w:pStyle w:val="2f1"/>
              <w:spacing w:before="0" w:after="0"/>
              <w:jc w:val="center"/>
              <w:rPr>
                <w:color w:val="000000"/>
                <w:szCs w:val="24"/>
              </w:rPr>
            </w:pPr>
          </w:p>
        </w:tc>
        <w:tc>
          <w:tcPr>
            <w:tcW w:w="1670" w:type="dxa"/>
            <w:tcBorders>
              <w:top w:val="single" w:sz="2" w:space="0" w:color="auto"/>
              <w:left w:val="single" w:sz="2" w:space="0" w:color="auto"/>
              <w:bottom w:val="single" w:sz="2" w:space="0" w:color="auto"/>
              <w:right w:val="single" w:sz="2" w:space="0" w:color="auto"/>
            </w:tcBorders>
            <w:vAlign w:val="center"/>
          </w:tcPr>
          <w:p w:rsidR="00252693" w:rsidRPr="009430A6" w:rsidRDefault="00252693" w:rsidP="00252693">
            <w:pPr>
              <w:pStyle w:val="2f1"/>
              <w:spacing w:before="0" w:after="0"/>
              <w:jc w:val="center"/>
              <w:rPr>
                <w:color w:val="000000"/>
                <w:szCs w:val="24"/>
              </w:rPr>
            </w:pPr>
            <w:r w:rsidRPr="009430A6">
              <w:rPr>
                <w:color w:val="000000"/>
                <w:szCs w:val="24"/>
              </w:rPr>
              <w:t>146,13</w:t>
            </w:r>
          </w:p>
        </w:tc>
        <w:tc>
          <w:tcPr>
            <w:tcW w:w="1618" w:type="dxa"/>
            <w:tcBorders>
              <w:top w:val="single" w:sz="2" w:space="0" w:color="auto"/>
              <w:left w:val="single" w:sz="2" w:space="0" w:color="auto"/>
              <w:bottom w:val="single" w:sz="2" w:space="0" w:color="auto"/>
              <w:right w:val="single" w:sz="2" w:space="0" w:color="auto"/>
            </w:tcBorders>
            <w:vAlign w:val="center"/>
          </w:tcPr>
          <w:p w:rsidR="00252693" w:rsidRPr="009430A6" w:rsidRDefault="00252693" w:rsidP="00252693">
            <w:pPr>
              <w:pStyle w:val="2f1"/>
              <w:spacing w:before="0" w:after="0"/>
              <w:jc w:val="center"/>
              <w:rPr>
                <w:color w:val="000000"/>
                <w:szCs w:val="24"/>
              </w:rPr>
            </w:pPr>
            <w:r w:rsidRPr="009430A6">
              <w:rPr>
                <w:color w:val="000000"/>
                <w:szCs w:val="24"/>
              </w:rPr>
              <w:t>226,51</w:t>
            </w:r>
          </w:p>
        </w:tc>
      </w:tr>
      <w:tr w:rsidR="00252693" w:rsidRPr="009430A6" w:rsidTr="00252693">
        <w:trPr>
          <w:trHeight w:val="475"/>
          <w:jc w:val="center"/>
        </w:trPr>
        <w:tc>
          <w:tcPr>
            <w:tcW w:w="711" w:type="dxa"/>
            <w:tcBorders>
              <w:top w:val="single" w:sz="2" w:space="0" w:color="auto"/>
              <w:left w:val="single" w:sz="2" w:space="0" w:color="auto"/>
              <w:bottom w:val="single" w:sz="2" w:space="0" w:color="auto"/>
              <w:right w:val="single" w:sz="2" w:space="0" w:color="auto"/>
            </w:tcBorders>
          </w:tcPr>
          <w:p w:rsidR="00252693" w:rsidRPr="009430A6" w:rsidRDefault="00252693" w:rsidP="00252693">
            <w:pPr>
              <w:pStyle w:val="2f1"/>
              <w:spacing w:before="0" w:after="0"/>
              <w:jc w:val="center"/>
              <w:rPr>
                <w:color w:val="000000"/>
                <w:szCs w:val="24"/>
              </w:rPr>
            </w:pPr>
            <w:r w:rsidRPr="009430A6">
              <w:rPr>
                <w:color w:val="000000"/>
                <w:szCs w:val="24"/>
              </w:rPr>
              <w:t xml:space="preserve">5.2 </w:t>
            </w:r>
          </w:p>
        </w:tc>
        <w:tc>
          <w:tcPr>
            <w:tcW w:w="2550" w:type="dxa"/>
            <w:tcBorders>
              <w:top w:val="single" w:sz="2" w:space="0" w:color="auto"/>
              <w:left w:val="single" w:sz="2" w:space="0" w:color="auto"/>
              <w:bottom w:val="single" w:sz="2" w:space="0" w:color="auto"/>
              <w:right w:val="single" w:sz="2" w:space="0" w:color="auto"/>
            </w:tcBorders>
          </w:tcPr>
          <w:p w:rsidR="00252693" w:rsidRPr="009430A6" w:rsidRDefault="00252693" w:rsidP="00252693">
            <w:pPr>
              <w:pStyle w:val="2f1"/>
              <w:spacing w:before="0" w:after="0"/>
              <w:rPr>
                <w:color w:val="000000"/>
                <w:szCs w:val="24"/>
              </w:rPr>
            </w:pPr>
            <w:r w:rsidRPr="009430A6">
              <w:rPr>
                <w:color w:val="000000"/>
                <w:szCs w:val="24"/>
              </w:rPr>
              <w:t xml:space="preserve">Источники подачи газа </w:t>
            </w:r>
          </w:p>
        </w:tc>
        <w:tc>
          <w:tcPr>
            <w:tcW w:w="1559" w:type="dxa"/>
            <w:tcBorders>
              <w:top w:val="single" w:sz="2" w:space="0" w:color="auto"/>
              <w:left w:val="single" w:sz="2" w:space="0" w:color="auto"/>
              <w:bottom w:val="single" w:sz="2" w:space="0" w:color="auto"/>
              <w:right w:val="single" w:sz="2" w:space="0" w:color="auto"/>
            </w:tcBorders>
          </w:tcPr>
          <w:p w:rsidR="00252693" w:rsidRPr="009430A6" w:rsidRDefault="00252693" w:rsidP="00252693">
            <w:pPr>
              <w:pStyle w:val="2f1"/>
              <w:spacing w:before="0" w:after="0"/>
              <w:jc w:val="center"/>
              <w:rPr>
                <w:color w:val="000000"/>
                <w:szCs w:val="24"/>
              </w:rPr>
            </w:pPr>
          </w:p>
        </w:tc>
        <w:tc>
          <w:tcPr>
            <w:tcW w:w="1701" w:type="dxa"/>
            <w:tcBorders>
              <w:top w:val="single" w:sz="2" w:space="0" w:color="auto"/>
              <w:left w:val="single" w:sz="2" w:space="0" w:color="auto"/>
              <w:bottom w:val="single" w:sz="2" w:space="0" w:color="auto"/>
              <w:right w:val="single" w:sz="2" w:space="0" w:color="auto"/>
            </w:tcBorders>
            <w:vAlign w:val="center"/>
          </w:tcPr>
          <w:p w:rsidR="00252693" w:rsidRPr="009430A6" w:rsidRDefault="00252693" w:rsidP="00252693">
            <w:pPr>
              <w:pStyle w:val="2f1"/>
              <w:spacing w:before="0" w:after="0"/>
              <w:jc w:val="center"/>
              <w:rPr>
                <w:color w:val="000000"/>
                <w:szCs w:val="24"/>
              </w:rPr>
            </w:pPr>
            <w:r w:rsidRPr="009430A6">
              <w:rPr>
                <w:color w:val="000000"/>
                <w:szCs w:val="24"/>
              </w:rPr>
              <w:t>2 ГРС</w:t>
            </w:r>
          </w:p>
        </w:tc>
        <w:tc>
          <w:tcPr>
            <w:tcW w:w="1670" w:type="dxa"/>
            <w:tcBorders>
              <w:top w:val="single" w:sz="2" w:space="0" w:color="auto"/>
              <w:left w:val="single" w:sz="2" w:space="0" w:color="auto"/>
              <w:bottom w:val="single" w:sz="2" w:space="0" w:color="auto"/>
              <w:right w:val="single" w:sz="2" w:space="0" w:color="auto"/>
            </w:tcBorders>
            <w:vAlign w:val="center"/>
          </w:tcPr>
          <w:p w:rsidR="00252693" w:rsidRPr="009430A6" w:rsidRDefault="00252693" w:rsidP="00252693">
            <w:pPr>
              <w:pStyle w:val="2f1"/>
              <w:spacing w:before="0" w:after="0"/>
              <w:jc w:val="center"/>
              <w:rPr>
                <w:color w:val="000000"/>
                <w:szCs w:val="24"/>
              </w:rPr>
            </w:pPr>
            <w:r w:rsidRPr="009430A6">
              <w:rPr>
                <w:color w:val="000000"/>
                <w:szCs w:val="24"/>
              </w:rPr>
              <w:t>2 ГРС</w:t>
            </w:r>
          </w:p>
        </w:tc>
        <w:tc>
          <w:tcPr>
            <w:tcW w:w="1618" w:type="dxa"/>
            <w:tcBorders>
              <w:top w:val="single" w:sz="2" w:space="0" w:color="auto"/>
              <w:left w:val="single" w:sz="2" w:space="0" w:color="auto"/>
              <w:bottom w:val="single" w:sz="2" w:space="0" w:color="auto"/>
              <w:right w:val="single" w:sz="2" w:space="0" w:color="auto"/>
            </w:tcBorders>
            <w:vAlign w:val="center"/>
          </w:tcPr>
          <w:p w:rsidR="00252693" w:rsidRPr="009430A6" w:rsidRDefault="00252693" w:rsidP="00252693">
            <w:pPr>
              <w:pStyle w:val="2f1"/>
              <w:spacing w:before="0" w:after="0"/>
              <w:jc w:val="center"/>
              <w:rPr>
                <w:color w:val="000000"/>
                <w:szCs w:val="24"/>
              </w:rPr>
            </w:pPr>
            <w:r w:rsidRPr="009430A6">
              <w:rPr>
                <w:color w:val="000000"/>
                <w:szCs w:val="24"/>
              </w:rPr>
              <w:t>2 ГРС</w:t>
            </w:r>
          </w:p>
        </w:tc>
      </w:tr>
      <w:tr w:rsidR="000D2989" w:rsidRPr="009430A6" w:rsidTr="00252693">
        <w:trPr>
          <w:trHeight w:val="475"/>
          <w:jc w:val="center"/>
        </w:trPr>
        <w:tc>
          <w:tcPr>
            <w:tcW w:w="711" w:type="dxa"/>
            <w:tcBorders>
              <w:top w:val="single" w:sz="2" w:space="0" w:color="auto"/>
              <w:left w:val="single" w:sz="2" w:space="0" w:color="auto"/>
              <w:bottom w:val="single" w:sz="2" w:space="0" w:color="auto"/>
              <w:right w:val="single" w:sz="2" w:space="0" w:color="auto"/>
            </w:tcBorders>
          </w:tcPr>
          <w:p w:rsidR="000D2989" w:rsidRPr="009430A6" w:rsidRDefault="000D2989" w:rsidP="00252693">
            <w:pPr>
              <w:pStyle w:val="2f1"/>
              <w:spacing w:before="0" w:after="0"/>
              <w:jc w:val="center"/>
              <w:rPr>
                <w:color w:val="000000"/>
                <w:szCs w:val="24"/>
              </w:rPr>
            </w:pPr>
            <w:r w:rsidRPr="009430A6">
              <w:rPr>
                <w:color w:val="000000"/>
                <w:szCs w:val="24"/>
              </w:rPr>
              <w:t>6.</w:t>
            </w:r>
          </w:p>
        </w:tc>
        <w:tc>
          <w:tcPr>
            <w:tcW w:w="2550" w:type="dxa"/>
            <w:tcBorders>
              <w:top w:val="single" w:sz="2" w:space="0" w:color="auto"/>
              <w:left w:val="single" w:sz="2" w:space="0" w:color="auto"/>
              <w:bottom w:val="single" w:sz="2" w:space="0" w:color="auto"/>
              <w:right w:val="single" w:sz="2" w:space="0" w:color="auto"/>
            </w:tcBorders>
          </w:tcPr>
          <w:p w:rsidR="000D2989" w:rsidRPr="009430A6" w:rsidRDefault="000D2989" w:rsidP="00252693">
            <w:pPr>
              <w:pStyle w:val="2f1"/>
              <w:spacing w:before="0" w:after="0"/>
              <w:rPr>
                <w:color w:val="000000"/>
                <w:szCs w:val="24"/>
              </w:rPr>
            </w:pPr>
            <w:r w:rsidRPr="009430A6">
              <w:rPr>
                <w:color w:val="000000"/>
                <w:szCs w:val="24"/>
              </w:rPr>
              <w:t>Обращение с ТБО</w:t>
            </w:r>
          </w:p>
        </w:tc>
        <w:tc>
          <w:tcPr>
            <w:tcW w:w="1559" w:type="dxa"/>
            <w:tcBorders>
              <w:top w:val="single" w:sz="2" w:space="0" w:color="auto"/>
              <w:left w:val="single" w:sz="2" w:space="0" w:color="auto"/>
              <w:bottom w:val="single" w:sz="2" w:space="0" w:color="auto"/>
              <w:right w:val="single" w:sz="2" w:space="0" w:color="auto"/>
            </w:tcBorders>
          </w:tcPr>
          <w:p w:rsidR="000D2989" w:rsidRPr="009430A6" w:rsidRDefault="000D2989" w:rsidP="00252693">
            <w:pPr>
              <w:pStyle w:val="2f1"/>
              <w:spacing w:before="0" w:after="0"/>
              <w:jc w:val="center"/>
              <w:rPr>
                <w:color w:val="000000"/>
                <w:szCs w:val="24"/>
              </w:rPr>
            </w:pPr>
          </w:p>
        </w:tc>
        <w:tc>
          <w:tcPr>
            <w:tcW w:w="1701" w:type="dxa"/>
            <w:tcBorders>
              <w:top w:val="single" w:sz="2" w:space="0" w:color="auto"/>
              <w:left w:val="single" w:sz="2" w:space="0" w:color="auto"/>
              <w:bottom w:val="single" w:sz="2" w:space="0" w:color="auto"/>
              <w:right w:val="single" w:sz="2" w:space="0" w:color="auto"/>
            </w:tcBorders>
            <w:vAlign w:val="center"/>
          </w:tcPr>
          <w:p w:rsidR="000D2989" w:rsidRPr="009430A6" w:rsidRDefault="000D2989" w:rsidP="00252693">
            <w:pPr>
              <w:pStyle w:val="2f1"/>
              <w:spacing w:before="0" w:after="0"/>
              <w:jc w:val="center"/>
              <w:rPr>
                <w:color w:val="000000"/>
                <w:szCs w:val="24"/>
              </w:rPr>
            </w:pPr>
          </w:p>
        </w:tc>
        <w:tc>
          <w:tcPr>
            <w:tcW w:w="1670" w:type="dxa"/>
            <w:tcBorders>
              <w:top w:val="single" w:sz="2" w:space="0" w:color="auto"/>
              <w:left w:val="single" w:sz="2" w:space="0" w:color="auto"/>
              <w:bottom w:val="single" w:sz="2" w:space="0" w:color="auto"/>
              <w:right w:val="single" w:sz="2" w:space="0" w:color="auto"/>
            </w:tcBorders>
            <w:vAlign w:val="center"/>
          </w:tcPr>
          <w:p w:rsidR="000D2989" w:rsidRPr="009430A6" w:rsidRDefault="000D2989" w:rsidP="00252693">
            <w:pPr>
              <w:pStyle w:val="2f1"/>
              <w:spacing w:before="0" w:after="0"/>
              <w:jc w:val="center"/>
              <w:rPr>
                <w:color w:val="000000"/>
                <w:szCs w:val="24"/>
              </w:rPr>
            </w:pPr>
          </w:p>
        </w:tc>
        <w:tc>
          <w:tcPr>
            <w:tcW w:w="1618" w:type="dxa"/>
            <w:tcBorders>
              <w:top w:val="single" w:sz="2" w:space="0" w:color="auto"/>
              <w:left w:val="single" w:sz="2" w:space="0" w:color="auto"/>
              <w:bottom w:val="single" w:sz="2" w:space="0" w:color="auto"/>
              <w:right w:val="single" w:sz="2" w:space="0" w:color="auto"/>
            </w:tcBorders>
            <w:vAlign w:val="center"/>
          </w:tcPr>
          <w:p w:rsidR="000D2989" w:rsidRPr="009430A6" w:rsidRDefault="000D2989" w:rsidP="00252693">
            <w:pPr>
              <w:pStyle w:val="2f1"/>
              <w:spacing w:before="0" w:after="0"/>
              <w:jc w:val="center"/>
              <w:rPr>
                <w:color w:val="000000"/>
                <w:szCs w:val="24"/>
              </w:rPr>
            </w:pPr>
          </w:p>
        </w:tc>
      </w:tr>
      <w:tr w:rsidR="00252693" w:rsidRPr="009430A6" w:rsidTr="00F11A0C">
        <w:trPr>
          <w:jc w:val="center"/>
        </w:trPr>
        <w:tc>
          <w:tcPr>
            <w:tcW w:w="711" w:type="dxa"/>
            <w:tcBorders>
              <w:top w:val="single" w:sz="6" w:space="0" w:color="auto"/>
              <w:left w:val="single" w:sz="2" w:space="0" w:color="auto"/>
              <w:bottom w:val="single" w:sz="6" w:space="0" w:color="auto"/>
              <w:right w:val="single" w:sz="6" w:space="0" w:color="auto"/>
            </w:tcBorders>
          </w:tcPr>
          <w:p w:rsidR="00252693" w:rsidRPr="009430A6" w:rsidRDefault="000D2989" w:rsidP="00252693">
            <w:pPr>
              <w:pStyle w:val="2f1"/>
              <w:spacing w:before="0" w:after="0"/>
              <w:jc w:val="center"/>
              <w:rPr>
                <w:color w:val="000000"/>
                <w:szCs w:val="24"/>
              </w:rPr>
            </w:pPr>
            <w:r w:rsidRPr="009430A6">
              <w:rPr>
                <w:color w:val="000000"/>
                <w:szCs w:val="24"/>
              </w:rPr>
              <w:t>6.1.</w:t>
            </w:r>
          </w:p>
        </w:tc>
        <w:tc>
          <w:tcPr>
            <w:tcW w:w="2550" w:type="dxa"/>
            <w:tcBorders>
              <w:top w:val="single" w:sz="6" w:space="0" w:color="auto"/>
              <w:left w:val="single" w:sz="6" w:space="0" w:color="auto"/>
              <w:bottom w:val="single" w:sz="6" w:space="0" w:color="auto"/>
              <w:right w:val="single" w:sz="6" w:space="0" w:color="auto"/>
            </w:tcBorders>
          </w:tcPr>
          <w:p w:rsidR="00252693" w:rsidRPr="009430A6" w:rsidRDefault="00252693" w:rsidP="00252693">
            <w:pPr>
              <w:pStyle w:val="2f1"/>
              <w:spacing w:before="0" w:after="0"/>
              <w:rPr>
                <w:color w:val="000000"/>
                <w:szCs w:val="24"/>
              </w:rPr>
            </w:pPr>
            <w:r w:rsidRPr="009430A6">
              <w:rPr>
                <w:color w:val="000000"/>
                <w:szCs w:val="24"/>
              </w:rPr>
              <w:t>Объем образования бытовых отходов</w:t>
            </w:r>
          </w:p>
        </w:tc>
        <w:tc>
          <w:tcPr>
            <w:tcW w:w="1559" w:type="dxa"/>
            <w:tcBorders>
              <w:top w:val="single" w:sz="6" w:space="0" w:color="auto"/>
              <w:left w:val="single" w:sz="6" w:space="0" w:color="auto"/>
              <w:bottom w:val="single" w:sz="6" w:space="0" w:color="auto"/>
              <w:right w:val="single" w:sz="6" w:space="0" w:color="auto"/>
            </w:tcBorders>
          </w:tcPr>
          <w:p w:rsidR="00252693" w:rsidRPr="009430A6" w:rsidRDefault="00252693" w:rsidP="00252693">
            <w:pPr>
              <w:pStyle w:val="2f1"/>
              <w:spacing w:before="0" w:after="0"/>
              <w:jc w:val="center"/>
              <w:rPr>
                <w:color w:val="000000"/>
                <w:szCs w:val="24"/>
              </w:rPr>
            </w:pPr>
            <w:r w:rsidRPr="009430A6">
              <w:rPr>
                <w:color w:val="000000"/>
                <w:szCs w:val="24"/>
              </w:rPr>
              <w:t>тыс.т/год</w:t>
            </w:r>
          </w:p>
          <w:p w:rsidR="00252693" w:rsidRPr="009430A6" w:rsidRDefault="00252693" w:rsidP="00252693">
            <w:pPr>
              <w:pStyle w:val="2f1"/>
              <w:spacing w:before="0" w:after="0"/>
              <w:jc w:val="center"/>
              <w:rPr>
                <w:color w:val="000000"/>
                <w:szCs w:val="24"/>
              </w:rPr>
            </w:pPr>
            <w:r w:rsidRPr="009430A6">
              <w:rPr>
                <w:color w:val="000000"/>
                <w:szCs w:val="24"/>
              </w:rPr>
              <w:t>тыс.</w:t>
            </w:r>
            <w:r w:rsidR="00754288" w:rsidRPr="009430A6">
              <w:rPr>
                <w:color w:val="000000"/>
                <w:szCs w:val="24"/>
              </w:rPr>
              <w:t xml:space="preserve"> куб.</w:t>
            </w:r>
            <w:r w:rsidRPr="009430A6">
              <w:rPr>
                <w:color w:val="000000"/>
                <w:szCs w:val="24"/>
              </w:rPr>
              <w:t>м/год</w:t>
            </w:r>
          </w:p>
        </w:tc>
        <w:tc>
          <w:tcPr>
            <w:tcW w:w="1701" w:type="dxa"/>
            <w:tcBorders>
              <w:top w:val="single" w:sz="6" w:space="0" w:color="auto"/>
              <w:left w:val="single" w:sz="6" w:space="0" w:color="auto"/>
              <w:bottom w:val="single" w:sz="6" w:space="0" w:color="auto"/>
              <w:right w:val="single" w:sz="6" w:space="0" w:color="auto"/>
            </w:tcBorders>
            <w:vAlign w:val="center"/>
          </w:tcPr>
          <w:p w:rsidR="00252693" w:rsidRPr="009430A6" w:rsidRDefault="00252693" w:rsidP="00F11A0C">
            <w:pPr>
              <w:pStyle w:val="2f1"/>
              <w:spacing w:before="0" w:after="0"/>
              <w:jc w:val="center"/>
              <w:rPr>
                <w:color w:val="000000"/>
                <w:szCs w:val="24"/>
              </w:rPr>
            </w:pPr>
            <w:r w:rsidRPr="009430A6">
              <w:rPr>
                <w:color w:val="000000"/>
                <w:szCs w:val="24"/>
              </w:rPr>
              <w:t>22,284</w:t>
            </w:r>
          </w:p>
        </w:tc>
        <w:tc>
          <w:tcPr>
            <w:tcW w:w="1670" w:type="dxa"/>
            <w:tcBorders>
              <w:top w:val="single" w:sz="6" w:space="0" w:color="auto"/>
              <w:left w:val="single" w:sz="6" w:space="0" w:color="auto"/>
              <w:bottom w:val="single" w:sz="6" w:space="0" w:color="auto"/>
              <w:right w:val="single" w:sz="6" w:space="0" w:color="auto"/>
            </w:tcBorders>
            <w:vAlign w:val="center"/>
          </w:tcPr>
          <w:p w:rsidR="00252693" w:rsidRPr="009430A6" w:rsidRDefault="00252693" w:rsidP="00F11A0C">
            <w:pPr>
              <w:pStyle w:val="2f1"/>
              <w:spacing w:before="0" w:after="0"/>
              <w:jc w:val="center"/>
              <w:rPr>
                <w:color w:val="000000"/>
                <w:szCs w:val="24"/>
              </w:rPr>
            </w:pPr>
            <w:r w:rsidRPr="009430A6">
              <w:rPr>
                <w:color w:val="000000"/>
                <w:szCs w:val="24"/>
              </w:rPr>
              <w:t>214,551</w:t>
            </w:r>
          </w:p>
        </w:tc>
        <w:tc>
          <w:tcPr>
            <w:tcW w:w="1618" w:type="dxa"/>
            <w:tcBorders>
              <w:top w:val="single" w:sz="6" w:space="0" w:color="auto"/>
              <w:left w:val="single" w:sz="6" w:space="0" w:color="auto"/>
              <w:bottom w:val="single" w:sz="6" w:space="0" w:color="auto"/>
              <w:right w:val="single" w:sz="2" w:space="0" w:color="auto"/>
            </w:tcBorders>
            <w:vAlign w:val="center"/>
          </w:tcPr>
          <w:p w:rsidR="00252693" w:rsidRPr="009430A6" w:rsidRDefault="00252693" w:rsidP="00F11A0C">
            <w:pPr>
              <w:pStyle w:val="2f1"/>
              <w:spacing w:before="0" w:after="0"/>
              <w:jc w:val="center"/>
              <w:rPr>
                <w:color w:val="000000"/>
                <w:szCs w:val="24"/>
              </w:rPr>
            </w:pPr>
            <w:r w:rsidRPr="009430A6">
              <w:rPr>
                <w:color w:val="000000"/>
                <w:szCs w:val="24"/>
              </w:rPr>
              <w:t>328,013</w:t>
            </w:r>
          </w:p>
        </w:tc>
      </w:tr>
      <w:tr w:rsidR="00252693" w:rsidRPr="009430A6" w:rsidTr="00252693">
        <w:trPr>
          <w:jc w:val="center"/>
        </w:trPr>
        <w:tc>
          <w:tcPr>
            <w:tcW w:w="711" w:type="dxa"/>
            <w:tcBorders>
              <w:top w:val="single" w:sz="6" w:space="0" w:color="auto"/>
              <w:left w:val="single" w:sz="2" w:space="0" w:color="auto"/>
              <w:bottom w:val="single" w:sz="6" w:space="0" w:color="auto"/>
              <w:right w:val="single" w:sz="6" w:space="0" w:color="auto"/>
            </w:tcBorders>
          </w:tcPr>
          <w:p w:rsidR="00252693" w:rsidRPr="009430A6" w:rsidRDefault="000D2989" w:rsidP="00252693">
            <w:pPr>
              <w:pStyle w:val="2f1"/>
              <w:spacing w:before="0" w:after="0"/>
              <w:jc w:val="center"/>
              <w:rPr>
                <w:color w:val="000000"/>
                <w:szCs w:val="24"/>
              </w:rPr>
            </w:pPr>
            <w:r w:rsidRPr="009430A6">
              <w:rPr>
                <w:color w:val="000000"/>
                <w:szCs w:val="24"/>
              </w:rPr>
              <w:t>6.2.</w:t>
            </w:r>
          </w:p>
        </w:tc>
        <w:tc>
          <w:tcPr>
            <w:tcW w:w="2550" w:type="dxa"/>
            <w:tcBorders>
              <w:top w:val="single" w:sz="6" w:space="0" w:color="auto"/>
              <w:left w:val="single" w:sz="6" w:space="0" w:color="auto"/>
              <w:bottom w:val="single" w:sz="6" w:space="0" w:color="auto"/>
              <w:right w:val="single" w:sz="6" w:space="0" w:color="auto"/>
            </w:tcBorders>
          </w:tcPr>
          <w:p w:rsidR="00252693" w:rsidRPr="009430A6" w:rsidRDefault="00252693" w:rsidP="00252693">
            <w:pPr>
              <w:pStyle w:val="2f1"/>
              <w:spacing w:before="0" w:after="0"/>
              <w:rPr>
                <w:color w:val="000000"/>
                <w:szCs w:val="24"/>
              </w:rPr>
            </w:pPr>
            <w:r w:rsidRPr="009430A6">
              <w:rPr>
                <w:color w:val="000000"/>
                <w:szCs w:val="24"/>
              </w:rPr>
              <w:t>Полигоны ТБО</w:t>
            </w:r>
          </w:p>
        </w:tc>
        <w:tc>
          <w:tcPr>
            <w:tcW w:w="1559" w:type="dxa"/>
            <w:tcBorders>
              <w:top w:val="single" w:sz="6" w:space="0" w:color="auto"/>
              <w:left w:val="single" w:sz="6" w:space="0" w:color="auto"/>
              <w:bottom w:val="single" w:sz="6" w:space="0" w:color="auto"/>
              <w:right w:val="single" w:sz="6" w:space="0" w:color="auto"/>
            </w:tcBorders>
          </w:tcPr>
          <w:p w:rsidR="00252693" w:rsidRPr="009430A6" w:rsidRDefault="00252693" w:rsidP="00252693">
            <w:pPr>
              <w:pStyle w:val="2f1"/>
              <w:spacing w:before="0" w:after="0"/>
              <w:jc w:val="center"/>
              <w:rPr>
                <w:color w:val="000000"/>
                <w:szCs w:val="24"/>
              </w:rPr>
            </w:pPr>
            <w:r w:rsidRPr="009430A6">
              <w:rPr>
                <w:color w:val="000000"/>
                <w:szCs w:val="24"/>
              </w:rPr>
              <w:t>единиц</w:t>
            </w:r>
          </w:p>
        </w:tc>
        <w:tc>
          <w:tcPr>
            <w:tcW w:w="1701" w:type="dxa"/>
            <w:tcBorders>
              <w:top w:val="single" w:sz="6" w:space="0" w:color="auto"/>
              <w:left w:val="single" w:sz="6" w:space="0" w:color="auto"/>
              <w:bottom w:val="single" w:sz="6" w:space="0" w:color="auto"/>
              <w:right w:val="single" w:sz="6" w:space="0" w:color="auto"/>
            </w:tcBorders>
          </w:tcPr>
          <w:p w:rsidR="00252693" w:rsidRPr="009430A6" w:rsidRDefault="00252693" w:rsidP="00252693">
            <w:pPr>
              <w:pStyle w:val="2f1"/>
              <w:spacing w:before="0" w:after="0"/>
              <w:jc w:val="center"/>
              <w:rPr>
                <w:color w:val="000000"/>
                <w:szCs w:val="24"/>
              </w:rPr>
            </w:pPr>
            <w:r w:rsidRPr="009430A6">
              <w:rPr>
                <w:color w:val="000000"/>
                <w:szCs w:val="24"/>
              </w:rPr>
              <w:t>2</w:t>
            </w:r>
          </w:p>
        </w:tc>
        <w:tc>
          <w:tcPr>
            <w:tcW w:w="1670" w:type="dxa"/>
            <w:tcBorders>
              <w:top w:val="single" w:sz="6" w:space="0" w:color="auto"/>
              <w:left w:val="single" w:sz="6" w:space="0" w:color="auto"/>
              <w:bottom w:val="single" w:sz="6" w:space="0" w:color="auto"/>
              <w:right w:val="single" w:sz="6" w:space="0" w:color="auto"/>
            </w:tcBorders>
          </w:tcPr>
          <w:p w:rsidR="00252693" w:rsidRPr="009430A6" w:rsidRDefault="00252693" w:rsidP="00252693">
            <w:pPr>
              <w:pStyle w:val="2f1"/>
              <w:spacing w:before="0" w:after="0"/>
              <w:jc w:val="center"/>
              <w:rPr>
                <w:color w:val="000000"/>
                <w:szCs w:val="24"/>
              </w:rPr>
            </w:pPr>
            <w:r w:rsidRPr="009430A6">
              <w:rPr>
                <w:color w:val="000000"/>
                <w:szCs w:val="24"/>
              </w:rPr>
              <w:t>2</w:t>
            </w:r>
          </w:p>
        </w:tc>
        <w:tc>
          <w:tcPr>
            <w:tcW w:w="1618" w:type="dxa"/>
            <w:tcBorders>
              <w:top w:val="single" w:sz="6" w:space="0" w:color="auto"/>
              <w:left w:val="single" w:sz="6" w:space="0" w:color="auto"/>
              <w:bottom w:val="single" w:sz="6" w:space="0" w:color="auto"/>
              <w:right w:val="single" w:sz="2" w:space="0" w:color="auto"/>
            </w:tcBorders>
          </w:tcPr>
          <w:p w:rsidR="00252693" w:rsidRPr="009430A6" w:rsidRDefault="00252693" w:rsidP="00252693">
            <w:pPr>
              <w:pStyle w:val="2f1"/>
              <w:spacing w:before="0" w:after="0"/>
              <w:jc w:val="center"/>
              <w:rPr>
                <w:color w:val="000000"/>
                <w:szCs w:val="24"/>
              </w:rPr>
            </w:pPr>
            <w:r w:rsidRPr="009430A6">
              <w:rPr>
                <w:color w:val="000000"/>
                <w:szCs w:val="24"/>
              </w:rPr>
              <w:t>1</w:t>
            </w:r>
          </w:p>
        </w:tc>
      </w:tr>
    </w:tbl>
    <w:p w:rsidR="00252693" w:rsidRPr="009430A6" w:rsidRDefault="00252693" w:rsidP="005A4B33">
      <w:pPr>
        <w:jc w:val="right"/>
        <w:rPr>
          <w:szCs w:val="28"/>
          <w:highlight w:val="yellow"/>
        </w:rPr>
      </w:pPr>
    </w:p>
    <w:p w:rsidR="00DF359E" w:rsidRPr="009430A6" w:rsidRDefault="00DF359E" w:rsidP="00DF359E">
      <w:pPr>
        <w:rPr>
          <w:szCs w:val="28"/>
        </w:rPr>
      </w:pPr>
      <w:r w:rsidRPr="009430A6">
        <w:rPr>
          <w:szCs w:val="28"/>
        </w:rPr>
        <w:t xml:space="preserve">Как видно из таблицы, по всем системам коммунальной инфраструктуры ожидается увеличение потребления, что делает необходимым реализацию мероприятий программы </w:t>
      </w:r>
      <w:r w:rsidR="00BD23E4">
        <w:rPr>
          <w:szCs w:val="28"/>
        </w:rPr>
        <w:t>«</w:t>
      </w:r>
      <w:r w:rsidRPr="009430A6">
        <w:rPr>
          <w:szCs w:val="28"/>
        </w:rPr>
        <w:t xml:space="preserve">Комплексное развитие систем коммунальной инфраструктуры </w:t>
      </w:r>
      <w:r w:rsidR="007F239A" w:rsidRPr="009430A6">
        <w:rPr>
          <w:szCs w:val="28"/>
        </w:rPr>
        <w:t>Березовского городского округа</w:t>
      </w:r>
      <w:r w:rsidRPr="009430A6">
        <w:rPr>
          <w:szCs w:val="28"/>
        </w:rPr>
        <w:t xml:space="preserve"> до 202</w:t>
      </w:r>
      <w:r w:rsidR="007F239A" w:rsidRPr="009430A6">
        <w:rPr>
          <w:szCs w:val="28"/>
        </w:rPr>
        <w:t>5</w:t>
      </w:r>
      <w:r w:rsidRPr="009430A6">
        <w:rPr>
          <w:szCs w:val="28"/>
        </w:rPr>
        <w:t xml:space="preserve"> года</w:t>
      </w:r>
      <w:r w:rsidR="00BD23E4">
        <w:rPr>
          <w:szCs w:val="28"/>
        </w:rPr>
        <w:t>»</w:t>
      </w:r>
      <w:r w:rsidRPr="009430A6">
        <w:rPr>
          <w:szCs w:val="28"/>
        </w:rPr>
        <w:t>.</w:t>
      </w:r>
    </w:p>
    <w:p w:rsidR="001778BC" w:rsidRPr="009430A6" w:rsidRDefault="001778BC" w:rsidP="006A7765">
      <w:pPr>
        <w:ind w:right="181"/>
      </w:pPr>
    </w:p>
    <w:p w:rsidR="001778BC" w:rsidRPr="009430A6" w:rsidRDefault="00783514" w:rsidP="00D101FC">
      <w:r w:rsidRPr="009430A6">
        <w:t>Далее представлены направления развити</w:t>
      </w:r>
      <w:r w:rsidR="000967DA" w:rsidRPr="009430A6">
        <w:t>я инженерной инфраструктуры в поселках</w:t>
      </w:r>
      <w:r w:rsidR="00170DAA" w:rsidRPr="009430A6">
        <w:t xml:space="preserve"> городского округа</w:t>
      </w:r>
      <w:r w:rsidR="000967DA" w:rsidRPr="009430A6">
        <w:t>:</w:t>
      </w:r>
      <w:r w:rsidRPr="009430A6">
        <w:t xml:space="preserve"> Островн</w:t>
      </w:r>
      <w:r w:rsidR="00D101FC" w:rsidRPr="009430A6">
        <w:t>ое</w:t>
      </w:r>
      <w:r w:rsidRPr="009430A6">
        <w:t>, Безречный, Зеленый Дол, Лубяной, Солнечный, Красногвардейский, Октябрьский</w:t>
      </w:r>
      <w:r w:rsidR="00B03E8E" w:rsidRPr="009430A6">
        <w:t>, Кедровка, Липовский, Мурзинский</w:t>
      </w:r>
      <w:r w:rsidR="0072206E" w:rsidRPr="009430A6">
        <w:t>, Ключевск, Старопышминск, Сарапулка</w:t>
      </w:r>
      <w:r w:rsidRPr="009430A6">
        <w:t>.</w:t>
      </w:r>
    </w:p>
    <w:p w:rsidR="00D101FC" w:rsidRPr="009430A6" w:rsidRDefault="007A2071" w:rsidP="007A2071">
      <w:pPr>
        <w:ind w:right="181"/>
        <w:jc w:val="center"/>
      </w:pPr>
      <w:r w:rsidRPr="009430A6">
        <w:br w:type="page"/>
      </w:r>
    </w:p>
    <w:p w:rsidR="00F47D10" w:rsidRPr="009430A6" w:rsidRDefault="005C778E" w:rsidP="007A2071">
      <w:pPr>
        <w:ind w:right="181"/>
        <w:jc w:val="center"/>
      </w:pPr>
      <w:r w:rsidRPr="009430A6">
        <w:lastRenderedPageBreak/>
        <w:t>п</w:t>
      </w:r>
      <w:r w:rsidR="007A2071" w:rsidRPr="009430A6">
        <w:t>. Островное</w:t>
      </w:r>
    </w:p>
    <w:p w:rsidR="007A2071" w:rsidRPr="009430A6" w:rsidRDefault="007A2071" w:rsidP="007A2071">
      <w:pPr>
        <w:ind w:firstLine="708"/>
        <w:rPr>
          <w:szCs w:val="28"/>
        </w:rPr>
      </w:pPr>
      <w:r w:rsidRPr="009430A6">
        <w:rPr>
          <w:szCs w:val="28"/>
        </w:rPr>
        <w:t>Теплоснабжение:</w:t>
      </w:r>
    </w:p>
    <w:p w:rsidR="00441F09" w:rsidRPr="009430A6" w:rsidRDefault="00441F09" w:rsidP="00441F09">
      <w:pPr>
        <w:ind w:firstLine="708"/>
        <w:rPr>
          <w:szCs w:val="28"/>
        </w:rPr>
      </w:pPr>
      <w:r w:rsidRPr="009430A6">
        <w:rPr>
          <w:szCs w:val="28"/>
        </w:rPr>
        <w:t>В п. Островное централизованное теплоснабжение предусматривается только для объектов социальной инфраструктуры от реконструируемой существующей котельной, работающей на твердом топливе на 1-ю очередь и на газовом топливе - на расчетный срок.</w:t>
      </w:r>
    </w:p>
    <w:p w:rsidR="00441F09" w:rsidRPr="009430A6" w:rsidRDefault="00441F09" w:rsidP="00441F09">
      <w:pPr>
        <w:ind w:firstLine="708"/>
        <w:rPr>
          <w:szCs w:val="28"/>
        </w:rPr>
      </w:pPr>
      <w:r w:rsidRPr="009430A6">
        <w:rPr>
          <w:szCs w:val="28"/>
        </w:rPr>
        <w:t>Для индивидуальной застройки сохраняемого жилищного фонда и жилищного фонда нового строительства необходимо предусмотреть использование современных автономных отопительных систем с установкой емкостн</w:t>
      </w:r>
      <w:r w:rsidR="000967DA" w:rsidRPr="009430A6">
        <w:rPr>
          <w:szCs w:val="28"/>
        </w:rPr>
        <w:t>ых водонагревателей для нужд горячего теплоснабжения</w:t>
      </w:r>
      <w:r w:rsidRPr="009430A6">
        <w:rPr>
          <w:szCs w:val="28"/>
        </w:rPr>
        <w:t xml:space="preserve">. </w:t>
      </w:r>
    </w:p>
    <w:p w:rsidR="00441F09" w:rsidRPr="009430A6" w:rsidRDefault="00441F09" w:rsidP="00441F09">
      <w:pPr>
        <w:ind w:firstLine="708"/>
        <w:rPr>
          <w:szCs w:val="28"/>
        </w:rPr>
      </w:pPr>
      <w:r w:rsidRPr="009430A6">
        <w:rPr>
          <w:szCs w:val="28"/>
        </w:rPr>
        <w:t>Для перспективного развития и возможности покрытия тепловых потреб</w:t>
      </w:r>
      <w:r w:rsidR="00BF533B" w:rsidRPr="009430A6">
        <w:rPr>
          <w:szCs w:val="28"/>
        </w:rPr>
        <w:t>ностей, а также обеспечения наде</w:t>
      </w:r>
      <w:r w:rsidRPr="009430A6">
        <w:rPr>
          <w:szCs w:val="28"/>
        </w:rPr>
        <w:t xml:space="preserve">жности системы теплоснабжения необходима разработка и реализация программы по реконструкции существующего теплоисточника, а также систематическая замена изношенных тепловых сетей на 1-ю очередь строительства. </w:t>
      </w:r>
    </w:p>
    <w:p w:rsidR="00441F09" w:rsidRPr="009430A6" w:rsidRDefault="00441F09" w:rsidP="007A2071">
      <w:pPr>
        <w:ind w:firstLine="708"/>
        <w:rPr>
          <w:szCs w:val="28"/>
        </w:rPr>
      </w:pPr>
    </w:p>
    <w:p w:rsidR="007A2071" w:rsidRPr="009430A6" w:rsidRDefault="007A2071" w:rsidP="007A2071">
      <w:pPr>
        <w:ind w:firstLine="708"/>
        <w:rPr>
          <w:szCs w:val="28"/>
        </w:rPr>
      </w:pPr>
      <w:r w:rsidRPr="009430A6">
        <w:rPr>
          <w:szCs w:val="28"/>
        </w:rPr>
        <w:t>Водоснабжение:</w:t>
      </w:r>
    </w:p>
    <w:p w:rsidR="007A2071" w:rsidRPr="009430A6" w:rsidRDefault="007A2071" w:rsidP="007A2071">
      <w:pPr>
        <w:ind w:firstLine="708"/>
        <w:rPr>
          <w:szCs w:val="28"/>
        </w:rPr>
      </w:pPr>
      <w:r w:rsidRPr="009430A6">
        <w:rPr>
          <w:szCs w:val="28"/>
        </w:rPr>
        <w:t>На первую очередь и расчетный срок генерального плана предусматриваетс</w:t>
      </w:r>
      <w:r w:rsidR="00DF0DF9" w:rsidRPr="009430A6">
        <w:rPr>
          <w:szCs w:val="28"/>
        </w:rPr>
        <w:t>я обеспечить 100% населения посе</w:t>
      </w:r>
      <w:r w:rsidRPr="009430A6">
        <w:rPr>
          <w:szCs w:val="28"/>
        </w:rPr>
        <w:t>лка централизованной системой водоснабжения. Существующие скважины не способны обеспечить расчетный расход воды ни на 1 очередь, ни на расчетный срок. Для покрытия дефицита в воде пос. Островное предусматривается использование подзем</w:t>
      </w:r>
      <w:r w:rsidR="00DF0DF9" w:rsidRPr="009430A6">
        <w:rPr>
          <w:szCs w:val="28"/>
        </w:rPr>
        <w:t xml:space="preserve">ных вод перспективного участка </w:t>
      </w:r>
      <w:r w:rsidR="00BD23E4">
        <w:rPr>
          <w:szCs w:val="28"/>
        </w:rPr>
        <w:t>«</w:t>
      </w:r>
      <w:r w:rsidRPr="009430A6">
        <w:rPr>
          <w:szCs w:val="28"/>
        </w:rPr>
        <w:t>Островной-</w:t>
      </w:r>
      <w:r w:rsidR="00DF0DF9" w:rsidRPr="009430A6">
        <w:rPr>
          <w:szCs w:val="28"/>
        </w:rPr>
        <w:t>3</w:t>
      </w:r>
      <w:r w:rsidR="00BD23E4">
        <w:rPr>
          <w:szCs w:val="28"/>
        </w:rPr>
        <w:t>»</w:t>
      </w:r>
      <w:r w:rsidRPr="009430A6">
        <w:rPr>
          <w:szCs w:val="28"/>
        </w:rPr>
        <w:t>. Перспективный участок расположен в 0,25-</w:t>
      </w:r>
      <w:smartTag w:uri="urn:schemas-microsoft-com:office:smarttags" w:element="metricconverter">
        <w:smartTagPr>
          <w:attr w:name="ProductID" w:val="0,5 км"/>
        </w:smartTagPr>
        <w:r w:rsidRPr="009430A6">
          <w:rPr>
            <w:szCs w:val="28"/>
          </w:rPr>
          <w:t>0,5 км</w:t>
        </w:r>
      </w:smartTag>
      <w:r w:rsidRPr="009430A6">
        <w:rPr>
          <w:szCs w:val="28"/>
        </w:rPr>
        <w:t xml:space="preserve"> северо-западнее посёлка на юго-западном борту котловины болота Островное. </w:t>
      </w:r>
    </w:p>
    <w:p w:rsidR="007A2071" w:rsidRPr="009430A6" w:rsidRDefault="007A2071" w:rsidP="007A2071">
      <w:pPr>
        <w:ind w:firstLine="708"/>
        <w:rPr>
          <w:szCs w:val="28"/>
        </w:rPr>
      </w:pPr>
      <w:r w:rsidRPr="009430A6">
        <w:rPr>
          <w:szCs w:val="28"/>
        </w:rPr>
        <w:t xml:space="preserve">Для обеспечения населения доброкачественной питьевой водой, соответствующей требованиям СанПиН 2.1.4.1074-01, на территории водозабора предусматривается строительство водопроводных очистных сооружений. </w:t>
      </w:r>
    </w:p>
    <w:p w:rsidR="007A2071" w:rsidRPr="009430A6" w:rsidRDefault="007A2071" w:rsidP="007A2071">
      <w:pPr>
        <w:ind w:firstLine="708"/>
        <w:rPr>
          <w:szCs w:val="28"/>
        </w:rPr>
      </w:pPr>
      <w:r w:rsidRPr="009430A6">
        <w:rPr>
          <w:szCs w:val="28"/>
        </w:rPr>
        <w:t>С целью исключения загрязнения воды и предупреждения неблагоприятного влияния на качество и количество воды необходимо установить зоны санитарной охраны планируемого источника водоснабжения и сооружений хозяйственно-питьевого водопровода в составе трех по</w:t>
      </w:r>
      <w:r w:rsidR="00B55B03" w:rsidRPr="009430A6">
        <w:rPr>
          <w:szCs w:val="28"/>
        </w:rPr>
        <w:t>ясов санитарной охраны: I пояс -</w:t>
      </w:r>
      <w:r w:rsidRPr="009430A6">
        <w:rPr>
          <w:szCs w:val="28"/>
        </w:rPr>
        <w:t xml:space="preserve"> зона строгого режима; II и </w:t>
      </w:r>
      <w:r w:rsidR="00B55B03" w:rsidRPr="009430A6">
        <w:rPr>
          <w:szCs w:val="28"/>
        </w:rPr>
        <w:t>III пояса -</w:t>
      </w:r>
      <w:r w:rsidRPr="009430A6">
        <w:rPr>
          <w:szCs w:val="28"/>
        </w:rPr>
        <w:t xml:space="preserve"> зона ограничений.</w:t>
      </w:r>
    </w:p>
    <w:p w:rsidR="007A2071" w:rsidRPr="009430A6" w:rsidRDefault="007A2071" w:rsidP="007A2071">
      <w:pPr>
        <w:ind w:firstLine="708"/>
        <w:rPr>
          <w:szCs w:val="28"/>
        </w:rPr>
      </w:pPr>
      <w:r w:rsidRPr="009430A6">
        <w:rPr>
          <w:szCs w:val="28"/>
        </w:rPr>
        <w:t>Для существующих скважин №1 и №2 необходимо переоформить лицензию, а также орг</w:t>
      </w:r>
      <w:r w:rsidR="00DF0DF9" w:rsidRPr="009430A6">
        <w:rPr>
          <w:szCs w:val="28"/>
        </w:rPr>
        <w:t xml:space="preserve">анизовать помимо существующего </w:t>
      </w:r>
      <w:r w:rsidRPr="009430A6">
        <w:rPr>
          <w:szCs w:val="28"/>
        </w:rPr>
        <w:t>I пояса, ЗСО II и III пояса.</w:t>
      </w:r>
    </w:p>
    <w:p w:rsidR="00F47D10" w:rsidRPr="009430A6" w:rsidRDefault="00F47D10" w:rsidP="006A7765">
      <w:pPr>
        <w:ind w:right="181"/>
      </w:pPr>
    </w:p>
    <w:p w:rsidR="007A2071" w:rsidRPr="009430A6" w:rsidRDefault="007A2071" w:rsidP="006A7765">
      <w:pPr>
        <w:ind w:right="181"/>
      </w:pPr>
      <w:r w:rsidRPr="009430A6">
        <w:t>Водоотведение:</w:t>
      </w:r>
    </w:p>
    <w:p w:rsidR="007A2071" w:rsidRPr="009430A6" w:rsidRDefault="007A2071" w:rsidP="007A2071">
      <w:pPr>
        <w:rPr>
          <w:szCs w:val="28"/>
        </w:rPr>
      </w:pPr>
      <w:r w:rsidRPr="009430A6">
        <w:rPr>
          <w:szCs w:val="28"/>
        </w:rPr>
        <w:t>Хозяйственно-бытовая канализация</w:t>
      </w:r>
    </w:p>
    <w:p w:rsidR="007A2071" w:rsidRPr="009430A6" w:rsidRDefault="007A2071" w:rsidP="007A2071">
      <w:pPr>
        <w:rPr>
          <w:szCs w:val="28"/>
        </w:rPr>
      </w:pPr>
      <w:r w:rsidRPr="009430A6">
        <w:rPr>
          <w:szCs w:val="28"/>
        </w:rPr>
        <w:t xml:space="preserve">Генеральным планом предусмотрено на первую очередь обеспечить 100% населения посёлка централизованной системой канализации. Хозяйственно-бытовые сточные воды от жилой, общественно-деловой и производственной застройки будут собираться сетями хозяйственно-бытовой канализации с </w:t>
      </w:r>
      <w:r w:rsidRPr="009430A6">
        <w:rPr>
          <w:szCs w:val="28"/>
        </w:rPr>
        <w:lastRenderedPageBreak/>
        <w:t>отводом на площадку проектируемых КОС, которые планиру</w:t>
      </w:r>
      <w:r w:rsidR="00170DAA" w:rsidRPr="009430A6">
        <w:rPr>
          <w:szCs w:val="28"/>
        </w:rPr>
        <w:t>ется разместить к востоку от п</w:t>
      </w:r>
      <w:r w:rsidRPr="009430A6">
        <w:rPr>
          <w:szCs w:val="28"/>
        </w:rPr>
        <w:t>. Островное. Проектируемые КОС будут также частично принимать стоки от зоны отдыха “Белоярская” ( по генеральному плану БГО). Очищенные стоки предлагается сбрасывать в ближайший водоток.</w:t>
      </w:r>
    </w:p>
    <w:p w:rsidR="007A2071" w:rsidRPr="009430A6" w:rsidRDefault="007A2071" w:rsidP="007A2071">
      <w:pPr>
        <w:rPr>
          <w:szCs w:val="28"/>
        </w:rPr>
      </w:pPr>
      <w:r w:rsidRPr="009430A6">
        <w:rPr>
          <w:szCs w:val="28"/>
        </w:rPr>
        <w:t>Дождевая канализация</w:t>
      </w:r>
    </w:p>
    <w:p w:rsidR="007A2071" w:rsidRPr="009430A6" w:rsidRDefault="007A2071" w:rsidP="007A2071">
      <w:pPr>
        <w:rPr>
          <w:szCs w:val="28"/>
        </w:rPr>
      </w:pPr>
      <w:r w:rsidRPr="009430A6">
        <w:rPr>
          <w:szCs w:val="28"/>
        </w:rPr>
        <w:t>Проектом предусматривается обустройство комбинированной системы дождевой канализации. Водоотвод с дорожного</w:t>
      </w:r>
      <w:r w:rsidR="00DF0DF9" w:rsidRPr="009430A6">
        <w:rPr>
          <w:szCs w:val="28"/>
        </w:rPr>
        <w:t xml:space="preserve"> полотна посе</w:t>
      </w:r>
      <w:r w:rsidRPr="009430A6">
        <w:rPr>
          <w:szCs w:val="28"/>
        </w:rPr>
        <w:t>лка следует организовать по лоткам вдоль бордюров проезжих частей улиц к дождеприемным колодцам закрытой водосточной сети.</w:t>
      </w:r>
      <w:r w:rsidR="00DF0DF9" w:rsidRPr="009430A6">
        <w:rPr>
          <w:szCs w:val="28"/>
        </w:rPr>
        <w:t xml:space="preserve"> В зоне зеле</w:t>
      </w:r>
      <w:r w:rsidRPr="009430A6">
        <w:rPr>
          <w:szCs w:val="28"/>
        </w:rPr>
        <w:t>ных насаждений предусматривается сбор дождевых стоков лотками вдоль проездов и дорожек и дальнейшим присоединением к дождеприемным колодцам закрытой водосточной сети.</w:t>
      </w:r>
    </w:p>
    <w:p w:rsidR="007A2071" w:rsidRPr="009430A6" w:rsidRDefault="00DF0DF9" w:rsidP="007A2071">
      <w:pPr>
        <w:rPr>
          <w:szCs w:val="28"/>
        </w:rPr>
      </w:pPr>
      <w:r w:rsidRPr="009430A6">
        <w:rPr>
          <w:szCs w:val="28"/>
        </w:rPr>
        <w:t>На территории посе</w:t>
      </w:r>
      <w:r w:rsidR="007A2071" w:rsidRPr="009430A6">
        <w:rPr>
          <w:szCs w:val="28"/>
        </w:rPr>
        <w:t>лка предусматривается строительство 2 ОСДК, расположенных на северо-восточн</w:t>
      </w:r>
      <w:r w:rsidRPr="009430A6">
        <w:rPr>
          <w:szCs w:val="28"/>
        </w:rPr>
        <w:t>ой и юго-восточной окраинах посе</w:t>
      </w:r>
      <w:r w:rsidR="007A2071" w:rsidRPr="009430A6">
        <w:rPr>
          <w:szCs w:val="28"/>
        </w:rPr>
        <w:t xml:space="preserve">лка. Сброс очищенных дождевых стоков будет осуществляться в ближайший водоток. </w:t>
      </w:r>
    </w:p>
    <w:p w:rsidR="007A2071" w:rsidRPr="009430A6" w:rsidRDefault="007A2071" w:rsidP="007A2071">
      <w:pPr>
        <w:rPr>
          <w:szCs w:val="28"/>
        </w:rPr>
      </w:pPr>
      <w:r w:rsidRPr="009430A6">
        <w:rPr>
          <w:szCs w:val="28"/>
        </w:rPr>
        <w:t>Об</w:t>
      </w:r>
      <w:r w:rsidR="00DF0DF9" w:rsidRPr="009430A6">
        <w:rPr>
          <w:szCs w:val="28"/>
        </w:rPr>
        <w:t>устройство 100 % территории посе</w:t>
      </w:r>
      <w:r w:rsidRPr="009430A6">
        <w:rPr>
          <w:szCs w:val="28"/>
        </w:rPr>
        <w:t>лка сетями дождевой канализации возможно только после надлежащей реконструкции дорожного полотна и вы</w:t>
      </w:r>
      <w:r w:rsidRPr="009430A6">
        <w:rPr>
          <w:szCs w:val="28"/>
        </w:rPr>
        <w:softHyphen/>
        <w:t xml:space="preserve">полнения мероприятий вертикальной планировки и инженерной подготовки территории. </w:t>
      </w:r>
    </w:p>
    <w:p w:rsidR="007A2071" w:rsidRPr="009430A6" w:rsidRDefault="007A2071" w:rsidP="006A7765">
      <w:pPr>
        <w:ind w:right="181"/>
      </w:pPr>
    </w:p>
    <w:p w:rsidR="00786A6F" w:rsidRPr="009430A6" w:rsidRDefault="00786A6F" w:rsidP="006A7765">
      <w:pPr>
        <w:ind w:right="181"/>
      </w:pPr>
      <w:r w:rsidRPr="009430A6">
        <w:t>Газоснабжение:</w:t>
      </w:r>
    </w:p>
    <w:p w:rsidR="00786A6F" w:rsidRPr="009430A6" w:rsidRDefault="00786A6F" w:rsidP="006A7765">
      <w:pPr>
        <w:ind w:right="181"/>
      </w:pPr>
      <w:r w:rsidRPr="009430A6">
        <w:rPr>
          <w:szCs w:val="28"/>
        </w:rPr>
        <w:t>Поселок Островное предлагается обеспечить природным газом на расчетный срок от системы газоснабжения Асбестовского городского округа.</w:t>
      </w:r>
    </w:p>
    <w:p w:rsidR="007A2071" w:rsidRPr="009430A6" w:rsidRDefault="007A2071" w:rsidP="006A7765">
      <w:pPr>
        <w:ind w:right="181"/>
      </w:pPr>
    </w:p>
    <w:p w:rsidR="004A7D3A" w:rsidRPr="009430A6" w:rsidRDefault="00DF0DF9" w:rsidP="004A7D3A">
      <w:pPr>
        <w:ind w:right="181"/>
        <w:jc w:val="center"/>
      </w:pPr>
      <w:r w:rsidRPr="009430A6">
        <w:t>п</w:t>
      </w:r>
      <w:r w:rsidR="004A7D3A" w:rsidRPr="009430A6">
        <w:t>. Безречный</w:t>
      </w:r>
    </w:p>
    <w:p w:rsidR="004A7D3A" w:rsidRPr="009430A6" w:rsidRDefault="004A7D3A" w:rsidP="004A7D3A">
      <w:pPr>
        <w:ind w:firstLine="708"/>
        <w:rPr>
          <w:szCs w:val="28"/>
        </w:rPr>
      </w:pPr>
      <w:r w:rsidRPr="009430A6">
        <w:rPr>
          <w:szCs w:val="28"/>
        </w:rPr>
        <w:t>Теплоснабжение:</w:t>
      </w:r>
    </w:p>
    <w:p w:rsidR="003D3AF5" w:rsidRPr="009430A6" w:rsidRDefault="003D3AF5" w:rsidP="003D3AF5">
      <w:pPr>
        <w:ind w:firstLine="708"/>
        <w:rPr>
          <w:szCs w:val="28"/>
        </w:rPr>
      </w:pPr>
      <w:r w:rsidRPr="009430A6">
        <w:rPr>
          <w:szCs w:val="28"/>
        </w:rPr>
        <w:t>В п</w:t>
      </w:r>
      <w:r w:rsidR="00DF0DF9" w:rsidRPr="009430A6">
        <w:rPr>
          <w:szCs w:val="28"/>
        </w:rPr>
        <w:t>. Безречном</w:t>
      </w:r>
      <w:r w:rsidRPr="009430A6">
        <w:rPr>
          <w:szCs w:val="28"/>
        </w:rPr>
        <w:t xml:space="preserve"> централизованное теплоснабжение не предусматривается. </w:t>
      </w:r>
    </w:p>
    <w:p w:rsidR="003D3AF5" w:rsidRPr="009430A6" w:rsidRDefault="003D3AF5" w:rsidP="003D3AF5">
      <w:pPr>
        <w:ind w:firstLine="708"/>
        <w:rPr>
          <w:szCs w:val="28"/>
        </w:rPr>
      </w:pPr>
      <w:r w:rsidRPr="009430A6">
        <w:rPr>
          <w:szCs w:val="28"/>
        </w:rPr>
        <w:t xml:space="preserve">В кварталах существующей и проектируемой индивидуальной малоэтажной </w:t>
      </w:r>
      <w:r w:rsidR="00F47931" w:rsidRPr="009430A6">
        <w:rPr>
          <w:szCs w:val="28"/>
        </w:rPr>
        <w:t>жилой застройки усадебного типа</w:t>
      </w:r>
      <w:r w:rsidRPr="009430A6">
        <w:rPr>
          <w:szCs w:val="28"/>
        </w:rPr>
        <w:t xml:space="preserve"> предлагается децентрализованное теплообеспечение. </w:t>
      </w:r>
    </w:p>
    <w:p w:rsidR="004A7D3A" w:rsidRPr="009430A6" w:rsidRDefault="004A7D3A" w:rsidP="004A7D3A">
      <w:pPr>
        <w:ind w:firstLine="708"/>
        <w:rPr>
          <w:szCs w:val="28"/>
        </w:rPr>
      </w:pPr>
    </w:p>
    <w:p w:rsidR="004A7D3A" w:rsidRPr="009430A6" w:rsidRDefault="004A7D3A" w:rsidP="004A7D3A">
      <w:pPr>
        <w:ind w:firstLine="708"/>
        <w:rPr>
          <w:szCs w:val="28"/>
        </w:rPr>
      </w:pPr>
      <w:r w:rsidRPr="009430A6">
        <w:rPr>
          <w:szCs w:val="28"/>
        </w:rPr>
        <w:t>Водоснабжение:</w:t>
      </w:r>
    </w:p>
    <w:p w:rsidR="003D3AF5" w:rsidRPr="009430A6" w:rsidRDefault="003D3AF5" w:rsidP="003D3AF5">
      <w:pPr>
        <w:ind w:firstLine="708"/>
        <w:rPr>
          <w:szCs w:val="28"/>
        </w:rPr>
      </w:pPr>
      <w:r w:rsidRPr="009430A6">
        <w:rPr>
          <w:szCs w:val="28"/>
        </w:rPr>
        <w:t>Дл</w:t>
      </w:r>
      <w:r w:rsidR="00F47931" w:rsidRPr="009430A6">
        <w:rPr>
          <w:szCs w:val="28"/>
        </w:rPr>
        <w:t>я 100% обеспечения населения п. Безречного</w:t>
      </w:r>
      <w:r w:rsidRPr="009430A6">
        <w:rPr>
          <w:szCs w:val="28"/>
        </w:rPr>
        <w:t xml:space="preserve"> централизованной системой хозяйственно-питьевого водоснабжения предусматривается использование существующей скважины №45024 согласно лицензии СВЕ №02327 ВЭ.</w:t>
      </w:r>
    </w:p>
    <w:p w:rsidR="003D3AF5" w:rsidRPr="009430A6" w:rsidRDefault="00170DAA" w:rsidP="003D3AF5">
      <w:pPr>
        <w:ind w:firstLine="708"/>
        <w:rPr>
          <w:szCs w:val="28"/>
        </w:rPr>
      </w:pPr>
      <w:r w:rsidRPr="009430A6">
        <w:rPr>
          <w:szCs w:val="28"/>
        </w:rPr>
        <w:t xml:space="preserve">Для обеспечения населения </w:t>
      </w:r>
      <w:r w:rsidR="003D3AF5" w:rsidRPr="009430A6">
        <w:rPr>
          <w:szCs w:val="28"/>
        </w:rPr>
        <w:t xml:space="preserve">качественной питьевой водой, соответствующей требованиям СанПиН 2.1.4.1074-01, на территории водозабора предусматривается строительство водопроводных очистных сооружений. </w:t>
      </w:r>
    </w:p>
    <w:p w:rsidR="003D3AF5" w:rsidRPr="009430A6" w:rsidRDefault="003D3AF5" w:rsidP="003D3AF5">
      <w:pPr>
        <w:ind w:firstLine="708"/>
        <w:rPr>
          <w:szCs w:val="28"/>
        </w:rPr>
      </w:pPr>
      <w:r w:rsidRPr="009430A6">
        <w:rPr>
          <w:szCs w:val="28"/>
        </w:rPr>
        <w:t xml:space="preserve">С целью исключения загрязнения воды и предупреждения неблагоприятного влияния на качество и количество воды необходимо установить зоны санитарной охраны существующего источника водоснабжения и сооружений хозяйственно-питьевого водопровода в составе трех поясов </w:t>
      </w:r>
      <w:r w:rsidRPr="009430A6">
        <w:rPr>
          <w:szCs w:val="28"/>
        </w:rPr>
        <w:lastRenderedPageBreak/>
        <w:t>санитарной охр</w:t>
      </w:r>
      <w:r w:rsidR="0000458D" w:rsidRPr="009430A6">
        <w:rPr>
          <w:szCs w:val="28"/>
        </w:rPr>
        <w:t>аны: I пояс -</w:t>
      </w:r>
      <w:r w:rsidRPr="009430A6">
        <w:rPr>
          <w:szCs w:val="28"/>
        </w:rPr>
        <w:t xml:space="preserve"> зона с</w:t>
      </w:r>
      <w:r w:rsidR="0000458D" w:rsidRPr="009430A6">
        <w:rPr>
          <w:szCs w:val="28"/>
        </w:rPr>
        <w:t>трогого режима; II и III пояса -</w:t>
      </w:r>
      <w:r w:rsidRPr="009430A6">
        <w:rPr>
          <w:szCs w:val="28"/>
        </w:rPr>
        <w:t xml:space="preserve"> зона ограничений.</w:t>
      </w:r>
    </w:p>
    <w:p w:rsidR="004A7D3A" w:rsidRPr="009430A6" w:rsidRDefault="004A7D3A" w:rsidP="004A7D3A">
      <w:pPr>
        <w:ind w:firstLine="708"/>
        <w:rPr>
          <w:szCs w:val="28"/>
        </w:rPr>
      </w:pPr>
    </w:p>
    <w:p w:rsidR="004A7D3A" w:rsidRPr="009430A6" w:rsidRDefault="004A7D3A" w:rsidP="004A7D3A">
      <w:pPr>
        <w:ind w:right="181"/>
      </w:pPr>
      <w:r w:rsidRPr="009430A6">
        <w:t>Водоотведение:</w:t>
      </w:r>
    </w:p>
    <w:p w:rsidR="003D3AF5" w:rsidRPr="009430A6" w:rsidRDefault="003D3AF5" w:rsidP="003D3AF5">
      <w:pPr>
        <w:ind w:firstLine="708"/>
        <w:rPr>
          <w:szCs w:val="28"/>
        </w:rPr>
      </w:pPr>
      <w:r w:rsidRPr="009430A6">
        <w:rPr>
          <w:szCs w:val="28"/>
        </w:rPr>
        <w:t>Хозяйственно-бытовая канализация</w:t>
      </w:r>
    </w:p>
    <w:p w:rsidR="003D3AF5" w:rsidRPr="009430A6" w:rsidRDefault="003D3AF5" w:rsidP="003D3AF5">
      <w:pPr>
        <w:ind w:firstLine="708"/>
        <w:rPr>
          <w:szCs w:val="28"/>
        </w:rPr>
      </w:pPr>
      <w:r w:rsidRPr="009430A6">
        <w:rPr>
          <w:szCs w:val="28"/>
        </w:rPr>
        <w:t>Генеральным планом предусмотрено на первую очеред</w:t>
      </w:r>
      <w:r w:rsidR="00F47931" w:rsidRPr="009430A6">
        <w:rPr>
          <w:szCs w:val="28"/>
        </w:rPr>
        <w:t>ь</w:t>
      </w:r>
      <w:r w:rsidR="00E1350E" w:rsidRPr="009430A6">
        <w:rPr>
          <w:szCs w:val="28"/>
        </w:rPr>
        <w:t xml:space="preserve"> строительства</w:t>
      </w:r>
      <w:r w:rsidR="00F47931" w:rsidRPr="009430A6">
        <w:rPr>
          <w:szCs w:val="28"/>
        </w:rPr>
        <w:t xml:space="preserve"> обеспечить 100% населения посе</w:t>
      </w:r>
      <w:r w:rsidRPr="009430A6">
        <w:rPr>
          <w:szCs w:val="28"/>
        </w:rPr>
        <w:t>лка централизованной системой канализации. Хозяйственно-бытовые сточные воды от жилой, общественно-деловой и производственной застройки будут собираться самотечными сетями хозяйственно-бытовой канализации с отводом на площадку проектируемых КОС, кото</w:t>
      </w:r>
      <w:r w:rsidR="00F47931" w:rsidRPr="009430A6">
        <w:rPr>
          <w:szCs w:val="28"/>
        </w:rPr>
        <w:t>рые планируется разместить в п. Лосином.</w:t>
      </w:r>
      <w:r w:rsidRPr="009430A6">
        <w:rPr>
          <w:szCs w:val="28"/>
        </w:rPr>
        <w:t xml:space="preserve"> Очищенные стоки предлагается сбрасывать в ближайший водоток.</w:t>
      </w:r>
    </w:p>
    <w:p w:rsidR="003D3AF5" w:rsidRPr="009430A6" w:rsidRDefault="003D3AF5" w:rsidP="003D3AF5">
      <w:pPr>
        <w:ind w:firstLine="708"/>
        <w:rPr>
          <w:szCs w:val="28"/>
        </w:rPr>
      </w:pPr>
      <w:r w:rsidRPr="009430A6">
        <w:rPr>
          <w:szCs w:val="28"/>
        </w:rPr>
        <w:t>Дождевая канализация</w:t>
      </w:r>
    </w:p>
    <w:p w:rsidR="003D3AF5" w:rsidRPr="009430A6" w:rsidRDefault="003D3AF5" w:rsidP="003D3AF5">
      <w:pPr>
        <w:ind w:firstLine="708"/>
        <w:rPr>
          <w:szCs w:val="28"/>
        </w:rPr>
      </w:pPr>
      <w:r w:rsidRPr="009430A6">
        <w:rPr>
          <w:szCs w:val="28"/>
        </w:rPr>
        <w:t>Проектом предусматривается обустройство комбинированной системы дождевой канализации. Во</w:t>
      </w:r>
      <w:r w:rsidR="00F47931" w:rsidRPr="009430A6">
        <w:rPr>
          <w:szCs w:val="28"/>
        </w:rPr>
        <w:t>доотвод с дорожного полотна посе</w:t>
      </w:r>
      <w:r w:rsidRPr="009430A6">
        <w:rPr>
          <w:szCs w:val="28"/>
        </w:rPr>
        <w:t>лка следует организовать по лоткам вдоль бордюров проезжих частей улиц к дождеприемным колодцам закрыт</w:t>
      </w:r>
      <w:r w:rsidR="00F47931" w:rsidRPr="009430A6">
        <w:rPr>
          <w:szCs w:val="28"/>
        </w:rPr>
        <w:t>ой водосточной сети. В зоне зеле</w:t>
      </w:r>
      <w:r w:rsidRPr="009430A6">
        <w:rPr>
          <w:szCs w:val="28"/>
        </w:rPr>
        <w:t>ных насаждений предусматривается сбор дождевых стоков лотками вдоль  проездов и дорожек и дальнейшим присоединением к дождеприемным колодцам закрытой водосточной сети.</w:t>
      </w:r>
    </w:p>
    <w:p w:rsidR="003D3AF5" w:rsidRPr="009430A6" w:rsidRDefault="00F47931" w:rsidP="003D3AF5">
      <w:pPr>
        <w:ind w:firstLine="708"/>
        <w:rPr>
          <w:szCs w:val="28"/>
        </w:rPr>
      </w:pPr>
      <w:r w:rsidRPr="009430A6">
        <w:rPr>
          <w:szCs w:val="28"/>
        </w:rPr>
        <w:t>На территории посе</w:t>
      </w:r>
      <w:r w:rsidR="003D3AF5" w:rsidRPr="009430A6">
        <w:rPr>
          <w:szCs w:val="28"/>
        </w:rPr>
        <w:t>лка предусматривается строительство 2 ОСДК, расположенных на западной</w:t>
      </w:r>
      <w:r w:rsidRPr="009430A6">
        <w:rPr>
          <w:szCs w:val="28"/>
        </w:rPr>
        <w:t xml:space="preserve"> окраине и в северной части посе</w:t>
      </w:r>
      <w:r w:rsidR="003D3AF5" w:rsidRPr="009430A6">
        <w:rPr>
          <w:szCs w:val="28"/>
        </w:rPr>
        <w:t xml:space="preserve">лка. Сброс очищенных дождевых стоков будет осуществляться в ближайший водоток. </w:t>
      </w:r>
    </w:p>
    <w:p w:rsidR="003D3AF5" w:rsidRPr="009430A6" w:rsidRDefault="003D3AF5" w:rsidP="003D3AF5">
      <w:pPr>
        <w:ind w:firstLine="708"/>
        <w:rPr>
          <w:szCs w:val="28"/>
        </w:rPr>
      </w:pPr>
      <w:r w:rsidRPr="009430A6">
        <w:rPr>
          <w:szCs w:val="28"/>
        </w:rPr>
        <w:t>Об</w:t>
      </w:r>
      <w:r w:rsidR="00F47931" w:rsidRPr="009430A6">
        <w:rPr>
          <w:szCs w:val="28"/>
        </w:rPr>
        <w:t>устройство 100 % территории посе</w:t>
      </w:r>
      <w:r w:rsidRPr="009430A6">
        <w:rPr>
          <w:szCs w:val="28"/>
        </w:rPr>
        <w:t xml:space="preserve">лка </w:t>
      </w:r>
      <w:r w:rsidR="00F47931" w:rsidRPr="009430A6">
        <w:rPr>
          <w:szCs w:val="28"/>
        </w:rPr>
        <w:t>сетями дождевой канализации воз</w:t>
      </w:r>
      <w:r w:rsidRPr="009430A6">
        <w:rPr>
          <w:szCs w:val="28"/>
        </w:rPr>
        <w:t>можно только после надлежащей реконструкции дорожного полотна и вы</w:t>
      </w:r>
      <w:r w:rsidRPr="009430A6">
        <w:rPr>
          <w:szCs w:val="28"/>
        </w:rPr>
        <w:softHyphen/>
        <w:t xml:space="preserve">полнения мероприятий вертикальной планировки и инженерной подготовки территории. </w:t>
      </w:r>
    </w:p>
    <w:p w:rsidR="003D3AF5" w:rsidRPr="009430A6" w:rsidRDefault="003D3AF5" w:rsidP="004A7D3A">
      <w:pPr>
        <w:ind w:right="181"/>
      </w:pPr>
    </w:p>
    <w:p w:rsidR="004A7D3A" w:rsidRPr="009430A6" w:rsidRDefault="004A7D3A" w:rsidP="004A7D3A">
      <w:pPr>
        <w:ind w:right="181"/>
      </w:pPr>
      <w:r w:rsidRPr="009430A6">
        <w:t>Газоснабжение:</w:t>
      </w:r>
    </w:p>
    <w:p w:rsidR="004A7D3A" w:rsidRPr="009430A6" w:rsidRDefault="003D3AF5" w:rsidP="004A7D3A">
      <w:pPr>
        <w:ind w:right="181"/>
        <w:rPr>
          <w:szCs w:val="28"/>
        </w:rPr>
      </w:pPr>
      <w:r w:rsidRPr="009430A6">
        <w:rPr>
          <w:szCs w:val="28"/>
        </w:rPr>
        <w:t>На расчетный срок проектируется газопровод высокого давления 0,6 МПа к поселку</w:t>
      </w:r>
      <w:r w:rsidR="00F47931" w:rsidRPr="009430A6">
        <w:rPr>
          <w:szCs w:val="28"/>
        </w:rPr>
        <w:t>Безречному</w:t>
      </w:r>
      <w:r w:rsidRPr="009430A6">
        <w:rPr>
          <w:szCs w:val="28"/>
        </w:rPr>
        <w:t>.</w:t>
      </w:r>
    </w:p>
    <w:p w:rsidR="00DA0B65" w:rsidRPr="009430A6" w:rsidRDefault="00DA0B65" w:rsidP="004A7D3A">
      <w:pPr>
        <w:ind w:right="181"/>
        <w:rPr>
          <w:szCs w:val="28"/>
        </w:rPr>
      </w:pPr>
    </w:p>
    <w:p w:rsidR="00DA0B65" w:rsidRPr="009430A6" w:rsidRDefault="00F47931" w:rsidP="003B750C">
      <w:pPr>
        <w:ind w:right="181"/>
        <w:jc w:val="center"/>
        <w:rPr>
          <w:szCs w:val="28"/>
        </w:rPr>
      </w:pPr>
      <w:r w:rsidRPr="009430A6">
        <w:rPr>
          <w:szCs w:val="28"/>
        </w:rPr>
        <w:t>п</w:t>
      </w:r>
      <w:r w:rsidR="003B750C" w:rsidRPr="009430A6">
        <w:rPr>
          <w:szCs w:val="28"/>
        </w:rPr>
        <w:t>. Зеленый Дол</w:t>
      </w:r>
    </w:p>
    <w:p w:rsidR="00DA0B65" w:rsidRPr="009430A6" w:rsidRDefault="00DA0B65" w:rsidP="00DA0B65">
      <w:pPr>
        <w:ind w:firstLine="708"/>
        <w:rPr>
          <w:szCs w:val="28"/>
        </w:rPr>
      </w:pPr>
      <w:r w:rsidRPr="009430A6">
        <w:rPr>
          <w:szCs w:val="28"/>
        </w:rPr>
        <w:t>Теплоснабжение:</w:t>
      </w:r>
    </w:p>
    <w:p w:rsidR="00073E50" w:rsidRPr="009430A6" w:rsidRDefault="00073E50" w:rsidP="00073E50">
      <w:pPr>
        <w:ind w:firstLine="708"/>
        <w:rPr>
          <w:szCs w:val="28"/>
        </w:rPr>
      </w:pPr>
      <w:r w:rsidRPr="009430A6">
        <w:rPr>
          <w:szCs w:val="28"/>
        </w:rPr>
        <w:t xml:space="preserve">В п. Зеленый Дол централизованное теплоснабжение не предусматривается. </w:t>
      </w:r>
    </w:p>
    <w:p w:rsidR="00073E50" w:rsidRPr="009430A6" w:rsidRDefault="00073E50" w:rsidP="00073E50">
      <w:pPr>
        <w:ind w:firstLine="708"/>
        <w:rPr>
          <w:szCs w:val="28"/>
        </w:rPr>
      </w:pPr>
      <w:r w:rsidRPr="009430A6">
        <w:rPr>
          <w:szCs w:val="28"/>
        </w:rPr>
        <w:t xml:space="preserve">В кварталах существующей и проектируемой индивидуальной малоэтажной </w:t>
      </w:r>
      <w:r w:rsidR="00F47931" w:rsidRPr="009430A6">
        <w:rPr>
          <w:szCs w:val="28"/>
        </w:rPr>
        <w:t>жилой застройки усадебного типа</w:t>
      </w:r>
      <w:r w:rsidRPr="009430A6">
        <w:rPr>
          <w:szCs w:val="28"/>
        </w:rPr>
        <w:t xml:space="preserve"> предлагается децентрализованное теплообеспечение. </w:t>
      </w:r>
    </w:p>
    <w:p w:rsidR="00073E50" w:rsidRPr="009430A6" w:rsidRDefault="00073E50" w:rsidP="00073E50">
      <w:pPr>
        <w:ind w:firstLine="708"/>
        <w:rPr>
          <w:szCs w:val="28"/>
        </w:rPr>
      </w:pPr>
      <w:r w:rsidRPr="009430A6">
        <w:rPr>
          <w:szCs w:val="28"/>
        </w:rPr>
        <w:t>Теплоснабжение проектируемого здания пожарного депо предлагается осуществить от пристроенной индивидуальной котельной установки, работающей на газовом топливе.</w:t>
      </w:r>
    </w:p>
    <w:p w:rsidR="00073E50" w:rsidRPr="009430A6" w:rsidRDefault="00073E50" w:rsidP="00DA0B65">
      <w:pPr>
        <w:ind w:firstLine="708"/>
        <w:rPr>
          <w:szCs w:val="28"/>
        </w:rPr>
      </w:pPr>
    </w:p>
    <w:p w:rsidR="00C52685" w:rsidRPr="009430A6" w:rsidRDefault="00C52685" w:rsidP="00DA0B65">
      <w:pPr>
        <w:ind w:firstLine="708"/>
        <w:rPr>
          <w:szCs w:val="28"/>
        </w:rPr>
      </w:pPr>
    </w:p>
    <w:p w:rsidR="008D02C2" w:rsidRPr="009430A6" w:rsidRDefault="008D02C2" w:rsidP="00DA0B65">
      <w:pPr>
        <w:ind w:firstLine="708"/>
        <w:rPr>
          <w:szCs w:val="28"/>
        </w:rPr>
      </w:pPr>
    </w:p>
    <w:p w:rsidR="00DA0B65" w:rsidRPr="009430A6" w:rsidRDefault="00F47931" w:rsidP="00DA0B65">
      <w:pPr>
        <w:ind w:firstLine="708"/>
        <w:rPr>
          <w:szCs w:val="28"/>
        </w:rPr>
      </w:pPr>
      <w:r w:rsidRPr="009430A6">
        <w:rPr>
          <w:szCs w:val="28"/>
        </w:rPr>
        <w:lastRenderedPageBreak/>
        <w:t>Водоснабжение</w:t>
      </w:r>
    </w:p>
    <w:p w:rsidR="00073E50" w:rsidRPr="009430A6" w:rsidRDefault="00073E50" w:rsidP="00073E50">
      <w:pPr>
        <w:ind w:firstLine="708"/>
        <w:rPr>
          <w:szCs w:val="28"/>
        </w:rPr>
      </w:pPr>
      <w:r w:rsidRPr="009430A6">
        <w:rPr>
          <w:szCs w:val="28"/>
        </w:rPr>
        <w:t>Для обустройства центр</w:t>
      </w:r>
      <w:r w:rsidR="00F47931" w:rsidRPr="009430A6">
        <w:rPr>
          <w:szCs w:val="28"/>
        </w:rPr>
        <w:t>ализованного водоснабжения в п. Зеле</w:t>
      </w:r>
      <w:r w:rsidRPr="009430A6">
        <w:rPr>
          <w:szCs w:val="28"/>
        </w:rPr>
        <w:t>ный Дол предусматривается использование подземных вод Зеленодольскогоперспективного участка, расположенного в 0,25-</w:t>
      </w:r>
      <w:smartTag w:uri="urn:schemas-microsoft-com:office:smarttags" w:element="metricconverter">
        <w:smartTagPr>
          <w:attr w:name="ProductID" w:val="0,3 км"/>
        </w:smartTagPr>
        <w:r w:rsidRPr="009430A6">
          <w:rPr>
            <w:szCs w:val="28"/>
          </w:rPr>
          <w:t>0,3 км</w:t>
        </w:r>
      </w:smartTag>
      <w:r w:rsidR="0054250B" w:rsidRPr="009430A6">
        <w:rPr>
          <w:szCs w:val="28"/>
        </w:rPr>
        <w:t>к юго-западу от него в верховь</w:t>
      </w:r>
      <w:r w:rsidR="00F47931" w:rsidRPr="009430A6">
        <w:rPr>
          <w:szCs w:val="28"/>
        </w:rPr>
        <w:t>и болота Малое</w:t>
      </w:r>
      <w:r w:rsidRPr="009430A6">
        <w:rPr>
          <w:szCs w:val="28"/>
        </w:rPr>
        <w:t xml:space="preserve">Рефтинское. </w:t>
      </w:r>
    </w:p>
    <w:p w:rsidR="00073E50" w:rsidRPr="009430A6" w:rsidRDefault="00073E50" w:rsidP="00073E50">
      <w:pPr>
        <w:ind w:firstLine="708"/>
        <w:rPr>
          <w:szCs w:val="28"/>
        </w:rPr>
      </w:pPr>
      <w:r w:rsidRPr="009430A6">
        <w:rPr>
          <w:szCs w:val="28"/>
        </w:rPr>
        <w:t xml:space="preserve">Для обеспечения населения доброкачественной питьевой водой, соответствующей требованиям СанПиН 2.1.4.1074-01, на территории водозабора предусматривается строительство водопроводных очистных сооружений. </w:t>
      </w:r>
    </w:p>
    <w:p w:rsidR="00073E50" w:rsidRPr="009430A6" w:rsidRDefault="00073E50" w:rsidP="00073E50">
      <w:pPr>
        <w:ind w:firstLine="708"/>
        <w:rPr>
          <w:szCs w:val="28"/>
        </w:rPr>
      </w:pPr>
      <w:r w:rsidRPr="009430A6">
        <w:rPr>
          <w:szCs w:val="28"/>
        </w:rPr>
        <w:t xml:space="preserve">С целью исключения загрязнения воды и предупреждения неблагоприятного влияния на качество и количество воды необходимо установить зоны санитарной охраны планируемого источника водоснабжения и сооружений хозяйственно-питьевого водопровода в составе трех поясов санитарной охраны: I пояс – зона строгого режима; II и III пояса – зона ограничений. </w:t>
      </w:r>
    </w:p>
    <w:p w:rsidR="00073E50" w:rsidRPr="009430A6" w:rsidRDefault="00073E50" w:rsidP="00DA0B65">
      <w:pPr>
        <w:ind w:firstLine="708"/>
        <w:rPr>
          <w:szCs w:val="28"/>
        </w:rPr>
      </w:pPr>
    </w:p>
    <w:p w:rsidR="00DA0B65" w:rsidRPr="009430A6" w:rsidRDefault="00F47931" w:rsidP="00DA0B65">
      <w:pPr>
        <w:ind w:right="181"/>
      </w:pPr>
      <w:r w:rsidRPr="009430A6">
        <w:t>Водоотведение</w:t>
      </w:r>
    </w:p>
    <w:p w:rsidR="00073E50" w:rsidRPr="009430A6" w:rsidRDefault="00073E50" w:rsidP="00073E50">
      <w:pPr>
        <w:ind w:firstLine="708"/>
        <w:rPr>
          <w:szCs w:val="28"/>
        </w:rPr>
      </w:pPr>
      <w:r w:rsidRPr="009430A6">
        <w:rPr>
          <w:szCs w:val="28"/>
        </w:rPr>
        <w:t>Хозяйственно-бытовая канализация</w:t>
      </w:r>
    </w:p>
    <w:p w:rsidR="00073E50" w:rsidRPr="009430A6" w:rsidRDefault="00073E50" w:rsidP="00073E50">
      <w:pPr>
        <w:ind w:firstLine="708"/>
        <w:rPr>
          <w:szCs w:val="28"/>
        </w:rPr>
      </w:pPr>
      <w:r w:rsidRPr="009430A6">
        <w:rPr>
          <w:szCs w:val="28"/>
        </w:rPr>
        <w:t>Генеральным планом предусмотрено на первую очеред</w:t>
      </w:r>
      <w:r w:rsidR="0037367A" w:rsidRPr="009430A6">
        <w:rPr>
          <w:szCs w:val="28"/>
        </w:rPr>
        <w:t>ь обеспечить 100% населения посе</w:t>
      </w:r>
      <w:r w:rsidRPr="009430A6">
        <w:rPr>
          <w:szCs w:val="28"/>
        </w:rPr>
        <w:t>лка централизованной системой канализации. Хозяйственно-бытовые сточные воды от жилой, общественно-деловой и производственной застройки будут собираться сетями хозяйственно-бытовой канализации с отводом на площадку проектируемых КОС, которые планиру</w:t>
      </w:r>
      <w:r w:rsidR="0037367A" w:rsidRPr="009430A6">
        <w:rPr>
          <w:szCs w:val="28"/>
        </w:rPr>
        <w:t>ется разместить к востоку от п</w:t>
      </w:r>
      <w:r w:rsidRPr="009430A6">
        <w:rPr>
          <w:szCs w:val="28"/>
        </w:rPr>
        <w:t>. Зелёный Дол. Сброс очищенных стоков планируется осуществлять в р.Малый Рефт.</w:t>
      </w:r>
    </w:p>
    <w:p w:rsidR="00073E50" w:rsidRPr="009430A6" w:rsidRDefault="00073E50" w:rsidP="00073E50">
      <w:pPr>
        <w:ind w:firstLine="708"/>
        <w:rPr>
          <w:szCs w:val="28"/>
        </w:rPr>
      </w:pPr>
      <w:r w:rsidRPr="009430A6">
        <w:rPr>
          <w:szCs w:val="28"/>
        </w:rPr>
        <w:t>Дождевая канализация</w:t>
      </w:r>
    </w:p>
    <w:p w:rsidR="00073E50" w:rsidRPr="009430A6" w:rsidRDefault="00073E50" w:rsidP="00073E50">
      <w:pPr>
        <w:ind w:firstLine="708"/>
        <w:rPr>
          <w:szCs w:val="28"/>
        </w:rPr>
      </w:pPr>
      <w:r w:rsidRPr="009430A6">
        <w:rPr>
          <w:szCs w:val="28"/>
        </w:rPr>
        <w:t>Проектом предусматривается обустройство комбинированной системы дождевой канализации. Во</w:t>
      </w:r>
      <w:r w:rsidR="0037367A" w:rsidRPr="009430A6">
        <w:rPr>
          <w:szCs w:val="28"/>
        </w:rPr>
        <w:t>доотвод с дорожного полотна посе</w:t>
      </w:r>
      <w:r w:rsidRPr="009430A6">
        <w:rPr>
          <w:szCs w:val="28"/>
        </w:rPr>
        <w:t>лка следует организовать по лоткам вдоль бордюров проезжих частей улиц к дождеприемным колодцам закрыто</w:t>
      </w:r>
      <w:r w:rsidR="0037367A" w:rsidRPr="009430A6">
        <w:rPr>
          <w:szCs w:val="28"/>
        </w:rPr>
        <w:t>й водосточной сети.  В зоне зеле</w:t>
      </w:r>
      <w:r w:rsidRPr="009430A6">
        <w:rPr>
          <w:szCs w:val="28"/>
        </w:rPr>
        <w:t>ных насаждений предусма</w:t>
      </w:r>
      <w:r w:rsidR="0037367A" w:rsidRPr="009430A6">
        <w:rPr>
          <w:szCs w:val="28"/>
        </w:rPr>
        <w:t xml:space="preserve">тривается сбор дождевых стоков </w:t>
      </w:r>
      <w:r w:rsidRPr="009430A6">
        <w:rPr>
          <w:szCs w:val="28"/>
        </w:rPr>
        <w:t>лотками вдоль  проездов и дорожек и дальнейшим присоединением к дождеприемным колодцам закрытой водосточной сети.</w:t>
      </w:r>
    </w:p>
    <w:p w:rsidR="00073E50" w:rsidRPr="009430A6" w:rsidRDefault="0037367A" w:rsidP="00073E50">
      <w:pPr>
        <w:ind w:firstLine="708"/>
        <w:rPr>
          <w:szCs w:val="28"/>
        </w:rPr>
      </w:pPr>
      <w:r w:rsidRPr="009430A6">
        <w:rPr>
          <w:szCs w:val="28"/>
        </w:rPr>
        <w:t>На территории посе</w:t>
      </w:r>
      <w:r w:rsidR="00073E50" w:rsidRPr="009430A6">
        <w:rPr>
          <w:szCs w:val="28"/>
        </w:rPr>
        <w:t>лка предусматривается строительство единых ОСДК, расположенн</w:t>
      </w:r>
      <w:r w:rsidRPr="009430A6">
        <w:rPr>
          <w:szCs w:val="28"/>
        </w:rPr>
        <w:t>ых в северо-восточной части посе</w:t>
      </w:r>
      <w:r w:rsidR="00073E50" w:rsidRPr="009430A6">
        <w:rPr>
          <w:szCs w:val="28"/>
        </w:rPr>
        <w:t xml:space="preserve">лка. Сброс очищенных дождевых стоков будет осуществляться в ближайший водоток. </w:t>
      </w:r>
    </w:p>
    <w:p w:rsidR="00073E50" w:rsidRPr="009430A6" w:rsidRDefault="00073E50" w:rsidP="00073E50">
      <w:pPr>
        <w:ind w:firstLine="708"/>
        <w:rPr>
          <w:szCs w:val="28"/>
        </w:rPr>
      </w:pPr>
      <w:r w:rsidRPr="009430A6">
        <w:rPr>
          <w:szCs w:val="28"/>
        </w:rPr>
        <w:t>Обустройство 100 % территории посёлка сетями дождевой канализации возможно только после надлежащей реконструкции дорожного полотна и вы</w:t>
      </w:r>
      <w:r w:rsidRPr="009430A6">
        <w:rPr>
          <w:szCs w:val="28"/>
        </w:rPr>
        <w:softHyphen/>
        <w:t xml:space="preserve">полнения мероприятий вертикальной планировки и инженерной подготовки территории. </w:t>
      </w:r>
    </w:p>
    <w:p w:rsidR="00073E50" w:rsidRPr="009430A6" w:rsidRDefault="00073E50" w:rsidP="00DA0B65">
      <w:pPr>
        <w:ind w:right="181"/>
      </w:pPr>
    </w:p>
    <w:p w:rsidR="00DA0B65" w:rsidRPr="009430A6" w:rsidRDefault="00DA0B65" w:rsidP="00DA0B65">
      <w:pPr>
        <w:ind w:right="181"/>
      </w:pPr>
      <w:r w:rsidRPr="009430A6">
        <w:t>Газоснабжение:</w:t>
      </w:r>
    </w:p>
    <w:p w:rsidR="00C52685" w:rsidRPr="009430A6" w:rsidRDefault="00C52685" w:rsidP="00C52685">
      <w:pPr>
        <w:ind w:right="181"/>
        <w:rPr>
          <w:szCs w:val="28"/>
        </w:rPr>
      </w:pPr>
      <w:r w:rsidRPr="009430A6">
        <w:rPr>
          <w:szCs w:val="28"/>
        </w:rPr>
        <w:t>На расчетный срок проектируется газопровод высокого давления 0,6 МПа к поселку Зеленый Дол.</w:t>
      </w:r>
    </w:p>
    <w:p w:rsidR="00F4258A" w:rsidRPr="009430A6" w:rsidRDefault="00F4258A" w:rsidP="00F4258A">
      <w:pPr>
        <w:ind w:firstLine="708"/>
        <w:jc w:val="center"/>
        <w:rPr>
          <w:i/>
          <w:szCs w:val="28"/>
        </w:rPr>
      </w:pPr>
    </w:p>
    <w:p w:rsidR="0037367A" w:rsidRPr="009430A6" w:rsidRDefault="0037367A" w:rsidP="00F4258A">
      <w:pPr>
        <w:ind w:firstLine="708"/>
        <w:jc w:val="center"/>
        <w:rPr>
          <w:i/>
          <w:szCs w:val="28"/>
        </w:rPr>
      </w:pPr>
    </w:p>
    <w:p w:rsidR="0037367A" w:rsidRPr="009430A6" w:rsidRDefault="0037367A" w:rsidP="00205042">
      <w:pPr>
        <w:ind w:firstLine="0"/>
        <w:jc w:val="center"/>
        <w:rPr>
          <w:szCs w:val="28"/>
        </w:rPr>
      </w:pPr>
      <w:r w:rsidRPr="009430A6">
        <w:rPr>
          <w:szCs w:val="28"/>
        </w:rPr>
        <w:t>п. Лубяной</w:t>
      </w:r>
    </w:p>
    <w:p w:rsidR="009844B9" w:rsidRPr="009430A6" w:rsidRDefault="009844B9" w:rsidP="009844B9">
      <w:pPr>
        <w:ind w:firstLine="0"/>
        <w:rPr>
          <w:szCs w:val="28"/>
        </w:rPr>
      </w:pPr>
    </w:p>
    <w:p w:rsidR="00DA0B65" w:rsidRPr="009430A6" w:rsidRDefault="00DA0B65" w:rsidP="009844B9">
      <w:pPr>
        <w:ind w:firstLine="0"/>
        <w:rPr>
          <w:szCs w:val="28"/>
        </w:rPr>
      </w:pPr>
      <w:r w:rsidRPr="009430A6">
        <w:rPr>
          <w:szCs w:val="28"/>
        </w:rPr>
        <w:t>Теплоснабжение:</w:t>
      </w:r>
    </w:p>
    <w:p w:rsidR="00F4258A" w:rsidRPr="009430A6" w:rsidRDefault="00F4258A" w:rsidP="00F4258A">
      <w:pPr>
        <w:ind w:firstLine="708"/>
        <w:rPr>
          <w:szCs w:val="28"/>
        </w:rPr>
      </w:pPr>
      <w:r w:rsidRPr="009430A6">
        <w:rPr>
          <w:szCs w:val="28"/>
        </w:rPr>
        <w:t>В п. Л</w:t>
      </w:r>
      <w:r w:rsidR="009844B9" w:rsidRPr="009430A6">
        <w:rPr>
          <w:szCs w:val="28"/>
        </w:rPr>
        <w:t>убяном</w:t>
      </w:r>
      <w:r w:rsidRPr="009430A6">
        <w:rPr>
          <w:szCs w:val="28"/>
        </w:rPr>
        <w:t xml:space="preserve"> централизованное теплоснабжение не предусматривается. </w:t>
      </w:r>
    </w:p>
    <w:p w:rsidR="00F4258A" w:rsidRPr="009430A6" w:rsidRDefault="00F4258A" w:rsidP="00F4258A">
      <w:pPr>
        <w:ind w:firstLine="708"/>
        <w:rPr>
          <w:szCs w:val="28"/>
        </w:rPr>
      </w:pPr>
      <w:r w:rsidRPr="009430A6">
        <w:rPr>
          <w:szCs w:val="28"/>
        </w:rPr>
        <w:t xml:space="preserve">В кварталах существующей и проектируемой индивидуальной малоэтажной </w:t>
      </w:r>
      <w:r w:rsidR="000D4C22" w:rsidRPr="009430A6">
        <w:rPr>
          <w:szCs w:val="28"/>
        </w:rPr>
        <w:t>жилой застройки усадебного типа</w:t>
      </w:r>
      <w:r w:rsidRPr="009430A6">
        <w:rPr>
          <w:szCs w:val="28"/>
        </w:rPr>
        <w:t xml:space="preserve"> предлагается децентрализованное теплообеспечение. </w:t>
      </w:r>
    </w:p>
    <w:p w:rsidR="00F4258A" w:rsidRPr="009430A6" w:rsidRDefault="00F4258A" w:rsidP="00F4258A">
      <w:pPr>
        <w:ind w:firstLine="708"/>
        <w:rPr>
          <w:szCs w:val="28"/>
        </w:rPr>
      </w:pPr>
      <w:r w:rsidRPr="009430A6">
        <w:rPr>
          <w:szCs w:val="28"/>
        </w:rPr>
        <w:t>Теплоснабжение существующих зданий ФАП, магазина и почты предлагается осуществить от пристроенных индивидуальных котельных установок, работающих на газовом топливе.</w:t>
      </w:r>
    </w:p>
    <w:p w:rsidR="00F4258A" w:rsidRPr="009430A6" w:rsidRDefault="00F4258A" w:rsidP="00DA0B65">
      <w:pPr>
        <w:ind w:firstLine="708"/>
        <w:rPr>
          <w:szCs w:val="28"/>
        </w:rPr>
      </w:pPr>
    </w:p>
    <w:p w:rsidR="00DA0B65" w:rsidRPr="009430A6" w:rsidRDefault="00DA0B65" w:rsidP="00DA0B65">
      <w:pPr>
        <w:ind w:firstLine="708"/>
        <w:rPr>
          <w:szCs w:val="28"/>
        </w:rPr>
      </w:pPr>
      <w:r w:rsidRPr="009430A6">
        <w:rPr>
          <w:szCs w:val="28"/>
        </w:rPr>
        <w:t>Водоснабжение:</w:t>
      </w:r>
    </w:p>
    <w:p w:rsidR="00F4258A" w:rsidRPr="009430A6" w:rsidRDefault="00F4258A" w:rsidP="00F4258A">
      <w:pPr>
        <w:ind w:firstLine="708"/>
        <w:rPr>
          <w:szCs w:val="28"/>
        </w:rPr>
      </w:pPr>
      <w:r w:rsidRPr="009430A6">
        <w:rPr>
          <w:szCs w:val="28"/>
        </w:rPr>
        <w:t>На первую очередь и расчетный срок генерального плана предусматриваетс</w:t>
      </w:r>
      <w:r w:rsidR="000D4C22" w:rsidRPr="009430A6">
        <w:rPr>
          <w:szCs w:val="28"/>
        </w:rPr>
        <w:t>я обеспечить 100% населения посе</w:t>
      </w:r>
      <w:r w:rsidRPr="009430A6">
        <w:rPr>
          <w:szCs w:val="28"/>
        </w:rPr>
        <w:t>лка централизованной системой водоснабжения. Существующая эксплуатируемая скважина не способна обеспечить расчетный расход воды ни на 1 очередь, ни на расчетный срок. Для покры</w:t>
      </w:r>
      <w:r w:rsidR="000D4C22" w:rsidRPr="009430A6">
        <w:rPr>
          <w:szCs w:val="28"/>
        </w:rPr>
        <w:t>тия дефицита в воде пос. Лубяного</w:t>
      </w:r>
      <w:r w:rsidRPr="009430A6">
        <w:rPr>
          <w:szCs w:val="28"/>
        </w:rPr>
        <w:t xml:space="preserve"> предусматривается использование подземных вод перспективного участка “Лубяной-</w:t>
      </w:r>
      <w:smartTag w:uri="urn:schemas-microsoft-com:office:smarttags" w:element="metricconverter">
        <w:smartTagPr>
          <w:attr w:name="ProductID" w:val="4”"/>
        </w:smartTagPr>
        <w:r w:rsidRPr="009430A6">
          <w:rPr>
            <w:szCs w:val="28"/>
          </w:rPr>
          <w:t>4”</w:t>
        </w:r>
      </w:smartTag>
      <w:r w:rsidRPr="009430A6">
        <w:rPr>
          <w:szCs w:val="28"/>
        </w:rPr>
        <w:t>, который расположен в 0,2-</w:t>
      </w:r>
      <w:smartTag w:uri="urn:schemas-microsoft-com:office:smarttags" w:element="metricconverter">
        <w:smartTagPr>
          <w:attr w:name="ProductID" w:val="0,5 км"/>
        </w:smartTagPr>
        <w:r w:rsidRPr="009430A6">
          <w:rPr>
            <w:szCs w:val="28"/>
          </w:rPr>
          <w:t>0,5 км</w:t>
        </w:r>
      </w:smartTag>
      <w:r w:rsidR="000D4C22" w:rsidRPr="009430A6">
        <w:rPr>
          <w:szCs w:val="28"/>
        </w:rPr>
        <w:t xml:space="preserve"> севернее пос. Лубяного</w:t>
      </w:r>
      <w:r w:rsidRPr="009430A6">
        <w:rPr>
          <w:szCs w:val="28"/>
        </w:rPr>
        <w:t xml:space="preserve"> на южном борту болота.</w:t>
      </w:r>
    </w:p>
    <w:p w:rsidR="00F4258A" w:rsidRPr="009430A6" w:rsidRDefault="00F4258A" w:rsidP="00F4258A">
      <w:pPr>
        <w:ind w:firstLine="708"/>
        <w:rPr>
          <w:szCs w:val="28"/>
        </w:rPr>
      </w:pPr>
      <w:r w:rsidRPr="009430A6">
        <w:rPr>
          <w:szCs w:val="28"/>
        </w:rPr>
        <w:t>Для обеспечения населения доброкачественной питьевой водой, соответствующей требованиям СанПиН 2.1.4.1074-01, на территории водозабора предусматривается строительство водопроводных очистных сооружений.</w:t>
      </w:r>
    </w:p>
    <w:p w:rsidR="00F4258A" w:rsidRPr="009430A6" w:rsidRDefault="00F4258A" w:rsidP="00F4258A">
      <w:pPr>
        <w:ind w:firstLine="708"/>
        <w:rPr>
          <w:szCs w:val="28"/>
        </w:rPr>
      </w:pPr>
      <w:r w:rsidRPr="009430A6">
        <w:rPr>
          <w:szCs w:val="28"/>
        </w:rPr>
        <w:t>С целью исключения загрязнения воды и предупреждения неблагоприятного влияния на качество и количество воды необходимо установить зоны санитарной охраны планируемого источника водоснабжения  и сооружений хозяйственно-питьевого водопровода в составе трех по</w:t>
      </w:r>
      <w:r w:rsidR="000D4C22" w:rsidRPr="009430A6">
        <w:rPr>
          <w:szCs w:val="28"/>
        </w:rPr>
        <w:t>ясов санитарной охраны: I пояс -</w:t>
      </w:r>
      <w:r w:rsidRPr="009430A6">
        <w:rPr>
          <w:szCs w:val="28"/>
        </w:rPr>
        <w:t xml:space="preserve"> зона с</w:t>
      </w:r>
      <w:r w:rsidR="000D4C22" w:rsidRPr="009430A6">
        <w:rPr>
          <w:szCs w:val="28"/>
        </w:rPr>
        <w:t>трогого режима; II и III пояса -</w:t>
      </w:r>
      <w:r w:rsidRPr="009430A6">
        <w:rPr>
          <w:szCs w:val="28"/>
        </w:rPr>
        <w:t xml:space="preserve"> зона ограничений.  Для существующей скважины необходимо организоват</w:t>
      </w:r>
      <w:r w:rsidR="0054250B" w:rsidRPr="009430A6">
        <w:rPr>
          <w:szCs w:val="28"/>
        </w:rPr>
        <w:t>ь, помимо существующего I пояса, зону санитарной охраны</w:t>
      </w:r>
      <w:r w:rsidRPr="009430A6">
        <w:rPr>
          <w:szCs w:val="28"/>
        </w:rPr>
        <w:t xml:space="preserve"> II и III пояса, а также увеличить размер ЗСО I пояса до нормативных размеров </w:t>
      </w:r>
      <w:r w:rsidR="000D4C22" w:rsidRPr="009430A6">
        <w:rPr>
          <w:szCs w:val="28"/>
        </w:rPr>
        <w:t>-</w:t>
      </w:r>
      <w:smartTag w:uri="urn:schemas-microsoft-com:office:smarttags" w:element="metricconverter">
        <w:smartTagPr>
          <w:attr w:name="ProductID" w:val="50 м"/>
        </w:smartTagPr>
        <w:r w:rsidRPr="009430A6">
          <w:rPr>
            <w:szCs w:val="28"/>
          </w:rPr>
          <w:t>50 м</w:t>
        </w:r>
      </w:smartTag>
      <w:r w:rsidRPr="009430A6">
        <w:rPr>
          <w:szCs w:val="28"/>
        </w:rPr>
        <w:t>.</w:t>
      </w:r>
    </w:p>
    <w:p w:rsidR="00F4258A" w:rsidRPr="009430A6" w:rsidRDefault="00F4258A" w:rsidP="00DA0B65">
      <w:pPr>
        <w:ind w:right="181"/>
      </w:pPr>
    </w:p>
    <w:p w:rsidR="00DA0B65" w:rsidRPr="009430A6" w:rsidRDefault="00DA0B65" w:rsidP="00DA0B65">
      <w:pPr>
        <w:ind w:right="181"/>
      </w:pPr>
      <w:r w:rsidRPr="009430A6">
        <w:t>Водоотведение:</w:t>
      </w:r>
    </w:p>
    <w:p w:rsidR="00F4258A" w:rsidRPr="009430A6" w:rsidRDefault="00F4258A" w:rsidP="00F4258A">
      <w:pPr>
        <w:ind w:firstLine="708"/>
        <w:rPr>
          <w:szCs w:val="28"/>
        </w:rPr>
      </w:pPr>
      <w:r w:rsidRPr="009430A6">
        <w:rPr>
          <w:szCs w:val="28"/>
        </w:rPr>
        <w:t>Хозяйственно-бытовая канализация</w:t>
      </w:r>
    </w:p>
    <w:p w:rsidR="00F4258A" w:rsidRPr="009430A6" w:rsidRDefault="00F4258A" w:rsidP="00F4258A">
      <w:pPr>
        <w:ind w:firstLine="708"/>
        <w:rPr>
          <w:szCs w:val="28"/>
        </w:rPr>
      </w:pPr>
      <w:r w:rsidRPr="009430A6">
        <w:rPr>
          <w:szCs w:val="28"/>
        </w:rPr>
        <w:t>Генеральным планом предусмотрено на первую очеред</w:t>
      </w:r>
      <w:r w:rsidR="00325717" w:rsidRPr="009430A6">
        <w:rPr>
          <w:szCs w:val="28"/>
        </w:rPr>
        <w:t>ь обеспечить 100% населения поселка централизованной систе</w:t>
      </w:r>
      <w:r w:rsidRPr="009430A6">
        <w:rPr>
          <w:szCs w:val="28"/>
        </w:rPr>
        <w:t>мой канализации. Хозяйственно-бытовые сточные воды от жилой, общественно-деловой и производственной застройки будут собираться сетями хозяйственно-бытовой канализации с отводом на площадку проектируемых КОС, которые бу</w:t>
      </w:r>
      <w:r w:rsidR="00325717" w:rsidRPr="009430A6">
        <w:rPr>
          <w:szCs w:val="28"/>
        </w:rPr>
        <w:t>дут принимать стоки также от п. Солнечного</w:t>
      </w:r>
      <w:r w:rsidRPr="009430A6">
        <w:rPr>
          <w:szCs w:val="28"/>
        </w:rPr>
        <w:t>. КОС планируется разместить к юго-востоку от п</w:t>
      </w:r>
      <w:r w:rsidR="00325717" w:rsidRPr="009430A6">
        <w:rPr>
          <w:szCs w:val="28"/>
        </w:rPr>
        <w:t>оселка Солнечного</w:t>
      </w:r>
      <w:r w:rsidRPr="009430A6">
        <w:rPr>
          <w:szCs w:val="28"/>
        </w:rPr>
        <w:t>. Очищенные стоки планируется сбрасывать в р.Большой Рефт.</w:t>
      </w:r>
    </w:p>
    <w:p w:rsidR="00F4258A" w:rsidRPr="009430A6" w:rsidRDefault="00F4258A" w:rsidP="00F4258A">
      <w:pPr>
        <w:ind w:firstLine="708"/>
        <w:rPr>
          <w:szCs w:val="28"/>
        </w:rPr>
      </w:pPr>
      <w:r w:rsidRPr="009430A6">
        <w:rPr>
          <w:szCs w:val="28"/>
        </w:rPr>
        <w:t>Дождевая канализация</w:t>
      </w:r>
    </w:p>
    <w:p w:rsidR="00F4258A" w:rsidRPr="009430A6" w:rsidRDefault="00F4258A" w:rsidP="00F4258A">
      <w:pPr>
        <w:ind w:firstLine="708"/>
        <w:rPr>
          <w:szCs w:val="28"/>
        </w:rPr>
      </w:pPr>
      <w:r w:rsidRPr="009430A6">
        <w:rPr>
          <w:szCs w:val="28"/>
        </w:rPr>
        <w:t>Проектом предусматривается обустройство комбинированной системы дождевой канализации. Во</w:t>
      </w:r>
      <w:r w:rsidR="00325717" w:rsidRPr="009430A6">
        <w:rPr>
          <w:szCs w:val="28"/>
        </w:rPr>
        <w:t>доотвод с дорожного полотна посе</w:t>
      </w:r>
      <w:r w:rsidRPr="009430A6">
        <w:rPr>
          <w:szCs w:val="28"/>
        </w:rPr>
        <w:t xml:space="preserve">лка следует </w:t>
      </w:r>
      <w:r w:rsidRPr="009430A6">
        <w:rPr>
          <w:szCs w:val="28"/>
        </w:rPr>
        <w:lastRenderedPageBreak/>
        <w:t>организовать по лоткам вдоль бордюров проезжих частей улиц к дождеприемным колодцам закрыто</w:t>
      </w:r>
      <w:r w:rsidR="00325717" w:rsidRPr="009430A6">
        <w:rPr>
          <w:szCs w:val="28"/>
        </w:rPr>
        <w:t>й водосточной сети.  В зоне зеле</w:t>
      </w:r>
      <w:r w:rsidRPr="009430A6">
        <w:rPr>
          <w:szCs w:val="28"/>
        </w:rPr>
        <w:t>ных насаждений предусматривается сбор дождевых стоков  лотками вдоль  проездов и дорожек и дальнейшим присоединением к дождеприемным колодцам закрытой водосточной сети.</w:t>
      </w:r>
    </w:p>
    <w:p w:rsidR="00F4258A" w:rsidRPr="009430A6" w:rsidRDefault="00325717" w:rsidP="00F4258A">
      <w:pPr>
        <w:ind w:firstLine="708"/>
        <w:rPr>
          <w:szCs w:val="28"/>
        </w:rPr>
      </w:pPr>
      <w:r w:rsidRPr="009430A6">
        <w:rPr>
          <w:szCs w:val="28"/>
        </w:rPr>
        <w:t>На территории посе</w:t>
      </w:r>
      <w:r w:rsidR="00F4258A" w:rsidRPr="009430A6">
        <w:rPr>
          <w:szCs w:val="28"/>
        </w:rPr>
        <w:t>лка предусматривается строительство 4 ОСДК, расположенных в юго-западной, юго-восточной, северо-восточн</w:t>
      </w:r>
      <w:r w:rsidR="005873BD" w:rsidRPr="009430A6">
        <w:rPr>
          <w:szCs w:val="28"/>
        </w:rPr>
        <w:t>ой и северо-западной частях посе</w:t>
      </w:r>
      <w:r w:rsidR="00F4258A" w:rsidRPr="009430A6">
        <w:rPr>
          <w:szCs w:val="28"/>
        </w:rPr>
        <w:t xml:space="preserve">лка. Сброс очищенных дождевых стоков будет осуществляться в ближайший водоток. </w:t>
      </w:r>
    </w:p>
    <w:p w:rsidR="00F4258A" w:rsidRPr="009430A6" w:rsidRDefault="00F4258A" w:rsidP="00F4258A">
      <w:pPr>
        <w:ind w:firstLine="708"/>
        <w:rPr>
          <w:szCs w:val="28"/>
        </w:rPr>
      </w:pPr>
      <w:r w:rsidRPr="009430A6">
        <w:rPr>
          <w:szCs w:val="28"/>
        </w:rPr>
        <w:t>Обустройство 10</w:t>
      </w:r>
      <w:r w:rsidR="005873BD" w:rsidRPr="009430A6">
        <w:rPr>
          <w:szCs w:val="28"/>
        </w:rPr>
        <w:t>0 % территории посе</w:t>
      </w:r>
      <w:r w:rsidRPr="009430A6">
        <w:rPr>
          <w:szCs w:val="28"/>
        </w:rPr>
        <w:t xml:space="preserve">лка </w:t>
      </w:r>
      <w:r w:rsidR="005873BD" w:rsidRPr="009430A6">
        <w:rPr>
          <w:szCs w:val="28"/>
        </w:rPr>
        <w:t>сетями дождевой канализации воз</w:t>
      </w:r>
      <w:r w:rsidRPr="009430A6">
        <w:rPr>
          <w:szCs w:val="28"/>
        </w:rPr>
        <w:t>можно только после надлежащей реконструкции дорожного полотна и вы</w:t>
      </w:r>
      <w:r w:rsidRPr="009430A6">
        <w:rPr>
          <w:szCs w:val="28"/>
        </w:rPr>
        <w:softHyphen/>
        <w:t xml:space="preserve">полнения мероприятий вертикальной планировки и инженерной подготовки территории. </w:t>
      </w:r>
    </w:p>
    <w:p w:rsidR="00F4258A" w:rsidRPr="009430A6" w:rsidRDefault="00F4258A" w:rsidP="00DA0B65">
      <w:pPr>
        <w:ind w:right="181"/>
      </w:pPr>
    </w:p>
    <w:p w:rsidR="00DA0B65" w:rsidRPr="009430A6" w:rsidRDefault="00DA0B65" w:rsidP="00DA0B65">
      <w:pPr>
        <w:ind w:right="181"/>
      </w:pPr>
      <w:r w:rsidRPr="009430A6">
        <w:t>Газоснабжение:</w:t>
      </w:r>
    </w:p>
    <w:p w:rsidR="00DA0B65" w:rsidRPr="009430A6" w:rsidRDefault="00F4258A" w:rsidP="004A7D3A">
      <w:pPr>
        <w:ind w:right="181"/>
        <w:rPr>
          <w:szCs w:val="28"/>
        </w:rPr>
      </w:pPr>
      <w:r w:rsidRPr="009430A6">
        <w:rPr>
          <w:szCs w:val="28"/>
        </w:rPr>
        <w:t>На I очередь строительства проектируются газопроводы высокого давления 0,6 МПа к поселку</w:t>
      </w:r>
      <w:r w:rsidR="005873BD" w:rsidRPr="009430A6">
        <w:rPr>
          <w:szCs w:val="28"/>
        </w:rPr>
        <w:t xml:space="preserve"> Лубяному</w:t>
      </w:r>
      <w:r w:rsidRPr="009430A6">
        <w:rPr>
          <w:szCs w:val="28"/>
        </w:rPr>
        <w:t>.</w:t>
      </w:r>
    </w:p>
    <w:p w:rsidR="00F4258A" w:rsidRPr="009430A6" w:rsidRDefault="00F4258A" w:rsidP="004A7D3A">
      <w:pPr>
        <w:ind w:right="181"/>
      </w:pPr>
    </w:p>
    <w:p w:rsidR="009922B2" w:rsidRPr="009430A6" w:rsidRDefault="005873BD" w:rsidP="009922B2">
      <w:pPr>
        <w:ind w:right="181"/>
        <w:jc w:val="center"/>
      </w:pPr>
      <w:r w:rsidRPr="009430A6">
        <w:t>п</w:t>
      </w:r>
      <w:r w:rsidR="009922B2" w:rsidRPr="009430A6">
        <w:t>. Солнечный</w:t>
      </w:r>
    </w:p>
    <w:p w:rsidR="00DA0B65" w:rsidRPr="009430A6" w:rsidRDefault="00DA0B65" w:rsidP="00DA0B65">
      <w:pPr>
        <w:ind w:firstLine="708"/>
        <w:rPr>
          <w:szCs w:val="28"/>
        </w:rPr>
      </w:pPr>
      <w:r w:rsidRPr="009430A6">
        <w:rPr>
          <w:szCs w:val="28"/>
        </w:rPr>
        <w:t>Теплоснабжение:</w:t>
      </w:r>
    </w:p>
    <w:p w:rsidR="009922B2" w:rsidRPr="009430A6" w:rsidRDefault="009922B2" w:rsidP="009922B2">
      <w:pPr>
        <w:ind w:firstLine="708"/>
        <w:rPr>
          <w:szCs w:val="28"/>
        </w:rPr>
      </w:pPr>
      <w:r w:rsidRPr="009430A6">
        <w:rPr>
          <w:szCs w:val="28"/>
        </w:rPr>
        <w:t>В п</w:t>
      </w:r>
      <w:r w:rsidR="005873BD" w:rsidRPr="009430A6">
        <w:rPr>
          <w:szCs w:val="28"/>
        </w:rPr>
        <w:t>. Солнечном</w:t>
      </w:r>
      <w:r w:rsidRPr="009430A6">
        <w:rPr>
          <w:szCs w:val="28"/>
        </w:rPr>
        <w:t xml:space="preserve"> централизованное теплоснабжение предусматривается от существующей котельной для производства тепловой энергии потребителям жилой застройки и объектов социальной инфраструктуры.</w:t>
      </w:r>
    </w:p>
    <w:p w:rsidR="009922B2" w:rsidRPr="009430A6" w:rsidRDefault="009922B2" w:rsidP="009922B2">
      <w:pPr>
        <w:ind w:firstLine="708"/>
        <w:rPr>
          <w:szCs w:val="28"/>
        </w:rPr>
      </w:pPr>
      <w:r w:rsidRPr="009430A6">
        <w:rPr>
          <w:szCs w:val="28"/>
        </w:rPr>
        <w:t xml:space="preserve">На 1-ю очередь строительства необходимо выполнить комплексную реконструкцию котельной, тепловых сетей и внутренних трубопроводов потребителей. </w:t>
      </w:r>
    </w:p>
    <w:p w:rsidR="009922B2" w:rsidRPr="009430A6" w:rsidRDefault="009922B2" w:rsidP="009922B2">
      <w:pPr>
        <w:ind w:firstLine="708"/>
        <w:rPr>
          <w:szCs w:val="28"/>
        </w:rPr>
      </w:pPr>
      <w:r w:rsidRPr="009430A6">
        <w:rPr>
          <w:szCs w:val="28"/>
        </w:rPr>
        <w:t xml:space="preserve">Необходимо осуществить поэтапный перевод </w:t>
      </w:r>
      <w:r w:rsidR="00B82496" w:rsidRPr="009430A6">
        <w:rPr>
          <w:szCs w:val="28"/>
        </w:rPr>
        <w:t>теплоисточника на природный газ</w:t>
      </w:r>
      <w:r w:rsidRPr="009430A6">
        <w:rPr>
          <w:szCs w:val="28"/>
        </w:rPr>
        <w:t xml:space="preserve"> в качестве основного топлива на 1-ю очередь строительства.</w:t>
      </w:r>
    </w:p>
    <w:p w:rsidR="009922B2" w:rsidRPr="009430A6" w:rsidRDefault="009922B2" w:rsidP="009922B2">
      <w:pPr>
        <w:ind w:firstLine="708"/>
        <w:rPr>
          <w:szCs w:val="28"/>
        </w:rPr>
      </w:pPr>
      <w:r w:rsidRPr="009430A6">
        <w:rPr>
          <w:szCs w:val="28"/>
        </w:rPr>
        <w:t xml:space="preserve">Для индивидуальной застройки сохраняемого жилищного фонда и жилищного фонда нового строительства необходимо предусмотреть использование современных автономных отопительных систем с установкой емкостных водонагревателей для нужд ГВС, работающих на газовом топливе. </w:t>
      </w:r>
    </w:p>
    <w:p w:rsidR="009922B2" w:rsidRPr="009430A6" w:rsidRDefault="009922B2" w:rsidP="00DA0B65">
      <w:pPr>
        <w:ind w:firstLine="708"/>
        <w:rPr>
          <w:szCs w:val="28"/>
        </w:rPr>
      </w:pPr>
    </w:p>
    <w:p w:rsidR="00DA0B65" w:rsidRPr="009430A6" w:rsidRDefault="00DA0B65" w:rsidP="00DA0B65">
      <w:pPr>
        <w:ind w:firstLine="708"/>
        <w:rPr>
          <w:szCs w:val="28"/>
        </w:rPr>
      </w:pPr>
      <w:r w:rsidRPr="009430A6">
        <w:rPr>
          <w:szCs w:val="28"/>
        </w:rPr>
        <w:t>Водоснабжение:</w:t>
      </w:r>
    </w:p>
    <w:p w:rsidR="009922B2" w:rsidRPr="009430A6" w:rsidRDefault="009922B2" w:rsidP="009922B2">
      <w:pPr>
        <w:ind w:firstLine="708"/>
        <w:rPr>
          <w:szCs w:val="28"/>
        </w:rPr>
      </w:pPr>
      <w:r w:rsidRPr="009430A6">
        <w:rPr>
          <w:szCs w:val="28"/>
        </w:rPr>
        <w:t>На первую очередь генерального плана сохр</w:t>
      </w:r>
      <w:r w:rsidR="00B131A7" w:rsidRPr="009430A6">
        <w:rPr>
          <w:szCs w:val="28"/>
        </w:rPr>
        <w:t>аняется схема водоснабжения посе</w:t>
      </w:r>
      <w:r w:rsidRPr="009430A6">
        <w:rPr>
          <w:szCs w:val="28"/>
        </w:rPr>
        <w:t>лка от существующей водозаборной скважины № 43900. По мере развития населенного пункта и обеспечения жилищного фонда сезонного населения полным инженерным оборудованием потребуется проведение дополнительных гидрологических изысканий с целью определения возможности обустройства дополнительной скважины в районе существующей или поиска нового источника водоснабжения для обеспечения расхода воды на расчетный срок.</w:t>
      </w:r>
    </w:p>
    <w:p w:rsidR="009922B2" w:rsidRPr="009430A6" w:rsidRDefault="009922B2" w:rsidP="009922B2">
      <w:pPr>
        <w:ind w:firstLine="708"/>
        <w:rPr>
          <w:szCs w:val="28"/>
        </w:rPr>
      </w:pPr>
      <w:r w:rsidRPr="009430A6">
        <w:rPr>
          <w:szCs w:val="28"/>
        </w:rPr>
        <w:t xml:space="preserve">Для обеспечения населения доброкачественной питьевой водой, соответствующей требованиям СанПиН 2.1.4.1074-01, на территории водозабора предусматривается строительство водопроводных очистных сооружений. </w:t>
      </w:r>
    </w:p>
    <w:p w:rsidR="009922B2" w:rsidRPr="009430A6" w:rsidRDefault="009922B2" w:rsidP="009922B2">
      <w:pPr>
        <w:ind w:firstLine="708"/>
        <w:rPr>
          <w:szCs w:val="28"/>
        </w:rPr>
      </w:pPr>
      <w:r w:rsidRPr="009430A6">
        <w:rPr>
          <w:szCs w:val="28"/>
        </w:rPr>
        <w:lastRenderedPageBreak/>
        <w:t>В соответствии с лицензией №020327 СВЕ ВЭ зоны санита</w:t>
      </w:r>
      <w:r w:rsidR="00B131A7" w:rsidRPr="009430A6">
        <w:rPr>
          <w:szCs w:val="28"/>
        </w:rPr>
        <w:t>рной охраны для скважины №43900</w:t>
      </w:r>
      <w:r w:rsidRPr="009430A6">
        <w:rPr>
          <w:szCs w:val="28"/>
        </w:rPr>
        <w:t xml:space="preserve"> следует организовать в следующих размерах: </w:t>
      </w:r>
    </w:p>
    <w:p w:rsidR="009922B2" w:rsidRPr="009430A6" w:rsidRDefault="009922B2" w:rsidP="009922B2">
      <w:pPr>
        <w:ind w:firstLine="708"/>
        <w:rPr>
          <w:szCs w:val="28"/>
        </w:rPr>
      </w:pPr>
      <w:r w:rsidRPr="009430A6">
        <w:rPr>
          <w:szCs w:val="28"/>
        </w:rPr>
        <w:t xml:space="preserve">ЗСО-I радиусом </w:t>
      </w:r>
      <w:smartTag w:uri="urn:schemas-microsoft-com:office:smarttags" w:element="metricconverter">
        <w:smartTagPr>
          <w:attr w:name="ProductID" w:val="50 м"/>
        </w:smartTagPr>
        <w:r w:rsidRPr="009430A6">
          <w:rPr>
            <w:szCs w:val="28"/>
          </w:rPr>
          <w:t>50 м</w:t>
        </w:r>
      </w:smartTag>
      <w:r w:rsidRPr="009430A6">
        <w:rPr>
          <w:szCs w:val="28"/>
        </w:rPr>
        <w:t xml:space="preserve">; </w:t>
      </w:r>
    </w:p>
    <w:p w:rsidR="009922B2" w:rsidRPr="009430A6" w:rsidRDefault="009922B2" w:rsidP="009922B2">
      <w:pPr>
        <w:ind w:firstLine="708"/>
        <w:rPr>
          <w:szCs w:val="28"/>
        </w:rPr>
      </w:pPr>
      <w:r w:rsidRPr="009430A6">
        <w:rPr>
          <w:szCs w:val="28"/>
        </w:rPr>
        <w:t xml:space="preserve">ЗСО-II вниз по потоку </w:t>
      </w:r>
      <w:smartTag w:uri="urn:schemas-microsoft-com:office:smarttags" w:element="metricconverter">
        <w:smartTagPr>
          <w:attr w:name="ProductID" w:val="190 м"/>
        </w:smartTagPr>
        <w:r w:rsidRPr="009430A6">
          <w:rPr>
            <w:szCs w:val="28"/>
          </w:rPr>
          <w:t>190 м</w:t>
        </w:r>
      </w:smartTag>
      <w:r w:rsidRPr="009430A6">
        <w:rPr>
          <w:szCs w:val="28"/>
        </w:rPr>
        <w:t xml:space="preserve">, вверх по потоку </w:t>
      </w:r>
      <w:smartTag w:uri="urn:schemas-microsoft-com:office:smarttags" w:element="metricconverter">
        <w:smartTagPr>
          <w:attr w:name="ProductID" w:val="270 м"/>
        </w:smartTagPr>
        <w:r w:rsidRPr="009430A6">
          <w:rPr>
            <w:szCs w:val="28"/>
          </w:rPr>
          <w:t>270 м</w:t>
        </w:r>
      </w:smartTag>
      <w:r w:rsidRPr="009430A6">
        <w:rPr>
          <w:szCs w:val="28"/>
        </w:rPr>
        <w:t xml:space="preserve"> при ширине зоны </w:t>
      </w:r>
      <w:smartTag w:uri="urn:schemas-microsoft-com:office:smarttags" w:element="metricconverter">
        <w:smartTagPr>
          <w:attr w:name="ProductID" w:val="100 м"/>
        </w:smartTagPr>
        <w:r w:rsidRPr="009430A6">
          <w:rPr>
            <w:szCs w:val="28"/>
          </w:rPr>
          <w:t>100 м</w:t>
        </w:r>
      </w:smartTag>
      <w:r w:rsidR="00B131A7" w:rsidRPr="009430A6">
        <w:rPr>
          <w:szCs w:val="28"/>
        </w:rPr>
        <w:t>;</w:t>
      </w:r>
    </w:p>
    <w:p w:rsidR="009922B2" w:rsidRPr="009430A6" w:rsidRDefault="009922B2" w:rsidP="009922B2">
      <w:pPr>
        <w:ind w:firstLine="708"/>
        <w:rPr>
          <w:szCs w:val="28"/>
        </w:rPr>
      </w:pPr>
      <w:r w:rsidRPr="009430A6">
        <w:rPr>
          <w:szCs w:val="28"/>
        </w:rPr>
        <w:t xml:space="preserve">ЗСО-III в пределах частной площади поверхностного водосбора. </w:t>
      </w:r>
    </w:p>
    <w:p w:rsidR="009922B2" w:rsidRPr="009430A6" w:rsidRDefault="009922B2" w:rsidP="00DA0B65">
      <w:pPr>
        <w:ind w:firstLine="708"/>
        <w:rPr>
          <w:szCs w:val="28"/>
        </w:rPr>
      </w:pPr>
    </w:p>
    <w:p w:rsidR="00DA0B65" w:rsidRPr="009430A6" w:rsidRDefault="00DA0B65" w:rsidP="00DA0B65">
      <w:pPr>
        <w:ind w:right="181"/>
      </w:pPr>
      <w:r w:rsidRPr="009430A6">
        <w:t>Водоотведение:</w:t>
      </w:r>
    </w:p>
    <w:p w:rsidR="009922B2" w:rsidRPr="009430A6" w:rsidRDefault="009922B2" w:rsidP="009922B2">
      <w:pPr>
        <w:ind w:firstLine="708"/>
        <w:rPr>
          <w:szCs w:val="28"/>
        </w:rPr>
      </w:pPr>
      <w:r w:rsidRPr="009430A6">
        <w:rPr>
          <w:szCs w:val="28"/>
        </w:rPr>
        <w:t>Хозяйственно-бытовая канализация</w:t>
      </w:r>
    </w:p>
    <w:p w:rsidR="009922B2" w:rsidRPr="009430A6" w:rsidRDefault="009922B2" w:rsidP="009922B2">
      <w:pPr>
        <w:ind w:firstLine="708"/>
        <w:rPr>
          <w:szCs w:val="28"/>
        </w:rPr>
      </w:pPr>
      <w:r w:rsidRPr="009430A6">
        <w:rPr>
          <w:szCs w:val="28"/>
        </w:rPr>
        <w:t>Генеральным планом предусмотрено на первую очеред</w:t>
      </w:r>
      <w:r w:rsidR="0010796B" w:rsidRPr="009430A6">
        <w:rPr>
          <w:szCs w:val="28"/>
        </w:rPr>
        <w:t>ь обеспечить 100% населения поселка централизованной систе</w:t>
      </w:r>
      <w:r w:rsidRPr="009430A6">
        <w:rPr>
          <w:szCs w:val="28"/>
        </w:rPr>
        <w:t>мой канализации. Хозяйственно-бытовые сточные воды от жилой, общественно-деловой и производственной застройки системой самотечно-напорных коллекторов отводятся на проектируемые канализационные очистные сооружения (КОС), которые планируется разместить к юго-востоку от поселка Солнечный. Очищенные стоки планируется сбрасывать в р.Большой Рефт.</w:t>
      </w:r>
    </w:p>
    <w:p w:rsidR="009922B2" w:rsidRPr="009430A6" w:rsidRDefault="009922B2" w:rsidP="009922B2">
      <w:pPr>
        <w:ind w:firstLine="708"/>
        <w:rPr>
          <w:szCs w:val="28"/>
        </w:rPr>
      </w:pPr>
      <w:r w:rsidRPr="009430A6">
        <w:rPr>
          <w:szCs w:val="28"/>
        </w:rPr>
        <w:t>Дождевая канализация</w:t>
      </w:r>
    </w:p>
    <w:p w:rsidR="009922B2" w:rsidRPr="009430A6" w:rsidRDefault="009922B2" w:rsidP="009922B2">
      <w:pPr>
        <w:ind w:firstLine="708"/>
        <w:rPr>
          <w:szCs w:val="28"/>
        </w:rPr>
      </w:pPr>
      <w:r w:rsidRPr="009430A6">
        <w:rPr>
          <w:szCs w:val="28"/>
        </w:rPr>
        <w:t>Проектом предусматривается обустройство комбинированной системы дождевой канализации. Водоотвод с дорожного полотна посёлка следует организовать по лоткам вдоль бордюров проезжих частей улиц к дождеприемным колодцам закрытой водосточной сети. В зоне зелёных насаждений предусматривается сбор дождевых стоков лотками вдоль проездов и дорожек и дальнейшим присоединением к дождеприемным колодцам закрытой водосточной сети.</w:t>
      </w:r>
    </w:p>
    <w:p w:rsidR="009922B2" w:rsidRPr="009430A6" w:rsidRDefault="009922B2" w:rsidP="009922B2">
      <w:pPr>
        <w:ind w:firstLine="708"/>
        <w:rPr>
          <w:szCs w:val="28"/>
        </w:rPr>
      </w:pPr>
      <w:r w:rsidRPr="009430A6">
        <w:rPr>
          <w:szCs w:val="28"/>
        </w:rPr>
        <w:t>На территории посёлка предусматривается строительство одних ОСДК, рас</w:t>
      </w:r>
      <w:r w:rsidR="00654C8F" w:rsidRPr="009430A6">
        <w:rPr>
          <w:szCs w:val="28"/>
        </w:rPr>
        <w:t>положенных в западной части посе</w:t>
      </w:r>
      <w:r w:rsidRPr="009430A6">
        <w:rPr>
          <w:szCs w:val="28"/>
        </w:rPr>
        <w:t xml:space="preserve">лка. Сброс очищенных дождевых стоков будет осуществляться в ближайший водоток. </w:t>
      </w:r>
    </w:p>
    <w:p w:rsidR="009922B2" w:rsidRPr="009430A6" w:rsidRDefault="009922B2" w:rsidP="009922B2">
      <w:pPr>
        <w:ind w:firstLine="708"/>
        <w:rPr>
          <w:szCs w:val="28"/>
        </w:rPr>
      </w:pPr>
      <w:r w:rsidRPr="009430A6">
        <w:rPr>
          <w:szCs w:val="28"/>
        </w:rPr>
        <w:t>Обу</w:t>
      </w:r>
      <w:r w:rsidR="00654C8F" w:rsidRPr="009430A6">
        <w:rPr>
          <w:szCs w:val="28"/>
        </w:rPr>
        <w:t>стройство 100 % территории посе</w:t>
      </w:r>
      <w:r w:rsidRPr="009430A6">
        <w:rPr>
          <w:szCs w:val="28"/>
        </w:rPr>
        <w:t>лка сетями дождевой канализации возможно только после надлежащей реконструкции дорожного полотна и вы</w:t>
      </w:r>
      <w:r w:rsidRPr="009430A6">
        <w:rPr>
          <w:szCs w:val="28"/>
        </w:rPr>
        <w:softHyphen/>
        <w:t xml:space="preserve">полнения мероприятий вертикальной планировки и инженерной подготовки территории. </w:t>
      </w:r>
    </w:p>
    <w:p w:rsidR="009922B2" w:rsidRPr="009430A6" w:rsidRDefault="009922B2" w:rsidP="00DA0B65">
      <w:pPr>
        <w:ind w:right="181"/>
      </w:pPr>
    </w:p>
    <w:p w:rsidR="00DA0B65" w:rsidRPr="009430A6" w:rsidRDefault="00DA0B65" w:rsidP="00DA0B65">
      <w:pPr>
        <w:ind w:right="181"/>
      </w:pPr>
      <w:r w:rsidRPr="009430A6">
        <w:t>Газоснабжение:</w:t>
      </w:r>
    </w:p>
    <w:p w:rsidR="009922B2" w:rsidRPr="009430A6" w:rsidRDefault="009922B2" w:rsidP="009922B2">
      <w:pPr>
        <w:ind w:right="181"/>
        <w:rPr>
          <w:szCs w:val="28"/>
        </w:rPr>
      </w:pPr>
      <w:r w:rsidRPr="009430A6">
        <w:rPr>
          <w:szCs w:val="28"/>
        </w:rPr>
        <w:t xml:space="preserve">На I очередь строительства проектируются газопроводы высокого давления 0,6 МПа к поселку </w:t>
      </w:r>
      <w:r w:rsidR="00654C8F" w:rsidRPr="009430A6">
        <w:rPr>
          <w:szCs w:val="28"/>
        </w:rPr>
        <w:t>Солнечному</w:t>
      </w:r>
      <w:r w:rsidRPr="009430A6">
        <w:rPr>
          <w:szCs w:val="28"/>
        </w:rPr>
        <w:t>.</w:t>
      </w:r>
    </w:p>
    <w:p w:rsidR="009922B2" w:rsidRPr="009430A6" w:rsidRDefault="009922B2" w:rsidP="00DA0B65">
      <w:pPr>
        <w:ind w:right="181"/>
      </w:pPr>
    </w:p>
    <w:p w:rsidR="009922B2" w:rsidRPr="009430A6" w:rsidRDefault="0010796B" w:rsidP="00C67F74">
      <w:pPr>
        <w:ind w:right="181"/>
        <w:jc w:val="center"/>
      </w:pPr>
      <w:r w:rsidRPr="009430A6">
        <w:t>п</w:t>
      </w:r>
      <w:r w:rsidR="00C67F74" w:rsidRPr="009430A6">
        <w:t>. Красногвардейский</w:t>
      </w:r>
    </w:p>
    <w:p w:rsidR="00DA0B65" w:rsidRPr="009430A6" w:rsidRDefault="00DA0B65" w:rsidP="00B3205D">
      <w:r w:rsidRPr="009430A6">
        <w:t>Теплоснабжение:</w:t>
      </w:r>
    </w:p>
    <w:p w:rsidR="00B3205D" w:rsidRPr="009430A6" w:rsidRDefault="00B3205D" w:rsidP="00B3205D">
      <w:r w:rsidRPr="009430A6">
        <w:t>на расчетный срок</w:t>
      </w:r>
      <w:r w:rsidR="00D51A1E" w:rsidRPr="009430A6">
        <w:t xml:space="preserve"> предусматривается</w:t>
      </w:r>
      <w:r w:rsidRPr="009430A6">
        <w:t xml:space="preserve"> обеспечить жилую застройку поселка отоплением и горячим водоснабжением на базе природного газа (от поквартирных газовых водонагревателей).</w:t>
      </w:r>
    </w:p>
    <w:p w:rsidR="00B3205D" w:rsidRPr="009430A6" w:rsidRDefault="00B3205D" w:rsidP="00B3205D"/>
    <w:p w:rsidR="00DA0B65" w:rsidRPr="009430A6" w:rsidRDefault="00DA0B65" w:rsidP="00B3205D">
      <w:r w:rsidRPr="009430A6">
        <w:t>Водоснабжение:</w:t>
      </w:r>
    </w:p>
    <w:p w:rsidR="00B3205D" w:rsidRPr="009430A6" w:rsidRDefault="00B3205D" w:rsidP="00B3205D">
      <w:r w:rsidRPr="009430A6">
        <w:t xml:space="preserve">на </w:t>
      </w:r>
      <w:r w:rsidRPr="009430A6">
        <w:rPr>
          <w:lang w:val="en-US"/>
        </w:rPr>
        <w:t>I</w:t>
      </w:r>
      <w:r w:rsidRPr="009430A6">
        <w:t xml:space="preserve"> очередь строительства:</w:t>
      </w:r>
    </w:p>
    <w:p w:rsidR="00B3205D" w:rsidRPr="009430A6" w:rsidRDefault="00B3205D" w:rsidP="00B3205D">
      <w:r w:rsidRPr="009430A6">
        <w:lastRenderedPageBreak/>
        <w:t>для определения местоположения эксплуатационных скважин на перспективном участке подземных вод Красногвардейский</w:t>
      </w:r>
      <w:r w:rsidR="00D51A1E" w:rsidRPr="009430A6">
        <w:t xml:space="preserve"> предполагается</w:t>
      </w:r>
      <w:r w:rsidRPr="009430A6">
        <w:t xml:space="preserve"> выполнить комплекс поисково-оценочных и разведочных гидрогеологических работ с последующей экспертизой материалов подсчета запасов в ТКЗ при </w:t>
      </w:r>
      <w:r w:rsidR="00BD23E4">
        <w:t>«</w:t>
      </w:r>
      <w:r w:rsidRPr="009430A6">
        <w:t>Уралнедра</w:t>
      </w:r>
      <w:r w:rsidR="00BD23E4">
        <w:t>»</w:t>
      </w:r>
      <w:r w:rsidRPr="009430A6">
        <w:t>;</w:t>
      </w:r>
    </w:p>
    <w:p w:rsidR="00B3205D" w:rsidRPr="009430A6" w:rsidRDefault="00B3205D" w:rsidP="00B3205D">
      <w:r w:rsidRPr="009430A6">
        <w:t>разработать проект организации зон санитарной охраны источника;</w:t>
      </w:r>
    </w:p>
    <w:p w:rsidR="00B3205D" w:rsidRPr="009430A6" w:rsidRDefault="00B3205D" w:rsidP="00B3205D">
      <w:r w:rsidRPr="009430A6">
        <w:t>освоить подземный источник;</w:t>
      </w:r>
    </w:p>
    <w:p w:rsidR="00B3205D" w:rsidRPr="009430A6" w:rsidRDefault="00B3205D" w:rsidP="00B3205D">
      <w:r w:rsidRPr="009430A6">
        <w:t xml:space="preserve">построить подающие водоводы от источника и насосную станцию </w:t>
      </w:r>
      <w:r w:rsidRPr="009430A6">
        <w:rPr>
          <w:lang w:val="en-US"/>
        </w:rPr>
        <w:t>II</w:t>
      </w:r>
      <w:r w:rsidRPr="009430A6">
        <w:t xml:space="preserve"> подъема на северной окраине поселка. На площадке насосной станции </w:t>
      </w:r>
      <w:r w:rsidRPr="009430A6">
        <w:rPr>
          <w:lang w:val="en-US"/>
        </w:rPr>
        <w:t>II</w:t>
      </w:r>
      <w:r w:rsidRPr="009430A6">
        <w:t xml:space="preserve"> подъема построить водоочистную станцию и два резервуара чистой воды емкостью 100 </w:t>
      </w:r>
      <w:r w:rsidR="00BD23E4">
        <w:t>куб.м</w:t>
      </w:r>
      <w:r w:rsidRPr="009430A6">
        <w:t xml:space="preserve"> каждый;</w:t>
      </w:r>
    </w:p>
    <w:p w:rsidR="00B3205D" w:rsidRPr="009430A6" w:rsidRDefault="00B3205D" w:rsidP="00B3205D">
      <w:r w:rsidRPr="009430A6">
        <w:t>построить кольцевую систему водоснабжения поселка.</w:t>
      </w:r>
    </w:p>
    <w:p w:rsidR="00B3205D" w:rsidRPr="009430A6" w:rsidRDefault="00B3205D" w:rsidP="00B3205D"/>
    <w:p w:rsidR="00DA0B65" w:rsidRPr="009430A6" w:rsidRDefault="00DA0B65" w:rsidP="00B3205D">
      <w:r w:rsidRPr="009430A6">
        <w:t>Водоотведение:</w:t>
      </w:r>
    </w:p>
    <w:p w:rsidR="00B3205D" w:rsidRPr="009430A6" w:rsidRDefault="00B3205D" w:rsidP="00B3205D">
      <w:r w:rsidRPr="009430A6">
        <w:t xml:space="preserve">на </w:t>
      </w:r>
      <w:r w:rsidRPr="009430A6">
        <w:rPr>
          <w:lang w:val="en-US"/>
        </w:rPr>
        <w:t>I</w:t>
      </w:r>
      <w:r w:rsidRPr="009430A6">
        <w:t xml:space="preserve"> очередь строительства</w:t>
      </w:r>
      <w:r w:rsidR="00D00BA6" w:rsidRPr="009430A6">
        <w:t xml:space="preserve"> планируется</w:t>
      </w:r>
      <w:r w:rsidRPr="009430A6">
        <w:t>:</w:t>
      </w:r>
    </w:p>
    <w:p w:rsidR="00B3205D" w:rsidRPr="009430A6" w:rsidRDefault="00B3205D" w:rsidP="00B3205D">
      <w:r w:rsidRPr="009430A6">
        <w:t>построить очистные сооружения хо</w:t>
      </w:r>
      <w:r w:rsidR="008B1688" w:rsidRPr="009430A6">
        <w:t>з</w:t>
      </w:r>
      <w:r w:rsidRPr="009430A6">
        <w:t xml:space="preserve">бытовой канализации севернее поселка на расстоянии ориентировочно </w:t>
      </w:r>
      <w:smartTag w:uri="urn:schemas-microsoft-com:office:smarttags" w:element="metricconverter">
        <w:smartTagPr>
          <w:attr w:name="ProductID" w:val="80 м"/>
        </w:smartTagPr>
        <w:r w:rsidRPr="009430A6">
          <w:t>80 м</w:t>
        </w:r>
      </w:smartTag>
      <w:r w:rsidRPr="009430A6">
        <w:t xml:space="preserve"> от его границы;</w:t>
      </w:r>
    </w:p>
    <w:p w:rsidR="00B3205D" w:rsidRPr="009430A6" w:rsidRDefault="00B3205D" w:rsidP="00B3205D">
      <w:r w:rsidRPr="009430A6">
        <w:t>построить самотечно-напорную систему канализации поселка с двумя насосными станциями перекачки.</w:t>
      </w:r>
    </w:p>
    <w:p w:rsidR="00B3205D" w:rsidRPr="009430A6" w:rsidRDefault="00B3205D" w:rsidP="00B3205D"/>
    <w:p w:rsidR="00DA0B65" w:rsidRPr="009430A6" w:rsidRDefault="00DA0B65" w:rsidP="00B3205D">
      <w:r w:rsidRPr="009430A6">
        <w:t>Газоснабжение:</w:t>
      </w:r>
    </w:p>
    <w:p w:rsidR="00B3205D" w:rsidRPr="009430A6" w:rsidRDefault="00B3205D" w:rsidP="00B3205D">
      <w:r w:rsidRPr="009430A6">
        <w:t>на расчетный срок</w:t>
      </w:r>
      <w:r w:rsidR="004568FB" w:rsidRPr="009430A6">
        <w:t xml:space="preserve"> планируется</w:t>
      </w:r>
      <w:r w:rsidRPr="009430A6">
        <w:t>:</w:t>
      </w:r>
    </w:p>
    <w:p w:rsidR="00B3205D" w:rsidRPr="009430A6" w:rsidRDefault="00E6799D" w:rsidP="00B3205D">
      <w:r w:rsidRPr="009430A6">
        <w:t>построить газопровод -</w:t>
      </w:r>
      <w:r w:rsidR="00B3205D" w:rsidRPr="009430A6">
        <w:t xml:space="preserve"> отвод высокого давления от существующего газопровода высокого давления 1,2 МПа, подающего газ от ГРС </w:t>
      </w:r>
      <w:r w:rsidR="00BD23E4">
        <w:t>«</w:t>
      </w:r>
      <w:r w:rsidR="00B3205D" w:rsidRPr="009430A6">
        <w:t>Балтымская</w:t>
      </w:r>
      <w:r w:rsidR="00BD23E4">
        <w:t>»</w:t>
      </w:r>
      <w:r w:rsidR="00B3205D" w:rsidRPr="009430A6">
        <w:t xml:space="preserve"> в пос. Красный;</w:t>
      </w:r>
    </w:p>
    <w:p w:rsidR="00B3205D" w:rsidRPr="009430A6" w:rsidRDefault="00B3205D" w:rsidP="00B3205D">
      <w:r w:rsidRPr="009430A6">
        <w:t>построить шкафной газорегуляторный пункт на северной окраине поселка;</w:t>
      </w:r>
    </w:p>
    <w:p w:rsidR="00B3205D" w:rsidRPr="009430A6" w:rsidRDefault="00B3205D" w:rsidP="00B3205D">
      <w:r w:rsidRPr="009430A6">
        <w:t>построить в поселке распределительную систему газопроводов среднего давления 0,3 МПа.</w:t>
      </w:r>
    </w:p>
    <w:p w:rsidR="00B3205D" w:rsidRPr="009430A6" w:rsidRDefault="00B3205D" w:rsidP="00DA0B65">
      <w:pPr>
        <w:ind w:right="181"/>
      </w:pPr>
    </w:p>
    <w:p w:rsidR="00C67F74" w:rsidRPr="009430A6" w:rsidRDefault="0010796B" w:rsidP="00C67F74">
      <w:pPr>
        <w:ind w:right="181"/>
        <w:jc w:val="center"/>
      </w:pPr>
      <w:r w:rsidRPr="009430A6">
        <w:t>п</w:t>
      </w:r>
      <w:r w:rsidR="00C67F74" w:rsidRPr="009430A6">
        <w:t>. Октябрьский</w:t>
      </w:r>
    </w:p>
    <w:p w:rsidR="00DA0B65" w:rsidRPr="009430A6" w:rsidRDefault="00DA0B65" w:rsidP="00DA0B65">
      <w:pPr>
        <w:ind w:firstLine="708"/>
        <w:rPr>
          <w:szCs w:val="28"/>
        </w:rPr>
      </w:pPr>
      <w:r w:rsidRPr="009430A6">
        <w:rPr>
          <w:szCs w:val="28"/>
        </w:rPr>
        <w:t>Теплоснабжение:</w:t>
      </w:r>
    </w:p>
    <w:p w:rsidR="00C67F74" w:rsidRPr="009430A6" w:rsidRDefault="00C67F74" w:rsidP="00C67F74">
      <w:pPr>
        <w:ind w:firstLine="708"/>
        <w:rPr>
          <w:szCs w:val="28"/>
        </w:rPr>
      </w:pPr>
      <w:r w:rsidRPr="009430A6">
        <w:rPr>
          <w:szCs w:val="28"/>
        </w:rPr>
        <w:t>В п</w:t>
      </w:r>
      <w:r w:rsidR="0010796B" w:rsidRPr="009430A6">
        <w:rPr>
          <w:szCs w:val="28"/>
        </w:rPr>
        <w:t xml:space="preserve">. Октябрьском </w:t>
      </w:r>
      <w:r w:rsidRPr="009430A6">
        <w:rPr>
          <w:szCs w:val="28"/>
        </w:rPr>
        <w:t>централизованное теплоснабжение предусматривается только для существующих и проектируемых объектов социальной инфраструктуры от проектируемого теплоисточника. Для реализации данного мероприятия необходимо выполнение на первую очередь строительства строительно-монтажных работ по возведению отдельно стоящей котельной по технологии модульной сборки повышенной заводской готовности, работающей на газовом топливе.</w:t>
      </w:r>
    </w:p>
    <w:p w:rsidR="00C67F74" w:rsidRPr="009430A6" w:rsidRDefault="00C67F74" w:rsidP="00C67F74">
      <w:pPr>
        <w:ind w:firstLine="708"/>
        <w:rPr>
          <w:szCs w:val="28"/>
        </w:rPr>
      </w:pPr>
      <w:r w:rsidRPr="009430A6">
        <w:rPr>
          <w:szCs w:val="28"/>
        </w:rPr>
        <w:t xml:space="preserve">В кварталах существующей и проектируемой индивидуальной малоэтажной жилой застройки усадебного типа, предлагается децентрализованное теплообеспечение. </w:t>
      </w:r>
    </w:p>
    <w:p w:rsidR="00DA0B65" w:rsidRPr="009430A6" w:rsidRDefault="00DA0B65" w:rsidP="00DA0B65">
      <w:pPr>
        <w:ind w:firstLine="708"/>
        <w:rPr>
          <w:szCs w:val="28"/>
        </w:rPr>
      </w:pPr>
      <w:r w:rsidRPr="009430A6">
        <w:rPr>
          <w:szCs w:val="28"/>
        </w:rPr>
        <w:t>Водоснабжение:</w:t>
      </w:r>
    </w:p>
    <w:p w:rsidR="00C67F74" w:rsidRPr="009430A6" w:rsidRDefault="00C67F74" w:rsidP="00C67F74">
      <w:pPr>
        <w:ind w:firstLine="708"/>
        <w:rPr>
          <w:szCs w:val="28"/>
        </w:rPr>
      </w:pPr>
      <w:r w:rsidRPr="009430A6">
        <w:rPr>
          <w:szCs w:val="28"/>
        </w:rPr>
        <w:lastRenderedPageBreak/>
        <w:t>Для обустройства центр</w:t>
      </w:r>
      <w:r w:rsidR="00BC0ADA" w:rsidRPr="009430A6">
        <w:rPr>
          <w:szCs w:val="28"/>
        </w:rPr>
        <w:t xml:space="preserve">ализованного водоснабжения в п. Октябрьском </w:t>
      </w:r>
      <w:r w:rsidRPr="009430A6">
        <w:rPr>
          <w:szCs w:val="28"/>
        </w:rPr>
        <w:t>генеральным планом предусматривается использование подземных вод Хвощевского водозаборного участка.</w:t>
      </w:r>
    </w:p>
    <w:p w:rsidR="00C67F74" w:rsidRPr="009430A6" w:rsidRDefault="00C67F74" w:rsidP="00C67F74">
      <w:pPr>
        <w:ind w:firstLine="708"/>
        <w:rPr>
          <w:szCs w:val="28"/>
        </w:rPr>
      </w:pPr>
      <w:r w:rsidRPr="009430A6">
        <w:rPr>
          <w:szCs w:val="28"/>
        </w:rPr>
        <w:t xml:space="preserve">Для обеспечения населения доброкачественной питьевой водой, соответствующей требованиям СанПиН 2.1.4.1074-01, на территории водозабора предусматривается строительство водопроводных очистных сооружений. </w:t>
      </w:r>
    </w:p>
    <w:p w:rsidR="00C67F74" w:rsidRPr="009430A6" w:rsidRDefault="00C67F74" w:rsidP="00C67F74">
      <w:pPr>
        <w:ind w:firstLine="708"/>
        <w:rPr>
          <w:szCs w:val="28"/>
        </w:rPr>
      </w:pPr>
      <w:r w:rsidRPr="009430A6">
        <w:rPr>
          <w:szCs w:val="28"/>
        </w:rPr>
        <w:t>С целью исключения загрязнения воды и предупреждения неблагоприятного влияния на качество и количество воды планируемых источников водоснабжения необходимо установить зоны санитарной охраны источника водоснабжения и сооружений хозяйственно-питьевого водопровода в составе трех поясов санитарной охраны: I пояс – зона строгого режима; II и III пояса – зона ограничений.</w:t>
      </w:r>
    </w:p>
    <w:p w:rsidR="00DA0B65" w:rsidRPr="009430A6" w:rsidRDefault="00DA0B65" w:rsidP="00DA0B65">
      <w:pPr>
        <w:ind w:right="181"/>
      </w:pPr>
      <w:r w:rsidRPr="009430A6">
        <w:t>Водоотведение:</w:t>
      </w:r>
    </w:p>
    <w:p w:rsidR="00C67F74" w:rsidRPr="009430A6" w:rsidRDefault="00C67F74" w:rsidP="00C67F74">
      <w:pPr>
        <w:ind w:firstLine="540"/>
        <w:rPr>
          <w:szCs w:val="28"/>
        </w:rPr>
      </w:pPr>
      <w:r w:rsidRPr="009430A6">
        <w:rPr>
          <w:szCs w:val="28"/>
        </w:rPr>
        <w:t>Хозяйственно-бытовая канализация</w:t>
      </w:r>
    </w:p>
    <w:p w:rsidR="00C67F74" w:rsidRPr="009430A6" w:rsidRDefault="00C67F74" w:rsidP="00C67F74">
      <w:pPr>
        <w:ind w:firstLine="708"/>
        <w:rPr>
          <w:szCs w:val="28"/>
        </w:rPr>
      </w:pPr>
      <w:r w:rsidRPr="009430A6">
        <w:rPr>
          <w:szCs w:val="28"/>
        </w:rPr>
        <w:t>Генеральным планом предусмотрено на первую очеред</w:t>
      </w:r>
      <w:r w:rsidR="00803DD5" w:rsidRPr="009430A6">
        <w:rPr>
          <w:szCs w:val="28"/>
        </w:rPr>
        <w:t>ь обеспечить 100% населения посе</w:t>
      </w:r>
      <w:r w:rsidRPr="009430A6">
        <w:rPr>
          <w:szCs w:val="28"/>
        </w:rPr>
        <w:t>лка централизованной системой канализации. Хозяйственно-бытовые сточные воды от жилой, общественно-деловой и производственной застройки будут собираться сетями хозяйственно-бытовой канализации с отводом на площадку проектируемых КОС, которые планируется раз</w:t>
      </w:r>
      <w:r w:rsidR="00803DD5" w:rsidRPr="009430A6">
        <w:rPr>
          <w:szCs w:val="28"/>
        </w:rPr>
        <w:t>местить к югу от Смолокурки</w:t>
      </w:r>
      <w:r w:rsidRPr="009430A6">
        <w:rPr>
          <w:szCs w:val="28"/>
        </w:rPr>
        <w:t xml:space="preserve">. </w:t>
      </w:r>
    </w:p>
    <w:p w:rsidR="00C67F74" w:rsidRPr="009430A6" w:rsidRDefault="00C67F74" w:rsidP="00C67F74">
      <w:pPr>
        <w:ind w:firstLine="708"/>
        <w:rPr>
          <w:szCs w:val="28"/>
        </w:rPr>
      </w:pPr>
      <w:r w:rsidRPr="009430A6">
        <w:rPr>
          <w:szCs w:val="28"/>
        </w:rPr>
        <w:t>Хозяйственно-бытов</w:t>
      </w:r>
      <w:r w:rsidR="00172A07" w:rsidRPr="009430A6">
        <w:rPr>
          <w:szCs w:val="28"/>
        </w:rPr>
        <w:t>ые стоки от  Смолокурки</w:t>
      </w:r>
      <w:r w:rsidRPr="009430A6">
        <w:rPr>
          <w:szCs w:val="28"/>
        </w:rPr>
        <w:t xml:space="preserve"> будут собираться самотеком канализационными сетям</w:t>
      </w:r>
      <w:r w:rsidR="00172A07" w:rsidRPr="009430A6">
        <w:rPr>
          <w:szCs w:val="28"/>
        </w:rPr>
        <w:t>и в водонепроницаемый резервуар</w:t>
      </w:r>
      <w:r w:rsidRPr="009430A6">
        <w:rPr>
          <w:szCs w:val="28"/>
        </w:rPr>
        <w:t xml:space="preserve"> с последующим вывозом спецавтотранспортом на КОС.</w:t>
      </w:r>
    </w:p>
    <w:p w:rsidR="00C67F74" w:rsidRPr="009430A6" w:rsidRDefault="00C67F74" w:rsidP="00C67F74">
      <w:pPr>
        <w:ind w:firstLine="708"/>
        <w:rPr>
          <w:szCs w:val="28"/>
        </w:rPr>
      </w:pPr>
      <w:r w:rsidRPr="009430A6">
        <w:rPr>
          <w:szCs w:val="28"/>
        </w:rPr>
        <w:t>На проектируемые КОС будут</w:t>
      </w:r>
      <w:r w:rsidR="00E6799D" w:rsidRPr="009430A6">
        <w:rPr>
          <w:szCs w:val="28"/>
        </w:rPr>
        <w:t xml:space="preserve"> поступать стоки п</w:t>
      </w:r>
      <w:r w:rsidR="00172A07" w:rsidRPr="009430A6">
        <w:rPr>
          <w:szCs w:val="28"/>
        </w:rPr>
        <w:t>.Октябрьского, включая Смол</w:t>
      </w:r>
      <w:r w:rsidR="00E6799D" w:rsidRPr="009430A6">
        <w:rPr>
          <w:szCs w:val="28"/>
        </w:rPr>
        <w:t>окурку, и п</w:t>
      </w:r>
      <w:r w:rsidR="00172A07" w:rsidRPr="009430A6">
        <w:rPr>
          <w:szCs w:val="28"/>
        </w:rPr>
        <w:t>.Красногвардейского</w:t>
      </w:r>
      <w:r w:rsidRPr="009430A6">
        <w:rPr>
          <w:szCs w:val="28"/>
        </w:rPr>
        <w:t xml:space="preserve"> Березовского городского округа.</w:t>
      </w:r>
    </w:p>
    <w:p w:rsidR="00C67F74" w:rsidRPr="009430A6" w:rsidRDefault="00C67F74" w:rsidP="00C67F74">
      <w:pPr>
        <w:ind w:firstLine="708"/>
        <w:rPr>
          <w:szCs w:val="28"/>
        </w:rPr>
      </w:pPr>
      <w:r w:rsidRPr="009430A6">
        <w:rPr>
          <w:szCs w:val="28"/>
        </w:rPr>
        <w:t>Дождевая канализация</w:t>
      </w:r>
    </w:p>
    <w:p w:rsidR="00C67F74" w:rsidRPr="009430A6" w:rsidRDefault="00C67F74" w:rsidP="00C67F74">
      <w:pPr>
        <w:ind w:firstLine="708"/>
        <w:rPr>
          <w:szCs w:val="28"/>
        </w:rPr>
      </w:pPr>
      <w:r w:rsidRPr="009430A6">
        <w:rPr>
          <w:szCs w:val="28"/>
        </w:rPr>
        <w:t>Проектом предусматривается обустройство комбинированной системы дождевой канализации. Во</w:t>
      </w:r>
      <w:r w:rsidR="00172A07" w:rsidRPr="009430A6">
        <w:rPr>
          <w:szCs w:val="28"/>
        </w:rPr>
        <w:t>доотвод с дорожного полотна посе</w:t>
      </w:r>
      <w:r w:rsidRPr="009430A6">
        <w:rPr>
          <w:szCs w:val="28"/>
        </w:rPr>
        <w:t>лка следует организовать по лоткам вдоль бордюров проезжих частей улиц к дождеприемным колодцам закрытой водосточ</w:t>
      </w:r>
      <w:r w:rsidR="00172A07" w:rsidRPr="009430A6">
        <w:rPr>
          <w:szCs w:val="28"/>
        </w:rPr>
        <w:t>ной сети.  В зоне зеле</w:t>
      </w:r>
      <w:r w:rsidRPr="009430A6">
        <w:rPr>
          <w:szCs w:val="28"/>
        </w:rPr>
        <w:t>ных насаждений предусматривается сбор дождевых стоков лотками вдоль проездов и дорожек и дальнейшим присоединением к дождеприемным колодцам закрытой водосточной сети.</w:t>
      </w:r>
    </w:p>
    <w:p w:rsidR="00C67F74" w:rsidRPr="009430A6" w:rsidRDefault="00172A07" w:rsidP="00C67F74">
      <w:pPr>
        <w:ind w:firstLine="708"/>
        <w:rPr>
          <w:szCs w:val="28"/>
        </w:rPr>
      </w:pPr>
      <w:r w:rsidRPr="009430A6">
        <w:rPr>
          <w:szCs w:val="28"/>
        </w:rPr>
        <w:t>На территории посе</w:t>
      </w:r>
      <w:r w:rsidR="00C67F74" w:rsidRPr="009430A6">
        <w:rPr>
          <w:szCs w:val="28"/>
        </w:rPr>
        <w:t>лка предусм</w:t>
      </w:r>
      <w:r w:rsidR="00E6799D" w:rsidRPr="009430A6">
        <w:rPr>
          <w:szCs w:val="28"/>
        </w:rPr>
        <w:t>атривается строительство 2 ОСДК,</w:t>
      </w:r>
      <w:r w:rsidR="00C67F74" w:rsidRPr="009430A6">
        <w:rPr>
          <w:szCs w:val="28"/>
        </w:rPr>
        <w:t xml:space="preserve"> распо</w:t>
      </w:r>
      <w:r w:rsidRPr="009430A6">
        <w:rPr>
          <w:szCs w:val="28"/>
        </w:rPr>
        <w:t>ложенных на северо-западной и северной окраинах посе</w:t>
      </w:r>
      <w:r w:rsidR="00C67F74" w:rsidRPr="009430A6">
        <w:rPr>
          <w:szCs w:val="28"/>
        </w:rPr>
        <w:t xml:space="preserve">лка. Проектом приняты очистные сооружения поверхностного стока, представляющие собой  установки механической очистки. Сброс очищенных дождевых стоков будет осуществляться в ближайший водоток. </w:t>
      </w:r>
    </w:p>
    <w:p w:rsidR="00C67F74" w:rsidRPr="009430A6" w:rsidRDefault="00C67F74" w:rsidP="00C67F74">
      <w:pPr>
        <w:ind w:firstLine="708"/>
        <w:rPr>
          <w:szCs w:val="28"/>
        </w:rPr>
      </w:pPr>
      <w:r w:rsidRPr="009430A6">
        <w:rPr>
          <w:szCs w:val="28"/>
        </w:rPr>
        <w:t>Обу</w:t>
      </w:r>
      <w:r w:rsidR="00137155" w:rsidRPr="009430A6">
        <w:rPr>
          <w:szCs w:val="28"/>
        </w:rPr>
        <w:t>стройство 100 % территории посе</w:t>
      </w:r>
      <w:r w:rsidRPr="009430A6">
        <w:rPr>
          <w:szCs w:val="28"/>
        </w:rPr>
        <w:t>лка сетями дождевой канализации возможно только после надлежащей реконструкции дорожного полотна и вы</w:t>
      </w:r>
      <w:r w:rsidRPr="009430A6">
        <w:rPr>
          <w:szCs w:val="28"/>
        </w:rPr>
        <w:softHyphen/>
        <w:t xml:space="preserve">полнения мероприятий вертикальной планировки и инженерной подготовки территории. </w:t>
      </w:r>
    </w:p>
    <w:p w:rsidR="00C67F74" w:rsidRPr="009430A6" w:rsidRDefault="00C67F74" w:rsidP="00DA0B65">
      <w:pPr>
        <w:ind w:right="181"/>
      </w:pPr>
    </w:p>
    <w:p w:rsidR="00C67F74" w:rsidRPr="009430A6" w:rsidRDefault="00137155" w:rsidP="00C67F74">
      <w:pPr>
        <w:ind w:firstLine="708"/>
        <w:jc w:val="center"/>
        <w:rPr>
          <w:szCs w:val="28"/>
        </w:rPr>
      </w:pPr>
      <w:r w:rsidRPr="009430A6">
        <w:rPr>
          <w:szCs w:val="28"/>
        </w:rPr>
        <w:t>п</w:t>
      </w:r>
      <w:r w:rsidR="00C67F74" w:rsidRPr="009430A6">
        <w:rPr>
          <w:szCs w:val="28"/>
        </w:rPr>
        <w:t>. Кедровка</w:t>
      </w:r>
    </w:p>
    <w:p w:rsidR="00C67F74" w:rsidRPr="009430A6" w:rsidRDefault="00C67F74" w:rsidP="00DA0B65">
      <w:pPr>
        <w:ind w:firstLine="708"/>
        <w:rPr>
          <w:szCs w:val="28"/>
        </w:rPr>
      </w:pPr>
    </w:p>
    <w:p w:rsidR="00DA0B65" w:rsidRPr="009430A6" w:rsidRDefault="000F25EC" w:rsidP="00DA0B65">
      <w:pPr>
        <w:ind w:firstLine="708"/>
        <w:rPr>
          <w:szCs w:val="28"/>
        </w:rPr>
      </w:pPr>
      <w:r w:rsidRPr="009430A6">
        <w:rPr>
          <w:szCs w:val="28"/>
        </w:rPr>
        <w:t>Теплоснабжение</w:t>
      </w:r>
    </w:p>
    <w:p w:rsidR="00C67F74" w:rsidRPr="009430A6" w:rsidRDefault="00C67F74" w:rsidP="00C67F74">
      <w:pPr>
        <w:ind w:firstLine="708"/>
        <w:rPr>
          <w:szCs w:val="28"/>
        </w:rPr>
      </w:pPr>
      <w:r w:rsidRPr="009430A6">
        <w:rPr>
          <w:szCs w:val="28"/>
        </w:rPr>
        <w:t>Централизованное теплоснабжение предусматривается только для многоквартирной жилой застройки, существующих и проектируемых объектов социальной инфраструктуры от реконструируемого существующего теплоисточника.</w:t>
      </w:r>
    </w:p>
    <w:p w:rsidR="00C67F74" w:rsidRPr="009430A6" w:rsidRDefault="00C67F74" w:rsidP="00C67F74">
      <w:pPr>
        <w:ind w:firstLine="708"/>
        <w:rPr>
          <w:szCs w:val="28"/>
        </w:rPr>
      </w:pPr>
      <w:r w:rsidRPr="009430A6">
        <w:rPr>
          <w:szCs w:val="28"/>
        </w:rPr>
        <w:t xml:space="preserve">На 1-ю очередь строительства необходима модернизация источника тепловой энергии и тепловых сетей. </w:t>
      </w:r>
    </w:p>
    <w:p w:rsidR="00C67F74" w:rsidRPr="009430A6" w:rsidRDefault="00C67F74" w:rsidP="00C67F74">
      <w:pPr>
        <w:ind w:firstLine="708"/>
        <w:rPr>
          <w:szCs w:val="28"/>
        </w:rPr>
      </w:pPr>
      <w:r w:rsidRPr="009430A6">
        <w:rPr>
          <w:szCs w:val="28"/>
        </w:rPr>
        <w:t xml:space="preserve">В кварталах существующей и проектируемой индивидуальной малоэтажной </w:t>
      </w:r>
      <w:r w:rsidR="00137155" w:rsidRPr="009430A6">
        <w:rPr>
          <w:szCs w:val="28"/>
        </w:rPr>
        <w:t>жилой застройки усадебного типа</w:t>
      </w:r>
      <w:r w:rsidRPr="009430A6">
        <w:rPr>
          <w:szCs w:val="28"/>
        </w:rPr>
        <w:t xml:space="preserve"> предлагается децентрализованное теплообеспечение. </w:t>
      </w:r>
    </w:p>
    <w:p w:rsidR="00C67F74" w:rsidRPr="009430A6" w:rsidRDefault="00C67F74" w:rsidP="00DA0B65">
      <w:pPr>
        <w:ind w:firstLine="708"/>
        <w:rPr>
          <w:szCs w:val="28"/>
        </w:rPr>
      </w:pPr>
    </w:p>
    <w:p w:rsidR="00DA0B65" w:rsidRPr="009430A6" w:rsidRDefault="000F25EC" w:rsidP="00DA0B65">
      <w:pPr>
        <w:ind w:firstLine="708"/>
        <w:rPr>
          <w:szCs w:val="28"/>
        </w:rPr>
      </w:pPr>
      <w:r w:rsidRPr="009430A6">
        <w:rPr>
          <w:szCs w:val="28"/>
        </w:rPr>
        <w:t>Водоснабжение</w:t>
      </w:r>
    </w:p>
    <w:p w:rsidR="00C67F74" w:rsidRPr="009430A6" w:rsidRDefault="00C67F74" w:rsidP="00C67F74">
      <w:pPr>
        <w:ind w:firstLine="708"/>
        <w:rPr>
          <w:szCs w:val="28"/>
        </w:rPr>
      </w:pPr>
      <w:r w:rsidRPr="009430A6">
        <w:rPr>
          <w:szCs w:val="28"/>
        </w:rPr>
        <w:t>На первую очередь и расчетный срок генерального плана сохраняется и разв</w:t>
      </w:r>
      <w:r w:rsidR="000F25EC" w:rsidRPr="009430A6">
        <w:rPr>
          <w:szCs w:val="28"/>
        </w:rPr>
        <w:t>ивается схема водоснабжения посе</w:t>
      </w:r>
      <w:r w:rsidRPr="009430A6">
        <w:rPr>
          <w:szCs w:val="28"/>
        </w:rPr>
        <w:t>лка от существующих артезианских скважин. Для обеспечения расчетного расхода воды предусматривается бурение новых водозаборных скважин, планируемых к размещению в пределах существующего водозаборного участка.</w:t>
      </w:r>
    </w:p>
    <w:p w:rsidR="00C67F74" w:rsidRPr="009430A6" w:rsidRDefault="00C67F74" w:rsidP="00C67F74">
      <w:pPr>
        <w:ind w:firstLine="708"/>
        <w:rPr>
          <w:szCs w:val="28"/>
        </w:rPr>
      </w:pPr>
      <w:r w:rsidRPr="009430A6">
        <w:rPr>
          <w:szCs w:val="28"/>
        </w:rPr>
        <w:t xml:space="preserve">Для обеспечения централизованной </w:t>
      </w:r>
      <w:r w:rsidR="000F25EC" w:rsidRPr="009430A6">
        <w:rPr>
          <w:szCs w:val="28"/>
        </w:rPr>
        <w:t>системой водоснабжения части п. Кедровки</w:t>
      </w:r>
      <w:r w:rsidRPr="009430A6">
        <w:rPr>
          <w:szCs w:val="28"/>
        </w:rPr>
        <w:t>, расположенной севернее железной дорог</w:t>
      </w:r>
      <w:r w:rsidR="000F25EC" w:rsidRPr="009430A6">
        <w:rPr>
          <w:szCs w:val="28"/>
        </w:rPr>
        <w:t xml:space="preserve">и </w:t>
      </w:r>
      <w:r w:rsidR="00BD23E4">
        <w:rPr>
          <w:szCs w:val="28"/>
        </w:rPr>
        <w:t>«</w:t>
      </w:r>
      <w:r w:rsidR="000F25EC" w:rsidRPr="009430A6">
        <w:rPr>
          <w:szCs w:val="28"/>
        </w:rPr>
        <w:t>Екатеринбург -  Артемовский - Устье -</w:t>
      </w:r>
      <w:r w:rsidRPr="009430A6">
        <w:rPr>
          <w:szCs w:val="28"/>
        </w:rPr>
        <w:t>Аха</w:t>
      </w:r>
      <w:r w:rsidR="00BD23E4">
        <w:rPr>
          <w:szCs w:val="28"/>
        </w:rPr>
        <w:t>»</w:t>
      </w:r>
      <w:r w:rsidRPr="009430A6">
        <w:rPr>
          <w:szCs w:val="28"/>
        </w:rPr>
        <w:t xml:space="preserve">, необходимо осуществить 3 прокола под железнодорожным полотном. </w:t>
      </w:r>
    </w:p>
    <w:p w:rsidR="00C67F74" w:rsidRPr="009430A6" w:rsidRDefault="00C67F74" w:rsidP="00C67F74">
      <w:pPr>
        <w:ind w:firstLine="708"/>
        <w:rPr>
          <w:szCs w:val="28"/>
        </w:rPr>
      </w:pPr>
      <w:r w:rsidRPr="009430A6">
        <w:rPr>
          <w:szCs w:val="28"/>
        </w:rPr>
        <w:t>Для обеспечения населения доброкачественной питьевой водой, соответствующей требованиям СанПиН 2.1.4.1074-01, предусматривается строительство водопроводных очистных сооружений на площадке водозабора на первую очередь</w:t>
      </w:r>
      <w:r w:rsidR="000F25EC" w:rsidRPr="009430A6">
        <w:rPr>
          <w:szCs w:val="28"/>
        </w:rPr>
        <w:t xml:space="preserve"> строительства</w:t>
      </w:r>
      <w:r w:rsidRPr="009430A6">
        <w:rPr>
          <w:szCs w:val="28"/>
        </w:rPr>
        <w:t>.</w:t>
      </w:r>
    </w:p>
    <w:p w:rsidR="00C67F74" w:rsidRPr="009430A6" w:rsidRDefault="00C67F74" w:rsidP="00C67F74">
      <w:pPr>
        <w:ind w:firstLine="708"/>
        <w:rPr>
          <w:szCs w:val="28"/>
        </w:rPr>
      </w:pPr>
      <w:r w:rsidRPr="009430A6">
        <w:rPr>
          <w:szCs w:val="28"/>
        </w:rPr>
        <w:t>С целью исключения загрязнения воды и предупреждения неблагоприятного влияния на качество и количество воды источников водоснабжения и сооружений хозяйственно-питьевого водопровода необходимо установить зоны санитарной охраны в составе трех поясов санитарной охраны: I пояс – зона строгого режима; II и III пояса – зона ограничений.</w:t>
      </w:r>
    </w:p>
    <w:p w:rsidR="00C67F74" w:rsidRPr="009430A6" w:rsidRDefault="00C67F74" w:rsidP="00DA0B65">
      <w:pPr>
        <w:ind w:firstLine="708"/>
        <w:rPr>
          <w:szCs w:val="28"/>
        </w:rPr>
      </w:pPr>
    </w:p>
    <w:p w:rsidR="00DA0B65" w:rsidRPr="009430A6" w:rsidRDefault="00DA0B65" w:rsidP="00DA0B65">
      <w:pPr>
        <w:ind w:right="181"/>
      </w:pPr>
      <w:r w:rsidRPr="009430A6">
        <w:t>Водоотведение:</w:t>
      </w:r>
    </w:p>
    <w:p w:rsidR="00C67F74" w:rsidRPr="009430A6" w:rsidRDefault="00C67F74" w:rsidP="00C67F74">
      <w:pPr>
        <w:ind w:firstLine="708"/>
        <w:rPr>
          <w:szCs w:val="28"/>
        </w:rPr>
      </w:pPr>
      <w:r w:rsidRPr="009430A6">
        <w:rPr>
          <w:szCs w:val="28"/>
        </w:rPr>
        <w:t>Хозяйственно-бытовая канализация</w:t>
      </w:r>
    </w:p>
    <w:p w:rsidR="00C67F74" w:rsidRPr="009430A6" w:rsidRDefault="00C67F74" w:rsidP="00C67F74">
      <w:pPr>
        <w:ind w:firstLine="708"/>
        <w:rPr>
          <w:szCs w:val="28"/>
        </w:rPr>
      </w:pPr>
      <w:r w:rsidRPr="009430A6">
        <w:rPr>
          <w:szCs w:val="28"/>
        </w:rPr>
        <w:t>Генеральным планом предусмотрено на первую очеред</w:t>
      </w:r>
      <w:r w:rsidR="000F25EC" w:rsidRPr="009430A6">
        <w:rPr>
          <w:szCs w:val="28"/>
        </w:rPr>
        <w:t>ь обеспечить 100% населения посе</w:t>
      </w:r>
      <w:r w:rsidRPr="009430A6">
        <w:rPr>
          <w:szCs w:val="28"/>
        </w:rPr>
        <w:t>лка централизованной системой канализации. Хозяйственно-бытовые сточные воды от жилой застройки западной части поселка собираются самотеком в канализационную насосную станцию, расположенную в пониженной точке рельефа на западной окраине поселка и под напором подаются на проектируемые канализационные очистные сооружения (КОС). Стоки от жилой застройки юго-восточной части поселка собираются самотечными сетями в канализационную насосную станцию, расположенную в пониженной точке рельефа на восточной окраине поселка, под н</w:t>
      </w:r>
      <w:r w:rsidR="000F25EC" w:rsidRPr="009430A6">
        <w:rPr>
          <w:szCs w:val="28"/>
        </w:rPr>
        <w:t>апором идут до камеры гашения,  далее -</w:t>
      </w:r>
      <w:r w:rsidRPr="009430A6">
        <w:rPr>
          <w:szCs w:val="28"/>
        </w:rPr>
        <w:t xml:space="preserve"> самотеком подаются на КОС.</w:t>
      </w:r>
    </w:p>
    <w:p w:rsidR="00C67F74" w:rsidRPr="009430A6" w:rsidRDefault="00C67F74" w:rsidP="00C67F74">
      <w:pPr>
        <w:ind w:firstLine="708"/>
        <w:rPr>
          <w:szCs w:val="28"/>
        </w:rPr>
      </w:pPr>
      <w:r w:rsidRPr="009430A6">
        <w:rPr>
          <w:szCs w:val="28"/>
        </w:rPr>
        <w:lastRenderedPageBreak/>
        <w:t>КОС планируется</w:t>
      </w:r>
      <w:r w:rsidR="00335362" w:rsidRPr="009430A6">
        <w:rPr>
          <w:szCs w:val="28"/>
        </w:rPr>
        <w:t xml:space="preserve"> разместить к юго-западу от поселка</w:t>
      </w:r>
      <w:r w:rsidRPr="009430A6">
        <w:rPr>
          <w:szCs w:val="28"/>
        </w:rPr>
        <w:t xml:space="preserve"> на месте недействующих очистных сооружений.</w:t>
      </w:r>
    </w:p>
    <w:p w:rsidR="00C67F74" w:rsidRPr="009430A6" w:rsidRDefault="00C67F74" w:rsidP="00C67F74">
      <w:pPr>
        <w:ind w:firstLine="708"/>
        <w:rPr>
          <w:szCs w:val="28"/>
        </w:rPr>
      </w:pPr>
      <w:r w:rsidRPr="009430A6">
        <w:rPr>
          <w:szCs w:val="28"/>
        </w:rPr>
        <w:t xml:space="preserve">Для отвода бытовых сточных вод на КОС от жилой застройки западной части поселка предусматривается строительство прокола под железной дорогой </w:t>
      </w:r>
      <w:r w:rsidR="00BD23E4">
        <w:rPr>
          <w:szCs w:val="28"/>
        </w:rPr>
        <w:t>«</w:t>
      </w:r>
      <w:r w:rsidRPr="009430A6">
        <w:rPr>
          <w:szCs w:val="28"/>
        </w:rPr>
        <w:t>Екатеринбург -  Артемовский – Устье – Аха</w:t>
      </w:r>
      <w:r w:rsidR="00BD23E4">
        <w:rPr>
          <w:szCs w:val="28"/>
        </w:rPr>
        <w:t>»</w:t>
      </w:r>
      <w:r w:rsidRPr="009430A6">
        <w:rPr>
          <w:szCs w:val="28"/>
        </w:rPr>
        <w:t>.</w:t>
      </w:r>
    </w:p>
    <w:p w:rsidR="00C67F74" w:rsidRPr="009430A6" w:rsidRDefault="00C67F74" w:rsidP="00C67F74">
      <w:pPr>
        <w:ind w:firstLine="708"/>
        <w:rPr>
          <w:szCs w:val="28"/>
        </w:rPr>
      </w:pPr>
      <w:r w:rsidRPr="009430A6">
        <w:rPr>
          <w:szCs w:val="28"/>
        </w:rPr>
        <w:t>Очищенные стоки предлагается сбрасывать в ближайший водоток (р. Крути</w:t>
      </w:r>
      <w:r w:rsidR="00335362" w:rsidRPr="009430A6">
        <w:rPr>
          <w:szCs w:val="28"/>
        </w:rPr>
        <w:t>ха, левобережный приток р. Пышмы</w:t>
      </w:r>
      <w:r w:rsidRPr="009430A6">
        <w:rPr>
          <w:szCs w:val="28"/>
        </w:rPr>
        <w:t>).</w:t>
      </w:r>
    </w:p>
    <w:p w:rsidR="00C67F74" w:rsidRPr="009430A6" w:rsidRDefault="00C67F74" w:rsidP="00C67F74">
      <w:pPr>
        <w:ind w:firstLine="708"/>
        <w:rPr>
          <w:szCs w:val="28"/>
        </w:rPr>
      </w:pPr>
      <w:r w:rsidRPr="009430A6">
        <w:rPr>
          <w:szCs w:val="28"/>
        </w:rPr>
        <w:t>Хозяйственно-бытовые стоки от жилой застройки, расположенной обособленно, к северо-востоку от основного массива застройки будут собираться самотеком канализационными сетям</w:t>
      </w:r>
      <w:r w:rsidR="000D664A" w:rsidRPr="009430A6">
        <w:rPr>
          <w:szCs w:val="28"/>
        </w:rPr>
        <w:t>и в водонепроницаемый резервуар</w:t>
      </w:r>
      <w:r w:rsidRPr="009430A6">
        <w:rPr>
          <w:szCs w:val="28"/>
        </w:rPr>
        <w:t xml:space="preserve"> с последующим вывозом спецавтотранспортом на КОС.</w:t>
      </w:r>
    </w:p>
    <w:p w:rsidR="00C67F74" w:rsidRPr="009430A6" w:rsidRDefault="00C67F74" w:rsidP="00C67F74">
      <w:pPr>
        <w:ind w:firstLine="708"/>
        <w:rPr>
          <w:szCs w:val="28"/>
        </w:rPr>
      </w:pPr>
      <w:r w:rsidRPr="009430A6">
        <w:rPr>
          <w:szCs w:val="28"/>
        </w:rPr>
        <w:t>Дождевая канализация</w:t>
      </w:r>
    </w:p>
    <w:p w:rsidR="00C67F74" w:rsidRPr="009430A6" w:rsidRDefault="00C67F74" w:rsidP="00C67F74">
      <w:pPr>
        <w:ind w:firstLine="708"/>
        <w:rPr>
          <w:szCs w:val="28"/>
        </w:rPr>
      </w:pPr>
      <w:r w:rsidRPr="009430A6">
        <w:rPr>
          <w:szCs w:val="28"/>
        </w:rPr>
        <w:t>Проектом предусматривается обустройство комбинированной системы дождевой канализации. Водоотвод с дорожн</w:t>
      </w:r>
      <w:r w:rsidR="000D664A" w:rsidRPr="009430A6">
        <w:rPr>
          <w:szCs w:val="28"/>
        </w:rPr>
        <w:t>ого полотна посе</w:t>
      </w:r>
      <w:r w:rsidRPr="009430A6">
        <w:rPr>
          <w:szCs w:val="28"/>
        </w:rPr>
        <w:t>лка следует организовать по лоткам вдоль бордюров проезжих частей улиц к дождеприемным колодцам закрыт</w:t>
      </w:r>
      <w:r w:rsidR="000D664A" w:rsidRPr="009430A6">
        <w:rPr>
          <w:szCs w:val="28"/>
        </w:rPr>
        <w:t>ой водосточной сети. В зоне зеле</w:t>
      </w:r>
      <w:r w:rsidRPr="009430A6">
        <w:rPr>
          <w:szCs w:val="28"/>
        </w:rPr>
        <w:t>ных насаждений предусматривается сбор дождевых стоков лотками вдоль проездов и дорожек и дальнейшим присоединением к дождеприемным колодцам закрытой водосточной сети.</w:t>
      </w:r>
    </w:p>
    <w:p w:rsidR="00C67F74" w:rsidRPr="009430A6" w:rsidRDefault="000D664A" w:rsidP="00C67F74">
      <w:pPr>
        <w:ind w:firstLine="708"/>
        <w:rPr>
          <w:szCs w:val="28"/>
        </w:rPr>
      </w:pPr>
      <w:r w:rsidRPr="009430A6">
        <w:rPr>
          <w:szCs w:val="28"/>
        </w:rPr>
        <w:t>На территории посе</w:t>
      </w:r>
      <w:r w:rsidR="00C67F74" w:rsidRPr="009430A6">
        <w:rPr>
          <w:szCs w:val="28"/>
        </w:rPr>
        <w:t>лка предусматривается строительство 2 очистных сооружений дождевой канализации (ОСДК), расположе</w:t>
      </w:r>
      <w:r w:rsidRPr="009430A6">
        <w:rPr>
          <w:szCs w:val="28"/>
        </w:rPr>
        <w:t>нных к западу и к северу от посе</w:t>
      </w:r>
      <w:r w:rsidR="00C67F74" w:rsidRPr="009430A6">
        <w:rPr>
          <w:szCs w:val="28"/>
        </w:rPr>
        <w:t xml:space="preserve">лка. Проектом приняты очистные сооружения поверхностного стока, представляющие собой установки механической очистки. Сброс очищенных дождевых стоков будет осуществляться в ближайший водоток. </w:t>
      </w:r>
    </w:p>
    <w:p w:rsidR="00C67F74" w:rsidRPr="009430A6" w:rsidRDefault="00C67F74" w:rsidP="00C67F74">
      <w:pPr>
        <w:ind w:firstLine="708"/>
        <w:rPr>
          <w:szCs w:val="28"/>
        </w:rPr>
      </w:pPr>
      <w:r w:rsidRPr="009430A6">
        <w:rPr>
          <w:szCs w:val="28"/>
        </w:rPr>
        <w:t>Об</w:t>
      </w:r>
      <w:r w:rsidR="000D664A" w:rsidRPr="009430A6">
        <w:rPr>
          <w:szCs w:val="28"/>
        </w:rPr>
        <w:t>устройство 100 % территории посе</w:t>
      </w:r>
      <w:r w:rsidRPr="009430A6">
        <w:rPr>
          <w:szCs w:val="28"/>
        </w:rPr>
        <w:t>лка сетями дождевой канализации возможно только после надлежащей реконструкции дорожного полотна и вы</w:t>
      </w:r>
      <w:r w:rsidRPr="009430A6">
        <w:rPr>
          <w:szCs w:val="28"/>
        </w:rPr>
        <w:softHyphen/>
        <w:t>полнения мероприятий вертикальной планировки и инженерной подготовки территории. Для перехода через железную дорогу предусматривается строительство водопропускной трубы, территориально привязанной к пропуску сетей водопровода.</w:t>
      </w:r>
    </w:p>
    <w:p w:rsidR="00DA0B65" w:rsidRPr="009430A6" w:rsidRDefault="00DA0B65" w:rsidP="004A7D3A">
      <w:pPr>
        <w:ind w:right="181"/>
      </w:pPr>
    </w:p>
    <w:p w:rsidR="00C67F74" w:rsidRPr="009430A6" w:rsidRDefault="000D664A" w:rsidP="00C67F74">
      <w:pPr>
        <w:ind w:right="181"/>
        <w:jc w:val="center"/>
      </w:pPr>
      <w:r w:rsidRPr="009430A6">
        <w:t>п</w:t>
      </w:r>
      <w:r w:rsidR="00C67F74" w:rsidRPr="009430A6">
        <w:t>. Липовский</w:t>
      </w:r>
    </w:p>
    <w:p w:rsidR="00DA0B65" w:rsidRPr="009430A6" w:rsidRDefault="00DA0B65" w:rsidP="00DA0B65">
      <w:pPr>
        <w:ind w:firstLine="708"/>
        <w:rPr>
          <w:szCs w:val="28"/>
        </w:rPr>
      </w:pPr>
      <w:r w:rsidRPr="009430A6">
        <w:rPr>
          <w:szCs w:val="28"/>
        </w:rPr>
        <w:t>Теплоснабжение:</w:t>
      </w:r>
    </w:p>
    <w:p w:rsidR="00C67F74" w:rsidRPr="009430A6" w:rsidRDefault="00C67F74" w:rsidP="00C67F74">
      <w:pPr>
        <w:ind w:firstLine="708"/>
        <w:rPr>
          <w:szCs w:val="28"/>
        </w:rPr>
      </w:pPr>
      <w:r w:rsidRPr="009430A6">
        <w:rPr>
          <w:szCs w:val="28"/>
        </w:rPr>
        <w:t>В п</w:t>
      </w:r>
      <w:r w:rsidR="000D664A" w:rsidRPr="009430A6">
        <w:rPr>
          <w:szCs w:val="28"/>
        </w:rPr>
        <w:t>. Липовском</w:t>
      </w:r>
      <w:r w:rsidRPr="009430A6">
        <w:rPr>
          <w:szCs w:val="28"/>
        </w:rPr>
        <w:t xml:space="preserve"> централизованное теплоснабжение не предусматривается. </w:t>
      </w:r>
    </w:p>
    <w:p w:rsidR="00C67F74" w:rsidRPr="009430A6" w:rsidRDefault="00C67F74" w:rsidP="00C67F74">
      <w:pPr>
        <w:ind w:firstLine="708"/>
        <w:rPr>
          <w:szCs w:val="28"/>
        </w:rPr>
      </w:pPr>
      <w:r w:rsidRPr="009430A6">
        <w:rPr>
          <w:szCs w:val="28"/>
        </w:rPr>
        <w:t xml:space="preserve">В кварталах существующей и проектируемой индивидуальной малоэтажной </w:t>
      </w:r>
      <w:r w:rsidR="000D664A" w:rsidRPr="009430A6">
        <w:rPr>
          <w:szCs w:val="28"/>
        </w:rPr>
        <w:t>жилой застройки усадебного типа</w:t>
      </w:r>
      <w:r w:rsidRPr="009430A6">
        <w:rPr>
          <w:szCs w:val="28"/>
        </w:rPr>
        <w:t xml:space="preserve"> предлагается децентрализованное теплообеспечение. </w:t>
      </w:r>
    </w:p>
    <w:p w:rsidR="00C67F74" w:rsidRPr="009430A6" w:rsidRDefault="00C67F74" w:rsidP="00C67F74">
      <w:pPr>
        <w:ind w:firstLine="708"/>
        <w:rPr>
          <w:szCs w:val="28"/>
        </w:rPr>
      </w:pPr>
      <w:r w:rsidRPr="009430A6">
        <w:rPr>
          <w:szCs w:val="28"/>
        </w:rPr>
        <w:t>Теплоснабжение проектируемого здания магазина предлагается осуществить от пристроенной индивидуальной котельной установки, работающей на твердом топливе.</w:t>
      </w:r>
    </w:p>
    <w:p w:rsidR="00C67F74" w:rsidRPr="009430A6" w:rsidRDefault="00C67F74" w:rsidP="00DA0B65">
      <w:pPr>
        <w:ind w:firstLine="708"/>
        <w:rPr>
          <w:szCs w:val="28"/>
        </w:rPr>
      </w:pPr>
    </w:p>
    <w:p w:rsidR="00DA0B65" w:rsidRPr="009430A6" w:rsidRDefault="00106924" w:rsidP="00DA0B65">
      <w:pPr>
        <w:ind w:firstLine="708"/>
        <w:rPr>
          <w:szCs w:val="28"/>
        </w:rPr>
      </w:pPr>
      <w:r w:rsidRPr="009430A6">
        <w:rPr>
          <w:szCs w:val="28"/>
        </w:rPr>
        <w:br w:type="page"/>
      </w:r>
      <w:r w:rsidR="000D664A" w:rsidRPr="009430A6">
        <w:rPr>
          <w:szCs w:val="28"/>
        </w:rPr>
        <w:lastRenderedPageBreak/>
        <w:t>Водоснабжение</w:t>
      </w:r>
    </w:p>
    <w:p w:rsidR="00C67F74" w:rsidRPr="009430A6" w:rsidRDefault="00C67F74" w:rsidP="00C67F74">
      <w:pPr>
        <w:ind w:firstLine="708"/>
        <w:rPr>
          <w:szCs w:val="28"/>
        </w:rPr>
      </w:pPr>
      <w:r w:rsidRPr="009430A6">
        <w:rPr>
          <w:szCs w:val="28"/>
        </w:rPr>
        <w:t>Для обустройства централизованного водос</w:t>
      </w:r>
      <w:r w:rsidR="000D664A" w:rsidRPr="009430A6">
        <w:rPr>
          <w:szCs w:val="28"/>
        </w:rPr>
        <w:t>набжения на первую очередь строительства в п. Липовском</w:t>
      </w:r>
      <w:r w:rsidRPr="009430A6">
        <w:rPr>
          <w:szCs w:val="28"/>
        </w:rPr>
        <w:t xml:space="preserve"> предусматривается использование подземных вод перспективного участка “Липовский-</w:t>
      </w:r>
      <w:smartTag w:uri="urn:schemas-microsoft-com:office:smarttags" w:element="metricconverter">
        <w:smartTagPr>
          <w:attr w:name="ProductID" w:val="2”"/>
        </w:smartTagPr>
        <w:r w:rsidRPr="009430A6">
          <w:rPr>
            <w:szCs w:val="28"/>
          </w:rPr>
          <w:t>2”</w:t>
        </w:r>
      </w:smartTag>
      <w:r w:rsidRPr="009430A6">
        <w:rPr>
          <w:szCs w:val="28"/>
        </w:rPr>
        <w:t>, расположенного в 0,2-</w:t>
      </w:r>
      <w:smartTag w:uri="urn:schemas-microsoft-com:office:smarttags" w:element="metricconverter">
        <w:smartTagPr>
          <w:attr w:name="ProductID" w:val="0,5 км"/>
        </w:smartTagPr>
        <w:r w:rsidRPr="009430A6">
          <w:rPr>
            <w:szCs w:val="28"/>
          </w:rPr>
          <w:t>0,5 км</w:t>
        </w:r>
      </w:smartTag>
      <w:r w:rsidR="000D664A" w:rsidRPr="009430A6">
        <w:rPr>
          <w:szCs w:val="28"/>
        </w:rPr>
        <w:t xml:space="preserve"> западнее посе</w:t>
      </w:r>
      <w:r w:rsidRPr="009430A6">
        <w:rPr>
          <w:szCs w:val="28"/>
        </w:rPr>
        <w:t xml:space="preserve">лка. </w:t>
      </w:r>
    </w:p>
    <w:p w:rsidR="00C67F74" w:rsidRPr="009430A6" w:rsidRDefault="00C67F74" w:rsidP="00C67F74">
      <w:pPr>
        <w:ind w:firstLine="708"/>
        <w:rPr>
          <w:szCs w:val="28"/>
        </w:rPr>
      </w:pPr>
      <w:r w:rsidRPr="009430A6">
        <w:rPr>
          <w:szCs w:val="28"/>
        </w:rPr>
        <w:t>Для обеспечения населения доброкачественной питьевой водой, соответствующей тр</w:t>
      </w:r>
      <w:r w:rsidR="000D664A" w:rsidRPr="009430A6">
        <w:rPr>
          <w:szCs w:val="28"/>
        </w:rPr>
        <w:t>ебованиям СанПиН 2.1.4.1074-01,</w:t>
      </w:r>
      <w:r w:rsidRPr="009430A6">
        <w:rPr>
          <w:szCs w:val="28"/>
        </w:rPr>
        <w:t xml:space="preserve"> на территории водозабора предусматривается строительство водопроводных очистных сооружений. </w:t>
      </w:r>
    </w:p>
    <w:p w:rsidR="00C67F74" w:rsidRPr="009430A6" w:rsidRDefault="00C67F74" w:rsidP="00C67F74">
      <w:pPr>
        <w:ind w:firstLine="708"/>
        <w:rPr>
          <w:szCs w:val="28"/>
        </w:rPr>
      </w:pPr>
      <w:r w:rsidRPr="009430A6">
        <w:rPr>
          <w:szCs w:val="28"/>
        </w:rPr>
        <w:t>С целью исключения загрязнения воды и предупреждения неблагоприятного влияния на качество и количество воды необходимо установить зоны санитарной охраны планируемого источника водоснабжения  и сооружений хозяйственно-питьевого водопровода в составе трех поясов санитарной охраны: I пояс – зона строгого режима; II и III пояса – зона ограничений.</w:t>
      </w:r>
    </w:p>
    <w:p w:rsidR="00C67F74" w:rsidRPr="009430A6" w:rsidRDefault="00C67F74" w:rsidP="00DA0B65">
      <w:pPr>
        <w:ind w:firstLine="708"/>
        <w:rPr>
          <w:szCs w:val="28"/>
        </w:rPr>
      </w:pPr>
    </w:p>
    <w:p w:rsidR="00DA0B65" w:rsidRPr="009430A6" w:rsidRDefault="000D664A" w:rsidP="00DA0B65">
      <w:pPr>
        <w:ind w:right="181"/>
      </w:pPr>
      <w:r w:rsidRPr="009430A6">
        <w:t>Водоотведение</w:t>
      </w:r>
    </w:p>
    <w:p w:rsidR="00C67F74" w:rsidRPr="009430A6" w:rsidRDefault="00C67F74" w:rsidP="00C67F74">
      <w:pPr>
        <w:rPr>
          <w:szCs w:val="28"/>
        </w:rPr>
      </w:pPr>
      <w:r w:rsidRPr="009430A6">
        <w:rPr>
          <w:szCs w:val="28"/>
        </w:rPr>
        <w:t>Хозяйственно-бытовая канализация</w:t>
      </w:r>
    </w:p>
    <w:p w:rsidR="00C67F74" w:rsidRPr="009430A6" w:rsidRDefault="00C67F74" w:rsidP="00C67F74">
      <w:pPr>
        <w:rPr>
          <w:szCs w:val="28"/>
        </w:rPr>
      </w:pPr>
      <w:r w:rsidRPr="009430A6">
        <w:rPr>
          <w:szCs w:val="28"/>
        </w:rPr>
        <w:t>Генеральным планом предусмотрено на первую очеред</w:t>
      </w:r>
      <w:r w:rsidR="00A1736A" w:rsidRPr="009430A6">
        <w:rPr>
          <w:szCs w:val="28"/>
        </w:rPr>
        <w:t>ь обеспечить 100% населения поселка централизованной систе</w:t>
      </w:r>
      <w:r w:rsidRPr="009430A6">
        <w:rPr>
          <w:szCs w:val="28"/>
        </w:rPr>
        <w:t>мой канализации. Хозяйственно-бытовые сточные воды от жилой, общественно-деловой и производственной застройки будут собираться сетями хозяйственно-бытовой канализации с отводом на площадку проектируемых КОС, которые планируется</w:t>
      </w:r>
      <w:r w:rsidR="00A1736A" w:rsidRPr="009430A6">
        <w:rPr>
          <w:szCs w:val="28"/>
        </w:rPr>
        <w:t xml:space="preserve"> разместить к юго-западу от посе</w:t>
      </w:r>
      <w:r w:rsidRPr="009430A6">
        <w:rPr>
          <w:szCs w:val="28"/>
        </w:rPr>
        <w:t>лка. Очищенные стоки предлагается сбрасывать в ближайший водоток.</w:t>
      </w:r>
    </w:p>
    <w:p w:rsidR="00C67F74" w:rsidRPr="009430A6" w:rsidRDefault="00C67F74" w:rsidP="00C67F74">
      <w:pPr>
        <w:rPr>
          <w:szCs w:val="28"/>
        </w:rPr>
      </w:pPr>
      <w:r w:rsidRPr="009430A6">
        <w:rPr>
          <w:szCs w:val="28"/>
        </w:rPr>
        <w:t>Дождевая канализация</w:t>
      </w:r>
    </w:p>
    <w:p w:rsidR="00C67F74" w:rsidRPr="009430A6" w:rsidRDefault="00C67F74" w:rsidP="00C67F74">
      <w:pPr>
        <w:rPr>
          <w:szCs w:val="28"/>
        </w:rPr>
      </w:pPr>
      <w:r w:rsidRPr="009430A6">
        <w:rPr>
          <w:szCs w:val="28"/>
        </w:rPr>
        <w:t>Проектом предусматривается обустройство комбинированной системы дождевой канализации. Водоотвод с дорожно</w:t>
      </w:r>
      <w:r w:rsidR="006D30B5" w:rsidRPr="009430A6">
        <w:rPr>
          <w:szCs w:val="28"/>
        </w:rPr>
        <w:t>го полотна посе</w:t>
      </w:r>
      <w:r w:rsidRPr="009430A6">
        <w:rPr>
          <w:szCs w:val="28"/>
        </w:rPr>
        <w:t>лка следует организовать по лоткам вдоль бордюров проезжих частей улиц к дождеприемным колодцам закрыт</w:t>
      </w:r>
      <w:r w:rsidR="006D30B5" w:rsidRPr="009430A6">
        <w:rPr>
          <w:szCs w:val="28"/>
        </w:rPr>
        <w:t>ой водосточной сети. В зоне зеле</w:t>
      </w:r>
      <w:r w:rsidRPr="009430A6">
        <w:rPr>
          <w:szCs w:val="28"/>
        </w:rPr>
        <w:t>ных насаждений предусматривается сбор дождевых стоков лотками вдоль проездов и дорожек и дальнейшим присоединением к дождеприемным колодцам закрытой водосточной сети.</w:t>
      </w:r>
    </w:p>
    <w:p w:rsidR="00C67F74" w:rsidRPr="009430A6" w:rsidRDefault="006D30B5" w:rsidP="00C67F74">
      <w:pPr>
        <w:rPr>
          <w:szCs w:val="28"/>
        </w:rPr>
      </w:pPr>
      <w:r w:rsidRPr="009430A6">
        <w:rPr>
          <w:szCs w:val="28"/>
        </w:rPr>
        <w:t>На территории посе</w:t>
      </w:r>
      <w:r w:rsidR="00C67F74" w:rsidRPr="009430A6">
        <w:rPr>
          <w:szCs w:val="28"/>
        </w:rPr>
        <w:t xml:space="preserve">лка предусматривается строительство единых ОСДК, </w:t>
      </w:r>
      <w:r w:rsidRPr="009430A6">
        <w:rPr>
          <w:szCs w:val="28"/>
        </w:rPr>
        <w:t>расположенных в южной части посе</w:t>
      </w:r>
      <w:r w:rsidR="00C67F74" w:rsidRPr="009430A6">
        <w:rPr>
          <w:szCs w:val="28"/>
        </w:rPr>
        <w:t xml:space="preserve">лка. Сброс очищенных дождевых стоков будет осуществляться в ближайший водоток. </w:t>
      </w:r>
    </w:p>
    <w:p w:rsidR="00C67F74" w:rsidRPr="009430A6" w:rsidRDefault="00C67F74" w:rsidP="00C67F74">
      <w:pPr>
        <w:rPr>
          <w:szCs w:val="28"/>
        </w:rPr>
      </w:pPr>
      <w:r w:rsidRPr="009430A6">
        <w:rPr>
          <w:szCs w:val="28"/>
        </w:rPr>
        <w:t xml:space="preserve">Обустройство 100 </w:t>
      </w:r>
      <w:r w:rsidR="006D30B5" w:rsidRPr="009430A6">
        <w:rPr>
          <w:szCs w:val="28"/>
        </w:rPr>
        <w:t>% территории посе</w:t>
      </w:r>
      <w:r w:rsidRPr="009430A6">
        <w:rPr>
          <w:szCs w:val="28"/>
        </w:rPr>
        <w:t xml:space="preserve">лка </w:t>
      </w:r>
      <w:r w:rsidR="006D30B5" w:rsidRPr="009430A6">
        <w:rPr>
          <w:szCs w:val="28"/>
        </w:rPr>
        <w:t>сетями дождевой канализации воз</w:t>
      </w:r>
      <w:r w:rsidRPr="009430A6">
        <w:rPr>
          <w:szCs w:val="28"/>
        </w:rPr>
        <w:t>можно только после надлежащей реконструкции дорожного полотна и вы</w:t>
      </w:r>
      <w:r w:rsidRPr="009430A6">
        <w:rPr>
          <w:szCs w:val="28"/>
        </w:rPr>
        <w:softHyphen/>
        <w:t xml:space="preserve">полнения мероприятий вертикальной планировки и инженерной подготовки территории. </w:t>
      </w:r>
    </w:p>
    <w:p w:rsidR="00DA0B65" w:rsidRPr="009430A6" w:rsidRDefault="00DA0B65" w:rsidP="004A7D3A">
      <w:pPr>
        <w:ind w:right="181"/>
      </w:pPr>
    </w:p>
    <w:p w:rsidR="00BD23E4" w:rsidRDefault="00BD23E4" w:rsidP="00C67F74">
      <w:pPr>
        <w:ind w:firstLine="708"/>
        <w:jc w:val="center"/>
        <w:rPr>
          <w:szCs w:val="28"/>
        </w:rPr>
      </w:pPr>
    </w:p>
    <w:p w:rsidR="00BD23E4" w:rsidRDefault="00BD23E4" w:rsidP="00C67F74">
      <w:pPr>
        <w:ind w:firstLine="708"/>
        <w:jc w:val="center"/>
        <w:rPr>
          <w:szCs w:val="28"/>
        </w:rPr>
      </w:pPr>
    </w:p>
    <w:p w:rsidR="00BD23E4" w:rsidRDefault="00BD23E4" w:rsidP="00C67F74">
      <w:pPr>
        <w:ind w:firstLine="708"/>
        <w:jc w:val="center"/>
        <w:rPr>
          <w:szCs w:val="28"/>
        </w:rPr>
      </w:pPr>
    </w:p>
    <w:p w:rsidR="00BD23E4" w:rsidRDefault="00BD23E4" w:rsidP="00C67F74">
      <w:pPr>
        <w:ind w:firstLine="708"/>
        <w:jc w:val="center"/>
        <w:rPr>
          <w:szCs w:val="28"/>
        </w:rPr>
      </w:pPr>
    </w:p>
    <w:p w:rsidR="00C67F74" w:rsidRPr="009430A6" w:rsidRDefault="006D30B5" w:rsidP="00C67F74">
      <w:pPr>
        <w:ind w:firstLine="708"/>
        <w:jc w:val="center"/>
        <w:rPr>
          <w:szCs w:val="28"/>
        </w:rPr>
      </w:pPr>
      <w:r w:rsidRPr="009430A6">
        <w:rPr>
          <w:szCs w:val="28"/>
        </w:rPr>
        <w:lastRenderedPageBreak/>
        <w:t>п</w:t>
      </w:r>
      <w:r w:rsidR="00C67F74" w:rsidRPr="009430A6">
        <w:rPr>
          <w:szCs w:val="28"/>
        </w:rPr>
        <w:t>. Мурзинский</w:t>
      </w:r>
    </w:p>
    <w:p w:rsidR="00DA0B65" w:rsidRPr="009430A6" w:rsidRDefault="00DA0B65" w:rsidP="00DA0B65">
      <w:pPr>
        <w:ind w:firstLine="708"/>
        <w:rPr>
          <w:szCs w:val="28"/>
        </w:rPr>
      </w:pPr>
      <w:r w:rsidRPr="009430A6">
        <w:rPr>
          <w:szCs w:val="28"/>
        </w:rPr>
        <w:t>Теплоснабжение:</w:t>
      </w:r>
    </w:p>
    <w:p w:rsidR="00C67F74" w:rsidRPr="009430A6" w:rsidRDefault="00C67F74" w:rsidP="00C67F74">
      <w:pPr>
        <w:ind w:firstLine="708"/>
        <w:rPr>
          <w:szCs w:val="28"/>
        </w:rPr>
      </w:pPr>
      <w:r w:rsidRPr="009430A6">
        <w:rPr>
          <w:szCs w:val="28"/>
        </w:rPr>
        <w:t>В п</w:t>
      </w:r>
      <w:r w:rsidR="006D30B5" w:rsidRPr="009430A6">
        <w:rPr>
          <w:szCs w:val="28"/>
        </w:rPr>
        <w:t>. Мурзинском</w:t>
      </w:r>
      <w:r w:rsidRPr="009430A6">
        <w:rPr>
          <w:szCs w:val="28"/>
        </w:rPr>
        <w:t xml:space="preserve"> централизованное теплоснабжение не предусматривается. </w:t>
      </w:r>
    </w:p>
    <w:p w:rsidR="00C67F74" w:rsidRPr="009430A6" w:rsidRDefault="00C67F74" w:rsidP="00C67F74">
      <w:pPr>
        <w:ind w:firstLine="708"/>
        <w:rPr>
          <w:szCs w:val="28"/>
        </w:rPr>
      </w:pPr>
      <w:r w:rsidRPr="009430A6">
        <w:rPr>
          <w:szCs w:val="28"/>
        </w:rPr>
        <w:t>В кварталах существующей и проектируемой индивидуальной малоэтажной жилой застройки усадебного типа предлагается децентрализованное теплообеспечение.</w:t>
      </w:r>
    </w:p>
    <w:p w:rsidR="00C67F74" w:rsidRPr="009430A6" w:rsidRDefault="00C67F74" w:rsidP="00DA0B65">
      <w:pPr>
        <w:ind w:firstLine="708"/>
        <w:rPr>
          <w:szCs w:val="28"/>
        </w:rPr>
      </w:pPr>
    </w:p>
    <w:p w:rsidR="00DA0B65" w:rsidRPr="009430A6" w:rsidRDefault="006D30B5" w:rsidP="00DA0B65">
      <w:pPr>
        <w:ind w:firstLine="708"/>
        <w:rPr>
          <w:szCs w:val="28"/>
        </w:rPr>
      </w:pPr>
      <w:r w:rsidRPr="009430A6">
        <w:rPr>
          <w:szCs w:val="28"/>
        </w:rPr>
        <w:t>Водоснабжение</w:t>
      </w:r>
    </w:p>
    <w:p w:rsidR="00C67F74" w:rsidRPr="009430A6" w:rsidRDefault="00C67F74" w:rsidP="00C67F74">
      <w:pPr>
        <w:ind w:firstLine="708"/>
        <w:rPr>
          <w:szCs w:val="28"/>
        </w:rPr>
      </w:pPr>
      <w:r w:rsidRPr="009430A6">
        <w:rPr>
          <w:szCs w:val="28"/>
        </w:rPr>
        <w:t>Для обустройства централизованного водос</w:t>
      </w:r>
      <w:r w:rsidR="006D30B5" w:rsidRPr="009430A6">
        <w:rPr>
          <w:szCs w:val="28"/>
        </w:rPr>
        <w:t>набжения в п. Мурзинском</w:t>
      </w:r>
      <w:r w:rsidRPr="009430A6">
        <w:rPr>
          <w:szCs w:val="28"/>
        </w:rPr>
        <w:t>предусматривается использование подземных вод Центрально-Мурзинского перспективного участка, располо</w:t>
      </w:r>
      <w:r w:rsidR="006D30B5" w:rsidRPr="009430A6">
        <w:rPr>
          <w:szCs w:val="28"/>
        </w:rPr>
        <w:t>женного севернее пос. Мурзинского</w:t>
      </w:r>
      <w:r w:rsidRPr="009430A6">
        <w:rPr>
          <w:szCs w:val="28"/>
        </w:rPr>
        <w:t xml:space="preserve"> на западном борту котловины болота Мурзинское. </w:t>
      </w:r>
    </w:p>
    <w:p w:rsidR="00C67F74" w:rsidRPr="009430A6" w:rsidRDefault="00C67F74" w:rsidP="00C67F74">
      <w:pPr>
        <w:ind w:firstLine="708"/>
        <w:rPr>
          <w:szCs w:val="28"/>
        </w:rPr>
      </w:pPr>
      <w:r w:rsidRPr="009430A6">
        <w:rPr>
          <w:szCs w:val="28"/>
        </w:rPr>
        <w:t>Для обеспечения населения доброкачественной питьевой водой, соответствующей требованиям СанПиН 2.1.4.1074-01, на территории водозабора предусматривается строительство водопроводных очистных сооружений.</w:t>
      </w:r>
    </w:p>
    <w:p w:rsidR="00C67F74" w:rsidRPr="009430A6" w:rsidRDefault="00C67F74" w:rsidP="00C67F74">
      <w:pPr>
        <w:ind w:firstLine="708"/>
        <w:rPr>
          <w:szCs w:val="28"/>
        </w:rPr>
      </w:pPr>
      <w:r w:rsidRPr="009430A6">
        <w:rPr>
          <w:szCs w:val="28"/>
        </w:rPr>
        <w:t xml:space="preserve">С целью исключения загрязнения воды и предупреждения неблагоприятного влияния на качество и количество воды необходимо установить зоны санитарной охраны планируемого источника водоснабжения и сооружений хозяйственно-питьевого водопровода в составе трех поясов санитарной охраны: I пояс – зона строгого режима; II и III пояса – зона ограничений.  </w:t>
      </w:r>
    </w:p>
    <w:p w:rsidR="00C67F74" w:rsidRPr="009430A6" w:rsidRDefault="00C67F74" w:rsidP="00DA0B65">
      <w:pPr>
        <w:ind w:firstLine="708"/>
        <w:rPr>
          <w:szCs w:val="28"/>
        </w:rPr>
      </w:pPr>
    </w:p>
    <w:p w:rsidR="00DA0B65" w:rsidRPr="009430A6" w:rsidRDefault="00DA0B65" w:rsidP="00DA0B65">
      <w:pPr>
        <w:ind w:right="181"/>
      </w:pPr>
      <w:r w:rsidRPr="009430A6">
        <w:t>Водоотведение:</w:t>
      </w:r>
    </w:p>
    <w:p w:rsidR="00C67F74" w:rsidRPr="009430A6" w:rsidRDefault="00C67F74" w:rsidP="00C67F74">
      <w:pPr>
        <w:rPr>
          <w:szCs w:val="28"/>
        </w:rPr>
      </w:pPr>
      <w:r w:rsidRPr="009430A6">
        <w:rPr>
          <w:szCs w:val="28"/>
        </w:rPr>
        <w:t>Хозяйственно-бытовая канализация</w:t>
      </w:r>
    </w:p>
    <w:p w:rsidR="00C67F74" w:rsidRPr="009430A6" w:rsidRDefault="00C67F74" w:rsidP="00C67F74">
      <w:pPr>
        <w:rPr>
          <w:szCs w:val="28"/>
        </w:rPr>
      </w:pPr>
      <w:r w:rsidRPr="009430A6">
        <w:rPr>
          <w:szCs w:val="28"/>
        </w:rPr>
        <w:t>Генеральным планом предусмотрено на первую очеред</w:t>
      </w:r>
      <w:r w:rsidR="006D30B5" w:rsidRPr="009430A6">
        <w:rPr>
          <w:szCs w:val="28"/>
        </w:rPr>
        <w:t>ь строительства обеспечить 100% населения посе</w:t>
      </w:r>
      <w:r w:rsidRPr="009430A6">
        <w:rPr>
          <w:szCs w:val="28"/>
        </w:rPr>
        <w:t>лка централизованной системой канализации. Хозяйственно-бытовые сточные воды от жилой, общественно-деловой и производственной застройки будут собираться сетями хозяйственно-бытовой канализации с отводом на площадку проектируемых канализационных очистных сооружений (КОС), которые планируется разместить к юго-востоку от поселка.</w:t>
      </w:r>
    </w:p>
    <w:p w:rsidR="00C67F74" w:rsidRPr="009430A6" w:rsidRDefault="00C67F74" w:rsidP="00C67F74">
      <w:pPr>
        <w:rPr>
          <w:szCs w:val="28"/>
        </w:rPr>
      </w:pPr>
      <w:r w:rsidRPr="009430A6">
        <w:rPr>
          <w:szCs w:val="28"/>
        </w:rPr>
        <w:t>Дождевая канализация</w:t>
      </w:r>
    </w:p>
    <w:p w:rsidR="00C67F74" w:rsidRPr="009430A6" w:rsidRDefault="00C67F74" w:rsidP="00C67F74">
      <w:pPr>
        <w:rPr>
          <w:szCs w:val="28"/>
        </w:rPr>
      </w:pPr>
      <w:r w:rsidRPr="009430A6">
        <w:rPr>
          <w:szCs w:val="28"/>
        </w:rPr>
        <w:t>Проектом предусматривается обустройство комбинированной системы дождевой канализации. Во</w:t>
      </w:r>
      <w:r w:rsidR="006D30B5" w:rsidRPr="009430A6">
        <w:rPr>
          <w:szCs w:val="28"/>
        </w:rPr>
        <w:t>доотвод с дорожного полотна посе</w:t>
      </w:r>
      <w:r w:rsidRPr="009430A6">
        <w:rPr>
          <w:szCs w:val="28"/>
        </w:rPr>
        <w:t>лка следует организовать по лоткам вдоль бордюров проезжих частей улиц к дождеприемным колодцам закрыт</w:t>
      </w:r>
      <w:r w:rsidR="006D30B5" w:rsidRPr="009430A6">
        <w:rPr>
          <w:szCs w:val="28"/>
        </w:rPr>
        <w:t>ой водосточной сети. В зоне зеле</w:t>
      </w:r>
      <w:r w:rsidRPr="009430A6">
        <w:rPr>
          <w:szCs w:val="28"/>
        </w:rPr>
        <w:t>ных насаждений предусматривается сбор дождевых стоков лотками вдоль  проездов и дорожек и дальнейшим присоединением к дождеприемным колодцам закрытой водосточной сети.</w:t>
      </w:r>
    </w:p>
    <w:p w:rsidR="00C67F74" w:rsidRPr="009430A6" w:rsidRDefault="006D30B5" w:rsidP="00C67F74">
      <w:pPr>
        <w:rPr>
          <w:szCs w:val="28"/>
        </w:rPr>
      </w:pPr>
      <w:r w:rsidRPr="009430A6">
        <w:rPr>
          <w:szCs w:val="28"/>
        </w:rPr>
        <w:t>На территории посе</w:t>
      </w:r>
      <w:r w:rsidR="00C67F74" w:rsidRPr="009430A6">
        <w:rPr>
          <w:szCs w:val="28"/>
        </w:rPr>
        <w:t>лка предусматривается строительство единых ОСДК, расположенн</w:t>
      </w:r>
      <w:r w:rsidRPr="009430A6">
        <w:rPr>
          <w:szCs w:val="28"/>
        </w:rPr>
        <w:t>ых на юго-восточной окраине посе</w:t>
      </w:r>
      <w:r w:rsidR="00C67F74" w:rsidRPr="009430A6">
        <w:rPr>
          <w:szCs w:val="28"/>
        </w:rPr>
        <w:t xml:space="preserve">лка. Сброс очищенных дождевых стоков будет осуществляться в ближайший водоток. </w:t>
      </w:r>
    </w:p>
    <w:p w:rsidR="00C67F74" w:rsidRPr="009430A6" w:rsidRDefault="00C67F74" w:rsidP="00C67F74">
      <w:pPr>
        <w:rPr>
          <w:szCs w:val="28"/>
        </w:rPr>
      </w:pPr>
      <w:r w:rsidRPr="009430A6">
        <w:rPr>
          <w:szCs w:val="28"/>
        </w:rPr>
        <w:lastRenderedPageBreak/>
        <w:t>Об</w:t>
      </w:r>
      <w:r w:rsidR="006D30B5" w:rsidRPr="009430A6">
        <w:rPr>
          <w:szCs w:val="28"/>
        </w:rPr>
        <w:t>устройство 100 % территории посе</w:t>
      </w:r>
      <w:r w:rsidRPr="009430A6">
        <w:rPr>
          <w:szCs w:val="28"/>
        </w:rPr>
        <w:t>лка сетями дождевой канализации возможно только после надлежащей реконструкции дорожного полотна и вы</w:t>
      </w:r>
      <w:r w:rsidRPr="009430A6">
        <w:rPr>
          <w:szCs w:val="28"/>
        </w:rPr>
        <w:softHyphen/>
        <w:t xml:space="preserve">полнения мероприятий вертикальной планировки и инженерной подготовки территории. </w:t>
      </w:r>
    </w:p>
    <w:p w:rsidR="00DA0B65" w:rsidRPr="009430A6" w:rsidRDefault="006D30B5" w:rsidP="00A25B81">
      <w:pPr>
        <w:ind w:right="181"/>
        <w:jc w:val="center"/>
      </w:pPr>
      <w:r w:rsidRPr="009430A6">
        <w:t>п</w:t>
      </w:r>
      <w:r w:rsidR="00A25B81" w:rsidRPr="009430A6">
        <w:t>. Ключевск</w:t>
      </w:r>
    </w:p>
    <w:p w:rsidR="00DA0B65" w:rsidRPr="009430A6" w:rsidRDefault="006D30B5" w:rsidP="00DA0B65">
      <w:pPr>
        <w:ind w:firstLine="708"/>
        <w:rPr>
          <w:szCs w:val="28"/>
        </w:rPr>
      </w:pPr>
      <w:r w:rsidRPr="009430A6">
        <w:rPr>
          <w:szCs w:val="28"/>
        </w:rPr>
        <w:t>Теплоснабжение</w:t>
      </w:r>
    </w:p>
    <w:p w:rsidR="00A25B81" w:rsidRPr="009430A6" w:rsidRDefault="006D30B5" w:rsidP="006D30B5">
      <w:r w:rsidRPr="009430A6">
        <w:t xml:space="preserve">Предусматривается </w:t>
      </w:r>
      <w:r w:rsidR="00A25B81" w:rsidRPr="009430A6">
        <w:t>реконструкция существующих котельных с увеличением их производительности до необходимой, перевод угольной котельной на природный газ;</w:t>
      </w:r>
    </w:p>
    <w:p w:rsidR="00A25B81" w:rsidRPr="009430A6" w:rsidRDefault="00A25B81" w:rsidP="00A25B81">
      <w:pPr>
        <w:rPr>
          <w:b/>
        </w:rPr>
      </w:pPr>
      <w:r w:rsidRPr="009430A6">
        <w:t xml:space="preserve"> развитие системы отопления и горячего водоснабжения коттеджной и усадебной застройки поселка от поквартирных газовых водонагревателей, работающих на природном газе.</w:t>
      </w:r>
    </w:p>
    <w:p w:rsidR="00A25B81" w:rsidRPr="009430A6" w:rsidRDefault="00A25B81" w:rsidP="00DA0B65">
      <w:pPr>
        <w:ind w:firstLine="708"/>
        <w:rPr>
          <w:szCs w:val="28"/>
        </w:rPr>
      </w:pPr>
    </w:p>
    <w:p w:rsidR="00DA0B65" w:rsidRPr="009430A6" w:rsidRDefault="000F5E29" w:rsidP="00DA0B65">
      <w:pPr>
        <w:ind w:firstLine="708"/>
        <w:rPr>
          <w:szCs w:val="28"/>
        </w:rPr>
      </w:pPr>
      <w:r w:rsidRPr="009430A6">
        <w:rPr>
          <w:szCs w:val="28"/>
        </w:rPr>
        <w:t>Водоснабжение</w:t>
      </w:r>
    </w:p>
    <w:p w:rsidR="00A25B81" w:rsidRPr="009430A6" w:rsidRDefault="006D30B5" w:rsidP="00A25B81">
      <w:r w:rsidRPr="009430A6">
        <w:t>Предусматривается</w:t>
      </w:r>
      <w:r w:rsidR="00A25B81" w:rsidRPr="009430A6">
        <w:t xml:space="preserve"> освоение скважины № 18 Чернореченского участка Средне-Адуйского месторождения подземных вод;</w:t>
      </w:r>
    </w:p>
    <w:p w:rsidR="00A25B81" w:rsidRPr="009430A6" w:rsidRDefault="00A25B81" w:rsidP="00A25B81">
      <w:r w:rsidRPr="009430A6">
        <w:t xml:space="preserve"> строительство водопроводного узла на станции </w:t>
      </w:r>
      <w:r w:rsidRPr="009430A6">
        <w:rPr>
          <w:lang w:val="en-US"/>
        </w:rPr>
        <w:t>II</w:t>
      </w:r>
      <w:r w:rsidRPr="009430A6">
        <w:t xml:space="preserve"> подъема, строительство дополнит</w:t>
      </w:r>
      <w:r w:rsidR="006D30B5" w:rsidRPr="009430A6">
        <w:t>ельного резервуара чистой воды е</w:t>
      </w:r>
      <w:r w:rsidRPr="009430A6">
        <w:t xml:space="preserve">мкостью 300 </w:t>
      </w:r>
      <w:r w:rsidR="00BD23E4">
        <w:t>куб.м</w:t>
      </w:r>
      <w:r w:rsidRPr="009430A6">
        <w:t xml:space="preserve"> дополнительно к существующему;</w:t>
      </w:r>
    </w:p>
    <w:p w:rsidR="00A25B81" w:rsidRPr="009430A6" w:rsidRDefault="00A25B81" w:rsidP="00A25B81">
      <w:r w:rsidRPr="009430A6">
        <w:t xml:space="preserve"> создание кольцевой системы централизованного водоснабжения поселка.</w:t>
      </w:r>
    </w:p>
    <w:p w:rsidR="00A25B81" w:rsidRPr="009430A6" w:rsidRDefault="00A25B81" w:rsidP="00DA0B65">
      <w:pPr>
        <w:ind w:firstLine="708"/>
        <w:rPr>
          <w:szCs w:val="28"/>
        </w:rPr>
      </w:pPr>
    </w:p>
    <w:p w:rsidR="00DA0B65" w:rsidRPr="009430A6" w:rsidRDefault="00DA0B65" w:rsidP="00DA0B65">
      <w:pPr>
        <w:ind w:right="181"/>
      </w:pPr>
      <w:r w:rsidRPr="009430A6">
        <w:t>Водоотведение:</w:t>
      </w:r>
    </w:p>
    <w:p w:rsidR="00A25B81" w:rsidRPr="009430A6" w:rsidRDefault="000F5E29" w:rsidP="00A25B81">
      <w:r w:rsidRPr="009430A6">
        <w:t xml:space="preserve">Предусматривается </w:t>
      </w:r>
      <w:r w:rsidR="00A25B81" w:rsidRPr="009430A6">
        <w:t xml:space="preserve">реконструкция существующих поселковых очистных сооружений </w:t>
      </w:r>
      <w:r w:rsidRPr="009430A6">
        <w:t>хоз</w:t>
      </w:r>
      <w:r w:rsidR="00A25B81" w:rsidRPr="009430A6">
        <w:t xml:space="preserve">бытовой канализации с увеличением производительности до 750 </w:t>
      </w:r>
      <w:r w:rsidR="00BD23E4">
        <w:t>куб.м</w:t>
      </w:r>
      <w:r w:rsidR="00A25B81" w:rsidRPr="009430A6">
        <w:t>/сут и внедрением новых технологий очистки и доочистки стоков;</w:t>
      </w:r>
    </w:p>
    <w:p w:rsidR="00A25B81" w:rsidRPr="009430A6" w:rsidRDefault="00A25B81" w:rsidP="00A25B81">
      <w:r w:rsidRPr="009430A6">
        <w:t xml:space="preserve"> изменение места сброса очищенных стоков;</w:t>
      </w:r>
    </w:p>
    <w:p w:rsidR="00A25B81" w:rsidRPr="009430A6" w:rsidRDefault="00A25B81" w:rsidP="00A25B81">
      <w:r w:rsidRPr="009430A6">
        <w:t xml:space="preserve"> развитие и реконструкция (переукладка)</w:t>
      </w:r>
      <w:r w:rsidR="006D30B5" w:rsidRPr="009430A6">
        <w:t xml:space="preserve"> самотечно-напорной системы хоз</w:t>
      </w:r>
      <w:r w:rsidRPr="009430A6">
        <w:t>бытовой канализации поселка со строительством новых насосных станций перекачки и реконструкцией существующей насосной станции перекачки.</w:t>
      </w:r>
    </w:p>
    <w:p w:rsidR="00A25B81" w:rsidRPr="009430A6" w:rsidRDefault="00A25B81" w:rsidP="00DA0B65">
      <w:pPr>
        <w:ind w:right="181"/>
      </w:pPr>
    </w:p>
    <w:p w:rsidR="00DA0B65" w:rsidRPr="009430A6" w:rsidRDefault="00DA0B65" w:rsidP="00DA0B65">
      <w:pPr>
        <w:ind w:right="181"/>
      </w:pPr>
      <w:r w:rsidRPr="009430A6">
        <w:t>Газоснабжение:</w:t>
      </w:r>
    </w:p>
    <w:p w:rsidR="00A25B81" w:rsidRPr="009430A6" w:rsidRDefault="000F5E29" w:rsidP="00A25B81">
      <w:r w:rsidRPr="009430A6">
        <w:t xml:space="preserve">Предусматривается </w:t>
      </w:r>
      <w:r w:rsidR="00A25B81" w:rsidRPr="009430A6">
        <w:t>развитие системы газоснабжения поселка на базе природного газа, строительство газопроводов высокого давления и ГРПШ.</w:t>
      </w:r>
    </w:p>
    <w:p w:rsidR="00DA0B65" w:rsidRPr="009430A6" w:rsidRDefault="00DA0B65" w:rsidP="004A7D3A">
      <w:pPr>
        <w:ind w:right="181"/>
      </w:pPr>
    </w:p>
    <w:p w:rsidR="0072206E" w:rsidRPr="009430A6" w:rsidRDefault="006D30B5" w:rsidP="0072206E">
      <w:pPr>
        <w:ind w:firstLine="708"/>
        <w:jc w:val="center"/>
        <w:rPr>
          <w:szCs w:val="28"/>
        </w:rPr>
      </w:pPr>
      <w:r w:rsidRPr="009430A6">
        <w:rPr>
          <w:szCs w:val="28"/>
        </w:rPr>
        <w:t>п</w:t>
      </w:r>
      <w:r w:rsidR="0072206E" w:rsidRPr="009430A6">
        <w:rPr>
          <w:szCs w:val="28"/>
        </w:rPr>
        <w:t>. Старопышминск</w:t>
      </w:r>
    </w:p>
    <w:p w:rsidR="00DA0B65" w:rsidRPr="009430A6" w:rsidRDefault="000F5E29" w:rsidP="0072206E">
      <w:pPr>
        <w:rPr>
          <w:szCs w:val="28"/>
        </w:rPr>
      </w:pPr>
      <w:r w:rsidRPr="009430A6">
        <w:rPr>
          <w:szCs w:val="28"/>
        </w:rPr>
        <w:t>Теплоснабжение</w:t>
      </w:r>
    </w:p>
    <w:p w:rsidR="0072206E" w:rsidRPr="009430A6" w:rsidRDefault="000F5E29" w:rsidP="0072206E">
      <w:pPr>
        <w:rPr>
          <w:szCs w:val="28"/>
        </w:rPr>
      </w:pPr>
      <w:r w:rsidRPr="009430A6">
        <w:rPr>
          <w:szCs w:val="28"/>
        </w:rPr>
        <w:t xml:space="preserve">Предусматривается </w:t>
      </w:r>
      <w:r w:rsidR="006D30B5" w:rsidRPr="009430A6">
        <w:rPr>
          <w:szCs w:val="28"/>
        </w:rPr>
        <w:t>строительство блочно-модульной котельной</w:t>
      </w:r>
      <w:r w:rsidR="0072206E" w:rsidRPr="009430A6">
        <w:rPr>
          <w:szCs w:val="28"/>
        </w:rPr>
        <w:t xml:space="preserve"> в общественном центре поселка по ул. Береговой-1 (усл.) с подачей тепла в количестве 2,44 Гкал/ч;</w:t>
      </w:r>
    </w:p>
    <w:p w:rsidR="0072206E" w:rsidRPr="009430A6" w:rsidRDefault="006D30B5" w:rsidP="0072206E">
      <w:pPr>
        <w:rPr>
          <w:szCs w:val="28"/>
        </w:rPr>
      </w:pPr>
      <w:r w:rsidRPr="009430A6">
        <w:rPr>
          <w:szCs w:val="28"/>
        </w:rPr>
        <w:t xml:space="preserve"> п</w:t>
      </w:r>
      <w:r w:rsidR="0072206E" w:rsidRPr="009430A6">
        <w:rPr>
          <w:szCs w:val="28"/>
        </w:rPr>
        <w:t>ро</w:t>
      </w:r>
      <w:r w:rsidRPr="009430A6">
        <w:rPr>
          <w:szCs w:val="28"/>
        </w:rPr>
        <w:t>кладка от котельной подающего</w:t>
      </w:r>
      <w:r w:rsidR="0072206E" w:rsidRPr="009430A6">
        <w:rPr>
          <w:szCs w:val="28"/>
        </w:rPr>
        <w:t xml:space="preserve"> теплопровод</w:t>
      </w:r>
      <w:r w:rsidRPr="009430A6">
        <w:rPr>
          <w:szCs w:val="28"/>
        </w:rPr>
        <w:t>а</w:t>
      </w:r>
      <w:r w:rsidR="0072206E" w:rsidRPr="009430A6">
        <w:rPr>
          <w:szCs w:val="28"/>
        </w:rPr>
        <w:t xml:space="preserve"> 2Д-</w:t>
      </w:r>
      <w:smartTag w:uri="urn:schemas-microsoft-com:office:smarttags" w:element="metricconverter">
        <w:smartTagPr>
          <w:attr w:name="ProductID" w:val="159 мм"/>
        </w:smartTagPr>
        <w:r w:rsidR="0072206E" w:rsidRPr="009430A6">
          <w:rPr>
            <w:szCs w:val="28"/>
          </w:rPr>
          <w:t>159 мм</w:t>
        </w:r>
      </w:smartTag>
      <w:r w:rsidR="0072206E" w:rsidRPr="009430A6">
        <w:rPr>
          <w:szCs w:val="28"/>
        </w:rPr>
        <w:t>;</w:t>
      </w:r>
    </w:p>
    <w:p w:rsidR="0072206E" w:rsidRPr="009430A6" w:rsidRDefault="006D30B5" w:rsidP="0072206E">
      <w:pPr>
        <w:rPr>
          <w:szCs w:val="28"/>
        </w:rPr>
      </w:pPr>
      <w:r w:rsidRPr="009430A6">
        <w:rPr>
          <w:szCs w:val="28"/>
        </w:rPr>
        <w:t xml:space="preserve"> развитие</w:t>
      </w:r>
      <w:r w:rsidR="0072206E" w:rsidRPr="009430A6">
        <w:rPr>
          <w:szCs w:val="28"/>
        </w:rPr>
        <w:t xml:space="preserve"> системы отопления и горячего водоснабжения усадебной, коттеджной застройки и таунхаусов от поквартирных газовых водонагревателей, работающих на природном газе.</w:t>
      </w:r>
    </w:p>
    <w:p w:rsidR="0072206E" w:rsidRPr="009430A6" w:rsidRDefault="0072206E" w:rsidP="0072206E">
      <w:pPr>
        <w:rPr>
          <w:szCs w:val="28"/>
        </w:rPr>
      </w:pPr>
    </w:p>
    <w:p w:rsidR="00DA0B65" w:rsidRPr="009430A6" w:rsidRDefault="000F5E29" w:rsidP="0072206E">
      <w:pPr>
        <w:rPr>
          <w:szCs w:val="28"/>
        </w:rPr>
      </w:pPr>
      <w:r w:rsidRPr="009430A6">
        <w:rPr>
          <w:szCs w:val="28"/>
        </w:rPr>
        <w:t>Водоснабжение</w:t>
      </w:r>
    </w:p>
    <w:p w:rsidR="0072206E" w:rsidRPr="009430A6" w:rsidRDefault="000F5E29" w:rsidP="0072206E">
      <w:pPr>
        <w:rPr>
          <w:szCs w:val="28"/>
        </w:rPr>
      </w:pPr>
      <w:r w:rsidRPr="009430A6">
        <w:rPr>
          <w:szCs w:val="28"/>
        </w:rPr>
        <w:lastRenderedPageBreak/>
        <w:t xml:space="preserve">Предусматривается выполнениеспециализированной организацией </w:t>
      </w:r>
      <w:r w:rsidR="0072206E" w:rsidRPr="009430A6">
        <w:rPr>
          <w:szCs w:val="28"/>
        </w:rPr>
        <w:t>комплекс</w:t>
      </w:r>
      <w:r w:rsidRPr="009430A6">
        <w:rPr>
          <w:szCs w:val="28"/>
        </w:rPr>
        <w:t>а</w:t>
      </w:r>
      <w:r w:rsidR="0072206E" w:rsidRPr="009430A6">
        <w:rPr>
          <w:szCs w:val="28"/>
        </w:rPr>
        <w:t xml:space="preserve"> поисково-оценочных и разведочных гидрогеологических работ на перспективном Пешковском участке подземных вод с последующей экспертизой материалов подсчета запасов в ТКЗ при </w:t>
      </w:r>
      <w:r w:rsidR="00BD23E4">
        <w:rPr>
          <w:szCs w:val="28"/>
        </w:rPr>
        <w:t>«</w:t>
      </w:r>
      <w:r w:rsidR="0072206E" w:rsidRPr="009430A6">
        <w:rPr>
          <w:szCs w:val="28"/>
        </w:rPr>
        <w:t>Уралнедра</w:t>
      </w:r>
      <w:r w:rsidR="00BD23E4">
        <w:rPr>
          <w:szCs w:val="28"/>
        </w:rPr>
        <w:t>»</w:t>
      </w:r>
      <w:r w:rsidR="0072206E" w:rsidRPr="009430A6">
        <w:rPr>
          <w:szCs w:val="28"/>
        </w:rPr>
        <w:t>. Кроме того, необходимо разработать проект организации зон санитарной охраны источника;</w:t>
      </w:r>
    </w:p>
    <w:p w:rsidR="0072206E" w:rsidRPr="009430A6" w:rsidRDefault="000F5E29" w:rsidP="0072206E">
      <w:pPr>
        <w:rPr>
          <w:szCs w:val="28"/>
        </w:rPr>
      </w:pPr>
      <w:r w:rsidRPr="009430A6">
        <w:rPr>
          <w:szCs w:val="28"/>
        </w:rPr>
        <w:t xml:space="preserve"> освоение перспективногоПешковского участ</w:t>
      </w:r>
      <w:r w:rsidR="0072206E" w:rsidRPr="009430A6">
        <w:rPr>
          <w:szCs w:val="28"/>
        </w:rPr>
        <w:t>к</w:t>
      </w:r>
      <w:r w:rsidRPr="009430A6">
        <w:rPr>
          <w:szCs w:val="28"/>
        </w:rPr>
        <w:t>а</w:t>
      </w:r>
      <w:r w:rsidR="0072206E" w:rsidRPr="009430A6">
        <w:rPr>
          <w:szCs w:val="28"/>
        </w:rPr>
        <w:t xml:space="preserve"> со строительством двух подающих водоводов Д-</w:t>
      </w:r>
      <w:smartTag w:uri="urn:schemas-microsoft-com:office:smarttags" w:element="metricconverter">
        <w:smartTagPr>
          <w:attr w:name="ProductID" w:val="110 мм"/>
        </w:smartTagPr>
        <w:r w:rsidR="0072206E" w:rsidRPr="009430A6">
          <w:rPr>
            <w:szCs w:val="28"/>
          </w:rPr>
          <w:t>110 мм</w:t>
        </w:r>
      </w:smartTag>
      <w:r w:rsidR="0072206E" w:rsidRPr="009430A6">
        <w:rPr>
          <w:szCs w:val="28"/>
        </w:rPr>
        <w:t xml:space="preserve"> до площадки проектируемой насосной станции </w:t>
      </w:r>
      <w:r w:rsidR="0072206E" w:rsidRPr="009430A6">
        <w:rPr>
          <w:szCs w:val="28"/>
          <w:lang w:val="en-US"/>
        </w:rPr>
        <w:t>II</w:t>
      </w:r>
      <w:r w:rsidRPr="009430A6">
        <w:rPr>
          <w:szCs w:val="28"/>
        </w:rPr>
        <w:t xml:space="preserve"> подъе</w:t>
      </w:r>
      <w:r w:rsidR="0072206E" w:rsidRPr="009430A6">
        <w:rPr>
          <w:szCs w:val="28"/>
        </w:rPr>
        <w:t xml:space="preserve">ма на северо-востоке поселка. На площадке насосной станции </w:t>
      </w:r>
      <w:r w:rsidR="0072206E" w:rsidRPr="009430A6">
        <w:rPr>
          <w:szCs w:val="28"/>
          <w:lang w:val="en-US"/>
        </w:rPr>
        <w:t>II</w:t>
      </w:r>
      <w:r w:rsidRPr="009430A6">
        <w:rPr>
          <w:szCs w:val="28"/>
        </w:rPr>
        <w:t xml:space="preserve"> подъе</w:t>
      </w:r>
      <w:r w:rsidR="0072206E" w:rsidRPr="009430A6">
        <w:rPr>
          <w:szCs w:val="28"/>
        </w:rPr>
        <w:t>ма</w:t>
      </w:r>
      <w:r w:rsidRPr="009430A6">
        <w:rPr>
          <w:szCs w:val="28"/>
        </w:rPr>
        <w:t>- строительство водоочистной</w:t>
      </w:r>
      <w:r w:rsidR="0072206E" w:rsidRPr="009430A6">
        <w:rPr>
          <w:szCs w:val="28"/>
        </w:rPr>
        <w:t xml:space="preserve"> станци</w:t>
      </w:r>
      <w:r w:rsidRPr="009430A6">
        <w:rPr>
          <w:szCs w:val="28"/>
        </w:rPr>
        <w:t>и и двух резервуаров чистой воды е</w:t>
      </w:r>
      <w:r w:rsidR="0072206E" w:rsidRPr="009430A6">
        <w:rPr>
          <w:szCs w:val="28"/>
        </w:rPr>
        <w:t xml:space="preserve">мкостью по 200 </w:t>
      </w:r>
      <w:r w:rsidR="00BD23E4">
        <w:rPr>
          <w:szCs w:val="28"/>
        </w:rPr>
        <w:t>куб.м</w:t>
      </w:r>
      <w:r w:rsidR="0072206E" w:rsidRPr="009430A6">
        <w:rPr>
          <w:szCs w:val="28"/>
        </w:rPr>
        <w:t xml:space="preserve"> каждый;</w:t>
      </w:r>
    </w:p>
    <w:p w:rsidR="0072206E" w:rsidRPr="009430A6" w:rsidRDefault="0072206E" w:rsidP="0072206E">
      <w:pPr>
        <w:rPr>
          <w:szCs w:val="28"/>
        </w:rPr>
      </w:pPr>
      <w:r w:rsidRPr="009430A6">
        <w:rPr>
          <w:szCs w:val="28"/>
        </w:rPr>
        <w:t>строит</w:t>
      </w:r>
      <w:r w:rsidR="000F5E29" w:rsidRPr="009430A6">
        <w:rPr>
          <w:szCs w:val="28"/>
        </w:rPr>
        <w:t>ельство</w:t>
      </w:r>
      <w:r w:rsidRPr="009430A6">
        <w:rPr>
          <w:szCs w:val="28"/>
        </w:rPr>
        <w:t xml:space="preserve"> рядом с суще</w:t>
      </w:r>
      <w:r w:rsidR="000F5E29" w:rsidRPr="009430A6">
        <w:rPr>
          <w:szCs w:val="28"/>
        </w:rPr>
        <w:t>ствующей скважиной №2985 насосной станции</w:t>
      </w:r>
      <w:r w:rsidRPr="009430A6">
        <w:rPr>
          <w:szCs w:val="28"/>
          <w:lang w:val="en-US"/>
        </w:rPr>
        <w:t>II</w:t>
      </w:r>
      <w:r w:rsidR="000F5E29" w:rsidRPr="009430A6">
        <w:rPr>
          <w:szCs w:val="28"/>
        </w:rPr>
        <w:t xml:space="preserve"> подъема, водоочистной</w:t>
      </w:r>
      <w:r w:rsidRPr="009430A6">
        <w:rPr>
          <w:szCs w:val="28"/>
        </w:rPr>
        <w:t xml:space="preserve"> станци</w:t>
      </w:r>
      <w:r w:rsidR="000F5E29" w:rsidRPr="009430A6">
        <w:rPr>
          <w:szCs w:val="28"/>
        </w:rPr>
        <w:t>и и двух резервуаров чистой воды е</w:t>
      </w:r>
      <w:r w:rsidRPr="009430A6">
        <w:rPr>
          <w:szCs w:val="28"/>
        </w:rPr>
        <w:t xml:space="preserve">мкостью по 200 </w:t>
      </w:r>
      <w:r w:rsidR="00BD23E4">
        <w:rPr>
          <w:szCs w:val="28"/>
        </w:rPr>
        <w:t>куб.м</w:t>
      </w:r>
      <w:r w:rsidRPr="009430A6">
        <w:rPr>
          <w:szCs w:val="28"/>
        </w:rPr>
        <w:t xml:space="preserve"> каждый;</w:t>
      </w:r>
    </w:p>
    <w:p w:rsidR="0072206E" w:rsidRPr="009430A6" w:rsidRDefault="000F5E29" w:rsidP="0072206E">
      <w:pPr>
        <w:rPr>
          <w:szCs w:val="28"/>
        </w:rPr>
      </w:pPr>
      <w:r w:rsidRPr="009430A6">
        <w:rPr>
          <w:szCs w:val="28"/>
        </w:rPr>
        <w:t xml:space="preserve"> создание от источников кольцевых систем</w:t>
      </w:r>
      <w:r w:rsidR="0072206E" w:rsidRPr="009430A6">
        <w:rPr>
          <w:szCs w:val="28"/>
        </w:rPr>
        <w:t xml:space="preserve"> централизованного водоснабжения, работ</w:t>
      </w:r>
      <w:r w:rsidR="00990C65" w:rsidRPr="009430A6">
        <w:rPr>
          <w:szCs w:val="28"/>
        </w:rPr>
        <w:t>ающи</w:t>
      </w:r>
      <w:r w:rsidRPr="009430A6">
        <w:rPr>
          <w:szCs w:val="28"/>
        </w:rPr>
        <w:t>х раздельно, но имеющих</w:t>
      </w:r>
      <w:r w:rsidR="0072206E" w:rsidRPr="009430A6">
        <w:rPr>
          <w:szCs w:val="28"/>
        </w:rPr>
        <w:t xml:space="preserve"> аварийные перемычки;</w:t>
      </w:r>
    </w:p>
    <w:p w:rsidR="0072206E" w:rsidRPr="009430A6" w:rsidRDefault="00990C65" w:rsidP="00990C65">
      <w:pPr>
        <w:ind w:firstLine="0"/>
        <w:rPr>
          <w:szCs w:val="28"/>
        </w:rPr>
      </w:pPr>
      <w:r w:rsidRPr="009430A6">
        <w:rPr>
          <w:szCs w:val="28"/>
        </w:rPr>
        <w:t xml:space="preserve">  н</w:t>
      </w:r>
      <w:r w:rsidR="0072206E" w:rsidRPr="009430A6">
        <w:rPr>
          <w:szCs w:val="28"/>
        </w:rPr>
        <w:t>а территории психоневрологического интерната</w:t>
      </w:r>
      <w:r w:rsidRPr="009430A6">
        <w:rPr>
          <w:szCs w:val="28"/>
        </w:rPr>
        <w:t xml:space="preserve"> предполагается</w:t>
      </w:r>
      <w:r w:rsidR="0072206E" w:rsidRPr="009430A6">
        <w:rPr>
          <w:szCs w:val="28"/>
        </w:rPr>
        <w:t xml:space="preserve"> пробурить дополнительную скважину в связи со строительством нового жилого корпуса на территории интерната.</w:t>
      </w:r>
    </w:p>
    <w:p w:rsidR="0072206E" w:rsidRPr="009430A6" w:rsidRDefault="0072206E" w:rsidP="0072206E">
      <w:pPr>
        <w:rPr>
          <w:szCs w:val="28"/>
        </w:rPr>
      </w:pPr>
    </w:p>
    <w:p w:rsidR="00DA0B65" w:rsidRPr="009430A6" w:rsidRDefault="00B627D4" w:rsidP="0072206E">
      <w:pPr>
        <w:rPr>
          <w:szCs w:val="28"/>
        </w:rPr>
      </w:pPr>
      <w:r w:rsidRPr="009430A6">
        <w:rPr>
          <w:szCs w:val="28"/>
        </w:rPr>
        <w:t>Водоотведение</w:t>
      </w:r>
    </w:p>
    <w:p w:rsidR="0072206E" w:rsidRPr="009430A6" w:rsidRDefault="00B627D4" w:rsidP="0072206E">
      <w:pPr>
        <w:rPr>
          <w:szCs w:val="28"/>
        </w:rPr>
      </w:pPr>
      <w:r w:rsidRPr="009430A6">
        <w:rPr>
          <w:szCs w:val="28"/>
        </w:rPr>
        <w:t xml:space="preserve">-Предусматривается </w:t>
      </w:r>
      <w:r w:rsidR="0072206E" w:rsidRPr="009430A6">
        <w:rPr>
          <w:szCs w:val="28"/>
        </w:rPr>
        <w:t>строит</w:t>
      </w:r>
      <w:r w:rsidRPr="009430A6">
        <w:rPr>
          <w:szCs w:val="28"/>
        </w:rPr>
        <w:t>ельство</w:t>
      </w:r>
      <w:r w:rsidR="00CB50AA" w:rsidRPr="009430A6">
        <w:rPr>
          <w:szCs w:val="28"/>
        </w:rPr>
        <w:t xml:space="preserve"> блочных очистных</w:t>
      </w:r>
      <w:r w:rsidR="0072206E" w:rsidRPr="009430A6">
        <w:rPr>
          <w:szCs w:val="28"/>
        </w:rPr>
        <w:t xml:space="preserve"> сооруже</w:t>
      </w:r>
      <w:r w:rsidR="00CB50AA" w:rsidRPr="009430A6">
        <w:rPr>
          <w:szCs w:val="28"/>
        </w:rPr>
        <w:t xml:space="preserve">ний </w:t>
      </w:r>
      <w:r w:rsidR="0072206E" w:rsidRPr="009430A6">
        <w:rPr>
          <w:szCs w:val="28"/>
        </w:rPr>
        <w:t xml:space="preserve">хоз-бытовой канализации на юго-восточной окраине </w:t>
      </w:r>
      <w:r w:rsidR="0072206E" w:rsidRPr="009430A6">
        <w:rPr>
          <w:spacing w:val="-2"/>
          <w:szCs w:val="28"/>
        </w:rPr>
        <w:t xml:space="preserve">жилой группы I с применением новых технологий очистки и доочистки стоков </w:t>
      </w:r>
      <w:r w:rsidR="0072206E" w:rsidRPr="009430A6">
        <w:rPr>
          <w:szCs w:val="28"/>
        </w:rPr>
        <w:t xml:space="preserve">полезной производительностью 569,0 </w:t>
      </w:r>
      <w:r w:rsidR="00BD23E4">
        <w:rPr>
          <w:szCs w:val="28"/>
        </w:rPr>
        <w:t>куб.м</w:t>
      </w:r>
      <w:r w:rsidR="0072206E" w:rsidRPr="009430A6">
        <w:rPr>
          <w:szCs w:val="28"/>
        </w:rPr>
        <w:t>/сут.</w:t>
      </w:r>
      <w:r w:rsidR="009430A6" w:rsidRPr="009430A6">
        <w:rPr>
          <w:szCs w:val="28"/>
        </w:rPr>
        <w:t xml:space="preserve"> - </w:t>
      </w:r>
      <w:r w:rsidR="0072206E" w:rsidRPr="009430A6">
        <w:rPr>
          <w:szCs w:val="28"/>
        </w:rPr>
        <w:t xml:space="preserve">на </w:t>
      </w:r>
      <w:r w:rsidR="0072206E" w:rsidRPr="009430A6">
        <w:rPr>
          <w:szCs w:val="28"/>
          <w:lang w:val="en-US"/>
        </w:rPr>
        <w:t>I</w:t>
      </w:r>
      <w:r w:rsidR="0072206E" w:rsidRPr="009430A6">
        <w:rPr>
          <w:szCs w:val="28"/>
        </w:rPr>
        <w:t xml:space="preserve"> очередь строительства, 606,0 </w:t>
      </w:r>
      <w:r w:rsidR="00BD23E4">
        <w:rPr>
          <w:szCs w:val="28"/>
        </w:rPr>
        <w:t>куб.м</w:t>
      </w:r>
      <w:r w:rsidR="0072206E" w:rsidRPr="009430A6">
        <w:rPr>
          <w:szCs w:val="28"/>
        </w:rPr>
        <w:t>/сут. – на расчетный срок;</w:t>
      </w:r>
    </w:p>
    <w:p w:rsidR="0072206E" w:rsidRPr="009430A6" w:rsidRDefault="0072206E" w:rsidP="0072206E">
      <w:pPr>
        <w:rPr>
          <w:szCs w:val="28"/>
        </w:rPr>
      </w:pPr>
      <w:r w:rsidRPr="009430A6">
        <w:rPr>
          <w:szCs w:val="28"/>
        </w:rPr>
        <w:t>строит</w:t>
      </w:r>
      <w:r w:rsidR="00CB50AA" w:rsidRPr="009430A6">
        <w:rPr>
          <w:szCs w:val="28"/>
        </w:rPr>
        <w:t>ельство</w:t>
      </w:r>
      <w:r w:rsidRPr="009430A6">
        <w:rPr>
          <w:szCs w:val="28"/>
        </w:rPr>
        <w:t xml:space="preserve"> самотечно-</w:t>
      </w:r>
      <w:r w:rsidR="00CB50AA" w:rsidRPr="009430A6">
        <w:rPr>
          <w:szCs w:val="28"/>
        </w:rPr>
        <w:t>напорной системы хоз</w:t>
      </w:r>
      <w:r w:rsidRPr="009430A6">
        <w:rPr>
          <w:szCs w:val="28"/>
        </w:rPr>
        <w:t>бытовой канализации;</w:t>
      </w:r>
    </w:p>
    <w:p w:rsidR="0072206E" w:rsidRPr="009430A6" w:rsidRDefault="0072206E" w:rsidP="0072206E">
      <w:pPr>
        <w:rPr>
          <w:szCs w:val="28"/>
        </w:rPr>
      </w:pPr>
      <w:r w:rsidRPr="009430A6">
        <w:rPr>
          <w:szCs w:val="28"/>
        </w:rPr>
        <w:t>строит</w:t>
      </w:r>
      <w:r w:rsidR="00CB50AA" w:rsidRPr="009430A6">
        <w:rPr>
          <w:szCs w:val="28"/>
        </w:rPr>
        <w:t>ельство очистных сооружений хоз</w:t>
      </w:r>
      <w:r w:rsidRPr="009430A6">
        <w:rPr>
          <w:szCs w:val="28"/>
        </w:rPr>
        <w:t>бытовой канализации на территории психоневрологического интерната.</w:t>
      </w:r>
    </w:p>
    <w:p w:rsidR="0072206E" w:rsidRPr="009430A6" w:rsidRDefault="0072206E" w:rsidP="0072206E">
      <w:pPr>
        <w:rPr>
          <w:szCs w:val="28"/>
        </w:rPr>
      </w:pPr>
    </w:p>
    <w:p w:rsidR="00DA0B65" w:rsidRPr="009430A6" w:rsidRDefault="00DA0B65" w:rsidP="0072206E">
      <w:pPr>
        <w:rPr>
          <w:szCs w:val="28"/>
        </w:rPr>
      </w:pPr>
      <w:r w:rsidRPr="009430A6">
        <w:rPr>
          <w:szCs w:val="28"/>
        </w:rPr>
        <w:t>Газоснабжение:</w:t>
      </w:r>
    </w:p>
    <w:p w:rsidR="0072206E" w:rsidRPr="009430A6" w:rsidRDefault="00BE7B16" w:rsidP="0072206E">
      <w:pPr>
        <w:rPr>
          <w:szCs w:val="28"/>
        </w:rPr>
      </w:pPr>
      <w:r w:rsidRPr="009430A6">
        <w:rPr>
          <w:szCs w:val="28"/>
        </w:rPr>
        <w:t xml:space="preserve"> Предусматрив</w:t>
      </w:r>
      <w:r w:rsidR="009F7764" w:rsidRPr="009430A6">
        <w:rPr>
          <w:szCs w:val="28"/>
        </w:rPr>
        <w:t>ается развитие</w:t>
      </w:r>
      <w:r w:rsidR="00805A7C" w:rsidRPr="009430A6">
        <w:rPr>
          <w:szCs w:val="28"/>
        </w:rPr>
        <w:t xml:space="preserve"> системы</w:t>
      </w:r>
      <w:r w:rsidR="0072206E" w:rsidRPr="009430A6">
        <w:rPr>
          <w:szCs w:val="28"/>
        </w:rPr>
        <w:t xml:space="preserve"> газоснабжения поселка на базе природного газа с подачей газа к существующей негазифицированной и вновь проектируемой жилой застройке от газопроводов среднего давления с установкой в каждом доме газорегуляторов для снижения давления газа.</w:t>
      </w:r>
    </w:p>
    <w:p w:rsidR="00DA0B65" w:rsidRPr="009430A6" w:rsidRDefault="00DA0B65" w:rsidP="004A7D3A">
      <w:pPr>
        <w:ind w:right="181"/>
      </w:pPr>
    </w:p>
    <w:p w:rsidR="0072206E" w:rsidRPr="009430A6" w:rsidRDefault="00805A7C" w:rsidP="0072206E">
      <w:pPr>
        <w:ind w:right="181"/>
        <w:jc w:val="center"/>
      </w:pPr>
      <w:r w:rsidRPr="009430A6">
        <w:t>п</w:t>
      </w:r>
      <w:r w:rsidR="0072206E" w:rsidRPr="009430A6">
        <w:t>. Сарапулка</w:t>
      </w:r>
    </w:p>
    <w:p w:rsidR="0072206E" w:rsidRPr="009430A6" w:rsidRDefault="00805A7C" w:rsidP="0072206E">
      <w:pPr>
        <w:rPr>
          <w:szCs w:val="28"/>
        </w:rPr>
      </w:pPr>
      <w:r w:rsidRPr="009430A6">
        <w:rPr>
          <w:szCs w:val="28"/>
        </w:rPr>
        <w:t>Теплоснабжение</w:t>
      </w:r>
    </w:p>
    <w:p w:rsidR="0072206E" w:rsidRPr="009430A6" w:rsidRDefault="00CE4A6C" w:rsidP="0072206E">
      <w:pPr>
        <w:rPr>
          <w:szCs w:val="28"/>
        </w:rPr>
      </w:pPr>
      <w:r w:rsidRPr="009430A6">
        <w:rPr>
          <w:szCs w:val="28"/>
        </w:rPr>
        <w:t>Предусматрив</w:t>
      </w:r>
      <w:r w:rsidR="00805A7C" w:rsidRPr="009430A6">
        <w:rPr>
          <w:szCs w:val="28"/>
        </w:rPr>
        <w:t>ается реконструкция существующих котельных</w:t>
      </w:r>
      <w:r w:rsidR="0072206E" w:rsidRPr="009430A6">
        <w:rPr>
          <w:szCs w:val="28"/>
        </w:rPr>
        <w:t xml:space="preserve"> по ул. Ленина, 50 и ул. Совхозной, 1 с увеличением мощности;</w:t>
      </w:r>
    </w:p>
    <w:p w:rsidR="0072206E" w:rsidRPr="009430A6" w:rsidRDefault="00805A7C" w:rsidP="0072206E">
      <w:pPr>
        <w:rPr>
          <w:szCs w:val="28"/>
        </w:rPr>
      </w:pPr>
      <w:r w:rsidRPr="009430A6">
        <w:rPr>
          <w:szCs w:val="28"/>
        </w:rPr>
        <w:t xml:space="preserve"> замена подающих теплопроводов</w:t>
      </w:r>
      <w:r w:rsidR="0072206E" w:rsidRPr="009430A6">
        <w:rPr>
          <w:szCs w:val="28"/>
        </w:rPr>
        <w:t xml:space="preserve"> от котельных на новые большего диаметра;</w:t>
      </w:r>
    </w:p>
    <w:p w:rsidR="0072206E" w:rsidRPr="009430A6" w:rsidRDefault="00805A7C" w:rsidP="0072206E">
      <w:pPr>
        <w:rPr>
          <w:szCs w:val="28"/>
        </w:rPr>
      </w:pPr>
      <w:r w:rsidRPr="009430A6">
        <w:rPr>
          <w:szCs w:val="28"/>
        </w:rPr>
        <w:t xml:space="preserve"> развитие системы</w:t>
      </w:r>
      <w:r w:rsidR="0072206E" w:rsidRPr="009430A6">
        <w:rPr>
          <w:szCs w:val="28"/>
        </w:rPr>
        <w:t xml:space="preserve"> отопления и горячего водоснабжения усадебной застройки поселка на базе природного газа (от поквартирных газовых водонагревателей).</w:t>
      </w:r>
    </w:p>
    <w:p w:rsidR="0072206E" w:rsidRPr="009430A6" w:rsidRDefault="0072206E" w:rsidP="0072206E">
      <w:pPr>
        <w:rPr>
          <w:szCs w:val="28"/>
        </w:rPr>
      </w:pPr>
    </w:p>
    <w:p w:rsidR="0072206E" w:rsidRPr="009430A6" w:rsidRDefault="0072206E" w:rsidP="0072206E">
      <w:pPr>
        <w:rPr>
          <w:szCs w:val="28"/>
        </w:rPr>
      </w:pPr>
      <w:r w:rsidRPr="009430A6">
        <w:rPr>
          <w:szCs w:val="28"/>
        </w:rPr>
        <w:t>Водоснабжение:</w:t>
      </w:r>
    </w:p>
    <w:p w:rsidR="0072206E" w:rsidRPr="009430A6" w:rsidRDefault="0023712F" w:rsidP="0072206E">
      <w:pPr>
        <w:rPr>
          <w:szCs w:val="28"/>
        </w:rPr>
      </w:pPr>
      <w:r w:rsidRPr="009430A6">
        <w:rPr>
          <w:szCs w:val="28"/>
        </w:rPr>
        <w:t xml:space="preserve"> Предусматривается</w:t>
      </w:r>
      <w:r w:rsidR="00151363" w:rsidRPr="009430A6">
        <w:rPr>
          <w:szCs w:val="28"/>
        </w:rPr>
        <w:t>выполнениеспециализированной организацией</w:t>
      </w:r>
      <w:r w:rsidR="0072206E" w:rsidRPr="009430A6">
        <w:rPr>
          <w:szCs w:val="28"/>
        </w:rPr>
        <w:t xml:space="preserve"> комплекс</w:t>
      </w:r>
      <w:r w:rsidR="00151363" w:rsidRPr="009430A6">
        <w:rPr>
          <w:szCs w:val="28"/>
        </w:rPr>
        <w:t>а</w:t>
      </w:r>
      <w:r w:rsidR="0072206E" w:rsidRPr="009430A6">
        <w:rPr>
          <w:szCs w:val="28"/>
        </w:rPr>
        <w:t xml:space="preserve"> поисково-оценочных и разведочных гидрогеологических работ с последующей экспертизой материалов подсчета запасов в ТКЗ при </w:t>
      </w:r>
      <w:r w:rsidR="00BD23E4">
        <w:rPr>
          <w:szCs w:val="28"/>
        </w:rPr>
        <w:t>«</w:t>
      </w:r>
      <w:r w:rsidR="0072206E" w:rsidRPr="009430A6">
        <w:rPr>
          <w:szCs w:val="28"/>
        </w:rPr>
        <w:t>Уралнедра</w:t>
      </w:r>
      <w:r w:rsidR="00BD23E4">
        <w:rPr>
          <w:szCs w:val="28"/>
        </w:rPr>
        <w:t>»</w:t>
      </w:r>
      <w:r w:rsidR="0072206E" w:rsidRPr="009430A6">
        <w:rPr>
          <w:szCs w:val="28"/>
        </w:rPr>
        <w:t xml:space="preserve"> на перспективном участке Верхне-Сарапульский с прогнозными ресурсами 1,36 тыс.</w:t>
      </w:r>
      <w:r w:rsidR="00BD23E4">
        <w:rPr>
          <w:szCs w:val="28"/>
        </w:rPr>
        <w:t>куб.м</w:t>
      </w:r>
      <w:r w:rsidR="0072206E" w:rsidRPr="009430A6">
        <w:rPr>
          <w:szCs w:val="28"/>
        </w:rPr>
        <w:t>/сут;</w:t>
      </w:r>
    </w:p>
    <w:p w:rsidR="0072206E" w:rsidRPr="009430A6" w:rsidRDefault="00151363" w:rsidP="0072206E">
      <w:pPr>
        <w:rPr>
          <w:szCs w:val="28"/>
        </w:rPr>
      </w:pPr>
      <w:r w:rsidRPr="009430A6">
        <w:rPr>
          <w:szCs w:val="28"/>
        </w:rPr>
        <w:t xml:space="preserve"> освоение перспективного участ</w:t>
      </w:r>
      <w:r w:rsidR="0072206E" w:rsidRPr="009430A6">
        <w:rPr>
          <w:szCs w:val="28"/>
        </w:rPr>
        <w:t>к</w:t>
      </w:r>
      <w:r w:rsidRPr="009430A6">
        <w:rPr>
          <w:szCs w:val="28"/>
        </w:rPr>
        <w:t>а</w:t>
      </w:r>
      <w:r w:rsidR="0072206E" w:rsidRPr="009430A6">
        <w:rPr>
          <w:szCs w:val="28"/>
        </w:rPr>
        <w:t xml:space="preserve"> Верхне-Сарапульский со строительством двух подающих водоводов Д-</w:t>
      </w:r>
      <w:smartTag w:uri="urn:schemas-microsoft-com:office:smarttags" w:element="metricconverter">
        <w:smartTagPr>
          <w:attr w:name="ProductID" w:val="160 мм"/>
        </w:smartTagPr>
        <w:r w:rsidR="0072206E" w:rsidRPr="009430A6">
          <w:rPr>
            <w:szCs w:val="28"/>
          </w:rPr>
          <w:t>160 мм</w:t>
        </w:r>
      </w:smartTag>
      <w:r w:rsidR="0072206E" w:rsidRPr="009430A6">
        <w:rPr>
          <w:szCs w:val="28"/>
        </w:rPr>
        <w:t xml:space="preserve"> до проектируемого водопроводного узла;</w:t>
      </w:r>
    </w:p>
    <w:p w:rsidR="0072206E" w:rsidRPr="009430A6" w:rsidRDefault="0072206E" w:rsidP="0072206E">
      <w:pPr>
        <w:rPr>
          <w:szCs w:val="28"/>
        </w:rPr>
      </w:pPr>
      <w:r w:rsidRPr="009430A6">
        <w:rPr>
          <w:szCs w:val="28"/>
        </w:rPr>
        <w:t>строит</w:t>
      </w:r>
      <w:r w:rsidR="00151363" w:rsidRPr="009430A6">
        <w:rPr>
          <w:szCs w:val="28"/>
        </w:rPr>
        <w:t>ельство водопроводного уз</w:t>
      </w:r>
      <w:r w:rsidRPr="009430A6">
        <w:rPr>
          <w:szCs w:val="28"/>
        </w:rPr>
        <w:t>л</w:t>
      </w:r>
      <w:r w:rsidR="00151363" w:rsidRPr="009430A6">
        <w:rPr>
          <w:szCs w:val="28"/>
        </w:rPr>
        <w:t>а – водоочистной станции</w:t>
      </w:r>
      <w:r w:rsidRPr="009430A6">
        <w:rPr>
          <w:szCs w:val="28"/>
        </w:rPr>
        <w:t>, дв</w:t>
      </w:r>
      <w:r w:rsidR="00151363" w:rsidRPr="009430A6">
        <w:rPr>
          <w:szCs w:val="28"/>
        </w:rPr>
        <w:t>ух резервуаров чистой воды е</w:t>
      </w:r>
      <w:r w:rsidRPr="009430A6">
        <w:rPr>
          <w:szCs w:val="28"/>
        </w:rPr>
        <w:t xml:space="preserve">мкостью по 500 </w:t>
      </w:r>
      <w:r w:rsidR="00BD23E4">
        <w:rPr>
          <w:szCs w:val="28"/>
        </w:rPr>
        <w:t>куб.м</w:t>
      </w:r>
      <w:r w:rsidR="00151363" w:rsidRPr="009430A6">
        <w:rPr>
          <w:szCs w:val="28"/>
        </w:rPr>
        <w:t xml:space="preserve"> каждый и насосной станции</w:t>
      </w:r>
      <w:r w:rsidRPr="009430A6">
        <w:rPr>
          <w:szCs w:val="28"/>
          <w:lang w:val="en-US"/>
        </w:rPr>
        <w:t>II</w:t>
      </w:r>
      <w:r w:rsidR="00151363" w:rsidRPr="009430A6">
        <w:rPr>
          <w:szCs w:val="28"/>
        </w:rPr>
        <w:t xml:space="preserve"> подъе</w:t>
      </w:r>
      <w:r w:rsidRPr="009430A6">
        <w:rPr>
          <w:szCs w:val="28"/>
        </w:rPr>
        <w:t>ма;</w:t>
      </w:r>
    </w:p>
    <w:p w:rsidR="0072206E" w:rsidRPr="009430A6" w:rsidRDefault="0072206E" w:rsidP="0072206E">
      <w:pPr>
        <w:rPr>
          <w:szCs w:val="28"/>
        </w:rPr>
      </w:pPr>
      <w:r w:rsidRPr="009430A6">
        <w:rPr>
          <w:szCs w:val="28"/>
        </w:rPr>
        <w:t>строит</w:t>
      </w:r>
      <w:r w:rsidR="00151363" w:rsidRPr="009430A6">
        <w:rPr>
          <w:szCs w:val="28"/>
        </w:rPr>
        <w:t>ельство двух подающих водоводов</w:t>
      </w:r>
      <w:r w:rsidRPr="009430A6">
        <w:rPr>
          <w:szCs w:val="28"/>
        </w:rPr>
        <w:t xml:space="preserve"> Д-</w:t>
      </w:r>
      <w:smartTag w:uri="urn:schemas-microsoft-com:office:smarttags" w:element="metricconverter">
        <w:smartTagPr>
          <w:attr w:name="ProductID" w:val="90 мм"/>
        </w:smartTagPr>
        <w:r w:rsidRPr="009430A6">
          <w:rPr>
            <w:szCs w:val="28"/>
          </w:rPr>
          <w:t>90 мм</w:t>
        </w:r>
      </w:smartTag>
      <w:r w:rsidRPr="009430A6">
        <w:rPr>
          <w:szCs w:val="28"/>
        </w:rPr>
        <w:t xml:space="preserve"> от существующей скважины № 6502 до водопроводного узла;</w:t>
      </w:r>
    </w:p>
    <w:p w:rsidR="0072206E" w:rsidRPr="009430A6" w:rsidRDefault="00151363" w:rsidP="0072206E">
      <w:pPr>
        <w:rPr>
          <w:szCs w:val="28"/>
        </w:rPr>
      </w:pPr>
      <w:r w:rsidRPr="009430A6">
        <w:rPr>
          <w:szCs w:val="28"/>
        </w:rPr>
        <w:t xml:space="preserve"> создание кольцевой системы</w:t>
      </w:r>
      <w:r w:rsidR="0072206E" w:rsidRPr="009430A6">
        <w:rPr>
          <w:szCs w:val="28"/>
        </w:rPr>
        <w:t xml:space="preserve"> централизованного водоснабжения поселка.</w:t>
      </w:r>
    </w:p>
    <w:p w:rsidR="0072206E" w:rsidRPr="009430A6" w:rsidRDefault="0072206E" w:rsidP="0072206E">
      <w:pPr>
        <w:rPr>
          <w:szCs w:val="28"/>
        </w:rPr>
      </w:pPr>
    </w:p>
    <w:p w:rsidR="0072206E" w:rsidRPr="009430A6" w:rsidRDefault="0072206E" w:rsidP="0072206E">
      <w:pPr>
        <w:rPr>
          <w:szCs w:val="28"/>
        </w:rPr>
      </w:pPr>
      <w:r w:rsidRPr="009430A6">
        <w:rPr>
          <w:szCs w:val="28"/>
        </w:rPr>
        <w:t>Водоотведение:</w:t>
      </w:r>
    </w:p>
    <w:p w:rsidR="0072206E" w:rsidRPr="009430A6" w:rsidRDefault="00151363" w:rsidP="0072206E">
      <w:pPr>
        <w:rPr>
          <w:szCs w:val="28"/>
        </w:rPr>
      </w:pPr>
      <w:r w:rsidRPr="009430A6">
        <w:rPr>
          <w:szCs w:val="28"/>
        </w:rPr>
        <w:t xml:space="preserve">Предусматривается </w:t>
      </w:r>
      <w:r w:rsidR="0072206E" w:rsidRPr="009430A6">
        <w:rPr>
          <w:szCs w:val="28"/>
        </w:rPr>
        <w:t>строит</w:t>
      </w:r>
      <w:r w:rsidRPr="009430A6">
        <w:rPr>
          <w:szCs w:val="28"/>
        </w:rPr>
        <w:t>ельство самотечно-напорной системы</w:t>
      </w:r>
      <w:r w:rsidR="0072206E" w:rsidRPr="009430A6">
        <w:rPr>
          <w:szCs w:val="28"/>
        </w:rPr>
        <w:t xml:space="preserve"> канализации поселка с семью насосными станциями перекачки;</w:t>
      </w:r>
    </w:p>
    <w:p w:rsidR="0072206E" w:rsidRPr="009430A6" w:rsidRDefault="0072206E" w:rsidP="0072206E">
      <w:pPr>
        <w:rPr>
          <w:szCs w:val="28"/>
        </w:rPr>
      </w:pPr>
      <w:r w:rsidRPr="009430A6">
        <w:rPr>
          <w:szCs w:val="28"/>
        </w:rPr>
        <w:t>строит</w:t>
      </w:r>
      <w:r w:rsidR="00151363" w:rsidRPr="009430A6">
        <w:rPr>
          <w:szCs w:val="28"/>
        </w:rPr>
        <w:t>ельство напорного</w:t>
      </w:r>
      <w:r w:rsidRPr="009430A6">
        <w:rPr>
          <w:szCs w:val="28"/>
        </w:rPr>
        <w:t xml:space="preserve"> коллектор</w:t>
      </w:r>
      <w:r w:rsidR="00151363" w:rsidRPr="009430A6">
        <w:rPr>
          <w:szCs w:val="28"/>
        </w:rPr>
        <w:t>а</w:t>
      </w:r>
      <w:r w:rsidRPr="009430A6">
        <w:rPr>
          <w:szCs w:val="28"/>
        </w:rPr>
        <w:t>, отв</w:t>
      </w:r>
      <w:r w:rsidR="00151363" w:rsidRPr="009430A6">
        <w:rPr>
          <w:szCs w:val="28"/>
        </w:rPr>
        <w:t>одящего</w:t>
      </w:r>
      <w:r w:rsidRPr="009430A6">
        <w:rPr>
          <w:szCs w:val="28"/>
        </w:rPr>
        <w:t xml:space="preserve"> стоки поселка на проектируемые очистные сооружения канализации;</w:t>
      </w:r>
    </w:p>
    <w:p w:rsidR="0072206E" w:rsidRPr="009430A6" w:rsidRDefault="0072206E" w:rsidP="0072206E">
      <w:pPr>
        <w:rPr>
          <w:szCs w:val="28"/>
        </w:rPr>
      </w:pPr>
      <w:r w:rsidRPr="009430A6">
        <w:rPr>
          <w:szCs w:val="28"/>
        </w:rPr>
        <w:t>строит</w:t>
      </w:r>
      <w:r w:rsidR="00151363" w:rsidRPr="009430A6">
        <w:rPr>
          <w:szCs w:val="28"/>
        </w:rPr>
        <w:t>ельство очистных сооружений</w:t>
      </w:r>
      <w:r w:rsidRPr="009430A6">
        <w:rPr>
          <w:szCs w:val="28"/>
        </w:rPr>
        <w:t xml:space="preserve"> канализации</w:t>
      </w:r>
      <w:r w:rsidR="00151363" w:rsidRPr="009430A6">
        <w:rPr>
          <w:szCs w:val="28"/>
        </w:rPr>
        <w:t>, единых для поселков Сарапулки и Становая;</w:t>
      </w:r>
    </w:p>
    <w:p w:rsidR="0072206E" w:rsidRPr="009430A6" w:rsidRDefault="0072206E" w:rsidP="0072206E">
      <w:pPr>
        <w:rPr>
          <w:szCs w:val="28"/>
        </w:rPr>
      </w:pPr>
      <w:r w:rsidRPr="009430A6">
        <w:rPr>
          <w:szCs w:val="28"/>
        </w:rPr>
        <w:t xml:space="preserve"> строительство сети поверхностного водоотвода открытого типа общей протяженностью </w:t>
      </w:r>
      <w:smartTag w:uri="urn:schemas-microsoft-com:office:smarttags" w:element="metricconverter">
        <w:smartTagPr>
          <w:attr w:name="ProductID" w:val="9,90 км"/>
        </w:smartTagPr>
        <w:r w:rsidRPr="009430A6">
          <w:rPr>
            <w:szCs w:val="28"/>
          </w:rPr>
          <w:t>9,90 км</w:t>
        </w:r>
      </w:smartTag>
      <w:r w:rsidRPr="009430A6">
        <w:rPr>
          <w:szCs w:val="28"/>
        </w:rPr>
        <w:t xml:space="preserve"> на первую очередь освоения, </w:t>
      </w:r>
      <w:smartTag w:uri="urn:schemas-microsoft-com:office:smarttags" w:element="metricconverter">
        <w:smartTagPr>
          <w:attr w:name="ProductID" w:val="12,35 км"/>
        </w:smartTagPr>
        <w:r w:rsidRPr="009430A6">
          <w:rPr>
            <w:szCs w:val="28"/>
          </w:rPr>
          <w:t>12,35 км</w:t>
        </w:r>
      </w:smartTag>
      <w:r w:rsidRPr="009430A6">
        <w:rPr>
          <w:szCs w:val="28"/>
        </w:rPr>
        <w:t xml:space="preserve"> - на расчетный срок;</w:t>
      </w:r>
    </w:p>
    <w:p w:rsidR="0072206E" w:rsidRPr="009430A6" w:rsidRDefault="0072206E" w:rsidP="0072206E">
      <w:pPr>
        <w:rPr>
          <w:szCs w:val="28"/>
        </w:rPr>
      </w:pPr>
      <w:r w:rsidRPr="009430A6">
        <w:rPr>
          <w:szCs w:val="28"/>
        </w:rPr>
        <w:t xml:space="preserve"> строительство двух площадок очистных сооружений поверхностного стока открытого и закрытого типа.</w:t>
      </w:r>
    </w:p>
    <w:p w:rsidR="0072206E" w:rsidRPr="009430A6" w:rsidRDefault="0072206E" w:rsidP="0072206E">
      <w:pPr>
        <w:rPr>
          <w:szCs w:val="28"/>
        </w:rPr>
      </w:pPr>
    </w:p>
    <w:p w:rsidR="0072206E" w:rsidRPr="009430A6" w:rsidRDefault="0072206E" w:rsidP="0072206E">
      <w:pPr>
        <w:rPr>
          <w:szCs w:val="28"/>
        </w:rPr>
      </w:pPr>
      <w:r w:rsidRPr="009430A6">
        <w:rPr>
          <w:szCs w:val="28"/>
        </w:rPr>
        <w:t>Газоснабжение:</w:t>
      </w:r>
    </w:p>
    <w:p w:rsidR="0072206E" w:rsidRPr="009430A6" w:rsidRDefault="00151363" w:rsidP="0072206E">
      <w:pPr>
        <w:rPr>
          <w:szCs w:val="28"/>
        </w:rPr>
      </w:pPr>
      <w:r w:rsidRPr="009430A6">
        <w:rPr>
          <w:szCs w:val="28"/>
        </w:rPr>
        <w:t>Д</w:t>
      </w:r>
      <w:r w:rsidR="0072206E" w:rsidRPr="009430A6">
        <w:rPr>
          <w:szCs w:val="28"/>
        </w:rPr>
        <w:t>ля развития системы газоснабжения поселка на базе природного газа взамен существующего ГРПШ-65</w:t>
      </w:r>
      <w:r w:rsidRPr="009430A6">
        <w:rPr>
          <w:szCs w:val="28"/>
        </w:rPr>
        <w:t xml:space="preserve"> предусматривается</w:t>
      </w:r>
      <w:r w:rsidR="0072206E" w:rsidRPr="009430A6">
        <w:rPr>
          <w:szCs w:val="28"/>
        </w:rPr>
        <w:t xml:space="preserve"> построить новое ГРПШ с двумя нитками редуцирования: до низкого давления для подачи газа в существующую и частично проектируемую жилую застройку и до 0,1 МПа для подачи газа в проектируемую застройку;</w:t>
      </w:r>
    </w:p>
    <w:p w:rsidR="0072206E" w:rsidRPr="009430A6" w:rsidRDefault="0072206E" w:rsidP="0072206E">
      <w:pPr>
        <w:rPr>
          <w:szCs w:val="28"/>
        </w:rPr>
      </w:pPr>
      <w:r w:rsidRPr="009430A6">
        <w:rPr>
          <w:szCs w:val="28"/>
        </w:rPr>
        <w:t xml:space="preserve"> проложить по улицам газопроводы среднего давления 0,1 МПа;</w:t>
      </w:r>
    </w:p>
    <w:p w:rsidR="0072206E" w:rsidRPr="009430A6" w:rsidRDefault="0072206E" w:rsidP="0072206E">
      <w:pPr>
        <w:rPr>
          <w:szCs w:val="28"/>
        </w:rPr>
      </w:pPr>
      <w:r w:rsidRPr="009430A6">
        <w:rPr>
          <w:szCs w:val="28"/>
        </w:rPr>
        <w:t xml:space="preserve"> установить в домах пункты редуцирования газа.</w:t>
      </w:r>
    </w:p>
    <w:p w:rsidR="0072206E" w:rsidRDefault="0072206E" w:rsidP="004A7D3A">
      <w:pPr>
        <w:ind w:right="181"/>
      </w:pPr>
    </w:p>
    <w:p w:rsidR="00AC55FA" w:rsidRDefault="00AC55FA" w:rsidP="004A7D3A">
      <w:pPr>
        <w:ind w:right="181"/>
      </w:pPr>
    </w:p>
    <w:p w:rsidR="00AC55FA" w:rsidRDefault="00AC55FA" w:rsidP="004A7D3A">
      <w:pPr>
        <w:ind w:right="181"/>
      </w:pPr>
    </w:p>
    <w:p w:rsidR="00AC55FA" w:rsidRDefault="00AC55FA" w:rsidP="004A7D3A">
      <w:pPr>
        <w:ind w:right="181"/>
      </w:pPr>
    </w:p>
    <w:p w:rsidR="00AC55FA" w:rsidRDefault="00AC55FA" w:rsidP="004A7D3A">
      <w:pPr>
        <w:ind w:right="181"/>
      </w:pPr>
    </w:p>
    <w:p w:rsidR="00AC55FA" w:rsidRPr="009430A6" w:rsidRDefault="00AC55FA" w:rsidP="004A7D3A">
      <w:pPr>
        <w:ind w:right="181"/>
      </w:pPr>
    </w:p>
    <w:p w:rsidR="005D7122" w:rsidRPr="009430A6" w:rsidRDefault="007E00DA" w:rsidP="00610A25">
      <w:pPr>
        <w:pStyle w:val="1"/>
        <w:rPr>
          <w:sz w:val="28"/>
          <w:szCs w:val="28"/>
        </w:rPr>
      </w:pPr>
      <w:bookmarkStart w:id="10" w:name="_Toc367889874"/>
      <w:r w:rsidRPr="009430A6">
        <w:rPr>
          <w:sz w:val="28"/>
          <w:szCs w:val="28"/>
        </w:rPr>
        <w:lastRenderedPageBreak/>
        <w:t>3</w:t>
      </w:r>
      <w:r w:rsidR="005D7122" w:rsidRPr="009430A6">
        <w:rPr>
          <w:sz w:val="28"/>
          <w:szCs w:val="28"/>
        </w:rPr>
        <w:t>. Характеристика состояния</w:t>
      </w:r>
      <w:r w:rsidR="00F54A39" w:rsidRPr="009430A6">
        <w:rPr>
          <w:sz w:val="28"/>
          <w:szCs w:val="28"/>
        </w:rPr>
        <w:t xml:space="preserve"> и проблем</w:t>
      </w:r>
      <w:r w:rsidR="005D7122" w:rsidRPr="009430A6">
        <w:rPr>
          <w:sz w:val="28"/>
          <w:szCs w:val="28"/>
        </w:rPr>
        <w:t xml:space="preserve"> коммунальной инфраструктуры</w:t>
      </w:r>
      <w:bookmarkEnd w:id="10"/>
    </w:p>
    <w:p w:rsidR="00220D23" w:rsidRPr="009430A6" w:rsidRDefault="00220D23" w:rsidP="00022487">
      <w:pPr>
        <w:rPr>
          <w:szCs w:val="28"/>
        </w:rPr>
      </w:pPr>
    </w:p>
    <w:p w:rsidR="00220D23" w:rsidRPr="009430A6" w:rsidRDefault="00220D23" w:rsidP="00220D23">
      <w:pPr>
        <w:pStyle w:val="2"/>
        <w:rPr>
          <w:rFonts w:cs="Times New Roman"/>
          <w:i w:val="0"/>
        </w:rPr>
      </w:pPr>
      <w:bookmarkStart w:id="11" w:name="_Toc367889875"/>
      <w:r w:rsidRPr="009430A6">
        <w:rPr>
          <w:rFonts w:cs="Times New Roman"/>
          <w:i w:val="0"/>
        </w:rPr>
        <w:t>3.1. Система теплоснабжения</w:t>
      </w:r>
      <w:bookmarkEnd w:id="11"/>
    </w:p>
    <w:p w:rsidR="00220D23" w:rsidRPr="009430A6" w:rsidRDefault="00220D23" w:rsidP="00022487">
      <w:pPr>
        <w:rPr>
          <w:szCs w:val="28"/>
        </w:rPr>
      </w:pPr>
    </w:p>
    <w:p w:rsidR="00A4389D" w:rsidRPr="009430A6" w:rsidRDefault="00F411A5" w:rsidP="00F411A5">
      <w:r w:rsidRPr="009430A6">
        <w:t xml:space="preserve">Услуги теплоснабжения на территории Березовского городского округа оказывают ООО </w:t>
      </w:r>
      <w:r w:rsidR="00BD23E4">
        <w:t>«</w:t>
      </w:r>
      <w:r w:rsidR="00A4389D" w:rsidRPr="009430A6">
        <w:t>Березовские тепловые сети</w:t>
      </w:r>
      <w:r w:rsidR="00BD23E4">
        <w:t>»</w:t>
      </w:r>
      <w:r w:rsidR="00554800" w:rsidRPr="009430A6">
        <w:t>,</w:t>
      </w:r>
      <w:r w:rsidR="00391D2B" w:rsidRPr="009430A6">
        <w:rPr>
          <w:szCs w:val="28"/>
        </w:rPr>
        <w:t xml:space="preserve">ООО </w:t>
      </w:r>
      <w:r w:rsidR="00BD23E4">
        <w:rPr>
          <w:szCs w:val="28"/>
        </w:rPr>
        <w:t>«</w:t>
      </w:r>
      <w:r w:rsidR="00391D2B" w:rsidRPr="009430A6">
        <w:rPr>
          <w:szCs w:val="28"/>
        </w:rPr>
        <w:t>Свердловская теплоснабжающая компания</w:t>
      </w:r>
      <w:r w:rsidR="00BD23E4">
        <w:rPr>
          <w:szCs w:val="28"/>
        </w:rPr>
        <w:t>»</w:t>
      </w:r>
      <w:r w:rsidR="00391D2B" w:rsidRPr="009430A6">
        <w:rPr>
          <w:szCs w:val="28"/>
        </w:rPr>
        <w:t xml:space="preserve">, </w:t>
      </w:r>
      <w:r w:rsidR="00554800" w:rsidRPr="009430A6">
        <w:t>О</w:t>
      </w:r>
      <w:r w:rsidRPr="009430A6">
        <w:t xml:space="preserve">ОО УК </w:t>
      </w:r>
      <w:r w:rsidR="00BD23E4">
        <w:t>«</w:t>
      </w:r>
      <w:r w:rsidRPr="009430A6">
        <w:t>Дом-сервис</w:t>
      </w:r>
      <w:r w:rsidR="00BD23E4">
        <w:t>»</w:t>
      </w:r>
      <w:r w:rsidR="00815BF6" w:rsidRPr="009430A6">
        <w:t>,</w:t>
      </w:r>
      <w:r w:rsidR="00554800" w:rsidRPr="009430A6">
        <w:t xml:space="preserve"> ООО </w:t>
      </w:r>
      <w:r w:rsidR="00BD23E4">
        <w:t>«</w:t>
      </w:r>
      <w:r w:rsidR="00554800" w:rsidRPr="009430A6">
        <w:t>Тепло, вода и канализация</w:t>
      </w:r>
      <w:r w:rsidR="00BD23E4">
        <w:t>»</w:t>
      </w:r>
      <w:r w:rsidR="00815BF6" w:rsidRPr="009430A6">
        <w:t xml:space="preserve">, ООО </w:t>
      </w:r>
      <w:r w:rsidR="00BD23E4">
        <w:t>«</w:t>
      </w:r>
      <w:r w:rsidR="00815BF6" w:rsidRPr="009430A6">
        <w:t>Подземные инженерные коммуникации п. Ключевск</w:t>
      </w:r>
      <w:r w:rsidR="00BD23E4">
        <w:t>»</w:t>
      </w:r>
      <w:r w:rsidR="003863FC" w:rsidRPr="009430A6">
        <w:t>,</w:t>
      </w:r>
      <w:r w:rsidR="00815BF6" w:rsidRPr="009430A6">
        <w:t xml:space="preserve"> ЗАО </w:t>
      </w:r>
      <w:r w:rsidR="00BD23E4">
        <w:t>«</w:t>
      </w:r>
      <w:r w:rsidR="00815BF6" w:rsidRPr="009430A6">
        <w:t xml:space="preserve">УК </w:t>
      </w:r>
      <w:r w:rsidR="00BD23E4">
        <w:t>«</w:t>
      </w:r>
      <w:r w:rsidR="00815BF6" w:rsidRPr="009430A6">
        <w:t>ГорСвет</w:t>
      </w:r>
      <w:r w:rsidR="00BD23E4">
        <w:t>»</w:t>
      </w:r>
      <w:r w:rsidR="00F90304" w:rsidRPr="009430A6">
        <w:rPr>
          <w:szCs w:val="28"/>
        </w:rPr>
        <w:t>,</w:t>
      </w:r>
      <w:r w:rsidR="003863FC" w:rsidRPr="009430A6">
        <w:rPr>
          <w:szCs w:val="28"/>
        </w:rPr>
        <w:t xml:space="preserve">ООО </w:t>
      </w:r>
      <w:r w:rsidR="00BD23E4">
        <w:rPr>
          <w:szCs w:val="28"/>
        </w:rPr>
        <w:t>«</w:t>
      </w:r>
      <w:r w:rsidR="003863FC" w:rsidRPr="009430A6">
        <w:rPr>
          <w:szCs w:val="28"/>
        </w:rPr>
        <w:t>Аллион</w:t>
      </w:r>
      <w:r w:rsidR="00BD23E4">
        <w:rPr>
          <w:szCs w:val="28"/>
        </w:rPr>
        <w:t>»</w:t>
      </w:r>
      <w:r w:rsidR="00963ADE" w:rsidRPr="009430A6">
        <w:t xml:space="preserve">, ООО </w:t>
      </w:r>
      <w:r w:rsidR="00BD23E4">
        <w:t>«</w:t>
      </w:r>
      <w:r w:rsidR="00963ADE" w:rsidRPr="009430A6">
        <w:t xml:space="preserve"> Энергоресурс</w:t>
      </w:r>
      <w:r w:rsidR="00BD23E4">
        <w:t>»</w:t>
      </w:r>
      <w:r w:rsidR="00963ADE" w:rsidRPr="009430A6">
        <w:t xml:space="preserve">, ООО </w:t>
      </w:r>
      <w:r w:rsidR="00BD23E4">
        <w:t>«</w:t>
      </w:r>
      <w:r w:rsidR="00963ADE" w:rsidRPr="009430A6">
        <w:t xml:space="preserve"> Лосиное ЖКХ</w:t>
      </w:r>
      <w:r w:rsidR="00BD23E4">
        <w:t>»</w:t>
      </w:r>
      <w:r w:rsidR="00963ADE" w:rsidRPr="009430A6">
        <w:t>,</w:t>
      </w:r>
      <w:r w:rsidR="0063165B" w:rsidRPr="009430A6">
        <w:rPr>
          <w:szCs w:val="28"/>
        </w:rPr>
        <w:t xml:space="preserve"> ТГК- Энерго( п. Монетный).</w:t>
      </w:r>
    </w:p>
    <w:p w:rsidR="00610A25" w:rsidRPr="009430A6" w:rsidRDefault="00610A25" w:rsidP="00610A25">
      <w:r w:rsidRPr="009430A6">
        <w:t>На территории городского округа функционирует 34 котельных, из них 24 котельных отапливают объекты соцкультбыта и жилищный фонд:</w:t>
      </w:r>
    </w:p>
    <w:p w:rsidR="00610A25" w:rsidRPr="009430A6" w:rsidRDefault="00610A25" w:rsidP="00610A25">
      <w:r w:rsidRPr="009430A6">
        <w:t>в муниципальной собственности - 16 котельных;</w:t>
      </w:r>
    </w:p>
    <w:p w:rsidR="00610A25" w:rsidRPr="009430A6" w:rsidRDefault="00610A25" w:rsidP="00610A25">
      <w:r w:rsidRPr="009430A6">
        <w:t>в ведомственной - 8 котельных.</w:t>
      </w:r>
    </w:p>
    <w:p w:rsidR="00610A25" w:rsidRPr="009430A6" w:rsidRDefault="00610A25" w:rsidP="00610A25">
      <w:r w:rsidRPr="009430A6">
        <w:t>По виду использования топлива:</w:t>
      </w:r>
    </w:p>
    <w:p w:rsidR="00610A25" w:rsidRPr="009430A6" w:rsidRDefault="00610A25" w:rsidP="00610A25">
      <w:r w:rsidRPr="009430A6">
        <w:t>угольных - 8 единиц;</w:t>
      </w:r>
    </w:p>
    <w:p w:rsidR="00610A25" w:rsidRPr="009430A6" w:rsidRDefault="00610A25" w:rsidP="00610A25">
      <w:r w:rsidRPr="009430A6">
        <w:t>газовых - 16 единиц.</w:t>
      </w:r>
    </w:p>
    <w:p w:rsidR="00610A25" w:rsidRPr="009430A6" w:rsidRDefault="00610A25" w:rsidP="00610A25">
      <w:r w:rsidRPr="009430A6">
        <w:t>Протяженность сетей составляет 143,7 км, в том числе муниципальных - 108,6 км. Степень износа оборудования котельных составляет 72%; степень износа тепловых сетей - 70,5%. Во многих котельных отсутствует система водоподготовки.</w:t>
      </w:r>
    </w:p>
    <w:p w:rsidR="00610A25" w:rsidRPr="009430A6" w:rsidRDefault="00610A25" w:rsidP="00610A25">
      <w:r w:rsidRPr="009430A6">
        <w:t>В мелких муниципальных угольных котельных преимущественно установлены устаревшие по конструкции котлы с низким КПД. В таких котельных имеют место большие затраты.</w:t>
      </w:r>
    </w:p>
    <w:p w:rsidR="00610A25" w:rsidRPr="009430A6" w:rsidRDefault="00610A25" w:rsidP="00610A25">
      <w:r w:rsidRPr="009430A6">
        <w:t>Тепловые сети имеют теплоизоляцию невысокого качества (как правило, минераловатную), есть участки с нарушенной изоляцией; тепловые потери в сетях составляют до 20%. В случае неизолированной тепловой поверхности с одного квадратного метра ежегодно теряется до одной тонны условного топлива.</w:t>
      </w:r>
    </w:p>
    <w:p w:rsidR="00610A25" w:rsidRPr="009430A6" w:rsidRDefault="00610A25" w:rsidP="00610A25">
      <w:r w:rsidRPr="009430A6">
        <w:t>Особенно велики потери энергии в тепловых сетях за счет утечек, которые обусловлены коррозией трубопроводов из-за отсутствия водоподготовки, а также разбором воды населением (в домах, где нет горячего водоснабжения) и сливом теплоносителя из разрегулированных систем отопления при недостаточном перепаде давления. Срок службы теплотрасс ниже нормативного.</w:t>
      </w:r>
    </w:p>
    <w:p w:rsidR="00610A25" w:rsidRPr="009430A6" w:rsidRDefault="00610A25" w:rsidP="00610A25">
      <w:r w:rsidRPr="009430A6">
        <w:t>Современные тенденции развития экономики и общества в целом вызвали стремление потребителей шире использовать возможности экономии энергоресурсов. Однако</w:t>
      </w:r>
      <w:r w:rsidR="00A52F95" w:rsidRPr="009430A6">
        <w:t>,</w:t>
      </w:r>
      <w:r w:rsidRPr="009430A6">
        <w:t xml:space="preserve"> экономия невозможна без строгого учета, поэтому все острее встает вопрос организации учета энергоресурсов путем оснащения объектов приборами учета как тепла, так и воды.</w:t>
      </w:r>
    </w:p>
    <w:p w:rsidR="00F411A5" w:rsidRPr="009430A6" w:rsidRDefault="00F411A5" w:rsidP="00F411A5"/>
    <w:p w:rsidR="00F411A5" w:rsidRPr="009430A6" w:rsidRDefault="00F411A5" w:rsidP="00F411A5">
      <w:pPr>
        <w:jc w:val="center"/>
      </w:pPr>
      <w:r w:rsidRPr="009430A6">
        <w:t xml:space="preserve">ООО </w:t>
      </w:r>
      <w:r w:rsidR="00BD23E4">
        <w:t>«</w:t>
      </w:r>
      <w:r w:rsidRPr="009430A6">
        <w:t>Березовские тепловые сети</w:t>
      </w:r>
      <w:r w:rsidR="00BD23E4">
        <w:t>»</w:t>
      </w:r>
    </w:p>
    <w:p w:rsidR="007E73B9" w:rsidRPr="009430A6" w:rsidRDefault="007E73B9" w:rsidP="007E73B9">
      <w:pPr>
        <w:rPr>
          <w:spacing w:val="-1"/>
        </w:rPr>
      </w:pPr>
      <w:r w:rsidRPr="009430A6">
        <w:t xml:space="preserve">Общество с ограниченной ответственностью </w:t>
      </w:r>
      <w:r w:rsidR="00BD23E4">
        <w:t>«</w:t>
      </w:r>
      <w:r w:rsidRPr="009430A6">
        <w:t>Березовские тепловые сети</w:t>
      </w:r>
      <w:r w:rsidR="00BD23E4">
        <w:t>»</w:t>
      </w:r>
      <w:r w:rsidRPr="009430A6">
        <w:t xml:space="preserve"> обеспечивает тепловой энергией жилищный фонд, объекты социально-</w:t>
      </w:r>
      <w:r w:rsidRPr="009430A6">
        <w:lastRenderedPageBreak/>
        <w:t xml:space="preserve">культурного обеспечения, объекты бытового обслуживания и </w:t>
      </w:r>
      <w:r w:rsidRPr="009430A6">
        <w:rPr>
          <w:spacing w:val="-1"/>
        </w:rPr>
        <w:t>промышленные предприятия.</w:t>
      </w:r>
    </w:p>
    <w:p w:rsidR="007E73B9" w:rsidRPr="009430A6" w:rsidRDefault="00A52F95" w:rsidP="007E73B9">
      <w:r w:rsidRPr="009430A6">
        <w:rPr>
          <w:spacing w:val="-1"/>
        </w:rPr>
        <w:t xml:space="preserve">ООО </w:t>
      </w:r>
      <w:r w:rsidR="00BD23E4">
        <w:rPr>
          <w:spacing w:val="-1"/>
        </w:rPr>
        <w:t>«</w:t>
      </w:r>
      <w:r w:rsidRPr="009430A6">
        <w:rPr>
          <w:spacing w:val="-1"/>
        </w:rPr>
        <w:t>БТС</w:t>
      </w:r>
      <w:r w:rsidR="00BD23E4">
        <w:rPr>
          <w:spacing w:val="-1"/>
        </w:rPr>
        <w:t>»</w:t>
      </w:r>
      <w:r w:rsidRPr="009430A6">
        <w:rPr>
          <w:spacing w:val="-1"/>
        </w:rPr>
        <w:t xml:space="preserve"> имеет на обслуживании</w:t>
      </w:r>
      <w:r w:rsidR="007E73B9" w:rsidRPr="009430A6">
        <w:rPr>
          <w:spacing w:val="-1"/>
        </w:rPr>
        <w:t xml:space="preserve"> 7 котельных, производящих отпуск </w:t>
      </w:r>
      <w:r w:rsidR="007E73B9" w:rsidRPr="009430A6">
        <w:t>теплоэнергии на сторону, а также участки тепловых сетей поселков г. Березовского. Протяженность сетей в двухтрубном исполнении– 34,1 км.</w:t>
      </w:r>
    </w:p>
    <w:p w:rsidR="007E73B9" w:rsidRPr="009430A6" w:rsidRDefault="007E73B9" w:rsidP="007E73B9">
      <w:pPr>
        <w:rPr>
          <w:rStyle w:val="FontStyle12"/>
        </w:rPr>
      </w:pPr>
      <w:r w:rsidRPr="009430A6">
        <w:t xml:space="preserve">Котельная </w:t>
      </w:r>
      <w:r w:rsidR="00BD23E4">
        <w:t>«</w:t>
      </w:r>
      <w:r w:rsidRPr="009430A6">
        <w:t>Южная</w:t>
      </w:r>
      <w:r w:rsidR="00BD23E4">
        <w:t>»</w:t>
      </w:r>
      <w:r w:rsidR="00A52F95" w:rsidRPr="009430A6">
        <w:t>( муниципальная)</w:t>
      </w:r>
      <w:r w:rsidRPr="009430A6">
        <w:t xml:space="preserve">(теплорайон № 2) обеспечивает отоплением и горячим водоснабжением микрорайон </w:t>
      </w:r>
      <w:r w:rsidR="00BD23E4">
        <w:t>«</w:t>
      </w:r>
      <w:r w:rsidRPr="009430A6">
        <w:t>Старый город</w:t>
      </w:r>
      <w:r w:rsidR="00BD23E4">
        <w:t>»</w:t>
      </w:r>
      <w:r w:rsidRPr="009430A6">
        <w:t xml:space="preserve"> г. Березовского, поселок Первомайский, промышленную зону в районе шахты </w:t>
      </w:r>
      <w:r w:rsidR="00BD23E4">
        <w:t>«</w:t>
      </w:r>
      <w:r w:rsidRPr="009430A6">
        <w:t>Южная</w:t>
      </w:r>
      <w:r w:rsidR="00BD23E4">
        <w:t>»</w:t>
      </w:r>
      <w:r w:rsidRPr="009430A6">
        <w:t>. В этом районе проживает около 4 тысяч человек, на его территории расположено более 60 предприятий, организаций и учреждений</w:t>
      </w:r>
      <w:r w:rsidRPr="009430A6">
        <w:rPr>
          <w:rStyle w:val="FontStyle12"/>
        </w:rPr>
        <w:t>.</w:t>
      </w:r>
    </w:p>
    <w:p w:rsidR="007E73B9" w:rsidRPr="009430A6" w:rsidRDefault="007E73B9" w:rsidP="007E73B9">
      <w:pPr>
        <w:rPr>
          <w:rStyle w:val="FontStyle12"/>
        </w:rPr>
      </w:pPr>
      <w:r w:rsidRPr="009430A6">
        <w:t>В настоящее время в котельной для теплоснабжения используется 2 водогрейных газовых котла КГВМ-10, номинальной производительностью 10 Гкал/час каждый. Общая мощность котельной - 20 Гкал/ч.</w:t>
      </w:r>
    </w:p>
    <w:p w:rsidR="007E73B9" w:rsidRPr="009430A6" w:rsidRDefault="007E73B9" w:rsidP="007E73B9">
      <w:pPr>
        <w:rPr>
          <w:rStyle w:val="FontStyle12"/>
        </w:rPr>
      </w:pPr>
      <w:r w:rsidRPr="009430A6">
        <w:t>Протяженность тепловых сетей в двухтрубном исполнении – 12,6 км.</w:t>
      </w:r>
    </w:p>
    <w:p w:rsidR="007E73B9" w:rsidRPr="009430A6" w:rsidRDefault="007E73B9" w:rsidP="007E73B9">
      <w:pPr>
        <w:rPr>
          <w:rStyle w:val="FontStyle12"/>
        </w:rPr>
      </w:pPr>
      <w:r w:rsidRPr="009430A6">
        <w:t xml:space="preserve">Котельная </w:t>
      </w:r>
      <w:r w:rsidR="00BD23E4">
        <w:t>«</w:t>
      </w:r>
      <w:r w:rsidRPr="009430A6">
        <w:t>НБП</w:t>
      </w:r>
      <w:r w:rsidR="00BD23E4">
        <w:t>»</w:t>
      </w:r>
      <w:r w:rsidRPr="009430A6">
        <w:t xml:space="preserve"> (теплорайон№ 3) </w:t>
      </w:r>
      <w:r w:rsidR="00A52F95" w:rsidRPr="009430A6">
        <w:t xml:space="preserve">(муниципальная) </w:t>
      </w:r>
      <w:r w:rsidRPr="009430A6">
        <w:t>обеспечивает отоплением и горячим водоснабжением Ново-Березовский микрорайон г. Березовского, поселок</w:t>
      </w:r>
      <w:r w:rsidR="00A52F95" w:rsidRPr="009430A6">
        <w:t xml:space="preserve"> БЗСК, объекты поселка Калиновки</w:t>
      </w:r>
      <w:r w:rsidRPr="009430A6">
        <w:t xml:space="preserve"> г. Екатеринбург</w:t>
      </w:r>
      <w:r w:rsidR="00A52F95" w:rsidRPr="009430A6">
        <w:t>а</w:t>
      </w:r>
      <w:r w:rsidRPr="009430A6">
        <w:t>. В Ново-Березовском микрорайонеи поселке БЗСК проживает около 15 тысяч человек, на его территории расположено более 60 предприятий, организаций и учреждений</w:t>
      </w:r>
      <w:r w:rsidRPr="009430A6">
        <w:rPr>
          <w:rStyle w:val="FontStyle12"/>
        </w:rPr>
        <w:t>.</w:t>
      </w:r>
    </w:p>
    <w:p w:rsidR="007E73B9" w:rsidRPr="009430A6" w:rsidRDefault="007E73B9" w:rsidP="007E73B9">
      <w:pPr>
        <w:rPr>
          <w:rStyle w:val="FontStyle12"/>
        </w:rPr>
      </w:pPr>
      <w:r w:rsidRPr="009430A6">
        <w:t>В настоящее время в котельной для теплоснабжения используется 2 во</w:t>
      </w:r>
      <w:r w:rsidR="00A52F95" w:rsidRPr="009430A6">
        <w:t>догрейных газовых котла ПТВМ-30</w:t>
      </w:r>
      <w:r w:rsidRPr="009430A6">
        <w:t xml:space="preserve"> номинальной производительностью 3</w:t>
      </w:r>
      <w:r w:rsidR="00A52F95" w:rsidRPr="009430A6">
        <w:t>0 Гкал/час каждый, установленных</w:t>
      </w:r>
      <w:r w:rsidRPr="009430A6">
        <w:t xml:space="preserve"> в 1978-</w:t>
      </w:r>
      <w:smartTag w:uri="urn:schemas-microsoft-com:office:smarttags" w:element="metricconverter">
        <w:smartTagPr>
          <w:attr w:name="ProductID" w:val="79 г"/>
        </w:smartTagPr>
        <w:r w:rsidRPr="009430A6">
          <w:t>79 г</w:t>
        </w:r>
        <w:r w:rsidR="00A52F95" w:rsidRPr="009430A6">
          <w:t>одах</w:t>
        </w:r>
      </w:smartTag>
      <w:r w:rsidRPr="009430A6">
        <w:t>. Общая мощность котельной - 60 Гкал/ч</w:t>
      </w:r>
      <w:r w:rsidRPr="009430A6">
        <w:rPr>
          <w:rStyle w:val="FontStyle12"/>
        </w:rPr>
        <w:t>.</w:t>
      </w:r>
    </w:p>
    <w:p w:rsidR="007E73B9" w:rsidRPr="009430A6" w:rsidRDefault="007E73B9" w:rsidP="007E73B9">
      <w:pPr>
        <w:rPr>
          <w:rStyle w:val="FontStyle12"/>
        </w:rPr>
      </w:pPr>
      <w:r w:rsidRPr="009430A6">
        <w:t>Протяженность тепловых сетей в двухтрубном исполнении – 13,6 км.</w:t>
      </w:r>
    </w:p>
    <w:p w:rsidR="007E73B9" w:rsidRPr="009430A6" w:rsidRDefault="007E73B9" w:rsidP="007E73B9">
      <w:pPr>
        <w:rPr>
          <w:rStyle w:val="FontStyle12"/>
        </w:rPr>
      </w:pPr>
      <w:r w:rsidRPr="009430A6">
        <w:t xml:space="preserve">Котельная </w:t>
      </w:r>
      <w:r w:rsidR="00BD23E4">
        <w:t>«</w:t>
      </w:r>
      <w:r w:rsidRPr="009430A6">
        <w:t>Шиловка</w:t>
      </w:r>
      <w:r w:rsidR="00BD23E4">
        <w:t>»</w:t>
      </w:r>
      <w:r w:rsidRPr="009430A6">
        <w:t xml:space="preserve"> (теплорайон № 4)</w:t>
      </w:r>
      <w:r w:rsidR="00A52F95" w:rsidRPr="009430A6">
        <w:t xml:space="preserve"> ( муниципальная)</w:t>
      </w:r>
      <w:r w:rsidRPr="009430A6">
        <w:t xml:space="preserve"> обеспечивает отоплением и горячим водоснабжением поселок Шиловка г. Березовского. Основные потребители: население, школа, детский сад и прочие предприятия</w:t>
      </w:r>
      <w:r w:rsidRPr="009430A6">
        <w:rPr>
          <w:rStyle w:val="FontStyle12"/>
        </w:rPr>
        <w:t>.</w:t>
      </w:r>
    </w:p>
    <w:p w:rsidR="007E73B9" w:rsidRPr="009430A6" w:rsidRDefault="00A52F95" w:rsidP="007E73B9">
      <w:r w:rsidRPr="009430A6">
        <w:t>Установлен</w:t>
      </w:r>
      <w:r w:rsidR="007E73B9" w:rsidRPr="009430A6">
        <w:t xml:space="preserve"> 1 водогрейный га</w:t>
      </w:r>
      <w:r w:rsidRPr="009430A6">
        <w:t xml:space="preserve">зовый котел </w:t>
      </w:r>
      <w:r w:rsidR="00BD23E4">
        <w:t>«</w:t>
      </w:r>
      <w:r w:rsidRPr="009430A6">
        <w:t>Термотехник ТТ100</w:t>
      </w:r>
      <w:r w:rsidR="00BD23E4">
        <w:t>»</w:t>
      </w:r>
      <w:r w:rsidR="007E73B9" w:rsidRPr="009430A6">
        <w:t xml:space="preserve"> мощностью 3,0 Гкал/час (3,5 МВт), 1 водогрейный га</w:t>
      </w:r>
      <w:r w:rsidRPr="009430A6">
        <w:t xml:space="preserve">зовый котел </w:t>
      </w:r>
      <w:r w:rsidR="00BD23E4">
        <w:t>«</w:t>
      </w:r>
      <w:r w:rsidRPr="009430A6">
        <w:t>Термотехник ТТ100</w:t>
      </w:r>
      <w:r w:rsidR="00BD23E4">
        <w:t>»</w:t>
      </w:r>
      <w:r w:rsidR="007E73B9" w:rsidRPr="009430A6">
        <w:t xml:space="preserve"> мощностью 0,86 Гкал/час (1,0 МВт), 1 водо</w:t>
      </w:r>
      <w:r w:rsidRPr="009430A6">
        <w:t xml:space="preserve">грейный газовый котел </w:t>
      </w:r>
      <w:r w:rsidR="00BD23E4">
        <w:t>«</w:t>
      </w:r>
      <w:r w:rsidRPr="009430A6">
        <w:t>Будерус</w:t>
      </w:r>
      <w:r w:rsidR="00BD23E4">
        <w:t>»</w:t>
      </w:r>
      <w:r w:rsidR="007E73B9" w:rsidRPr="009430A6">
        <w:t xml:space="preserve"> мощностью 3,18 Гкал/час (3,7 МВт). Общая мощность котельной – 7,1 Гкал/час.</w:t>
      </w:r>
    </w:p>
    <w:p w:rsidR="007E73B9" w:rsidRPr="009430A6" w:rsidRDefault="007E73B9" w:rsidP="007E73B9">
      <w:pPr>
        <w:rPr>
          <w:rStyle w:val="FontStyle12"/>
        </w:rPr>
      </w:pPr>
      <w:r w:rsidRPr="009430A6">
        <w:rPr>
          <w:szCs w:val="28"/>
        </w:rPr>
        <w:t>Протяженность тепловых сетей в двухтрубном исполнении –  4,0 км.</w:t>
      </w:r>
    </w:p>
    <w:p w:rsidR="007E73B9" w:rsidRPr="009430A6" w:rsidRDefault="007E73B9" w:rsidP="007E73B9">
      <w:pPr>
        <w:rPr>
          <w:rStyle w:val="FontStyle12"/>
        </w:rPr>
      </w:pPr>
      <w:r w:rsidRPr="009430A6">
        <w:t xml:space="preserve">Котельная </w:t>
      </w:r>
      <w:r w:rsidR="00BD23E4">
        <w:t>«</w:t>
      </w:r>
      <w:r w:rsidRPr="009430A6">
        <w:t>Овощное</w:t>
      </w:r>
      <w:r w:rsidR="00BD23E4">
        <w:t>»</w:t>
      </w:r>
      <w:r w:rsidRPr="009430A6">
        <w:t xml:space="preserve"> (теплорайон № 4)</w:t>
      </w:r>
      <w:r w:rsidR="00A52F95" w:rsidRPr="009430A6">
        <w:t xml:space="preserve"> ( муниципальная)</w:t>
      </w:r>
      <w:r w:rsidRPr="009430A6">
        <w:t xml:space="preserve"> обеспечивает отоплением и горячим водоснабжением жилищный фонд и прочие предприятия поселка </w:t>
      </w:r>
      <w:r w:rsidR="00BD23E4">
        <w:t>«</w:t>
      </w:r>
      <w:r w:rsidRPr="009430A6">
        <w:t>Овощное отделение</w:t>
      </w:r>
      <w:r w:rsidR="00BD23E4">
        <w:t>»</w:t>
      </w:r>
      <w:r w:rsidRPr="009430A6">
        <w:t xml:space="preserve"> г. Березовского</w:t>
      </w:r>
      <w:r w:rsidRPr="009430A6">
        <w:rPr>
          <w:rStyle w:val="FontStyle12"/>
        </w:rPr>
        <w:t>.</w:t>
      </w:r>
    </w:p>
    <w:p w:rsidR="007E73B9" w:rsidRPr="009430A6" w:rsidRDefault="00A52F95" w:rsidP="007E73B9">
      <w:pPr>
        <w:rPr>
          <w:rStyle w:val="FontStyle12"/>
        </w:rPr>
      </w:pPr>
      <w:r w:rsidRPr="009430A6">
        <w:t>В котельной установлен</w:t>
      </w:r>
      <w:r w:rsidR="007E73B9" w:rsidRPr="009430A6">
        <w:t xml:space="preserve"> 1 водогрейный газовый котел КСВ-1,9 Гс мощностью  1,63 Гкал/час,  1 водогрейный газовыйкотел </w:t>
      </w:r>
      <w:r w:rsidR="00BD23E4">
        <w:t>«</w:t>
      </w:r>
      <w:r w:rsidR="007E73B9" w:rsidRPr="009430A6">
        <w:t>Термотехник ТТ100</w:t>
      </w:r>
      <w:r w:rsidR="00BD23E4">
        <w:t>»</w:t>
      </w:r>
      <w:r w:rsidR="007E73B9" w:rsidRPr="009430A6">
        <w:t>, мощностью 0,86 Гкал/час. Общая мощность котельной – 2,49 Гкал/ч.</w:t>
      </w:r>
    </w:p>
    <w:p w:rsidR="007E73B9" w:rsidRPr="009430A6" w:rsidRDefault="007E73B9" w:rsidP="007E73B9">
      <w:pPr>
        <w:rPr>
          <w:rStyle w:val="FontStyle12"/>
        </w:rPr>
      </w:pPr>
      <w:r w:rsidRPr="009430A6">
        <w:t>Протяженность тепловых сетей в двухтрубном исполнении –  1,2 км.</w:t>
      </w:r>
    </w:p>
    <w:p w:rsidR="007E73B9" w:rsidRPr="009430A6" w:rsidRDefault="00A52F95" w:rsidP="007E73B9">
      <w:pPr>
        <w:rPr>
          <w:rStyle w:val="FontStyle12"/>
        </w:rPr>
      </w:pPr>
      <w:r w:rsidRPr="009430A6">
        <w:t xml:space="preserve">Котельная </w:t>
      </w:r>
      <w:r w:rsidR="00BD23E4">
        <w:t>«</w:t>
      </w:r>
      <w:r w:rsidRPr="009430A6">
        <w:t>Еловая</w:t>
      </w:r>
      <w:r w:rsidR="00BD23E4">
        <w:t>»</w:t>
      </w:r>
      <w:r w:rsidRPr="009430A6">
        <w:t>, (п.</w:t>
      </w:r>
      <w:r w:rsidR="007E73B9" w:rsidRPr="009430A6">
        <w:t>Старопышминск</w:t>
      </w:r>
      <w:r w:rsidRPr="009430A6">
        <w:t>)</w:t>
      </w:r>
      <w:r w:rsidR="007E73B9" w:rsidRPr="009430A6">
        <w:t>, передана в муниципальную собстве</w:t>
      </w:r>
      <w:r w:rsidRPr="009430A6">
        <w:t>нность г. Березовского в 2001 году</w:t>
      </w:r>
      <w:r w:rsidR="007E73B9" w:rsidRPr="009430A6">
        <w:t xml:space="preserve"> Свердловским электромеханическим заводом. Отопление и горячее водоснабжение от этой котельной получают </w:t>
      </w:r>
      <w:r w:rsidRPr="009430A6">
        <w:lastRenderedPageBreak/>
        <w:t>около</w:t>
      </w:r>
      <w:r w:rsidR="007E73B9" w:rsidRPr="009430A6">
        <w:t xml:space="preserve"> 250 человек, проживающих</w:t>
      </w:r>
      <w:r w:rsidR="00A411EE" w:rsidRPr="009430A6">
        <w:t xml:space="preserve"> в 3-х жилых домах по ул. Еловой</w:t>
      </w:r>
      <w:r w:rsidR="007E73B9" w:rsidRPr="009430A6">
        <w:t xml:space="preserve"> в поселке Старопышминск</w:t>
      </w:r>
      <w:r w:rsidR="00A411EE" w:rsidRPr="009430A6">
        <w:t>е</w:t>
      </w:r>
      <w:r w:rsidR="007E73B9" w:rsidRPr="009430A6">
        <w:t>, а также прочие потребители</w:t>
      </w:r>
      <w:r w:rsidR="007E73B9" w:rsidRPr="009430A6">
        <w:rPr>
          <w:rStyle w:val="FontStyle12"/>
        </w:rPr>
        <w:t>.</w:t>
      </w:r>
    </w:p>
    <w:p w:rsidR="007E73B9" w:rsidRPr="009430A6" w:rsidRDefault="007E73B9" w:rsidP="007E73B9">
      <w:pPr>
        <w:rPr>
          <w:rStyle w:val="FontStyle12"/>
        </w:rPr>
      </w:pPr>
      <w:r w:rsidRPr="009430A6">
        <w:t xml:space="preserve">В настоящее время в котельной для теплоснабжения используется </w:t>
      </w:r>
      <w:r w:rsidR="00A411EE" w:rsidRPr="009430A6">
        <w:t xml:space="preserve">5 водогрейных котлов </w:t>
      </w:r>
      <w:r w:rsidR="00BD23E4">
        <w:t>«</w:t>
      </w:r>
      <w:r w:rsidR="00A411EE" w:rsidRPr="009430A6">
        <w:t>Минск-1</w:t>
      </w:r>
      <w:r w:rsidR="00BD23E4">
        <w:t>»</w:t>
      </w:r>
      <w:r w:rsidRPr="009430A6">
        <w:t xml:space="preserve"> тепловой мощностью 0,71 Гкал/ч каждый. Общая мощность котельной - 3,6 Гкал/ч</w:t>
      </w:r>
      <w:r w:rsidRPr="009430A6">
        <w:rPr>
          <w:rStyle w:val="FontStyle12"/>
        </w:rPr>
        <w:t>.</w:t>
      </w:r>
    </w:p>
    <w:p w:rsidR="007E73B9" w:rsidRPr="009430A6" w:rsidRDefault="007E73B9" w:rsidP="007E73B9">
      <w:pPr>
        <w:rPr>
          <w:rStyle w:val="FontStyle12"/>
        </w:rPr>
      </w:pPr>
      <w:r w:rsidRPr="009430A6">
        <w:rPr>
          <w:szCs w:val="28"/>
        </w:rPr>
        <w:t>Протяженность тепловых сетей в двухтрубном исполнении –  0,7 км.</w:t>
      </w:r>
    </w:p>
    <w:p w:rsidR="007E73B9" w:rsidRPr="009430A6" w:rsidRDefault="007E73B9" w:rsidP="007E73B9">
      <w:pPr>
        <w:rPr>
          <w:rStyle w:val="FontStyle12"/>
        </w:rPr>
      </w:pPr>
      <w:r w:rsidRPr="009430A6">
        <w:t xml:space="preserve">Котельная </w:t>
      </w:r>
      <w:r w:rsidR="00BD23E4">
        <w:t>«</w:t>
      </w:r>
      <w:r w:rsidRPr="009430A6">
        <w:t>Металлистов, 2а</w:t>
      </w:r>
      <w:r w:rsidR="00BD23E4">
        <w:t>»</w:t>
      </w:r>
      <w:r w:rsidR="000242DB" w:rsidRPr="009430A6">
        <w:rPr>
          <w:rStyle w:val="FontStyle11"/>
          <w:i w:val="0"/>
          <w:sz w:val="28"/>
          <w:szCs w:val="28"/>
        </w:rPr>
        <w:t>(ведомственная)</w:t>
      </w:r>
      <w:r w:rsidRPr="009430A6">
        <w:t>обеспечивает отоплением жилой дом по ул. Металлистов, 2а в поселке Старопышминск г. Березовского</w:t>
      </w:r>
      <w:r w:rsidRPr="009430A6">
        <w:rPr>
          <w:rStyle w:val="FontStyle12"/>
        </w:rPr>
        <w:t>.</w:t>
      </w:r>
    </w:p>
    <w:p w:rsidR="007E73B9" w:rsidRPr="009430A6" w:rsidRDefault="007E73B9" w:rsidP="007E73B9">
      <w:pPr>
        <w:rPr>
          <w:rStyle w:val="FontStyle12"/>
        </w:rPr>
      </w:pPr>
      <w:r w:rsidRPr="009430A6">
        <w:t xml:space="preserve">Котельная блочного типа, установлено 2 водогрейных газовых котла типа </w:t>
      </w:r>
      <w:r w:rsidR="00BD23E4">
        <w:t>«</w:t>
      </w:r>
      <w:r w:rsidRPr="009430A6">
        <w:t>VIKTORIA compact CTFS-24</w:t>
      </w:r>
      <w:r w:rsidR="00BD23E4">
        <w:t>»</w:t>
      </w:r>
      <w:r w:rsidRPr="009430A6">
        <w:t xml:space="preserve"> производительностью 0,02 Гкал/ч каждый. Общая мощность котельной - 0,04 Гкал/ч.</w:t>
      </w:r>
    </w:p>
    <w:p w:rsidR="007E73B9" w:rsidRPr="009430A6" w:rsidRDefault="007E73B9" w:rsidP="007E73B9">
      <w:pPr>
        <w:rPr>
          <w:rStyle w:val="FontStyle12"/>
        </w:rPr>
      </w:pPr>
      <w:r w:rsidRPr="009430A6">
        <w:t>Протяженность тепловых сетей в двухтрубном исполнении –  0,04 км.</w:t>
      </w:r>
    </w:p>
    <w:p w:rsidR="007E73B9" w:rsidRPr="009430A6" w:rsidRDefault="007E73B9" w:rsidP="007E73B9">
      <w:pPr>
        <w:rPr>
          <w:rStyle w:val="FontStyle12"/>
        </w:rPr>
      </w:pPr>
      <w:r w:rsidRPr="009430A6">
        <w:t xml:space="preserve">Котельная </w:t>
      </w:r>
      <w:r w:rsidR="00BD23E4">
        <w:t>«</w:t>
      </w:r>
      <w:r w:rsidRPr="009430A6">
        <w:t>Металлистов, 10</w:t>
      </w:r>
      <w:r w:rsidR="00BD23E4">
        <w:t>»</w:t>
      </w:r>
      <w:r w:rsidR="00A411EE" w:rsidRPr="009430A6">
        <w:t xml:space="preserve"> 9 муниципальная)</w:t>
      </w:r>
      <w:r w:rsidRPr="009430A6">
        <w:t xml:space="preserve"> обеспечивает отоплением жилой дом по ул. Металлистов, 10 в поселке Старопышминск</w:t>
      </w:r>
      <w:r w:rsidR="00A411EE" w:rsidRPr="009430A6">
        <w:t>е</w:t>
      </w:r>
      <w:r w:rsidRPr="009430A6">
        <w:t xml:space="preserve"> г. Березовского.</w:t>
      </w:r>
    </w:p>
    <w:p w:rsidR="007E73B9" w:rsidRPr="009430A6" w:rsidRDefault="007E73B9" w:rsidP="007E73B9">
      <w:pPr>
        <w:rPr>
          <w:szCs w:val="28"/>
        </w:rPr>
      </w:pPr>
      <w:r w:rsidRPr="009430A6">
        <w:t xml:space="preserve">Котельная блочного типа, установлено 2 водогрейных газовых котла типа </w:t>
      </w:r>
      <w:r w:rsidR="00BD23E4">
        <w:t>«</w:t>
      </w:r>
      <w:r w:rsidRPr="009430A6">
        <w:t>VIKTORIA compact CTFS-24</w:t>
      </w:r>
      <w:r w:rsidR="00BD23E4">
        <w:t>»</w:t>
      </w:r>
      <w:r w:rsidRPr="009430A6">
        <w:t xml:space="preserve"> производительностью 0,02 Гкал/ч каждый. Общая мощность котельной - 0,04 Гкал/ч</w:t>
      </w:r>
      <w:r w:rsidRPr="009430A6">
        <w:rPr>
          <w:rStyle w:val="FontStyle12"/>
        </w:rPr>
        <w:t>.</w:t>
      </w:r>
    </w:p>
    <w:p w:rsidR="007E73B9" w:rsidRPr="009430A6" w:rsidRDefault="007E73B9" w:rsidP="007E73B9">
      <w:pPr>
        <w:rPr>
          <w:rStyle w:val="FontStyle12"/>
        </w:rPr>
      </w:pPr>
      <w:r w:rsidRPr="009430A6">
        <w:t>Протяженность тепловых сетей в двухтрубном исполнении –  0,02 км.</w:t>
      </w:r>
    </w:p>
    <w:p w:rsidR="007E73B9" w:rsidRPr="009430A6" w:rsidRDefault="007E73B9" w:rsidP="007E73B9">
      <w:r w:rsidRPr="009430A6">
        <w:t>Тепловые сети пос. Сарапулка – протяженность в двухтрубном исполнении – 0,1 км.</w:t>
      </w:r>
    </w:p>
    <w:p w:rsidR="007E73B9" w:rsidRPr="009430A6" w:rsidRDefault="007E73B9" w:rsidP="007E73B9">
      <w:r w:rsidRPr="009430A6">
        <w:t>Тепловые сети пос. Ленинский – протяженность в двухтрубном исполнении – 1,1 км.</w:t>
      </w:r>
    </w:p>
    <w:p w:rsidR="007E73B9" w:rsidRPr="009430A6" w:rsidRDefault="007E73B9" w:rsidP="007E73B9">
      <w:r w:rsidRPr="009430A6">
        <w:t>Тепловые сети пос. Старопышминск – протяженность в двухтрубном исполнении – 0,5 км.</w:t>
      </w:r>
    </w:p>
    <w:p w:rsidR="007E73B9" w:rsidRPr="009430A6" w:rsidRDefault="007E73B9" w:rsidP="007E73B9">
      <w:pPr>
        <w:rPr>
          <w:szCs w:val="28"/>
        </w:rPr>
      </w:pPr>
    </w:p>
    <w:p w:rsidR="007E73B9" w:rsidRPr="009430A6" w:rsidRDefault="007E73B9" w:rsidP="007E73B9">
      <w:pPr>
        <w:rPr>
          <w:szCs w:val="28"/>
        </w:rPr>
      </w:pPr>
      <w:r w:rsidRPr="009430A6">
        <w:rPr>
          <w:szCs w:val="28"/>
        </w:rPr>
        <w:t xml:space="preserve">Общая установленная мощность теплоисточников составляет  93,5 Гкал/час. </w:t>
      </w:r>
    </w:p>
    <w:p w:rsidR="007E73B9" w:rsidRPr="009430A6" w:rsidRDefault="007E73B9" w:rsidP="007E73B9">
      <w:pPr>
        <w:rPr>
          <w:szCs w:val="28"/>
        </w:rPr>
      </w:pPr>
      <w:r w:rsidRPr="009430A6">
        <w:rPr>
          <w:szCs w:val="28"/>
        </w:rPr>
        <w:t xml:space="preserve">Общая протяженность тепловых сетей составляет  34,1 км. </w:t>
      </w:r>
    </w:p>
    <w:p w:rsidR="00610A25" w:rsidRPr="009430A6" w:rsidRDefault="007E73B9" w:rsidP="00610A25">
      <w:pPr>
        <w:rPr>
          <w:rStyle w:val="FontStyle12"/>
          <w:sz w:val="28"/>
          <w:szCs w:val="28"/>
        </w:rPr>
      </w:pPr>
      <w:r w:rsidRPr="009430A6">
        <w:rPr>
          <w:rStyle w:val="FontStyle12"/>
          <w:sz w:val="28"/>
          <w:szCs w:val="28"/>
        </w:rPr>
        <w:t xml:space="preserve">Основные технические показатели деятельности ООО </w:t>
      </w:r>
      <w:r w:rsidR="00BD23E4">
        <w:rPr>
          <w:rStyle w:val="FontStyle12"/>
          <w:sz w:val="28"/>
          <w:szCs w:val="28"/>
        </w:rPr>
        <w:t>«</w:t>
      </w:r>
      <w:r w:rsidRPr="009430A6">
        <w:rPr>
          <w:rStyle w:val="FontStyle12"/>
          <w:sz w:val="28"/>
          <w:szCs w:val="28"/>
        </w:rPr>
        <w:t>Березовские тепловые сети представлены в таблице 3.1.</w:t>
      </w:r>
    </w:p>
    <w:p w:rsidR="00A839D0" w:rsidRPr="009430A6" w:rsidRDefault="00A839D0" w:rsidP="007E73B9">
      <w:pPr>
        <w:ind w:firstLine="0"/>
        <w:jc w:val="right"/>
        <w:rPr>
          <w:rStyle w:val="FontStyle12"/>
          <w:sz w:val="28"/>
          <w:szCs w:val="28"/>
        </w:rPr>
        <w:sectPr w:rsidR="00A839D0" w:rsidRPr="009430A6" w:rsidSect="0066364D">
          <w:type w:val="nextColumn"/>
          <w:pgSz w:w="11906" w:h="16838"/>
          <w:pgMar w:top="1134" w:right="851" w:bottom="1134" w:left="1418" w:header="709" w:footer="709" w:gutter="0"/>
          <w:cols w:space="708"/>
          <w:titlePg/>
          <w:docGrid w:linePitch="360"/>
        </w:sectPr>
      </w:pPr>
    </w:p>
    <w:p w:rsidR="007F0874" w:rsidRPr="009430A6" w:rsidRDefault="007F0874" w:rsidP="007E73B9">
      <w:pPr>
        <w:ind w:firstLine="0"/>
        <w:jc w:val="right"/>
        <w:rPr>
          <w:rStyle w:val="FontStyle12"/>
          <w:sz w:val="28"/>
          <w:szCs w:val="28"/>
        </w:rPr>
      </w:pPr>
      <w:r w:rsidRPr="009430A6">
        <w:rPr>
          <w:rStyle w:val="FontStyle12"/>
          <w:sz w:val="28"/>
          <w:szCs w:val="28"/>
        </w:rPr>
        <w:lastRenderedPageBreak/>
        <w:t>Таблица 3.1</w:t>
      </w:r>
    </w:p>
    <w:p w:rsidR="007E73B9" w:rsidRPr="009430A6" w:rsidRDefault="007E73B9" w:rsidP="007F0874">
      <w:pPr>
        <w:ind w:firstLine="0"/>
        <w:jc w:val="center"/>
        <w:rPr>
          <w:rStyle w:val="FontStyle12"/>
          <w:sz w:val="28"/>
          <w:szCs w:val="28"/>
        </w:rPr>
      </w:pPr>
      <w:r w:rsidRPr="009430A6">
        <w:rPr>
          <w:rStyle w:val="FontStyle12"/>
          <w:sz w:val="28"/>
          <w:szCs w:val="28"/>
        </w:rPr>
        <w:t xml:space="preserve"> Основные технические показатели деятельности ООО </w:t>
      </w:r>
      <w:r w:rsidR="00BD23E4">
        <w:rPr>
          <w:rStyle w:val="FontStyle12"/>
          <w:sz w:val="28"/>
          <w:szCs w:val="28"/>
        </w:rPr>
        <w:t>«</w:t>
      </w:r>
      <w:r w:rsidRPr="009430A6">
        <w:rPr>
          <w:rStyle w:val="FontStyle12"/>
          <w:sz w:val="28"/>
          <w:szCs w:val="28"/>
        </w:rPr>
        <w:t>БТС</w:t>
      </w:r>
      <w:r w:rsidR="00BD23E4">
        <w:rPr>
          <w:rStyle w:val="FontStyle12"/>
          <w:sz w:val="28"/>
          <w:szCs w:val="28"/>
        </w:rPr>
        <w:t>»</w:t>
      </w:r>
    </w:p>
    <w:tbl>
      <w:tblPr>
        <w:tblW w:w="14220" w:type="dxa"/>
        <w:jc w:val="center"/>
        <w:tblLook w:val="04A0" w:firstRow="1" w:lastRow="0" w:firstColumn="1" w:lastColumn="0" w:noHBand="0" w:noVBand="1"/>
      </w:tblPr>
      <w:tblGrid>
        <w:gridCol w:w="442"/>
        <w:gridCol w:w="2757"/>
        <w:gridCol w:w="1308"/>
        <w:gridCol w:w="1874"/>
        <w:gridCol w:w="2240"/>
        <w:gridCol w:w="928"/>
        <w:gridCol w:w="1678"/>
        <w:gridCol w:w="1834"/>
        <w:gridCol w:w="1724"/>
      </w:tblGrid>
      <w:tr w:rsidR="00A839D0" w:rsidRPr="009430A6" w:rsidTr="00A839D0">
        <w:trPr>
          <w:trHeight w:val="1200"/>
          <w:jc w:val="center"/>
        </w:trPr>
        <w:tc>
          <w:tcPr>
            <w:tcW w:w="4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839D0" w:rsidRPr="009430A6" w:rsidRDefault="00A839D0" w:rsidP="00A839D0">
            <w:pPr>
              <w:ind w:firstLine="0"/>
              <w:jc w:val="center"/>
              <w:rPr>
                <w:color w:val="000000"/>
                <w:sz w:val="24"/>
              </w:rPr>
            </w:pPr>
            <w:r w:rsidRPr="009430A6">
              <w:rPr>
                <w:color w:val="000000"/>
                <w:sz w:val="24"/>
              </w:rPr>
              <w:t>№</w:t>
            </w:r>
          </w:p>
        </w:tc>
        <w:tc>
          <w:tcPr>
            <w:tcW w:w="2910" w:type="dxa"/>
            <w:tcBorders>
              <w:top w:val="single" w:sz="4" w:space="0" w:color="auto"/>
              <w:left w:val="nil"/>
              <w:bottom w:val="single" w:sz="4" w:space="0" w:color="auto"/>
              <w:right w:val="single" w:sz="4" w:space="0" w:color="auto"/>
            </w:tcBorders>
            <w:shd w:val="clear" w:color="auto" w:fill="auto"/>
            <w:vAlign w:val="center"/>
            <w:hideMark/>
          </w:tcPr>
          <w:p w:rsidR="00A839D0" w:rsidRPr="009430A6" w:rsidRDefault="00A839D0" w:rsidP="00A839D0">
            <w:pPr>
              <w:ind w:firstLine="0"/>
              <w:jc w:val="center"/>
              <w:rPr>
                <w:color w:val="000000"/>
                <w:sz w:val="24"/>
              </w:rPr>
            </w:pPr>
            <w:r w:rsidRPr="009430A6">
              <w:rPr>
                <w:color w:val="000000"/>
                <w:sz w:val="24"/>
              </w:rPr>
              <w:t>Наименование котельных (подразделений)</w:t>
            </w:r>
          </w:p>
        </w:tc>
        <w:tc>
          <w:tcPr>
            <w:tcW w:w="961" w:type="dxa"/>
            <w:tcBorders>
              <w:top w:val="single" w:sz="4" w:space="0" w:color="auto"/>
              <w:left w:val="nil"/>
              <w:bottom w:val="single" w:sz="4" w:space="0" w:color="auto"/>
              <w:right w:val="single" w:sz="4" w:space="0" w:color="auto"/>
            </w:tcBorders>
            <w:shd w:val="clear" w:color="auto" w:fill="auto"/>
            <w:vAlign w:val="center"/>
            <w:hideMark/>
          </w:tcPr>
          <w:p w:rsidR="00A839D0" w:rsidRPr="009430A6" w:rsidRDefault="00A839D0" w:rsidP="00A839D0">
            <w:pPr>
              <w:ind w:firstLine="0"/>
              <w:jc w:val="center"/>
              <w:rPr>
                <w:color w:val="000000"/>
                <w:sz w:val="24"/>
              </w:rPr>
            </w:pPr>
            <w:r w:rsidRPr="009430A6">
              <w:rPr>
                <w:color w:val="000000"/>
                <w:sz w:val="24"/>
              </w:rPr>
              <w:t>Топливо</w:t>
            </w:r>
          </w:p>
        </w:tc>
        <w:tc>
          <w:tcPr>
            <w:tcW w:w="1974" w:type="dxa"/>
            <w:tcBorders>
              <w:top w:val="single" w:sz="4" w:space="0" w:color="auto"/>
              <w:left w:val="nil"/>
              <w:bottom w:val="single" w:sz="4" w:space="0" w:color="auto"/>
              <w:right w:val="single" w:sz="4" w:space="0" w:color="auto"/>
            </w:tcBorders>
            <w:shd w:val="clear" w:color="auto" w:fill="auto"/>
            <w:vAlign w:val="center"/>
            <w:hideMark/>
          </w:tcPr>
          <w:p w:rsidR="00A839D0" w:rsidRPr="009430A6" w:rsidRDefault="00A839D0" w:rsidP="00A839D0">
            <w:pPr>
              <w:ind w:firstLine="0"/>
              <w:jc w:val="center"/>
              <w:rPr>
                <w:color w:val="000000"/>
                <w:sz w:val="24"/>
              </w:rPr>
            </w:pPr>
            <w:r w:rsidRPr="009430A6">
              <w:rPr>
                <w:color w:val="000000"/>
                <w:sz w:val="24"/>
              </w:rPr>
              <w:t>Марка котла</w:t>
            </w:r>
          </w:p>
        </w:tc>
        <w:tc>
          <w:tcPr>
            <w:tcW w:w="2036" w:type="dxa"/>
            <w:tcBorders>
              <w:top w:val="single" w:sz="4" w:space="0" w:color="auto"/>
              <w:left w:val="nil"/>
              <w:bottom w:val="single" w:sz="4" w:space="0" w:color="auto"/>
              <w:right w:val="single" w:sz="4" w:space="0" w:color="auto"/>
            </w:tcBorders>
            <w:shd w:val="clear" w:color="auto" w:fill="auto"/>
            <w:vAlign w:val="center"/>
            <w:hideMark/>
          </w:tcPr>
          <w:p w:rsidR="00A839D0" w:rsidRPr="009430A6" w:rsidRDefault="00A839D0" w:rsidP="00A839D0">
            <w:pPr>
              <w:ind w:firstLine="0"/>
              <w:jc w:val="center"/>
              <w:rPr>
                <w:color w:val="000000"/>
                <w:sz w:val="24"/>
              </w:rPr>
            </w:pPr>
            <w:r w:rsidRPr="009430A6">
              <w:rPr>
                <w:color w:val="000000"/>
                <w:sz w:val="24"/>
              </w:rPr>
              <w:t>Номинальная производительность, Гкал/час</w:t>
            </w:r>
          </w:p>
        </w:tc>
        <w:tc>
          <w:tcPr>
            <w:tcW w:w="836" w:type="dxa"/>
            <w:tcBorders>
              <w:top w:val="single" w:sz="4" w:space="0" w:color="auto"/>
              <w:left w:val="nil"/>
              <w:bottom w:val="single" w:sz="4" w:space="0" w:color="auto"/>
              <w:right w:val="single" w:sz="4" w:space="0" w:color="auto"/>
            </w:tcBorders>
            <w:shd w:val="clear" w:color="auto" w:fill="auto"/>
            <w:vAlign w:val="center"/>
            <w:hideMark/>
          </w:tcPr>
          <w:p w:rsidR="00A839D0" w:rsidRPr="009430A6" w:rsidRDefault="00A839D0" w:rsidP="00A839D0">
            <w:pPr>
              <w:ind w:firstLine="0"/>
              <w:jc w:val="center"/>
              <w:rPr>
                <w:color w:val="000000"/>
                <w:sz w:val="24"/>
              </w:rPr>
            </w:pPr>
            <w:r w:rsidRPr="009430A6">
              <w:rPr>
                <w:color w:val="000000"/>
                <w:sz w:val="24"/>
              </w:rPr>
              <w:t>Кол-во котлов, шт</w:t>
            </w:r>
          </w:p>
        </w:tc>
        <w:tc>
          <w:tcPr>
            <w:tcW w:w="1582" w:type="dxa"/>
            <w:tcBorders>
              <w:top w:val="single" w:sz="4" w:space="0" w:color="auto"/>
              <w:left w:val="nil"/>
              <w:bottom w:val="single" w:sz="4" w:space="0" w:color="auto"/>
              <w:right w:val="single" w:sz="4" w:space="0" w:color="auto"/>
            </w:tcBorders>
            <w:shd w:val="clear" w:color="auto" w:fill="auto"/>
            <w:vAlign w:val="center"/>
            <w:hideMark/>
          </w:tcPr>
          <w:p w:rsidR="00A839D0" w:rsidRPr="009430A6" w:rsidRDefault="00A839D0" w:rsidP="00A839D0">
            <w:pPr>
              <w:ind w:firstLine="0"/>
              <w:jc w:val="center"/>
              <w:rPr>
                <w:color w:val="000000"/>
                <w:sz w:val="24"/>
              </w:rPr>
            </w:pPr>
            <w:r w:rsidRPr="009430A6">
              <w:rPr>
                <w:color w:val="000000"/>
                <w:sz w:val="24"/>
              </w:rPr>
              <w:t>Установленная тепловая мощность (Гкал/час)</w:t>
            </w:r>
          </w:p>
        </w:tc>
        <w:tc>
          <w:tcPr>
            <w:tcW w:w="1739" w:type="dxa"/>
            <w:tcBorders>
              <w:top w:val="single" w:sz="4" w:space="0" w:color="auto"/>
              <w:left w:val="nil"/>
              <w:bottom w:val="single" w:sz="4" w:space="0" w:color="auto"/>
              <w:right w:val="single" w:sz="4" w:space="0" w:color="auto"/>
            </w:tcBorders>
            <w:shd w:val="clear" w:color="auto" w:fill="auto"/>
            <w:vAlign w:val="center"/>
            <w:hideMark/>
          </w:tcPr>
          <w:p w:rsidR="00A839D0" w:rsidRPr="009430A6" w:rsidRDefault="00A839D0" w:rsidP="00A839D0">
            <w:pPr>
              <w:ind w:firstLine="0"/>
              <w:jc w:val="center"/>
              <w:rPr>
                <w:color w:val="000000"/>
                <w:sz w:val="24"/>
              </w:rPr>
            </w:pPr>
            <w:r w:rsidRPr="009430A6">
              <w:rPr>
                <w:color w:val="000000"/>
                <w:sz w:val="24"/>
              </w:rPr>
              <w:t>Присоединенная нагрузка (Гкал/ час)</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A839D0" w:rsidRPr="009430A6" w:rsidRDefault="00A839D0" w:rsidP="00A839D0">
            <w:pPr>
              <w:ind w:firstLine="0"/>
              <w:jc w:val="center"/>
              <w:rPr>
                <w:color w:val="000000"/>
                <w:sz w:val="24"/>
              </w:rPr>
            </w:pPr>
            <w:r w:rsidRPr="009430A6">
              <w:rPr>
                <w:color w:val="000000"/>
                <w:sz w:val="24"/>
              </w:rPr>
              <w:t>Протяженность сети в однотрубном исчислении, км</w:t>
            </w:r>
          </w:p>
        </w:tc>
      </w:tr>
      <w:tr w:rsidR="00A839D0" w:rsidRPr="009430A6" w:rsidTr="00A839D0">
        <w:trPr>
          <w:trHeight w:val="300"/>
          <w:jc w:val="center"/>
        </w:trPr>
        <w:tc>
          <w:tcPr>
            <w:tcW w:w="402" w:type="dxa"/>
            <w:tcBorders>
              <w:top w:val="nil"/>
              <w:left w:val="single" w:sz="4" w:space="0" w:color="auto"/>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1</w:t>
            </w:r>
          </w:p>
        </w:tc>
        <w:tc>
          <w:tcPr>
            <w:tcW w:w="2910" w:type="dxa"/>
            <w:tcBorders>
              <w:top w:val="nil"/>
              <w:left w:val="nil"/>
              <w:bottom w:val="single" w:sz="4" w:space="0" w:color="auto"/>
              <w:right w:val="single" w:sz="4" w:space="0" w:color="auto"/>
            </w:tcBorders>
            <w:shd w:val="clear" w:color="auto" w:fill="auto"/>
            <w:noWrap/>
            <w:vAlign w:val="bottom"/>
            <w:hideMark/>
          </w:tcPr>
          <w:p w:rsidR="00A839D0" w:rsidRPr="009430A6" w:rsidRDefault="00A839D0" w:rsidP="00A839D0">
            <w:pPr>
              <w:ind w:firstLine="0"/>
              <w:jc w:val="left"/>
              <w:rPr>
                <w:color w:val="000000"/>
                <w:sz w:val="24"/>
              </w:rPr>
            </w:pPr>
            <w:r w:rsidRPr="009430A6">
              <w:rPr>
                <w:color w:val="000000"/>
                <w:sz w:val="24"/>
              </w:rPr>
              <w:t xml:space="preserve">Котельная </w:t>
            </w:r>
            <w:r w:rsidR="00BD23E4">
              <w:rPr>
                <w:color w:val="000000"/>
                <w:sz w:val="24"/>
              </w:rPr>
              <w:t>«</w:t>
            </w:r>
            <w:r w:rsidRPr="009430A6">
              <w:rPr>
                <w:color w:val="000000"/>
                <w:sz w:val="24"/>
              </w:rPr>
              <w:t>Южная</w:t>
            </w:r>
            <w:r w:rsidR="00BD23E4">
              <w:rPr>
                <w:color w:val="000000"/>
                <w:sz w:val="24"/>
              </w:rPr>
              <w:t>»</w:t>
            </w:r>
          </w:p>
        </w:tc>
        <w:tc>
          <w:tcPr>
            <w:tcW w:w="961" w:type="dxa"/>
            <w:vMerge w:val="restart"/>
            <w:tcBorders>
              <w:top w:val="nil"/>
              <w:left w:val="single" w:sz="4" w:space="0" w:color="auto"/>
              <w:bottom w:val="single" w:sz="4" w:space="0" w:color="auto"/>
              <w:right w:val="single" w:sz="4" w:space="0" w:color="auto"/>
            </w:tcBorders>
            <w:shd w:val="clear" w:color="auto" w:fill="auto"/>
            <w:vAlign w:val="center"/>
            <w:hideMark/>
          </w:tcPr>
          <w:p w:rsidR="00A839D0" w:rsidRPr="009430A6" w:rsidRDefault="00A839D0" w:rsidP="00A839D0">
            <w:pPr>
              <w:ind w:firstLine="0"/>
              <w:jc w:val="center"/>
              <w:rPr>
                <w:sz w:val="24"/>
              </w:rPr>
            </w:pPr>
            <w:r w:rsidRPr="009430A6">
              <w:rPr>
                <w:sz w:val="24"/>
              </w:rPr>
              <w:t>газ природный</w:t>
            </w:r>
          </w:p>
        </w:tc>
        <w:tc>
          <w:tcPr>
            <w:tcW w:w="1974" w:type="dxa"/>
            <w:tcBorders>
              <w:top w:val="nil"/>
              <w:left w:val="nil"/>
              <w:bottom w:val="single" w:sz="4" w:space="0" w:color="auto"/>
              <w:right w:val="single" w:sz="4" w:space="0" w:color="auto"/>
            </w:tcBorders>
            <w:shd w:val="clear" w:color="auto" w:fill="auto"/>
            <w:noWrap/>
            <w:vAlign w:val="bottom"/>
            <w:hideMark/>
          </w:tcPr>
          <w:p w:rsidR="00A839D0" w:rsidRPr="009430A6" w:rsidRDefault="00A839D0" w:rsidP="00A839D0">
            <w:pPr>
              <w:ind w:firstLine="0"/>
              <w:jc w:val="left"/>
              <w:rPr>
                <w:color w:val="000000"/>
                <w:sz w:val="24"/>
              </w:rPr>
            </w:pPr>
            <w:r w:rsidRPr="009430A6">
              <w:rPr>
                <w:color w:val="000000"/>
                <w:sz w:val="24"/>
              </w:rPr>
              <w:t>КГВМ - 10</w:t>
            </w:r>
          </w:p>
        </w:tc>
        <w:tc>
          <w:tcPr>
            <w:tcW w:w="2036"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10,000</w:t>
            </w:r>
          </w:p>
        </w:tc>
        <w:tc>
          <w:tcPr>
            <w:tcW w:w="836"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2</w:t>
            </w:r>
          </w:p>
        </w:tc>
        <w:tc>
          <w:tcPr>
            <w:tcW w:w="1582"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20,000</w:t>
            </w:r>
          </w:p>
        </w:tc>
        <w:tc>
          <w:tcPr>
            <w:tcW w:w="1739"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14,683</w:t>
            </w:r>
          </w:p>
        </w:tc>
        <w:tc>
          <w:tcPr>
            <w:tcW w:w="1780"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12,634</w:t>
            </w:r>
          </w:p>
        </w:tc>
      </w:tr>
      <w:tr w:rsidR="00A839D0" w:rsidRPr="009430A6" w:rsidTr="00A839D0">
        <w:trPr>
          <w:trHeight w:val="300"/>
          <w:jc w:val="center"/>
        </w:trPr>
        <w:tc>
          <w:tcPr>
            <w:tcW w:w="402" w:type="dxa"/>
            <w:tcBorders>
              <w:top w:val="nil"/>
              <w:left w:val="single" w:sz="4" w:space="0" w:color="auto"/>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2</w:t>
            </w:r>
          </w:p>
        </w:tc>
        <w:tc>
          <w:tcPr>
            <w:tcW w:w="2910" w:type="dxa"/>
            <w:tcBorders>
              <w:top w:val="nil"/>
              <w:left w:val="nil"/>
              <w:bottom w:val="single" w:sz="4" w:space="0" w:color="auto"/>
              <w:right w:val="single" w:sz="4" w:space="0" w:color="auto"/>
            </w:tcBorders>
            <w:shd w:val="clear" w:color="auto" w:fill="auto"/>
            <w:noWrap/>
            <w:vAlign w:val="bottom"/>
            <w:hideMark/>
          </w:tcPr>
          <w:p w:rsidR="00A839D0" w:rsidRPr="009430A6" w:rsidRDefault="00A839D0" w:rsidP="00A839D0">
            <w:pPr>
              <w:ind w:firstLine="0"/>
              <w:jc w:val="left"/>
              <w:rPr>
                <w:color w:val="000000"/>
                <w:sz w:val="24"/>
              </w:rPr>
            </w:pPr>
            <w:r w:rsidRPr="009430A6">
              <w:rPr>
                <w:color w:val="000000"/>
                <w:sz w:val="24"/>
              </w:rPr>
              <w:t xml:space="preserve">Котельная </w:t>
            </w:r>
            <w:r w:rsidR="00BD23E4">
              <w:rPr>
                <w:color w:val="000000"/>
                <w:sz w:val="24"/>
              </w:rPr>
              <w:t>«</w:t>
            </w:r>
            <w:r w:rsidRPr="009430A6">
              <w:rPr>
                <w:color w:val="000000"/>
                <w:sz w:val="24"/>
              </w:rPr>
              <w:t>НБП</w:t>
            </w:r>
            <w:r w:rsidR="00BD23E4">
              <w:rPr>
                <w:color w:val="000000"/>
                <w:sz w:val="24"/>
              </w:rPr>
              <w:t>»</w:t>
            </w:r>
          </w:p>
        </w:tc>
        <w:tc>
          <w:tcPr>
            <w:tcW w:w="961" w:type="dxa"/>
            <w:vMerge/>
            <w:tcBorders>
              <w:top w:val="nil"/>
              <w:left w:val="single" w:sz="4" w:space="0" w:color="auto"/>
              <w:bottom w:val="single" w:sz="4" w:space="0" w:color="auto"/>
              <w:right w:val="single" w:sz="4" w:space="0" w:color="auto"/>
            </w:tcBorders>
            <w:vAlign w:val="center"/>
            <w:hideMark/>
          </w:tcPr>
          <w:p w:rsidR="00A839D0" w:rsidRPr="009430A6" w:rsidRDefault="00A839D0" w:rsidP="00A839D0">
            <w:pPr>
              <w:ind w:firstLine="0"/>
              <w:jc w:val="left"/>
              <w:rPr>
                <w:sz w:val="24"/>
              </w:rPr>
            </w:pPr>
          </w:p>
        </w:tc>
        <w:tc>
          <w:tcPr>
            <w:tcW w:w="1974" w:type="dxa"/>
            <w:tcBorders>
              <w:top w:val="nil"/>
              <w:left w:val="nil"/>
              <w:bottom w:val="single" w:sz="4" w:space="0" w:color="auto"/>
              <w:right w:val="single" w:sz="4" w:space="0" w:color="auto"/>
            </w:tcBorders>
            <w:shd w:val="clear" w:color="auto" w:fill="auto"/>
            <w:noWrap/>
            <w:vAlign w:val="bottom"/>
            <w:hideMark/>
          </w:tcPr>
          <w:p w:rsidR="00A839D0" w:rsidRPr="009430A6" w:rsidRDefault="00A839D0" w:rsidP="00A839D0">
            <w:pPr>
              <w:ind w:firstLine="0"/>
              <w:jc w:val="left"/>
              <w:rPr>
                <w:color w:val="000000"/>
                <w:sz w:val="24"/>
              </w:rPr>
            </w:pPr>
            <w:r w:rsidRPr="009430A6">
              <w:rPr>
                <w:color w:val="000000"/>
                <w:sz w:val="24"/>
              </w:rPr>
              <w:t>ПТВМ - 30</w:t>
            </w:r>
          </w:p>
        </w:tc>
        <w:tc>
          <w:tcPr>
            <w:tcW w:w="2036"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30,000</w:t>
            </w:r>
          </w:p>
        </w:tc>
        <w:tc>
          <w:tcPr>
            <w:tcW w:w="836"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2</w:t>
            </w:r>
          </w:p>
        </w:tc>
        <w:tc>
          <w:tcPr>
            <w:tcW w:w="1582"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60,000</w:t>
            </w:r>
          </w:p>
        </w:tc>
        <w:tc>
          <w:tcPr>
            <w:tcW w:w="1739"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29,729</w:t>
            </w:r>
          </w:p>
        </w:tc>
        <w:tc>
          <w:tcPr>
            <w:tcW w:w="1780"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13,589</w:t>
            </w:r>
          </w:p>
        </w:tc>
      </w:tr>
      <w:tr w:rsidR="00A839D0" w:rsidRPr="009430A6" w:rsidTr="00A839D0">
        <w:trPr>
          <w:trHeight w:val="300"/>
          <w:jc w:val="center"/>
        </w:trPr>
        <w:tc>
          <w:tcPr>
            <w:tcW w:w="40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3</w:t>
            </w:r>
          </w:p>
        </w:tc>
        <w:tc>
          <w:tcPr>
            <w:tcW w:w="29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839D0" w:rsidRPr="009430A6" w:rsidRDefault="00A839D0" w:rsidP="00A839D0">
            <w:pPr>
              <w:ind w:firstLine="0"/>
              <w:jc w:val="left"/>
              <w:rPr>
                <w:color w:val="000000"/>
                <w:sz w:val="24"/>
              </w:rPr>
            </w:pPr>
            <w:r w:rsidRPr="009430A6">
              <w:rPr>
                <w:color w:val="000000"/>
                <w:sz w:val="24"/>
              </w:rPr>
              <w:t xml:space="preserve">Котельная </w:t>
            </w:r>
            <w:r w:rsidR="00BD23E4">
              <w:rPr>
                <w:color w:val="000000"/>
                <w:sz w:val="24"/>
              </w:rPr>
              <w:t>«</w:t>
            </w:r>
            <w:r w:rsidRPr="009430A6">
              <w:rPr>
                <w:color w:val="000000"/>
                <w:sz w:val="24"/>
              </w:rPr>
              <w:t>Шиловка</w:t>
            </w:r>
            <w:r w:rsidR="00BD23E4">
              <w:rPr>
                <w:color w:val="000000"/>
                <w:sz w:val="24"/>
              </w:rPr>
              <w:t>»</w:t>
            </w:r>
          </w:p>
        </w:tc>
        <w:tc>
          <w:tcPr>
            <w:tcW w:w="961" w:type="dxa"/>
            <w:vMerge/>
            <w:tcBorders>
              <w:top w:val="nil"/>
              <w:left w:val="single" w:sz="4" w:space="0" w:color="auto"/>
              <w:bottom w:val="single" w:sz="4" w:space="0" w:color="auto"/>
              <w:right w:val="single" w:sz="4" w:space="0" w:color="auto"/>
            </w:tcBorders>
            <w:vAlign w:val="center"/>
            <w:hideMark/>
          </w:tcPr>
          <w:p w:rsidR="00A839D0" w:rsidRPr="009430A6" w:rsidRDefault="00A839D0" w:rsidP="00A839D0">
            <w:pPr>
              <w:ind w:firstLine="0"/>
              <w:jc w:val="left"/>
              <w:rPr>
                <w:sz w:val="24"/>
              </w:rPr>
            </w:pPr>
          </w:p>
        </w:tc>
        <w:tc>
          <w:tcPr>
            <w:tcW w:w="1974" w:type="dxa"/>
            <w:tcBorders>
              <w:top w:val="nil"/>
              <w:left w:val="nil"/>
              <w:bottom w:val="single" w:sz="4" w:space="0" w:color="auto"/>
              <w:right w:val="single" w:sz="4" w:space="0" w:color="auto"/>
            </w:tcBorders>
            <w:shd w:val="clear" w:color="auto" w:fill="auto"/>
            <w:noWrap/>
            <w:vAlign w:val="bottom"/>
            <w:hideMark/>
          </w:tcPr>
          <w:p w:rsidR="00A839D0" w:rsidRPr="009430A6" w:rsidRDefault="00A839D0" w:rsidP="00A839D0">
            <w:pPr>
              <w:ind w:firstLine="0"/>
              <w:jc w:val="left"/>
              <w:rPr>
                <w:color w:val="000000"/>
                <w:sz w:val="24"/>
              </w:rPr>
            </w:pPr>
            <w:r w:rsidRPr="009430A6">
              <w:rPr>
                <w:color w:val="000000"/>
                <w:sz w:val="24"/>
              </w:rPr>
              <w:t>Термотехник ТТ100</w:t>
            </w:r>
          </w:p>
        </w:tc>
        <w:tc>
          <w:tcPr>
            <w:tcW w:w="2036"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3,010</w:t>
            </w:r>
          </w:p>
        </w:tc>
        <w:tc>
          <w:tcPr>
            <w:tcW w:w="836"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1</w:t>
            </w:r>
          </w:p>
        </w:tc>
        <w:tc>
          <w:tcPr>
            <w:tcW w:w="1582"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3,010</w:t>
            </w:r>
          </w:p>
        </w:tc>
        <w:tc>
          <w:tcPr>
            <w:tcW w:w="173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4,892</w:t>
            </w:r>
          </w:p>
        </w:tc>
        <w:tc>
          <w:tcPr>
            <w:tcW w:w="1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3,963</w:t>
            </w:r>
          </w:p>
        </w:tc>
      </w:tr>
      <w:tr w:rsidR="00A839D0" w:rsidRPr="009430A6" w:rsidTr="00A839D0">
        <w:trPr>
          <w:trHeight w:val="300"/>
          <w:jc w:val="center"/>
        </w:trPr>
        <w:tc>
          <w:tcPr>
            <w:tcW w:w="402" w:type="dxa"/>
            <w:vMerge/>
            <w:tcBorders>
              <w:top w:val="nil"/>
              <w:left w:val="single" w:sz="4" w:space="0" w:color="auto"/>
              <w:bottom w:val="single" w:sz="4" w:space="0" w:color="000000"/>
              <w:right w:val="single" w:sz="4" w:space="0" w:color="auto"/>
            </w:tcBorders>
            <w:vAlign w:val="center"/>
            <w:hideMark/>
          </w:tcPr>
          <w:p w:rsidR="00A839D0" w:rsidRPr="009430A6" w:rsidRDefault="00A839D0" w:rsidP="00A839D0">
            <w:pPr>
              <w:ind w:firstLine="0"/>
              <w:jc w:val="center"/>
              <w:rPr>
                <w:color w:val="000000"/>
                <w:sz w:val="24"/>
              </w:rPr>
            </w:pPr>
          </w:p>
        </w:tc>
        <w:tc>
          <w:tcPr>
            <w:tcW w:w="2910" w:type="dxa"/>
            <w:vMerge/>
            <w:tcBorders>
              <w:top w:val="nil"/>
              <w:left w:val="single" w:sz="4" w:space="0" w:color="auto"/>
              <w:bottom w:val="single" w:sz="4" w:space="0" w:color="000000"/>
              <w:right w:val="single" w:sz="4" w:space="0" w:color="auto"/>
            </w:tcBorders>
            <w:vAlign w:val="center"/>
            <w:hideMark/>
          </w:tcPr>
          <w:p w:rsidR="00A839D0" w:rsidRPr="009430A6" w:rsidRDefault="00A839D0" w:rsidP="00A839D0">
            <w:pPr>
              <w:ind w:firstLine="0"/>
              <w:jc w:val="left"/>
              <w:rPr>
                <w:color w:val="000000"/>
                <w:sz w:val="24"/>
              </w:rPr>
            </w:pPr>
          </w:p>
        </w:tc>
        <w:tc>
          <w:tcPr>
            <w:tcW w:w="961" w:type="dxa"/>
            <w:vMerge/>
            <w:tcBorders>
              <w:top w:val="nil"/>
              <w:left w:val="single" w:sz="4" w:space="0" w:color="auto"/>
              <w:bottom w:val="single" w:sz="4" w:space="0" w:color="auto"/>
              <w:right w:val="single" w:sz="4" w:space="0" w:color="auto"/>
            </w:tcBorders>
            <w:vAlign w:val="center"/>
            <w:hideMark/>
          </w:tcPr>
          <w:p w:rsidR="00A839D0" w:rsidRPr="009430A6" w:rsidRDefault="00A839D0" w:rsidP="00A839D0">
            <w:pPr>
              <w:ind w:firstLine="0"/>
              <w:jc w:val="left"/>
              <w:rPr>
                <w:sz w:val="24"/>
              </w:rPr>
            </w:pPr>
          </w:p>
        </w:tc>
        <w:tc>
          <w:tcPr>
            <w:tcW w:w="1974" w:type="dxa"/>
            <w:tcBorders>
              <w:top w:val="nil"/>
              <w:left w:val="nil"/>
              <w:bottom w:val="single" w:sz="4" w:space="0" w:color="auto"/>
              <w:right w:val="single" w:sz="4" w:space="0" w:color="auto"/>
            </w:tcBorders>
            <w:shd w:val="clear" w:color="auto" w:fill="auto"/>
            <w:noWrap/>
            <w:vAlign w:val="bottom"/>
            <w:hideMark/>
          </w:tcPr>
          <w:p w:rsidR="00A839D0" w:rsidRPr="009430A6" w:rsidRDefault="00A839D0" w:rsidP="00A839D0">
            <w:pPr>
              <w:ind w:firstLine="0"/>
              <w:jc w:val="left"/>
              <w:rPr>
                <w:color w:val="000000"/>
                <w:sz w:val="24"/>
              </w:rPr>
            </w:pPr>
            <w:r w:rsidRPr="009430A6">
              <w:rPr>
                <w:color w:val="000000"/>
                <w:sz w:val="24"/>
              </w:rPr>
              <w:t>Термотехник ТТ100</w:t>
            </w:r>
          </w:p>
        </w:tc>
        <w:tc>
          <w:tcPr>
            <w:tcW w:w="2036"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0,860</w:t>
            </w:r>
          </w:p>
        </w:tc>
        <w:tc>
          <w:tcPr>
            <w:tcW w:w="836"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1</w:t>
            </w:r>
          </w:p>
        </w:tc>
        <w:tc>
          <w:tcPr>
            <w:tcW w:w="1582"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0,860</w:t>
            </w:r>
          </w:p>
        </w:tc>
        <w:tc>
          <w:tcPr>
            <w:tcW w:w="1739" w:type="dxa"/>
            <w:vMerge/>
            <w:tcBorders>
              <w:top w:val="nil"/>
              <w:left w:val="single" w:sz="4" w:space="0" w:color="auto"/>
              <w:bottom w:val="single" w:sz="4" w:space="0" w:color="000000"/>
              <w:right w:val="single" w:sz="4" w:space="0" w:color="auto"/>
            </w:tcBorders>
            <w:vAlign w:val="center"/>
            <w:hideMark/>
          </w:tcPr>
          <w:p w:rsidR="00A839D0" w:rsidRPr="009430A6" w:rsidRDefault="00A839D0" w:rsidP="00A839D0">
            <w:pPr>
              <w:ind w:firstLine="0"/>
              <w:jc w:val="center"/>
              <w:rPr>
                <w:color w:val="000000"/>
                <w:sz w:val="24"/>
              </w:rPr>
            </w:pPr>
          </w:p>
        </w:tc>
        <w:tc>
          <w:tcPr>
            <w:tcW w:w="1780" w:type="dxa"/>
            <w:vMerge/>
            <w:tcBorders>
              <w:top w:val="nil"/>
              <w:left w:val="single" w:sz="4" w:space="0" w:color="auto"/>
              <w:bottom w:val="single" w:sz="4" w:space="0" w:color="000000"/>
              <w:right w:val="single" w:sz="4" w:space="0" w:color="auto"/>
            </w:tcBorders>
            <w:vAlign w:val="center"/>
            <w:hideMark/>
          </w:tcPr>
          <w:p w:rsidR="00A839D0" w:rsidRPr="009430A6" w:rsidRDefault="00A839D0" w:rsidP="00A839D0">
            <w:pPr>
              <w:ind w:firstLine="0"/>
              <w:jc w:val="center"/>
              <w:rPr>
                <w:color w:val="000000"/>
                <w:sz w:val="24"/>
              </w:rPr>
            </w:pPr>
          </w:p>
        </w:tc>
      </w:tr>
      <w:tr w:rsidR="00A839D0" w:rsidRPr="009430A6" w:rsidTr="00A839D0">
        <w:trPr>
          <w:trHeight w:val="300"/>
          <w:jc w:val="center"/>
        </w:trPr>
        <w:tc>
          <w:tcPr>
            <w:tcW w:w="402" w:type="dxa"/>
            <w:vMerge/>
            <w:tcBorders>
              <w:top w:val="nil"/>
              <w:left w:val="single" w:sz="4" w:space="0" w:color="auto"/>
              <w:bottom w:val="single" w:sz="4" w:space="0" w:color="000000"/>
              <w:right w:val="single" w:sz="4" w:space="0" w:color="auto"/>
            </w:tcBorders>
            <w:vAlign w:val="center"/>
            <w:hideMark/>
          </w:tcPr>
          <w:p w:rsidR="00A839D0" w:rsidRPr="009430A6" w:rsidRDefault="00A839D0" w:rsidP="00A839D0">
            <w:pPr>
              <w:ind w:firstLine="0"/>
              <w:jc w:val="center"/>
              <w:rPr>
                <w:color w:val="000000"/>
                <w:sz w:val="24"/>
              </w:rPr>
            </w:pPr>
          </w:p>
        </w:tc>
        <w:tc>
          <w:tcPr>
            <w:tcW w:w="2910" w:type="dxa"/>
            <w:vMerge/>
            <w:tcBorders>
              <w:top w:val="nil"/>
              <w:left w:val="single" w:sz="4" w:space="0" w:color="auto"/>
              <w:bottom w:val="single" w:sz="4" w:space="0" w:color="000000"/>
              <w:right w:val="single" w:sz="4" w:space="0" w:color="auto"/>
            </w:tcBorders>
            <w:vAlign w:val="center"/>
            <w:hideMark/>
          </w:tcPr>
          <w:p w:rsidR="00A839D0" w:rsidRPr="009430A6" w:rsidRDefault="00A839D0" w:rsidP="00A839D0">
            <w:pPr>
              <w:ind w:firstLine="0"/>
              <w:jc w:val="left"/>
              <w:rPr>
                <w:color w:val="000000"/>
                <w:sz w:val="24"/>
              </w:rPr>
            </w:pPr>
          </w:p>
        </w:tc>
        <w:tc>
          <w:tcPr>
            <w:tcW w:w="961" w:type="dxa"/>
            <w:vMerge/>
            <w:tcBorders>
              <w:top w:val="nil"/>
              <w:left w:val="single" w:sz="4" w:space="0" w:color="auto"/>
              <w:bottom w:val="single" w:sz="4" w:space="0" w:color="auto"/>
              <w:right w:val="single" w:sz="4" w:space="0" w:color="auto"/>
            </w:tcBorders>
            <w:vAlign w:val="center"/>
            <w:hideMark/>
          </w:tcPr>
          <w:p w:rsidR="00A839D0" w:rsidRPr="009430A6" w:rsidRDefault="00A839D0" w:rsidP="00A839D0">
            <w:pPr>
              <w:ind w:firstLine="0"/>
              <w:jc w:val="left"/>
              <w:rPr>
                <w:sz w:val="24"/>
              </w:rPr>
            </w:pPr>
          </w:p>
        </w:tc>
        <w:tc>
          <w:tcPr>
            <w:tcW w:w="1974" w:type="dxa"/>
            <w:tcBorders>
              <w:top w:val="nil"/>
              <w:left w:val="nil"/>
              <w:bottom w:val="single" w:sz="4" w:space="0" w:color="auto"/>
              <w:right w:val="single" w:sz="4" w:space="0" w:color="auto"/>
            </w:tcBorders>
            <w:shd w:val="clear" w:color="auto" w:fill="auto"/>
            <w:noWrap/>
            <w:vAlign w:val="bottom"/>
            <w:hideMark/>
          </w:tcPr>
          <w:p w:rsidR="00A839D0" w:rsidRPr="009430A6" w:rsidRDefault="00A839D0" w:rsidP="00A839D0">
            <w:pPr>
              <w:ind w:firstLine="0"/>
              <w:jc w:val="left"/>
              <w:rPr>
                <w:color w:val="000000"/>
                <w:sz w:val="24"/>
              </w:rPr>
            </w:pPr>
            <w:r w:rsidRPr="009430A6">
              <w:rPr>
                <w:color w:val="000000"/>
                <w:sz w:val="24"/>
              </w:rPr>
              <w:t>Будерус</w:t>
            </w:r>
          </w:p>
        </w:tc>
        <w:tc>
          <w:tcPr>
            <w:tcW w:w="2036"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3,180</w:t>
            </w:r>
          </w:p>
        </w:tc>
        <w:tc>
          <w:tcPr>
            <w:tcW w:w="836"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1</w:t>
            </w:r>
          </w:p>
        </w:tc>
        <w:tc>
          <w:tcPr>
            <w:tcW w:w="1582"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3,180</w:t>
            </w:r>
          </w:p>
        </w:tc>
        <w:tc>
          <w:tcPr>
            <w:tcW w:w="1739" w:type="dxa"/>
            <w:vMerge/>
            <w:tcBorders>
              <w:top w:val="nil"/>
              <w:left w:val="single" w:sz="4" w:space="0" w:color="auto"/>
              <w:bottom w:val="single" w:sz="4" w:space="0" w:color="000000"/>
              <w:right w:val="single" w:sz="4" w:space="0" w:color="auto"/>
            </w:tcBorders>
            <w:vAlign w:val="center"/>
            <w:hideMark/>
          </w:tcPr>
          <w:p w:rsidR="00A839D0" w:rsidRPr="009430A6" w:rsidRDefault="00A839D0" w:rsidP="00A839D0">
            <w:pPr>
              <w:ind w:firstLine="0"/>
              <w:jc w:val="center"/>
              <w:rPr>
                <w:color w:val="000000"/>
                <w:sz w:val="24"/>
              </w:rPr>
            </w:pPr>
          </w:p>
        </w:tc>
        <w:tc>
          <w:tcPr>
            <w:tcW w:w="1780" w:type="dxa"/>
            <w:vMerge/>
            <w:tcBorders>
              <w:top w:val="nil"/>
              <w:left w:val="single" w:sz="4" w:space="0" w:color="auto"/>
              <w:bottom w:val="single" w:sz="4" w:space="0" w:color="000000"/>
              <w:right w:val="single" w:sz="4" w:space="0" w:color="auto"/>
            </w:tcBorders>
            <w:vAlign w:val="center"/>
            <w:hideMark/>
          </w:tcPr>
          <w:p w:rsidR="00A839D0" w:rsidRPr="009430A6" w:rsidRDefault="00A839D0" w:rsidP="00A839D0">
            <w:pPr>
              <w:ind w:firstLine="0"/>
              <w:jc w:val="center"/>
              <w:rPr>
                <w:color w:val="000000"/>
                <w:sz w:val="24"/>
              </w:rPr>
            </w:pPr>
          </w:p>
        </w:tc>
      </w:tr>
      <w:tr w:rsidR="00A839D0" w:rsidRPr="009430A6" w:rsidTr="00A839D0">
        <w:trPr>
          <w:trHeight w:val="300"/>
          <w:jc w:val="center"/>
        </w:trPr>
        <w:tc>
          <w:tcPr>
            <w:tcW w:w="40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4</w:t>
            </w:r>
          </w:p>
        </w:tc>
        <w:tc>
          <w:tcPr>
            <w:tcW w:w="291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839D0" w:rsidRPr="009430A6" w:rsidRDefault="00A839D0" w:rsidP="00A839D0">
            <w:pPr>
              <w:ind w:firstLine="0"/>
              <w:jc w:val="left"/>
              <w:rPr>
                <w:color w:val="000000"/>
                <w:sz w:val="24"/>
              </w:rPr>
            </w:pPr>
            <w:r w:rsidRPr="009430A6">
              <w:rPr>
                <w:color w:val="000000"/>
                <w:sz w:val="24"/>
              </w:rPr>
              <w:t xml:space="preserve">Котельная </w:t>
            </w:r>
            <w:r w:rsidR="00BD23E4">
              <w:rPr>
                <w:color w:val="000000"/>
                <w:sz w:val="24"/>
              </w:rPr>
              <w:t>«</w:t>
            </w:r>
            <w:r w:rsidRPr="009430A6">
              <w:rPr>
                <w:color w:val="000000"/>
                <w:sz w:val="24"/>
              </w:rPr>
              <w:t>Овощное</w:t>
            </w:r>
            <w:r w:rsidR="00BD23E4">
              <w:rPr>
                <w:color w:val="000000"/>
                <w:sz w:val="24"/>
              </w:rPr>
              <w:t>»</w:t>
            </w:r>
          </w:p>
        </w:tc>
        <w:tc>
          <w:tcPr>
            <w:tcW w:w="961" w:type="dxa"/>
            <w:vMerge/>
            <w:tcBorders>
              <w:top w:val="nil"/>
              <w:left w:val="single" w:sz="4" w:space="0" w:color="auto"/>
              <w:bottom w:val="single" w:sz="4" w:space="0" w:color="auto"/>
              <w:right w:val="single" w:sz="4" w:space="0" w:color="auto"/>
            </w:tcBorders>
            <w:vAlign w:val="center"/>
            <w:hideMark/>
          </w:tcPr>
          <w:p w:rsidR="00A839D0" w:rsidRPr="009430A6" w:rsidRDefault="00A839D0" w:rsidP="00A839D0">
            <w:pPr>
              <w:ind w:firstLine="0"/>
              <w:jc w:val="left"/>
              <w:rPr>
                <w:sz w:val="24"/>
              </w:rPr>
            </w:pPr>
          </w:p>
        </w:tc>
        <w:tc>
          <w:tcPr>
            <w:tcW w:w="1974" w:type="dxa"/>
            <w:tcBorders>
              <w:top w:val="nil"/>
              <w:left w:val="nil"/>
              <w:bottom w:val="single" w:sz="4" w:space="0" w:color="auto"/>
              <w:right w:val="single" w:sz="4" w:space="0" w:color="auto"/>
            </w:tcBorders>
            <w:shd w:val="clear" w:color="auto" w:fill="auto"/>
            <w:noWrap/>
            <w:vAlign w:val="bottom"/>
            <w:hideMark/>
          </w:tcPr>
          <w:p w:rsidR="00A839D0" w:rsidRPr="009430A6" w:rsidRDefault="00A839D0" w:rsidP="00A839D0">
            <w:pPr>
              <w:ind w:firstLine="0"/>
              <w:jc w:val="left"/>
              <w:rPr>
                <w:color w:val="000000"/>
                <w:sz w:val="24"/>
              </w:rPr>
            </w:pPr>
            <w:r w:rsidRPr="009430A6">
              <w:rPr>
                <w:color w:val="000000"/>
                <w:sz w:val="24"/>
              </w:rPr>
              <w:t>КСВ 1,90 ГС</w:t>
            </w:r>
          </w:p>
        </w:tc>
        <w:tc>
          <w:tcPr>
            <w:tcW w:w="2036"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1,630</w:t>
            </w:r>
          </w:p>
        </w:tc>
        <w:tc>
          <w:tcPr>
            <w:tcW w:w="836"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1</w:t>
            </w:r>
          </w:p>
        </w:tc>
        <w:tc>
          <w:tcPr>
            <w:tcW w:w="1582"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1,630</w:t>
            </w:r>
          </w:p>
        </w:tc>
        <w:tc>
          <w:tcPr>
            <w:tcW w:w="1739"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1,317</w:t>
            </w:r>
          </w:p>
        </w:tc>
        <w:tc>
          <w:tcPr>
            <w:tcW w:w="1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1,194</w:t>
            </w:r>
          </w:p>
        </w:tc>
      </w:tr>
      <w:tr w:rsidR="00A839D0" w:rsidRPr="009430A6" w:rsidTr="00A839D0">
        <w:trPr>
          <w:trHeight w:val="300"/>
          <w:jc w:val="center"/>
        </w:trPr>
        <w:tc>
          <w:tcPr>
            <w:tcW w:w="402" w:type="dxa"/>
            <w:vMerge/>
            <w:tcBorders>
              <w:top w:val="nil"/>
              <w:left w:val="single" w:sz="4" w:space="0" w:color="auto"/>
              <w:bottom w:val="single" w:sz="4" w:space="0" w:color="000000"/>
              <w:right w:val="single" w:sz="4" w:space="0" w:color="auto"/>
            </w:tcBorders>
            <w:vAlign w:val="center"/>
            <w:hideMark/>
          </w:tcPr>
          <w:p w:rsidR="00A839D0" w:rsidRPr="009430A6" w:rsidRDefault="00A839D0" w:rsidP="00A839D0">
            <w:pPr>
              <w:ind w:firstLine="0"/>
              <w:jc w:val="center"/>
              <w:rPr>
                <w:color w:val="000000"/>
                <w:sz w:val="24"/>
              </w:rPr>
            </w:pPr>
          </w:p>
        </w:tc>
        <w:tc>
          <w:tcPr>
            <w:tcW w:w="2910" w:type="dxa"/>
            <w:vMerge/>
            <w:tcBorders>
              <w:top w:val="nil"/>
              <w:left w:val="single" w:sz="4" w:space="0" w:color="auto"/>
              <w:bottom w:val="single" w:sz="4" w:space="0" w:color="000000"/>
              <w:right w:val="single" w:sz="4" w:space="0" w:color="auto"/>
            </w:tcBorders>
            <w:vAlign w:val="center"/>
            <w:hideMark/>
          </w:tcPr>
          <w:p w:rsidR="00A839D0" w:rsidRPr="009430A6" w:rsidRDefault="00A839D0" w:rsidP="00A839D0">
            <w:pPr>
              <w:ind w:firstLine="0"/>
              <w:jc w:val="left"/>
              <w:rPr>
                <w:color w:val="000000"/>
                <w:sz w:val="24"/>
              </w:rPr>
            </w:pPr>
          </w:p>
        </w:tc>
        <w:tc>
          <w:tcPr>
            <w:tcW w:w="961" w:type="dxa"/>
            <w:vMerge/>
            <w:tcBorders>
              <w:top w:val="nil"/>
              <w:left w:val="single" w:sz="4" w:space="0" w:color="auto"/>
              <w:bottom w:val="single" w:sz="4" w:space="0" w:color="auto"/>
              <w:right w:val="single" w:sz="4" w:space="0" w:color="auto"/>
            </w:tcBorders>
            <w:vAlign w:val="center"/>
            <w:hideMark/>
          </w:tcPr>
          <w:p w:rsidR="00A839D0" w:rsidRPr="009430A6" w:rsidRDefault="00A839D0" w:rsidP="00A839D0">
            <w:pPr>
              <w:ind w:firstLine="0"/>
              <w:jc w:val="left"/>
              <w:rPr>
                <w:sz w:val="24"/>
              </w:rPr>
            </w:pPr>
          </w:p>
        </w:tc>
        <w:tc>
          <w:tcPr>
            <w:tcW w:w="1974" w:type="dxa"/>
            <w:tcBorders>
              <w:top w:val="nil"/>
              <w:left w:val="nil"/>
              <w:bottom w:val="single" w:sz="4" w:space="0" w:color="auto"/>
              <w:right w:val="single" w:sz="4" w:space="0" w:color="auto"/>
            </w:tcBorders>
            <w:shd w:val="clear" w:color="auto" w:fill="auto"/>
            <w:noWrap/>
            <w:vAlign w:val="bottom"/>
            <w:hideMark/>
          </w:tcPr>
          <w:p w:rsidR="00A839D0" w:rsidRPr="009430A6" w:rsidRDefault="00A839D0" w:rsidP="00A839D0">
            <w:pPr>
              <w:ind w:firstLine="0"/>
              <w:jc w:val="left"/>
              <w:rPr>
                <w:color w:val="000000"/>
                <w:sz w:val="24"/>
              </w:rPr>
            </w:pPr>
            <w:r w:rsidRPr="009430A6">
              <w:rPr>
                <w:color w:val="000000"/>
                <w:sz w:val="24"/>
              </w:rPr>
              <w:t>Термотехник ТТ100</w:t>
            </w:r>
          </w:p>
        </w:tc>
        <w:tc>
          <w:tcPr>
            <w:tcW w:w="2036"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0,860</w:t>
            </w:r>
          </w:p>
        </w:tc>
        <w:tc>
          <w:tcPr>
            <w:tcW w:w="836"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1</w:t>
            </w:r>
          </w:p>
        </w:tc>
        <w:tc>
          <w:tcPr>
            <w:tcW w:w="1582"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0,860</w:t>
            </w:r>
          </w:p>
        </w:tc>
        <w:tc>
          <w:tcPr>
            <w:tcW w:w="1739"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p>
        </w:tc>
        <w:tc>
          <w:tcPr>
            <w:tcW w:w="1780" w:type="dxa"/>
            <w:vMerge/>
            <w:tcBorders>
              <w:top w:val="nil"/>
              <w:left w:val="single" w:sz="4" w:space="0" w:color="auto"/>
              <w:bottom w:val="single" w:sz="4" w:space="0" w:color="000000"/>
              <w:right w:val="single" w:sz="4" w:space="0" w:color="auto"/>
            </w:tcBorders>
            <w:vAlign w:val="center"/>
            <w:hideMark/>
          </w:tcPr>
          <w:p w:rsidR="00A839D0" w:rsidRPr="009430A6" w:rsidRDefault="00A839D0" w:rsidP="00A839D0">
            <w:pPr>
              <w:ind w:firstLine="0"/>
              <w:jc w:val="center"/>
              <w:rPr>
                <w:color w:val="000000"/>
                <w:sz w:val="24"/>
              </w:rPr>
            </w:pPr>
          </w:p>
        </w:tc>
      </w:tr>
      <w:tr w:rsidR="00A839D0" w:rsidRPr="009430A6" w:rsidTr="00A839D0">
        <w:trPr>
          <w:trHeight w:val="300"/>
          <w:jc w:val="center"/>
        </w:trPr>
        <w:tc>
          <w:tcPr>
            <w:tcW w:w="402" w:type="dxa"/>
            <w:tcBorders>
              <w:top w:val="nil"/>
              <w:left w:val="single" w:sz="4" w:space="0" w:color="auto"/>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5</w:t>
            </w:r>
          </w:p>
        </w:tc>
        <w:tc>
          <w:tcPr>
            <w:tcW w:w="2910" w:type="dxa"/>
            <w:tcBorders>
              <w:top w:val="nil"/>
              <w:left w:val="nil"/>
              <w:bottom w:val="single" w:sz="4" w:space="0" w:color="auto"/>
              <w:right w:val="single" w:sz="4" w:space="0" w:color="auto"/>
            </w:tcBorders>
            <w:shd w:val="clear" w:color="auto" w:fill="auto"/>
            <w:noWrap/>
            <w:vAlign w:val="bottom"/>
            <w:hideMark/>
          </w:tcPr>
          <w:p w:rsidR="00A839D0" w:rsidRPr="009430A6" w:rsidRDefault="00A839D0" w:rsidP="00A839D0">
            <w:pPr>
              <w:ind w:firstLine="0"/>
              <w:jc w:val="left"/>
              <w:rPr>
                <w:color w:val="000000"/>
                <w:sz w:val="24"/>
              </w:rPr>
            </w:pPr>
            <w:r w:rsidRPr="009430A6">
              <w:rPr>
                <w:color w:val="000000"/>
                <w:sz w:val="24"/>
              </w:rPr>
              <w:t xml:space="preserve">Котельная </w:t>
            </w:r>
            <w:r w:rsidR="00BD23E4">
              <w:rPr>
                <w:color w:val="000000"/>
                <w:sz w:val="24"/>
              </w:rPr>
              <w:t>«</w:t>
            </w:r>
            <w:r w:rsidRPr="009430A6">
              <w:rPr>
                <w:color w:val="000000"/>
                <w:sz w:val="24"/>
              </w:rPr>
              <w:t>Еловая</w:t>
            </w:r>
            <w:r w:rsidR="00BD23E4">
              <w:rPr>
                <w:color w:val="000000"/>
                <w:sz w:val="24"/>
              </w:rPr>
              <w:t>»</w:t>
            </w:r>
          </w:p>
        </w:tc>
        <w:tc>
          <w:tcPr>
            <w:tcW w:w="961" w:type="dxa"/>
            <w:vMerge/>
            <w:tcBorders>
              <w:top w:val="nil"/>
              <w:left w:val="single" w:sz="4" w:space="0" w:color="auto"/>
              <w:bottom w:val="single" w:sz="4" w:space="0" w:color="auto"/>
              <w:right w:val="single" w:sz="4" w:space="0" w:color="auto"/>
            </w:tcBorders>
            <w:vAlign w:val="center"/>
            <w:hideMark/>
          </w:tcPr>
          <w:p w:rsidR="00A839D0" w:rsidRPr="009430A6" w:rsidRDefault="00A839D0" w:rsidP="00A839D0">
            <w:pPr>
              <w:ind w:firstLine="0"/>
              <w:jc w:val="left"/>
              <w:rPr>
                <w:sz w:val="24"/>
              </w:rPr>
            </w:pPr>
          </w:p>
        </w:tc>
        <w:tc>
          <w:tcPr>
            <w:tcW w:w="1974" w:type="dxa"/>
            <w:tcBorders>
              <w:top w:val="nil"/>
              <w:left w:val="nil"/>
              <w:bottom w:val="single" w:sz="4" w:space="0" w:color="auto"/>
              <w:right w:val="single" w:sz="4" w:space="0" w:color="auto"/>
            </w:tcBorders>
            <w:shd w:val="clear" w:color="auto" w:fill="auto"/>
            <w:noWrap/>
            <w:vAlign w:val="bottom"/>
            <w:hideMark/>
          </w:tcPr>
          <w:p w:rsidR="00A839D0" w:rsidRPr="009430A6" w:rsidRDefault="00A839D0" w:rsidP="00A839D0">
            <w:pPr>
              <w:ind w:firstLine="0"/>
              <w:jc w:val="left"/>
              <w:rPr>
                <w:color w:val="000000"/>
                <w:sz w:val="24"/>
              </w:rPr>
            </w:pPr>
            <w:r w:rsidRPr="009430A6">
              <w:rPr>
                <w:color w:val="000000"/>
                <w:sz w:val="24"/>
              </w:rPr>
              <w:t>Минск - 1</w:t>
            </w:r>
          </w:p>
        </w:tc>
        <w:tc>
          <w:tcPr>
            <w:tcW w:w="2036"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0,775</w:t>
            </w:r>
          </w:p>
        </w:tc>
        <w:tc>
          <w:tcPr>
            <w:tcW w:w="836"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5</w:t>
            </w:r>
          </w:p>
        </w:tc>
        <w:tc>
          <w:tcPr>
            <w:tcW w:w="1582"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3,875</w:t>
            </w:r>
          </w:p>
        </w:tc>
        <w:tc>
          <w:tcPr>
            <w:tcW w:w="1739"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0,409</w:t>
            </w:r>
          </w:p>
        </w:tc>
        <w:tc>
          <w:tcPr>
            <w:tcW w:w="1780"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0,714</w:t>
            </w:r>
          </w:p>
        </w:tc>
      </w:tr>
      <w:tr w:rsidR="00A839D0" w:rsidRPr="009430A6" w:rsidTr="00A839D0">
        <w:trPr>
          <w:trHeight w:val="600"/>
          <w:jc w:val="center"/>
        </w:trPr>
        <w:tc>
          <w:tcPr>
            <w:tcW w:w="402" w:type="dxa"/>
            <w:tcBorders>
              <w:top w:val="nil"/>
              <w:left w:val="single" w:sz="4" w:space="0" w:color="auto"/>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6</w:t>
            </w:r>
          </w:p>
        </w:tc>
        <w:tc>
          <w:tcPr>
            <w:tcW w:w="2910"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left"/>
              <w:rPr>
                <w:color w:val="000000"/>
                <w:sz w:val="24"/>
              </w:rPr>
            </w:pPr>
            <w:r w:rsidRPr="009430A6">
              <w:rPr>
                <w:color w:val="000000"/>
                <w:sz w:val="24"/>
              </w:rPr>
              <w:t xml:space="preserve">Котельная </w:t>
            </w:r>
            <w:r w:rsidR="00BD23E4">
              <w:rPr>
                <w:color w:val="000000"/>
                <w:sz w:val="24"/>
              </w:rPr>
              <w:t>«</w:t>
            </w:r>
            <w:r w:rsidRPr="009430A6">
              <w:rPr>
                <w:color w:val="000000"/>
                <w:sz w:val="24"/>
              </w:rPr>
              <w:t>Металлистов 2а</w:t>
            </w:r>
            <w:r w:rsidR="00BD23E4">
              <w:rPr>
                <w:color w:val="000000"/>
                <w:sz w:val="24"/>
              </w:rPr>
              <w:t>»</w:t>
            </w:r>
          </w:p>
        </w:tc>
        <w:tc>
          <w:tcPr>
            <w:tcW w:w="961" w:type="dxa"/>
            <w:vMerge/>
            <w:tcBorders>
              <w:top w:val="nil"/>
              <w:left w:val="single" w:sz="4" w:space="0" w:color="auto"/>
              <w:bottom w:val="single" w:sz="4" w:space="0" w:color="auto"/>
              <w:right w:val="single" w:sz="4" w:space="0" w:color="auto"/>
            </w:tcBorders>
            <w:vAlign w:val="center"/>
            <w:hideMark/>
          </w:tcPr>
          <w:p w:rsidR="00A839D0" w:rsidRPr="009430A6" w:rsidRDefault="00A839D0" w:rsidP="00A839D0">
            <w:pPr>
              <w:ind w:firstLine="0"/>
              <w:jc w:val="left"/>
              <w:rPr>
                <w:sz w:val="24"/>
              </w:rPr>
            </w:pPr>
          </w:p>
        </w:tc>
        <w:tc>
          <w:tcPr>
            <w:tcW w:w="1974" w:type="dxa"/>
            <w:tcBorders>
              <w:top w:val="nil"/>
              <w:left w:val="nil"/>
              <w:bottom w:val="single" w:sz="4" w:space="0" w:color="auto"/>
              <w:right w:val="single" w:sz="4" w:space="0" w:color="auto"/>
            </w:tcBorders>
            <w:shd w:val="clear" w:color="auto" w:fill="auto"/>
            <w:vAlign w:val="center"/>
            <w:hideMark/>
          </w:tcPr>
          <w:p w:rsidR="00A839D0" w:rsidRPr="009430A6" w:rsidRDefault="00A839D0" w:rsidP="00A839D0">
            <w:pPr>
              <w:ind w:firstLine="0"/>
              <w:jc w:val="left"/>
              <w:rPr>
                <w:color w:val="000000"/>
                <w:sz w:val="24"/>
              </w:rPr>
            </w:pPr>
            <w:r w:rsidRPr="009430A6">
              <w:rPr>
                <w:color w:val="000000"/>
                <w:sz w:val="24"/>
              </w:rPr>
              <w:t>VICTORIA compact CTPS - 24</w:t>
            </w:r>
          </w:p>
        </w:tc>
        <w:tc>
          <w:tcPr>
            <w:tcW w:w="2036"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0,020</w:t>
            </w:r>
          </w:p>
        </w:tc>
        <w:tc>
          <w:tcPr>
            <w:tcW w:w="836"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2</w:t>
            </w:r>
          </w:p>
        </w:tc>
        <w:tc>
          <w:tcPr>
            <w:tcW w:w="1582"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0,040</w:t>
            </w:r>
          </w:p>
        </w:tc>
        <w:tc>
          <w:tcPr>
            <w:tcW w:w="1739"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0,048</w:t>
            </w:r>
          </w:p>
        </w:tc>
        <w:tc>
          <w:tcPr>
            <w:tcW w:w="1780"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0,04</w:t>
            </w:r>
          </w:p>
        </w:tc>
      </w:tr>
      <w:tr w:rsidR="00A839D0" w:rsidRPr="009430A6" w:rsidTr="00A839D0">
        <w:trPr>
          <w:trHeight w:val="600"/>
          <w:jc w:val="center"/>
        </w:trPr>
        <w:tc>
          <w:tcPr>
            <w:tcW w:w="402" w:type="dxa"/>
            <w:tcBorders>
              <w:top w:val="nil"/>
              <w:left w:val="single" w:sz="4" w:space="0" w:color="auto"/>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7</w:t>
            </w:r>
          </w:p>
        </w:tc>
        <w:tc>
          <w:tcPr>
            <w:tcW w:w="2910"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left"/>
              <w:rPr>
                <w:color w:val="000000"/>
                <w:sz w:val="24"/>
              </w:rPr>
            </w:pPr>
            <w:r w:rsidRPr="009430A6">
              <w:rPr>
                <w:color w:val="000000"/>
                <w:sz w:val="24"/>
              </w:rPr>
              <w:t xml:space="preserve">Котельная </w:t>
            </w:r>
            <w:r w:rsidR="00BD23E4">
              <w:rPr>
                <w:color w:val="000000"/>
                <w:sz w:val="24"/>
              </w:rPr>
              <w:t>«</w:t>
            </w:r>
            <w:r w:rsidRPr="009430A6">
              <w:rPr>
                <w:color w:val="000000"/>
                <w:sz w:val="24"/>
              </w:rPr>
              <w:t>Металлистов 10</w:t>
            </w:r>
            <w:r w:rsidR="00BD23E4">
              <w:rPr>
                <w:color w:val="000000"/>
                <w:sz w:val="24"/>
              </w:rPr>
              <w:t>»</w:t>
            </w:r>
          </w:p>
        </w:tc>
        <w:tc>
          <w:tcPr>
            <w:tcW w:w="961" w:type="dxa"/>
            <w:vMerge/>
            <w:tcBorders>
              <w:top w:val="nil"/>
              <w:left w:val="single" w:sz="4" w:space="0" w:color="auto"/>
              <w:bottom w:val="single" w:sz="4" w:space="0" w:color="auto"/>
              <w:right w:val="single" w:sz="4" w:space="0" w:color="auto"/>
            </w:tcBorders>
            <w:vAlign w:val="center"/>
            <w:hideMark/>
          </w:tcPr>
          <w:p w:rsidR="00A839D0" w:rsidRPr="009430A6" w:rsidRDefault="00A839D0" w:rsidP="00A839D0">
            <w:pPr>
              <w:ind w:firstLine="0"/>
              <w:jc w:val="left"/>
              <w:rPr>
                <w:sz w:val="24"/>
              </w:rPr>
            </w:pPr>
          </w:p>
        </w:tc>
        <w:tc>
          <w:tcPr>
            <w:tcW w:w="1974" w:type="dxa"/>
            <w:tcBorders>
              <w:top w:val="nil"/>
              <w:left w:val="nil"/>
              <w:bottom w:val="single" w:sz="4" w:space="0" w:color="auto"/>
              <w:right w:val="single" w:sz="4" w:space="0" w:color="auto"/>
            </w:tcBorders>
            <w:shd w:val="clear" w:color="auto" w:fill="auto"/>
            <w:vAlign w:val="center"/>
            <w:hideMark/>
          </w:tcPr>
          <w:p w:rsidR="00A839D0" w:rsidRPr="009430A6" w:rsidRDefault="00A839D0" w:rsidP="00A839D0">
            <w:pPr>
              <w:ind w:firstLine="0"/>
              <w:jc w:val="left"/>
              <w:rPr>
                <w:color w:val="000000"/>
                <w:sz w:val="24"/>
              </w:rPr>
            </w:pPr>
            <w:r w:rsidRPr="009430A6">
              <w:rPr>
                <w:color w:val="000000"/>
                <w:sz w:val="24"/>
              </w:rPr>
              <w:t>VICTORIA compact CTPS - 25</w:t>
            </w:r>
          </w:p>
        </w:tc>
        <w:tc>
          <w:tcPr>
            <w:tcW w:w="2036"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0,020</w:t>
            </w:r>
          </w:p>
        </w:tc>
        <w:tc>
          <w:tcPr>
            <w:tcW w:w="836"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2</w:t>
            </w:r>
          </w:p>
        </w:tc>
        <w:tc>
          <w:tcPr>
            <w:tcW w:w="1582"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0,040</w:t>
            </w:r>
          </w:p>
        </w:tc>
        <w:tc>
          <w:tcPr>
            <w:tcW w:w="1739"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0,048</w:t>
            </w:r>
          </w:p>
        </w:tc>
        <w:tc>
          <w:tcPr>
            <w:tcW w:w="1780"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0,02</w:t>
            </w:r>
          </w:p>
        </w:tc>
      </w:tr>
      <w:tr w:rsidR="00A839D0" w:rsidRPr="009430A6" w:rsidTr="00A839D0">
        <w:trPr>
          <w:trHeight w:val="600"/>
          <w:jc w:val="center"/>
        </w:trPr>
        <w:tc>
          <w:tcPr>
            <w:tcW w:w="402" w:type="dxa"/>
            <w:tcBorders>
              <w:top w:val="nil"/>
              <w:left w:val="single" w:sz="4" w:space="0" w:color="auto"/>
              <w:bottom w:val="single" w:sz="4" w:space="0" w:color="auto"/>
              <w:right w:val="single" w:sz="4" w:space="0" w:color="auto"/>
            </w:tcBorders>
            <w:shd w:val="clear" w:color="auto" w:fill="auto"/>
            <w:vAlign w:val="center"/>
            <w:hideMark/>
          </w:tcPr>
          <w:p w:rsidR="00A839D0" w:rsidRPr="009430A6" w:rsidRDefault="00A839D0" w:rsidP="00A839D0">
            <w:pPr>
              <w:ind w:firstLine="0"/>
              <w:jc w:val="center"/>
              <w:rPr>
                <w:color w:val="000000"/>
                <w:sz w:val="24"/>
              </w:rPr>
            </w:pPr>
            <w:r w:rsidRPr="009430A6">
              <w:rPr>
                <w:color w:val="000000"/>
                <w:sz w:val="24"/>
              </w:rPr>
              <w:t>8</w:t>
            </w:r>
          </w:p>
        </w:tc>
        <w:tc>
          <w:tcPr>
            <w:tcW w:w="2910" w:type="dxa"/>
            <w:tcBorders>
              <w:top w:val="nil"/>
              <w:left w:val="nil"/>
              <w:bottom w:val="single" w:sz="4" w:space="0" w:color="auto"/>
              <w:right w:val="single" w:sz="4" w:space="0" w:color="auto"/>
            </w:tcBorders>
            <w:shd w:val="clear" w:color="auto" w:fill="auto"/>
            <w:vAlign w:val="center"/>
            <w:hideMark/>
          </w:tcPr>
          <w:p w:rsidR="00A839D0" w:rsidRPr="009430A6" w:rsidRDefault="00A839D0" w:rsidP="00A839D0">
            <w:pPr>
              <w:ind w:firstLine="0"/>
              <w:jc w:val="left"/>
              <w:rPr>
                <w:color w:val="000000"/>
                <w:sz w:val="24"/>
              </w:rPr>
            </w:pPr>
            <w:r w:rsidRPr="009430A6">
              <w:rPr>
                <w:color w:val="000000"/>
                <w:sz w:val="24"/>
              </w:rPr>
              <w:t>Тепловые сети пос.Старопышминск</w:t>
            </w:r>
          </w:p>
        </w:tc>
        <w:tc>
          <w:tcPr>
            <w:tcW w:w="961" w:type="dxa"/>
            <w:tcBorders>
              <w:top w:val="nil"/>
              <w:left w:val="nil"/>
              <w:bottom w:val="single" w:sz="4" w:space="0" w:color="auto"/>
              <w:right w:val="single" w:sz="4" w:space="0" w:color="auto"/>
            </w:tcBorders>
            <w:shd w:val="clear" w:color="auto" w:fill="auto"/>
            <w:vAlign w:val="center"/>
            <w:hideMark/>
          </w:tcPr>
          <w:p w:rsidR="00A839D0" w:rsidRPr="009430A6" w:rsidRDefault="00A839D0" w:rsidP="00A839D0">
            <w:pPr>
              <w:ind w:firstLine="0"/>
              <w:jc w:val="center"/>
              <w:rPr>
                <w:color w:val="000000"/>
                <w:sz w:val="24"/>
              </w:rPr>
            </w:pPr>
            <w:r w:rsidRPr="009430A6">
              <w:rPr>
                <w:color w:val="000000"/>
                <w:sz w:val="24"/>
              </w:rPr>
              <w:t> </w:t>
            </w:r>
          </w:p>
        </w:tc>
        <w:tc>
          <w:tcPr>
            <w:tcW w:w="1974" w:type="dxa"/>
            <w:tcBorders>
              <w:top w:val="nil"/>
              <w:left w:val="nil"/>
              <w:bottom w:val="single" w:sz="4" w:space="0" w:color="auto"/>
              <w:right w:val="single" w:sz="4" w:space="0" w:color="auto"/>
            </w:tcBorders>
            <w:shd w:val="clear" w:color="auto" w:fill="auto"/>
            <w:vAlign w:val="center"/>
            <w:hideMark/>
          </w:tcPr>
          <w:p w:rsidR="00A839D0" w:rsidRPr="009430A6" w:rsidRDefault="00A839D0" w:rsidP="00A839D0">
            <w:pPr>
              <w:ind w:firstLine="0"/>
              <w:jc w:val="left"/>
              <w:rPr>
                <w:color w:val="000000"/>
                <w:sz w:val="24"/>
              </w:rPr>
            </w:pPr>
            <w:r w:rsidRPr="009430A6">
              <w:rPr>
                <w:color w:val="000000"/>
                <w:sz w:val="24"/>
              </w:rPr>
              <w:t> </w:t>
            </w:r>
          </w:p>
        </w:tc>
        <w:tc>
          <w:tcPr>
            <w:tcW w:w="2036" w:type="dxa"/>
            <w:tcBorders>
              <w:top w:val="nil"/>
              <w:left w:val="nil"/>
              <w:bottom w:val="single" w:sz="4" w:space="0" w:color="auto"/>
              <w:right w:val="single" w:sz="4" w:space="0" w:color="auto"/>
            </w:tcBorders>
            <w:shd w:val="clear" w:color="auto" w:fill="auto"/>
            <w:vAlign w:val="center"/>
            <w:hideMark/>
          </w:tcPr>
          <w:p w:rsidR="00A839D0" w:rsidRPr="009430A6" w:rsidRDefault="00A839D0" w:rsidP="00A839D0">
            <w:pPr>
              <w:ind w:firstLine="0"/>
              <w:jc w:val="center"/>
              <w:rPr>
                <w:color w:val="000000"/>
                <w:sz w:val="24"/>
              </w:rPr>
            </w:pPr>
          </w:p>
        </w:tc>
        <w:tc>
          <w:tcPr>
            <w:tcW w:w="836" w:type="dxa"/>
            <w:tcBorders>
              <w:top w:val="nil"/>
              <w:left w:val="nil"/>
              <w:bottom w:val="single" w:sz="4" w:space="0" w:color="auto"/>
              <w:right w:val="single" w:sz="4" w:space="0" w:color="auto"/>
            </w:tcBorders>
            <w:shd w:val="clear" w:color="auto" w:fill="auto"/>
            <w:vAlign w:val="center"/>
            <w:hideMark/>
          </w:tcPr>
          <w:p w:rsidR="00A839D0" w:rsidRPr="009430A6" w:rsidRDefault="00A839D0" w:rsidP="00A839D0">
            <w:pPr>
              <w:ind w:firstLine="0"/>
              <w:jc w:val="center"/>
              <w:rPr>
                <w:color w:val="000000"/>
                <w:sz w:val="24"/>
              </w:rPr>
            </w:pPr>
          </w:p>
        </w:tc>
        <w:tc>
          <w:tcPr>
            <w:tcW w:w="1582"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p>
        </w:tc>
        <w:tc>
          <w:tcPr>
            <w:tcW w:w="1739"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p>
        </w:tc>
        <w:tc>
          <w:tcPr>
            <w:tcW w:w="1780" w:type="dxa"/>
            <w:tcBorders>
              <w:top w:val="nil"/>
              <w:left w:val="nil"/>
              <w:bottom w:val="single" w:sz="4" w:space="0" w:color="auto"/>
              <w:right w:val="single" w:sz="4" w:space="0" w:color="auto"/>
            </w:tcBorders>
            <w:shd w:val="clear" w:color="auto" w:fill="auto"/>
            <w:vAlign w:val="center"/>
            <w:hideMark/>
          </w:tcPr>
          <w:p w:rsidR="00A839D0" w:rsidRPr="009430A6" w:rsidRDefault="00A839D0" w:rsidP="00A839D0">
            <w:pPr>
              <w:ind w:firstLine="0"/>
              <w:jc w:val="center"/>
              <w:rPr>
                <w:color w:val="000000"/>
                <w:sz w:val="24"/>
              </w:rPr>
            </w:pPr>
            <w:r w:rsidRPr="009430A6">
              <w:rPr>
                <w:color w:val="000000"/>
                <w:sz w:val="24"/>
              </w:rPr>
              <w:t>0,516</w:t>
            </w:r>
          </w:p>
        </w:tc>
      </w:tr>
      <w:tr w:rsidR="00A839D0" w:rsidRPr="009430A6" w:rsidTr="00A839D0">
        <w:trPr>
          <w:trHeight w:val="600"/>
          <w:jc w:val="center"/>
        </w:trPr>
        <w:tc>
          <w:tcPr>
            <w:tcW w:w="402" w:type="dxa"/>
            <w:tcBorders>
              <w:top w:val="nil"/>
              <w:left w:val="single" w:sz="4" w:space="0" w:color="auto"/>
              <w:bottom w:val="single" w:sz="4" w:space="0" w:color="auto"/>
              <w:right w:val="single" w:sz="4" w:space="0" w:color="auto"/>
            </w:tcBorders>
            <w:shd w:val="clear" w:color="auto" w:fill="auto"/>
            <w:vAlign w:val="center"/>
            <w:hideMark/>
          </w:tcPr>
          <w:p w:rsidR="00A839D0" w:rsidRPr="009430A6" w:rsidRDefault="00A839D0" w:rsidP="00A839D0">
            <w:pPr>
              <w:ind w:firstLine="0"/>
              <w:jc w:val="center"/>
              <w:rPr>
                <w:color w:val="000000"/>
                <w:sz w:val="24"/>
              </w:rPr>
            </w:pPr>
            <w:r w:rsidRPr="009430A6">
              <w:rPr>
                <w:color w:val="000000"/>
                <w:sz w:val="24"/>
              </w:rPr>
              <w:t>9</w:t>
            </w:r>
          </w:p>
        </w:tc>
        <w:tc>
          <w:tcPr>
            <w:tcW w:w="2910" w:type="dxa"/>
            <w:tcBorders>
              <w:top w:val="nil"/>
              <w:left w:val="nil"/>
              <w:bottom w:val="single" w:sz="4" w:space="0" w:color="auto"/>
              <w:right w:val="single" w:sz="4" w:space="0" w:color="auto"/>
            </w:tcBorders>
            <w:shd w:val="clear" w:color="auto" w:fill="auto"/>
            <w:vAlign w:val="center"/>
            <w:hideMark/>
          </w:tcPr>
          <w:p w:rsidR="00A839D0" w:rsidRPr="009430A6" w:rsidRDefault="00A839D0" w:rsidP="00A839D0">
            <w:pPr>
              <w:ind w:firstLine="0"/>
              <w:jc w:val="left"/>
              <w:rPr>
                <w:color w:val="000000"/>
                <w:sz w:val="24"/>
              </w:rPr>
            </w:pPr>
            <w:r w:rsidRPr="009430A6">
              <w:rPr>
                <w:color w:val="000000"/>
                <w:sz w:val="24"/>
              </w:rPr>
              <w:t>Тепловые сети пос.Ленинский</w:t>
            </w:r>
          </w:p>
        </w:tc>
        <w:tc>
          <w:tcPr>
            <w:tcW w:w="961" w:type="dxa"/>
            <w:tcBorders>
              <w:top w:val="nil"/>
              <w:left w:val="nil"/>
              <w:bottom w:val="single" w:sz="4" w:space="0" w:color="auto"/>
              <w:right w:val="single" w:sz="4" w:space="0" w:color="auto"/>
            </w:tcBorders>
            <w:shd w:val="clear" w:color="auto" w:fill="auto"/>
            <w:vAlign w:val="center"/>
            <w:hideMark/>
          </w:tcPr>
          <w:p w:rsidR="00A839D0" w:rsidRPr="009430A6" w:rsidRDefault="00A839D0" w:rsidP="00A839D0">
            <w:pPr>
              <w:ind w:firstLine="0"/>
              <w:jc w:val="center"/>
              <w:rPr>
                <w:color w:val="000000"/>
                <w:sz w:val="24"/>
              </w:rPr>
            </w:pPr>
            <w:r w:rsidRPr="009430A6">
              <w:rPr>
                <w:color w:val="000000"/>
                <w:sz w:val="24"/>
              </w:rPr>
              <w:t> </w:t>
            </w:r>
          </w:p>
        </w:tc>
        <w:tc>
          <w:tcPr>
            <w:tcW w:w="1974" w:type="dxa"/>
            <w:tcBorders>
              <w:top w:val="nil"/>
              <w:left w:val="nil"/>
              <w:bottom w:val="single" w:sz="4" w:space="0" w:color="auto"/>
              <w:right w:val="single" w:sz="4" w:space="0" w:color="auto"/>
            </w:tcBorders>
            <w:shd w:val="clear" w:color="auto" w:fill="auto"/>
            <w:vAlign w:val="center"/>
            <w:hideMark/>
          </w:tcPr>
          <w:p w:rsidR="00A839D0" w:rsidRPr="009430A6" w:rsidRDefault="00A839D0" w:rsidP="00A839D0">
            <w:pPr>
              <w:ind w:firstLine="0"/>
              <w:jc w:val="left"/>
              <w:rPr>
                <w:color w:val="000000"/>
                <w:sz w:val="24"/>
              </w:rPr>
            </w:pPr>
            <w:r w:rsidRPr="009430A6">
              <w:rPr>
                <w:color w:val="000000"/>
                <w:sz w:val="24"/>
              </w:rPr>
              <w:t> </w:t>
            </w:r>
          </w:p>
        </w:tc>
        <w:tc>
          <w:tcPr>
            <w:tcW w:w="2036" w:type="dxa"/>
            <w:tcBorders>
              <w:top w:val="nil"/>
              <w:left w:val="nil"/>
              <w:bottom w:val="single" w:sz="4" w:space="0" w:color="auto"/>
              <w:right w:val="single" w:sz="4" w:space="0" w:color="auto"/>
            </w:tcBorders>
            <w:shd w:val="clear" w:color="auto" w:fill="auto"/>
            <w:vAlign w:val="center"/>
            <w:hideMark/>
          </w:tcPr>
          <w:p w:rsidR="00A839D0" w:rsidRPr="009430A6" w:rsidRDefault="00A839D0" w:rsidP="00A839D0">
            <w:pPr>
              <w:ind w:firstLine="0"/>
              <w:jc w:val="center"/>
              <w:rPr>
                <w:color w:val="000000"/>
                <w:sz w:val="24"/>
              </w:rPr>
            </w:pPr>
          </w:p>
        </w:tc>
        <w:tc>
          <w:tcPr>
            <w:tcW w:w="836" w:type="dxa"/>
            <w:tcBorders>
              <w:top w:val="nil"/>
              <w:left w:val="nil"/>
              <w:bottom w:val="single" w:sz="4" w:space="0" w:color="auto"/>
              <w:right w:val="single" w:sz="4" w:space="0" w:color="auto"/>
            </w:tcBorders>
            <w:shd w:val="clear" w:color="auto" w:fill="auto"/>
            <w:vAlign w:val="center"/>
            <w:hideMark/>
          </w:tcPr>
          <w:p w:rsidR="00A839D0" w:rsidRPr="009430A6" w:rsidRDefault="00A839D0" w:rsidP="00A839D0">
            <w:pPr>
              <w:ind w:firstLine="0"/>
              <w:jc w:val="center"/>
              <w:rPr>
                <w:color w:val="000000"/>
                <w:sz w:val="24"/>
              </w:rPr>
            </w:pPr>
          </w:p>
        </w:tc>
        <w:tc>
          <w:tcPr>
            <w:tcW w:w="1582"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p>
        </w:tc>
        <w:tc>
          <w:tcPr>
            <w:tcW w:w="1739"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p>
        </w:tc>
        <w:tc>
          <w:tcPr>
            <w:tcW w:w="1780" w:type="dxa"/>
            <w:tcBorders>
              <w:top w:val="nil"/>
              <w:left w:val="nil"/>
              <w:bottom w:val="single" w:sz="4" w:space="0" w:color="auto"/>
              <w:right w:val="single" w:sz="4" w:space="0" w:color="auto"/>
            </w:tcBorders>
            <w:shd w:val="clear" w:color="auto" w:fill="auto"/>
            <w:vAlign w:val="center"/>
            <w:hideMark/>
          </w:tcPr>
          <w:p w:rsidR="00A839D0" w:rsidRPr="009430A6" w:rsidRDefault="00A839D0" w:rsidP="00A839D0">
            <w:pPr>
              <w:ind w:firstLine="0"/>
              <w:jc w:val="center"/>
              <w:rPr>
                <w:color w:val="000000"/>
                <w:sz w:val="24"/>
              </w:rPr>
            </w:pPr>
            <w:r w:rsidRPr="009430A6">
              <w:rPr>
                <w:color w:val="000000"/>
                <w:sz w:val="24"/>
              </w:rPr>
              <w:t>1,077</w:t>
            </w:r>
          </w:p>
        </w:tc>
      </w:tr>
      <w:tr w:rsidR="00A839D0" w:rsidRPr="009430A6" w:rsidTr="00A839D0">
        <w:trPr>
          <w:trHeight w:val="600"/>
          <w:jc w:val="center"/>
        </w:trPr>
        <w:tc>
          <w:tcPr>
            <w:tcW w:w="402" w:type="dxa"/>
            <w:tcBorders>
              <w:top w:val="nil"/>
              <w:left w:val="single" w:sz="4" w:space="0" w:color="auto"/>
              <w:bottom w:val="single" w:sz="4" w:space="0" w:color="auto"/>
              <w:right w:val="single" w:sz="4" w:space="0" w:color="auto"/>
            </w:tcBorders>
            <w:shd w:val="clear" w:color="auto" w:fill="auto"/>
            <w:vAlign w:val="center"/>
            <w:hideMark/>
          </w:tcPr>
          <w:p w:rsidR="00A839D0" w:rsidRPr="009430A6" w:rsidRDefault="00A839D0" w:rsidP="00A839D0">
            <w:pPr>
              <w:ind w:firstLine="0"/>
              <w:jc w:val="center"/>
              <w:rPr>
                <w:color w:val="000000"/>
                <w:sz w:val="24"/>
              </w:rPr>
            </w:pPr>
            <w:r w:rsidRPr="009430A6">
              <w:rPr>
                <w:color w:val="000000"/>
                <w:sz w:val="24"/>
              </w:rPr>
              <w:t>10</w:t>
            </w:r>
          </w:p>
        </w:tc>
        <w:tc>
          <w:tcPr>
            <w:tcW w:w="2910" w:type="dxa"/>
            <w:tcBorders>
              <w:top w:val="nil"/>
              <w:left w:val="nil"/>
              <w:bottom w:val="single" w:sz="4" w:space="0" w:color="auto"/>
              <w:right w:val="single" w:sz="4" w:space="0" w:color="auto"/>
            </w:tcBorders>
            <w:shd w:val="clear" w:color="auto" w:fill="auto"/>
            <w:vAlign w:val="center"/>
            <w:hideMark/>
          </w:tcPr>
          <w:p w:rsidR="00A839D0" w:rsidRPr="009430A6" w:rsidRDefault="00A839D0" w:rsidP="00A839D0">
            <w:pPr>
              <w:ind w:firstLine="0"/>
              <w:jc w:val="left"/>
              <w:rPr>
                <w:color w:val="000000"/>
                <w:sz w:val="24"/>
              </w:rPr>
            </w:pPr>
            <w:r w:rsidRPr="009430A6">
              <w:rPr>
                <w:color w:val="000000"/>
                <w:sz w:val="24"/>
              </w:rPr>
              <w:t>Тепловые сети по ул.Транспортников</w:t>
            </w:r>
          </w:p>
        </w:tc>
        <w:tc>
          <w:tcPr>
            <w:tcW w:w="961" w:type="dxa"/>
            <w:tcBorders>
              <w:top w:val="nil"/>
              <w:left w:val="nil"/>
              <w:bottom w:val="single" w:sz="4" w:space="0" w:color="auto"/>
              <w:right w:val="single" w:sz="4" w:space="0" w:color="auto"/>
            </w:tcBorders>
            <w:shd w:val="clear" w:color="auto" w:fill="auto"/>
            <w:vAlign w:val="center"/>
            <w:hideMark/>
          </w:tcPr>
          <w:p w:rsidR="00A839D0" w:rsidRPr="009430A6" w:rsidRDefault="00A839D0" w:rsidP="00A839D0">
            <w:pPr>
              <w:ind w:firstLine="0"/>
              <w:jc w:val="center"/>
              <w:rPr>
                <w:color w:val="000000"/>
                <w:sz w:val="24"/>
              </w:rPr>
            </w:pPr>
            <w:r w:rsidRPr="009430A6">
              <w:rPr>
                <w:color w:val="000000"/>
                <w:sz w:val="24"/>
              </w:rPr>
              <w:t> </w:t>
            </w:r>
          </w:p>
        </w:tc>
        <w:tc>
          <w:tcPr>
            <w:tcW w:w="1974" w:type="dxa"/>
            <w:tcBorders>
              <w:top w:val="nil"/>
              <w:left w:val="nil"/>
              <w:bottom w:val="single" w:sz="4" w:space="0" w:color="auto"/>
              <w:right w:val="single" w:sz="4" w:space="0" w:color="auto"/>
            </w:tcBorders>
            <w:shd w:val="clear" w:color="auto" w:fill="auto"/>
            <w:vAlign w:val="center"/>
            <w:hideMark/>
          </w:tcPr>
          <w:p w:rsidR="00A839D0" w:rsidRPr="009430A6" w:rsidRDefault="00A839D0" w:rsidP="00A839D0">
            <w:pPr>
              <w:ind w:firstLine="0"/>
              <w:jc w:val="left"/>
              <w:rPr>
                <w:color w:val="000000"/>
                <w:sz w:val="24"/>
              </w:rPr>
            </w:pPr>
            <w:r w:rsidRPr="009430A6">
              <w:rPr>
                <w:color w:val="000000"/>
                <w:sz w:val="24"/>
              </w:rPr>
              <w:t> </w:t>
            </w:r>
          </w:p>
        </w:tc>
        <w:tc>
          <w:tcPr>
            <w:tcW w:w="2036" w:type="dxa"/>
            <w:tcBorders>
              <w:top w:val="nil"/>
              <w:left w:val="nil"/>
              <w:bottom w:val="single" w:sz="4" w:space="0" w:color="auto"/>
              <w:right w:val="single" w:sz="4" w:space="0" w:color="auto"/>
            </w:tcBorders>
            <w:shd w:val="clear" w:color="auto" w:fill="auto"/>
            <w:vAlign w:val="center"/>
            <w:hideMark/>
          </w:tcPr>
          <w:p w:rsidR="00A839D0" w:rsidRPr="009430A6" w:rsidRDefault="00A839D0" w:rsidP="00A839D0">
            <w:pPr>
              <w:ind w:firstLine="0"/>
              <w:jc w:val="center"/>
              <w:rPr>
                <w:color w:val="000000"/>
                <w:sz w:val="24"/>
              </w:rPr>
            </w:pPr>
          </w:p>
        </w:tc>
        <w:tc>
          <w:tcPr>
            <w:tcW w:w="836" w:type="dxa"/>
            <w:tcBorders>
              <w:top w:val="nil"/>
              <w:left w:val="nil"/>
              <w:bottom w:val="single" w:sz="4" w:space="0" w:color="auto"/>
              <w:right w:val="single" w:sz="4" w:space="0" w:color="auto"/>
            </w:tcBorders>
            <w:shd w:val="clear" w:color="auto" w:fill="auto"/>
            <w:vAlign w:val="center"/>
            <w:hideMark/>
          </w:tcPr>
          <w:p w:rsidR="00A839D0" w:rsidRPr="009430A6" w:rsidRDefault="00A839D0" w:rsidP="00A839D0">
            <w:pPr>
              <w:ind w:firstLine="0"/>
              <w:jc w:val="center"/>
              <w:rPr>
                <w:color w:val="000000"/>
                <w:sz w:val="24"/>
              </w:rPr>
            </w:pPr>
          </w:p>
        </w:tc>
        <w:tc>
          <w:tcPr>
            <w:tcW w:w="1582"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p>
        </w:tc>
        <w:tc>
          <w:tcPr>
            <w:tcW w:w="1739"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p>
        </w:tc>
        <w:tc>
          <w:tcPr>
            <w:tcW w:w="1780" w:type="dxa"/>
            <w:tcBorders>
              <w:top w:val="nil"/>
              <w:left w:val="nil"/>
              <w:bottom w:val="single" w:sz="4" w:space="0" w:color="auto"/>
              <w:right w:val="single" w:sz="4" w:space="0" w:color="auto"/>
            </w:tcBorders>
            <w:shd w:val="clear" w:color="auto" w:fill="auto"/>
            <w:vAlign w:val="center"/>
            <w:hideMark/>
          </w:tcPr>
          <w:p w:rsidR="00A839D0" w:rsidRPr="009430A6" w:rsidRDefault="00A839D0" w:rsidP="00A839D0">
            <w:pPr>
              <w:ind w:firstLine="0"/>
              <w:jc w:val="center"/>
              <w:rPr>
                <w:color w:val="000000"/>
                <w:sz w:val="24"/>
              </w:rPr>
            </w:pPr>
            <w:r w:rsidRPr="009430A6">
              <w:rPr>
                <w:color w:val="000000"/>
                <w:sz w:val="24"/>
              </w:rPr>
              <w:t>0,239</w:t>
            </w:r>
          </w:p>
        </w:tc>
      </w:tr>
      <w:tr w:rsidR="00A839D0" w:rsidRPr="009430A6" w:rsidTr="00A839D0">
        <w:trPr>
          <w:trHeight w:val="300"/>
          <w:jc w:val="center"/>
        </w:trPr>
        <w:tc>
          <w:tcPr>
            <w:tcW w:w="402" w:type="dxa"/>
            <w:tcBorders>
              <w:top w:val="nil"/>
              <w:left w:val="single" w:sz="4" w:space="0" w:color="auto"/>
              <w:bottom w:val="single" w:sz="4" w:space="0" w:color="auto"/>
              <w:right w:val="single" w:sz="4" w:space="0" w:color="auto"/>
            </w:tcBorders>
            <w:shd w:val="clear" w:color="auto" w:fill="auto"/>
            <w:vAlign w:val="center"/>
            <w:hideMark/>
          </w:tcPr>
          <w:p w:rsidR="00A839D0" w:rsidRPr="009430A6" w:rsidRDefault="00A839D0" w:rsidP="00A839D0">
            <w:pPr>
              <w:ind w:firstLine="0"/>
              <w:jc w:val="center"/>
              <w:rPr>
                <w:color w:val="000000"/>
                <w:sz w:val="24"/>
              </w:rPr>
            </w:pPr>
            <w:r w:rsidRPr="009430A6">
              <w:rPr>
                <w:color w:val="000000"/>
                <w:sz w:val="24"/>
              </w:rPr>
              <w:t>11</w:t>
            </w:r>
          </w:p>
        </w:tc>
        <w:tc>
          <w:tcPr>
            <w:tcW w:w="2910" w:type="dxa"/>
            <w:tcBorders>
              <w:top w:val="nil"/>
              <w:left w:val="nil"/>
              <w:bottom w:val="single" w:sz="4" w:space="0" w:color="auto"/>
              <w:right w:val="single" w:sz="4" w:space="0" w:color="auto"/>
            </w:tcBorders>
            <w:shd w:val="clear" w:color="auto" w:fill="auto"/>
            <w:vAlign w:val="center"/>
            <w:hideMark/>
          </w:tcPr>
          <w:p w:rsidR="00A839D0" w:rsidRPr="009430A6" w:rsidRDefault="00A839D0" w:rsidP="00A839D0">
            <w:pPr>
              <w:ind w:firstLine="0"/>
              <w:jc w:val="left"/>
              <w:rPr>
                <w:color w:val="000000"/>
                <w:sz w:val="24"/>
              </w:rPr>
            </w:pPr>
            <w:r w:rsidRPr="009430A6">
              <w:rPr>
                <w:color w:val="000000"/>
                <w:sz w:val="24"/>
              </w:rPr>
              <w:t>Теплотрасса пос.Сарапулка</w:t>
            </w:r>
          </w:p>
        </w:tc>
        <w:tc>
          <w:tcPr>
            <w:tcW w:w="961" w:type="dxa"/>
            <w:tcBorders>
              <w:top w:val="nil"/>
              <w:left w:val="nil"/>
              <w:bottom w:val="single" w:sz="4" w:space="0" w:color="auto"/>
              <w:right w:val="single" w:sz="4" w:space="0" w:color="auto"/>
            </w:tcBorders>
            <w:shd w:val="clear" w:color="auto" w:fill="auto"/>
            <w:vAlign w:val="center"/>
            <w:hideMark/>
          </w:tcPr>
          <w:p w:rsidR="00A839D0" w:rsidRPr="009430A6" w:rsidRDefault="00A839D0" w:rsidP="00A839D0">
            <w:pPr>
              <w:ind w:firstLine="0"/>
              <w:jc w:val="center"/>
              <w:rPr>
                <w:color w:val="000000"/>
                <w:sz w:val="24"/>
              </w:rPr>
            </w:pPr>
            <w:r w:rsidRPr="009430A6">
              <w:rPr>
                <w:color w:val="000000"/>
                <w:sz w:val="24"/>
              </w:rPr>
              <w:t> </w:t>
            </w:r>
          </w:p>
        </w:tc>
        <w:tc>
          <w:tcPr>
            <w:tcW w:w="1974" w:type="dxa"/>
            <w:tcBorders>
              <w:top w:val="nil"/>
              <w:left w:val="nil"/>
              <w:bottom w:val="single" w:sz="4" w:space="0" w:color="auto"/>
              <w:right w:val="single" w:sz="4" w:space="0" w:color="auto"/>
            </w:tcBorders>
            <w:shd w:val="clear" w:color="auto" w:fill="auto"/>
            <w:vAlign w:val="center"/>
            <w:hideMark/>
          </w:tcPr>
          <w:p w:rsidR="00A839D0" w:rsidRPr="009430A6" w:rsidRDefault="00A839D0" w:rsidP="00A839D0">
            <w:pPr>
              <w:ind w:firstLine="0"/>
              <w:jc w:val="left"/>
              <w:rPr>
                <w:color w:val="000000"/>
                <w:sz w:val="24"/>
              </w:rPr>
            </w:pPr>
            <w:r w:rsidRPr="009430A6">
              <w:rPr>
                <w:color w:val="000000"/>
                <w:sz w:val="24"/>
              </w:rPr>
              <w:t> </w:t>
            </w:r>
          </w:p>
        </w:tc>
        <w:tc>
          <w:tcPr>
            <w:tcW w:w="2036" w:type="dxa"/>
            <w:tcBorders>
              <w:top w:val="nil"/>
              <w:left w:val="nil"/>
              <w:bottom w:val="single" w:sz="4" w:space="0" w:color="auto"/>
              <w:right w:val="single" w:sz="4" w:space="0" w:color="auto"/>
            </w:tcBorders>
            <w:shd w:val="clear" w:color="auto" w:fill="auto"/>
            <w:vAlign w:val="center"/>
            <w:hideMark/>
          </w:tcPr>
          <w:p w:rsidR="00A839D0" w:rsidRPr="009430A6" w:rsidRDefault="00A839D0" w:rsidP="00A839D0">
            <w:pPr>
              <w:ind w:firstLine="0"/>
              <w:jc w:val="center"/>
              <w:rPr>
                <w:color w:val="000000"/>
                <w:sz w:val="24"/>
              </w:rPr>
            </w:pPr>
          </w:p>
        </w:tc>
        <w:tc>
          <w:tcPr>
            <w:tcW w:w="836" w:type="dxa"/>
            <w:tcBorders>
              <w:top w:val="nil"/>
              <w:left w:val="nil"/>
              <w:bottom w:val="single" w:sz="4" w:space="0" w:color="auto"/>
              <w:right w:val="single" w:sz="4" w:space="0" w:color="auto"/>
            </w:tcBorders>
            <w:shd w:val="clear" w:color="auto" w:fill="auto"/>
            <w:vAlign w:val="center"/>
            <w:hideMark/>
          </w:tcPr>
          <w:p w:rsidR="00A839D0" w:rsidRPr="009430A6" w:rsidRDefault="00A839D0" w:rsidP="00A839D0">
            <w:pPr>
              <w:ind w:firstLine="0"/>
              <w:jc w:val="center"/>
              <w:rPr>
                <w:color w:val="000000"/>
                <w:sz w:val="24"/>
              </w:rPr>
            </w:pPr>
          </w:p>
        </w:tc>
        <w:tc>
          <w:tcPr>
            <w:tcW w:w="1582"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p>
        </w:tc>
        <w:tc>
          <w:tcPr>
            <w:tcW w:w="1739"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p>
        </w:tc>
        <w:tc>
          <w:tcPr>
            <w:tcW w:w="1780" w:type="dxa"/>
            <w:tcBorders>
              <w:top w:val="nil"/>
              <w:left w:val="nil"/>
              <w:bottom w:val="single" w:sz="4" w:space="0" w:color="auto"/>
              <w:right w:val="single" w:sz="4" w:space="0" w:color="auto"/>
            </w:tcBorders>
            <w:shd w:val="clear" w:color="auto" w:fill="auto"/>
            <w:vAlign w:val="center"/>
            <w:hideMark/>
          </w:tcPr>
          <w:p w:rsidR="00A839D0" w:rsidRPr="009430A6" w:rsidRDefault="00A839D0" w:rsidP="00A839D0">
            <w:pPr>
              <w:ind w:firstLine="0"/>
              <w:jc w:val="center"/>
              <w:rPr>
                <w:color w:val="000000"/>
                <w:sz w:val="24"/>
              </w:rPr>
            </w:pPr>
            <w:r w:rsidRPr="009430A6">
              <w:rPr>
                <w:color w:val="000000"/>
                <w:sz w:val="24"/>
              </w:rPr>
              <w:t>0,0972</w:t>
            </w:r>
          </w:p>
        </w:tc>
      </w:tr>
      <w:tr w:rsidR="00A839D0" w:rsidRPr="009430A6" w:rsidTr="009B6961">
        <w:trPr>
          <w:trHeight w:val="77"/>
          <w:jc w:val="center"/>
        </w:trPr>
        <w:tc>
          <w:tcPr>
            <w:tcW w:w="402" w:type="dxa"/>
            <w:tcBorders>
              <w:top w:val="nil"/>
              <w:left w:val="single" w:sz="4" w:space="0" w:color="auto"/>
              <w:bottom w:val="single" w:sz="4" w:space="0" w:color="auto"/>
              <w:right w:val="single" w:sz="4" w:space="0" w:color="auto"/>
            </w:tcBorders>
            <w:shd w:val="clear" w:color="auto" w:fill="auto"/>
            <w:noWrap/>
            <w:vAlign w:val="bottom"/>
            <w:hideMark/>
          </w:tcPr>
          <w:p w:rsidR="00A839D0" w:rsidRPr="009430A6" w:rsidRDefault="00A839D0" w:rsidP="00A839D0">
            <w:pPr>
              <w:ind w:firstLine="0"/>
              <w:jc w:val="center"/>
              <w:rPr>
                <w:color w:val="000000"/>
                <w:sz w:val="24"/>
              </w:rPr>
            </w:pPr>
            <w:r w:rsidRPr="009430A6">
              <w:rPr>
                <w:color w:val="000000"/>
                <w:sz w:val="24"/>
              </w:rPr>
              <w:t> </w:t>
            </w:r>
          </w:p>
        </w:tc>
        <w:tc>
          <w:tcPr>
            <w:tcW w:w="2910" w:type="dxa"/>
            <w:tcBorders>
              <w:top w:val="nil"/>
              <w:left w:val="nil"/>
              <w:bottom w:val="single" w:sz="4" w:space="0" w:color="auto"/>
              <w:right w:val="single" w:sz="4" w:space="0" w:color="auto"/>
            </w:tcBorders>
            <w:shd w:val="clear" w:color="auto" w:fill="auto"/>
            <w:noWrap/>
            <w:vAlign w:val="bottom"/>
            <w:hideMark/>
          </w:tcPr>
          <w:p w:rsidR="00A839D0" w:rsidRPr="009430A6" w:rsidRDefault="00A839D0" w:rsidP="00A839D0">
            <w:pPr>
              <w:ind w:firstLine="0"/>
              <w:jc w:val="left"/>
              <w:rPr>
                <w:color w:val="000000"/>
                <w:sz w:val="24"/>
              </w:rPr>
            </w:pPr>
            <w:r w:rsidRPr="009430A6">
              <w:rPr>
                <w:color w:val="000000"/>
                <w:sz w:val="24"/>
              </w:rPr>
              <w:t>ИТОГО</w:t>
            </w:r>
          </w:p>
        </w:tc>
        <w:tc>
          <w:tcPr>
            <w:tcW w:w="961" w:type="dxa"/>
            <w:tcBorders>
              <w:top w:val="nil"/>
              <w:left w:val="nil"/>
              <w:bottom w:val="single" w:sz="4" w:space="0" w:color="auto"/>
              <w:right w:val="single" w:sz="4" w:space="0" w:color="auto"/>
            </w:tcBorders>
            <w:shd w:val="clear" w:color="auto" w:fill="auto"/>
            <w:noWrap/>
            <w:vAlign w:val="bottom"/>
            <w:hideMark/>
          </w:tcPr>
          <w:p w:rsidR="00A839D0" w:rsidRPr="009430A6" w:rsidRDefault="00A839D0" w:rsidP="00A839D0">
            <w:pPr>
              <w:ind w:firstLine="0"/>
              <w:jc w:val="left"/>
              <w:rPr>
                <w:color w:val="000000"/>
                <w:sz w:val="24"/>
              </w:rPr>
            </w:pPr>
            <w:r w:rsidRPr="009430A6">
              <w:rPr>
                <w:color w:val="000000"/>
                <w:sz w:val="24"/>
              </w:rPr>
              <w:t> </w:t>
            </w:r>
          </w:p>
        </w:tc>
        <w:tc>
          <w:tcPr>
            <w:tcW w:w="1974" w:type="dxa"/>
            <w:tcBorders>
              <w:top w:val="nil"/>
              <w:left w:val="nil"/>
              <w:bottom w:val="single" w:sz="4" w:space="0" w:color="auto"/>
              <w:right w:val="single" w:sz="4" w:space="0" w:color="auto"/>
            </w:tcBorders>
            <w:shd w:val="clear" w:color="auto" w:fill="auto"/>
            <w:noWrap/>
            <w:vAlign w:val="bottom"/>
            <w:hideMark/>
          </w:tcPr>
          <w:p w:rsidR="00A839D0" w:rsidRPr="009430A6" w:rsidRDefault="00A839D0" w:rsidP="00A839D0">
            <w:pPr>
              <w:ind w:firstLine="0"/>
              <w:jc w:val="left"/>
              <w:rPr>
                <w:color w:val="000000"/>
                <w:sz w:val="24"/>
              </w:rPr>
            </w:pPr>
            <w:r w:rsidRPr="009430A6">
              <w:rPr>
                <w:color w:val="000000"/>
                <w:sz w:val="24"/>
              </w:rPr>
              <w:t> </w:t>
            </w:r>
          </w:p>
        </w:tc>
        <w:tc>
          <w:tcPr>
            <w:tcW w:w="2036"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p>
        </w:tc>
        <w:tc>
          <w:tcPr>
            <w:tcW w:w="836"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18</w:t>
            </w:r>
          </w:p>
        </w:tc>
        <w:tc>
          <w:tcPr>
            <w:tcW w:w="1582"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93,495</w:t>
            </w:r>
          </w:p>
        </w:tc>
        <w:tc>
          <w:tcPr>
            <w:tcW w:w="1739"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51,126</w:t>
            </w:r>
          </w:p>
        </w:tc>
        <w:tc>
          <w:tcPr>
            <w:tcW w:w="1780" w:type="dxa"/>
            <w:tcBorders>
              <w:top w:val="nil"/>
              <w:left w:val="nil"/>
              <w:bottom w:val="single" w:sz="4" w:space="0" w:color="auto"/>
              <w:right w:val="single" w:sz="4" w:space="0" w:color="auto"/>
            </w:tcBorders>
            <w:shd w:val="clear" w:color="auto" w:fill="auto"/>
            <w:noWrap/>
            <w:vAlign w:val="center"/>
            <w:hideMark/>
          </w:tcPr>
          <w:p w:rsidR="00A839D0" w:rsidRPr="009430A6" w:rsidRDefault="00A839D0" w:rsidP="00A839D0">
            <w:pPr>
              <w:ind w:firstLine="0"/>
              <w:jc w:val="center"/>
              <w:rPr>
                <w:color w:val="000000"/>
                <w:sz w:val="24"/>
              </w:rPr>
            </w:pPr>
            <w:r w:rsidRPr="009430A6">
              <w:rPr>
                <w:color w:val="000000"/>
                <w:sz w:val="24"/>
              </w:rPr>
              <w:t>34,0832</w:t>
            </w:r>
          </w:p>
        </w:tc>
      </w:tr>
    </w:tbl>
    <w:p w:rsidR="00A839D0" w:rsidRPr="009430A6" w:rsidRDefault="00A839D0" w:rsidP="00610A25">
      <w:pPr>
        <w:jc w:val="center"/>
        <w:rPr>
          <w:rStyle w:val="FontStyle12"/>
          <w:i/>
          <w:sz w:val="28"/>
          <w:szCs w:val="28"/>
        </w:rPr>
        <w:sectPr w:rsidR="00A839D0" w:rsidRPr="009430A6" w:rsidSect="0066364D">
          <w:type w:val="nextColumn"/>
          <w:pgSz w:w="16838" w:h="11906" w:orient="landscape"/>
          <w:pgMar w:top="1134" w:right="851" w:bottom="1134" w:left="1418" w:header="709" w:footer="709" w:gutter="0"/>
          <w:cols w:space="708"/>
          <w:titlePg/>
          <w:docGrid w:linePitch="381"/>
        </w:sectPr>
      </w:pPr>
    </w:p>
    <w:p w:rsidR="00610A25" w:rsidRPr="009430A6" w:rsidRDefault="00610A25" w:rsidP="00610A25">
      <w:pPr>
        <w:jc w:val="center"/>
        <w:rPr>
          <w:rStyle w:val="FontStyle12"/>
          <w:i/>
          <w:sz w:val="28"/>
          <w:szCs w:val="28"/>
        </w:rPr>
      </w:pPr>
    </w:p>
    <w:p w:rsidR="0063165B" w:rsidRPr="009430A6" w:rsidRDefault="0063165B" w:rsidP="009430A6">
      <w:pPr>
        <w:jc w:val="center"/>
        <w:rPr>
          <w:szCs w:val="28"/>
        </w:rPr>
      </w:pPr>
      <w:r w:rsidRPr="009430A6">
        <w:rPr>
          <w:szCs w:val="28"/>
        </w:rPr>
        <w:t xml:space="preserve">ООО </w:t>
      </w:r>
      <w:r w:rsidR="00BD23E4">
        <w:rPr>
          <w:szCs w:val="28"/>
        </w:rPr>
        <w:t>«</w:t>
      </w:r>
      <w:r w:rsidRPr="009430A6">
        <w:rPr>
          <w:szCs w:val="28"/>
        </w:rPr>
        <w:t>Свердловская теплоснабжающая компания</w:t>
      </w:r>
      <w:r w:rsidR="00BD23E4">
        <w:rPr>
          <w:szCs w:val="28"/>
        </w:rPr>
        <w:t>»</w:t>
      </w:r>
    </w:p>
    <w:p w:rsidR="0063165B" w:rsidRPr="009430A6" w:rsidRDefault="00205042" w:rsidP="0063165B">
      <w:pPr>
        <w:rPr>
          <w:rStyle w:val="FontStyle12"/>
          <w:szCs w:val="28"/>
        </w:rPr>
      </w:pPr>
      <w:r>
        <w:rPr>
          <w:szCs w:val="28"/>
        </w:rPr>
        <w:t xml:space="preserve">ООО </w:t>
      </w:r>
      <w:r w:rsidR="00BD23E4">
        <w:rPr>
          <w:szCs w:val="28"/>
        </w:rPr>
        <w:t>«</w:t>
      </w:r>
      <w:r w:rsidR="0063165B" w:rsidRPr="009430A6">
        <w:rPr>
          <w:szCs w:val="28"/>
        </w:rPr>
        <w:t>Свердловская теплоснабжающая компания</w:t>
      </w:r>
      <w:r w:rsidR="00BD23E4">
        <w:rPr>
          <w:szCs w:val="28"/>
        </w:rPr>
        <w:t>»</w:t>
      </w:r>
      <w:r w:rsidR="0063165B" w:rsidRPr="009430A6">
        <w:rPr>
          <w:szCs w:val="28"/>
        </w:rPr>
        <w:t xml:space="preserve"> осуществляет теплоснабжение Советского, Лесозаводского микрорайонов, частично района старого центра г. Березовского: жилого фонда, объектов социальной инфраструктуры, административных зданий. Источником теплоснабжения является Ново-Свердловская ТЭЦ. Протяженность магистральных трубопроводов в двухтрубном исполнении - 1580 м, протяженность разветвляющих трубопроводов в двухтрубном исполнении - 2370м.</w:t>
      </w:r>
    </w:p>
    <w:p w:rsidR="0063165B" w:rsidRPr="009430A6" w:rsidRDefault="0063165B" w:rsidP="0063165B"/>
    <w:p w:rsidR="009430A6" w:rsidRDefault="00466BB3" w:rsidP="009430A6">
      <w:pPr>
        <w:ind w:firstLine="0"/>
        <w:jc w:val="center"/>
      </w:pPr>
      <w:r w:rsidRPr="009430A6">
        <w:t xml:space="preserve">ООО </w:t>
      </w:r>
      <w:r w:rsidR="00BD23E4">
        <w:t>«</w:t>
      </w:r>
      <w:r w:rsidRPr="009430A6">
        <w:t>Энергоресурс</w:t>
      </w:r>
      <w:r w:rsidR="00BD23E4">
        <w:t>»</w:t>
      </w:r>
    </w:p>
    <w:p w:rsidR="00466BB3" w:rsidRPr="009430A6" w:rsidRDefault="00466BB3" w:rsidP="009430A6">
      <w:r w:rsidRPr="009430A6">
        <w:t xml:space="preserve">ООО </w:t>
      </w:r>
      <w:r w:rsidR="00BD23E4">
        <w:t>«</w:t>
      </w:r>
      <w:r w:rsidRPr="009430A6">
        <w:t>Энергоресурс</w:t>
      </w:r>
      <w:r w:rsidR="00BD23E4">
        <w:t>»</w:t>
      </w:r>
      <w:r w:rsidRPr="009430A6">
        <w:t xml:space="preserve"> является ресурсоснабжающей организацией, осуществляющей услуги теплоснабжения в поселках Сарапулке, Лосином и обсуживающей объекты жилья и социальной инфраструктуры по ул. Транспортников в г. Березовском и объект по ул. Свободы, 110 в г. Березовском. У ООО </w:t>
      </w:r>
      <w:r w:rsidR="00BD23E4">
        <w:t>«</w:t>
      </w:r>
      <w:r w:rsidRPr="009430A6">
        <w:t xml:space="preserve"> Энергоресурс</w:t>
      </w:r>
      <w:r w:rsidR="00BD23E4">
        <w:t>»</w:t>
      </w:r>
      <w:r w:rsidRPr="009430A6">
        <w:t xml:space="preserve"> для предоставления услуг имеется пять котельных, из них три муниципальные, две частные. В котельной поселка Лосиного установлено 2 котла </w:t>
      </w:r>
      <w:r w:rsidRPr="009430A6">
        <w:rPr>
          <w:lang w:val="en-US"/>
        </w:rPr>
        <w:t>SuperRAC</w:t>
      </w:r>
      <w:r w:rsidRPr="009430A6">
        <w:t>- 3490 общей мощностью 7 м Вт. Тепл</w:t>
      </w:r>
      <w:r w:rsidR="009430A6">
        <w:t xml:space="preserve">осети поселка обслуживает ООО </w:t>
      </w:r>
      <w:r w:rsidR="00BD23E4">
        <w:t>«</w:t>
      </w:r>
      <w:r w:rsidRPr="009430A6">
        <w:t>Лосиное ЖКХ</w:t>
      </w:r>
      <w:r w:rsidR="00BD23E4">
        <w:t>»</w:t>
      </w:r>
      <w:r w:rsidRPr="009430A6">
        <w:t>.</w:t>
      </w:r>
    </w:p>
    <w:p w:rsidR="00466BB3" w:rsidRPr="009430A6" w:rsidRDefault="00466BB3" w:rsidP="00466BB3">
      <w:r w:rsidRPr="009430A6">
        <w:t xml:space="preserve">В поселке Сарапулке ООО </w:t>
      </w:r>
      <w:r w:rsidR="00BD23E4">
        <w:t>«</w:t>
      </w:r>
      <w:r w:rsidRPr="009430A6">
        <w:t>Энергоресурс</w:t>
      </w:r>
      <w:r w:rsidR="00BD23E4">
        <w:t>»</w:t>
      </w:r>
      <w:r w:rsidRPr="009430A6">
        <w:t xml:space="preserve"> обслуживает 2 муниципальные котельные блочного типа, в одной из которых установлено 2 котла </w:t>
      </w:r>
      <w:r w:rsidRPr="009430A6">
        <w:rPr>
          <w:lang w:val="en-US"/>
        </w:rPr>
        <w:t>OLB</w:t>
      </w:r>
      <w:r w:rsidRPr="009430A6">
        <w:t>-2000</w:t>
      </w:r>
      <w:r w:rsidRPr="009430A6">
        <w:rPr>
          <w:lang w:val="en-US"/>
        </w:rPr>
        <w:t>G</w:t>
      </w:r>
      <w:r w:rsidRPr="009430A6">
        <w:t xml:space="preserve"> общей мощностью 465 кВт, в другой- 2 котла </w:t>
      </w:r>
      <w:r w:rsidRPr="009430A6">
        <w:rPr>
          <w:lang w:val="en-US"/>
        </w:rPr>
        <w:t>REX</w:t>
      </w:r>
      <w:r w:rsidRPr="009430A6">
        <w:t xml:space="preserve"> 35 общей мощностью 600 кВт. </w:t>
      </w:r>
    </w:p>
    <w:p w:rsidR="00466BB3" w:rsidRPr="009430A6" w:rsidRDefault="00466BB3" w:rsidP="00466BB3">
      <w:pPr>
        <w:rPr>
          <w:rStyle w:val="FontStyle12"/>
        </w:rPr>
      </w:pPr>
      <w:r w:rsidRPr="009430A6">
        <w:t xml:space="preserve">В котельной, обеспечивающей теплоснабжение объектов по улице Транспортников установлено три котла </w:t>
      </w:r>
      <w:r w:rsidRPr="009430A6">
        <w:rPr>
          <w:lang w:val="en-US"/>
        </w:rPr>
        <w:t>PrexthermRSW</w:t>
      </w:r>
      <w:r w:rsidRPr="009430A6">
        <w:t xml:space="preserve"> 1060 общей мощностью 3мВт. Для теплоснабжения объекта по ул. Свободы, 110 в котельной установлено два котла </w:t>
      </w:r>
      <w:r w:rsidRPr="009430A6">
        <w:rPr>
          <w:lang w:val="en-US"/>
        </w:rPr>
        <w:t>Tun</w:t>
      </w:r>
      <w:r w:rsidRPr="009430A6">
        <w:t>-</w:t>
      </w:r>
      <w:r w:rsidRPr="009430A6">
        <w:rPr>
          <w:lang w:val="en-US"/>
        </w:rPr>
        <w:t>protherm</w:t>
      </w:r>
      <w:r w:rsidRPr="009430A6">
        <w:t xml:space="preserve"> общей мощностью 100 кВт.</w:t>
      </w:r>
    </w:p>
    <w:p w:rsidR="00466BB3" w:rsidRPr="009430A6" w:rsidRDefault="00466BB3" w:rsidP="00466BB3">
      <w:r w:rsidRPr="009430A6">
        <w:t>Тепловые сетей п. Сарапулки: протяженность в двухтрубном исполнении - 0,1 км.</w:t>
      </w:r>
    </w:p>
    <w:p w:rsidR="00466BB3" w:rsidRPr="009430A6" w:rsidRDefault="00466BB3" w:rsidP="00466BB3">
      <w:r w:rsidRPr="009430A6">
        <w:t>Тепловые сети по ул. Транспортников: протяженность в двухтрубном исполнении - 0,2 км.</w:t>
      </w:r>
    </w:p>
    <w:p w:rsidR="00466BB3" w:rsidRPr="009430A6" w:rsidRDefault="00466BB3" w:rsidP="00610A25">
      <w:pPr>
        <w:jc w:val="center"/>
        <w:rPr>
          <w:rStyle w:val="FontStyle12"/>
          <w:sz w:val="28"/>
          <w:szCs w:val="28"/>
        </w:rPr>
      </w:pPr>
    </w:p>
    <w:p w:rsidR="00AF7C3C" w:rsidRPr="009430A6" w:rsidRDefault="00AF7C3C" w:rsidP="009430A6">
      <w:pPr>
        <w:jc w:val="center"/>
        <w:rPr>
          <w:rStyle w:val="FontStyle12"/>
          <w:sz w:val="28"/>
          <w:szCs w:val="28"/>
        </w:rPr>
      </w:pPr>
      <w:r w:rsidRPr="009430A6">
        <w:rPr>
          <w:rStyle w:val="FontStyle12"/>
          <w:sz w:val="28"/>
          <w:szCs w:val="28"/>
        </w:rPr>
        <w:t xml:space="preserve">ООО УК </w:t>
      </w:r>
      <w:r w:rsidR="00BD23E4">
        <w:rPr>
          <w:rStyle w:val="FontStyle12"/>
          <w:sz w:val="28"/>
          <w:szCs w:val="28"/>
        </w:rPr>
        <w:t>«</w:t>
      </w:r>
      <w:r w:rsidRPr="009430A6">
        <w:rPr>
          <w:rStyle w:val="FontStyle12"/>
          <w:sz w:val="28"/>
          <w:szCs w:val="28"/>
        </w:rPr>
        <w:t>Дом – сервис</w:t>
      </w:r>
      <w:r w:rsidR="00BD23E4">
        <w:rPr>
          <w:rStyle w:val="FontStyle12"/>
          <w:sz w:val="28"/>
          <w:szCs w:val="28"/>
        </w:rPr>
        <w:t>»</w:t>
      </w:r>
    </w:p>
    <w:p w:rsidR="00011628" w:rsidRPr="009430A6" w:rsidRDefault="00011628" w:rsidP="00011628">
      <w:pPr>
        <w:rPr>
          <w:rStyle w:val="FontStyle12"/>
          <w:sz w:val="28"/>
          <w:szCs w:val="28"/>
        </w:rPr>
      </w:pPr>
      <w:r w:rsidRPr="009430A6">
        <w:rPr>
          <w:rStyle w:val="FontStyle12"/>
          <w:sz w:val="28"/>
          <w:szCs w:val="28"/>
        </w:rPr>
        <w:t xml:space="preserve">Предметом деятельности ООО УК </w:t>
      </w:r>
      <w:r w:rsidR="00BD23E4">
        <w:rPr>
          <w:rStyle w:val="FontStyle12"/>
          <w:sz w:val="28"/>
          <w:szCs w:val="28"/>
        </w:rPr>
        <w:t>«</w:t>
      </w:r>
      <w:r w:rsidRPr="009430A6">
        <w:rPr>
          <w:rStyle w:val="FontStyle12"/>
          <w:sz w:val="28"/>
          <w:szCs w:val="28"/>
        </w:rPr>
        <w:t>Дом-сервис</w:t>
      </w:r>
      <w:r w:rsidR="00BD23E4">
        <w:rPr>
          <w:rStyle w:val="FontStyle12"/>
          <w:sz w:val="28"/>
          <w:szCs w:val="28"/>
        </w:rPr>
        <w:t>»</w:t>
      </w:r>
      <w:r w:rsidRPr="009430A6">
        <w:rPr>
          <w:rStyle w:val="FontStyle12"/>
          <w:sz w:val="28"/>
          <w:szCs w:val="28"/>
        </w:rPr>
        <w:t xml:space="preserve"> являются:</w:t>
      </w:r>
    </w:p>
    <w:p w:rsidR="00011628" w:rsidRPr="009430A6" w:rsidRDefault="00011628" w:rsidP="009430A6">
      <w:pPr>
        <w:ind w:firstLine="0"/>
        <w:rPr>
          <w:rStyle w:val="FontStyle12"/>
          <w:sz w:val="28"/>
          <w:szCs w:val="28"/>
        </w:rPr>
      </w:pPr>
      <w:r w:rsidRPr="009430A6">
        <w:rPr>
          <w:rStyle w:val="FontStyle12"/>
          <w:sz w:val="28"/>
          <w:szCs w:val="28"/>
        </w:rPr>
        <w:t xml:space="preserve"> управление недвижимым имуществом;</w:t>
      </w:r>
    </w:p>
    <w:p w:rsidR="00011628" w:rsidRPr="009430A6" w:rsidRDefault="00011628" w:rsidP="009430A6">
      <w:pPr>
        <w:ind w:firstLine="0"/>
        <w:rPr>
          <w:rStyle w:val="FontStyle12"/>
          <w:sz w:val="28"/>
          <w:szCs w:val="28"/>
        </w:rPr>
      </w:pPr>
      <w:r w:rsidRPr="009430A6">
        <w:rPr>
          <w:rStyle w:val="FontStyle12"/>
          <w:sz w:val="28"/>
          <w:szCs w:val="28"/>
        </w:rPr>
        <w:t xml:space="preserve"> хозяйственное управление жилищным и коммунальным хозяйством;</w:t>
      </w:r>
    </w:p>
    <w:p w:rsidR="00011628" w:rsidRPr="009430A6" w:rsidRDefault="00011628" w:rsidP="009430A6">
      <w:pPr>
        <w:ind w:firstLine="0"/>
        <w:rPr>
          <w:rStyle w:val="FontStyle12"/>
          <w:sz w:val="28"/>
          <w:szCs w:val="28"/>
        </w:rPr>
      </w:pPr>
      <w:r w:rsidRPr="009430A6">
        <w:rPr>
          <w:rStyle w:val="FontStyle12"/>
          <w:sz w:val="28"/>
          <w:szCs w:val="28"/>
        </w:rPr>
        <w:t xml:space="preserve"> эксплуатация жилого фонда;</w:t>
      </w:r>
    </w:p>
    <w:p w:rsidR="00011628" w:rsidRPr="009430A6" w:rsidRDefault="00011628" w:rsidP="009430A6">
      <w:pPr>
        <w:ind w:firstLine="0"/>
        <w:rPr>
          <w:rStyle w:val="FontStyle12"/>
          <w:sz w:val="28"/>
          <w:szCs w:val="28"/>
        </w:rPr>
      </w:pPr>
      <w:r w:rsidRPr="009430A6">
        <w:rPr>
          <w:rStyle w:val="FontStyle12"/>
          <w:sz w:val="28"/>
          <w:szCs w:val="28"/>
        </w:rPr>
        <w:t xml:space="preserve"> производство и распределение пара и горячей воды (тепловой энергии);</w:t>
      </w:r>
    </w:p>
    <w:p w:rsidR="00011628" w:rsidRPr="009430A6" w:rsidRDefault="00011628" w:rsidP="009430A6">
      <w:pPr>
        <w:ind w:firstLine="0"/>
        <w:rPr>
          <w:rStyle w:val="FontStyle12"/>
          <w:sz w:val="28"/>
          <w:szCs w:val="28"/>
        </w:rPr>
      </w:pPr>
      <w:r w:rsidRPr="009430A6">
        <w:rPr>
          <w:rStyle w:val="FontStyle12"/>
          <w:sz w:val="28"/>
          <w:szCs w:val="28"/>
        </w:rPr>
        <w:t xml:space="preserve"> производство санитарно-технических, общестроительных, монтажных работ;</w:t>
      </w:r>
    </w:p>
    <w:p w:rsidR="00011628" w:rsidRPr="009430A6" w:rsidRDefault="00011628" w:rsidP="00011628">
      <w:pPr>
        <w:rPr>
          <w:rStyle w:val="FontStyle12"/>
          <w:sz w:val="28"/>
          <w:szCs w:val="28"/>
        </w:rPr>
      </w:pPr>
      <w:r w:rsidRPr="009430A6">
        <w:rPr>
          <w:rStyle w:val="FontStyle12"/>
          <w:sz w:val="28"/>
          <w:szCs w:val="28"/>
        </w:rPr>
        <w:t xml:space="preserve">Численность персонала ООО УК </w:t>
      </w:r>
      <w:r w:rsidR="00BD23E4">
        <w:rPr>
          <w:rStyle w:val="FontStyle12"/>
          <w:sz w:val="28"/>
          <w:szCs w:val="28"/>
        </w:rPr>
        <w:t>«</w:t>
      </w:r>
      <w:r w:rsidRPr="009430A6">
        <w:rPr>
          <w:rStyle w:val="FontStyle12"/>
          <w:sz w:val="28"/>
          <w:szCs w:val="28"/>
        </w:rPr>
        <w:t>Дом-сервис</w:t>
      </w:r>
      <w:r w:rsidR="00BD23E4">
        <w:rPr>
          <w:rStyle w:val="FontStyle12"/>
          <w:sz w:val="28"/>
          <w:szCs w:val="28"/>
        </w:rPr>
        <w:t>»</w:t>
      </w:r>
      <w:r w:rsidRPr="009430A6">
        <w:rPr>
          <w:rStyle w:val="FontStyle12"/>
          <w:sz w:val="28"/>
          <w:szCs w:val="28"/>
        </w:rPr>
        <w:t xml:space="preserve"> составляет</w:t>
      </w:r>
      <w:r w:rsidR="000F09E9" w:rsidRPr="009430A6">
        <w:rPr>
          <w:rStyle w:val="FontStyle12"/>
          <w:sz w:val="28"/>
          <w:szCs w:val="28"/>
        </w:rPr>
        <w:t xml:space="preserve"> 46 человек, из них 26 человек </w:t>
      </w:r>
      <w:r w:rsidRPr="009430A6">
        <w:rPr>
          <w:rStyle w:val="FontStyle12"/>
          <w:sz w:val="28"/>
          <w:szCs w:val="28"/>
        </w:rPr>
        <w:t>непосредственно у</w:t>
      </w:r>
      <w:r w:rsidR="000F09E9" w:rsidRPr="009430A6">
        <w:rPr>
          <w:rStyle w:val="FontStyle12"/>
          <w:sz w:val="28"/>
          <w:szCs w:val="28"/>
        </w:rPr>
        <w:t>частвуют</w:t>
      </w:r>
      <w:r w:rsidRPr="009430A6">
        <w:rPr>
          <w:rStyle w:val="FontStyle12"/>
          <w:sz w:val="28"/>
          <w:szCs w:val="28"/>
        </w:rPr>
        <w:t xml:space="preserve"> в процессе производства тепловой энергии.</w:t>
      </w:r>
    </w:p>
    <w:p w:rsidR="00011628" w:rsidRPr="009430A6" w:rsidRDefault="000F09E9" w:rsidP="00011628">
      <w:pPr>
        <w:rPr>
          <w:rStyle w:val="FontStyle12"/>
          <w:sz w:val="28"/>
          <w:szCs w:val="28"/>
        </w:rPr>
      </w:pPr>
      <w:r w:rsidRPr="009430A6">
        <w:rPr>
          <w:rStyle w:val="FontStyle12"/>
          <w:sz w:val="28"/>
          <w:szCs w:val="28"/>
        </w:rPr>
        <w:t>Паровая котельная ( муниципальная),</w:t>
      </w:r>
      <w:r w:rsidR="00011628" w:rsidRPr="009430A6">
        <w:rPr>
          <w:rStyle w:val="FontStyle12"/>
          <w:sz w:val="28"/>
          <w:szCs w:val="28"/>
        </w:rPr>
        <w:t xml:space="preserve"> расположенная на территории войсковой части №92922 п. Кедровка, была построена в 1969 г. В июне 2006 </w:t>
      </w:r>
      <w:r w:rsidR="00011628" w:rsidRPr="009430A6">
        <w:rPr>
          <w:rStyle w:val="FontStyle12"/>
          <w:sz w:val="28"/>
          <w:szCs w:val="28"/>
        </w:rPr>
        <w:lastRenderedPageBreak/>
        <w:t>года котельная перешла в собственность Березовского городского округа, а с 01.09.</w:t>
      </w:r>
      <w:r w:rsidRPr="009430A6">
        <w:rPr>
          <w:rStyle w:val="FontStyle12"/>
          <w:sz w:val="28"/>
          <w:szCs w:val="28"/>
        </w:rPr>
        <w:t>20</w:t>
      </w:r>
      <w:r w:rsidR="00011628" w:rsidRPr="009430A6">
        <w:rPr>
          <w:rStyle w:val="FontStyle12"/>
          <w:sz w:val="28"/>
          <w:szCs w:val="28"/>
        </w:rPr>
        <w:t>06 г</w:t>
      </w:r>
      <w:r w:rsidRPr="009430A6">
        <w:rPr>
          <w:rStyle w:val="FontStyle12"/>
          <w:sz w:val="28"/>
          <w:szCs w:val="28"/>
        </w:rPr>
        <w:t>ода</w:t>
      </w:r>
      <w:r w:rsidR="00011628" w:rsidRPr="009430A6">
        <w:rPr>
          <w:rStyle w:val="FontStyle12"/>
          <w:sz w:val="28"/>
          <w:szCs w:val="28"/>
        </w:rPr>
        <w:t xml:space="preserve"> на условиях арены передана ООО УК </w:t>
      </w:r>
      <w:r w:rsidR="00BD23E4">
        <w:rPr>
          <w:rStyle w:val="FontStyle12"/>
          <w:sz w:val="28"/>
          <w:szCs w:val="28"/>
        </w:rPr>
        <w:t>«</w:t>
      </w:r>
      <w:r w:rsidR="00011628" w:rsidRPr="009430A6">
        <w:rPr>
          <w:rStyle w:val="FontStyle12"/>
          <w:sz w:val="28"/>
          <w:szCs w:val="28"/>
        </w:rPr>
        <w:t>Дом-сервис</w:t>
      </w:r>
      <w:r w:rsidR="00BD23E4">
        <w:rPr>
          <w:rStyle w:val="FontStyle12"/>
          <w:sz w:val="28"/>
          <w:szCs w:val="28"/>
        </w:rPr>
        <w:t>»</w:t>
      </w:r>
      <w:r w:rsidR="00011628" w:rsidRPr="009430A6">
        <w:rPr>
          <w:rStyle w:val="FontStyle12"/>
          <w:sz w:val="28"/>
          <w:szCs w:val="28"/>
        </w:rPr>
        <w:t>.</w:t>
      </w:r>
    </w:p>
    <w:p w:rsidR="00011628" w:rsidRPr="009430A6" w:rsidRDefault="00011628" w:rsidP="00011628">
      <w:pPr>
        <w:rPr>
          <w:rStyle w:val="FontStyle12"/>
          <w:sz w:val="28"/>
          <w:szCs w:val="28"/>
        </w:rPr>
      </w:pPr>
      <w:r w:rsidRPr="009430A6">
        <w:rPr>
          <w:rStyle w:val="FontStyle12"/>
          <w:sz w:val="28"/>
          <w:szCs w:val="28"/>
        </w:rPr>
        <w:t>В настоящее время котельная снабжает тепловой энергией</w:t>
      </w:r>
      <w:r w:rsidR="000F09E9" w:rsidRPr="009430A6">
        <w:rPr>
          <w:rStyle w:val="FontStyle12"/>
          <w:sz w:val="28"/>
          <w:szCs w:val="28"/>
        </w:rPr>
        <w:t xml:space="preserve"> жилой комплекс, военную часть ,</w:t>
      </w:r>
      <w:r w:rsidRPr="009430A6">
        <w:rPr>
          <w:rStyle w:val="FontStyle12"/>
          <w:sz w:val="28"/>
          <w:szCs w:val="28"/>
        </w:rPr>
        <w:t xml:space="preserve"> муниципальные</w:t>
      </w:r>
      <w:r w:rsidR="000F09E9" w:rsidRPr="009430A6">
        <w:rPr>
          <w:rStyle w:val="FontStyle12"/>
          <w:sz w:val="28"/>
          <w:szCs w:val="28"/>
        </w:rPr>
        <w:t xml:space="preserve"> и иные объекты п. Кедровки</w:t>
      </w:r>
      <w:r w:rsidRPr="009430A6">
        <w:rPr>
          <w:rStyle w:val="FontStyle12"/>
          <w:sz w:val="28"/>
          <w:szCs w:val="28"/>
        </w:rPr>
        <w:t>.</w:t>
      </w:r>
    </w:p>
    <w:p w:rsidR="00011628" w:rsidRPr="009430A6" w:rsidRDefault="00011628" w:rsidP="00011628">
      <w:pPr>
        <w:rPr>
          <w:rStyle w:val="FontStyle12"/>
          <w:sz w:val="28"/>
          <w:szCs w:val="28"/>
        </w:rPr>
      </w:pPr>
      <w:r w:rsidRPr="009430A6">
        <w:rPr>
          <w:rStyle w:val="FontStyle12"/>
          <w:sz w:val="28"/>
          <w:szCs w:val="28"/>
        </w:rPr>
        <w:t>Установленная мощность оборудования, вырабатывающего тепловую энергию</w:t>
      </w:r>
      <w:r w:rsidR="00B172B3" w:rsidRPr="009430A6">
        <w:rPr>
          <w:rStyle w:val="FontStyle12"/>
          <w:sz w:val="28"/>
          <w:szCs w:val="28"/>
        </w:rPr>
        <w:t>,</w:t>
      </w:r>
      <w:r w:rsidRPr="009430A6">
        <w:rPr>
          <w:rStyle w:val="FontStyle12"/>
          <w:sz w:val="28"/>
          <w:szCs w:val="28"/>
        </w:rPr>
        <w:t xml:space="preserve"> составляет 18 Гкал/ч, суммарная выработка тепловой энергии в год составляет более 29 тыс. Гкал. В котельной установлено 4 паровых котла ДКВР 6,5/13. В сетевых подогревателях</w:t>
      </w:r>
      <w:r w:rsidR="00FA049C" w:rsidRPr="009430A6">
        <w:rPr>
          <w:rStyle w:val="FontStyle12"/>
          <w:sz w:val="28"/>
          <w:szCs w:val="28"/>
        </w:rPr>
        <w:t xml:space="preserve"> (8 шт.)</w:t>
      </w:r>
      <w:r w:rsidRPr="009430A6">
        <w:rPr>
          <w:rStyle w:val="FontStyle12"/>
          <w:sz w:val="28"/>
          <w:szCs w:val="28"/>
        </w:rPr>
        <w:t xml:space="preserve"> химически очищенная вода нагревается паром и далее по открытой системе теплоснабжения подается потребителям.</w:t>
      </w:r>
      <w:r w:rsidR="00FA049C" w:rsidRPr="009430A6">
        <w:rPr>
          <w:rStyle w:val="FontStyle12"/>
          <w:sz w:val="28"/>
          <w:szCs w:val="28"/>
        </w:rPr>
        <w:t xml:space="preserve"> Также в котельной присутствует оборудование химводоочистки, сос</w:t>
      </w:r>
      <w:r w:rsidR="00B172B3" w:rsidRPr="009430A6">
        <w:rPr>
          <w:rStyle w:val="FontStyle12"/>
          <w:sz w:val="28"/>
          <w:szCs w:val="28"/>
        </w:rPr>
        <w:t>тоящее из 12 фильтров и 2 деаэра</w:t>
      </w:r>
      <w:r w:rsidR="00FA049C" w:rsidRPr="009430A6">
        <w:rPr>
          <w:rStyle w:val="FontStyle12"/>
          <w:sz w:val="28"/>
          <w:szCs w:val="28"/>
        </w:rPr>
        <w:t xml:space="preserve">ционных установок. </w:t>
      </w:r>
    </w:p>
    <w:p w:rsidR="00FA049C" w:rsidRPr="009430A6" w:rsidRDefault="00FA049C" w:rsidP="00011628">
      <w:pPr>
        <w:rPr>
          <w:rStyle w:val="FontStyle12"/>
          <w:sz w:val="28"/>
          <w:szCs w:val="28"/>
        </w:rPr>
      </w:pPr>
      <w:r w:rsidRPr="009430A6">
        <w:rPr>
          <w:rStyle w:val="FontStyle12"/>
          <w:sz w:val="28"/>
          <w:szCs w:val="28"/>
        </w:rPr>
        <w:t xml:space="preserve">В качестве основного топлива на котельной используется природный газ, резервное топливо – мазут. Обеспечение электрической энергией осуществляется от ОАО </w:t>
      </w:r>
      <w:r w:rsidR="00BD23E4">
        <w:rPr>
          <w:rStyle w:val="FontStyle12"/>
          <w:sz w:val="28"/>
          <w:szCs w:val="28"/>
        </w:rPr>
        <w:t>«</w:t>
      </w:r>
      <w:r w:rsidRPr="009430A6">
        <w:rPr>
          <w:rStyle w:val="FontStyle12"/>
          <w:sz w:val="28"/>
          <w:szCs w:val="28"/>
        </w:rPr>
        <w:t>Свердловэнергосбыт</w:t>
      </w:r>
      <w:r w:rsidR="00BD23E4">
        <w:rPr>
          <w:rStyle w:val="FontStyle12"/>
          <w:sz w:val="28"/>
          <w:szCs w:val="28"/>
        </w:rPr>
        <w:t>»</w:t>
      </w:r>
      <w:r w:rsidRPr="009430A6">
        <w:rPr>
          <w:rStyle w:val="FontStyle12"/>
          <w:sz w:val="28"/>
          <w:szCs w:val="28"/>
        </w:rPr>
        <w:t xml:space="preserve">, водой – от ООО </w:t>
      </w:r>
      <w:r w:rsidR="00BD23E4">
        <w:rPr>
          <w:rStyle w:val="FontStyle12"/>
          <w:sz w:val="28"/>
          <w:szCs w:val="28"/>
        </w:rPr>
        <w:t>«</w:t>
      </w:r>
      <w:r w:rsidRPr="009430A6">
        <w:rPr>
          <w:rStyle w:val="FontStyle12"/>
          <w:sz w:val="28"/>
          <w:szCs w:val="28"/>
        </w:rPr>
        <w:t>Аква-сервис</w:t>
      </w:r>
      <w:r w:rsidR="00BD23E4">
        <w:rPr>
          <w:rStyle w:val="FontStyle12"/>
          <w:sz w:val="28"/>
          <w:szCs w:val="28"/>
        </w:rPr>
        <w:t>»</w:t>
      </w:r>
      <w:r w:rsidRPr="009430A6">
        <w:rPr>
          <w:rStyle w:val="FontStyle12"/>
          <w:sz w:val="28"/>
          <w:szCs w:val="28"/>
        </w:rPr>
        <w:t>.</w:t>
      </w:r>
    </w:p>
    <w:p w:rsidR="004C4E12" w:rsidRPr="009430A6" w:rsidRDefault="004C4E12" w:rsidP="00011628">
      <w:pPr>
        <w:rPr>
          <w:rStyle w:val="FontStyle12"/>
          <w:sz w:val="28"/>
          <w:szCs w:val="28"/>
        </w:rPr>
      </w:pPr>
    </w:p>
    <w:p w:rsidR="004C4E12" w:rsidRPr="009430A6" w:rsidRDefault="004C4E12" w:rsidP="004C4E12">
      <w:pPr>
        <w:jc w:val="center"/>
        <w:rPr>
          <w:rStyle w:val="FontStyle12"/>
          <w:sz w:val="28"/>
          <w:szCs w:val="28"/>
        </w:rPr>
      </w:pPr>
      <w:r w:rsidRPr="009430A6">
        <w:rPr>
          <w:rStyle w:val="FontStyle12"/>
          <w:sz w:val="28"/>
          <w:szCs w:val="28"/>
        </w:rPr>
        <w:t xml:space="preserve">ООО </w:t>
      </w:r>
      <w:r w:rsidR="00BD23E4">
        <w:rPr>
          <w:rStyle w:val="FontStyle12"/>
          <w:sz w:val="28"/>
          <w:szCs w:val="28"/>
        </w:rPr>
        <w:t>«</w:t>
      </w:r>
      <w:r w:rsidRPr="009430A6">
        <w:rPr>
          <w:rStyle w:val="FontStyle12"/>
          <w:sz w:val="28"/>
          <w:szCs w:val="28"/>
        </w:rPr>
        <w:t>Тепло, вода и канализация</w:t>
      </w:r>
      <w:r w:rsidR="00BD23E4">
        <w:rPr>
          <w:rStyle w:val="FontStyle12"/>
          <w:sz w:val="28"/>
          <w:szCs w:val="28"/>
        </w:rPr>
        <w:t>»</w:t>
      </w:r>
    </w:p>
    <w:p w:rsidR="00005D92" w:rsidRPr="009430A6" w:rsidRDefault="00005D92" w:rsidP="00005D92">
      <w:pPr>
        <w:rPr>
          <w:color w:val="343435"/>
          <w:szCs w:val="28"/>
        </w:rPr>
      </w:pPr>
      <w:r w:rsidRPr="009430A6">
        <w:rPr>
          <w:color w:val="343435"/>
          <w:szCs w:val="28"/>
        </w:rPr>
        <w:t xml:space="preserve">ООО </w:t>
      </w:r>
      <w:r w:rsidR="00BD23E4">
        <w:rPr>
          <w:color w:val="343435"/>
          <w:szCs w:val="28"/>
        </w:rPr>
        <w:t>«</w:t>
      </w:r>
      <w:r w:rsidRPr="009430A6">
        <w:rPr>
          <w:color w:val="343435"/>
          <w:szCs w:val="28"/>
        </w:rPr>
        <w:t>ТВ и К</w:t>
      </w:r>
      <w:r w:rsidR="00BD23E4">
        <w:rPr>
          <w:color w:val="343435"/>
          <w:szCs w:val="28"/>
        </w:rPr>
        <w:t>»</w:t>
      </w:r>
      <w:r w:rsidRPr="009430A6">
        <w:rPr>
          <w:color w:val="343435"/>
          <w:szCs w:val="28"/>
        </w:rPr>
        <w:t xml:space="preserve"> является ресурсоснабжающей организацией, осуществляющей муниципальный заказ по обеспечению</w:t>
      </w:r>
      <w:r w:rsidR="00BE10C4" w:rsidRPr="009430A6">
        <w:rPr>
          <w:color w:val="343435"/>
          <w:szCs w:val="28"/>
        </w:rPr>
        <w:t xml:space="preserve"> получателей (потребителей) поселка Монетного</w:t>
      </w:r>
      <w:r w:rsidRPr="009430A6">
        <w:rPr>
          <w:color w:val="343435"/>
          <w:szCs w:val="28"/>
        </w:rPr>
        <w:t xml:space="preserve">, </w:t>
      </w:r>
      <w:r w:rsidR="00BE10C4" w:rsidRPr="009430A6">
        <w:rPr>
          <w:color w:val="343435"/>
          <w:szCs w:val="28"/>
        </w:rPr>
        <w:t xml:space="preserve">а именно </w:t>
      </w:r>
      <w:r w:rsidRPr="009430A6">
        <w:rPr>
          <w:color w:val="343435"/>
          <w:szCs w:val="28"/>
        </w:rPr>
        <w:t>участков:</w:t>
      </w:r>
    </w:p>
    <w:p w:rsidR="00005D92" w:rsidRPr="009430A6" w:rsidRDefault="00005D92" w:rsidP="00005D92">
      <w:pPr>
        <w:rPr>
          <w:szCs w:val="28"/>
        </w:rPr>
      </w:pPr>
      <w:r w:rsidRPr="009430A6">
        <w:rPr>
          <w:color w:val="343435"/>
          <w:szCs w:val="28"/>
        </w:rPr>
        <w:t xml:space="preserve">Монетный-1 </w:t>
      </w:r>
      <w:r w:rsidRPr="009430A6">
        <w:rPr>
          <w:szCs w:val="28"/>
        </w:rPr>
        <w:t xml:space="preserve">- </w:t>
      </w:r>
      <w:r w:rsidRPr="009430A6">
        <w:rPr>
          <w:color w:val="343435"/>
          <w:szCs w:val="28"/>
        </w:rPr>
        <w:t>услугами теплоснабжения, ГВС, ХВС и водоотведения;</w:t>
      </w:r>
    </w:p>
    <w:p w:rsidR="00005D92" w:rsidRPr="009430A6" w:rsidRDefault="00005D92" w:rsidP="00005D92">
      <w:pPr>
        <w:rPr>
          <w:color w:val="1F1E20"/>
          <w:szCs w:val="28"/>
        </w:rPr>
      </w:pPr>
      <w:r w:rsidRPr="009430A6">
        <w:rPr>
          <w:color w:val="343435"/>
          <w:szCs w:val="28"/>
        </w:rPr>
        <w:t>Монетный-2 -услугами ХВС и водоотведения;</w:t>
      </w:r>
    </w:p>
    <w:p w:rsidR="00005D92" w:rsidRPr="009430A6" w:rsidRDefault="00BE10C4" w:rsidP="00005D92">
      <w:pPr>
        <w:rPr>
          <w:color w:val="343435"/>
          <w:szCs w:val="28"/>
        </w:rPr>
      </w:pPr>
      <w:r w:rsidRPr="009430A6">
        <w:rPr>
          <w:color w:val="343435"/>
          <w:szCs w:val="28"/>
        </w:rPr>
        <w:t>ул.Березовская,</w:t>
      </w:r>
      <w:r w:rsidR="00005D92" w:rsidRPr="009430A6">
        <w:rPr>
          <w:color w:val="343435"/>
          <w:szCs w:val="28"/>
        </w:rPr>
        <w:t xml:space="preserve">4 -услугами теплоснабжения и ХВС; </w:t>
      </w:r>
    </w:p>
    <w:p w:rsidR="00005D92" w:rsidRPr="009430A6" w:rsidRDefault="00BE10C4" w:rsidP="00005D92">
      <w:pPr>
        <w:rPr>
          <w:szCs w:val="28"/>
        </w:rPr>
      </w:pPr>
      <w:r w:rsidRPr="009430A6">
        <w:rPr>
          <w:color w:val="343435"/>
          <w:szCs w:val="28"/>
        </w:rPr>
        <w:t>п.</w:t>
      </w:r>
      <w:r w:rsidR="00005D92" w:rsidRPr="009430A6">
        <w:rPr>
          <w:color w:val="343435"/>
          <w:szCs w:val="28"/>
        </w:rPr>
        <w:t>Молодёжный - услугами теплоснаб</w:t>
      </w:r>
      <w:r w:rsidR="009430A6">
        <w:rPr>
          <w:color w:val="343435"/>
          <w:szCs w:val="28"/>
        </w:rPr>
        <w:t>жения, ГВС, ХВС и водоотведения</w:t>
      </w:r>
      <w:r w:rsidR="00005D92" w:rsidRPr="009430A6">
        <w:rPr>
          <w:color w:val="343435"/>
          <w:szCs w:val="28"/>
        </w:rPr>
        <w:t>.</w:t>
      </w:r>
    </w:p>
    <w:p w:rsidR="00005D92" w:rsidRPr="009430A6" w:rsidRDefault="00005D92" w:rsidP="00005D92">
      <w:pPr>
        <w:rPr>
          <w:szCs w:val="28"/>
        </w:rPr>
      </w:pPr>
      <w:r w:rsidRPr="009430A6">
        <w:rPr>
          <w:color w:val="343435"/>
          <w:szCs w:val="28"/>
        </w:rPr>
        <w:t xml:space="preserve">ООО </w:t>
      </w:r>
      <w:r w:rsidR="00BD23E4">
        <w:rPr>
          <w:color w:val="343435"/>
          <w:szCs w:val="28"/>
        </w:rPr>
        <w:t>«</w:t>
      </w:r>
      <w:r w:rsidRPr="009430A6">
        <w:rPr>
          <w:color w:val="343435"/>
          <w:szCs w:val="28"/>
        </w:rPr>
        <w:t>ТВ и К</w:t>
      </w:r>
      <w:r w:rsidR="00BD23E4">
        <w:rPr>
          <w:color w:val="343435"/>
          <w:szCs w:val="28"/>
        </w:rPr>
        <w:t>»</w:t>
      </w:r>
      <w:r w:rsidRPr="009430A6">
        <w:rPr>
          <w:color w:val="343435"/>
          <w:szCs w:val="28"/>
        </w:rPr>
        <w:t xml:space="preserve"> является единственным поставщиком услуг теплоснабжения, водоснабжения и водоотведения на территории вышеуказанных участков п. Монетного Березовского городского округа.</w:t>
      </w:r>
    </w:p>
    <w:p w:rsidR="004C4E12" w:rsidRPr="009430A6" w:rsidRDefault="00685D3E" w:rsidP="00011628">
      <w:pPr>
        <w:rPr>
          <w:rStyle w:val="FontStyle12"/>
          <w:sz w:val="28"/>
          <w:szCs w:val="28"/>
        </w:rPr>
      </w:pPr>
      <w:r w:rsidRPr="009430A6">
        <w:rPr>
          <w:rStyle w:val="FontStyle12"/>
          <w:sz w:val="28"/>
          <w:szCs w:val="28"/>
        </w:rPr>
        <w:t>У организации на обслуживании находится 3 муниципальных котельных</w:t>
      </w:r>
      <w:r w:rsidR="00561D72" w:rsidRPr="009430A6">
        <w:rPr>
          <w:rStyle w:val="FontStyle12"/>
          <w:sz w:val="28"/>
          <w:szCs w:val="28"/>
        </w:rPr>
        <w:t xml:space="preserve"> общей мощностью 25,5 Гкал/час, протяженность сетей в двухтрубном </w:t>
      </w:r>
      <w:r w:rsidRPr="009430A6">
        <w:rPr>
          <w:rStyle w:val="FontStyle12"/>
          <w:sz w:val="28"/>
          <w:szCs w:val="28"/>
        </w:rPr>
        <w:t>исполнении</w:t>
      </w:r>
      <w:r w:rsidR="00CA497F" w:rsidRPr="009430A6">
        <w:rPr>
          <w:rStyle w:val="FontStyle12"/>
          <w:sz w:val="28"/>
          <w:szCs w:val="28"/>
        </w:rPr>
        <w:t xml:space="preserve"> -8,932 км. Процент износа сетей -</w:t>
      </w:r>
      <w:r w:rsidR="00561D72" w:rsidRPr="009430A6">
        <w:rPr>
          <w:rStyle w:val="FontStyle12"/>
          <w:sz w:val="28"/>
          <w:szCs w:val="28"/>
        </w:rPr>
        <w:t xml:space="preserve"> 89,3%, процент</w:t>
      </w:r>
      <w:r w:rsidR="00CA497F" w:rsidRPr="009430A6">
        <w:rPr>
          <w:rStyle w:val="FontStyle12"/>
          <w:sz w:val="28"/>
          <w:szCs w:val="28"/>
        </w:rPr>
        <w:t xml:space="preserve"> износа оборудования котельных -</w:t>
      </w:r>
      <w:r w:rsidR="00561D72" w:rsidRPr="009430A6">
        <w:rPr>
          <w:rStyle w:val="FontStyle12"/>
          <w:sz w:val="28"/>
          <w:szCs w:val="28"/>
        </w:rPr>
        <w:t xml:space="preserve"> 84,2%.</w:t>
      </w:r>
    </w:p>
    <w:p w:rsidR="00561D72" w:rsidRPr="009430A6" w:rsidRDefault="00561D72" w:rsidP="00011628">
      <w:pPr>
        <w:rPr>
          <w:rStyle w:val="FontStyle12"/>
          <w:sz w:val="28"/>
          <w:szCs w:val="28"/>
        </w:rPr>
      </w:pPr>
    </w:p>
    <w:p w:rsidR="00B74BB2" w:rsidRPr="009430A6" w:rsidRDefault="00B74BB2" w:rsidP="00B74BB2">
      <w:pPr>
        <w:jc w:val="center"/>
      </w:pPr>
      <w:r w:rsidRPr="009430A6">
        <w:t xml:space="preserve">ООО </w:t>
      </w:r>
      <w:r w:rsidR="00BD23E4">
        <w:t>«</w:t>
      </w:r>
      <w:r w:rsidRPr="009430A6">
        <w:t>Подземные инженерные коммуникации п. Ключевск</w:t>
      </w:r>
      <w:r w:rsidR="00BD23E4">
        <w:t>»</w:t>
      </w:r>
    </w:p>
    <w:p w:rsidR="00B74BB2" w:rsidRPr="009430A6" w:rsidRDefault="00DB2E62" w:rsidP="009430A6">
      <w:r w:rsidRPr="009430A6">
        <w:t xml:space="preserve">У ООО </w:t>
      </w:r>
      <w:r w:rsidR="00BD23E4">
        <w:t>«</w:t>
      </w:r>
      <w:r w:rsidRPr="009430A6">
        <w:t>ПИК пос. Ключевск</w:t>
      </w:r>
      <w:r w:rsidR="00BD23E4">
        <w:t>»</w:t>
      </w:r>
      <w:r w:rsidR="00FF3AB9" w:rsidRPr="009430A6">
        <w:t xml:space="preserve"> для предоставления услуг</w:t>
      </w:r>
      <w:r w:rsidRPr="009430A6">
        <w:t xml:space="preserve"> имеется 1 угольная котельная</w:t>
      </w:r>
      <w:r w:rsidR="00FF3AB9" w:rsidRPr="009430A6">
        <w:t xml:space="preserve"> ( муниципальная)</w:t>
      </w:r>
      <w:r w:rsidR="00CA497F" w:rsidRPr="009430A6">
        <w:t>, в которой установлено</w:t>
      </w:r>
      <w:r w:rsidRPr="009430A6">
        <w:t xml:space="preserve"> 2 котла КВР-80</w:t>
      </w:r>
      <w:r w:rsidR="00CA497F" w:rsidRPr="009430A6">
        <w:t>,</w:t>
      </w:r>
      <w:r w:rsidRPr="009430A6">
        <w:t xml:space="preserve"> и сети теплоснабжения пр</w:t>
      </w:r>
      <w:r w:rsidR="00CA497F" w:rsidRPr="009430A6">
        <w:t>отяженностью 15,8 км с износом</w:t>
      </w:r>
      <w:r w:rsidRPr="009430A6">
        <w:t xml:space="preserve"> 80%.</w:t>
      </w:r>
    </w:p>
    <w:p w:rsidR="00B74BB2" w:rsidRPr="009430A6" w:rsidRDefault="00B74BB2" w:rsidP="009430A6"/>
    <w:p w:rsidR="00B74BB2" w:rsidRPr="009430A6" w:rsidRDefault="00B74BB2" w:rsidP="009430A6">
      <w:pPr>
        <w:jc w:val="center"/>
        <w:rPr>
          <w:rStyle w:val="FontStyle12"/>
          <w:sz w:val="28"/>
          <w:szCs w:val="28"/>
        </w:rPr>
      </w:pPr>
      <w:r w:rsidRPr="009430A6">
        <w:t xml:space="preserve">ЗАО </w:t>
      </w:r>
      <w:r w:rsidR="00BD23E4">
        <w:t>«</w:t>
      </w:r>
      <w:r w:rsidRPr="009430A6">
        <w:t xml:space="preserve">УК </w:t>
      </w:r>
      <w:r w:rsidR="00BD23E4">
        <w:t>«</w:t>
      </w:r>
      <w:r w:rsidRPr="009430A6">
        <w:t>ГорСвет</w:t>
      </w:r>
      <w:r w:rsidR="00BD23E4">
        <w:t>»</w:t>
      </w:r>
    </w:p>
    <w:p w:rsidR="00B74BB2" w:rsidRPr="009430A6" w:rsidRDefault="00A102DD" w:rsidP="009430A6">
      <w:pPr>
        <w:rPr>
          <w:rStyle w:val="FontStyle12"/>
          <w:sz w:val="28"/>
          <w:szCs w:val="28"/>
        </w:rPr>
      </w:pPr>
      <w:r w:rsidRPr="009430A6">
        <w:rPr>
          <w:rStyle w:val="FontStyle12"/>
          <w:sz w:val="28"/>
          <w:szCs w:val="28"/>
        </w:rPr>
        <w:t xml:space="preserve">У ЗАО </w:t>
      </w:r>
      <w:r w:rsidR="00BD23E4">
        <w:rPr>
          <w:rStyle w:val="FontStyle12"/>
          <w:sz w:val="28"/>
          <w:szCs w:val="28"/>
        </w:rPr>
        <w:t>«</w:t>
      </w:r>
      <w:r w:rsidRPr="009430A6">
        <w:rPr>
          <w:rStyle w:val="FontStyle12"/>
          <w:sz w:val="28"/>
          <w:szCs w:val="28"/>
        </w:rPr>
        <w:t xml:space="preserve">УК </w:t>
      </w:r>
      <w:r w:rsidR="00BD23E4">
        <w:rPr>
          <w:rStyle w:val="FontStyle12"/>
          <w:sz w:val="28"/>
          <w:szCs w:val="28"/>
        </w:rPr>
        <w:t>«</w:t>
      </w:r>
      <w:r w:rsidRPr="009430A6">
        <w:rPr>
          <w:rStyle w:val="FontStyle12"/>
          <w:sz w:val="28"/>
          <w:szCs w:val="28"/>
        </w:rPr>
        <w:t>ГорСвет</w:t>
      </w:r>
      <w:r w:rsidR="00BD23E4">
        <w:rPr>
          <w:rStyle w:val="FontStyle12"/>
          <w:sz w:val="28"/>
          <w:szCs w:val="28"/>
        </w:rPr>
        <w:t>»</w:t>
      </w:r>
      <w:r w:rsidRPr="009430A6">
        <w:rPr>
          <w:rStyle w:val="FontStyle12"/>
          <w:sz w:val="28"/>
          <w:szCs w:val="28"/>
        </w:rPr>
        <w:t xml:space="preserve"> имеется 1 газовая котельная</w:t>
      </w:r>
      <w:r w:rsidR="005F1A53" w:rsidRPr="009430A6">
        <w:rPr>
          <w:rStyle w:val="FontStyle12"/>
          <w:sz w:val="28"/>
          <w:szCs w:val="28"/>
        </w:rPr>
        <w:t xml:space="preserve"> ( ведомственная)</w:t>
      </w:r>
      <w:r w:rsidR="00CA497F" w:rsidRPr="009430A6">
        <w:rPr>
          <w:rStyle w:val="FontStyle12"/>
          <w:sz w:val="28"/>
          <w:szCs w:val="28"/>
        </w:rPr>
        <w:t>, в которой установлено</w:t>
      </w:r>
      <w:r w:rsidRPr="009430A6">
        <w:rPr>
          <w:rStyle w:val="FontStyle12"/>
          <w:sz w:val="28"/>
          <w:szCs w:val="28"/>
        </w:rPr>
        <w:t xml:space="preserve"> 2 котла </w:t>
      </w:r>
      <w:r w:rsidRPr="009430A6">
        <w:rPr>
          <w:rStyle w:val="FontStyle12"/>
          <w:sz w:val="28"/>
          <w:szCs w:val="28"/>
          <w:lang w:val="en-US"/>
        </w:rPr>
        <w:t>SuperRuck</w:t>
      </w:r>
      <w:r w:rsidRPr="009430A6">
        <w:rPr>
          <w:rStyle w:val="FontStyle12"/>
          <w:sz w:val="28"/>
          <w:szCs w:val="28"/>
        </w:rPr>
        <w:t>, сети теплоснабжения отсутствуют.</w:t>
      </w:r>
    </w:p>
    <w:p w:rsidR="00B74BB2" w:rsidRPr="009430A6" w:rsidRDefault="00B74BB2" w:rsidP="009430A6">
      <w:pPr>
        <w:rPr>
          <w:rStyle w:val="FontStyle12"/>
          <w:sz w:val="28"/>
          <w:szCs w:val="28"/>
        </w:rPr>
      </w:pPr>
    </w:p>
    <w:p w:rsidR="003863FC" w:rsidRPr="009430A6" w:rsidRDefault="003863FC" w:rsidP="009430A6">
      <w:pPr>
        <w:jc w:val="center"/>
        <w:rPr>
          <w:rStyle w:val="FontStyle12"/>
          <w:sz w:val="28"/>
          <w:szCs w:val="28"/>
        </w:rPr>
      </w:pPr>
      <w:r w:rsidRPr="009430A6">
        <w:rPr>
          <w:rStyle w:val="FontStyle12"/>
          <w:sz w:val="28"/>
          <w:szCs w:val="28"/>
        </w:rPr>
        <w:t xml:space="preserve">ООО </w:t>
      </w:r>
      <w:r w:rsidR="00BD23E4">
        <w:rPr>
          <w:rStyle w:val="FontStyle12"/>
          <w:sz w:val="28"/>
          <w:szCs w:val="28"/>
        </w:rPr>
        <w:t>«</w:t>
      </w:r>
      <w:r w:rsidRPr="009430A6">
        <w:rPr>
          <w:rStyle w:val="FontStyle12"/>
          <w:sz w:val="28"/>
          <w:szCs w:val="28"/>
        </w:rPr>
        <w:t>Аллион</w:t>
      </w:r>
      <w:r w:rsidR="00BD23E4">
        <w:rPr>
          <w:rStyle w:val="FontStyle12"/>
          <w:sz w:val="28"/>
          <w:szCs w:val="28"/>
        </w:rPr>
        <w:t>»</w:t>
      </w:r>
    </w:p>
    <w:p w:rsidR="009430A6" w:rsidRPr="009430A6" w:rsidRDefault="00B32E7F" w:rsidP="009430A6">
      <w:pPr>
        <w:rPr>
          <w:rStyle w:val="FontStyle12"/>
          <w:sz w:val="28"/>
          <w:szCs w:val="28"/>
        </w:rPr>
      </w:pPr>
      <w:r w:rsidRPr="009430A6">
        <w:rPr>
          <w:rStyle w:val="FontStyle12"/>
          <w:sz w:val="28"/>
          <w:szCs w:val="28"/>
        </w:rPr>
        <w:t xml:space="preserve">У ООО </w:t>
      </w:r>
      <w:r w:rsidR="00BD23E4">
        <w:rPr>
          <w:rStyle w:val="FontStyle12"/>
          <w:sz w:val="28"/>
          <w:szCs w:val="28"/>
        </w:rPr>
        <w:t>«</w:t>
      </w:r>
      <w:r w:rsidRPr="009430A6">
        <w:rPr>
          <w:rStyle w:val="FontStyle12"/>
          <w:sz w:val="28"/>
          <w:szCs w:val="28"/>
        </w:rPr>
        <w:t>Аллион</w:t>
      </w:r>
      <w:r w:rsidR="00BD23E4">
        <w:rPr>
          <w:rStyle w:val="FontStyle12"/>
          <w:sz w:val="28"/>
          <w:szCs w:val="28"/>
        </w:rPr>
        <w:t>»</w:t>
      </w:r>
      <w:r w:rsidR="00D32786" w:rsidRPr="009430A6">
        <w:rPr>
          <w:rStyle w:val="FontStyle12"/>
          <w:sz w:val="28"/>
          <w:szCs w:val="28"/>
        </w:rPr>
        <w:t xml:space="preserve"> для предоставления услуг</w:t>
      </w:r>
      <w:r w:rsidRPr="009430A6">
        <w:rPr>
          <w:rStyle w:val="FontStyle12"/>
          <w:sz w:val="28"/>
          <w:szCs w:val="28"/>
        </w:rPr>
        <w:t xml:space="preserve"> имеется 1 угольная </w:t>
      </w:r>
      <w:r w:rsidR="00D32786" w:rsidRPr="009430A6">
        <w:rPr>
          <w:rStyle w:val="FontStyle12"/>
          <w:sz w:val="28"/>
          <w:szCs w:val="28"/>
        </w:rPr>
        <w:t xml:space="preserve">муниципальная </w:t>
      </w:r>
      <w:r w:rsidRPr="009430A6">
        <w:rPr>
          <w:rStyle w:val="FontStyle12"/>
          <w:sz w:val="28"/>
          <w:szCs w:val="28"/>
        </w:rPr>
        <w:t xml:space="preserve">котельная, в которой установлен 1 угольный </w:t>
      </w:r>
      <w:r w:rsidR="00C8375B" w:rsidRPr="009430A6">
        <w:rPr>
          <w:rStyle w:val="FontStyle12"/>
          <w:sz w:val="28"/>
          <w:szCs w:val="28"/>
        </w:rPr>
        <w:t>котел КВСр 0,8, протяженность сетей теплоснабжения составляет 1,162 км.</w:t>
      </w:r>
    </w:p>
    <w:p w:rsidR="0063165B" w:rsidRPr="009430A6" w:rsidRDefault="0063165B" w:rsidP="0063165B">
      <w:pPr>
        <w:jc w:val="center"/>
      </w:pPr>
      <w:r w:rsidRPr="009430A6">
        <w:lastRenderedPageBreak/>
        <w:t xml:space="preserve">ООО </w:t>
      </w:r>
      <w:r w:rsidR="00BD23E4">
        <w:t>«</w:t>
      </w:r>
      <w:r w:rsidRPr="009430A6">
        <w:t>Лосиное ЖКХ</w:t>
      </w:r>
      <w:r w:rsidR="00BD23E4">
        <w:t>»</w:t>
      </w:r>
    </w:p>
    <w:p w:rsidR="0063165B" w:rsidRPr="009430A6" w:rsidRDefault="0063165B" w:rsidP="0063165B">
      <w:r w:rsidRPr="009430A6">
        <w:t xml:space="preserve">ООО </w:t>
      </w:r>
      <w:r w:rsidR="00BD23E4">
        <w:t>«</w:t>
      </w:r>
      <w:r w:rsidRPr="009430A6">
        <w:t>Лосиное ЖКХ</w:t>
      </w:r>
      <w:r w:rsidR="00BD23E4">
        <w:t>»</w:t>
      </w:r>
      <w:r w:rsidRPr="009430A6">
        <w:t xml:space="preserve"> осуществляет услуги теплоснабжения обслуживаемого жилого фонда и объектов соцкультбыта п.Солнечного. Источник теплоснабжения - котельная на твердом топливе (муниципальная), в которой установлено 3 котла: 2 котла КВСр0,8 и один котел </w:t>
      </w:r>
      <w:r w:rsidR="00BD23E4">
        <w:t>«</w:t>
      </w:r>
      <w:r w:rsidRPr="009430A6">
        <w:t>Энергия-3</w:t>
      </w:r>
      <w:r w:rsidR="00BD23E4">
        <w:t>»</w:t>
      </w:r>
      <w:r w:rsidRPr="009430A6">
        <w:t xml:space="preserve"> для производства пара на нужды бани.</w:t>
      </w:r>
    </w:p>
    <w:p w:rsidR="009430A6" w:rsidRPr="009430A6" w:rsidRDefault="009430A6" w:rsidP="0063165B"/>
    <w:p w:rsidR="0063165B" w:rsidRPr="009430A6" w:rsidRDefault="00205042" w:rsidP="009430A6">
      <w:pPr>
        <w:ind w:firstLine="0"/>
        <w:jc w:val="center"/>
        <w:rPr>
          <w:rStyle w:val="FontStyle12"/>
          <w:sz w:val="28"/>
          <w:szCs w:val="28"/>
        </w:rPr>
      </w:pPr>
      <w:r>
        <w:rPr>
          <w:rStyle w:val="FontStyle12"/>
          <w:sz w:val="28"/>
          <w:szCs w:val="28"/>
        </w:rPr>
        <w:t>ТГК - Энерго (</w:t>
      </w:r>
      <w:r w:rsidR="0063165B" w:rsidRPr="009430A6">
        <w:rPr>
          <w:rStyle w:val="FontStyle12"/>
          <w:sz w:val="28"/>
          <w:szCs w:val="28"/>
        </w:rPr>
        <w:t>п. Монетный)</w:t>
      </w:r>
    </w:p>
    <w:p w:rsidR="0063165B" w:rsidRPr="009430A6" w:rsidRDefault="0063165B" w:rsidP="0063165B">
      <w:pPr>
        <w:rPr>
          <w:rStyle w:val="FontStyle12"/>
          <w:sz w:val="28"/>
          <w:szCs w:val="28"/>
        </w:rPr>
      </w:pPr>
      <w:r w:rsidRPr="009430A6">
        <w:rPr>
          <w:rStyle w:val="FontStyle12"/>
          <w:sz w:val="28"/>
          <w:szCs w:val="28"/>
        </w:rPr>
        <w:t>ТГК - Энерго (п. Монетный) осуществляет теплоснабжение жилого района п. Монетного: ул. Лермонтова (частично), ул.Пушкина (частично), расположенных на данном участке объектов жилого фонда, социальной инфраструктуры, производственных объектов.</w:t>
      </w:r>
    </w:p>
    <w:p w:rsidR="0063165B" w:rsidRPr="009430A6" w:rsidRDefault="0063165B" w:rsidP="0063165B">
      <w:pPr>
        <w:rPr>
          <w:rStyle w:val="FontStyle12"/>
          <w:sz w:val="28"/>
          <w:szCs w:val="28"/>
        </w:rPr>
      </w:pPr>
      <w:r w:rsidRPr="009430A6">
        <w:rPr>
          <w:rStyle w:val="FontStyle12"/>
          <w:sz w:val="28"/>
          <w:szCs w:val="28"/>
        </w:rPr>
        <w:t>Источник теплоснабжения - газовая котельная, в которой установлено 2 котла итальянского производства мощностью по 3, 50 Гкал/час каждый. Год ввода котлов в эксплуатацию - 2006. Протяженность трубопроводов (в двухтрубном исполнении) составляет 1,7 км.</w:t>
      </w:r>
    </w:p>
    <w:p w:rsidR="0063165B" w:rsidRPr="009430A6" w:rsidRDefault="0063165B" w:rsidP="0063165B">
      <w:pPr>
        <w:rPr>
          <w:rStyle w:val="FontStyle12"/>
          <w:sz w:val="28"/>
          <w:szCs w:val="28"/>
        </w:rPr>
      </w:pPr>
      <w:r w:rsidRPr="009430A6">
        <w:rPr>
          <w:rStyle w:val="FontStyle12"/>
          <w:sz w:val="28"/>
          <w:szCs w:val="28"/>
        </w:rPr>
        <w:t>Кроме перечисленных предприятий, услуги теплоснабжения социальных объектов и части жилого фонда ок</w:t>
      </w:r>
      <w:r w:rsidR="00205042">
        <w:rPr>
          <w:rStyle w:val="FontStyle12"/>
          <w:sz w:val="28"/>
          <w:szCs w:val="28"/>
        </w:rPr>
        <w:t xml:space="preserve">азывают котельные предприятий </w:t>
      </w:r>
      <w:r w:rsidR="00BD23E4">
        <w:rPr>
          <w:rStyle w:val="FontStyle12"/>
          <w:sz w:val="28"/>
          <w:szCs w:val="28"/>
        </w:rPr>
        <w:t>«</w:t>
      </w:r>
      <w:r w:rsidRPr="009430A6">
        <w:rPr>
          <w:rStyle w:val="FontStyle12"/>
          <w:sz w:val="28"/>
          <w:szCs w:val="28"/>
        </w:rPr>
        <w:t>Логос-плюс</w:t>
      </w:r>
      <w:r w:rsidR="00BD23E4">
        <w:rPr>
          <w:rStyle w:val="FontStyle12"/>
          <w:sz w:val="28"/>
          <w:szCs w:val="28"/>
        </w:rPr>
        <w:t>»</w:t>
      </w:r>
      <w:r w:rsidRPr="009430A6">
        <w:rPr>
          <w:rStyle w:val="FontStyle12"/>
          <w:sz w:val="28"/>
          <w:szCs w:val="28"/>
        </w:rPr>
        <w:t xml:space="preserve"> (п. Старопышминск), шх. </w:t>
      </w:r>
      <w:r w:rsidR="00BD23E4">
        <w:rPr>
          <w:rStyle w:val="FontStyle12"/>
          <w:sz w:val="28"/>
          <w:szCs w:val="28"/>
        </w:rPr>
        <w:t>«</w:t>
      </w:r>
      <w:r w:rsidRPr="009430A6">
        <w:rPr>
          <w:rStyle w:val="FontStyle12"/>
          <w:sz w:val="28"/>
          <w:szCs w:val="28"/>
        </w:rPr>
        <w:t>Северная</w:t>
      </w:r>
      <w:r w:rsidR="00BD23E4">
        <w:rPr>
          <w:rStyle w:val="FontStyle12"/>
          <w:sz w:val="28"/>
          <w:szCs w:val="28"/>
        </w:rPr>
        <w:t>»</w:t>
      </w:r>
      <w:r w:rsidRPr="009430A6">
        <w:rPr>
          <w:rStyle w:val="FontStyle12"/>
          <w:sz w:val="28"/>
          <w:szCs w:val="28"/>
        </w:rPr>
        <w:t xml:space="preserve"> ООО </w:t>
      </w:r>
      <w:r w:rsidR="00BD23E4">
        <w:rPr>
          <w:rStyle w:val="FontStyle12"/>
          <w:sz w:val="28"/>
          <w:szCs w:val="28"/>
        </w:rPr>
        <w:t>«</w:t>
      </w:r>
      <w:r w:rsidRPr="009430A6">
        <w:rPr>
          <w:rStyle w:val="FontStyle12"/>
          <w:sz w:val="28"/>
          <w:szCs w:val="28"/>
        </w:rPr>
        <w:t xml:space="preserve"> Березовский рудник</w:t>
      </w:r>
      <w:r w:rsidR="00BD23E4">
        <w:rPr>
          <w:rStyle w:val="FontStyle12"/>
          <w:sz w:val="28"/>
          <w:szCs w:val="28"/>
        </w:rPr>
        <w:t>»</w:t>
      </w:r>
      <w:r w:rsidRPr="009430A6">
        <w:rPr>
          <w:rStyle w:val="FontStyle12"/>
          <w:sz w:val="28"/>
          <w:szCs w:val="28"/>
        </w:rPr>
        <w:t>( п. Ленинский г. Березовского), ИП Полякова ( от котельной бани, где установлено 5 котлов Термо-Трио мощностью по 0,9 Мвт каждый, отапливает здание бани, детского сада на 140 мест и 45 - квартирный жилой дом в п. Лосином).</w:t>
      </w:r>
    </w:p>
    <w:p w:rsidR="003863FC" w:rsidRPr="009430A6" w:rsidRDefault="003863FC" w:rsidP="00011628">
      <w:pPr>
        <w:rPr>
          <w:rStyle w:val="FontStyle12"/>
          <w:sz w:val="28"/>
          <w:szCs w:val="28"/>
        </w:rPr>
      </w:pPr>
    </w:p>
    <w:p w:rsidR="00610A25" w:rsidRPr="009430A6" w:rsidRDefault="00610A25" w:rsidP="009430A6">
      <w:pPr>
        <w:ind w:firstLine="0"/>
        <w:jc w:val="center"/>
        <w:rPr>
          <w:rStyle w:val="FontStyle12"/>
          <w:sz w:val="28"/>
          <w:szCs w:val="28"/>
        </w:rPr>
      </w:pPr>
      <w:r w:rsidRPr="009430A6">
        <w:rPr>
          <w:rStyle w:val="FontStyle12"/>
          <w:sz w:val="28"/>
          <w:szCs w:val="28"/>
        </w:rPr>
        <w:t>Перспективны развития системы теплоснабжения</w:t>
      </w:r>
    </w:p>
    <w:p w:rsidR="00D869EE" w:rsidRPr="009430A6" w:rsidRDefault="00D869EE" w:rsidP="00610A25">
      <w:r w:rsidRPr="009430A6">
        <w:t xml:space="preserve">Теплопотребление жилой застройки и объектов соцкультбыта Березовского городского округа составит: </w:t>
      </w:r>
    </w:p>
    <w:p w:rsidR="00D869EE" w:rsidRPr="009430A6" w:rsidRDefault="00D869EE" w:rsidP="00610A25">
      <w:r w:rsidRPr="009430A6">
        <w:t xml:space="preserve">- на </w:t>
      </w:r>
      <w:r w:rsidRPr="009430A6">
        <w:rPr>
          <w:lang w:val="en-US"/>
        </w:rPr>
        <w:t>I</w:t>
      </w:r>
      <w:r w:rsidRPr="009430A6">
        <w:t xml:space="preserve"> очередь строительства </w:t>
      </w:r>
      <w:r w:rsidRPr="009430A6">
        <w:tab/>
        <w:t>- 636,18 МВт (547,00 ГКал/час);</w:t>
      </w:r>
    </w:p>
    <w:p w:rsidR="00D869EE" w:rsidRPr="009430A6" w:rsidRDefault="00D869EE" w:rsidP="00610A25">
      <w:r w:rsidRPr="009430A6">
        <w:t>- на расчетный срок - 1657,30 МВт (1425,06 ГКал/час);</w:t>
      </w:r>
    </w:p>
    <w:p w:rsidR="00D869EE" w:rsidRPr="009430A6" w:rsidRDefault="00D869EE" w:rsidP="00610A25">
      <w:r w:rsidRPr="009430A6">
        <w:t>в том числе от централизованных  источников:</w:t>
      </w:r>
    </w:p>
    <w:p w:rsidR="00D869EE" w:rsidRPr="009430A6" w:rsidRDefault="00D869EE" w:rsidP="00610A25">
      <w:r w:rsidRPr="009430A6">
        <w:t xml:space="preserve">- на </w:t>
      </w:r>
      <w:r w:rsidRPr="009430A6">
        <w:rPr>
          <w:lang w:val="en-US"/>
        </w:rPr>
        <w:t>I</w:t>
      </w:r>
      <w:r w:rsidRPr="009430A6">
        <w:t xml:space="preserve"> очередь строительства </w:t>
      </w:r>
      <w:r w:rsidRPr="009430A6">
        <w:tab/>
        <w:t>- 343,89 МВт (295,68 ГКал/час);</w:t>
      </w:r>
    </w:p>
    <w:p w:rsidR="00D869EE" w:rsidRPr="009430A6" w:rsidRDefault="00D869EE" w:rsidP="00610A25">
      <w:r w:rsidRPr="009430A6">
        <w:t>- на расчетный срок - 384,38 МВт (330,48 ГКал/час).</w:t>
      </w:r>
    </w:p>
    <w:p w:rsidR="00D869EE" w:rsidRPr="009430A6" w:rsidRDefault="00D869EE" w:rsidP="00610A25">
      <w:r w:rsidRPr="009430A6">
        <w:t>Проектом предлагается обеспечить всю двух-пятиэтажную секционную жилую застройку округа и объекты соцкультбыта централизованной системой теплоснабжения (отоплением и горячим водоснабжением). Источниками централизованного теплоснабжения приняты существующие и проектируемые котельные. На I очередь строительства проектируютсякотельные в г. Березовском, поселках: Монетном, Зеленый Дол, Становая, Октябрьском. Дополнительно на расчетный срок проектируются котельные в г.Березовском и п.Монетном.</w:t>
      </w:r>
    </w:p>
    <w:p w:rsidR="00D869EE" w:rsidRPr="009430A6" w:rsidRDefault="00D869EE" w:rsidP="00610A25">
      <w:r w:rsidRPr="009430A6">
        <w:t>Кроме того, источником теплоснабжения г.Березовского является Ново-Свердловская ТЭЦ. В соответствии с Генеральным планом г.Березовского от ТЭЦ проектируется покрытие тепловых нагрузок города в количестве:</w:t>
      </w:r>
    </w:p>
    <w:p w:rsidR="00D869EE" w:rsidRPr="009430A6" w:rsidRDefault="00D869EE" w:rsidP="00610A25">
      <w:r w:rsidRPr="009430A6">
        <w:t>128,55 Гкал/ч - на I очередь строительства;</w:t>
      </w:r>
    </w:p>
    <w:p w:rsidR="00D869EE" w:rsidRPr="009430A6" w:rsidRDefault="00D869EE" w:rsidP="00610A25">
      <w:r w:rsidRPr="009430A6">
        <w:t>171,25 Гкал/ч - на расчетный срок.</w:t>
      </w:r>
    </w:p>
    <w:p w:rsidR="00D869EE" w:rsidRPr="009430A6" w:rsidRDefault="00D869EE" w:rsidP="00610A25">
      <w:r w:rsidRPr="009430A6">
        <w:lastRenderedPageBreak/>
        <w:t>Существующие котельные округа, находящиеся в настоящее время в неудовлетворительном техническом состоянии или имеющие малую производительность, подлежат реконструкции с увеличением производительности.</w:t>
      </w:r>
    </w:p>
    <w:p w:rsidR="00D869EE" w:rsidRPr="009430A6" w:rsidRDefault="00D869EE" w:rsidP="00610A25">
      <w:r w:rsidRPr="009430A6">
        <w:t>Теплоснабжение (отопление и горячее водоснабжение) усадебной и коттеджной застройки проектируется от поквартирных газовых водонагревателей. В населенных пунктах, газификация которых планируется на расчетный срок,  на I очередь строительства сохраняется печное отопление, а также предлагается использовать для целей отопления и горячего водоснабжения электрокотлы или котлы, работающие на твердом топливе. В поселках Липовский и Мурзинский, газификация которых не планируется, для целей отопления и горячего водоснабжения проектируются котлы, работающие на твердом топливе.</w:t>
      </w:r>
    </w:p>
    <w:p w:rsidR="00D869EE" w:rsidRPr="009430A6" w:rsidRDefault="00D869EE" w:rsidP="00610A25">
      <w:r w:rsidRPr="009430A6">
        <w:t>Зоны отдыха предлагается обеспечивать теплоснабжением от собственных источников.</w:t>
      </w:r>
    </w:p>
    <w:p w:rsidR="003C51B1" w:rsidRPr="009430A6" w:rsidRDefault="003C51B1" w:rsidP="00022487">
      <w:pPr>
        <w:rPr>
          <w:szCs w:val="28"/>
        </w:rPr>
      </w:pPr>
    </w:p>
    <w:p w:rsidR="00022487" w:rsidRPr="009430A6" w:rsidRDefault="007D1808" w:rsidP="007D1808">
      <w:pPr>
        <w:pStyle w:val="2"/>
        <w:rPr>
          <w:rFonts w:cs="Times New Roman"/>
          <w:i w:val="0"/>
          <w:szCs w:val="24"/>
        </w:rPr>
      </w:pPr>
      <w:bookmarkStart w:id="12" w:name="_Toc367889876"/>
      <w:r w:rsidRPr="009430A6">
        <w:rPr>
          <w:rFonts w:cs="Times New Roman"/>
          <w:i w:val="0"/>
        </w:rPr>
        <w:t>3.2. Система водоснабжения</w:t>
      </w:r>
      <w:bookmarkEnd w:id="12"/>
    </w:p>
    <w:p w:rsidR="007D1808" w:rsidRPr="009430A6" w:rsidRDefault="007D1808" w:rsidP="006A7765">
      <w:pPr>
        <w:ind w:right="181"/>
      </w:pPr>
    </w:p>
    <w:p w:rsidR="00D869EE" w:rsidRPr="009430A6" w:rsidRDefault="00D869EE" w:rsidP="00FF48F4">
      <w:r w:rsidRPr="009430A6">
        <w:t xml:space="preserve">Водоснабжение представляет собой комплекс инженерных сооружений и процессов, обеспечивающих подъем и транспортировку природных вод до станций </w:t>
      </w:r>
      <w:r w:rsidRPr="009430A6">
        <w:rPr>
          <w:color w:val="000000"/>
        </w:rPr>
        <w:t xml:space="preserve">водоподготовки, подготовку воды в соответствии с санитарными правилами и нормами </w:t>
      </w:r>
      <w:hyperlink r:id="rId13" w:history="1">
        <w:r w:rsidRPr="009430A6">
          <w:rPr>
            <w:color w:val="000000"/>
          </w:rPr>
          <w:t>СанПиН 2.1.4.1074-01</w:t>
        </w:r>
      </w:hyperlink>
      <w:r w:rsidRPr="009430A6">
        <w:t xml:space="preserve"> </w:t>
      </w:r>
      <w:r w:rsidR="00BD23E4">
        <w:t>«</w:t>
      </w:r>
      <w:r w:rsidRPr="009430A6">
        <w:t>Питьевая вода. Гигиенические требования к качеству воды</w:t>
      </w:r>
      <w:r w:rsidR="00BD23E4">
        <w:t>»</w:t>
      </w:r>
      <w:r w:rsidRPr="009430A6">
        <w:t>, подачу потребителям в жилую застройку, на предприятия и источники теплоснабжения.</w:t>
      </w:r>
    </w:p>
    <w:p w:rsidR="00D869EE" w:rsidRPr="009430A6" w:rsidRDefault="00D869EE" w:rsidP="00FF48F4">
      <w:r w:rsidRPr="009430A6">
        <w:t xml:space="preserve">Деятельность по эксплуатации водопроводного хозяйства осуществляют муниципальное унитарное предприятие Березовское водоканализационное хозяйство </w:t>
      </w:r>
      <w:r w:rsidR="00BD23E4">
        <w:t>«</w:t>
      </w:r>
      <w:r w:rsidRPr="009430A6">
        <w:t>Водоканал</w:t>
      </w:r>
      <w:r w:rsidR="00BD23E4">
        <w:t>»</w:t>
      </w:r>
      <w:r w:rsidRPr="009430A6">
        <w:t xml:space="preserve">, общество с ограниченной ответственностью </w:t>
      </w:r>
      <w:r w:rsidR="00BD23E4">
        <w:t>«</w:t>
      </w:r>
      <w:r w:rsidRPr="009430A6">
        <w:t>Аква-сервис</w:t>
      </w:r>
      <w:r w:rsidR="00BD23E4">
        <w:t>»</w:t>
      </w:r>
      <w:r w:rsidRPr="009430A6">
        <w:t xml:space="preserve">, общество с ограниченной ответственностью </w:t>
      </w:r>
      <w:r w:rsidR="00BD23E4">
        <w:t>«</w:t>
      </w:r>
      <w:r w:rsidRPr="009430A6">
        <w:t>Подземные инженерные коммуникации</w:t>
      </w:r>
      <w:r w:rsidR="00BD23E4">
        <w:t>»</w:t>
      </w:r>
      <w:r w:rsidRPr="009430A6">
        <w:t xml:space="preserve">, общество с ограниченной ответственностью </w:t>
      </w:r>
      <w:r w:rsidR="00BD23E4">
        <w:t>«</w:t>
      </w:r>
      <w:r w:rsidRPr="009430A6">
        <w:t>Тепло, вода и канализация</w:t>
      </w:r>
      <w:r w:rsidR="00BD23E4">
        <w:t>»</w:t>
      </w:r>
      <w:r w:rsidRPr="009430A6">
        <w:t xml:space="preserve"> и общество с ограниченной ответственностью </w:t>
      </w:r>
      <w:r w:rsidR="00BD23E4">
        <w:t>«</w:t>
      </w:r>
      <w:r w:rsidRPr="009430A6">
        <w:t>Лосиное жилищно-коммунальное хозяйство</w:t>
      </w:r>
      <w:r w:rsidR="00BD23E4">
        <w:t>»</w:t>
      </w:r>
      <w:r w:rsidRPr="009430A6">
        <w:t>.</w:t>
      </w:r>
    </w:p>
    <w:p w:rsidR="005E7AB1" w:rsidRPr="009430A6" w:rsidRDefault="005E7AB1" w:rsidP="00FF48F4">
      <w:pPr>
        <w:rPr>
          <w:spacing w:val="1"/>
        </w:rPr>
      </w:pPr>
    </w:p>
    <w:p w:rsidR="005E7AB1" w:rsidRPr="009430A6" w:rsidRDefault="005E7AB1" w:rsidP="005E7AB1">
      <w:pPr>
        <w:jc w:val="center"/>
      </w:pPr>
      <w:r w:rsidRPr="009430A6">
        <w:t xml:space="preserve">МУП БВКХ </w:t>
      </w:r>
      <w:r w:rsidR="00BD23E4">
        <w:t>«</w:t>
      </w:r>
      <w:r w:rsidRPr="009430A6">
        <w:t>Водоканал</w:t>
      </w:r>
      <w:r w:rsidR="00BD23E4">
        <w:t>»</w:t>
      </w:r>
    </w:p>
    <w:p w:rsidR="005E7AB1" w:rsidRPr="009430A6" w:rsidRDefault="005E7AB1" w:rsidP="005E7AB1">
      <w:r w:rsidRPr="009430A6">
        <w:t xml:space="preserve">Общий объем поднятой воды муниципальным унитарным предприятием Березовским водоканализационным хозяйством </w:t>
      </w:r>
      <w:r w:rsidR="00BD23E4">
        <w:t>«</w:t>
      </w:r>
      <w:r w:rsidRPr="009430A6">
        <w:t>Водоканал</w:t>
      </w:r>
      <w:r w:rsidR="00BD23E4">
        <w:t>»</w:t>
      </w:r>
      <w:r w:rsidRPr="009430A6">
        <w:t xml:space="preserve"> - 6702,1 тыс. </w:t>
      </w:r>
      <w:r w:rsidR="00BD23E4">
        <w:t>куб.м</w:t>
      </w:r>
      <w:r w:rsidRPr="009430A6">
        <w:t xml:space="preserve">/год; объем воды, поданной в сеть - 6702,1 тыс. </w:t>
      </w:r>
      <w:r w:rsidR="00BD23E4">
        <w:t>куб.м</w:t>
      </w:r>
      <w:r w:rsidRPr="009430A6">
        <w:t xml:space="preserve">/год; объем реализованной воды - 4070,7 тыс. </w:t>
      </w:r>
      <w:r w:rsidR="00BD23E4">
        <w:t>куб.м</w:t>
      </w:r>
      <w:r w:rsidRPr="009430A6">
        <w:t>/год.</w:t>
      </w:r>
    </w:p>
    <w:p w:rsidR="005E7AB1" w:rsidRPr="009430A6" w:rsidRDefault="005E7AB1" w:rsidP="005E7AB1">
      <w:r w:rsidRPr="009430A6">
        <w:t xml:space="preserve">Водопроводные сети выполнены из стальных, чугунных, полиэтиленовых труб. Общая протяженность водопроводных сетей - 231 км, износ - 88%, </w:t>
      </w:r>
      <w:r w:rsidR="00DB648D" w:rsidRPr="009430A6">
        <w:t xml:space="preserve"> среднее </w:t>
      </w:r>
      <w:r w:rsidRPr="009430A6">
        <w:t xml:space="preserve">количество аварий </w:t>
      </w:r>
      <w:r w:rsidR="00DB648D" w:rsidRPr="009430A6">
        <w:t xml:space="preserve"> в год</w:t>
      </w:r>
      <w:r w:rsidRPr="009430A6">
        <w:t>- 95.</w:t>
      </w:r>
    </w:p>
    <w:p w:rsidR="00FF48F4" w:rsidRPr="009430A6" w:rsidRDefault="00FF48F4" w:rsidP="00FF48F4">
      <w:r w:rsidRPr="009430A6">
        <w:rPr>
          <w:spacing w:val="1"/>
        </w:rPr>
        <w:t>Водоснабже</w:t>
      </w:r>
      <w:r w:rsidR="00634257" w:rsidRPr="009430A6">
        <w:rPr>
          <w:spacing w:val="1"/>
        </w:rPr>
        <w:t>ние г. Березовского</w:t>
      </w:r>
      <w:r w:rsidRPr="009430A6">
        <w:rPr>
          <w:spacing w:val="1"/>
        </w:rPr>
        <w:t xml:space="preserve"> осуществляется из подземных источников пятью </w:t>
      </w:r>
      <w:r w:rsidR="00DE2B6A" w:rsidRPr="009430A6">
        <w:t>водозаборами: Становлянским, Шиловским, Мочаловским, Заречным, Южно-Березовским</w:t>
      </w:r>
      <w:r w:rsidRPr="009430A6">
        <w:t>. Поселок Старопышминск и поселок Сарапулка имеют собственные водозаборы.</w:t>
      </w:r>
    </w:p>
    <w:p w:rsidR="00FF48F4" w:rsidRPr="009430A6" w:rsidRDefault="00FF48F4" w:rsidP="00FF48F4">
      <w:r w:rsidRPr="009430A6">
        <w:rPr>
          <w:bCs/>
        </w:rPr>
        <w:lastRenderedPageBreak/>
        <w:t xml:space="preserve">Становлянский водозабор </w:t>
      </w:r>
      <w:r w:rsidRPr="009430A6">
        <w:t xml:space="preserve">состоит из 4-х эксплуатационных скважин № Зр, 4р, 39 и 8482, расположен в 8 км </w:t>
      </w:r>
      <w:r w:rsidR="00DE2B6A" w:rsidRPr="009430A6">
        <w:t>юго-восточнее города Березовского, в долине р. Становлянки</w:t>
      </w:r>
      <w:r w:rsidRPr="009430A6">
        <w:t>, правого притока р. Пышма. Водозабор эксплуатируется с 1987 года.</w:t>
      </w:r>
    </w:p>
    <w:p w:rsidR="00FF48F4" w:rsidRPr="009430A6" w:rsidRDefault="00FF48F4" w:rsidP="00FF48F4">
      <w:r w:rsidRPr="009430A6">
        <w:t>Назначение - питьевое водоснабжение населения и предприятий города и поселков совместно с Шиловским водозабором.</w:t>
      </w:r>
    </w:p>
    <w:p w:rsidR="00FF48F4" w:rsidRPr="009430A6" w:rsidRDefault="00DE2B6A" w:rsidP="00FF48F4">
      <w:r w:rsidRPr="009430A6">
        <w:rPr>
          <w:spacing w:val="1"/>
        </w:rPr>
        <w:t>Глубина</w:t>
      </w:r>
      <w:r w:rsidR="00FF48F4" w:rsidRPr="009430A6">
        <w:rPr>
          <w:spacing w:val="1"/>
        </w:rPr>
        <w:t xml:space="preserve"> скважин </w:t>
      </w:r>
      <w:r w:rsidRPr="009430A6">
        <w:rPr>
          <w:spacing w:val="1"/>
        </w:rPr>
        <w:t>-</w:t>
      </w:r>
      <w:r w:rsidR="00FF48F4" w:rsidRPr="009430A6">
        <w:rPr>
          <w:spacing w:val="1"/>
        </w:rPr>
        <w:t>от 48,7</w:t>
      </w:r>
      <w:r w:rsidRPr="009430A6">
        <w:rPr>
          <w:spacing w:val="1"/>
        </w:rPr>
        <w:t xml:space="preserve">м </w:t>
      </w:r>
      <w:r w:rsidR="00FF48F4" w:rsidRPr="009430A6">
        <w:rPr>
          <w:spacing w:val="1"/>
        </w:rPr>
        <w:t xml:space="preserve"> до 86 м. Скважины № 39 и 8482 расположены в пределах </w:t>
      </w:r>
      <w:r w:rsidR="00FF48F4" w:rsidRPr="009430A6">
        <w:t xml:space="preserve">площадки насосной станции </w:t>
      </w:r>
      <w:r w:rsidR="00FF48F4" w:rsidRPr="009430A6">
        <w:rPr>
          <w:lang w:val="en-US"/>
        </w:rPr>
        <w:t>II</w:t>
      </w:r>
      <w:r w:rsidR="00FF48F4" w:rsidRPr="009430A6">
        <w:t xml:space="preserve"> подъема Становлянского водозабора, на расстоянии 25м друг от </w:t>
      </w:r>
      <w:r w:rsidR="00FF48F4" w:rsidRPr="009430A6">
        <w:rPr>
          <w:spacing w:val="-7"/>
        </w:rPr>
        <w:t>друга.</w:t>
      </w:r>
    </w:p>
    <w:p w:rsidR="00FF48F4" w:rsidRPr="009430A6" w:rsidRDefault="00FF48F4" w:rsidP="00FF48F4">
      <w:r w:rsidRPr="009430A6">
        <w:t>Скважины № Зр, 4р, 39 и 8482 оборудованы  че</w:t>
      </w:r>
      <w:r w:rsidR="003E2274" w:rsidRPr="009430A6">
        <w:t>тырьмя насосами на глубинах 25м, 25м, 35м, 33м</w:t>
      </w:r>
      <w:r w:rsidRPr="009430A6">
        <w:t xml:space="preserve"> соответственно.</w:t>
      </w:r>
    </w:p>
    <w:p w:rsidR="00FF48F4" w:rsidRPr="009430A6" w:rsidRDefault="00FF48F4" w:rsidP="00FF48F4">
      <w:r w:rsidRPr="009430A6">
        <w:rPr>
          <w:spacing w:val="2"/>
        </w:rPr>
        <w:t>Вода со всех водозаборных скважин подается в накопительные емкости (</w:t>
      </w:r>
      <w:r w:rsidRPr="009430A6">
        <w:rPr>
          <w:spacing w:val="2"/>
          <w:lang w:val="en-US"/>
        </w:rPr>
        <w:t>U</w:t>
      </w:r>
      <w:r w:rsidR="00DE2B6A" w:rsidRPr="009430A6">
        <w:rPr>
          <w:spacing w:val="2"/>
        </w:rPr>
        <w:t xml:space="preserve"> - 100 куб.м</w:t>
      </w:r>
      <w:r w:rsidRPr="009430A6">
        <w:rPr>
          <w:spacing w:val="2"/>
        </w:rPr>
        <w:t xml:space="preserve"> - 2 </w:t>
      </w:r>
      <w:r w:rsidRPr="009430A6">
        <w:t xml:space="preserve">шт.) на станцию </w:t>
      </w:r>
      <w:r w:rsidRPr="009430A6">
        <w:rPr>
          <w:lang w:val="en-US"/>
        </w:rPr>
        <w:t>II</w:t>
      </w:r>
      <w:r w:rsidRPr="009430A6">
        <w:t xml:space="preserve"> подъема Становлянского водозабора, а затем тремя насосами  по водоводу диаме</w:t>
      </w:r>
      <w:r w:rsidR="00DE2B6A" w:rsidRPr="009430A6">
        <w:t>тром 300 мм,</w:t>
      </w:r>
      <w:r w:rsidRPr="009430A6">
        <w:t xml:space="preserve">через станцию подкачки </w:t>
      </w:r>
      <w:r w:rsidRPr="009430A6">
        <w:rPr>
          <w:bCs/>
          <w:lang w:val="en-US"/>
        </w:rPr>
        <w:t>III</w:t>
      </w:r>
      <w:r w:rsidRPr="009430A6">
        <w:t xml:space="preserve">подъема, оборудованную четырьмя насосами,  поступает в резервуары насосной станции </w:t>
      </w:r>
      <w:r w:rsidRPr="009430A6">
        <w:rPr>
          <w:lang w:val="en-US"/>
        </w:rPr>
        <w:t>II</w:t>
      </w:r>
      <w:r w:rsidRPr="009430A6">
        <w:t xml:space="preserve"> подъема Шиловского водозабора.</w:t>
      </w:r>
    </w:p>
    <w:p w:rsidR="00FF48F4" w:rsidRPr="009430A6" w:rsidRDefault="00FF48F4" w:rsidP="00FF48F4">
      <w:r w:rsidRPr="009430A6">
        <w:rPr>
          <w:bCs/>
        </w:rPr>
        <w:t>Шиловский водозабор</w:t>
      </w:r>
      <w:r w:rsidRPr="009430A6">
        <w:t xml:space="preserve">состоит из шахты </w:t>
      </w:r>
      <w:r w:rsidR="00BD23E4">
        <w:t>«</w:t>
      </w:r>
      <w:r w:rsidRPr="009430A6">
        <w:t>Водозаборная</w:t>
      </w:r>
      <w:r w:rsidR="00BD23E4">
        <w:t>»</w:t>
      </w:r>
      <w:r w:rsidRPr="009430A6">
        <w:t xml:space="preserve">, скважин № 3326 (93), 3328 (88), </w:t>
      </w:r>
      <w:r w:rsidRPr="009430A6">
        <w:rPr>
          <w:spacing w:val="1"/>
        </w:rPr>
        <w:t>2р, 7430 (Д1), 66525 (Д2), 66526 (ДЗ), 2954, 4900 (резерв); расп</w:t>
      </w:r>
      <w:r w:rsidR="007B6075" w:rsidRPr="009430A6">
        <w:rPr>
          <w:spacing w:val="1"/>
        </w:rPr>
        <w:t>оложен в 1,5 км восточнее</w:t>
      </w:r>
      <w:r w:rsidRPr="009430A6">
        <w:rPr>
          <w:spacing w:val="-3"/>
        </w:rPr>
        <w:t>г. Березовский.</w:t>
      </w:r>
    </w:p>
    <w:p w:rsidR="00FF48F4" w:rsidRPr="009430A6" w:rsidRDefault="00FF48F4" w:rsidP="00FF48F4">
      <w:r w:rsidRPr="009430A6">
        <w:rPr>
          <w:spacing w:val="1"/>
        </w:rPr>
        <w:t>Назначение - питьевое водоснабжение населения и</w:t>
      </w:r>
      <w:r w:rsidR="00DE2B6A" w:rsidRPr="009430A6">
        <w:rPr>
          <w:spacing w:val="1"/>
        </w:rPr>
        <w:t xml:space="preserve"> предприятий</w:t>
      </w:r>
      <w:r w:rsidR="00CA497F" w:rsidRPr="009430A6">
        <w:rPr>
          <w:spacing w:val="1"/>
        </w:rPr>
        <w:t xml:space="preserve"> в микрорайонах города</w:t>
      </w:r>
      <w:r w:rsidR="00DE2B6A" w:rsidRPr="009430A6">
        <w:rPr>
          <w:spacing w:val="1"/>
        </w:rPr>
        <w:t>:</w:t>
      </w:r>
      <w:r w:rsidR="00CA497F" w:rsidRPr="009430A6">
        <w:t>Советском</w:t>
      </w:r>
      <w:r w:rsidR="00DE2B6A" w:rsidRPr="009430A6">
        <w:t>,</w:t>
      </w:r>
      <w:r w:rsidR="00CA497F" w:rsidRPr="009430A6">
        <w:t xml:space="preserve"> Лесозаводском, Ленинском</w:t>
      </w:r>
      <w:r w:rsidRPr="009430A6">
        <w:t xml:space="preserve">, </w:t>
      </w:r>
      <w:r w:rsidR="00DE2B6A" w:rsidRPr="009430A6">
        <w:t>п.</w:t>
      </w:r>
      <w:r w:rsidR="00CA497F" w:rsidRPr="009430A6">
        <w:t>Шиловке</w:t>
      </w:r>
      <w:r w:rsidRPr="009430A6">
        <w:t xml:space="preserve">, </w:t>
      </w:r>
      <w:r w:rsidR="00CA497F" w:rsidRPr="009430A6">
        <w:t>Сосновый бор, Северной промзоне, правобережной</w:t>
      </w:r>
      <w:r w:rsidR="007B6075" w:rsidRPr="009430A6">
        <w:t xml:space="preserve"> части</w:t>
      </w:r>
      <w:r w:rsidRPr="009430A6">
        <w:t xml:space="preserve"> ч</w:t>
      </w:r>
      <w:r w:rsidR="00DE2B6A" w:rsidRPr="009430A6">
        <w:t xml:space="preserve">астного сектора (от р. Березовки), </w:t>
      </w:r>
      <w:r w:rsidR="007B6075" w:rsidRPr="009430A6">
        <w:t>2-м</w:t>
      </w:r>
      <w:r w:rsidRPr="009430A6">
        <w:t xml:space="preserve"> карьер</w:t>
      </w:r>
      <w:r w:rsidR="007B6075" w:rsidRPr="009430A6">
        <w:t>е</w:t>
      </w:r>
      <w:r w:rsidRPr="009430A6">
        <w:t>.</w:t>
      </w:r>
    </w:p>
    <w:p w:rsidR="00FF48F4" w:rsidRPr="009430A6" w:rsidRDefault="00FF48F4" w:rsidP="00FF48F4">
      <w:r w:rsidRPr="009430A6">
        <w:t>Вода из скважин</w:t>
      </w:r>
      <w:r w:rsidR="00DE2B6A" w:rsidRPr="009430A6">
        <w:t>, оборудованных насосами, находи</w:t>
      </w:r>
      <w:r w:rsidRPr="009430A6">
        <w:t>тся:</w:t>
      </w:r>
    </w:p>
    <w:p w:rsidR="00FF48F4" w:rsidRPr="009430A6" w:rsidRDefault="00DE2B6A" w:rsidP="00FF48F4">
      <w:r w:rsidRPr="009430A6">
        <w:t>ш</w:t>
      </w:r>
      <w:r w:rsidR="00FF48F4" w:rsidRPr="009430A6">
        <w:t xml:space="preserve">ахта </w:t>
      </w:r>
      <w:r w:rsidR="00BD23E4">
        <w:t>«</w:t>
      </w:r>
      <w:r w:rsidR="00FF48F4" w:rsidRPr="009430A6">
        <w:t>Водозаборная</w:t>
      </w:r>
      <w:r w:rsidR="00BD23E4">
        <w:t>»</w:t>
      </w:r>
      <w:r w:rsidR="00FF48F4" w:rsidRPr="009430A6">
        <w:t xml:space="preserve"> №1 - на глубине 33,48 м.,</w:t>
      </w:r>
    </w:p>
    <w:p w:rsidR="00FF48F4" w:rsidRPr="009430A6" w:rsidRDefault="00DE2B6A" w:rsidP="00FF48F4">
      <w:pPr>
        <w:rPr>
          <w:spacing w:val="1"/>
        </w:rPr>
      </w:pPr>
      <w:r w:rsidRPr="009430A6">
        <w:rPr>
          <w:spacing w:val="1"/>
        </w:rPr>
        <w:t>ш</w:t>
      </w:r>
      <w:r w:rsidR="00FF48F4" w:rsidRPr="009430A6">
        <w:rPr>
          <w:spacing w:val="1"/>
        </w:rPr>
        <w:t xml:space="preserve">ахта </w:t>
      </w:r>
      <w:r w:rsidR="00BD23E4">
        <w:rPr>
          <w:spacing w:val="1"/>
        </w:rPr>
        <w:t>«</w:t>
      </w:r>
      <w:r w:rsidR="00FF48F4" w:rsidRPr="009430A6">
        <w:rPr>
          <w:spacing w:val="1"/>
        </w:rPr>
        <w:t>Водозаборная</w:t>
      </w:r>
      <w:r w:rsidR="00BD23E4">
        <w:rPr>
          <w:spacing w:val="1"/>
        </w:rPr>
        <w:t>»</w:t>
      </w:r>
      <w:r w:rsidR="00FF48F4" w:rsidRPr="009430A6">
        <w:rPr>
          <w:spacing w:val="1"/>
        </w:rPr>
        <w:t xml:space="preserve"> №2 - на глубине 35,0 м., </w:t>
      </w:r>
    </w:p>
    <w:p w:rsidR="00FF48F4" w:rsidRPr="009430A6" w:rsidRDefault="00DE2B6A" w:rsidP="00FF48F4">
      <w:pPr>
        <w:rPr>
          <w:spacing w:val="1"/>
        </w:rPr>
      </w:pPr>
      <w:r w:rsidRPr="009430A6">
        <w:rPr>
          <w:spacing w:val="1"/>
        </w:rPr>
        <w:t xml:space="preserve"> с</w:t>
      </w:r>
      <w:r w:rsidR="00FF48F4" w:rsidRPr="009430A6">
        <w:rPr>
          <w:spacing w:val="1"/>
        </w:rPr>
        <w:t>кважина № 3326 - на глубине 55,0 м.,</w:t>
      </w:r>
    </w:p>
    <w:p w:rsidR="00FF48F4" w:rsidRPr="009430A6" w:rsidRDefault="00DE2B6A" w:rsidP="00FF48F4">
      <w:pPr>
        <w:rPr>
          <w:spacing w:val="1"/>
        </w:rPr>
      </w:pPr>
      <w:r w:rsidRPr="009430A6">
        <w:rPr>
          <w:spacing w:val="1"/>
        </w:rPr>
        <w:t xml:space="preserve"> с</w:t>
      </w:r>
      <w:r w:rsidR="00FF48F4" w:rsidRPr="009430A6">
        <w:rPr>
          <w:spacing w:val="1"/>
        </w:rPr>
        <w:t>кважина № 3328 - на глубине 39,0 м.,</w:t>
      </w:r>
    </w:p>
    <w:p w:rsidR="00FF48F4" w:rsidRPr="009430A6" w:rsidRDefault="00DE2B6A" w:rsidP="00FF48F4">
      <w:pPr>
        <w:rPr>
          <w:spacing w:val="1"/>
        </w:rPr>
      </w:pPr>
      <w:r w:rsidRPr="009430A6">
        <w:rPr>
          <w:spacing w:val="1"/>
        </w:rPr>
        <w:t xml:space="preserve"> с</w:t>
      </w:r>
      <w:r w:rsidR="00FF48F4" w:rsidRPr="009430A6">
        <w:rPr>
          <w:spacing w:val="1"/>
        </w:rPr>
        <w:t>кважина № 2р - на глубине 42,0 м.,</w:t>
      </w:r>
    </w:p>
    <w:p w:rsidR="00FF48F4" w:rsidRPr="009430A6" w:rsidRDefault="00DE2B6A" w:rsidP="00FF48F4">
      <w:pPr>
        <w:rPr>
          <w:spacing w:val="1"/>
        </w:rPr>
      </w:pPr>
      <w:r w:rsidRPr="009430A6">
        <w:rPr>
          <w:spacing w:val="1"/>
        </w:rPr>
        <w:t xml:space="preserve"> с</w:t>
      </w:r>
      <w:r w:rsidR="00FF48F4" w:rsidRPr="009430A6">
        <w:rPr>
          <w:spacing w:val="1"/>
        </w:rPr>
        <w:t>кважина № 7430 - на глубине 40,0 м.,</w:t>
      </w:r>
    </w:p>
    <w:p w:rsidR="00FF48F4" w:rsidRPr="009430A6" w:rsidRDefault="00DE2B6A" w:rsidP="00FF48F4">
      <w:pPr>
        <w:rPr>
          <w:spacing w:val="1"/>
        </w:rPr>
      </w:pPr>
      <w:r w:rsidRPr="009430A6">
        <w:rPr>
          <w:spacing w:val="1"/>
        </w:rPr>
        <w:t xml:space="preserve"> с</w:t>
      </w:r>
      <w:r w:rsidR="00FF48F4" w:rsidRPr="009430A6">
        <w:rPr>
          <w:spacing w:val="1"/>
        </w:rPr>
        <w:t xml:space="preserve">кважина № 66525 - на глубине 50,0 м., </w:t>
      </w:r>
    </w:p>
    <w:p w:rsidR="00FF48F4" w:rsidRPr="009430A6" w:rsidRDefault="00DE2B6A" w:rsidP="00FF48F4">
      <w:r w:rsidRPr="009430A6">
        <w:rPr>
          <w:spacing w:val="1"/>
        </w:rPr>
        <w:t xml:space="preserve"> с</w:t>
      </w:r>
      <w:r w:rsidR="00FF48F4" w:rsidRPr="009430A6">
        <w:rPr>
          <w:spacing w:val="1"/>
        </w:rPr>
        <w:t>кважина № 66526 - на глубине 50,0 м.,</w:t>
      </w:r>
    </w:p>
    <w:p w:rsidR="00FF48F4" w:rsidRPr="009430A6" w:rsidRDefault="00DE2B6A" w:rsidP="00FF48F4">
      <w:r w:rsidRPr="009430A6">
        <w:t>подается в три резервуара</w:t>
      </w:r>
      <w:r w:rsidR="00FF48F4" w:rsidRPr="009430A6">
        <w:t xml:space="preserve"> емкостью 2000 куб.м, расположенных на насосной станции </w:t>
      </w:r>
      <w:r w:rsidR="00FF48F4" w:rsidRPr="009430A6">
        <w:rPr>
          <w:lang w:val="en-US"/>
        </w:rPr>
        <w:t>II</w:t>
      </w:r>
      <w:r w:rsidR="00FF48F4" w:rsidRPr="009430A6">
        <w:t xml:space="preserve"> подъема (</w:t>
      </w:r>
      <w:r w:rsidR="00BD23E4">
        <w:t>«</w:t>
      </w:r>
      <w:r w:rsidR="00FF48F4" w:rsidRPr="009430A6">
        <w:t>Головной</w:t>
      </w:r>
      <w:r w:rsidR="00BD23E4">
        <w:t>»</w:t>
      </w:r>
      <w:r w:rsidR="00FF48F4" w:rsidRPr="009430A6">
        <w:t>)</w:t>
      </w:r>
      <w:r w:rsidRPr="009430A6">
        <w:t>,</w:t>
      </w:r>
      <w:r w:rsidR="00FF48F4" w:rsidRPr="009430A6">
        <w:t xml:space="preserve"> по водоводам диаметром:</w:t>
      </w:r>
    </w:p>
    <w:p w:rsidR="00FF48F4" w:rsidRPr="009430A6" w:rsidRDefault="00DE2B6A" w:rsidP="00FF48F4">
      <w:pPr>
        <w:rPr>
          <w:spacing w:val="1"/>
        </w:rPr>
      </w:pPr>
      <w:r w:rsidRPr="009430A6">
        <w:rPr>
          <w:spacing w:val="1"/>
        </w:rPr>
        <w:t>от скважины №2р до РЧВ - 200 мм</w:t>
      </w:r>
      <w:r w:rsidR="00676879" w:rsidRPr="009430A6">
        <w:rPr>
          <w:spacing w:val="1"/>
        </w:rPr>
        <w:t xml:space="preserve"> (</w:t>
      </w:r>
      <w:r w:rsidR="00FF48F4" w:rsidRPr="009430A6">
        <w:rPr>
          <w:spacing w:val="1"/>
        </w:rPr>
        <w:t>полиэтилен</w:t>
      </w:r>
      <w:r w:rsidR="00676879" w:rsidRPr="009430A6">
        <w:rPr>
          <w:spacing w:val="1"/>
        </w:rPr>
        <w:t>)</w:t>
      </w:r>
      <w:r w:rsidR="00FF48F4" w:rsidRPr="009430A6">
        <w:rPr>
          <w:spacing w:val="1"/>
        </w:rPr>
        <w:t xml:space="preserve">, </w:t>
      </w:r>
    </w:p>
    <w:p w:rsidR="00FF48F4" w:rsidRPr="009430A6" w:rsidRDefault="00FF48F4" w:rsidP="00FF48F4">
      <w:pPr>
        <w:rPr>
          <w:spacing w:val="1"/>
        </w:rPr>
      </w:pPr>
      <w:r w:rsidRPr="009430A6">
        <w:rPr>
          <w:spacing w:val="1"/>
        </w:rPr>
        <w:t>о</w:t>
      </w:r>
      <w:r w:rsidR="00DE2B6A" w:rsidRPr="009430A6">
        <w:rPr>
          <w:spacing w:val="1"/>
        </w:rPr>
        <w:t>т скважины №7430 до РЧВ - 89 мм</w:t>
      </w:r>
      <w:r w:rsidR="00676879" w:rsidRPr="009430A6">
        <w:rPr>
          <w:spacing w:val="1"/>
        </w:rPr>
        <w:t xml:space="preserve"> (</w:t>
      </w:r>
      <w:r w:rsidRPr="009430A6">
        <w:rPr>
          <w:spacing w:val="1"/>
        </w:rPr>
        <w:t>сталь</w:t>
      </w:r>
      <w:r w:rsidR="00676879" w:rsidRPr="009430A6">
        <w:rPr>
          <w:spacing w:val="1"/>
        </w:rPr>
        <w:t>)</w:t>
      </w:r>
      <w:r w:rsidRPr="009430A6">
        <w:rPr>
          <w:spacing w:val="1"/>
        </w:rPr>
        <w:t>,</w:t>
      </w:r>
    </w:p>
    <w:p w:rsidR="00FF48F4" w:rsidRPr="009430A6" w:rsidRDefault="00FF48F4" w:rsidP="00FF48F4">
      <w:pPr>
        <w:rPr>
          <w:spacing w:val="1"/>
        </w:rPr>
      </w:pPr>
      <w:r w:rsidRPr="009430A6">
        <w:rPr>
          <w:spacing w:val="1"/>
        </w:rPr>
        <w:t xml:space="preserve">от </w:t>
      </w:r>
      <w:r w:rsidR="00DE2B6A" w:rsidRPr="009430A6">
        <w:rPr>
          <w:spacing w:val="1"/>
        </w:rPr>
        <w:t>скважины №66525 до РЧВ - 100 мм</w:t>
      </w:r>
      <w:r w:rsidR="00676879" w:rsidRPr="009430A6">
        <w:rPr>
          <w:spacing w:val="1"/>
        </w:rPr>
        <w:t xml:space="preserve"> (</w:t>
      </w:r>
      <w:r w:rsidRPr="009430A6">
        <w:rPr>
          <w:spacing w:val="1"/>
        </w:rPr>
        <w:t>сталь</w:t>
      </w:r>
      <w:r w:rsidR="00676879" w:rsidRPr="009430A6">
        <w:rPr>
          <w:spacing w:val="1"/>
        </w:rPr>
        <w:t>)</w:t>
      </w:r>
      <w:r w:rsidRPr="009430A6">
        <w:rPr>
          <w:spacing w:val="1"/>
        </w:rPr>
        <w:t xml:space="preserve">, </w:t>
      </w:r>
    </w:p>
    <w:p w:rsidR="00FF48F4" w:rsidRPr="009430A6" w:rsidRDefault="00FF48F4" w:rsidP="00FF48F4">
      <w:pPr>
        <w:rPr>
          <w:spacing w:val="1"/>
        </w:rPr>
      </w:pPr>
      <w:r w:rsidRPr="009430A6">
        <w:rPr>
          <w:spacing w:val="1"/>
        </w:rPr>
        <w:t xml:space="preserve">от </w:t>
      </w:r>
      <w:r w:rsidR="00DE2B6A" w:rsidRPr="009430A6">
        <w:rPr>
          <w:spacing w:val="1"/>
        </w:rPr>
        <w:t>скважины №66526 до РЧВ - 100 мм</w:t>
      </w:r>
      <w:r w:rsidR="00676879" w:rsidRPr="009430A6">
        <w:rPr>
          <w:spacing w:val="1"/>
        </w:rPr>
        <w:t>(</w:t>
      </w:r>
      <w:r w:rsidRPr="009430A6">
        <w:rPr>
          <w:spacing w:val="1"/>
        </w:rPr>
        <w:t>сталь</w:t>
      </w:r>
      <w:r w:rsidR="00676879" w:rsidRPr="009430A6">
        <w:rPr>
          <w:spacing w:val="1"/>
        </w:rPr>
        <w:t>)</w:t>
      </w:r>
      <w:r w:rsidRPr="009430A6">
        <w:rPr>
          <w:spacing w:val="1"/>
        </w:rPr>
        <w:t>,</w:t>
      </w:r>
    </w:p>
    <w:p w:rsidR="00FF48F4" w:rsidRPr="009430A6" w:rsidRDefault="00DE2B6A" w:rsidP="00FF48F4">
      <w:pPr>
        <w:rPr>
          <w:spacing w:val="-3"/>
        </w:rPr>
      </w:pPr>
      <w:r w:rsidRPr="009430A6">
        <w:rPr>
          <w:spacing w:val="-3"/>
        </w:rPr>
        <w:t>от скважины №93 до РЧВ — 150 мм</w:t>
      </w:r>
      <w:r w:rsidR="00676879" w:rsidRPr="009430A6">
        <w:rPr>
          <w:spacing w:val="-3"/>
        </w:rPr>
        <w:t>(</w:t>
      </w:r>
      <w:r w:rsidR="00FF48F4" w:rsidRPr="009430A6">
        <w:rPr>
          <w:spacing w:val="-3"/>
        </w:rPr>
        <w:t>полиэтилен</w:t>
      </w:r>
      <w:r w:rsidR="00676879" w:rsidRPr="009430A6">
        <w:rPr>
          <w:spacing w:val="-3"/>
        </w:rPr>
        <w:t>)</w:t>
      </w:r>
      <w:r w:rsidR="00FF48F4" w:rsidRPr="009430A6">
        <w:rPr>
          <w:spacing w:val="-3"/>
        </w:rPr>
        <w:t>,</w:t>
      </w:r>
    </w:p>
    <w:p w:rsidR="00FF48F4" w:rsidRPr="009430A6" w:rsidRDefault="00FF48F4" w:rsidP="00FF48F4">
      <w:r w:rsidRPr="009430A6">
        <w:rPr>
          <w:spacing w:val="1"/>
        </w:rPr>
        <w:t>от скважины №88</w:t>
      </w:r>
      <w:r w:rsidR="00DE2B6A" w:rsidRPr="009430A6">
        <w:rPr>
          <w:spacing w:val="1"/>
        </w:rPr>
        <w:t xml:space="preserve"> до РЧВ - 150мм, сталь, 200 мм</w:t>
      </w:r>
      <w:r w:rsidR="002F52A3" w:rsidRPr="009430A6">
        <w:rPr>
          <w:spacing w:val="1"/>
        </w:rPr>
        <w:t xml:space="preserve"> (</w:t>
      </w:r>
      <w:r w:rsidRPr="009430A6">
        <w:rPr>
          <w:spacing w:val="1"/>
        </w:rPr>
        <w:t>полиэтилен</w:t>
      </w:r>
      <w:r w:rsidR="002F52A3" w:rsidRPr="009430A6">
        <w:rPr>
          <w:spacing w:val="1"/>
        </w:rPr>
        <w:t>)</w:t>
      </w:r>
      <w:r w:rsidRPr="009430A6">
        <w:rPr>
          <w:spacing w:val="1"/>
        </w:rPr>
        <w:t>.</w:t>
      </w:r>
    </w:p>
    <w:p w:rsidR="00FF48F4" w:rsidRPr="009430A6" w:rsidRDefault="00FF48F4" w:rsidP="00FF48F4">
      <w:r w:rsidRPr="009430A6">
        <w:rPr>
          <w:spacing w:val="1"/>
        </w:rPr>
        <w:t xml:space="preserve">В резервуарах чистой воды насосной станции </w:t>
      </w:r>
      <w:r w:rsidRPr="009430A6">
        <w:rPr>
          <w:spacing w:val="1"/>
          <w:lang w:val="en-US"/>
        </w:rPr>
        <w:t>II</w:t>
      </w:r>
      <w:r w:rsidR="00DE2B6A" w:rsidRPr="009430A6">
        <w:rPr>
          <w:spacing w:val="1"/>
        </w:rPr>
        <w:t xml:space="preserve"> подъема Шиловского водозабора</w:t>
      </w:r>
      <w:r w:rsidRPr="009430A6">
        <w:rPr>
          <w:spacing w:val="1"/>
        </w:rPr>
        <w:t xml:space="preserve"> вода </w:t>
      </w:r>
      <w:r w:rsidRPr="009430A6">
        <w:t xml:space="preserve">Становлянского и Шиловского участков перемешивается, подвергается обеззараживанию </w:t>
      </w:r>
      <w:r w:rsidR="00936D7B" w:rsidRPr="009430A6">
        <w:t>диоксидом хлора, который готовится на месте на установке типа ДХ-100</w:t>
      </w:r>
      <w:r w:rsidRPr="009430A6">
        <w:t>. Далее шестью насосами она по</w:t>
      </w:r>
      <w:r w:rsidR="00DE2B6A" w:rsidRPr="009430A6">
        <w:t>дается в сеть города Березовского</w:t>
      </w:r>
      <w:r w:rsidRPr="009430A6">
        <w:t xml:space="preserve"> по водоводам диаметром 500мм </w:t>
      </w:r>
      <w:r w:rsidRPr="009430A6">
        <w:rPr>
          <w:spacing w:val="-7"/>
        </w:rPr>
        <w:t>и 300мм.</w:t>
      </w:r>
    </w:p>
    <w:p w:rsidR="00FF48F4" w:rsidRPr="009430A6" w:rsidRDefault="00FF48F4" w:rsidP="00FF48F4">
      <w:r w:rsidRPr="009430A6">
        <w:lastRenderedPageBreak/>
        <w:t xml:space="preserve">Также с территории Головного подъема вода подается на Шиловскую насосную станцию </w:t>
      </w:r>
      <w:r w:rsidRPr="009430A6">
        <w:rPr>
          <w:lang w:val="en-US"/>
        </w:rPr>
        <w:t>III</w:t>
      </w:r>
      <w:r w:rsidRPr="009430A6">
        <w:t xml:space="preserve"> подъема, оборудованную двумя насосами</w:t>
      </w:r>
      <w:r w:rsidR="00DE2B6A" w:rsidRPr="009430A6">
        <w:t>,</w:t>
      </w:r>
      <w:r w:rsidRPr="009430A6">
        <w:t xml:space="preserve"> и далее водоводом диаметром 150 мм. </w:t>
      </w:r>
      <w:r w:rsidR="00DE2B6A" w:rsidRPr="009430A6">
        <w:t>- водопроводную сеть п. Шиловки</w:t>
      </w:r>
      <w:r w:rsidRPr="009430A6">
        <w:t>.</w:t>
      </w:r>
    </w:p>
    <w:p w:rsidR="00FF48F4" w:rsidRPr="009430A6" w:rsidRDefault="00FF48F4" w:rsidP="00FF48F4">
      <w:r w:rsidRPr="009430A6">
        <w:rPr>
          <w:bCs/>
          <w:spacing w:val="1"/>
        </w:rPr>
        <w:t>Мочаловский водозабор</w:t>
      </w:r>
      <w:r w:rsidRPr="009430A6">
        <w:rPr>
          <w:spacing w:val="1"/>
        </w:rPr>
        <w:t>расположен</w:t>
      </w:r>
      <w:r w:rsidR="00DE2B6A" w:rsidRPr="009430A6">
        <w:rPr>
          <w:spacing w:val="1"/>
        </w:rPr>
        <w:t xml:space="preserve"> в 6 км северо-восточнее г. Березовского</w:t>
      </w:r>
      <w:r w:rsidRPr="009430A6">
        <w:rPr>
          <w:spacing w:val="1"/>
        </w:rPr>
        <w:t xml:space="preserve">, на левом </w:t>
      </w:r>
      <w:r w:rsidR="00DE2B6A" w:rsidRPr="009430A6">
        <w:t>берегу р. Мочаловки</w:t>
      </w:r>
      <w:r w:rsidRPr="009430A6">
        <w:t>, являющейся левобережным при</w:t>
      </w:r>
      <w:r w:rsidR="00DE2B6A" w:rsidRPr="009430A6">
        <w:t>током р. Пышмы</w:t>
      </w:r>
      <w:r w:rsidRPr="009430A6">
        <w:t>, и состоит из 3-х скважин № 82э,</w:t>
      </w:r>
      <w:r w:rsidR="00E651A4" w:rsidRPr="009430A6">
        <w:t xml:space="preserve"> №</w:t>
      </w:r>
      <w:r w:rsidRPr="009430A6">
        <w:t xml:space="preserve">107э, </w:t>
      </w:r>
      <w:r w:rsidR="00E651A4" w:rsidRPr="009430A6">
        <w:t>№</w:t>
      </w:r>
      <w:r w:rsidRPr="009430A6">
        <w:t>109э, с расстоянием между ними 1,5 - 3,5 км.</w:t>
      </w:r>
    </w:p>
    <w:p w:rsidR="00FF48F4" w:rsidRPr="009430A6" w:rsidRDefault="00FF48F4" w:rsidP="00FF48F4">
      <w:r w:rsidRPr="009430A6">
        <w:t>Назначение - питьевое водоснабжение нас</w:t>
      </w:r>
      <w:r w:rsidR="00DE2B6A" w:rsidRPr="009430A6">
        <w:t>еления и предприятий</w:t>
      </w:r>
      <w:r w:rsidR="00833AAA" w:rsidRPr="009430A6">
        <w:t xml:space="preserve"> микрорайона Ново-Березовского</w:t>
      </w:r>
      <w:r w:rsidR="00DE2B6A" w:rsidRPr="009430A6">
        <w:t xml:space="preserve">, </w:t>
      </w:r>
      <w:r w:rsidR="00833AAA" w:rsidRPr="009430A6">
        <w:t>п.Первомайского</w:t>
      </w:r>
      <w:r w:rsidR="00E41377" w:rsidRPr="009430A6">
        <w:t xml:space="preserve"> в</w:t>
      </w:r>
      <w:r w:rsidR="00833AAA" w:rsidRPr="009430A6">
        <w:t xml:space="preserve"> г. Б</w:t>
      </w:r>
      <w:r w:rsidR="00E41377" w:rsidRPr="009430A6">
        <w:t>ерезовском</w:t>
      </w:r>
      <w:r w:rsidRPr="009430A6">
        <w:t>.</w:t>
      </w:r>
    </w:p>
    <w:p w:rsidR="00FF48F4" w:rsidRPr="009430A6" w:rsidRDefault="00FF48F4" w:rsidP="00FF48F4">
      <w:r w:rsidRPr="009430A6">
        <w:t xml:space="preserve">Глубина скважин 60,0 - 74,0 м. Скважины № 82э и </w:t>
      </w:r>
      <w:r w:rsidR="0098756F" w:rsidRPr="009430A6">
        <w:t>№</w:t>
      </w:r>
      <w:r w:rsidRPr="009430A6">
        <w:t>107э оборудованы д</w:t>
      </w:r>
      <w:r w:rsidR="0098756F" w:rsidRPr="009430A6">
        <w:t xml:space="preserve">вумя </w:t>
      </w:r>
      <w:r w:rsidR="00DE2B6A" w:rsidRPr="009430A6">
        <w:t>насосами на глубине 26,5м и 38,7 м</w:t>
      </w:r>
      <w:r w:rsidRPr="009430A6">
        <w:t>, скважина № 109э</w:t>
      </w:r>
      <w:r w:rsidR="0098756F" w:rsidRPr="009430A6">
        <w:t xml:space="preserve"> -</w:t>
      </w:r>
      <w:r w:rsidRPr="009430A6">
        <w:t xml:space="preserve"> одним насосом </w:t>
      </w:r>
      <w:r w:rsidRPr="009430A6">
        <w:rPr>
          <w:spacing w:val="-2"/>
        </w:rPr>
        <w:t xml:space="preserve"> на глубине 34,0 м.</w:t>
      </w:r>
    </w:p>
    <w:p w:rsidR="00FF48F4" w:rsidRPr="009430A6" w:rsidRDefault="00FF48F4" w:rsidP="00FF48F4">
      <w:r w:rsidRPr="009430A6">
        <w:t>Вода из скважин по водоводам диаметром:</w:t>
      </w:r>
    </w:p>
    <w:p w:rsidR="00FF48F4" w:rsidRPr="009430A6" w:rsidRDefault="00FF48F4" w:rsidP="00FF48F4">
      <w:pPr>
        <w:rPr>
          <w:spacing w:val="1"/>
        </w:rPr>
      </w:pPr>
      <w:r w:rsidRPr="009430A6">
        <w:rPr>
          <w:spacing w:val="1"/>
        </w:rPr>
        <w:t>от скважины № 1</w:t>
      </w:r>
      <w:r w:rsidR="00DE2B6A" w:rsidRPr="009430A6">
        <w:rPr>
          <w:spacing w:val="1"/>
        </w:rPr>
        <w:t>09э до скважины № 107э - 150 мм</w:t>
      </w:r>
      <w:r w:rsidR="0098756F" w:rsidRPr="009430A6">
        <w:rPr>
          <w:spacing w:val="1"/>
        </w:rPr>
        <w:t>(</w:t>
      </w:r>
      <w:r w:rsidRPr="009430A6">
        <w:rPr>
          <w:spacing w:val="1"/>
        </w:rPr>
        <w:t xml:space="preserve"> полиэтилен</w:t>
      </w:r>
      <w:r w:rsidR="0098756F" w:rsidRPr="009430A6">
        <w:rPr>
          <w:spacing w:val="1"/>
        </w:rPr>
        <w:t>)</w:t>
      </w:r>
      <w:r w:rsidRPr="009430A6">
        <w:rPr>
          <w:spacing w:val="1"/>
        </w:rPr>
        <w:t xml:space="preserve">, </w:t>
      </w:r>
    </w:p>
    <w:p w:rsidR="00FF48F4" w:rsidRPr="009430A6" w:rsidRDefault="00FF48F4" w:rsidP="00FF48F4">
      <w:pPr>
        <w:rPr>
          <w:spacing w:val="1"/>
        </w:rPr>
      </w:pPr>
      <w:r w:rsidRPr="009430A6">
        <w:rPr>
          <w:spacing w:val="1"/>
        </w:rPr>
        <w:t>от скважины № 107э до скважины № 82э - 200</w:t>
      </w:r>
      <w:r w:rsidR="00DE2B6A" w:rsidRPr="009430A6">
        <w:rPr>
          <w:spacing w:val="1"/>
        </w:rPr>
        <w:t xml:space="preserve"> мм</w:t>
      </w:r>
      <w:r w:rsidR="0098756F" w:rsidRPr="009430A6">
        <w:rPr>
          <w:spacing w:val="1"/>
        </w:rPr>
        <w:t>(</w:t>
      </w:r>
      <w:r w:rsidRPr="009430A6">
        <w:rPr>
          <w:spacing w:val="1"/>
        </w:rPr>
        <w:t xml:space="preserve"> полиэтилен</w:t>
      </w:r>
      <w:r w:rsidR="0098756F" w:rsidRPr="009430A6">
        <w:rPr>
          <w:spacing w:val="1"/>
        </w:rPr>
        <w:t>)</w:t>
      </w:r>
      <w:r w:rsidRPr="009430A6">
        <w:rPr>
          <w:spacing w:val="1"/>
        </w:rPr>
        <w:t>,</w:t>
      </w:r>
    </w:p>
    <w:p w:rsidR="00FF48F4" w:rsidRPr="009430A6" w:rsidRDefault="00FF48F4" w:rsidP="00FF48F4">
      <w:r w:rsidRPr="009430A6">
        <w:rPr>
          <w:spacing w:val="1"/>
        </w:rPr>
        <w:t xml:space="preserve">от </w:t>
      </w:r>
      <w:r w:rsidR="0098756F" w:rsidRPr="009430A6">
        <w:rPr>
          <w:spacing w:val="1"/>
        </w:rPr>
        <w:t>скважины № 82э до РЧВ - 200 мм(</w:t>
      </w:r>
      <w:r w:rsidRPr="009430A6">
        <w:rPr>
          <w:spacing w:val="1"/>
        </w:rPr>
        <w:t>полиэтилен</w:t>
      </w:r>
      <w:r w:rsidR="0098756F" w:rsidRPr="009430A6">
        <w:rPr>
          <w:spacing w:val="1"/>
        </w:rPr>
        <w:t>), переход на 300 мм(</w:t>
      </w:r>
      <w:r w:rsidRPr="009430A6">
        <w:rPr>
          <w:spacing w:val="1"/>
        </w:rPr>
        <w:t>полиэтилен</w:t>
      </w:r>
      <w:r w:rsidR="0098756F" w:rsidRPr="009430A6">
        <w:rPr>
          <w:spacing w:val="1"/>
        </w:rPr>
        <w:t>)</w:t>
      </w:r>
      <w:r w:rsidRPr="009430A6">
        <w:rPr>
          <w:spacing w:val="1"/>
        </w:rPr>
        <w:t xml:space="preserve">, </w:t>
      </w:r>
      <w:r w:rsidRPr="009430A6">
        <w:t>подается в два</w:t>
      </w:r>
      <w:r w:rsidR="00DE2B6A" w:rsidRPr="009430A6">
        <w:t xml:space="preserve"> резервуара емкостью 2000 куб.м</w:t>
      </w:r>
      <w:r w:rsidRPr="009430A6">
        <w:t xml:space="preserve">, расположенных на площадке насосной станции </w:t>
      </w:r>
      <w:r w:rsidRPr="009430A6">
        <w:rPr>
          <w:lang w:val="en-US"/>
        </w:rPr>
        <w:t>II</w:t>
      </w:r>
      <w:r w:rsidRPr="009430A6">
        <w:t xml:space="preserve"> подъема Заречного водозаборного участка.</w:t>
      </w:r>
    </w:p>
    <w:p w:rsidR="00FF48F4" w:rsidRPr="009430A6" w:rsidRDefault="00FF48F4" w:rsidP="00FF48F4">
      <w:r w:rsidRPr="009430A6">
        <w:rPr>
          <w:bCs/>
        </w:rPr>
        <w:t>Заречный водозабор</w:t>
      </w:r>
      <w:r w:rsidRPr="009430A6">
        <w:t>находится в 3,</w:t>
      </w:r>
      <w:r w:rsidR="00DE2B6A" w:rsidRPr="009430A6">
        <w:t>5 км. к северу от г. Березовского</w:t>
      </w:r>
      <w:r w:rsidRPr="009430A6">
        <w:t>, на террито</w:t>
      </w:r>
      <w:r w:rsidR="00DE2B6A" w:rsidRPr="009430A6">
        <w:t>рии смежных бассейнов р. Крутихи</w:t>
      </w:r>
      <w:r w:rsidRPr="009430A6">
        <w:t>, рч. Кремлевский, Мариновка. Заречный водозабор состоит из шести скважин: № 5э, 16э, 16/э, 17э, 19э, 21э.</w:t>
      </w:r>
    </w:p>
    <w:p w:rsidR="00FF48F4" w:rsidRPr="009430A6" w:rsidRDefault="00FF48F4" w:rsidP="00FF48F4">
      <w:r w:rsidRPr="009430A6">
        <w:t>Назначение - питьевое водоснабжение населения и предприятий мик</w:t>
      </w:r>
      <w:r w:rsidR="00E651A4" w:rsidRPr="009430A6">
        <w:t>рорайона</w:t>
      </w:r>
      <w:r w:rsidR="00DE2B6A" w:rsidRPr="009430A6">
        <w:t xml:space="preserve"> Ново-Березовского, п. Первомайского</w:t>
      </w:r>
      <w:r w:rsidR="00E651A4" w:rsidRPr="009430A6">
        <w:t xml:space="preserve"> в г. Березовском</w:t>
      </w:r>
      <w:r w:rsidRPr="009430A6">
        <w:t>.</w:t>
      </w:r>
    </w:p>
    <w:p w:rsidR="00FF48F4" w:rsidRPr="009430A6" w:rsidRDefault="00DE2B6A" w:rsidP="00FF48F4">
      <w:pPr>
        <w:rPr>
          <w:spacing w:val="-2"/>
        </w:rPr>
      </w:pPr>
      <w:r w:rsidRPr="009430A6">
        <w:rPr>
          <w:spacing w:val="-2"/>
        </w:rPr>
        <w:t>Вода из артезианских скважин находи</w:t>
      </w:r>
      <w:r w:rsidR="00FF48F4" w:rsidRPr="009430A6">
        <w:rPr>
          <w:spacing w:val="-2"/>
        </w:rPr>
        <w:t>тся:</w:t>
      </w:r>
    </w:p>
    <w:p w:rsidR="00FF48F4" w:rsidRPr="009430A6" w:rsidRDefault="00DE2B6A" w:rsidP="00FF48F4">
      <w:pPr>
        <w:rPr>
          <w:spacing w:val="7"/>
        </w:rPr>
      </w:pPr>
      <w:r w:rsidRPr="009430A6">
        <w:rPr>
          <w:spacing w:val="7"/>
        </w:rPr>
        <w:t xml:space="preserve">скважина </w:t>
      </w:r>
      <w:r w:rsidR="004C47DB" w:rsidRPr="009430A6">
        <w:rPr>
          <w:spacing w:val="7"/>
        </w:rPr>
        <w:t>№</w:t>
      </w:r>
      <w:r w:rsidRPr="009430A6">
        <w:rPr>
          <w:spacing w:val="7"/>
        </w:rPr>
        <w:t>5э - на глубине-41,8м</w:t>
      </w:r>
      <w:r w:rsidR="00FF48F4" w:rsidRPr="009430A6">
        <w:rPr>
          <w:spacing w:val="7"/>
        </w:rPr>
        <w:t xml:space="preserve">, </w:t>
      </w:r>
    </w:p>
    <w:p w:rsidR="00FF48F4" w:rsidRPr="009430A6" w:rsidRDefault="00FF48F4" w:rsidP="00FF48F4">
      <w:pPr>
        <w:rPr>
          <w:spacing w:val="1"/>
        </w:rPr>
      </w:pPr>
      <w:r w:rsidRPr="009430A6">
        <w:rPr>
          <w:spacing w:val="1"/>
        </w:rPr>
        <w:t>ск</w:t>
      </w:r>
      <w:r w:rsidR="00DE2B6A" w:rsidRPr="009430A6">
        <w:rPr>
          <w:spacing w:val="1"/>
        </w:rPr>
        <w:t xml:space="preserve">важина </w:t>
      </w:r>
      <w:r w:rsidR="004C47DB" w:rsidRPr="009430A6">
        <w:rPr>
          <w:spacing w:val="1"/>
        </w:rPr>
        <w:t>№</w:t>
      </w:r>
      <w:r w:rsidR="00DE2B6A" w:rsidRPr="009430A6">
        <w:rPr>
          <w:spacing w:val="1"/>
        </w:rPr>
        <w:t>16э - на глубине - 57,5м</w:t>
      </w:r>
      <w:r w:rsidRPr="009430A6">
        <w:rPr>
          <w:spacing w:val="1"/>
        </w:rPr>
        <w:t xml:space="preserve">, </w:t>
      </w:r>
    </w:p>
    <w:p w:rsidR="00FF48F4" w:rsidRPr="009430A6" w:rsidRDefault="00FF48F4" w:rsidP="00FF48F4">
      <w:pPr>
        <w:rPr>
          <w:spacing w:val="1"/>
        </w:rPr>
      </w:pPr>
      <w:r w:rsidRPr="009430A6">
        <w:rPr>
          <w:spacing w:val="1"/>
        </w:rPr>
        <w:t>скв</w:t>
      </w:r>
      <w:r w:rsidR="00DE2B6A" w:rsidRPr="009430A6">
        <w:rPr>
          <w:spacing w:val="1"/>
        </w:rPr>
        <w:t xml:space="preserve">ажина </w:t>
      </w:r>
      <w:r w:rsidR="004C47DB" w:rsidRPr="009430A6">
        <w:rPr>
          <w:spacing w:val="1"/>
        </w:rPr>
        <w:t>№</w:t>
      </w:r>
      <w:r w:rsidR="00DE2B6A" w:rsidRPr="009430A6">
        <w:rPr>
          <w:spacing w:val="1"/>
        </w:rPr>
        <w:t>16/э - на глубине - 52,0м</w:t>
      </w:r>
      <w:r w:rsidRPr="009430A6">
        <w:rPr>
          <w:spacing w:val="1"/>
        </w:rPr>
        <w:t>,</w:t>
      </w:r>
    </w:p>
    <w:p w:rsidR="00FF48F4" w:rsidRPr="009430A6" w:rsidRDefault="00FF48F4" w:rsidP="00FF48F4">
      <w:pPr>
        <w:rPr>
          <w:spacing w:val="1"/>
        </w:rPr>
      </w:pPr>
      <w:r w:rsidRPr="009430A6">
        <w:rPr>
          <w:spacing w:val="1"/>
        </w:rPr>
        <w:t>ск</w:t>
      </w:r>
      <w:r w:rsidR="00DE2B6A" w:rsidRPr="009430A6">
        <w:rPr>
          <w:spacing w:val="1"/>
        </w:rPr>
        <w:t xml:space="preserve">важина </w:t>
      </w:r>
      <w:r w:rsidR="004C47DB" w:rsidRPr="009430A6">
        <w:rPr>
          <w:spacing w:val="1"/>
        </w:rPr>
        <w:t>№</w:t>
      </w:r>
      <w:r w:rsidR="00DE2B6A" w:rsidRPr="009430A6">
        <w:rPr>
          <w:spacing w:val="1"/>
        </w:rPr>
        <w:t>17э - на глубине - 32,2м</w:t>
      </w:r>
      <w:r w:rsidRPr="009430A6">
        <w:rPr>
          <w:spacing w:val="1"/>
        </w:rPr>
        <w:t xml:space="preserve">, </w:t>
      </w:r>
    </w:p>
    <w:p w:rsidR="00FF48F4" w:rsidRPr="009430A6" w:rsidRDefault="00FF48F4" w:rsidP="00FF48F4">
      <w:pPr>
        <w:rPr>
          <w:spacing w:val="4"/>
        </w:rPr>
      </w:pPr>
      <w:r w:rsidRPr="009430A6">
        <w:rPr>
          <w:spacing w:val="4"/>
        </w:rPr>
        <w:t xml:space="preserve">скважина </w:t>
      </w:r>
      <w:r w:rsidR="004C47DB" w:rsidRPr="009430A6">
        <w:rPr>
          <w:spacing w:val="4"/>
        </w:rPr>
        <w:t>№</w:t>
      </w:r>
      <w:r w:rsidRPr="009430A6">
        <w:rPr>
          <w:spacing w:val="4"/>
        </w:rPr>
        <w:t>19э - на глубин</w:t>
      </w:r>
      <w:r w:rsidR="00DE2B6A" w:rsidRPr="009430A6">
        <w:rPr>
          <w:spacing w:val="4"/>
        </w:rPr>
        <w:t>е - 30,5м</w:t>
      </w:r>
      <w:r w:rsidRPr="009430A6">
        <w:rPr>
          <w:spacing w:val="4"/>
        </w:rPr>
        <w:t xml:space="preserve">, </w:t>
      </w:r>
    </w:p>
    <w:p w:rsidR="00FF48F4" w:rsidRPr="009430A6" w:rsidRDefault="00FF48F4" w:rsidP="00FF48F4">
      <w:pPr>
        <w:rPr>
          <w:spacing w:val="1"/>
        </w:rPr>
      </w:pPr>
      <w:r w:rsidRPr="009430A6">
        <w:rPr>
          <w:spacing w:val="1"/>
        </w:rPr>
        <w:t>ск</w:t>
      </w:r>
      <w:r w:rsidR="00DE2B6A" w:rsidRPr="009430A6">
        <w:rPr>
          <w:spacing w:val="1"/>
        </w:rPr>
        <w:t xml:space="preserve">важина </w:t>
      </w:r>
      <w:r w:rsidR="004C47DB" w:rsidRPr="009430A6">
        <w:rPr>
          <w:spacing w:val="1"/>
        </w:rPr>
        <w:t>№</w:t>
      </w:r>
      <w:r w:rsidR="00DE2B6A" w:rsidRPr="009430A6">
        <w:rPr>
          <w:spacing w:val="1"/>
        </w:rPr>
        <w:t>21э - на глубине - 37,5м</w:t>
      </w:r>
      <w:r w:rsidRPr="009430A6">
        <w:rPr>
          <w:spacing w:val="1"/>
        </w:rPr>
        <w:t xml:space="preserve">, </w:t>
      </w:r>
    </w:p>
    <w:p w:rsidR="00FF48F4" w:rsidRPr="009430A6" w:rsidRDefault="00FF48F4" w:rsidP="00FF48F4">
      <w:r w:rsidRPr="009430A6">
        <w:t>подается по водоводам диаметром:</w:t>
      </w:r>
    </w:p>
    <w:p w:rsidR="00FF48F4" w:rsidRPr="009430A6" w:rsidRDefault="00FF48F4" w:rsidP="00FF48F4">
      <w:r w:rsidRPr="009430A6">
        <w:t>от скважины № 19э до скважины № 21э - 100мм,</w:t>
      </w:r>
    </w:p>
    <w:p w:rsidR="00FF48F4" w:rsidRPr="009430A6" w:rsidRDefault="00FF48F4" w:rsidP="00FF48F4">
      <w:r w:rsidRPr="009430A6">
        <w:rPr>
          <w:spacing w:val="1"/>
        </w:rPr>
        <w:t>от скваж</w:t>
      </w:r>
      <w:r w:rsidR="00F207A0" w:rsidRPr="009430A6">
        <w:rPr>
          <w:spacing w:val="1"/>
        </w:rPr>
        <w:t>ин № 5э, 16э, 16/э, 17э - 100мм, 150 мм</w:t>
      </w:r>
      <w:r w:rsidR="004C47DB" w:rsidRPr="009430A6">
        <w:rPr>
          <w:spacing w:val="1"/>
        </w:rPr>
        <w:t xml:space="preserve">, 200 мм вода </w:t>
      </w:r>
      <w:r w:rsidRPr="009430A6">
        <w:rPr>
          <w:spacing w:val="1"/>
        </w:rPr>
        <w:t xml:space="preserve">подается на площадку насосной </w:t>
      </w:r>
      <w:r w:rsidRPr="009430A6">
        <w:t xml:space="preserve">станции </w:t>
      </w:r>
      <w:r w:rsidRPr="009430A6">
        <w:rPr>
          <w:lang w:val="en-US"/>
        </w:rPr>
        <w:t>II</w:t>
      </w:r>
      <w:r w:rsidRPr="009430A6">
        <w:t xml:space="preserve"> подъема Заречного водозаборн</w:t>
      </w:r>
      <w:r w:rsidR="00F207A0" w:rsidRPr="009430A6">
        <w:t>ого участка в резервуары емкостью 2000 куб.м</w:t>
      </w:r>
      <w:r w:rsidRPr="009430A6">
        <w:t xml:space="preserve">, где перемешивается с водой Мочаловского водозаборного участка. Из двух резервуаров тремя насосами  подается по водопроводу диаметром 300 мм ( вдоль Режевского тракта ) на площадку насосной станции </w:t>
      </w:r>
      <w:r w:rsidRPr="009430A6">
        <w:rPr>
          <w:lang w:val="en-US"/>
        </w:rPr>
        <w:t>III</w:t>
      </w:r>
      <w:r w:rsidRPr="009430A6">
        <w:t xml:space="preserve"> подъема ( на территории завода БЗСК ) в РЧВ, в два резервуара емкостью 400 куб.м. и один емкостью 600 куб.м. и далее двумя насосами  после обеззараживания подается потребителям по напорным трубопроводам : диаметром </w:t>
      </w:r>
      <w:r w:rsidR="00F207A0" w:rsidRPr="009430A6">
        <w:rPr>
          <w:spacing w:val="1"/>
        </w:rPr>
        <w:t>200 мм-</w:t>
      </w:r>
      <w:r w:rsidRPr="009430A6">
        <w:rPr>
          <w:spacing w:val="1"/>
        </w:rPr>
        <w:t xml:space="preserve"> на</w:t>
      </w:r>
      <w:r w:rsidR="00F207A0" w:rsidRPr="009430A6">
        <w:rPr>
          <w:spacing w:val="1"/>
        </w:rPr>
        <w:t xml:space="preserve"> ул. Королева, диаметром 200 мм-</w:t>
      </w:r>
      <w:r w:rsidRPr="009430A6">
        <w:rPr>
          <w:spacing w:val="1"/>
        </w:rPr>
        <w:t xml:space="preserve"> на завод БЗСК, диаметром 150 мм </w:t>
      </w:r>
      <w:r w:rsidR="00F207A0" w:rsidRPr="009430A6">
        <w:rPr>
          <w:spacing w:val="1"/>
        </w:rPr>
        <w:t>-</w:t>
      </w:r>
      <w:r w:rsidRPr="009430A6">
        <w:rPr>
          <w:spacing w:val="1"/>
        </w:rPr>
        <w:t>на цех 21 (</w:t>
      </w:r>
      <w:r w:rsidRPr="009430A6">
        <w:t>котельная БЗСК) и далее через магистральные линии в водораспределительную сеть жил</w:t>
      </w:r>
      <w:r w:rsidR="00F207A0" w:rsidRPr="009430A6">
        <w:t xml:space="preserve">ого </w:t>
      </w:r>
      <w:r w:rsidRPr="009430A6">
        <w:t>поселка и промплощадок.</w:t>
      </w:r>
    </w:p>
    <w:p w:rsidR="00FF48F4" w:rsidRPr="009430A6" w:rsidRDefault="00FF48F4" w:rsidP="00FF48F4">
      <w:r w:rsidRPr="009430A6">
        <w:rPr>
          <w:bCs/>
          <w:spacing w:val="1"/>
        </w:rPr>
        <w:lastRenderedPageBreak/>
        <w:t>Южно</w:t>
      </w:r>
      <w:r w:rsidRPr="009430A6">
        <w:rPr>
          <w:spacing w:val="1"/>
        </w:rPr>
        <w:t xml:space="preserve">- </w:t>
      </w:r>
      <w:r w:rsidRPr="009430A6">
        <w:rPr>
          <w:bCs/>
          <w:spacing w:val="1"/>
        </w:rPr>
        <w:t>Березовский водозабор</w:t>
      </w:r>
      <w:r w:rsidRPr="009430A6">
        <w:rPr>
          <w:b/>
          <w:bCs/>
          <w:spacing w:val="1"/>
        </w:rPr>
        <w:t xml:space="preserve">, </w:t>
      </w:r>
      <w:r w:rsidRPr="009430A6">
        <w:rPr>
          <w:spacing w:val="1"/>
        </w:rPr>
        <w:t xml:space="preserve">состоящий из шести водозаборных скважин (№ 62 (1р), 60, 10 </w:t>
      </w:r>
      <w:r w:rsidR="00BD23E4">
        <w:rPr>
          <w:spacing w:val="1"/>
        </w:rPr>
        <w:t>«</w:t>
      </w:r>
      <w:r w:rsidRPr="009430A6">
        <w:rPr>
          <w:spacing w:val="1"/>
        </w:rPr>
        <w:t>А</w:t>
      </w:r>
      <w:r w:rsidR="00BD23E4">
        <w:rPr>
          <w:spacing w:val="1"/>
        </w:rPr>
        <w:t>»</w:t>
      </w:r>
      <w:r w:rsidRPr="009430A6">
        <w:rPr>
          <w:spacing w:val="1"/>
        </w:rPr>
        <w:t xml:space="preserve">, 7431, 2 эр - эксплуатационные, № 10 </w:t>
      </w:r>
      <w:r w:rsidR="00BD23E4">
        <w:rPr>
          <w:spacing w:val="1"/>
        </w:rPr>
        <w:t>«</w:t>
      </w:r>
      <w:r w:rsidRPr="009430A6">
        <w:rPr>
          <w:spacing w:val="1"/>
        </w:rPr>
        <w:t>Б</w:t>
      </w:r>
      <w:r w:rsidR="00BD23E4">
        <w:rPr>
          <w:spacing w:val="1"/>
        </w:rPr>
        <w:t>»</w:t>
      </w:r>
      <w:r w:rsidRPr="009430A6">
        <w:rPr>
          <w:spacing w:val="1"/>
        </w:rPr>
        <w:t xml:space="preserve"> - резервная)</w:t>
      </w:r>
      <w:r w:rsidR="007331C4" w:rsidRPr="009430A6">
        <w:rPr>
          <w:spacing w:val="1"/>
        </w:rPr>
        <w:t>,</w:t>
      </w:r>
      <w:r w:rsidRPr="009430A6">
        <w:rPr>
          <w:spacing w:val="1"/>
        </w:rPr>
        <w:t xml:space="preserve"> расположен на территории, </w:t>
      </w:r>
      <w:r w:rsidR="00DE4848" w:rsidRPr="009430A6">
        <w:t>подчиненной г. Березовскому</w:t>
      </w:r>
      <w:r w:rsidRPr="009430A6">
        <w:t xml:space="preserve">, в 1 - </w:t>
      </w:r>
      <w:r w:rsidR="00DE4848" w:rsidRPr="009430A6">
        <w:t>2 км южнее южной окраины города</w:t>
      </w:r>
      <w:r w:rsidRPr="009430A6">
        <w:t xml:space="preserve"> в долине реки Березовки, правого притока </w:t>
      </w:r>
      <w:r w:rsidR="007331C4" w:rsidRPr="009430A6">
        <w:t>р. Пышмы</w:t>
      </w:r>
      <w:r w:rsidRPr="009430A6">
        <w:t>. Водозабор представляет собой площадную систему скважин, расположенных на лев</w:t>
      </w:r>
      <w:r w:rsidR="00DE4848" w:rsidRPr="009430A6">
        <w:t>ом берегу р. Березовки</w:t>
      </w:r>
      <w:r w:rsidRPr="009430A6">
        <w:t xml:space="preserve"> и Александровского пруда. Расстояние между </w:t>
      </w:r>
      <w:r w:rsidRPr="009430A6">
        <w:rPr>
          <w:spacing w:val="1"/>
        </w:rPr>
        <w:t>скважинами Южно - Березовского водозабора составляет от 0,05 до 1,2 км. Расстояние от центра Южно - Березовского водозабора до скважины № 2эр (Изоплит) составляет 3 км.</w:t>
      </w:r>
    </w:p>
    <w:p w:rsidR="00FF48F4" w:rsidRPr="009430A6" w:rsidRDefault="00FF48F4" w:rsidP="00FF48F4">
      <w:r w:rsidRPr="009430A6">
        <w:t>Скважины Южно - Березовского водозабора с</w:t>
      </w:r>
      <w:r w:rsidR="00DE4848" w:rsidRPr="009430A6">
        <w:t>ооружались с 1973 по 1987 годы</w:t>
      </w:r>
      <w:r w:rsidRPr="009430A6">
        <w:t>. Глубина скважин</w:t>
      </w:r>
      <w:r w:rsidR="00DE4848" w:rsidRPr="009430A6">
        <w:t>-</w:t>
      </w:r>
      <w:r w:rsidRPr="009430A6">
        <w:t xml:space="preserve"> от 41 до 70 м. Скважина № 2эр пробурена глубиной 60 м. в 1965 году.</w:t>
      </w:r>
    </w:p>
    <w:p w:rsidR="00FF48F4" w:rsidRPr="009430A6" w:rsidRDefault="00FF48F4" w:rsidP="00FF48F4">
      <w:r w:rsidRPr="009430A6">
        <w:rPr>
          <w:spacing w:val="1"/>
        </w:rPr>
        <w:t>Назначение - питьевое водоснабжение населения и предприятий города: скважина № 2эр -</w:t>
      </w:r>
      <w:r w:rsidR="007331C4" w:rsidRPr="009430A6">
        <w:t xml:space="preserve"> пос. БЗСК, улиц</w:t>
      </w:r>
      <w:r w:rsidR="00DE4848" w:rsidRPr="009430A6">
        <w:t xml:space="preserve"> Зеленой, Заводской</w:t>
      </w:r>
      <w:r w:rsidRPr="009430A6">
        <w:t>, Механиков,</w:t>
      </w:r>
      <w:r w:rsidR="00DE4848" w:rsidRPr="009430A6">
        <w:t xml:space="preserve"> поселка Первомайского; скважины № 60, 62 -Западной промзоны пос. Первомайского, левобережной части</w:t>
      </w:r>
      <w:r w:rsidRPr="009430A6">
        <w:t xml:space="preserve"> ч</w:t>
      </w:r>
      <w:r w:rsidR="00DE4848" w:rsidRPr="009430A6">
        <w:t xml:space="preserve">астного </w:t>
      </w:r>
      <w:r w:rsidR="007331C4" w:rsidRPr="009430A6">
        <w:t>сектора (от р. Березовки), улиц</w:t>
      </w:r>
      <w:r w:rsidR="00DE4848" w:rsidRPr="009430A6">
        <w:t xml:space="preserve"> Горняков, Советской, Февральской, Пионерской</w:t>
      </w:r>
      <w:r w:rsidRPr="009430A6">
        <w:t xml:space="preserve">, Калинина, Школьников, Шахтеров, </w:t>
      </w:r>
      <w:r w:rsidR="007331C4" w:rsidRPr="009430A6">
        <w:rPr>
          <w:spacing w:val="1"/>
        </w:rPr>
        <w:t>Красных</w:t>
      </w:r>
      <w:r w:rsidRPr="009430A6">
        <w:rPr>
          <w:spacing w:val="1"/>
        </w:rPr>
        <w:t xml:space="preserve"> Героев; скважины </w:t>
      </w:r>
      <w:r w:rsidR="00A64AE4" w:rsidRPr="009430A6">
        <w:rPr>
          <w:spacing w:val="1"/>
        </w:rPr>
        <w:t xml:space="preserve">№ 10 </w:t>
      </w:r>
      <w:r w:rsidR="00BD23E4">
        <w:rPr>
          <w:spacing w:val="1"/>
        </w:rPr>
        <w:t>«</w:t>
      </w:r>
      <w:r w:rsidR="00A64AE4" w:rsidRPr="009430A6">
        <w:rPr>
          <w:spacing w:val="1"/>
        </w:rPr>
        <w:t>А</w:t>
      </w:r>
      <w:r w:rsidR="00BD23E4">
        <w:rPr>
          <w:spacing w:val="1"/>
        </w:rPr>
        <w:t>»</w:t>
      </w:r>
      <w:r w:rsidR="00A64AE4" w:rsidRPr="009430A6">
        <w:rPr>
          <w:spacing w:val="1"/>
        </w:rPr>
        <w:t xml:space="preserve">, 10 </w:t>
      </w:r>
      <w:r w:rsidR="00BD23E4">
        <w:rPr>
          <w:spacing w:val="1"/>
        </w:rPr>
        <w:t>«</w:t>
      </w:r>
      <w:r w:rsidR="00A64AE4" w:rsidRPr="009430A6">
        <w:rPr>
          <w:spacing w:val="1"/>
        </w:rPr>
        <w:t>Б</w:t>
      </w:r>
      <w:r w:rsidR="00BD23E4">
        <w:rPr>
          <w:spacing w:val="1"/>
        </w:rPr>
        <w:t>»</w:t>
      </w:r>
      <w:r w:rsidR="00A64AE4" w:rsidRPr="009430A6">
        <w:rPr>
          <w:spacing w:val="1"/>
        </w:rPr>
        <w:t>, 7431 - районов</w:t>
      </w:r>
      <w:r w:rsidR="00DE4848" w:rsidRPr="009430A6">
        <w:rPr>
          <w:spacing w:val="1"/>
        </w:rPr>
        <w:t xml:space="preserve"> Лесозаводского, Кировского</w:t>
      </w:r>
      <w:r w:rsidRPr="009430A6">
        <w:rPr>
          <w:spacing w:val="1"/>
        </w:rPr>
        <w:t>.</w:t>
      </w:r>
    </w:p>
    <w:p w:rsidR="00FF48F4" w:rsidRPr="009430A6" w:rsidRDefault="00FF48F4" w:rsidP="00FF48F4">
      <w:r w:rsidRPr="009430A6">
        <w:t xml:space="preserve">Скважины №10 </w:t>
      </w:r>
      <w:r w:rsidR="00BD23E4">
        <w:t>«</w:t>
      </w:r>
      <w:r w:rsidRPr="009430A6">
        <w:t>А</w:t>
      </w:r>
      <w:r w:rsidR="00BD23E4">
        <w:t>»</w:t>
      </w:r>
      <w:r w:rsidRPr="009430A6">
        <w:t>, 7431, 60, 62, 2эр оборудованы пя</w:t>
      </w:r>
      <w:r w:rsidR="00780F91" w:rsidRPr="009430A6">
        <w:t>тью насосами на глубинах 55,0 м, 59,5 м, 25 м, 36 м, 54,3 м</w:t>
      </w:r>
      <w:r w:rsidRPr="009430A6">
        <w:rPr>
          <w:spacing w:val="-4"/>
        </w:rPr>
        <w:t>соответственно.</w:t>
      </w:r>
    </w:p>
    <w:p w:rsidR="00FF48F4" w:rsidRPr="009430A6" w:rsidRDefault="00FF48F4" w:rsidP="00FF48F4">
      <w:r w:rsidRPr="009430A6">
        <w:rPr>
          <w:spacing w:val="1"/>
        </w:rPr>
        <w:t xml:space="preserve">Скважины № 10 </w:t>
      </w:r>
      <w:r w:rsidR="00BD23E4">
        <w:rPr>
          <w:spacing w:val="1"/>
        </w:rPr>
        <w:t>«</w:t>
      </w:r>
      <w:r w:rsidRPr="009430A6">
        <w:rPr>
          <w:spacing w:val="1"/>
        </w:rPr>
        <w:t>А</w:t>
      </w:r>
      <w:r w:rsidR="00BD23E4">
        <w:rPr>
          <w:spacing w:val="1"/>
        </w:rPr>
        <w:t>»</w:t>
      </w:r>
      <w:r w:rsidRPr="009430A6">
        <w:rPr>
          <w:spacing w:val="1"/>
        </w:rPr>
        <w:t xml:space="preserve">, 7431, 10 </w:t>
      </w:r>
      <w:r w:rsidR="00BD23E4">
        <w:rPr>
          <w:spacing w:val="1"/>
        </w:rPr>
        <w:t>«</w:t>
      </w:r>
      <w:r w:rsidRPr="009430A6">
        <w:rPr>
          <w:spacing w:val="1"/>
        </w:rPr>
        <w:t>Б</w:t>
      </w:r>
      <w:r w:rsidR="00BD23E4">
        <w:rPr>
          <w:spacing w:val="1"/>
        </w:rPr>
        <w:t>»</w:t>
      </w:r>
      <w:r w:rsidRPr="009430A6">
        <w:rPr>
          <w:spacing w:val="1"/>
        </w:rPr>
        <w:t xml:space="preserve">, 60, 62, а также скважина №2эр имеют раздельную </w:t>
      </w:r>
      <w:r w:rsidRPr="009430A6">
        <w:t>систему подачи воды в водопроводную сеть города. Вода из водозаборных скважин № 60, 62 обеззараживается на бактерицидной установке и подается в накопительные емкос</w:t>
      </w:r>
      <w:r w:rsidR="00780F91" w:rsidRPr="009430A6">
        <w:t>ти, два резервуара по 500 куб.м</w:t>
      </w:r>
      <w:r w:rsidRPr="009430A6">
        <w:t xml:space="preserve"> на станции </w:t>
      </w:r>
      <w:r w:rsidRPr="009430A6">
        <w:rPr>
          <w:lang w:val="en-US"/>
        </w:rPr>
        <w:t>II</w:t>
      </w:r>
      <w:r w:rsidRPr="009430A6">
        <w:t xml:space="preserve"> подъема, расположенной на территории УЗПС, а затем по водопроводам диаметром 2*200 мм</w:t>
      </w:r>
      <w:r w:rsidR="00780F91" w:rsidRPr="009430A6">
        <w:t>-в разводящую сеть г. Березовского</w:t>
      </w:r>
      <w:r w:rsidRPr="009430A6">
        <w:t xml:space="preserve">. От скважин № 10 </w:t>
      </w:r>
      <w:r w:rsidR="00BD23E4">
        <w:t>«</w:t>
      </w:r>
      <w:r w:rsidRPr="009430A6">
        <w:t>А</w:t>
      </w:r>
      <w:r w:rsidR="00BD23E4">
        <w:t>»</w:t>
      </w:r>
      <w:r w:rsidRPr="009430A6">
        <w:t xml:space="preserve"> 7431 вода после обеззараживания подается по водоводу диаметром 150 мм непосредственно в городскую разводящую сеть. От скважины № 2эр вода также после обеззараживания на </w:t>
      </w:r>
      <w:r w:rsidRPr="009430A6">
        <w:rPr>
          <w:spacing w:val="1"/>
        </w:rPr>
        <w:t>бактерицидной установк</w:t>
      </w:r>
      <w:r w:rsidR="00780F91" w:rsidRPr="009430A6">
        <w:rPr>
          <w:spacing w:val="1"/>
        </w:rPr>
        <w:t>е подается в разводящую сеть Ново – Березовского микрорайона.</w:t>
      </w:r>
    </w:p>
    <w:p w:rsidR="00FF48F4" w:rsidRPr="009430A6" w:rsidRDefault="00FF48F4" w:rsidP="00FF48F4">
      <w:r w:rsidRPr="009430A6">
        <w:t>Питьевая вода с Шиловского, Становлянского, Южно - Березовского водозаборов подается в Центральный и Сове</w:t>
      </w:r>
      <w:r w:rsidR="00780F91" w:rsidRPr="009430A6">
        <w:t>тский микрорайоны г. Березовского</w:t>
      </w:r>
      <w:r w:rsidRPr="009430A6">
        <w:t>. На городских сетях для водоснабжения 9-ти этажных домов имеются повысите</w:t>
      </w:r>
      <w:r w:rsidR="00780F91" w:rsidRPr="009430A6">
        <w:t>льные насосные станции по</w:t>
      </w:r>
      <w:r w:rsidRPr="009430A6">
        <w:t xml:space="preserve"> ул. Брусницына, </w:t>
      </w:r>
      <w:r w:rsidRPr="009430A6">
        <w:rPr>
          <w:spacing w:val="-4"/>
        </w:rPr>
        <w:t>ул. Гагарина.</w:t>
      </w:r>
    </w:p>
    <w:p w:rsidR="00FF48F4" w:rsidRPr="009430A6" w:rsidRDefault="00780F91" w:rsidP="00FF48F4">
      <w:r w:rsidRPr="009430A6">
        <w:rPr>
          <w:bCs/>
        </w:rPr>
        <w:t xml:space="preserve">Поселок </w:t>
      </w:r>
      <w:r w:rsidR="00FF48F4" w:rsidRPr="009430A6">
        <w:rPr>
          <w:bCs/>
        </w:rPr>
        <w:t>Старопышминск</w:t>
      </w:r>
      <w:r w:rsidR="0048238F" w:rsidRPr="009430A6">
        <w:rPr>
          <w:bCs/>
        </w:rPr>
        <w:t>:</w:t>
      </w:r>
      <w:r w:rsidR="00FF48F4" w:rsidRPr="009430A6">
        <w:t xml:space="preserve">водоснабжение осуществляется из индивидуальных скважин № 2985 </w:t>
      </w:r>
      <w:r w:rsidR="00FF48F4" w:rsidRPr="009430A6">
        <w:rPr>
          <w:spacing w:val="1"/>
        </w:rPr>
        <w:t xml:space="preserve">(рабочая) и № 58664 (резервная), оборудованных насосами. Вода из </w:t>
      </w:r>
      <w:r w:rsidR="00D46AE9" w:rsidRPr="009430A6">
        <w:t>скважин подается в сеть п</w:t>
      </w:r>
      <w:r w:rsidR="00FF48F4" w:rsidRPr="009430A6">
        <w:t>. Старопышминск</w:t>
      </w:r>
      <w:r w:rsidR="00D46AE9" w:rsidRPr="009430A6">
        <w:t>а</w:t>
      </w:r>
      <w:r w:rsidR="00FF48F4" w:rsidRPr="009430A6">
        <w:t xml:space="preserve"> по водоводу диаметром 150 мм. Централизованная система канализации в пос. Старопышминск</w:t>
      </w:r>
      <w:r w:rsidR="00D46AE9" w:rsidRPr="009430A6">
        <w:t>е</w:t>
      </w:r>
      <w:r w:rsidR="00FF48F4" w:rsidRPr="009430A6">
        <w:t xml:space="preserve"> отсутствует. Сброс стоков осуществляется в выгребные ямы с последующим вывозом на очистные сооружения </w:t>
      </w:r>
      <w:r w:rsidR="00D46AE9" w:rsidRPr="009430A6">
        <w:rPr>
          <w:spacing w:val="-3"/>
        </w:rPr>
        <w:t>г. Березовского</w:t>
      </w:r>
      <w:r w:rsidR="00FF48F4" w:rsidRPr="009430A6">
        <w:rPr>
          <w:spacing w:val="-3"/>
        </w:rPr>
        <w:t>.</w:t>
      </w:r>
    </w:p>
    <w:p w:rsidR="00FF48F4" w:rsidRPr="009430A6" w:rsidRDefault="00FF48F4" w:rsidP="00FF48F4">
      <w:r w:rsidRPr="009430A6">
        <w:t>В</w:t>
      </w:r>
      <w:r w:rsidR="00D46AE9" w:rsidRPr="009430A6">
        <w:t xml:space="preserve">одоснабжение ул. Еловой </w:t>
      </w:r>
      <w:r w:rsidRPr="009430A6">
        <w:t xml:space="preserve">осуществляется из индивидуальной скважины № 120 (рабочая), </w:t>
      </w:r>
      <w:r w:rsidRPr="009430A6">
        <w:rPr>
          <w:spacing w:val="1"/>
        </w:rPr>
        <w:t xml:space="preserve">№ 119 (резервная), оборудованных насосами. Вода из скважин по водоводу диаметром 250 мм подается в два резервуара объемом 500 куб.м. и далее насосной станцией </w:t>
      </w:r>
      <w:r w:rsidRPr="009430A6">
        <w:rPr>
          <w:spacing w:val="1"/>
          <w:lang w:val="en-US"/>
        </w:rPr>
        <w:t>II</w:t>
      </w:r>
      <w:r w:rsidRPr="009430A6">
        <w:rPr>
          <w:spacing w:val="1"/>
        </w:rPr>
        <w:t xml:space="preserve"> подъема, оборудованной 4 насосами (1 </w:t>
      </w:r>
      <w:r w:rsidRPr="009430A6">
        <w:rPr>
          <w:spacing w:val="1"/>
        </w:rPr>
        <w:lastRenderedPageBreak/>
        <w:t xml:space="preserve">рабочий, 3 резервных), </w:t>
      </w:r>
      <w:r w:rsidRPr="009430A6">
        <w:t xml:space="preserve">подается по двум водоводам диаметром 200 мм для водоснабжения ул. Еловой (3 жилых дома и котельная). Сброс стоков ул. Еловой осуществляется в самотечную канализационную сеть, которая подает стоки на канализационную насосную станцию перекачки и далее по двум </w:t>
      </w:r>
      <w:r w:rsidRPr="009430A6">
        <w:rPr>
          <w:spacing w:val="1"/>
        </w:rPr>
        <w:t xml:space="preserve">напорным коллекторам подается на очистные сооружения механобиологической очистки </w:t>
      </w:r>
      <w:r w:rsidRPr="009430A6">
        <w:rPr>
          <w:spacing w:val="-4"/>
        </w:rPr>
        <w:t>ул. Еловой.</w:t>
      </w:r>
    </w:p>
    <w:p w:rsidR="00FF48F4" w:rsidRPr="009430A6" w:rsidRDefault="0048238F" w:rsidP="00FF48F4">
      <w:r w:rsidRPr="009430A6">
        <w:rPr>
          <w:bCs/>
        </w:rPr>
        <w:t>П</w:t>
      </w:r>
      <w:r w:rsidR="00D46AE9" w:rsidRPr="009430A6">
        <w:rPr>
          <w:bCs/>
        </w:rPr>
        <w:t>оселок</w:t>
      </w:r>
      <w:r w:rsidR="00FF48F4" w:rsidRPr="009430A6">
        <w:rPr>
          <w:bCs/>
        </w:rPr>
        <w:t>Сарапулка</w:t>
      </w:r>
      <w:r w:rsidRPr="009430A6">
        <w:rPr>
          <w:bCs/>
        </w:rPr>
        <w:t>:</w:t>
      </w:r>
      <w:r w:rsidR="00FF48F4" w:rsidRPr="009430A6">
        <w:t xml:space="preserve">водоснабжение осуществляется из индивидуальной скважины № 6502, оборудованной одним насосом. Вода из скважины подается по трубопроводу </w:t>
      </w:r>
      <w:r w:rsidR="00FF48F4" w:rsidRPr="009430A6">
        <w:rPr>
          <w:spacing w:val="1"/>
        </w:rPr>
        <w:t>диаметром 76 мм в в</w:t>
      </w:r>
      <w:r w:rsidR="000C288C" w:rsidRPr="009430A6">
        <w:rPr>
          <w:spacing w:val="1"/>
        </w:rPr>
        <w:t>одопроводную сеть пос. Сарапулки</w:t>
      </w:r>
      <w:r w:rsidR="00FF48F4" w:rsidRPr="009430A6">
        <w:rPr>
          <w:spacing w:val="1"/>
        </w:rPr>
        <w:t xml:space="preserve">. Централизованная система </w:t>
      </w:r>
      <w:r w:rsidR="000C288C" w:rsidRPr="009430A6">
        <w:t>канализации в пос. Сарапулке</w:t>
      </w:r>
      <w:r w:rsidR="00FF48F4" w:rsidRPr="009430A6">
        <w:t xml:space="preserve"> отсутствует. Стоки сбрасываются в выгребные ямы и далее вывозятся на оч</w:t>
      </w:r>
      <w:r w:rsidR="000C288C" w:rsidRPr="009430A6">
        <w:t>истные сооружения г. Березовского</w:t>
      </w:r>
      <w:r w:rsidR="00FF48F4" w:rsidRPr="009430A6">
        <w:t>.</w:t>
      </w:r>
    </w:p>
    <w:p w:rsidR="0011157B" w:rsidRPr="009430A6" w:rsidRDefault="0011157B" w:rsidP="0011157B">
      <w:pPr>
        <w:jc w:val="center"/>
      </w:pPr>
      <w:r w:rsidRPr="009430A6">
        <w:t xml:space="preserve">ООО </w:t>
      </w:r>
      <w:r w:rsidR="00BD23E4">
        <w:t>«</w:t>
      </w:r>
      <w:r w:rsidRPr="009430A6">
        <w:t>Аква-сервис</w:t>
      </w:r>
      <w:r w:rsidR="00BD23E4">
        <w:t>»</w:t>
      </w:r>
    </w:p>
    <w:p w:rsidR="00D869EE" w:rsidRPr="009430A6" w:rsidRDefault="000C288C" w:rsidP="00FF48F4">
      <w:r w:rsidRPr="009430A6">
        <w:t>В п. Кедровке</w:t>
      </w:r>
      <w:r w:rsidR="00D869EE" w:rsidRPr="009430A6">
        <w:t xml:space="preserve"> обществом с ограниченной ответственностью </w:t>
      </w:r>
      <w:r w:rsidR="00BD23E4">
        <w:t>«</w:t>
      </w:r>
      <w:r w:rsidR="00D869EE" w:rsidRPr="009430A6">
        <w:t>Аква-сервис</w:t>
      </w:r>
      <w:r w:rsidR="00BD23E4">
        <w:t>»</w:t>
      </w:r>
      <w:r w:rsidR="00D869EE" w:rsidRPr="009430A6">
        <w:t xml:space="preserve"> эксплуатируется 4 артезианск</w:t>
      </w:r>
      <w:r w:rsidRPr="009430A6">
        <w:t>их скважины: №</w:t>
      </w:r>
      <w:r w:rsidR="00D869EE" w:rsidRPr="009430A6">
        <w:t xml:space="preserve"> 3 (введена в эксплуатацию в 1956 году, в настоящее вр</w:t>
      </w:r>
      <w:r w:rsidRPr="009430A6">
        <w:t>емя выведена из эксплуатации), №</w:t>
      </w:r>
      <w:r w:rsidR="00D869EE" w:rsidRPr="009430A6">
        <w:t xml:space="preserve"> 5 (производительность 600 </w:t>
      </w:r>
      <w:r w:rsidR="00BD23E4">
        <w:t>куб.м</w:t>
      </w:r>
      <w:r w:rsidR="00D869EE" w:rsidRPr="009430A6">
        <w:t>/сут., введен</w:t>
      </w:r>
      <w:r w:rsidRPr="009430A6">
        <w:t>а в эксплуатацию в 1956 году), №</w:t>
      </w:r>
      <w:r w:rsidR="00D869EE" w:rsidRPr="009430A6">
        <w:t xml:space="preserve"> 6 (производительность 600 </w:t>
      </w:r>
      <w:r w:rsidR="00BD23E4">
        <w:t>куб.м</w:t>
      </w:r>
      <w:r w:rsidR="00D869EE" w:rsidRPr="009430A6">
        <w:t>/сут., введена</w:t>
      </w:r>
      <w:r w:rsidRPr="009430A6">
        <w:t xml:space="preserve"> в эксплуатацию в 1956 году) и №</w:t>
      </w:r>
      <w:r w:rsidR="00D869EE" w:rsidRPr="009430A6">
        <w:t xml:space="preserve"> 1 (производительность 350 </w:t>
      </w:r>
      <w:r w:rsidR="00BD23E4">
        <w:t>куб.м</w:t>
      </w:r>
      <w:r w:rsidR="00D869EE" w:rsidRPr="009430A6">
        <w:t>/сут., введена в эксплуатацию в 1940 году</w:t>
      </w:r>
      <w:r w:rsidRPr="009430A6">
        <w:t>). При этом состояние скважины №</w:t>
      </w:r>
      <w:r w:rsidR="00D869EE" w:rsidRPr="009430A6">
        <w:t xml:space="preserve"> 3 неудовлетворительное.</w:t>
      </w:r>
    </w:p>
    <w:p w:rsidR="0011157B" w:rsidRPr="009430A6" w:rsidRDefault="0011157B" w:rsidP="0011157B">
      <w:r w:rsidRPr="009430A6">
        <w:t xml:space="preserve">Общий объем поднятой воды обществом с ограниченной ответственностью </w:t>
      </w:r>
      <w:r w:rsidR="00BD23E4">
        <w:t>«</w:t>
      </w:r>
      <w:r w:rsidRPr="009430A6">
        <w:t>Аква-сервис</w:t>
      </w:r>
      <w:r w:rsidR="00BD23E4">
        <w:t>»</w:t>
      </w:r>
      <w:r w:rsidRPr="009430A6">
        <w:t xml:space="preserve"> - 576 тыс. </w:t>
      </w:r>
      <w:r w:rsidR="00BD23E4">
        <w:t>куб.м</w:t>
      </w:r>
      <w:r w:rsidRPr="009430A6">
        <w:t xml:space="preserve">/год; объем воды, поданной в сеть - 576 тыс. </w:t>
      </w:r>
      <w:r w:rsidR="00BD23E4">
        <w:t>куб.м</w:t>
      </w:r>
      <w:r w:rsidRPr="009430A6">
        <w:t xml:space="preserve">/год; объем реализованной воды - 248 тыс. </w:t>
      </w:r>
      <w:r w:rsidR="00BD23E4">
        <w:t>куб.м</w:t>
      </w:r>
      <w:r w:rsidRPr="009430A6">
        <w:t>/год.</w:t>
      </w:r>
    </w:p>
    <w:p w:rsidR="0011157B" w:rsidRPr="009430A6" w:rsidRDefault="0011157B" w:rsidP="0011157B">
      <w:r w:rsidRPr="009430A6">
        <w:t>Водопроводные сети выполнены из стальных, чугунных, полиэтиленовых труб. Общая протяженность водопроводных сетей - 10,44 км, износ - 100%, количество аварий - 8.</w:t>
      </w:r>
    </w:p>
    <w:p w:rsidR="0011157B" w:rsidRPr="009430A6" w:rsidRDefault="0011157B" w:rsidP="0011157B">
      <w:pPr>
        <w:rPr>
          <w:szCs w:val="28"/>
        </w:rPr>
      </w:pPr>
      <w:r w:rsidRPr="009430A6">
        <w:rPr>
          <w:szCs w:val="28"/>
        </w:rPr>
        <w:t xml:space="preserve">Водоснабжение осуществляется из подземных </w:t>
      </w:r>
      <w:r w:rsidR="000C288C" w:rsidRPr="009430A6">
        <w:rPr>
          <w:szCs w:val="28"/>
        </w:rPr>
        <w:t>источников одним водозабором п.Кедровкиг.Березовского</w:t>
      </w:r>
      <w:r w:rsidRPr="009430A6">
        <w:rPr>
          <w:szCs w:val="28"/>
        </w:rPr>
        <w:t>.</w:t>
      </w:r>
    </w:p>
    <w:p w:rsidR="0011157B" w:rsidRPr="009430A6" w:rsidRDefault="0011157B" w:rsidP="0011157B">
      <w:pPr>
        <w:rPr>
          <w:szCs w:val="28"/>
        </w:rPr>
      </w:pPr>
      <w:r w:rsidRPr="009430A6">
        <w:rPr>
          <w:szCs w:val="28"/>
        </w:rPr>
        <w:t xml:space="preserve">Вода по водоводам диаметрами 150 мм подается от скважин №5, №6 и №10 в резервуары, расположенные на территории насосной станции </w:t>
      </w:r>
      <w:r w:rsidRPr="009430A6">
        <w:rPr>
          <w:szCs w:val="28"/>
          <w:lang w:val="en-US"/>
        </w:rPr>
        <w:t>II</w:t>
      </w:r>
      <w:r w:rsidRPr="009430A6">
        <w:rPr>
          <w:szCs w:val="28"/>
        </w:rPr>
        <w:t xml:space="preserve">-го подъема. От насосной станции </w:t>
      </w:r>
      <w:r w:rsidRPr="009430A6">
        <w:rPr>
          <w:szCs w:val="28"/>
          <w:lang w:val="en-US"/>
        </w:rPr>
        <w:t>II</w:t>
      </w:r>
      <w:r w:rsidRPr="009430A6">
        <w:rPr>
          <w:szCs w:val="28"/>
        </w:rPr>
        <w:t>-го подъема вода двумя водоводами Ø 150 и  Ø 100 мм подается потребителям поселка. На территории водонасосной станции вода обеззараживается гипохлоридом кальция.</w:t>
      </w:r>
    </w:p>
    <w:p w:rsidR="0011157B" w:rsidRPr="009430A6" w:rsidRDefault="0011157B" w:rsidP="0011157B">
      <w:pPr>
        <w:rPr>
          <w:szCs w:val="28"/>
        </w:rPr>
      </w:pPr>
      <w:r w:rsidRPr="009430A6">
        <w:rPr>
          <w:szCs w:val="28"/>
        </w:rPr>
        <w:t xml:space="preserve">Протяженность водопроводных сетей поселка составляет 6,34 км. </w:t>
      </w:r>
    </w:p>
    <w:p w:rsidR="0011157B" w:rsidRPr="009430A6" w:rsidRDefault="0011157B" w:rsidP="0011157B">
      <w:pPr>
        <w:rPr>
          <w:color w:val="000000"/>
          <w:spacing w:val="1"/>
          <w:szCs w:val="28"/>
        </w:rPr>
      </w:pPr>
      <w:r w:rsidRPr="009430A6">
        <w:rPr>
          <w:bCs/>
          <w:color w:val="000000"/>
          <w:szCs w:val="28"/>
        </w:rPr>
        <w:t>Водозабор</w:t>
      </w:r>
      <w:r w:rsidRPr="009430A6">
        <w:rPr>
          <w:color w:val="000000"/>
          <w:szCs w:val="28"/>
        </w:rPr>
        <w:t xml:space="preserve">состоит из 3-х эксплуатационных скважин </w:t>
      </w:r>
      <w:r w:rsidRPr="009430A6">
        <w:rPr>
          <w:szCs w:val="28"/>
        </w:rPr>
        <w:t>№5, №6 и №10</w:t>
      </w:r>
      <w:r w:rsidRPr="009430A6">
        <w:rPr>
          <w:color w:val="000000"/>
          <w:szCs w:val="28"/>
        </w:rPr>
        <w:t xml:space="preserve">, </w:t>
      </w:r>
      <w:r w:rsidRPr="009430A6">
        <w:rPr>
          <w:color w:val="000000"/>
          <w:spacing w:val="1"/>
          <w:szCs w:val="28"/>
        </w:rPr>
        <w:t>расположен в 3</w:t>
      </w:r>
      <w:r w:rsidR="000C288C" w:rsidRPr="009430A6">
        <w:rPr>
          <w:color w:val="000000"/>
          <w:spacing w:val="1"/>
          <w:szCs w:val="28"/>
        </w:rPr>
        <w:t xml:space="preserve"> километрах за поселком Кедровкой</w:t>
      </w:r>
      <w:r w:rsidRPr="009430A6">
        <w:rPr>
          <w:color w:val="000000"/>
          <w:spacing w:val="1"/>
          <w:szCs w:val="28"/>
        </w:rPr>
        <w:t xml:space="preserve">  в лесном массиве. Кроме того, имеется недействующая скважина №3, оборудованная насосом ЭЦВ 8-25-140, которую необходимо восстанавливать для резерва.</w:t>
      </w:r>
    </w:p>
    <w:p w:rsidR="0011157B" w:rsidRPr="009430A6" w:rsidRDefault="0011157B" w:rsidP="0011157B">
      <w:pPr>
        <w:rPr>
          <w:szCs w:val="28"/>
        </w:rPr>
      </w:pPr>
      <w:r w:rsidRPr="009430A6">
        <w:rPr>
          <w:color w:val="000000"/>
          <w:szCs w:val="28"/>
        </w:rPr>
        <w:t>Назначение - питьевое водоснабжение населения и предприятий поселка</w:t>
      </w:r>
      <w:r w:rsidRPr="009430A6">
        <w:rPr>
          <w:color w:val="000000"/>
          <w:spacing w:val="1"/>
          <w:szCs w:val="28"/>
        </w:rPr>
        <w:t>.</w:t>
      </w:r>
    </w:p>
    <w:p w:rsidR="0011157B" w:rsidRPr="009430A6" w:rsidRDefault="0011157B" w:rsidP="0011157B">
      <w:pPr>
        <w:rPr>
          <w:szCs w:val="28"/>
        </w:rPr>
      </w:pPr>
      <w:r w:rsidRPr="009430A6">
        <w:rPr>
          <w:color w:val="000000"/>
          <w:spacing w:val="1"/>
          <w:szCs w:val="28"/>
        </w:rPr>
        <w:t xml:space="preserve">Глубины скважин - от 40 до 65 м. </w:t>
      </w:r>
    </w:p>
    <w:p w:rsidR="0011157B" w:rsidRPr="009430A6" w:rsidRDefault="0011157B" w:rsidP="0011157B">
      <w:pPr>
        <w:rPr>
          <w:szCs w:val="28"/>
        </w:rPr>
      </w:pPr>
      <w:r w:rsidRPr="009430A6">
        <w:rPr>
          <w:color w:val="000000"/>
          <w:szCs w:val="28"/>
        </w:rPr>
        <w:t xml:space="preserve">Скважины </w:t>
      </w:r>
      <w:r w:rsidRPr="009430A6">
        <w:rPr>
          <w:szCs w:val="28"/>
        </w:rPr>
        <w:t xml:space="preserve">№5 и №6 </w:t>
      </w:r>
      <w:r w:rsidRPr="009430A6">
        <w:rPr>
          <w:color w:val="000000"/>
          <w:szCs w:val="28"/>
        </w:rPr>
        <w:t xml:space="preserve"> оборудованы насосами : ЭЦВ 8-25-150.</w:t>
      </w:r>
    </w:p>
    <w:p w:rsidR="0011157B" w:rsidRPr="009430A6" w:rsidRDefault="0011157B" w:rsidP="0011157B">
      <w:pPr>
        <w:rPr>
          <w:color w:val="000000"/>
          <w:szCs w:val="28"/>
        </w:rPr>
      </w:pPr>
      <w:r w:rsidRPr="009430A6">
        <w:rPr>
          <w:color w:val="000000"/>
          <w:spacing w:val="2"/>
          <w:szCs w:val="28"/>
        </w:rPr>
        <w:t xml:space="preserve">Скважина №10 </w:t>
      </w:r>
      <w:r w:rsidRPr="009430A6">
        <w:rPr>
          <w:color w:val="000000"/>
          <w:szCs w:val="28"/>
        </w:rPr>
        <w:t>оборудована насосом : ЭЦВ 6-10-110 и находится в здании водонасосной станции.</w:t>
      </w:r>
    </w:p>
    <w:p w:rsidR="0011157B" w:rsidRPr="009430A6" w:rsidRDefault="0011157B" w:rsidP="0011157B">
      <w:pPr>
        <w:rPr>
          <w:color w:val="000000"/>
          <w:szCs w:val="28"/>
        </w:rPr>
      </w:pPr>
      <w:r w:rsidRPr="009430A6">
        <w:rPr>
          <w:color w:val="000000"/>
          <w:spacing w:val="2"/>
          <w:szCs w:val="28"/>
        </w:rPr>
        <w:t xml:space="preserve">Вода со всех водозаборных скважин подается в накопительные емкости (250 куб.м. - </w:t>
      </w:r>
      <w:r w:rsidRPr="009430A6">
        <w:rPr>
          <w:i/>
          <w:iCs/>
          <w:color w:val="000000"/>
          <w:spacing w:val="2"/>
          <w:szCs w:val="28"/>
        </w:rPr>
        <w:t xml:space="preserve">2 </w:t>
      </w:r>
      <w:r w:rsidRPr="009430A6">
        <w:rPr>
          <w:color w:val="000000"/>
          <w:szCs w:val="28"/>
        </w:rPr>
        <w:t xml:space="preserve">шт.) на водонасосную станцию. Затем двумя насосами марки  </w:t>
      </w:r>
      <w:r w:rsidRPr="009430A6">
        <w:rPr>
          <w:color w:val="000000"/>
          <w:spacing w:val="1"/>
          <w:szCs w:val="28"/>
        </w:rPr>
        <w:lastRenderedPageBreak/>
        <w:t>КМ 100 65/200  по водоводу диаметром 200 и 150 мм</w:t>
      </w:r>
      <w:r w:rsidRPr="009430A6">
        <w:rPr>
          <w:color w:val="000000"/>
          <w:szCs w:val="28"/>
        </w:rPr>
        <w:t xml:space="preserve"> поступает до потребителей.</w:t>
      </w:r>
    </w:p>
    <w:p w:rsidR="0011157B" w:rsidRPr="009430A6" w:rsidRDefault="0011157B" w:rsidP="00FF48F4"/>
    <w:p w:rsidR="0011157B" w:rsidRPr="009430A6" w:rsidRDefault="0011157B" w:rsidP="00B85D36">
      <w:pPr>
        <w:ind w:firstLine="0"/>
        <w:jc w:val="center"/>
      </w:pPr>
      <w:r w:rsidRPr="009430A6">
        <w:t xml:space="preserve">ООО </w:t>
      </w:r>
      <w:r w:rsidR="00BD23E4">
        <w:t>«</w:t>
      </w:r>
      <w:r w:rsidRPr="009430A6">
        <w:t>ПИК</w:t>
      </w:r>
      <w:r w:rsidR="00BD23E4">
        <w:t>»</w:t>
      </w:r>
    </w:p>
    <w:p w:rsidR="00D869EE" w:rsidRPr="009430A6" w:rsidRDefault="00D869EE" w:rsidP="00FF48F4">
      <w:r w:rsidRPr="009430A6">
        <w:t xml:space="preserve">В п. Ключевск обществом с ограниченной ответственностью </w:t>
      </w:r>
      <w:r w:rsidR="00BD23E4">
        <w:t>«</w:t>
      </w:r>
      <w:r w:rsidRPr="009430A6">
        <w:t>Подземные инженерные коммуникации</w:t>
      </w:r>
      <w:r w:rsidR="00BD23E4">
        <w:t>»</w:t>
      </w:r>
      <w:r w:rsidRPr="009430A6">
        <w:t xml:space="preserve"> эксплуатируются 3 оди</w:t>
      </w:r>
      <w:r w:rsidR="000C288C" w:rsidRPr="009430A6">
        <w:t>ночные водозаборные скважины:№70, № 71 и №</w:t>
      </w:r>
      <w:r w:rsidRPr="009430A6">
        <w:t xml:space="preserve"> 72.</w:t>
      </w:r>
    </w:p>
    <w:p w:rsidR="0011157B" w:rsidRPr="009430A6" w:rsidRDefault="0011157B" w:rsidP="0011157B">
      <w:r w:rsidRPr="009430A6">
        <w:t xml:space="preserve">Общий объем поднятой воды обществом с ограниченной ответственностью </w:t>
      </w:r>
      <w:r w:rsidR="00BD23E4">
        <w:t>«</w:t>
      </w:r>
      <w:r w:rsidRPr="009430A6">
        <w:t>Подземные инженерные коммуникации</w:t>
      </w:r>
      <w:r w:rsidR="00BD23E4">
        <w:t>»</w:t>
      </w:r>
      <w:r w:rsidRPr="009430A6">
        <w:t xml:space="preserve"> - 75,07 тыс. </w:t>
      </w:r>
      <w:r w:rsidR="00BD23E4">
        <w:t>куб.м</w:t>
      </w:r>
      <w:r w:rsidRPr="009430A6">
        <w:t xml:space="preserve">/год; объем воды, поданной в сеть - 75,07 тыс. </w:t>
      </w:r>
      <w:r w:rsidR="00BD23E4">
        <w:t>куб.м</w:t>
      </w:r>
      <w:r w:rsidRPr="009430A6">
        <w:t xml:space="preserve">/год; объем реализованной воды - 69,43 тыс. </w:t>
      </w:r>
      <w:r w:rsidR="00BD23E4">
        <w:t>куб.м</w:t>
      </w:r>
      <w:r w:rsidRPr="009430A6">
        <w:t>/год.</w:t>
      </w:r>
    </w:p>
    <w:p w:rsidR="0011157B" w:rsidRPr="009430A6" w:rsidRDefault="0011157B" w:rsidP="0011157B">
      <w:r w:rsidRPr="009430A6">
        <w:t>Водопроводные сети выполнены из стальных, чугунных, полиэтиленовых труб. Общая протяженность водопроводных сетей - 5,8 км, износ - 100%, количество аварий - 2.</w:t>
      </w:r>
    </w:p>
    <w:p w:rsidR="0011157B" w:rsidRPr="009430A6" w:rsidRDefault="0011157B" w:rsidP="00FF48F4"/>
    <w:p w:rsidR="0011157B" w:rsidRPr="009430A6" w:rsidRDefault="0011157B" w:rsidP="00B85D36">
      <w:pPr>
        <w:jc w:val="center"/>
      </w:pPr>
      <w:r w:rsidRPr="009430A6">
        <w:t xml:space="preserve">ООО </w:t>
      </w:r>
      <w:r w:rsidR="00BD23E4">
        <w:t>«</w:t>
      </w:r>
      <w:r w:rsidRPr="009430A6">
        <w:t>ТВиК</w:t>
      </w:r>
      <w:r w:rsidR="00BD23E4">
        <w:t>»</w:t>
      </w:r>
    </w:p>
    <w:p w:rsidR="00D869EE" w:rsidRPr="009430A6" w:rsidRDefault="00D869EE" w:rsidP="00FF48F4">
      <w:r w:rsidRPr="009430A6">
        <w:t xml:space="preserve">В п. Монетном обществом с ограниченной ответственностью </w:t>
      </w:r>
      <w:r w:rsidR="00BD23E4">
        <w:t>«</w:t>
      </w:r>
      <w:r w:rsidRPr="009430A6">
        <w:t>Тепло, вода и канализация</w:t>
      </w:r>
      <w:r w:rsidR="00BD23E4">
        <w:t>»</w:t>
      </w:r>
      <w:r w:rsidRPr="009430A6">
        <w:t xml:space="preserve"> эксплуати</w:t>
      </w:r>
      <w:r w:rsidR="000C288C" w:rsidRPr="009430A6">
        <w:t>руется 9 артезианских скважин: №</w:t>
      </w:r>
      <w:r w:rsidRPr="009430A6">
        <w:t xml:space="preserve"> 1рэ, 50370, 68811, 54951, 747, 68755, 37811, 50390, 4615. Состояние всех водозаборных скважин удовлетворительное.</w:t>
      </w:r>
    </w:p>
    <w:p w:rsidR="0011157B" w:rsidRPr="009430A6" w:rsidRDefault="0011157B" w:rsidP="0011157B">
      <w:r w:rsidRPr="009430A6">
        <w:t xml:space="preserve">Общий объем поднятой воды обществом с ограниченной ответственностью </w:t>
      </w:r>
      <w:r w:rsidR="00BD23E4">
        <w:t>«</w:t>
      </w:r>
      <w:r w:rsidRPr="009430A6">
        <w:t>Тепло, вода и канализация</w:t>
      </w:r>
      <w:r w:rsidR="00BD23E4">
        <w:t>»</w:t>
      </w:r>
      <w:r w:rsidRPr="009430A6">
        <w:t xml:space="preserve"> - 294,74 тыс. </w:t>
      </w:r>
      <w:r w:rsidR="00BD23E4">
        <w:t>куб.м</w:t>
      </w:r>
      <w:r w:rsidRPr="009430A6">
        <w:t xml:space="preserve">/год; объем воды, поданной в сеть - 294,74 тыс. </w:t>
      </w:r>
      <w:r w:rsidR="00BD23E4">
        <w:t>куб.м</w:t>
      </w:r>
      <w:r w:rsidRPr="009430A6">
        <w:t xml:space="preserve">/год; объем реализованной воды - 267,9 тыс. </w:t>
      </w:r>
      <w:r w:rsidR="00BD23E4">
        <w:t>куб.м</w:t>
      </w:r>
      <w:r w:rsidRPr="009430A6">
        <w:t>/год.</w:t>
      </w:r>
    </w:p>
    <w:p w:rsidR="0011157B" w:rsidRPr="009430A6" w:rsidRDefault="0011157B" w:rsidP="0011157B">
      <w:r w:rsidRPr="009430A6">
        <w:t>Водопроводные сети выполнены из стальных, чугунных, полиэтиленовых труб. Общая протяженность водопроводных сетей - 27,7 км, износ - 60%, количество аварий - 10.</w:t>
      </w:r>
    </w:p>
    <w:p w:rsidR="0011157B" w:rsidRPr="009430A6" w:rsidRDefault="0011157B" w:rsidP="00FF48F4"/>
    <w:p w:rsidR="0011157B" w:rsidRPr="009430A6" w:rsidRDefault="0011157B" w:rsidP="00B85D36">
      <w:pPr>
        <w:jc w:val="center"/>
      </w:pPr>
      <w:r w:rsidRPr="009430A6">
        <w:t xml:space="preserve">ООО </w:t>
      </w:r>
      <w:r w:rsidR="00BD23E4">
        <w:t>«</w:t>
      </w:r>
      <w:r w:rsidRPr="009430A6">
        <w:t>Лосиное ЖКХ</w:t>
      </w:r>
      <w:r w:rsidR="00BD23E4">
        <w:t>»</w:t>
      </w:r>
    </w:p>
    <w:p w:rsidR="00D869EE" w:rsidRPr="009430A6" w:rsidRDefault="00D869EE" w:rsidP="00FF48F4">
      <w:r w:rsidRPr="009430A6">
        <w:t xml:space="preserve">Общество с ограниченной ответственностью </w:t>
      </w:r>
      <w:r w:rsidR="00BD23E4">
        <w:t>«</w:t>
      </w:r>
      <w:r w:rsidRPr="009430A6">
        <w:t>Лосиное жилищно-коммунальное хозяйство</w:t>
      </w:r>
      <w:r w:rsidR="00BD23E4">
        <w:t>»</w:t>
      </w:r>
      <w:r w:rsidRPr="009430A6">
        <w:t xml:space="preserve"> эксплуатирует скважины в п. Лосином (N 512 и N 1030), в п. Солнечном (N 43900), в п. Лубяном (N 43863) и в п. Безречном (N 45024).</w:t>
      </w:r>
    </w:p>
    <w:p w:rsidR="00D869EE" w:rsidRPr="009430A6" w:rsidRDefault="00D869EE" w:rsidP="00FF48F4">
      <w:r w:rsidRPr="009430A6">
        <w:t>На скважинах отсутствуют приборы учета поднятой воды, отсутствуют зоны санитарной охраны водозаборных скважин.</w:t>
      </w:r>
    </w:p>
    <w:p w:rsidR="0011157B" w:rsidRPr="009430A6" w:rsidRDefault="0011157B" w:rsidP="0011157B">
      <w:r w:rsidRPr="009430A6">
        <w:t xml:space="preserve">Общий объем поднятой воды обществом с ограниченной ответственностью </w:t>
      </w:r>
      <w:r w:rsidR="00BD23E4">
        <w:t>«</w:t>
      </w:r>
      <w:r w:rsidRPr="009430A6">
        <w:t>Лосиное жилищно-коммунальное хозяйство</w:t>
      </w:r>
      <w:r w:rsidR="00BD23E4">
        <w:t>»</w:t>
      </w:r>
      <w:r w:rsidRPr="009430A6">
        <w:t xml:space="preserve"> - 130,98 тыс. </w:t>
      </w:r>
      <w:r w:rsidR="00BD23E4">
        <w:t>куб.м</w:t>
      </w:r>
      <w:r w:rsidRPr="009430A6">
        <w:t xml:space="preserve">/год; объем воды, поданной в сеть, - 130,98 тыс. </w:t>
      </w:r>
      <w:r w:rsidR="00BD23E4">
        <w:t>куб.м</w:t>
      </w:r>
      <w:r w:rsidRPr="009430A6">
        <w:t xml:space="preserve">/год; объем реализованной воды - 119,30 тыс. </w:t>
      </w:r>
      <w:r w:rsidR="00BD23E4">
        <w:t>куб.м</w:t>
      </w:r>
      <w:r w:rsidRPr="009430A6">
        <w:t>/год.</w:t>
      </w:r>
    </w:p>
    <w:p w:rsidR="0011157B" w:rsidRPr="009430A6" w:rsidRDefault="0011157B" w:rsidP="0011157B">
      <w:r w:rsidRPr="009430A6">
        <w:t>Водопроводные сети выполнены из стальных, чугунных, полиэтиленовых труб. Общая протяженность водопроводных сетей - 13,2 км, в том числе: п. Лосиный - 10,7 км, п. Солнечный - 1,2 км, п. Лубяном - 0,9 км, п. Безречный - 0,4 км, износ - 100%, количество аварий - 15.</w:t>
      </w:r>
    </w:p>
    <w:p w:rsidR="0011157B" w:rsidRPr="009430A6" w:rsidRDefault="0011157B" w:rsidP="00FF48F4"/>
    <w:p w:rsidR="00D869EE" w:rsidRPr="009430A6" w:rsidRDefault="00D869EE" w:rsidP="00FF48F4">
      <w:r w:rsidRPr="009430A6">
        <w:lastRenderedPageBreak/>
        <w:t>Высокий процент износа инженерных сооружений и трубопроводов приводит к возникновению аварийных ситуаций и росту числа утечек на водопроводных сетях. Потери от утечек на водоводах не позволяют обеспечить стабильное снабжение населения питьевой водой, приводят к ухудшению ее качества и сверхнормативному расходу энергоресурсов.</w:t>
      </w:r>
    </w:p>
    <w:p w:rsidR="00D869EE" w:rsidRPr="009430A6" w:rsidRDefault="00D869EE" w:rsidP="00FF48F4">
      <w:r w:rsidRPr="009430A6">
        <w:t>Одной из основных проблем в сфере водопроводного хозяйства является дефицит воды питьевого качества для обеспечения нужд потребителей г. Березовского и вновь строящихся районов.</w:t>
      </w:r>
    </w:p>
    <w:p w:rsidR="0074337B" w:rsidRPr="009430A6" w:rsidRDefault="0074337B" w:rsidP="00FF48F4"/>
    <w:p w:rsidR="00250D47" w:rsidRPr="009430A6" w:rsidRDefault="00250D47" w:rsidP="00250D47">
      <w:pPr>
        <w:jc w:val="center"/>
        <w:rPr>
          <w:rStyle w:val="FontStyle12"/>
          <w:sz w:val="28"/>
          <w:szCs w:val="28"/>
        </w:rPr>
      </w:pPr>
      <w:r w:rsidRPr="009430A6">
        <w:rPr>
          <w:rStyle w:val="FontStyle12"/>
          <w:sz w:val="28"/>
          <w:szCs w:val="28"/>
        </w:rPr>
        <w:t>Перспе</w:t>
      </w:r>
      <w:r w:rsidR="00021F76" w:rsidRPr="009430A6">
        <w:rPr>
          <w:rStyle w:val="FontStyle12"/>
          <w:sz w:val="28"/>
          <w:szCs w:val="28"/>
        </w:rPr>
        <w:t>ктив</w:t>
      </w:r>
      <w:r w:rsidRPr="009430A6">
        <w:rPr>
          <w:rStyle w:val="FontStyle12"/>
          <w:sz w:val="28"/>
          <w:szCs w:val="28"/>
        </w:rPr>
        <w:t>ы развития системы водоснабжения</w:t>
      </w:r>
    </w:p>
    <w:p w:rsidR="00D869EE" w:rsidRPr="009430A6" w:rsidRDefault="00D869EE" w:rsidP="00FF48F4">
      <w:r w:rsidRPr="009430A6">
        <w:t xml:space="preserve">В настоящее время водоснабжение города осуществляется из всех водоисточников в объеме 18,309 тыс. </w:t>
      </w:r>
      <w:r w:rsidR="00BD23E4">
        <w:t>куб.м</w:t>
      </w:r>
      <w:r w:rsidRPr="009430A6">
        <w:t>/сут.</w:t>
      </w:r>
    </w:p>
    <w:p w:rsidR="00D869EE" w:rsidRPr="009430A6" w:rsidRDefault="00D869EE" w:rsidP="00FF48F4">
      <w:r w:rsidRPr="009430A6">
        <w:t>Эксплуатационные запасы подземных вод на действующих водозаборных участках не могут удовлетворить увеличивающиеся потребности города в питьевой воде, необходимо освоение новых месторождений подземных вод.</w:t>
      </w:r>
    </w:p>
    <w:p w:rsidR="00D869EE" w:rsidRPr="009430A6" w:rsidRDefault="00D869EE" w:rsidP="00FF48F4">
      <w:r w:rsidRPr="009430A6">
        <w:t>Наиболее перспективными для освоения являются следующие водозаборные участки:</w:t>
      </w:r>
    </w:p>
    <w:p w:rsidR="00D869EE" w:rsidRPr="009430A6" w:rsidRDefault="00D869EE" w:rsidP="00FF48F4">
      <w:r w:rsidRPr="009430A6">
        <w:t xml:space="preserve">Липовский, эксплуатационные запасы которого по всем категориям составляют 8,25 тыс. </w:t>
      </w:r>
      <w:r w:rsidR="00BD23E4">
        <w:t>куб.м</w:t>
      </w:r>
      <w:r w:rsidRPr="009430A6">
        <w:t>/сут.;</w:t>
      </w:r>
    </w:p>
    <w:p w:rsidR="00D869EE" w:rsidRPr="009430A6" w:rsidRDefault="00D869EE" w:rsidP="00FF48F4">
      <w:r w:rsidRPr="009430A6">
        <w:t xml:space="preserve">Мореновский, эксплуатационные запасы которого по всем категориям составляют 2,13 тыс. </w:t>
      </w:r>
      <w:r w:rsidR="00BD23E4">
        <w:t>куб.м</w:t>
      </w:r>
      <w:r w:rsidRPr="009430A6">
        <w:t>/сут.;</w:t>
      </w:r>
    </w:p>
    <w:p w:rsidR="00D869EE" w:rsidRPr="009430A6" w:rsidRDefault="00D869EE" w:rsidP="00FF48F4">
      <w:r w:rsidRPr="009430A6">
        <w:t xml:space="preserve">Ивановский, эксплуатационные запасы которого по всем категориям составляют 1,57 тыс. </w:t>
      </w:r>
      <w:r w:rsidR="00BD23E4">
        <w:t>куб.м</w:t>
      </w:r>
      <w:r w:rsidRPr="009430A6">
        <w:t>/сут.</w:t>
      </w:r>
    </w:p>
    <w:p w:rsidR="00D869EE" w:rsidRPr="009430A6" w:rsidRDefault="00D869EE" w:rsidP="00FF48F4">
      <w:r w:rsidRPr="009430A6">
        <w:t>Кроме того, существуют перспективы наращивания эксплуатационных запасов подземных вод на южном фланге Липовского участка Северо-Березовского месторождения подземных вод.</w:t>
      </w:r>
    </w:p>
    <w:p w:rsidR="00D869EE" w:rsidRPr="009430A6" w:rsidRDefault="00D869EE" w:rsidP="00FF48F4">
      <w:r w:rsidRPr="009430A6">
        <w:t>Хозяйственно-питьевое водопотребление Березовского городского округа составит:</w:t>
      </w:r>
    </w:p>
    <w:p w:rsidR="00D869EE" w:rsidRPr="009430A6" w:rsidRDefault="00D869EE" w:rsidP="00FF48F4">
      <w:r w:rsidRPr="009430A6">
        <w:t xml:space="preserve">- на </w:t>
      </w:r>
      <w:r w:rsidRPr="009430A6">
        <w:rPr>
          <w:lang w:val="en-US"/>
        </w:rPr>
        <w:t>I</w:t>
      </w:r>
      <w:r w:rsidRPr="009430A6">
        <w:t xml:space="preserve"> очередь строительства (</w:t>
      </w:r>
      <w:smartTag w:uri="urn:schemas-microsoft-com:office:smarttags" w:element="metricconverter">
        <w:smartTagPr>
          <w:attr w:name="ProductID" w:val="2015 г"/>
        </w:smartTagPr>
        <w:r w:rsidRPr="009430A6">
          <w:t>2015 г</w:t>
        </w:r>
      </w:smartTag>
      <w:r w:rsidRPr="009430A6">
        <w:t>.)- 41,051 тыс.</w:t>
      </w:r>
      <w:r w:rsidR="00BD23E4">
        <w:t>куб.м</w:t>
      </w:r>
      <w:r w:rsidRPr="009430A6">
        <w:t>/сутки;</w:t>
      </w:r>
    </w:p>
    <w:p w:rsidR="00D869EE" w:rsidRPr="009430A6" w:rsidRDefault="00D869EE" w:rsidP="00FF48F4">
      <w:r w:rsidRPr="009430A6">
        <w:t>- на расчетный срок (</w:t>
      </w:r>
      <w:smartTag w:uri="urn:schemas-microsoft-com:office:smarttags" w:element="metricconverter">
        <w:smartTagPr>
          <w:attr w:name="ProductID" w:val="2030 г"/>
        </w:smartTagPr>
        <w:r w:rsidRPr="009430A6">
          <w:t>2030 г</w:t>
        </w:r>
      </w:smartTag>
      <w:r w:rsidRPr="009430A6">
        <w:t>.) - 73,713 тыс.</w:t>
      </w:r>
      <w:r w:rsidR="00BD23E4">
        <w:t>куб.м</w:t>
      </w:r>
      <w:r w:rsidRPr="009430A6">
        <w:t>/сутки.</w:t>
      </w:r>
    </w:p>
    <w:p w:rsidR="00D869EE" w:rsidRPr="009430A6" w:rsidRDefault="00D869EE" w:rsidP="00FF48F4">
      <w:r w:rsidRPr="009430A6">
        <w:t>Источниками хозяйственно-питьевого водоснабжения Березовского городского округа приняты подземные воды:</w:t>
      </w:r>
    </w:p>
    <w:p w:rsidR="00D869EE" w:rsidRPr="009430A6" w:rsidRDefault="00D869EE" w:rsidP="00FF48F4">
      <w:r w:rsidRPr="009430A6">
        <w:t>- в городе Березовском и поселках Монетном, Мурзинском, Октябрьском - месторождения подземных вод, эксплуатируемые на утвержденных запасах, и ранее разведанные, но не эксплуатируемые и относящиеся к месторождениям нераспределенного фонда недр с утвержденными запасами;</w:t>
      </w:r>
    </w:p>
    <w:p w:rsidR="00D869EE" w:rsidRPr="009430A6" w:rsidRDefault="00D869EE" w:rsidP="00FF48F4">
      <w:r w:rsidRPr="009430A6">
        <w:t>- в остальных поселках округа - водозаборные участки одиночных скважин, эксплуатируемых без утвержденных запасов, и перспективные участки подземных вод с прогнозными ресурсами для покрытия дефицита в источниках хозяйс</w:t>
      </w:r>
      <w:r w:rsidR="00250D47" w:rsidRPr="009430A6">
        <w:t>твенно-питьевого водоснабжения</w:t>
      </w:r>
      <w:r w:rsidRPr="009430A6">
        <w:t>.</w:t>
      </w:r>
    </w:p>
    <w:p w:rsidR="00D869EE" w:rsidRPr="009430A6" w:rsidRDefault="00D869EE" w:rsidP="00D869EE">
      <w:pPr>
        <w:widowControl w:val="0"/>
        <w:rPr>
          <w:szCs w:val="28"/>
        </w:rPr>
      </w:pPr>
    </w:p>
    <w:p w:rsidR="00D869EE" w:rsidRPr="009430A6" w:rsidRDefault="00D869EE" w:rsidP="00D869EE">
      <w:pPr>
        <w:widowControl w:val="0"/>
        <w:rPr>
          <w:szCs w:val="28"/>
        </w:rPr>
        <w:sectPr w:rsidR="00D869EE" w:rsidRPr="009430A6" w:rsidSect="0066364D">
          <w:type w:val="nextColumn"/>
          <w:pgSz w:w="11906" w:h="16838"/>
          <w:pgMar w:top="1134" w:right="851" w:bottom="1134" w:left="1418" w:header="709" w:footer="709" w:gutter="0"/>
          <w:cols w:space="708"/>
          <w:titlePg/>
          <w:docGrid w:linePitch="360"/>
        </w:sectPr>
      </w:pPr>
    </w:p>
    <w:p w:rsidR="00140041" w:rsidRPr="009430A6" w:rsidRDefault="00250D47" w:rsidP="00250D47">
      <w:pPr>
        <w:jc w:val="right"/>
      </w:pPr>
      <w:r w:rsidRPr="009430A6">
        <w:lastRenderedPageBreak/>
        <w:t>Таблица 3.</w:t>
      </w:r>
      <w:r w:rsidR="001338E6" w:rsidRPr="009430A6">
        <w:t>2</w:t>
      </w:r>
    </w:p>
    <w:p w:rsidR="00250D47" w:rsidRPr="009430A6" w:rsidRDefault="00250D47" w:rsidP="00140041">
      <w:pPr>
        <w:jc w:val="center"/>
      </w:pPr>
      <w:r w:rsidRPr="009430A6">
        <w:t xml:space="preserve"> Источники хозяйственно-питьевого водоснабжения</w:t>
      </w:r>
    </w:p>
    <w:tbl>
      <w:tblPr>
        <w:tblW w:w="5000" w:type="pct"/>
        <w:jc w:val="center"/>
        <w:tblLook w:val="01E0" w:firstRow="1" w:lastRow="1" w:firstColumn="1" w:lastColumn="1" w:noHBand="0" w:noVBand="0"/>
      </w:tblPr>
      <w:tblGrid>
        <w:gridCol w:w="728"/>
        <w:gridCol w:w="2357"/>
        <w:gridCol w:w="3687"/>
        <w:gridCol w:w="2126"/>
        <w:gridCol w:w="2126"/>
        <w:gridCol w:w="3761"/>
      </w:tblGrid>
      <w:tr w:rsidR="00A70BAA" w:rsidRPr="009430A6" w:rsidTr="00A70BAA">
        <w:trPr>
          <w:tblHeader/>
          <w:jc w:val="center"/>
        </w:trPr>
        <w:tc>
          <w:tcPr>
            <w:tcW w:w="246" w:type="pct"/>
            <w:vMerge w:val="restart"/>
            <w:tcBorders>
              <w:top w:val="single" w:sz="4" w:space="0" w:color="auto"/>
              <w:left w:val="single" w:sz="4" w:space="0" w:color="auto"/>
              <w:right w:val="single" w:sz="4" w:space="0" w:color="auto"/>
            </w:tcBorders>
            <w:shd w:val="clear" w:color="auto" w:fill="auto"/>
            <w:vAlign w:val="center"/>
          </w:tcPr>
          <w:p w:rsidR="0032381C" w:rsidRPr="009430A6" w:rsidRDefault="0032381C" w:rsidP="0032381C">
            <w:pPr>
              <w:widowControl w:val="0"/>
              <w:ind w:firstLine="0"/>
              <w:jc w:val="center"/>
              <w:rPr>
                <w:sz w:val="24"/>
              </w:rPr>
            </w:pPr>
            <w:r w:rsidRPr="009430A6">
              <w:rPr>
                <w:sz w:val="24"/>
              </w:rPr>
              <w:t>№</w:t>
            </w:r>
          </w:p>
          <w:p w:rsidR="0032381C" w:rsidRPr="009430A6" w:rsidRDefault="0032381C" w:rsidP="0032381C">
            <w:pPr>
              <w:widowControl w:val="0"/>
              <w:ind w:firstLine="0"/>
              <w:jc w:val="center"/>
              <w:rPr>
                <w:sz w:val="24"/>
              </w:rPr>
            </w:pPr>
            <w:r w:rsidRPr="009430A6">
              <w:rPr>
                <w:sz w:val="24"/>
              </w:rPr>
              <w:t>п/п</w:t>
            </w:r>
          </w:p>
        </w:tc>
        <w:tc>
          <w:tcPr>
            <w:tcW w:w="797" w:type="pct"/>
            <w:vMerge w:val="restart"/>
            <w:tcBorders>
              <w:top w:val="single" w:sz="4" w:space="0" w:color="auto"/>
              <w:left w:val="single" w:sz="4" w:space="0" w:color="auto"/>
              <w:right w:val="single" w:sz="4" w:space="0" w:color="auto"/>
            </w:tcBorders>
            <w:shd w:val="clear" w:color="auto" w:fill="auto"/>
            <w:vAlign w:val="center"/>
          </w:tcPr>
          <w:p w:rsidR="0032381C" w:rsidRPr="009430A6" w:rsidRDefault="0032381C" w:rsidP="0032381C">
            <w:pPr>
              <w:widowControl w:val="0"/>
              <w:ind w:firstLine="0"/>
              <w:jc w:val="center"/>
              <w:rPr>
                <w:sz w:val="24"/>
              </w:rPr>
            </w:pPr>
            <w:r w:rsidRPr="009430A6">
              <w:rPr>
                <w:sz w:val="24"/>
              </w:rPr>
              <w:t>Водопотребители</w:t>
            </w:r>
          </w:p>
        </w:tc>
        <w:tc>
          <w:tcPr>
            <w:tcW w:w="1247" w:type="pct"/>
            <w:vMerge w:val="restart"/>
            <w:tcBorders>
              <w:top w:val="single" w:sz="4" w:space="0" w:color="auto"/>
              <w:left w:val="single" w:sz="4" w:space="0" w:color="auto"/>
              <w:right w:val="single" w:sz="4" w:space="0" w:color="auto"/>
            </w:tcBorders>
            <w:shd w:val="clear" w:color="auto" w:fill="auto"/>
            <w:vAlign w:val="center"/>
          </w:tcPr>
          <w:p w:rsidR="0032381C" w:rsidRPr="009430A6" w:rsidRDefault="0032381C" w:rsidP="0032381C">
            <w:pPr>
              <w:widowControl w:val="0"/>
              <w:ind w:firstLine="0"/>
              <w:jc w:val="center"/>
              <w:rPr>
                <w:sz w:val="24"/>
              </w:rPr>
            </w:pPr>
            <w:r w:rsidRPr="009430A6">
              <w:rPr>
                <w:sz w:val="24"/>
              </w:rPr>
              <w:t>Источники</w:t>
            </w:r>
          </w:p>
          <w:p w:rsidR="0032381C" w:rsidRPr="009430A6" w:rsidRDefault="00702CD9" w:rsidP="0032381C">
            <w:pPr>
              <w:widowControl w:val="0"/>
              <w:ind w:firstLine="0"/>
              <w:jc w:val="center"/>
              <w:rPr>
                <w:sz w:val="24"/>
              </w:rPr>
            </w:pPr>
            <w:r w:rsidRPr="009430A6">
              <w:rPr>
                <w:sz w:val="24"/>
              </w:rPr>
              <w:t>хоз</w:t>
            </w:r>
            <w:r w:rsidR="0032381C" w:rsidRPr="009430A6">
              <w:rPr>
                <w:sz w:val="24"/>
              </w:rPr>
              <w:t>питьевого</w:t>
            </w:r>
          </w:p>
          <w:p w:rsidR="0032381C" w:rsidRPr="009430A6" w:rsidRDefault="0032381C" w:rsidP="0032381C">
            <w:pPr>
              <w:widowControl w:val="0"/>
              <w:ind w:right="-76" w:firstLine="0"/>
              <w:jc w:val="center"/>
              <w:rPr>
                <w:sz w:val="24"/>
              </w:rPr>
            </w:pPr>
            <w:r w:rsidRPr="009430A6">
              <w:rPr>
                <w:sz w:val="24"/>
              </w:rPr>
              <w:t>водоснабжения</w:t>
            </w:r>
          </w:p>
          <w:p w:rsidR="0032381C" w:rsidRPr="009430A6" w:rsidRDefault="0032381C" w:rsidP="0032381C">
            <w:pPr>
              <w:widowControl w:val="0"/>
              <w:ind w:right="-76" w:firstLine="0"/>
              <w:jc w:val="center"/>
              <w:rPr>
                <w:sz w:val="24"/>
              </w:rPr>
            </w:pPr>
          </w:p>
        </w:tc>
        <w:tc>
          <w:tcPr>
            <w:tcW w:w="143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32381C" w:rsidRPr="009430A6" w:rsidRDefault="0032381C" w:rsidP="0032381C">
            <w:pPr>
              <w:widowControl w:val="0"/>
              <w:ind w:firstLine="0"/>
              <w:jc w:val="center"/>
              <w:rPr>
                <w:sz w:val="24"/>
              </w:rPr>
            </w:pPr>
            <w:r w:rsidRPr="009430A6">
              <w:rPr>
                <w:sz w:val="24"/>
              </w:rPr>
              <w:t>Утвержденные запасы подземных вод</w:t>
            </w:r>
          </w:p>
          <w:p w:rsidR="0032381C" w:rsidRPr="009430A6" w:rsidRDefault="0032381C" w:rsidP="0032381C">
            <w:pPr>
              <w:widowControl w:val="0"/>
              <w:ind w:firstLine="0"/>
              <w:jc w:val="center"/>
              <w:rPr>
                <w:sz w:val="24"/>
              </w:rPr>
            </w:pPr>
            <w:r w:rsidRPr="009430A6">
              <w:rPr>
                <w:sz w:val="24"/>
              </w:rPr>
              <w:t>подача в систему водоснабжения</w:t>
            </w:r>
          </w:p>
          <w:p w:rsidR="0032381C" w:rsidRPr="009430A6" w:rsidRDefault="0032381C" w:rsidP="0032381C">
            <w:pPr>
              <w:widowControl w:val="0"/>
              <w:ind w:right="-162" w:firstLine="0"/>
              <w:jc w:val="center"/>
              <w:rPr>
                <w:sz w:val="24"/>
              </w:rPr>
            </w:pPr>
            <w:r w:rsidRPr="009430A6">
              <w:rPr>
                <w:sz w:val="24"/>
              </w:rPr>
              <w:t>населенные пункта, тыс.</w:t>
            </w:r>
            <w:r w:rsidR="00BD23E4">
              <w:rPr>
                <w:sz w:val="24"/>
              </w:rPr>
              <w:t>куб.м</w:t>
            </w:r>
            <w:r w:rsidRPr="009430A6">
              <w:rPr>
                <w:sz w:val="24"/>
              </w:rPr>
              <w:t>/сут</w:t>
            </w:r>
          </w:p>
        </w:tc>
        <w:tc>
          <w:tcPr>
            <w:tcW w:w="1272" w:type="pct"/>
            <w:vMerge w:val="restart"/>
            <w:tcBorders>
              <w:top w:val="single" w:sz="4" w:space="0" w:color="auto"/>
              <w:left w:val="single" w:sz="4" w:space="0" w:color="auto"/>
              <w:right w:val="single" w:sz="4" w:space="0" w:color="auto"/>
            </w:tcBorders>
            <w:shd w:val="clear" w:color="auto" w:fill="auto"/>
            <w:vAlign w:val="center"/>
          </w:tcPr>
          <w:p w:rsidR="0032381C" w:rsidRPr="009430A6" w:rsidRDefault="0032381C" w:rsidP="00B85D36">
            <w:pPr>
              <w:widowControl w:val="0"/>
              <w:ind w:firstLine="0"/>
              <w:jc w:val="center"/>
              <w:rPr>
                <w:sz w:val="24"/>
              </w:rPr>
            </w:pPr>
            <w:r w:rsidRPr="009430A6">
              <w:rPr>
                <w:sz w:val="24"/>
              </w:rPr>
              <w:t>Местоположение</w:t>
            </w:r>
          </w:p>
        </w:tc>
      </w:tr>
      <w:tr w:rsidR="00A70BAA" w:rsidRPr="009430A6" w:rsidTr="00A70BAA">
        <w:trPr>
          <w:tblHeader/>
          <w:jc w:val="center"/>
        </w:trPr>
        <w:tc>
          <w:tcPr>
            <w:tcW w:w="246" w:type="pct"/>
            <w:vMerge/>
            <w:tcBorders>
              <w:left w:val="single" w:sz="4" w:space="0" w:color="auto"/>
              <w:bottom w:val="single" w:sz="4" w:space="0" w:color="auto"/>
              <w:right w:val="single" w:sz="4" w:space="0" w:color="auto"/>
            </w:tcBorders>
            <w:shd w:val="clear" w:color="auto" w:fill="auto"/>
            <w:vAlign w:val="center"/>
          </w:tcPr>
          <w:p w:rsidR="0032381C" w:rsidRPr="009430A6" w:rsidRDefault="0032381C" w:rsidP="0032381C">
            <w:pPr>
              <w:jc w:val="center"/>
              <w:rPr>
                <w:sz w:val="24"/>
              </w:rPr>
            </w:pPr>
          </w:p>
        </w:tc>
        <w:tc>
          <w:tcPr>
            <w:tcW w:w="797" w:type="pct"/>
            <w:vMerge/>
            <w:tcBorders>
              <w:left w:val="single" w:sz="4" w:space="0" w:color="auto"/>
              <w:bottom w:val="single" w:sz="4" w:space="0" w:color="auto"/>
              <w:right w:val="single" w:sz="4" w:space="0" w:color="auto"/>
            </w:tcBorders>
            <w:shd w:val="clear" w:color="auto" w:fill="auto"/>
            <w:vAlign w:val="center"/>
          </w:tcPr>
          <w:p w:rsidR="0032381C" w:rsidRPr="009430A6" w:rsidRDefault="0032381C" w:rsidP="0032381C">
            <w:pPr>
              <w:jc w:val="center"/>
              <w:rPr>
                <w:sz w:val="24"/>
              </w:rPr>
            </w:pPr>
          </w:p>
        </w:tc>
        <w:tc>
          <w:tcPr>
            <w:tcW w:w="1247" w:type="pct"/>
            <w:vMerge/>
            <w:tcBorders>
              <w:left w:val="single" w:sz="4" w:space="0" w:color="auto"/>
              <w:bottom w:val="single" w:sz="4" w:space="0" w:color="auto"/>
              <w:right w:val="single" w:sz="4" w:space="0" w:color="auto"/>
            </w:tcBorders>
            <w:shd w:val="clear" w:color="auto" w:fill="auto"/>
            <w:vAlign w:val="center"/>
          </w:tcPr>
          <w:p w:rsidR="0032381C" w:rsidRPr="009430A6" w:rsidRDefault="0032381C" w:rsidP="0032381C">
            <w:pPr>
              <w:jc w:val="center"/>
              <w:rPr>
                <w:sz w:val="24"/>
              </w:rPr>
            </w:pPr>
          </w:p>
        </w:tc>
        <w:tc>
          <w:tcPr>
            <w:tcW w:w="719" w:type="pct"/>
            <w:tcBorders>
              <w:top w:val="single" w:sz="4" w:space="0" w:color="auto"/>
              <w:left w:val="single" w:sz="4" w:space="0" w:color="auto"/>
              <w:bottom w:val="single" w:sz="4" w:space="0" w:color="auto"/>
              <w:right w:val="single" w:sz="4" w:space="0" w:color="auto"/>
            </w:tcBorders>
            <w:shd w:val="clear" w:color="auto" w:fill="auto"/>
            <w:vAlign w:val="center"/>
          </w:tcPr>
          <w:p w:rsidR="0032381C" w:rsidRPr="009430A6" w:rsidRDefault="0032381C" w:rsidP="0032381C">
            <w:pPr>
              <w:widowControl w:val="0"/>
              <w:ind w:firstLine="0"/>
              <w:jc w:val="center"/>
              <w:rPr>
                <w:sz w:val="24"/>
              </w:rPr>
            </w:pPr>
            <w:r w:rsidRPr="009430A6">
              <w:rPr>
                <w:sz w:val="24"/>
                <w:lang w:val="en-US"/>
              </w:rPr>
              <w:t>I</w:t>
            </w:r>
            <w:r w:rsidRPr="009430A6">
              <w:rPr>
                <w:sz w:val="24"/>
              </w:rPr>
              <w:t xml:space="preserve"> очередь</w:t>
            </w:r>
          </w:p>
          <w:p w:rsidR="0032381C" w:rsidRPr="009430A6" w:rsidRDefault="0032381C" w:rsidP="0032381C">
            <w:pPr>
              <w:widowControl w:val="0"/>
              <w:ind w:firstLine="0"/>
              <w:jc w:val="center"/>
              <w:rPr>
                <w:sz w:val="24"/>
              </w:rPr>
            </w:pPr>
            <w:r w:rsidRPr="009430A6">
              <w:rPr>
                <w:sz w:val="24"/>
              </w:rPr>
              <w:t>строительства</w:t>
            </w:r>
          </w:p>
        </w:tc>
        <w:tc>
          <w:tcPr>
            <w:tcW w:w="719" w:type="pct"/>
            <w:tcBorders>
              <w:top w:val="single" w:sz="4" w:space="0" w:color="auto"/>
              <w:left w:val="single" w:sz="4" w:space="0" w:color="auto"/>
              <w:bottom w:val="single" w:sz="4" w:space="0" w:color="auto"/>
              <w:right w:val="single" w:sz="4" w:space="0" w:color="auto"/>
            </w:tcBorders>
            <w:shd w:val="clear" w:color="auto" w:fill="auto"/>
            <w:vAlign w:val="center"/>
          </w:tcPr>
          <w:p w:rsidR="0032381C" w:rsidRPr="009430A6" w:rsidRDefault="0032381C" w:rsidP="0032381C">
            <w:pPr>
              <w:widowControl w:val="0"/>
              <w:ind w:right="-59" w:firstLine="0"/>
              <w:jc w:val="center"/>
              <w:rPr>
                <w:sz w:val="24"/>
              </w:rPr>
            </w:pPr>
            <w:r w:rsidRPr="009430A6">
              <w:rPr>
                <w:sz w:val="24"/>
              </w:rPr>
              <w:t>расчетный</w:t>
            </w:r>
          </w:p>
          <w:p w:rsidR="0032381C" w:rsidRPr="009430A6" w:rsidRDefault="0032381C" w:rsidP="0032381C">
            <w:pPr>
              <w:widowControl w:val="0"/>
              <w:ind w:right="-59" w:firstLine="0"/>
              <w:jc w:val="center"/>
              <w:rPr>
                <w:sz w:val="24"/>
              </w:rPr>
            </w:pPr>
            <w:r w:rsidRPr="009430A6">
              <w:rPr>
                <w:sz w:val="24"/>
              </w:rPr>
              <w:t>срок</w:t>
            </w:r>
          </w:p>
        </w:tc>
        <w:tc>
          <w:tcPr>
            <w:tcW w:w="1272" w:type="pct"/>
            <w:vMerge/>
            <w:tcBorders>
              <w:left w:val="single" w:sz="4" w:space="0" w:color="auto"/>
              <w:bottom w:val="single" w:sz="4" w:space="0" w:color="auto"/>
              <w:right w:val="single" w:sz="4" w:space="0" w:color="auto"/>
            </w:tcBorders>
            <w:shd w:val="clear" w:color="auto" w:fill="auto"/>
            <w:vAlign w:val="center"/>
          </w:tcPr>
          <w:p w:rsidR="0032381C" w:rsidRPr="009430A6" w:rsidRDefault="0032381C" w:rsidP="00B85D36">
            <w:pPr>
              <w:jc w:val="left"/>
              <w:rPr>
                <w:sz w:val="24"/>
              </w:rPr>
            </w:pPr>
          </w:p>
        </w:tc>
      </w:tr>
      <w:tr w:rsidR="0032381C" w:rsidRPr="009430A6" w:rsidTr="0032381C">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32381C" w:rsidRPr="009430A6" w:rsidRDefault="0032381C" w:rsidP="00B85D36">
            <w:pPr>
              <w:widowControl w:val="0"/>
              <w:ind w:firstLine="0"/>
              <w:jc w:val="center"/>
              <w:rPr>
                <w:sz w:val="24"/>
              </w:rPr>
            </w:pPr>
            <w:r w:rsidRPr="009430A6">
              <w:rPr>
                <w:sz w:val="24"/>
              </w:rPr>
              <w:t>Городская местность</w:t>
            </w:r>
          </w:p>
        </w:tc>
      </w:tr>
      <w:tr w:rsidR="00A70BAA" w:rsidRPr="009430A6" w:rsidTr="00CD6021">
        <w:trPr>
          <w:jc w:val="center"/>
        </w:trPr>
        <w:tc>
          <w:tcPr>
            <w:tcW w:w="24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32381C" w:rsidRPr="009430A6" w:rsidRDefault="0032381C" w:rsidP="00CD6021">
            <w:pPr>
              <w:widowControl w:val="0"/>
              <w:ind w:firstLine="0"/>
              <w:jc w:val="center"/>
              <w:rPr>
                <w:sz w:val="24"/>
              </w:rPr>
            </w:pPr>
            <w:r w:rsidRPr="009430A6">
              <w:rPr>
                <w:sz w:val="24"/>
              </w:rPr>
              <w:t>1.</w:t>
            </w:r>
          </w:p>
        </w:tc>
        <w:tc>
          <w:tcPr>
            <w:tcW w:w="79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32381C" w:rsidRPr="009430A6" w:rsidRDefault="0032381C" w:rsidP="00B85D36">
            <w:pPr>
              <w:widowControl w:val="0"/>
              <w:ind w:firstLine="0"/>
              <w:jc w:val="left"/>
              <w:rPr>
                <w:sz w:val="24"/>
              </w:rPr>
            </w:pPr>
            <w:r w:rsidRPr="009430A6">
              <w:rPr>
                <w:sz w:val="24"/>
              </w:rPr>
              <w:t>г.Березовский</w:t>
            </w: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u w:val="single"/>
              </w:rPr>
            </w:pPr>
            <w:r w:rsidRPr="009430A6">
              <w:rPr>
                <w:sz w:val="24"/>
                <w:u w:val="single"/>
              </w:rPr>
              <w:t>Березовское МПВ</w:t>
            </w:r>
          </w:p>
          <w:p w:rsidR="0032381C" w:rsidRPr="009430A6" w:rsidRDefault="0032381C" w:rsidP="00250D47">
            <w:pPr>
              <w:widowControl w:val="0"/>
              <w:ind w:firstLine="0"/>
              <w:rPr>
                <w:sz w:val="24"/>
                <w:u w:val="single"/>
              </w:rPr>
            </w:pPr>
            <w:r w:rsidRPr="009430A6">
              <w:rPr>
                <w:sz w:val="24"/>
                <w:u w:val="single"/>
              </w:rPr>
              <w:t>(месторождение подземных вод):</w:t>
            </w:r>
          </w:p>
          <w:p w:rsidR="0032381C" w:rsidRPr="009430A6" w:rsidRDefault="0032381C" w:rsidP="00250D47">
            <w:pPr>
              <w:widowControl w:val="0"/>
              <w:ind w:firstLine="0"/>
              <w:rPr>
                <w:sz w:val="24"/>
              </w:rPr>
            </w:pPr>
            <w:r w:rsidRPr="009430A6">
              <w:rPr>
                <w:sz w:val="24"/>
              </w:rPr>
              <w:t xml:space="preserve"> Шиловский участок</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p w:rsidR="0032381C" w:rsidRPr="009430A6" w:rsidRDefault="0032381C" w:rsidP="00250D47">
            <w:pPr>
              <w:widowControl w:val="0"/>
              <w:ind w:firstLine="0"/>
              <w:jc w:val="center"/>
              <w:rPr>
                <w:sz w:val="24"/>
              </w:rPr>
            </w:pPr>
            <w:r w:rsidRPr="009430A6">
              <w:rPr>
                <w:sz w:val="24"/>
              </w:rPr>
              <w:t>8,0/8,0</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p w:rsidR="0032381C" w:rsidRPr="009430A6" w:rsidRDefault="0032381C" w:rsidP="00250D47">
            <w:pPr>
              <w:widowControl w:val="0"/>
              <w:ind w:firstLine="0"/>
              <w:jc w:val="center"/>
              <w:rPr>
                <w:sz w:val="24"/>
              </w:rPr>
            </w:pPr>
            <w:r w:rsidRPr="009430A6">
              <w:rPr>
                <w:sz w:val="24"/>
              </w:rPr>
              <w:t>8,0/8,0</w:t>
            </w: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r w:rsidRPr="009430A6">
              <w:rPr>
                <w:sz w:val="24"/>
              </w:rPr>
              <w:t xml:space="preserve">г.Березовский, </w:t>
            </w:r>
          </w:p>
          <w:p w:rsidR="0032381C" w:rsidRPr="009430A6" w:rsidRDefault="0032381C" w:rsidP="00B85D36">
            <w:pPr>
              <w:widowControl w:val="0"/>
              <w:ind w:firstLine="0"/>
              <w:jc w:val="left"/>
              <w:rPr>
                <w:sz w:val="24"/>
              </w:rPr>
            </w:pPr>
            <w:r w:rsidRPr="009430A6">
              <w:rPr>
                <w:sz w:val="24"/>
              </w:rPr>
              <w:t xml:space="preserve"> в бассейне р.Шиловки</w:t>
            </w:r>
          </w:p>
        </w:tc>
      </w:tr>
      <w:tr w:rsidR="00A70BAA" w:rsidRPr="009430A6" w:rsidTr="00A70BAA">
        <w:trPr>
          <w:jc w:val="center"/>
        </w:trPr>
        <w:tc>
          <w:tcPr>
            <w:tcW w:w="246" w:type="pct"/>
            <w:vMerge/>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ind w:firstLine="0"/>
              <w:rPr>
                <w:sz w:val="24"/>
              </w:rPr>
            </w:pPr>
          </w:p>
        </w:tc>
        <w:tc>
          <w:tcPr>
            <w:tcW w:w="797" w:type="pct"/>
            <w:vMerge/>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ind w:firstLine="0"/>
              <w:rPr>
                <w:sz w:val="24"/>
              </w:rPr>
            </w:pP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r w:rsidRPr="009430A6">
              <w:rPr>
                <w:sz w:val="24"/>
              </w:rPr>
              <w:t xml:space="preserve"> Южно-Березовский участок</w:t>
            </w:r>
          </w:p>
          <w:p w:rsidR="0032381C" w:rsidRPr="009430A6" w:rsidRDefault="0032381C" w:rsidP="00250D47">
            <w:pPr>
              <w:widowControl w:val="0"/>
              <w:ind w:firstLine="0"/>
              <w:rPr>
                <w:sz w:val="24"/>
              </w:rPr>
            </w:pPr>
            <w:r w:rsidRPr="009430A6">
              <w:rPr>
                <w:sz w:val="24"/>
              </w:rPr>
              <w:t>скв.: 60, 62, 10а, 10б, 2р, 418</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p w:rsidR="0032381C" w:rsidRPr="009430A6" w:rsidRDefault="0032381C" w:rsidP="00250D47">
            <w:pPr>
              <w:widowControl w:val="0"/>
              <w:ind w:firstLine="0"/>
              <w:jc w:val="center"/>
              <w:rPr>
                <w:sz w:val="24"/>
              </w:rPr>
            </w:pPr>
            <w:r w:rsidRPr="009430A6">
              <w:rPr>
                <w:sz w:val="24"/>
              </w:rPr>
              <w:t>4,56/4,0</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p w:rsidR="0032381C" w:rsidRPr="009430A6" w:rsidRDefault="0032381C" w:rsidP="00250D47">
            <w:pPr>
              <w:widowControl w:val="0"/>
              <w:ind w:firstLine="0"/>
              <w:jc w:val="center"/>
              <w:rPr>
                <w:sz w:val="24"/>
              </w:rPr>
            </w:pPr>
            <w:r w:rsidRPr="009430A6">
              <w:rPr>
                <w:sz w:val="24"/>
              </w:rPr>
              <w:t>4,56/4,0</w:t>
            </w: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r w:rsidRPr="009430A6">
              <w:rPr>
                <w:sz w:val="24"/>
              </w:rPr>
              <w:t>г.Березовский,</w:t>
            </w:r>
          </w:p>
          <w:p w:rsidR="0032381C" w:rsidRPr="009430A6" w:rsidRDefault="0032381C" w:rsidP="00B85D36">
            <w:pPr>
              <w:widowControl w:val="0"/>
              <w:ind w:firstLine="0"/>
              <w:jc w:val="left"/>
              <w:rPr>
                <w:sz w:val="24"/>
              </w:rPr>
            </w:pPr>
            <w:r w:rsidRPr="009430A6">
              <w:rPr>
                <w:sz w:val="24"/>
              </w:rPr>
              <w:t xml:space="preserve"> в долине р.Березовки</w:t>
            </w:r>
          </w:p>
        </w:tc>
      </w:tr>
      <w:tr w:rsidR="00A70BAA" w:rsidRPr="009430A6" w:rsidTr="00A70BAA">
        <w:trPr>
          <w:jc w:val="center"/>
        </w:trPr>
        <w:tc>
          <w:tcPr>
            <w:tcW w:w="246" w:type="pct"/>
            <w:vMerge/>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ind w:firstLine="0"/>
              <w:rPr>
                <w:sz w:val="24"/>
              </w:rPr>
            </w:pPr>
          </w:p>
        </w:tc>
        <w:tc>
          <w:tcPr>
            <w:tcW w:w="797" w:type="pct"/>
            <w:vMerge/>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ind w:firstLine="0"/>
              <w:rPr>
                <w:sz w:val="24"/>
              </w:rPr>
            </w:pP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r w:rsidRPr="009430A6">
              <w:rPr>
                <w:sz w:val="24"/>
                <w:u w:val="single"/>
              </w:rPr>
              <w:t>Становлянское МПВ</w:t>
            </w:r>
          </w:p>
          <w:p w:rsidR="0032381C" w:rsidRPr="009430A6" w:rsidRDefault="0032381C" w:rsidP="00250D47">
            <w:pPr>
              <w:widowControl w:val="0"/>
              <w:ind w:firstLine="0"/>
              <w:rPr>
                <w:sz w:val="24"/>
              </w:rPr>
            </w:pPr>
            <w:r w:rsidRPr="009430A6">
              <w:rPr>
                <w:sz w:val="24"/>
              </w:rPr>
              <w:t>скв.: 3р, 4р, 39, 8482</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p w:rsidR="0032381C" w:rsidRPr="009430A6" w:rsidRDefault="0032381C" w:rsidP="00250D47">
            <w:pPr>
              <w:widowControl w:val="0"/>
              <w:ind w:firstLine="0"/>
              <w:jc w:val="center"/>
              <w:rPr>
                <w:sz w:val="24"/>
              </w:rPr>
            </w:pPr>
            <w:r w:rsidRPr="009430A6">
              <w:rPr>
                <w:sz w:val="24"/>
              </w:rPr>
              <w:t>3,98/3,78</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p w:rsidR="0032381C" w:rsidRPr="009430A6" w:rsidRDefault="0032381C" w:rsidP="00250D47">
            <w:pPr>
              <w:widowControl w:val="0"/>
              <w:ind w:firstLine="0"/>
              <w:jc w:val="center"/>
              <w:rPr>
                <w:sz w:val="24"/>
              </w:rPr>
            </w:pPr>
            <w:r w:rsidRPr="009430A6">
              <w:rPr>
                <w:sz w:val="24"/>
              </w:rPr>
              <w:t>3,98/3,78</w:t>
            </w: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r w:rsidRPr="009430A6">
              <w:rPr>
                <w:sz w:val="24"/>
              </w:rPr>
              <w:t>в 7,8-</w:t>
            </w:r>
            <w:smartTag w:uri="urn:schemas-microsoft-com:office:smarttags" w:element="metricconverter">
              <w:smartTagPr>
                <w:attr w:name="ProductID" w:val="8,0 км"/>
              </w:smartTagPr>
              <w:r w:rsidRPr="009430A6">
                <w:rPr>
                  <w:sz w:val="24"/>
                </w:rPr>
                <w:t>8,0 км</w:t>
              </w:r>
            </w:smartTag>
            <w:r w:rsidRPr="009430A6">
              <w:rPr>
                <w:sz w:val="24"/>
              </w:rPr>
              <w:t xml:space="preserve"> восточнее г.Березовского, в бассейне р.Становлянки</w:t>
            </w:r>
          </w:p>
        </w:tc>
      </w:tr>
      <w:tr w:rsidR="00A70BAA" w:rsidRPr="009430A6" w:rsidTr="00A70BAA">
        <w:trPr>
          <w:jc w:val="center"/>
        </w:trPr>
        <w:tc>
          <w:tcPr>
            <w:tcW w:w="246" w:type="pct"/>
            <w:vMerge/>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ind w:firstLine="0"/>
              <w:rPr>
                <w:sz w:val="24"/>
              </w:rPr>
            </w:pPr>
          </w:p>
        </w:tc>
        <w:tc>
          <w:tcPr>
            <w:tcW w:w="797" w:type="pct"/>
            <w:vMerge/>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ind w:firstLine="0"/>
              <w:rPr>
                <w:sz w:val="24"/>
              </w:rPr>
            </w:pP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r w:rsidRPr="009430A6">
              <w:rPr>
                <w:sz w:val="24"/>
                <w:u w:val="single"/>
              </w:rPr>
              <w:t>Северо-Березовское МПВ:</w:t>
            </w:r>
          </w:p>
          <w:p w:rsidR="0032381C" w:rsidRPr="009430A6" w:rsidRDefault="0032381C" w:rsidP="00250D47">
            <w:pPr>
              <w:widowControl w:val="0"/>
              <w:ind w:firstLine="0"/>
              <w:rPr>
                <w:sz w:val="24"/>
              </w:rPr>
            </w:pPr>
            <w:r w:rsidRPr="009430A6">
              <w:rPr>
                <w:sz w:val="24"/>
              </w:rPr>
              <w:t>Мочаловский участок</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p w:rsidR="0032381C" w:rsidRPr="009430A6" w:rsidRDefault="0032381C" w:rsidP="00250D47">
            <w:pPr>
              <w:widowControl w:val="0"/>
              <w:ind w:firstLine="0"/>
              <w:jc w:val="center"/>
              <w:rPr>
                <w:sz w:val="24"/>
              </w:rPr>
            </w:pPr>
            <w:r w:rsidRPr="009430A6">
              <w:rPr>
                <w:sz w:val="24"/>
              </w:rPr>
              <w:t>2,51/2,51</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p w:rsidR="0032381C" w:rsidRPr="009430A6" w:rsidRDefault="0032381C" w:rsidP="00250D47">
            <w:pPr>
              <w:widowControl w:val="0"/>
              <w:ind w:firstLine="0"/>
              <w:jc w:val="center"/>
              <w:rPr>
                <w:sz w:val="24"/>
              </w:rPr>
            </w:pPr>
            <w:r w:rsidRPr="009430A6">
              <w:rPr>
                <w:sz w:val="24"/>
              </w:rPr>
              <w:t>2,51/2,51</w:t>
            </w: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r w:rsidRPr="009430A6">
              <w:rPr>
                <w:sz w:val="24"/>
              </w:rPr>
              <w:t xml:space="preserve">в </w:t>
            </w:r>
            <w:smartTag w:uri="urn:schemas-microsoft-com:office:smarttags" w:element="metricconverter">
              <w:smartTagPr>
                <w:attr w:name="ProductID" w:val="6,0 км"/>
              </w:smartTagPr>
              <w:r w:rsidRPr="009430A6">
                <w:rPr>
                  <w:sz w:val="24"/>
                </w:rPr>
                <w:t>6,0 км</w:t>
              </w:r>
            </w:smartTag>
            <w:r w:rsidRPr="009430A6">
              <w:rPr>
                <w:sz w:val="24"/>
              </w:rPr>
              <w:t xml:space="preserve"> северо-восточнее </w:t>
            </w:r>
          </w:p>
          <w:p w:rsidR="0032381C" w:rsidRPr="009430A6" w:rsidRDefault="0032381C" w:rsidP="00B85D36">
            <w:pPr>
              <w:widowControl w:val="0"/>
              <w:ind w:firstLine="0"/>
              <w:jc w:val="left"/>
              <w:rPr>
                <w:sz w:val="24"/>
              </w:rPr>
            </w:pPr>
            <w:r w:rsidRPr="009430A6">
              <w:rPr>
                <w:sz w:val="24"/>
              </w:rPr>
              <w:t>г. Березовского, в бассейне р.Мочаловки</w:t>
            </w:r>
          </w:p>
        </w:tc>
      </w:tr>
      <w:tr w:rsidR="00A70BAA" w:rsidRPr="009430A6" w:rsidTr="00A70BAA">
        <w:trPr>
          <w:jc w:val="center"/>
        </w:trPr>
        <w:tc>
          <w:tcPr>
            <w:tcW w:w="246" w:type="pct"/>
            <w:vMerge/>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ind w:firstLine="0"/>
              <w:rPr>
                <w:sz w:val="24"/>
              </w:rPr>
            </w:pPr>
          </w:p>
        </w:tc>
        <w:tc>
          <w:tcPr>
            <w:tcW w:w="797" w:type="pct"/>
            <w:vMerge/>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ind w:firstLine="0"/>
              <w:rPr>
                <w:sz w:val="24"/>
              </w:rPr>
            </w:pP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r w:rsidRPr="009430A6">
              <w:rPr>
                <w:sz w:val="24"/>
              </w:rPr>
              <w:t xml:space="preserve"> Заречный участок</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r w:rsidRPr="009430A6">
              <w:rPr>
                <w:sz w:val="24"/>
              </w:rPr>
              <w:t>3,37/3,37</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r w:rsidRPr="009430A6">
              <w:rPr>
                <w:sz w:val="24"/>
              </w:rPr>
              <w:t>3,37/3,37</w:t>
            </w: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r w:rsidRPr="009430A6">
              <w:rPr>
                <w:sz w:val="24"/>
              </w:rPr>
              <w:t>в 0,6-</w:t>
            </w:r>
            <w:smartTag w:uri="urn:schemas-microsoft-com:office:smarttags" w:element="metricconverter">
              <w:smartTagPr>
                <w:attr w:name="ProductID" w:val="3,0 км"/>
              </w:smartTagPr>
              <w:r w:rsidRPr="009430A6">
                <w:rPr>
                  <w:sz w:val="24"/>
                </w:rPr>
                <w:t>3,0 км</w:t>
              </w:r>
            </w:smartTag>
            <w:r w:rsidRPr="009430A6">
              <w:rPr>
                <w:sz w:val="24"/>
              </w:rPr>
              <w:t xml:space="preserve"> западнее, восточнее и севернее г. Березовского, в долинах р. Крутихи, руч. Кремлевского и руч. Мариновки</w:t>
            </w:r>
          </w:p>
        </w:tc>
      </w:tr>
      <w:tr w:rsidR="00A70BAA" w:rsidRPr="009430A6" w:rsidTr="00A70BAA">
        <w:trPr>
          <w:jc w:val="center"/>
        </w:trPr>
        <w:tc>
          <w:tcPr>
            <w:tcW w:w="246" w:type="pct"/>
            <w:vMerge/>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ind w:firstLine="0"/>
              <w:rPr>
                <w:sz w:val="24"/>
              </w:rPr>
            </w:pPr>
          </w:p>
        </w:tc>
        <w:tc>
          <w:tcPr>
            <w:tcW w:w="797" w:type="pct"/>
            <w:vMerge/>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ind w:firstLine="0"/>
              <w:rPr>
                <w:sz w:val="24"/>
              </w:rPr>
            </w:pP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r w:rsidRPr="009430A6">
              <w:rPr>
                <w:sz w:val="24"/>
              </w:rPr>
              <w:t xml:space="preserve"> Ивановский участок</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r w:rsidRPr="009430A6">
              <w:rPr>
                <w:sz w:val="24"/>
              </w:rPr>
              <w:t>1,57/1,57</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r w:rsidRPr="009430A6">
              <w:rPr>
                <w:sz w:val="24"/>
              </w:rPr>
              <w:t>1,57/1,57</w:t>
            </w: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r w:rsidRPr="009430A6">
              <w:rPr>
                <w:sz w:val="24"/>
              </w:rPr>
              <w:t xml:space="preserve">в </w:t>
            </w:r>
            <w:smartTag w:uri="urn:schemas-microsoft-com:office:smarttags" w:element="metricconverter">
              <w:smartTagPr>
                <w:attr w:name="ProductID" w:val="9,0 км"/>
              </w:smartTagPr>
              <w:r w:rsidRPr="009430A6">
                <w:rPr>
                  <w:sz w:val="24"/>
                </w:rPr>
                <w:t>9,0 км</w:t>
              </w:r>
            </w:smartTag>
            <w:r w:rsidR="00A70BAA" w:rsidRPr="009430A6">
              <w:rPr>
                <w:sz w:val="24"/>
              </w:rPr>
              <w:t xml:space="preserve"> северо-восточнее </w:t>
            </w:r>
            <w:r w:rsidRPr="009430A6">
              <w:rPr>
                <w:sz w:val="24"/>
              </w:rPr>
              <w:t>г. Березовского, в бассейне р.Ивановки</w:t>
            </w:r>
          </w:p>
        </w:tc>
      </w:tr>
      <w:tr w:rsidR="00A70BAA" w:rsidRPr="009430A6" w:rsidTr="00A70BAA">
        <w:trPr>
          <w:jc w:val="center"/>
        </w:trPr>
        <w:tc>
          <w:tcPr>
            <w:tcW w:w="246" w:type="pct"/>
            <w:vMerge/>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ind w:firstLine="0"/>
              <w:rPr>
                <w:sz w:val="24"/>
              </w:rPr>
            </w:pPr>
          </w:p>
        </w:tc>
        <w:tc>
          <w:tcPr>
            <w:tcW w:w="797" w:type="pct"/>
            <w:vMerge/>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ind w:firstLine="0"/>
              <w:rPr>
                <w:sz w:val="24"/>
              </w:rPr>
            </w:pP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r w:rsidRPr="009430A6">
              <w:rPr>
                <w:sz w:val="24"/>
              </w:rPr>
              <w:t>Липовский участок</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r w:rsidRPr="009430A6">
              <w:rPr>
                <w:sz w:val="24"/>
              </w:rPr>
              <w:t>8,25/8,25</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r w:rsidRPr="009430A6">
              <w:rPr>
                <w:sz w:val="24"/>
              </w:rPr>
              <w:t>8,25/8,25</w:t>
            </w: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r w:rsidRPr="009430A6">
              <w:rPr>
                <w:sz w:val="24"/>
              </w:rPr>
              <w:t>в 13,5-</w:t>
            </w:r>
            <w:smartTag w:uri="urn:schemas-microsoft-com:office:smarttags" w:element="metricconverter">
              <w:smartTagPr>
                <w:attr w:name="ProductID" w:val="19 км"/>
              </w:smartTagPr>
              <w:r w:rsidRPr="009430A6">
                <w:rPr>
                  <w:sz w:val="24"/>
                </w:rPr>
                <w:t>19 км</w:t>
              </w:r>
            </w:smartTag>
            <w:r w:rsidRPr="009430A6">
              <w:rPr>
                <w:sz w:val="24"/>
              </w:rPr>
              <w:t xml:space="preserve"> восточнее г.Березовского, в долинах рек Малой и Большой Липовок</w:t>
            </w:r>
          </w:p>
        </w:tc>
      </w:tr>
      <w:tr w:rsidR="00A70BAA" w:rsidRPr="009430A6" w:rsidTr="00A70BAA">
        <w:trPr>
          <w:jc w:val="center"/>
        </w:trPr>
        <w:tc>
          <w:tcPr>
            <w:tcW w:w="246" w:type="pct"/>
            <w:vMerge/>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ind w:firstLine="0"/>
              <w:rPr>
                <w:sz w:val="24"/>
              </w:rPr>
            </w:pPr>
          </w:p>
        </w:tc>
        <w:tc>
          <w:tcPr>
            <w:tcW w:w="797" w:type="pct"/>
            <w:vMerge/>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ind w:firstLine="0"/>
              <w:rPr>
                <w:sz w:val="24"/>
              </w:rPr>
            </w:pP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r w:rsidRPr="009430A6">
              <w:rPr>
                <w:sz w:val="24"/>
              </w:rPr>
              <w:t>Мореновский участок</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r w:rsidRPr="009430A6">
              <w:rPr>
                <w:sz w:val="24"/>
              </w:rPr>
              <w:t>-</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r w:rsidRPr="009430A6">
              <w:rPr>
                <w:sz w:val="24"/>
              </w:rPr>
              <w:t>2,13/2,13</w:t>
            </w: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r w:rsidRPr="009430A6">
              <w:rPr>
                <w:sz w:val="24"/>
              </w:rPr>
              <w:t xml:space="preserve">В </w:t>
            </w:r>
            <w:smartTag w:uri="urn:schemas-microsoft-com:office:smarttags" w:element="metricconverter">
              <w:smartTagPr>
                <w:attr w:name="ProductID" w:val="12,0 км"/>
              </w:smartTagPr>
              <w:r w:rsidRPr="009430A6">
                <w:rPr>
                  <w:sz w:val="24"/>
                </w:rPr>
                <w:t>12,0 км</w:t>
              </w:r>
            </w:smartTag>
            <w:r w:rsidRPr="009430A6">
              <w:rPr>
                <w:sz w:val="24"/>
              </w:rPr>
              <w:t xml:space="preserve"> северо-вос-точнее </w:t>
            </w:r>
          </w:p>
          <w:p w:rsidR="0032381C" w:rsidRPr="009430A6" w:rsidRDefault="0032381C" w:rsidP="00B85D36">
            <w:pPr>
              <w:widowControl w:val="0"/>
              <w:ind w:firstLine="0"/>
              <w:jc w:val="left"/>
              <w:rPr>
                <w:sz w:val="24"/>
              </w:rPr>
            </w:pPr>
            <w:r w:rsidRPr="009430A6">
              <w:rPr>
                <w:sz w:val="24"/>
              </w:rPr>
              <w:t>г. Березовского, в бассейнах рек Мореновка 1-ая и 2-ая</w:t>
            </w:r>
          </w:p>
        </w:tc>
      </w:tr>
      <w:tr w:rsidR="00A70BAA" w:rsidRPr="009430A6" w:rsidTr="00A70BAA">
        <w:trPr>
          <w:jc w:val="center"/>
        </w:trPr>
        <w:tc>
          <w:tcPr>
            <w:tcW w:w="246" w:type="pct"/>
            <w:vMerge/>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ind w:firstLine="0"/>
              <w:rPr>
                <w:sz w:val="24"/>
              </w:rPr>
            </w:pPr>
          </w:p>
        </w:tc>
        <w:tc>
          <w:tcPr>
            <w:tcW w:w="797" w:type="pct"/>
            <w:vMerge/>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ind w:firstLine="0"/>
              <w:rPr>
                <w:sz w:val="24"/>
              </w:rPr>
            </w:pP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r w:rsidRPr="009430A6">
              <w:rPr>
                <w:sz w:val="24"/>
              </w:rPr>
              <w:t>Мурзинский участок</w:t>
            </w:r>
          </w:p>
          <w:p w:rsidR="0032381C" w:rsidRPr="009430A6" w:rsidRDefault="0032381C" w:rsidP="00250D47">
            <w:pPr>
              <w:widowControl w:val="0"/>
              <w:ind w:firstLine="0"/>
              <w:rPr>
                <w:sz w:val="24"/>
              </w:rPr>
            </w:pPr>
            <w:r w:rsidRPr="009430A6">
              <w:rPr>
                <w:sz w:val="24"/>
              </w:rPr>
              <w:t>скв.: 78, 80</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p w:rsidR="0032381C" w:rsidRPr="009430A6" w:rsidRDefault="0032381C" w:rsidP="00250D47">
            <w:pPr>
              <w:widowControl w:val="0"/>
              <w:ind w:firstLine="0"/>
              <w:jc w:val="center"/>
              <w:rPr>
                <w:sz w:val="24"/>
              </w:rPr>
            </w:pPr>
            <w:r w:rsidRPr="009430A6">
              <w:rPr>
                <w:sz w:val="24"/>
              </w:rPr>
              <w:t>-</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p w:rsidR="0032381C" w:rsidRPr="009430A6" w:rsidRDefault="0032381C" w:rsidP="00250D47">
            <w:pPr>
              <w:widowControl w:val="0"/>
              <w:ind w:firstLine="0"/>
              <w:jc w:val="center"/>
              <w:rPr>
                <w:sz w:val="24"/>
              </w:rPr>
            </w:pPr>
            <w:r w:rsidRPr="009430A6">
              <w:rPr>
                <w:sz w:val="24"/>
              </w:rPr>
              <w:t>5,44/1,9</w:t>
            </w: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r w:rsidRPr="009430A6">
              <w:rPr>
                <w:sz w:val="24"/>
              </w:rPr>
              <w:t xml:space="preserve">в </w:t>
            </w:r>
            <w:smartTag w:uri="urn:schemas-microsoft-com:office:smarttags" w:element="metricconverter">
              <w:smartTagPr>
                <w:attr w:name="ProductID" w:val="10,0 км"/>
              </w:smartTagPr>
              <w:r w:rsidRPr="009430A6">
                <w:rPr>
                  <w:sz w:val="24"/>
                </w:rPr>
                <w:t>10,0 км</w:t>
              </w:r>
            </w:smartTag>
            <w:r w:rsidRPr="009430A6">
              <w:rPr>
                <w:sz w:val="24"/>
              </w:rPr>
              <w:t xml:space="preserve"> северо-восточнее г. Березовского</w:t>
            </w:r>
          </w:p>
        </w:tc>
      </w:tr>
      <w:tr w:rsidR="00A70BAA" w:rsidRPr="009430A6" w:rsidTr="00A70BAA">
        <w:trPr>
          <w:jc w:val="center"/>
        </w:trPr>
        <w:tc>
          <w:tcPr>
            <w:tcW w:w="246" w:type="pct"/>
            <w:vMerge/>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ind w:firstLine="0"/>
              <w:rPr>
                <w:sz w:val="24"/>
              </w:rPr>
            </w:pPr>
          </w:p>
        </w:tc>
        <w:tc>
          <w:tcPr>
            <w:tcW w:w="797" w:type="pct"/>
            <w:vMerge/>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ind w:firstLine="0"/>
              <w:rPr>
                <w:sz w:val="24"/>
              </w:rPr>
            </w:pP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r w:rsidRPr="009430A6">
              <w:rPr>
                <w:sz w:val="24"/>
              </w:rPr>
              <w:t xml:space="preserve"> фланги Липовского и Мореновского участков</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p w:rsidR="0032381C" w:rsidRPr="009430A6" w:rsidRDefault="0032381C" w:rsidP="00250D47">
            <w:pPr>
              <w:widowControl w:val="0"/>
              <w:ind w:firstLine="0"/>
              <w:jc w:val="center"/>
              <w:rPr>
                <w:sz w:val="24"/>
              </w:rPr>
            </w:pPr>
            <w:r w:rsidRPr="009430A6">
              <w:rPr>
                <w:sz w:val="24"/>
              </w:rPr>
              <w:t>-</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p w:rsidR="0032381C" w:rsidRPr="009430A6" w:rsidRDefault="0032381C" w:rsidP="00250D47">
            <w:pPr>
              <w:widowControl w:val="0"/>
              <w:ind w:firstLine="0"/>
              <w:jc w:val="center"/>
              <w:rPr>
                <w:sz w:val="24"/>
              </w:rPr>
            </w:pPr>
            <w:r w:rsidRPr="009430A6">
              <w:rPr>
                <w:sz w:val="24"/>
              </w:rPr>
              <w:t>- / 8,0</w:t>
            </w: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r w:rsidRPr="009430A6">
              <w:rPr>
                <w:sz w:val="24"/>
              </w:rPr>
              <w:t>по левобережью р.Пышмы</w:t>
            </w:r>
          </w:p>
        </w:tc>
      </w:tr>
      <w:tr w:rsidR="00A70BAA" w:rsidRPr="009430A6" w:rsidTr="00A70BAA">
        <w:trPr>
          <w:jc w:val="center"/>
        </w:trPr>
        <w:tc>
          <w:tcPr>
            <w:tcW w:w="246" w:type="pct"/>
            <w:vMerge/>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ind w:firstLine="0"/>
              <w:rPr>
                <w:sz w:val="24"/>
              </w:rPr>
            </w:pPr>
          </w:p>
        </w:tc>
        <w:tc>
          <w:tcPr>
            <w:tcW w:w="797" w:type="pct"/>
            <w:vMerge/>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ind w:firstLine="0"/>
              <w:rPr>
                <w:sz w:val="24"/>
              </w:rPr>
            </w:pP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r w:rsidRPr="009430A6">
              <w:rPr>
                <w:sz w:val="24"/>
                <w:u w:val="single"/>
              </w:rPr>
              <w:t>Средне-Адуйское МПВ:</w:t>
            </w:r>
          </w:p>
          <w:p w:rsidR="0032381C" w:rsidRPr="009430A6" w:rsidRDefault="0032381C" w:rsidP="00250D47">
            <w:pPr>
              <w:widowControl w:val="0"/>
              <w:ind w:firstLine="0"/>
              <w:rPr>
                <w:sz w:val="24"/>
              </w:rPr>
            </w:pPr>
            <w:r w:rsidRPr="009430A6">
              <w:rPr>
                <w:sz w:val="24"/>
              </w:rPr>
              <w:t>Чернореченский участок</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p w:rsidR="0032381C" w:rsidRPr="009430A6" w:rsidRDefault="0032381C" w:rsidP="00250D47">
            <w:pPr>
              <w:widowControl w:val="0"/>
              <w:ind w:firstLine="0"/>
              <w:jc w:val="center"/>
              <w:rPr>
                <w:sz w:val="24"/>
              </w:rPr>
            </w:pPr>
            <w:r w:rsidRPr="009430A6">
              <w:rPr>
                <w:sz w:val="24"/>
              </w:rPr>
              <w:t>-</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p w:rsidR="0032381C" w:rsidRPr="009430A6" w:rsidRDefault="0032381C" w:rsidP="00250D47">
            <w:pPr>
              <w:widowControl w:val="0"/>
              <w:ind w:firstLine="0"/>
              <w:jc w:val="center"/>
              <w:rPr>
                <w:sz w:val="24"/>
              </w:rPr>
            </w:pPr>
            <w:r w:rsidRPr="009430A6">
              <w:rPr>
                <w:sz w:val="24"/>
              </w:rPr>
              <w:t>3,36/10,36</w:t>
            </w: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r w:rsidRPr="009430A6">
              <w:rPr>
                <w:sz w:val="24"/>
              </w:rPr>
              <w:t xml:space="preserve">в </w:t>
            </w:r>
            <w:smartTag w:uri="urn:schemas-microsoft-com:office:smarttags" w:element="metricconverter">
              <w:smartTagPr>
                <w:attr w:name="ProductID" w:val="4,5 км"/>
              </w:smartTagPr>
              <w:r w:rsidRPr="009430A6">
                <w:rPr>
                  <w:sz w:val="24"/>
                </w:rPr>
                <w:t>4,5 км</w:t>
              </w:r>
            </w:smartTag>
            <w:r w:rsidRPr="009430A6">
              <w:rPr>
                <w:sz w:val="24"/>
              </w:rPr>
              <w:t xml:space="preserve"> северо-северо-западнее п.Ключевска, в бассейне р.Черной</w:t>
            </w:r>
          </w:p>
        </w:tc>
      </w:tr>
      <w:tr w:rsidR="00A70BAA" w:rsidRPr="009430A6" w:rsidTr="00A70BAA">
        <w:trPr>
          <w:jc w:val="center"/>
        </w:trPr>
        <w:tc>
          <w:tcPr>
            <w:tcW w:w="246" w:type="pct"/>
            <w:vMerge/>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ind w:firstLine="0"/>
              <w:rPr>
                <w:sz w:val="24"/>
              </w:rPr>
            </w:pPr>
          </w:p>
        </w:tc>
        <w:tc>
          <w:tcPr>
            <w:tcW w:w="797" w:type="pct"/>
            <w:vMerge/>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ind w:firstLine="0"/>
              <w:rPr>
                <w:sz w:val="24"/>
              </w:rPr>
            </w:pP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r w:rsidRPr="009430A6">
              <w:rPr>
                <w:sz w:val="24"/>
              </w:rPr>
              <w:t>Адуйский участок</w:t>
            </w:r>
          </w:p>
          <w:p w:rsidR="0032381C" w:rsidRPr="009430A6" w:rsidRDefault="0032381C" w:rsidP="00A70BAA">
            <w:pPr>
              <w:ind w:firstLine="0"/>
              <w:rPr>
                <w:sz w:val="24"/>
              </w:rPr>
            </w:pP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r w:rsidRPr="009430A6">
              <w:rPr>
                <w:sz w:val="24"/>
              </w:rPr>
              <w:t>-</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r w:rsidRPr="009430A6">
              <w:rPr>
                <w:sz w:val="24"/>
              </w:rPr>
              <w:t>2,81/2,81</w:t>
            </w: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r w:rsidRPr="009430A6">
              <w:rPr>
                <w:sz w:val="24"/>
              </w:rPr>
              <w:t xml:space="preserve">в </w:t>
            </w:r>
            <w:smartTag w:uri="urn:schemas-microsoft-com:office:smarttags" w:element="metricconverter">
              <w:smartTagPr>
                <w:attr w:name="ProductID" w:val="6,5 км"/>
              </w:smartTagPr>
              <w:r w:rsidRPr="009430A6">
                <w:rPr>
                  <w:sz w:val="24"/>
                </w:rPr>
                <w:t>6,5 км</w:t>
              </w:r>
            </w:smartTag>
            <w:r w:rsidRPr="009430A6">
              <w:rPr>
                <w:sz w:val="24"/>
              </w:rPr>
              <w:t xml:space="preserve"> северо-западнее п.Ключевск, в бассейне р.Адуй</w:t>
            </w:r>
          </w:p>
        </w:tc>
      </w:tr>
      <w:tr w:rsidR="00A70BAA" w:rsidRPr="009430A6" w:rsidTr="00A70BAA">
        <w:trPr>
          <w:jc w:val="center"/>
        </w:trPr>
        <w:tc>
          <w:tcPr>
            <w:tcW w:w="246" w:type="pct"/>
            <w:vMerge/>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ind w:firstLine="0"/>
              <w:rPr>
                <w:sz w:val="24"/>
              </w:rPr>
            </w:pPr>
          </w:p>
        </w:tc>
        <w:tc>
          <w:tcPr>
            <w:tcW w:w="797" w:type="pct"/>
            <w:vMerge/>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ind w:firstLine="0"/>
              <w:rPr>
                <w:sz w:val="24"/>
              </w:rPr>
            </w:pP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r w:rsidRPr="009430A6">
              <w:rPr>
                <w:sz w:val="24"/>
              </w:rPr>
              <w:t>Хвощевский участок,</w:t>
            </w:r>
          </w:p>
          <w:p w:rsidR="0032381C" w:rsidRPr="009430A6" w:rsidRDefault="0032381C" w:rsidP="00250D47">
            <w:pPr>
              <w:widowControl w:val="0"/>
              <w:ind w:firstLine="0"/>
              <w:rPr>
                <w:sz w:val="24"/>
              </w:rPr>
            </w:pPr>
            <w:r w:rsidRPr="009430A6">
              <w:rPr>
                <w:sz w:val="24"/>
              </w:rPr>
              <w:t>скв.: 1р, 4, б/н</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r w:rsidRPr="009430A6">
              <w:rPr>
                <w:sz w:val="24"/>
              </w:rPr>
              <w:t>-</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r w:rsidRPr="009430A6">
              <w:rPr>
                <w:sz w:val="24"/>
              </w:rPr>
              <w:t>2,8/1,81</w:t>
            </w:r>
          </w:p>
          <w:p w:rsidR="0032381C" w:rsidRPr="009430A6" w:rsidRDefault="0032381C" w:rsidP="00250D47">
            <w:pPr>
              <w:widowControl w:val="0"/>
              <w:ind w:firstLine="0"/>
              <w:jc w:val="center"/>
              <w:rPr>
                <w:sz w:val="24"/>
              </w:rPr>
            </w:pP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r w:rsidRPr="009430A6">
              <w:rPr>
                <w:sz w:val="24"/>
              </w:rPr>
              <w:t xml:space="preserve">в </w:t>
            </w:r>
            <w:smartTag w:uri="urn:schemas-microsoft-com:office:smarttags" w:element="metricconverter">
              <w:smartTagPr>
                <w:attr w:name="ProductID" w:val="2,0 км"/>
              </w:smartTagPr>
              <w:r w:rsidRPr="009430A6">
                <w:rPr>
                  <w:sz w:val="24"/>
                </w:rPr>
                <w:t>2,0 км</w:t>
              </w:r>
            </w:smartTag>
            <w:r w:rsidRPr="009430A6">
              <w:rPr>
                <w:sz w:val="24"/>
              </w:rPr>
              <w:t xml:space="preserve"> северо-восточнее п.Октябрьского, в верховьях р. Хвощевки</w:t>
            </w:r>
          </w:p>
        </w:tc>
      </w:tr>
      <w:tr w:rsidR="00A70BAA" w:rsidRPr="009430A6" w:rsidTr="00A70BAA">
        <w:trPr>
          <w:jc w:val="center"/>
        </w:trPr>
        <w:tc>
          <w:tcPr>
            <w:tcW w:w="246"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79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right"/>
              <w:rPr>
                <w:sz w:val="24"/>
              </w:rPr>
            </w:pPr>
            <w:r w:rsidRPr="009430A6">
              <w:rPr>
                <w:sz w:val="24"/>
              </w:rPr>
              <w:t>Итого:</w:t>
            </w: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r w:rsidRPr="009430A6">
              <w:rPr>
                <w:sz w:val="24"/>
              </w:rPr>
              <w:t>32,24/31,48</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r w:rsidRPr="009430A6">
              <w:rPr>
                <w:sz w:val="24"/>
              </w:rPr>
              <w:t>48,78/58,49</w:t>
            </w: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p>
        </w:tc>
      </w:tr>
      <w:tr w:rsidR="00244EFD" w:rsidRPr="009430A6" w:rsidTr="00244EFD">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Pr>
          <w:p w:rsidR="00244EFD" w:rsidRPr="009430A6" w:rsidRDefault="00244EFD" w:rsidP="00B85D36">
            <w:pPr>
              <w:widowControl w:val="0"/>
              <w:ind w:firstLine="0"/>
              <w:jc w:val="center"/>
              <w:rPr>
                <w:sz w:val="24"/>
              </w:rPr>
            </w:pPr>
            <w:r w:rsidRPr="009430A6">
              <w:rPr>
                <w:sz w:val="24"/>
              </w:rPr>
              <w:t>Сельская местность</w:t>
            </w:r>
          </w:p>
        </w:tc>
      </w:tr>
      <w:tr w:rsidR="00A70BAA" w:rsidRPr="009430A6" w:rsidTr="00CD6021">
        <w:trPr>
          <w:jc w:val="center"/>
        </w:trPr>
        <w:tc>
          <w:tcPr>
            <w:tcW w:w="24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32381C" w:rsidRPr="009430A6" w:rsidRDefault="0032381C" w:rsidP="00CD6021">
            <w:pPr>
              <w:widowControl w:val="0"/>
              <w:ind w:firstLine="0"/>
              <w:jc w:val="center"/>
              <w:rPr>
                <w:sz w:val="24"/>
              </w:rPr>
            </w:pPr>
            <w:r w:rsidRPr="009430A6">
              <w:rPr>
                <w:sz w:val="24"/>
              </w:rPr>
              <w:t>2.</w:t>
            </w:r>
          </w:p>
        </w:tc>
        <w:tc>
          <w:tcPr>
            <w:tcW w:w="79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32381C" w:rsidRPr="009430A6" w:rsidRDefault="0032381C" w:rsidP="00B85D36">
            <w:pPr>
              <w:widowControl w:val="0"/>
              <w:tabs>
                <w:tab w:val="left" w:pos="3383"/>
              </w:tabs>
              <w:ind w:firstLine="0"/>
              <w:jc w:val="left"/>
              <w:rPr>
                <w:sz w:val="24"/>
              </w:rPr>
            </w:pPr>
            <w:r w:rsidRPr="009430A6">
              <w:rPr>
                <w:sz w:val="24"/>
              </w:rPr>
              <w:t>п.Монетный</w:t>
            </w: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r w:rsidRPr="009430A6">
              <w:rPr>
                <w:sz w:val="24"/>
                <w:u w:val="single"/>
              </w:rPr>
              <w:t>Монетное МПВ:</w:t>
            </w:r>
          </w:p>
          <w:p w:rsidR="0032381C" w:rsidRPr="009430A6" w:rsidRDefault="0032381C" w:rsidP="00250D47">
            <w:pPr>
              <w:widowControl w:val="0"/>
              <w:ind w:right="-76" w:firstLine="0"/>
              <w:rPr>
                <w:sz w:val="24"/>
              </w:rPr>
            </w:pPr>
            <w:r w:rsidRPr="009430A6">
              <w:rPr>
                <w:sz w:val="24"/>
              </w:rPr>
              <w:t xml:space="preserve"> Монетный-1 участок</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p w:rsidR="0032381C" w:rsidRPr="009430A6" w:rsidRDefault="0032381C" w:rsidP="00250D47">
            <w:pPr>
              <w:widowControl w:val="0"/>
              <w:ind w:firstLine="0"/>
              <w:jc w:val="center"/>
              <w:rPr>
                <w:sz w:val="24"/>
              </w:rPr>
            </w:pPr>
            <w:r w:rsidRPr="009430A6">
              <w:rPr>
                <w:sz w:val="24"/>
              </w:rPr>
              <w:t>0,22/0,22</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p w:rsidR="0032381C" w:rsidRPr="009430A6" w:rsidRDefault="0032381C" w:rsidP="00250D47">
            <w:pPr>
              <w:widowControl w:val="0"/>
              <w:ind w:firstLine="0"/>
              <w:jc w:val="center"/>
              <w:rPr>
                <w:sz w:val="24"/>
              </w:rPr>
            </w:pPr>
            <w:r w:rsidRPr="009430A6">
              <w:rPr>
                <w:sz w:val="24"/>
              </w:rPr>
              <w:t>0,22/0,22</w:t>
            </w: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r w:rsidRPr="009430A6">
              <w:rPr>
                <w:sz w:val="24"/>
              </w:rPr>
              <w:t xml:space="preserve">в </w:t>
            </w:r>
            <w:smartTag w:uri="urn:schemas-microsoft-com:office:smarttags" w:element="metricconverter">
              <w:smartTagPr>
                <w:attr w:name="ProductID" w:val="1,6 км"/>
              </w:smartTagPr>
              <w:r w:rsidRPr="009430A6">
                <w:rPr>
                  <w:sz w:val="24"/>
                </w:rPr>
                <w:t>1,6 км</w:t>
              </w:r>
            </w:smartTag>
            <w:r w:rsidRPr="009430A6">
              <w:rPr>
                <w:sz w:val="24"/>
              </w:rPr>
              <w:t xml:space="preserve"> северо-северо-восточнее пос. Монетный, в приводораз-дельной части бассейна р.Пышмы</w:t>
            </w:r>
          </w:p>
        </w:tc>
      </w:tr>
      <w:tr w:rsidR="00A70BAA" w:rsidRPr="009430A6" w:rsidTr="00DC2491">
        <w:trPr>
          <w:jc w:val="center"/>
        </w:trPr>
        <w:tc>
          <w:tcPr>
            <w:tcW w:w="246" w:type="pct"/>
            <w:vMerge/>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ind w:firstLine="0"/>
              <w:rPr>
                <w:sz w:val="24"/>
              </w:rPr>
            </w:pPr>
          </w:p>
        </w:tc>
        <w:tc>
          <w:tcPr>
            <w:tcW w:w="797" w:type="pct"/>
            <w:vMerge/>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ind w:firstLine="0"/>
              <w:jc w:val="left"/>
              <w:rPr>
                <w:sz w:val="24"/>
              </w:rPr>
            </w:pP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r w:rsidRPr="009430A6">
              <w:rPr>
                <w:sz w:val="24"/>
              </w:rPr>
              <w:t xml:space="preserve"> Монетный-2 участок</w:t>
            </w:r>
          </w:p>
          <w:p w:rsidR="0032381C" w:rsidRPr="009430A6" w:rsidRDefault="0032381C" w:rsidP="00250D47">
            <w:pPr>
              <w:widowControl w:val="0"/>
              <w:ind w:firstLine="0"/>
              <w:rPr>
                <w:sz w:val="24"/>
              </w:rPr>
            </w:pPr>
            <w:r w:rsidRPr="009430A6">
              <w:rPr>
                <w:sz w:val="24"/>
              </w:rPr>
              <w:t>(шахтный колодец)</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r w:rsidRPr="009430A6">
              <w:rPr>
                <w:sz w:val="24"/>
              </w:rPr>
              <w:t>0,27/0,27</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r w:rsidRPr="009430A6">
              <w:rPr>
                <w:sz w:val="24"/>
              </w:rPr>
              <w:t>0,27/0,27</w:t>
            </w: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r w:rsidRPr="009430A6">
              <w:rPr>
                <w:sz w:val="24"/>
              </w:rPr>
              <w:t xml:space="preserve">в </w:t>
            </w:r>
            <w:smartTag w:uri="urn:schemas-microsoft-com:office:smarttags" w:element="metricconverter">
              <w:smartTagPr>
                <w:attr w:name="ProductID" w:val="1,8 км"/>
              </w:smartTagPr>
              <w:r w:rsidRPr="009430A6">
                <w:rPr>
                  <w:sz w:val="24"/>
                </w:rPr>
                <w:t>1,8 км</w:t>
              </w:r>
            </w:smartTag>
            <w:r w:rsidRPr="009430A6">
              <w:rPr>
                <w:sz w:val="24"/>
              </w:rPr>
              <w:t xml:space="preserve"> северо-северо-восточнее пос. Монетного, в приводораздельной части бассейна р. Пышмы, в 120-</w:t>
            </w:r>
            <w:smartTag w:uri="urn:schemas-microsoft-com:office:smarttags" w:element="metricconverter">
              <w:smartTagPr>
                <w:attr w:name="ProductID" w:val="170 м"/>
              </w:smartTagPr>
              <w:r w:rsidRPr="009430A6">
                <w:rPr>
                  <w:sz w:val="24"/>
                </w:rPr>
                <w:t>170 м</w:t>
              </w:r>
            </w:smartTag>
            <w:r w:rsidRPr="009430A6">
              <w:rPr>
                <w:sz w:val="24"/>
              </w:rPr>
              <w:t xml:space="preserve"> северо-восточнее скважин водозаб. уч-ка Монетный-1</w:t>
            </w:r>
          </w:p>
        </w:tc>
      </w:tr>
      <w:tr w:rsidR="00A70BAA" w:rsidRPr="009430A6" w:rsidTr="00DC2491">
        <w:trPr>
          <w:jc w:val="center"/>
        </w:trPr>
        <w:tc>
          <w:tcPr>
            <w:tcW w:w="246" w:type="pct"/>
            <w:vMerge/>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ind w:firstLine="0"/>
              <w:rPr>
                <w:sz w:val="24"/>
              </w:rPr>
            </w:pPr>
          </w:p>
        </w:tc>
        <w:tc>
          <w:tcPr>
            <w:tcW w:w="797" w:type="pct"/>
            <w:vMerge/>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ind w:firstLine="0"/>
              <w:jc w:val="left"/>
              <w:rPr>
                <w:sz w:val="24"/>
              </w:rPr>
            </w:pP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r w:rsidRPr="009430A6">
              <w:rPr>
                <w:sz w:val="24"/>
                <w:u w:val="single"/>
              </w:rPr>
              <w:t>Северо-Березовское МПВ:</w:t>
            </w:r>
          </w:p>
          <w:p w:rsidR="0032381C" w:rsidRPr="009430A6" w:rsidRDefault="0032381C" w:rsidP="00250D47">
            <w:pPr>
              <w:widowControl w:val="0"/>
              <w:ind w:firstLine="0"/>
              <w:rPr>
                <w:sz w:val="24"/>
              </w:rPr>
            </w:pPr>
            <w:r w:rsidRPr="009430A6">
              <w:rPr>
                <w:sz w:val="24"/>
              </w:rPr>
              <w:t>Мурзинский участок</w:t>
            </w:r>
          </w:p>
          <w:p w:rsidR="0032381C" w:rsidRPr="009430A6" w:rsidRDefault="0032381C" w:rsidP="00250D47">
            <w:pPr>
              <w:widowControl w:val="0"/>
              <w:ind w:firstLine="0"/>
              <w:rPr>
                <w:sz w:val="24"/>
              </w:rPr>
            </w:pPr>
            <w:r w:rsidRPr="009430A6">
              <w:rPr>
                <w:sz w:val="24"/>
              </w:rPr>
              <w:t>скв.: 1р.э., 53,54,55</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p w:rsidR="0032381C" w:rsidRPr="009430A6" w:rsidRDefault="0032381C" w:rsidP="00250D47">
            <w:pPr>
              <w:widowControl w:val="0"/>
              <w:ind w:right="-164" w:firstLine="0"/>
              <w:jc w:val="center"/>
              <w:rPr>
                <w:sz w:val="24"/>
              </w:rPr>
            </w:pPr>
            <w:r w:rsidRPr="009430A6">
              <w:rPr>
                <w:sz w:val="24"/>
              </w:rPr>
              <w:t>5,44/2,44</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p w:rsidR="0032381C" w:rsidRPr="009430A6" w:rsidRDefault="0032381C" w:rsidP="00250D47">
            <w:pPr>
              <w:widowControl w:val="0"/>
              <w:ind w:firstLine="0"/>
              <w:jc w:val="center"/>
              <w:rPr>
                <w:sz w:val="24"/>
              </w:rPr>
            </w:pPr>
            <w:r w:rsidRPr="009430A6">
              <w:rPr>
                <w:sz w:val="24"/>
              </w:rPr>
              <w:t>5,44/2,44</w:t>
            </w: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r w:rsidRPr="009430A6">
              <w:rPr>
                <w:sz w:val="24"/>
              </w:rPr>
              <w:t>в 3,7-</w:t>
            </w:r>
            <w:smartTag w:uri="urn:schemas-microsoft-com:office:smarttags" w:element="metricconverter">
              <w:smartTagPr>
                <w:attr w:name="ProductID" w:val="7,0 км"/>
              </w:smartTagPr>
              <w:r w:rsidRPr="009430A6">
                <w:rPr>
                  <w:sz w:val="24"/>
                </w:rPr>
                <w:t>7,0 км</w:t>
              </w:r>
            </w:smartTag>
            <w:r w:rsidRPr="009430A6">
              <w:rPr>
                <w:sz w:val="24"/>
              </w:rPr>
              <w:t xml:space="preserve"> восточнее и юго-восточнее п. Монетный</w:t>
            </w:r>
          </w:p>
        </w:tc>
      </w:tr>
      <w:tr w:rsidR="00A70BAA" w:rsidRPr="009430A6" w:rsidTr="00DC2491">
        <w:trPr>
          <w:jc w:val="center"/>
        </w:trPr>
        <w:tc>
          <w:tcPr>
            <w:tcW w:w="246" w:type="pct"/>
            <w:vMerge/>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ind w:firstLine="0"/>
              <w:rPr>
                <w:sz w:val="24"/>
              </w:rPr>
            </w:pPr>
          </w:p>
        </w:tc>
        <w:tc>
          <w:tcPr>
            <w:tcW w:w="797" w:type="pct"/>
            <w:vMerge/>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ind w:firstLine="0"/>
              <w:jc w:val="left"/>
              <w:rPr>
                <w:sz w:val="24"/>
              </w:rPr>
            </w:pP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r w:rsidRPr="009430A6">
              <w:rPr>
                <w:sz w:val="24"/>
                <w:u w:val="single"/>
              </w:rPr>
              <w:t>Средне-Адуйское МПВ:</w:t>
            </w:r>
          </w:p>
          <w:p w:rsidR="0032381C" w:rsidRPr="009430A6" w:rsidRDefault="0032381C" w:rsidP="00250D47">
            <w:pPr>
              <w:widowControl w:val="0"/>
              <w:ind w:firstLine="0"/>
              <w:rPr>
                <w:sz w:val="24"/>
              </w:rPr>
            </w:pPr>
            <w:r w:rsidRPr="009430A6">
              <w:rPr>
                <w:sz w:val="24"/>
              </w:rPr>
              <w:t xml:space="preserve"> Ключевской участок</w:t>
            </w:r>
          </w:p>
          <w:p w:rsidR="0032381C" w:rsidRPr="009430A6" w:rsidRDefault="0032381C" w:rsidP="00250D47">
            <w:pPr>
              <w:widowControl w:val="0"/>
              <w:ind w:firstLine="0"/>
              <w:rPr>
                <w:sz w:val="24"/>
              </w:rPr>
            </w:pPr>
            <w:r w:rsidRPr="009430A6">
              <w:rPr>
                <w:sz w:val="24"/>
              </w:rPr>
              <w:t>скв.: 17, 73, 75</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p w:rsidR="0032381C" w:rsidRPr="009430A6" w:rsidRDefault="0032381C" w:rsidP="00250D47">
            <w:pPr>
              <w:widowControl w:val="0"/>
              <w:ind w:firstLine="0"/>
              <w:jc w:val="center"/>
              <w:rPr>
                <w:sz w:val="24"/>
              </w:rPr>
            </w:pPr>
          </w:p>
          <w:p w:rsidR="0032381C" w:rsidRPr="009430A6" w:rsidRDefault="0032381C" w:rsidP="00250D47">
            <w:pPr>
              <w:widowControl w:val="0"/>
              <w:ind w:firstLine="0"/>
              <w:jc w:val="center"/>
              <w:rPr>
                <w:sz w:val="24"/>
              </w:rPr>
            </w:pPr>
            <w:r w:rsidRPr="009430A6">
              <w:rPr>
                <w:sz w:val="24"/>
              </w:rPr>
              <w:t>-</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p w:rsidR="0032381C" w:rsidRPr="009430A6" w:rsidRDefault="0032381C" w:rsidP="00250D47">
            <w:pPr>
              <w:widowControl w:val="0"/>
              <w:ind w:firstLine="0"/>
              <w:jc w:val="center"/>
              <w:rPr>
                <w:sz w:val="24"/>
              </w:rPr>
            </w:pPr>
          </w:p>
          <w:p w:rsidR="0032381C" w:rsidRPr="009430A6" w:rsidRDefault="0032381C" w:rsidP="00250D47">
            <w:pPr>
              <w:widowControl w:val="0"/>
              <w:ind w:firstLine="0"/>
              <w:jc w:val="center"/>
              <w:rPr>
                <w:sz w:val="24"/>
              </w:rPr>
            </w:pPr>
            <w:r w:rsidRPr="009430A6">
              <w:rPr>
                <w:sz w:val="24"/>
              </w:rPr>
              <w:t>1,96/1,96</w:t>
            </w: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r w:rsidRPr="009430A6">
              <w:rPr>
                <w:sz w:val="24"/>
              </w:rPr>
              <w:t>в 4,4-</w:t>
            </w:r>
            <w:smartTag w:uri="urn:schemas-microsoft-com:office:smarttags" w:element="metricconverter">
              <w:smartTagPr>
                <w:attr w:name="ProductID" w:val="5,7 км"/>
              </w:smartTagPr>
              <w:r w:rsidRPr="009430A6">
                <w:rPr>
                  <w:sz w:val="24"/>
                </w:rPr>
                <w:t>5,7 км</w:t>
              </w:r>
            </w:smartTag>
            <w:r w:rsidRPr="009430A6">
              <w:rPr>
                <w:sz w:val="24"/>
              </w:rPr>
              <w:t xml:space="preserve"> северо-восточнее п. Монетный, в верховьях левобережья бассейна р.Черной</w:t>
            </w:r>
          </w:p>
        </w:tc>
      </w:tr>
      <w:tr w:rsidR="00A70BAA" w:rsidRPr="009430A6" w:rsidTr="00DC2491">
        <w:trPr>
          <w:jc w:val="center"/>
        </w:trPr>
        <w:tc>
          <w:tcPr>
            <w:tcW w:w="246"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79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r w:rsidRPr="009430A6">
              <w:rPr>
                <w:sz w:val="24"/>
              </w:rPr>
              <w:t>Итого:</w:t>
            </w: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right="-22" w:firstLine="0"/>
              <w:jc w:val="center"/>
              <w:rPr>
                <w:sz w:val="24"/>
              </w:rPr>
            </w:pPr>
            <w:r w:rsidRPr="009430A6">
              <w:rPr>
                <w:sz w:val="24"/>
              </w:rPr>
              <w:t>5,93/2,93</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r w:rsidRPr="009430A6">
              <w:rPr>
                <w:sz w:val="24"/>
              </w:rPr>
              <w:t>7,89/4,89</w:t>
            </w: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p>
        </w:tc>
      </w:tr>
      <w:tr w:rsidR="00A70BAA" w:rsidRPr="009430A6" w:rsidTr="00CD6021">
        <w:trPr>
          <w:jc w:val="center"/>
        </w:trPr>
        <w:tc>
          <w:tcPr>
            <w:tcW w:w="246" w:type="pct"/>
            <w:tcBorders>
              <w:top w:val="single" w:sz="4" w:space="0" w:color="auto"/>
              <w:left w:val="single" w:sz="4" w:space="0" w:color="auto"/>
              <w:bottom w:val="single" w:sz="4" w:space="0" w:color="auto"/>
              <w:right w:val="single" w:sz="4" w:space="0" w:color="auto"/>
            </w:tcBorders>
            <w:shd w:val="clear" w:color="auto" w:fill="auto"/>
            <w:vAlign w:val="center"/>
          </w:tcPr>
          <w:p w:rsidR="0032381C" w:rsidRPr="009430A6" w:rsidRDefault="0032381C" w:rsidP="00CD6021">
            <w:pPr>
              <w:widowControl w:val="0"/>
              <w:ind w:firstLine="0"/>
              <w:jc w:val="center"/>
              <w:rPr>
                <w:sz w:val="24"/>
              </w:rPr>
            </w:pPr>
            <w:r w:rsidRPr="009430A6">
              <w:rPr>
                <w:sz w:val="24"/>
              </w:rPr>
              <w:t>3.</w:t>
            </w:r>
          </w:p>
        </w:tc>
        <w:tc>
          <w:tcPr>
            <w:tcW w:w="797" w:type="pct"/>
            <w:tcBorders>
              <w:top w:val="single" w:sz="4" w:space="0" w:color="auto"/>
              <w:left w:val="single" w:sz="4" w:space="0" w:color="auto"/>
              <w:bottom w:val="single" w:sz="4" w:space="0" w:color="auto"/>
              <w:right w:val="single" w:sz="4" w:space="0" w:color="auto"/>
            </w:tcBorders>
            <w:shd w:val="clear" w:color="auto" w:fill="auto"/>
            <w:vAlign w:val="center"/>
          </w:tcPr>
          <w:p w:rsidR="0032381C" w:rsidRPr="009430A6" w:rsidRDefault="0032381C" w:rsidP="00B85D36">
            <w:pPr>
              <w:widowControl w:val="0"/>
              <w:ind w:firstLine="0"/>
              <w:jc w:val="left"/>
              <w:rPr>
                <w:sz w:val="24"/>
              </w:rPr>
            </w:pPr>
            <w:r w:rsidRPr="009430A6">
              <w:rPr>
                <w:sz w:val="24"/>
              </w:rPr>
              <w:t>п.Липовский</w:t>
            </w: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tabs>
                <w:tab w:val="left" w:pos="1676"/>
              </w:tabs>
              <w:ind w:firstLine="0"/>
              <w:rPr>
                <w:sz w:val="24"/>
              </w:rPr>
            </w:pPr>
            <w:r w:rsidRPr="009430A6">
              <w:rPr>
                <w:sz w:val="24"/>
              </w:rPr>
              <w:t xml:space="preserve">перспективный участок  </w:t>
            </w:r>
            <w:r w:rsidR="00BD23E4">
              <w:rPr>
                <w:sz w:val="24"/>
              </w:rPr>
              <w:t>«</w:t>
            </w:r>
            <w:r w:rsidRPr="009430A6">
              <w:rPr>
                <w:sz w:val="24"/>
              </w:rPr>
              <w:t>Липовский-2</w:t>
            </w:r>
            <w:r w:rsidR="00BD23E4">
              <w:rPr>
                <w:sz w:val="24"/>
              </w:rPr>
              <w:t>»</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r w:rsidRPr="009430A6">
              <w:rPr>
                <w:sz w:val="24"/>
              </w:rPr>
              <w:t>в 0,2-</w:t>
            </w:r>
            <w:smartTag w:uri="urn:schemas-microsoft-com:office:smarttags" w:element="metricconverter">
              <w:smartTagPr>
                <w:attr w:name="ProductID" w:val="0,5 км"/>
              </w:smartTagPr>
              <w:r w:rsidRPr="009430A6">
                <w:rPr>
                  <w:sz w:val="24"/>
                </w:rPr>
                <w:t>0,5 км</w:t>
              </w:r>
            </w:smartTag>
            <w:r w:rsidRPr="009430A6">
              <w:rPr>
                <w:sz w:val="24"/>
              </w:rPr>
              <w:t xml:space="preserve"> западнее </w:t>
            </w:r>
          </w:p>
          <w:p w:rsidR="0032381C" w:rsidRPr="009430A6" w:rsidRDefault="0032381C" w:rsidP="00B85D36">
            <w:pPr>
              <w:widowControl w:val="0"/>
              <w:ind w:firstLine="0"/>
              <w:jc w:val="left"/>
              <w:rPr>
                <w:sz w:val="24"/>
              </w:rPr>
            </w:pPr>
            <w:r w:rsidRPr="009430A6">
              <w:rPr>
                <w:sz w:val="24"/>
              </w:rPr>
              <w:t>п.Липовский</w:t>
            </w:r>
          </w:p>
        </w:tc>
      </w:tr>
      <w:tr w:rsidR="00A70BAA" w:rsidRPr="009430A6" w:rsidTr="00CD6021">
        <w:trPr>
          <w:jc w:val="center"/>
        </w:trPr>
        <w:tc>
          <w:tcPr>
            <w:tcW w:w="246" w:type="pct"/>
            <w:tcBorders>
              <w:top w:val="single" w:sz="4" w:space="0" w:color="auto"/>
              <w:left w:val="single" w:sz="4" w:space="0" w:color="auto"/>
              <w:bottom w:val="single" w:sz="4" w:space="0" w:color="auto"/>
              <w:right w:val="single" w:sz="4" w:space="0" w:color="auto"/>
            </w:tcBorders>
            <w:shd w:val="clear" w:color="auto" w:fill="auto"/>
            <w:vAlign w:val="center"/>
          </w:tcPr>
          <w:p w:rsidR="0032381C" w:rsidRPr="009430A6" w:rsidRDefault="0032381C" w:rsidP="00CD6021">
            <w:pPr>
              <w:widowControl w:val="0"/>
              <w:ind w:firstLine="0"/>
              <w:jc w:val="center"/>
              <w:rPr>
                <w:sz w:val="24"/>
              </w:rPr>
            </w:pPr>
            <w:r w:rsidRPr="009430A6">
              <w:rPr>
                <w:sz w:val="24"/>
              </w:rPr>
              <w:lastRenderedPageBreak/>
              <w:t>4.</w:t>
            </w:r>
          </w:p>
        </w:tc>
        <w:tc>
          <w:tcPr>
            <w:tcW w:w="797" w:type="pct"/>
            <w:tcBorders>
              <w:top w:val="single" w:sz="4" w:space="0" w:color="auto"/>
              <w:left w:val="single" w:sz="4" w:space="0" w:color="auto"/>
              <w:bottom w:val="single" w:sz="4" w:space="0" w:color="auto"/>
              <w:right w:val="single" w:sz="4" w:space="0" w:color="auto"/>
            </w:tcBorders>
            <w:shd w:val="clear" w:color="auto" w:fill="auto"/>
            <w:vAlign w:val="center"/>
          </w:tcPr>
          <w:p w:rsidR="0032381C" w:rsidRPr="009430A6" w:rsidRDefault="0032381C" w:rsidP="00B85D36">
            <w:pPr>
              <w:widowControl w:val="0"/>
              <w:ind w:firstLine="0"/>
              <w:jc w:val="left"/>
              <w:rPr>
                <w:sz w:val="24"/>
              </w:rPr>
            </w:pPr>
            <w:r w:rsidRPr="009430A6">
              <w:rPr>
                <w:sz w:val="24"/>
              </w:rPr>
              <w:t>п.Мурзинский</w:t>
            </w: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r w:rsidRPr="009430A6">
              <w:rPr>
                <w:sz w:val="24"/>
                <w:u w:val="single"/>
              </w:rPr>
              <w:t>Северо-Березовское МПВ:</w:t>
            </w:r>
          </w:p>
          <w:p w:rsidR="0032381C" w:rsidRPr="009430A6" w:rsidRDefault="0032381C" w:rsidP="00250D47">
            <w:pPr>
              <w:widowControl w:val="0"/>
              <w:ind w:firstLine="0"/>
              <w:rPr>
                <w:sz w:val="24"/>
              </w:rPr>
            </w:pPr>
            <w:r w:rsidRPr="009430A6">
              <w:rPr>
                <w:sz w:val="24"/>
              </w:rPr>
              <w:t xml:space="preserve">Мурзинский участок </w:t>
            </w:r>
          </w:p>
          <w:p w:rsidR="0032381C" w:rsidRPr="009430A6" w:rsidRDefault="0032381C" w:rsidP="00250D47">
            <w:pPr>
              <w:widowControl w:val="0"/>
              <w:ind w:firstLine="0"/>
              <w:rPr>
                <w:sz w:val="24"/>
              </w:rPr>
            </w:pPr>
            <w:r w:rsidRPr="009430A6">
              <w:rPr>
                <w:sz w:val="24"/>
              </w:rPr>
              <w:t xml:space="preserve"> скв.58,</w:t>
            </w:r>
          </w:p>
          <w:p w:rsidR="0032381C" w:rsidRPr="009430A6" w:rsidRDefault="0032381C" w:rsidP="00250D47">
            <w:pPr>
              <w:widowControl w:val="0"/>
              <w:ind w:firstLine="0"/>
              <w:rPr>
                <w:sz w:val="24"/>
              </w:rPr>
            </w:pPr>
            <w:r w:rsidRPr="009430A6">
              <w:rPr>
                <w:sz w:val="24"/>
              </w:rPr>
              <w:t>перспективный участок</w:t>
            </w:r>
          </w:p>
          <w:p w:rsidR="0032381C" w:rsidRPr="009430A6" w:rsidRDefault="00BD23E4" w:rsidP="00250D47">
            <w:pPr>
              <w:widowControl w:val="0"/>
              <w:ind w:firstLine="0"/>
              <w:rPr>
                <w:sz w:val="24"/>
              </w:rPr>
            </w:pPr>
            <w:r>
              <w:rPr>
                <w:sz w:val="24"/>
              </w:rPr>
              <w:t>«</w:t>
            </w:r>
            <w:r w:rsidR="0032381C" w:rsidRPr="009430A6">
              <w:rPr>
                <w:sz w:val="24"/>
              </w:rPr>
              <w:t>Центрально-Мурзинский-1</w:t>
            </w:r>
            <w:r>
              <w:rPr>
                <w:sz w:val="24"/>
              </w:rPr>
              <w:t>»</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p w:rsidR="0032381C" w:rsidRPr="009430A6" w:rsidRDefault="0032381C" w:rsidP="00250D47">
            <w:pPr>
              <w:widowControl w:val="0"/>
              <w:ind w:firstLine="0"/>
              <w:jc w:val="center"/>
              <w:rPr>
                <w:sz w:val="24"/>
              </w:rPr>
            </w:pPr>
          </w:p>
          <w:p w:rsidR="0032381C" w:rsidRPr="009430A6" w:rsidRDefault="0032381C" w:rsidP="00250D47">
            <w:pPr>
              <w:widowControl w:val="0"/>
              <w:ind w:firstLine="0"/>
              <w:jc w:val="center"/>
              <w:rPr>
                <w:sz w:val="24"/>
              </w:rPr>
            </w:pPr>
            <w:r w:rsidRPr="009430A6">
              <w:rPr>
                <w:sz w:val="24"/>
              </w:rPr>
              <w:t>5,44/0,69</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p w:rsidR="0032381C" w:rsidRPr="009430A6" w:rsidRDefault="0032381C" w:rsidP="00250D47">
            <w:pPr>
              <w:widowControl w:val="0"/>
              <w:ind w:firstLine="0"/>
              <w:jc w:val="center"/>
              <w:rPr>
                <w:sz w:val="24"/>
              </w:rPr>
            </w:pPr>
          </w:p>
          <w:p w:rsidR="0032381C" w:rsidRPr="009430A6" w:rsidRDefault="0032381C" w:rsidP="00250D47">
            <w:pPr>
              <w:widowControl w:val="0"/>
              <w:ind w:firstLine="0"/>
              <w:jc w:val="center"/>
              <w:rPr>
                <w:sz w:val="24"/>
              </w:rPr>
            </w:pPr>
            <w:r w:rsidRPr="009430A6">
              <w:rPr>
                <w:sz w:val="24"/>
              </w:rPr>
              <w:t>5,44/0,69</w:t>
            </w: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r w:rsidRPr="009430A6">
              <w:rPr>
                <w:sz w:val="24"/>
              </w:rPr>
              <w:t xml:space="preserve">в </w:t>
            </w:r>
            <w:smartTag w:uri="urn:schemas-microsoft-com:office:smarttags" w:element="metricconverter">
              <w:smartTagPr>
                <w:attr w:name="ProductID" w:val="1,0 км"/>
              </w:smartTagPr>
              <w:r w:rsidRPr="009430A6">
                <w:rPr>
                  <w:sz w:val="24"/>
                </w:rPr>
                <w:t>1,0 км</w:t>
              </w:r>
            </w:smartTag>
            <w:r w:rsidRPr="009430A6">
              <w:rPr>
                <w:sz w:val="24"/>
              </w:rPr>
              <w:t xml:space="preserve"> юго-западнее </w:t>
            </w:r>
          </w:p>
          <w:p w:rsidR="0032381C" w:rsidRPr="009430A6" w:rsidRDefault="0032381C" w:rsidP="00B85D36">
            <w:pPr>
              <w:widowControl w:val="0"/>
              <w:ind w:firstLine="0"/>
              <w:jc w:val="left"/>
              <w:rPr>
                <w:sz w:val="24"/>
              </w:rPr>
            </w:pPr>
            <w:r w:rsidRPr="009430A6">
              <w:rPr>
                <w:sz w:val="24"/>
              </w:rPr>
              <w:t>п.Мурзинский,</w:t>
            </w:r>
          </w:p>
          <w:p w:rsidR="0032381C" w:rsidRPr="009430A6" w:rsidRDefault="0032381C" w:rsidP="00B85D36">
            <w:pPr>
              <w:widowControl w:val="0"/>
              <w:ind w:firstLine="0"/>
              <w:jc w:val="left"/>
              <w:rPr>
                <w:sz w:val="24"/>
              </w:rPr>
            </w:pPr>
            <w:r w:rsidRPr="009430A6">
              <w:rPr>
                <w:sz w:val="24"/>
              </w:rPr>
              <w:t>севернее п. Мурзинский на западном борту котловины болота Мурзинское</w:t>
            </w:r>
          </w:p>
        </w:tc>
      </w:tr>
      <w:tr w:rsidR="00A70BAA" w:rsidRPr="009430A6" w:rsidTr="00DC2491">
        <w:trPr>
          <w:jc w:val="center"/>
        </w:trPr>
        <w:tc>
          <w:tcPr>
            <w:tcW w:w="246"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79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r w:rsidRPr="009430A6">
              <w:rPr>
                <w:sz w:val="24"/>
              </w:rPr>
              <w:t>Итого:</w:t>
            </w: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r w:rsidRPr="009430A6">
              <w:rPr>
                <w:sz w:val="24"/>
              </w:rPr>
              <w:t>5,44/0,69</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r w:rsidRPr="009430A6">
              <w:rPr>
                <w:sz w:val="24"/>
              </w:rPr>
              <w:t>5,44/0,69</w:t>
            </w: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p>
        </w:tc>
      </w:tr>
      <w:tr w:rsidR="00A70BAA" w:rsidRPr="009430A6" w:rsidTr="00CD6021">
        <w:trPr>
          <w:jc w:val="center"/>
        </w:trPr>
        <w:tc>
          <w:tcPr>
            <w:tcW w:w="246" w:type="pct"/>
            <w:tcBorders>
              <w:top w:val="single" w:sz="4" w:space="0" w:color="auto"/>
              <w:left w:val="single" w:sz="4" w:space="0" w:color="auto"/>
              <w:bottom w:val="single" w:sz="4" w:space="0" w:color="auto"/>
              <w:right w:val="single" w:sz="4" w:space="0" w:color="auto"/>
            </w:tcBorders>
            <w:shd w:val="clear" w:color="auto" w:fill="auto"/>
            <w:vAlign w:val="center"/>
          </w:tcPr>
          <w:p w:rsidR="0032381C" w:rsidRPr="009430A6" w:rsidRDefault="0032381C" w:rsidP="00CD6021">
            <w:pPr>
              <w:widowControl w:val="0"/>
              <w:ind w:firstLine="0"/>
              <w:jc w:val="center"/>
              <w:rPr>
                <w:sz w:val="24"/>
              </w:rPr>
            </w:pPr>
            <w:r w:rsidRPr="009430A6">
              <w:rPr>
                <w:sz w:val="24"/>
              </w:rPr>
              <w:t>5.</w:t>
            </w:r>
          </w:p>
        </w:tc>
        <w:tc>
          <w:tcPr>
            <w:tcW w:w="797" w:type="pct"/>
            <w:tcBorders>
              <w:top w:val="single" w:sz="4" w:space="0" w:color="auto"/>
              <w:left w:val="single" w:sz="4" w:space="0" w:color="auto"/>
              <w:bottom w:val="single" w:sz="4" w:space="0" w:color="auto"/>
              <w:right w:val="single" w:sz="4" w:space="0" w:color="auto"/>
            </w:tcBorders>
            <w:shd w:val="clear" w:color="auto" w:fill="auto"/>
            <w:vAlign w:val="center"/>
          </w:tcPr>
          <w:p w:rsidR="0032381C" w:rsidRPr="009430A6" w:rsidRDefault="0032381C" w:rsidP="00B85D36">
            <w:pPr>
              <w:widowControl w:val="0"/>
              <w:ind w:firstLine="0"/>
              <w:jc w:val="left"/>
              <w:rPr>
                <w:sz w:val="24"/>
              </w:rPr>
            </w:pPr>
            <w:r w:rsidRPr="009430A6">
              <w:rPr>
                <w:sz w:val="24"/>
              </w:rPr>
              <w:t>п.Островное</w:t>
            </w: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r w:rsidRPr="009430A6">
              <w:rPr>
                <w:sz w:val="24"/>
              </w:rPr>
              <w:t>перспективный участок</w:t>
            </w:r>
          </w:p>
          <w:p w:rsidR="0032381C" w:rsidRPr="009430A6" w:rsidRDefault="00BD23E4" w:rsidP="00250D47">
            <w:pPr>
              <w:widowControl w:val="0"/>
              <w:ind w:firstLine="0"/>
              <w:rPr>
                <w:sz w:val="24"/>
              </w:rPr>
            </w:pPr>
            <w:r>
              <w:rPr>
                <w:sz w:val="24"/>
              </w:rPr>
              <w:t>«</w:t>
            </w:r>
            <w:r w:rsidR="0032381C" w:rsidRPr="009430A6">
              <w:rPr>
                <w:sz w:val="24"/>
              </w:rPr>
              <w:t>Островной-3</w:t>
            </w:r>
            <w:r>
              <w:rPr>
                <w:sz w:val="24"/>
              </w:rPr>
              <w:t>»</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0C288C" w:rsidP="00B85D36">
            <w:pPr>
              <w:widowControl w:val="0"/>
              <w:ind w:firstLine="0"/>
              <w:jc w:val="left"/>
              <w:rPr>
                <w:sz w:val="24"/>
              </w:rPr>
            </w:pPr>
            <w:r w:rsidRPr="009430A6">
              <w:rPr>
                <w:sz w:val="24"/>
              </w:rPr>
              <w:t>в 0,25-0,5</w:t>
            </w:r>
            <w:r w:rsidR="0032381C" w:rsidRPr="009430A6">
              <w:rPr>
                <w:sz w:val="24"/>
              </w:rPr>
              <w:t>км северо-западнее п.Островное на юго-западном борту котловины болота Островное</w:t>
            </w:r>
          </w:p>
        </w:tc>
      </w:tr>
      <w:tr w:rsidR="00A70BAA" w:rsidRPr="009430A6" w:rsidTr="00DC2491">
        <w:trPr>
          <w:jc w:val="center"/>
        </w:trPr>
        <w:tc>
          <w:tcPr>
            <w:tcW w:w="246"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b/>
                <w:sz w:val="24"/>
              </w:rPr>
            </w:pPr>
          </w:p>
        </w:tc>
        <w:tc>
          <w:tcPr>
            <w:tcW w:w="79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r w:rsidRPr="009430A6">
              <w:rPr>
                <w:sz w:val="24"/>
              </w:rPr>
              <w:t>Итого по территориальному отделу:</w:t>
            </w: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r w:rsidRPr="009430A6">
              <w:rPr>
                <w:sz w:val="24"/>
              </w:rPr>
              <w:t>11,37/3,62</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r w:rsidRPr="009430A6">
              <w:rPr>
                <w:sz w:val="24"/>
              </w:rPr>
              <w:t>13,33/5,58</w:t>
            </w: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b/>
                <w:sz w:val="24"/>
              </w:rPr>
            </w:pPr>
          </w:p>
        </w:tc>
      </w:tr>
      <w:tr w:rsidR="00A70BAA" w:rsidRPr="009430A6" w:rsidTr="00CD6021">
        <w:trPr>
          <w:jc w:val="center"/>
        </w:trPr>
        <w:tc>
          <w:tcPr>
            <w:tcW w:w="246" w:type="pct"/>
            <w:tcBorders>
              <w:top w:val="single" w:sz="4" w:space="0" w:color="auto"/>
              <w:left w:val="single" w:sz="4" w:space="0" w:color="auto"/>
              <w:bottom w:val="single" w:sz="4" w:space="0" w:color="auto"/>
              <w:right w:val="single" w:sz="4" w:space="0" w:color="auto"/>
            </w:tcBorders>
            <w:shd w:val="clear" w:color="auto" w:fill="auto"/>
            <w:vAlign w:val="center"/>
          </w:tcPr>
          <w:p w:rsidR="0032381C" w:rsidRPr="009430A6" w:rsidRDefault="0032381C" w:rsidP="00CD6021">
            <w:pPr>
              <w:widowControl w:val="0"/>
              <w:ind w:firstLine="0"/>
              <w:jc w:val="center"/>
              <w:rPr>
                <w:sz w:val="24"/>
              </w:rPr>
            </w:pPr>
            <w:r w:rsidRPr="009430A6">
              <w:rPr>
                <w:sz w:val="24"/>
              </w:rPr>
              <w:t>6.</w:t>
            </w:r>
          </w:p>
        </w:tc>
        <w:tc>
          <w:tcPr>
            <w:tcW w:w="797" w:type="pct"/>
            <w:tcBorders>
              <w:top w:val="single" w:sz="4" w:space="0" w:color="auto"/>
              <w:left w:val="single" w:sz="4" w:space="0" w:color="auto"/>
              <w:bottom w:val="single" w:sz="4" w:space="0" w:color="auto"/>
              <w:right w:val="single" w:sz="4" w:space="0" w:color="auto"/>
            </w:tcBorders>
            <w:shd w:val="clear" w:color="auto" w:fill="auto"/>
            <w:vAlign w:val="center"/>
          </w:tcPr>
          <w:p w:rsidR="0032381C" w:rsidRPr="009430A6" w:rsidRDefault="0032381C" w:rsidP="00B85D36">
            <w:pPr>
              <w:widowControl w:val="0"/>
              <w:ind w:firstLine="0"/>
              <w:jc w:val="left"/>
              <w:rPr>
                <w:sz w:val="24"/>
              </w:rPr>
            </w:pPr>
            <w:r w:rsidRPr="009430A6">
              <w:rPr>
                <w:sz w:val="24"/>
              </w:rPr>
              <w:t>п.Лосиный (с п.Малиновка)</w:t>
            </w: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r w:rsidRPr="009430A6">
              <w:rPr>
                <w:sz w:val="24"/>
              </w:rPr>
              <w:t xml:space="preserve"> одиночные скважины: 512, 1030,</w:t>
            </w:r>
          </w:p>
          <w:p w:rsidR="0032381C" w:rsidRPr="009430A6" w:rsidRDefault="0032381C" w:rsidP="00250D47">
            <w:pPr>
              <w:widowControl w:val="0"/>
              <w:ind w:firstLine="0"/>
              <w:rPr>
                <w:sz w:val="24"/>
              </w:rPr>
            </w:pPr>
            <w:r w:rsidRPr="009430A6">
              <w:rPr>
                <w:sz w:val="24"/>
              </w:rPr>
              <w:t xml:space="preserve"> перспективные участки:</w:t>
            </w:r>
          </w:p>
          <w:p w:rsidR="0032381C" w:rsidRPr="009430A6" w:rsidRDefault="0032381C" w:rsidP="00250D47">
            <w:pPr>
              <w:widowControl w:val="0"/>
              <w:ind w:firstLine="0"/>
              <w:rPr>
                <w:sz w:val="24"/>
              </w:rPr>
            </w:pPr>
            <w:r w:rsidRPr="009430A6">
              <w:rPr>
                <w:sz w:val="24"/>
              </w:rPr>
              <w:t xml:space="preserve"> Лосиный-1</w:t>
            </w:r>
          </w:p>
          <w:p w:rsidR="0032381C" w:rsidRPr="009430A6" w:rsidRDefault="0032381C" w:rsidP="00250D47">
            <w:pPr>
              <w:widowControl w:val="0"/>
              <w:ind w:firstLine="0"/>
              <w:rPr>
                <w:sz w:val="24"/>
              </w:rPr>
            </w:pPr>
          </w:p>
          <w:p w:rsidR="0032381C" w:rsidRPr="009430A6" w:rsidRDefault="0032381C" w:rsidP="00250D47">
            <w:pPr>
              <w:widowControl w:val="0"/>
              <w:ind w:firstLine="0"/>
              <w:rPr>
                <w:sz w:val="24"/>
              </w:rPr>
            </w:pPr>
            <w:r w:rsidRPr="009430A6">
              <w:rPr>
                <w:sz w:val="24"/>
              </w:rPr>
              <w:t xml:space="preserve"> Малиновый-2</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r w:rsidRPr="009430A6">
              <w:rPr>
                <w:sz w:val="24"/>
              </w:rPr>
              <w:t>в поселке Лосином</w:t>
            </w:r>
          </w:p>
          <w:p w:rsidR="0032381C" w:rsidRPr="009430A6" w:rsidRDefault="0032381C" w:rsidP="00B85D36">
            <w:pPr>
              <w:widowControl w:val="0"/>
              <w:ind w:firstLine="0"/>
              <w:jc w:val="left"/>
              <w:rPr>
                <w:sz w:val="24"/>
              </w:rPr>
            </w:pPr>
          </w:p>
          <w:p w:rsidR="0032381C" w:rsidRPr="009430A6" w:rsidRDefault="000C288C" w:rsidP="00B85D36">
            <w:pPr>
              <w:widowControl w:val="0"/>
              <w:ind w:firstLine="0"/>
              <w:jc w:val="left"/>
              <w:rPr>
                <w:sz w:val="24"/>
              </w:rPr>
            </w:pPr>
            <w:r w:rsidRPr="009430A6">
              <w:rPr>
                <w:sz w:val="24"/>
              </w:rPr>
              <w:t>в 1,5-2,0</w:t>
            </w:r>
            <w:r w:rsidR="0032381C" w:rsidRPr="009430A6">
              <w:rPr>
                <w:sz w:val="24"/>
              </w:rPr>
              <w:t>км юго-западнее п.Лосиного</w:t>
            </w:r>
          </w:p>
          <w:p w:rsidR="0032381C" w:rsidRPr="009430A6" w:rsidRDefault="000C288C" w:rsidP="00B85D36">
            <w:pPr>
              <w:widowControl w:val="0"/>
              <w:ind w:firstLine="0"/>
              <w:jc w:val="left"/>
              <w:rPr>
                <w:sz w:val="24"/>
              </w:rPr>
            </w:pPr>
            <w:r w:rsidRPr="009430A6">
              <w:rPr>
                <w:sz w:val="24"/>
              </w:rPr>
              <w:t>в 0,25-0,5</w:t>
            </w:r>
            <w:r w:rsidR="0032381C" w:rsidRPr="009430A6">
              <w:rPr>
                <w:sz w:val="24"/>
              </w:rPr>
              <w:t>км севернее ж.д. станции Адуй, на восточном борту котловины болота Адуйское</w:t>
            </w:r>
          </w:p>
        </w:tc>
      </w:tr>
      <w:tr w:rsidR="00A70BAA" w:rsidRPr="009430A6" w:rsidTr="00DC2491">
        <w:trPr>
          <w:jc w:val="center"/>
        </w:trPr>
        <w:tc>
          <w:tcPr>
            <w:tcW w:w="246"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79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r w:rsidRPr="009430A6">
              <w:rPr>
                <w:sz w:val="24"/>
              </w:rPr>
              <w:t>Итого:</w:t>
            </w: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p>
        </w:tc>
      </w:tr>
      <w:tr w:rsidR="00A70BAA" w:rsidRPr="009430A6" w:rsidTr="00CD6021">
        <w:trPr>
          <w:jc w:val="center"/>
        </w:trPr>
        <w:tc>
          <w:tcPr>
            <w:tcW w:w="246" w:type="pct"/>
            <w:tcBorders>
              <w:top w:val="single" w:sz="4" w:space="0" w:color="auto"/>
              <w:left w:val="single" w:sz="4" w:space="0" w:color="auto"/>
              <w:bottom w:val="single" w:sz="4" w:space="0" w:color="auto"/>
              <w:right w:val="single" w:sz="4" w:space="0" w:color="auto"/>
            </w:tcBorders>
            <w:shd w:val="clear" w:color="auto" w:fill="auto"/>
            <w:vAlign w:val="center"/>
          </w:tcPr>
          <w:p w:rsidR="0032381C" w:rsidRPr="009430A6" w:rsidRDefault="0032381C" w:rsidP="00CD6021">
            <w:pPr>
              <w:widowControl w:val="0"/>
              <w:ind w:firstLine="0"/>
              <w:jc w:val="center"/>
              <w:rPr>
                <w:sz w:val="24"/>
              </w:rPr>
            </w:pPr>
            <w:r w:rsidRPr="009430A6">
              <w:rPr>
                <w:sz w:val="24"/>
              </w:rPr>
              <w:t>7.</w:t>
            </w:r>
          </w:p>
        </w:tc>
        <w:tc>
          <w:tcPr>
            <w:tcW w:w="797" w:type="pct"/>
            <w:tcBorders>
              <w:top w:val="single" w:sz="4" w:space="0" w:color="auto"/>
              <w:left w:val="single" w:sz="4" w:space="0" w:color="auto"/>
              <w:bottom w:val="single" w:sz="4" w:space="0" w:color="auto"/>
              <w:right w:val="single" w:sz="4" w:space="0" w:color="auto"/>
            </w:tcBorders>
            <w:shd w:val="clear" w:color="auto" w:fill="auto"/>
            <w:vAlign w:val="center"/>
          </w:tcPr>
          <w:p w:rsidR="0032381C" w:rsidRPr="009430A6" w:rsidRDefault="0032381C" w:rsidP="00B85D36">
            <w:pPr>
              <w:widowControl w:val="0"/>
              <w:ind w:firstLine="0"/>
              <w:jc w:val="left"/>
              <w:rPr>
                <w:sz w:val="24"/>
              </w:rPr>
            </w:pPr>
            <w:r w:rsidRPr="009430A6">
              <w:rPr>
                <w:sz w:val="24"/>
              </w:rPr>
              <w:t>п.Безречный</w:t>
            </w: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r w:rsidRPr="009430A6">
              <w:rPr>
                <w:sz w:val="24"/>
              </w:rPr>
              <w:t>одиночная скважина 45024</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r w:rsidRPr="009430A6">
              <w:rPr>
                <w:sz w:val="24"/>
              </w:rPr>
              <w:t>на северо-восточной окраине п.Безречного, на левобережном приводораздельном склоне бассейна р. Большой Рефт</w:t>
            </w:r>
          </w:p>
        </w:tc>
      </w:tr>
      <w:tr w:rsidR="00A70BAA" w:rsidRPr="009430A6" w:rsidTr="00CD6021">
        <w:trPr>
          <w:jc w:val="center"/>
        </w:trPr>
        <w:tc>
          <w:tcPr>
            <w:tcW w:w="246" w:type="pct"/>
            <w:tcBorders>
              <w:top w:val="single" w:sz="4" w:space="0" w:color="auto"/>
              <w:left w:val="single" w:sz="4" w:space="0" w:color="auto"/>
              <w:bottom w:val="single" w:sz="4" w:space="0" w:color="auto"/>
              <w:right w:val="single" w:sz="4" w:space="0" w:color="auto"/>
            </w:tcBorders>
            <w:shd w:val="clear" w:color="auto" w:fill="auto"/>
            <w:vAlign w:val="center"/>
          </w:tcPr>
          <w:p w:rsidR="0032381C" w:rsidRPr="009430A6" w:rsidRDefault="0032381C" w:rsidP="00CD6021">
            <w:pPr>
              <w:widowControl w:val="0"/>
              <w:ind w:firstLine="0"/>
              <w:jc w:val="center"/>
              <w:rPr>
                <w:sz w:val="24"/>
              </w:rPr>
            </w:pPr>
            <w:r w:rsidRPr="009430A6">
              <w:rPr>
                <w:sz w:val="24"/>
              </w:rPr>
              <w:t>8.</w:t>
            </w:r>
          </w:p>
        </w:tc>
        <w:tc>
          <w:tcPr>
            <w:tcW w:w="797" w:type="pct"/>
            <w:tcBorders>
              <w:top w:val="single" w:sz="4" w:space="0" w:color="auto"/>
              <w:left w:val="single" w:sz="4" w:space="0" w:color="auto"/>
              <w:bottom w:val="single" w:sz="4" w:space="0" w:color="auto"/>
              <w:right w:val="single" w:sz="4" w:space="0" w:color="auto"/>
            </w:tcBorders>
            <w:shd w:val="clear" w:color="auto" w:fill="auto"/>
            <w:vAlign w:val="center"/>
          </w:tcPr>
          <w:p w:rsidR="0032381C" w:rsidRPr="009430A6" w:rsidRDefault="0032381C" w:rsidP="00B85D36">
            <w:pPr>
              <w:widowControl w:val="0"/>
              <w:ind w:firstLine="0"/>
              <w:jc w:val="left"/>
              <w:rPr>
                <w:sz w:val="24"/>
              </w:rPr>
            </w:pPr>
            <w:r w:rsidRPr="009430A6">
              <w:rPr>
                <w:sz w:val="24"/>
              </w:rPr>
              <w:t>п.Зеленый Дол</w:t>
            </w: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r w:rsidRPr="009430A6">
              <w:rPr>
                <w:sz w:val="24"/>
              </w:rPr>
              <w:t xml:space="preserve">перспективный участок </w:t>
            </w:r>
            <w:r w:rsidR="00BD23E4">
              <w:rPr>
                <w:sz w:val="24"/>
              </w:rPr>
              <w:t>«</w:t>
            </w:r>
            <w:r w:rsidRPr="009430A6">
              <w:rPr>
                <w:sz w:val="24"/>
              </w:rPr>
              <w:t>Зеленодольский-3</w:t>
            </w:r>
            <w:r w:rsidR="00BD23E4">
              <w:rPr>
                <w:sz w:val="24"/>
              </w:rPr>
              <w:t>»</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r w:rsidRPr="009430A6">
              <w:rPr>
                <w:sz w:val="24"/>
              </w:rPr>
              <w:t>в 0,25-</w:t>
            </w:r>
            <w:smartTag w:uri="urn:schemas-microsoft-com:office:smarttags" w:element="metricconverter">
              <w:smartTagPr>
                <w:attr w:name="ProductID" w:val="0,3 км"/>
              </w:smartTagPr>
              <w:r w:rsidRPr="009430A6">
                <w:rPr>
                  <w:sz w:val="24"/>
                </w:rPr>
                <w:t>0,3 км</w:t>
              </w:r>
            </w:smartTag>
            <w:r w:rsidRPr="009430A6">
              <w:rPr>
                <w:sz w:val="24"/>
              </w:rPr>
              <w:t xml:space="preserve"> юг</w:t>
            </w:r>
            <w:r w:rsidR="000C288C" w:rsidRPr="009430A6">
              <w:rPr>
                <w:sz w:val="24"/>
              </w:rPr>
              <w:t>о-западнее п. Зеленый Дол в вер</w:t>
            </w:r>
            <w:r w:rsidRPr="009430A6">
              <w:rPr>
                <w:sz w:val="24"/>
              </w:rPr>
              <w:t>ховьях болота  Малое  Рефтинское</w:t>
            </w:r>
          </w:p>
        </w:tc>
      </w:tr>
      <w:tr w:rsidR="00A70BAA" w:rsidRPr="009430A6" w:rsidTr="00CD6021">
        <w:trPr>
          <w:jc w:val="center"/>
        </w:trPr>
        <w:tc>
          <w:tcPr>
            <w:tcW w:w="246" w:type="pct"/>
            <w:tcBorders>
              <w:top w:val="single" w:sz="4" w:space="0" w:color="auto"/>
              <w:left w:val="single" w:sz="4" w:space="0" w:color="auto"/>
              <w:bottom w:val="single" w:sz="4" w:space="0" w:color="auto"/>
              <w:right w:val="single" w:sz="4" w:space="0" w:color="auto"/>
            </w:tcBorders>
            <w:shd w:val="clear" w:color="auto" w:fill="auto"/>
            <w:vAlign w:val="center"/>
          </w:tcPr>
          <w:p w:rsidR="0032381C" w:rsidRPr="009430A6" w:rsidRDefault="0032381C" w:rsidP="00CD6021">
            <w:pPr>
              <w:widowControl w:val="0"/>
              <w:ind w:firstLine="0"/>
              <w:jc w:val="center"/>
              <w:rPr>
                <w:sz w:val="24"/>
              </w:rPr>
            </w:pPr>
            <w:r w:rsidRPr="009430A6">
              <w:rPr>
                <w:sz w:val="24"/>
              </w:rPr>
              <w:lastRenderedPageBreak/>
              <w:t>9.</w:t>
            </w:r>
          </w:p>
        </w:tc>
        <w:tc>
          <w:tcPr>
            <w:tcW w:w="797" w:type="pct"/>
            <w:tcBorders>
              <w:top w:val="single" w:sz="4" w:space="0" w:color="auto"/>
              <w:left w:val="single" w:sz="4" w:space="0" w:color="auto"/>
              <w:bottom w:val="single" w:sz="4" w:space="0" w:color="auto"/>
              <w:right w:val="single" w:sz="4" w:space="0" w:color="auto"/>
            </w:tcBorders>
            <w:shd w:val="clear" w:color="auto" w:fill="auto"/>
            <w:vAlign w:val="center"/>
          </w:tcPr>
          <w:p w:rsidR="0032381C" w:rsidRPr="009430A6" w:rsidRDefault="0032381C" w:rsidP="00B85D36">
            <w:pPr>
              <w:widowControl w:val="0"/>
              <w:ind w:firstLine="0"/>
              <w:jc w:val="left"/>
              <w:rPr>
                <w:sz w:val="24"/>
              </w:rPr>
            </w:pPr>
            <w:r w:rsidRPr="009430A6">
              <w:rPr>
                <w:sz w:val="24"/>
              </w:rPr>
              <w:t>п.Лубяной</w:t>
            </w: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r w:rsidRPr="009430A6">
              <w:rPr>
                <w:sz w:val="24"/>
              </w:rPr>
              <w:t>одиночная скважина 43863</w:t>
            </w:r>
          </w:p>
          <w:p w:rsidR="0032381C" w:rsidRPr="009430A6" w:rsidRDefault="0032381C" w:rsidP="00250D47">
            <w:pPr>
              <w:widowControl w:val="0"/>
              <w:ind w:firstLine="0"/>
              <w:rPr>
                <w:sz w:val="24"/>
              </w:rPr>
            </w:pPr>
          </w:p>
          <w:p w:rsidR="0032381C" w:rsidRPr="009430A6" w:rsidRDefault="0032381C" w:rsidP="00250D47">
            <w:pPr>
              <w:widowControl w:val="0"/>
              <w:ind w:firstLine="0"/>
              <w:rPr>
                <w:sz w:val="24"/>
              </w:rPr>
            </w:pPr>
          </w:p>
          <w:p w:rsidR="0032381C" w:rsidRPr="009430A6" w:rsidRDefault="0032381C" w:rsidP="00250D47">
            <w:pPr>
              <w:widowControl w:val="0"/>
              <w:ind w:firstLine="0"/>
              <w:rPr>
                <w:sz w:val="24"/>
              </w:rPr>
            </w:pPr>
          </w:p>
          <w:p w:rsidR="0032381C" w:rsidRPr="009430A6" w:rsidRDefault="0032381C" w:rsidP="00250D47">
            <w:pPr>
              <w:widowControl w:val="0"/>
              <w:ind w:firstLine="0"/>
              <w:rPr>
                <w:sz w:val="24"/>
              </w:rPr>
            </w:pPr>
            <w:r w:rsidRPr="009430A6">
              <w:rPr>
                <w:sz w:val="24"/>
              </w:rPr>
              <w:t xml:space="preserve">перспективный </w:t>
            </w:r>
          </w:p>
          <w:p w:rsidR="0032381C" w:rsidRPr="009430A6" w:rsidRDefault="0032381C" w:rsidP="00250D47">
            <w:pPr>
              <w:widowControl w:val="0"/>
              <w:ind w:firstLine="0"/>
              <w:rPr>
                <w:sz w:val="24"/>
              </w:rPr>
            </w:pPr>
            <w:r w:rsidRPr="009430A6">
              <w:rPr>
                <w:sz w:val="24"/>
              </w:rPr>
              <w:t xml:space="preserve">участок </w:t>
            </w:r>
            <w:r w:rsidR="00BD23E4">
              <w:rPr>
                <w:sz w:val="24"/>
              </w:rPr>
              <w:t>«</w:t>
            </w:r>
            <w:r w:rsidRPr="009430A6">
              <w:rPr>
                <w:sz w:val="24"/>
              </w:rPr>
              <w:t>Лубяной-4</w:t>
            </w:r>
            <w:r w:rsidR="00BD23E4">
              <w:rPr>
                <w:sz w:val="24"/>
              </w:rPr>
              <w:t>»</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r w:rsidRPr="009430A6">
              <w:rPr>
                <w:sz w:val="24"/>
              </w:rPr>
              <w:t>в южной части п. Лубяного,  на левобережном приводораз-дельном склоне бассейна р. Большой Рефт</w:t>
            </w:r>
          </w:p>
          <w:p w:rsidR="0032381C" w:rsidRPr="009430A6" w:rsidRDefault="0032381C" w:rsidP="00B85D36">
            <w:pPr>
              <w:widowControl w:val="0"/>
              <w:ind w:firstLine="0"/>
              <w:jc w:val="left"/>
              <w:rPr>
                <w:sz w:val="24"/>
              </w:rPr>
            </w:pPr>
          </w:p>
          <w:p w:rsidR="0032381C" w:rsidRPr="009430A6" w:rsidRDefault="0032381C" w:rsidP="00B85D36">
            <w:pPr>
              <w:widowControl w:val="0"/>
              <w:ind w:firstLine="0"/>
              <w:jc w:val="left"/>
              <w:rPr>
                <w:sz w:val="24"/>
              </w:rPr>
            </w:pPr>
            <w:r w:rsidRPr="009430A6">
              <w:rPr>
                <w:sz w:val="24"/>
              </w:rPr>
              <w:t>в 0,2-</w:t>
            </w:r>
            <w:smartTag w:uri="urn:schemas-microsoft-com:office:smarttags" w:element="metricconverter">
              <w:smartTagPr>
                <w:attr w:name="ProductID" w:val="0,5 км"/>
              </w:smartTagPr>
              <w:r w:rsidRPr="009430A6">
                <w:rPr>
                  <w:sz w:val="24"/>
                </w:rPr>
                <w:t>0,5 км</w:t>
              </w:r>
            </w:smartTag>
            <w:r w:rsidRPr="009430A6">
              <w:rPr>
                <w:sz w:val="24"/>
              </w:rPr>
              <w:t xml:space="preserve"> севернее п. Лубяного,в южном борту болота</w:t>
            </w:r>
          </w:p>
        </w:tc>
      </w:tr>
      <w:tr w:rsidR="00A70BAA" w:rsidRPr="009430A6" w:rsidTr="00DC2491">
        <w:trPr>
          <w:jc w:val="center"/>
        </w:trPr>
        <w:tc>
          <w:tcPr>
            <w:tcW w:w="246"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79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r w:rsidRPr="009430A6">
              <w:rPr>
                <w:sz w:val="24"/>
              </w:rPr>
              <w:t>Итого:</w:t>
            </w: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p>
        </w:tc>
      </w:tr>
      <w:tr w:rsidR="00A70BAA" w:rsidRPr="009430A6" w:rsidTr="00CD6021">
        <w:trPr>
          <w:jc w:val="center"/>
        </w:trPr>
        <w:tc>
          <w:tcPr>
            <w:tcW w:w="246" w:type="pct"/>
            <w:tcBorders>
              <w:top w:val="single" w:sz="4" w:space="0" w:color="auto"/>
              <w:left w:val="single" w:sz="4" w:space="0" w:color="auto"/>
              <w:bottom w:val="single" w:sz="4" w:space="0" w:color="auto"/>
              <w:right w:val="single" w:sz="4" w:space="0" w:color="auto"/>
            </w:tcBorders>
            <w:shd w:val="clear" w:color="auto" w:fill="auto"/>
            <w:vAlign w:val="center"/>
          </w:tcPr>
          <w:p w:rsidR="0032381C" w:rsidRPr="009430A6" w:rsidRDefault="0032381C" w:rsidP="00CD6021">
            <w:pPr>
              <w:widowControl w:val="0"/>
              <w:ind w:firstLine="0"/>
              <w:jc w:val="center"/>
              <w:rPr>
                <w:sz w:val="24"/>
              </w:rPr>
            </w:pPr>
            <w:r w:rsidRPr="009430A6">
              <w:rPr>
                <w:sz w:val="24"/>
              </w:rPr>
              <w:t>10.</w:t>
            </w:r>
          </w:p>
        </w:tc>
        <w:tc>
          <w:tcPr>
            <w:tcW w:w="797" w:type="pct"/>
            <w:tcBorders>
              <w:top w:val="single" w:sz="4" w:space="0" w:color="auto"/>
              <w:left w:val="single" w:sz="4" w:space="0" w:color="auto"/>
              <w:bottom w:val="single" w:sz="4" w:space="0" w:color="auto"/>
              <w:right w:val="single" w:sz="4" w:space="0" w:color="auto"/>
            </w:tcBorders>
            <w:shd w:val="clear" w:color="auto" w:fill="auto"/>
            <w:vAlign w:val="center"/>
          </w:tcPr>
          <w:p w:rsidR="0032381C" w:rsidRPr="009430A6" w:rsidRDefault="0032381C" w:rsidP="00B85D36">
            <w:pPr>
              <w:widowControl w:val="0"/>
              <w:ind w:firstLine="0"/>
              <w:jc w:val="left"/>
              <w:rPr>
                <w:sz w:val="24"/>
              </w:rPr>
            </w:pPr>
            <w:r w:rsidRPr="009430A6">
              <w:rPr>
                <w:sz w:val="24"/>
              </w:rPr>
              <w:t>п.Солнечный</w:t>
            </w: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r w:rsidRPr="009430A6">
              <w:rPr>
                <w:sz w:val="24"/>
              </w:rPr>
              <w:t>одиночная скважина 43900</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r w:rsidRPr="009430A6">
              <w:rPr>
                <w:sz w:val="24"/>
              </w:rPr>
              <w:t>в северо-западной части п.Солнечного, на левобережном приводораздель</w:t>
            </w:r>
            <w:r w:rsidR="00B85D36">
              <w:rPr>
                <w:sz w:val="24"/>
              </w:rPr>
              <w:t xml:space="preserve">ном склоне бассейна р. Большой </w:t>
            </w:r>
            <w:r w:rsidRPr="009430A6">
              <w:rPr>
                <w:sz w:val="24"/>
              </w:rPr>
              <w:t>Рефт</w:t>
            </w:r>
          </w:p>
        </w:tc>
      </w:tr>
      <w:tr w:rsidR="00A70BAA" w:rsidRPr="009430A6" w:rsidTr="00DC2491">
        <w:trPr>
          <w:jc w:val="center"/>
        </w:trPr>
        <w:tc>
          <w:tcPr>
            <w:tcW w:w="246"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79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A70BAA">
            <w:pPr>
              <w:widowControl w:val="0"/>
              <w:ind w:firstLine="0"/>
              <w:jc w:val="left"/>
              <w:rPr>
                <w:sz w:val="24"/>
              </w:rPr>
            </w:pPr>
            <w:r w:rsidRPr="009430A6">
              <w:rPr>
                <w:sz w:val="24"/>
              </w:rPr>
              <w:t>Итого по территориальному отделу:</w:t>
            </w: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p>
        </w:tc>
      </w:tr>
      <w:tr w:rsidR="00A70BAA" w:rsidRPr="009430A6" w:rsidTr="00CD6021">
        <w:trPr>
          <w:jc w:val="center"/>
        </w:trPr>
        <w:tc>
          <w:tcPr>
            <w:tcW w:w="246" w:type="pct"/>
            <w:tcBorders>
              <w:top w:val="single" w:sz="4" w:space="0" w:color="auto"/>
              <w:left w:val="single" w:sz="4" w:space="0" w:color="auto"/>
              <w:bottom w:val="single" w:sz="4" w:space="0" w:color="auto"/>
              <w:right w:val="single" w:sz="4" w:space="0" w:color="auto"/>
            </w:tcBorders>
            <w:shd w:val="clear" w:color="auto" w:fill="auto"/>
            <w:vAlign w:val="center"/>
          </w:tcPr>
          <w:p w:rsidR="0032381C" w:rsidRPr="009430A6" w:rsidRDefault="0032381C" w:rsidP="00CD6021">
            <w:pPr>
              <w:widowControl w:val="0"/>
              <w:ind w:firstLine="0"/>
              <w:jc w:val="center"/>
              <w:rPr>
                <w:sz w:val="24"/>
              </w:rPr>
            </w:pPr>
            <w:r w:rsidRPr="009430A6">
              <w:rPr>
                <w:sz w:val="24"/>
              </w:rPr>
              <w:t>11.</w:t>
            </w:r>
          </w:p>
        </w:tc>
        <w:tc>
          <w:tcPr>
            <w:tcW w:w="797" w:type="pct"/>
            <w:tcBorders>
              <w:top w:val="single" w:sz="4" w:space="0" w:color="auto"/>
              <w:left w:val="single" w:sz="4" w:space="0" w:color="auto"/>
              <w:bottom w:val="single" w:sz="4" w:space="0" w:color="auto"/>
              <w:right w:val="single" w:sz="4" w:space="0" w:color="auto"/>
            </w:tcBorders>
            <w:shd w:val="clear" w:color="auto" w:fill="auto"/>
            <w:vAlign w:val="center"/>
          </w:tcPr>
          <w:p w:rsidR="0032381C" w:rsidRPr="009430A6" w:rsidRDefault="0032381C" w:rsidP="00B85D36">
            <w:pPr>
              <w:widowControl w:val="0"/>
              <w:ind w:firstLine="0"/>
              <w:jc w:val="left"/>
              <w:rPr>
                <w:sz w:val="24"/>
              </w:rPr>
            </w:pPr>
            <w:r w:rsidRPr="009430A6">
              <w:rPr>
                <w:sz w:val="24"/>
              </w:rPr>
              <w:t>п. Сарапулка</w:t>
            </w: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r w:rsidRPr="009430A6">
              <w:rPr>
                <w:sz w:val="24"/>
              </w:rPr>
              <w:t>одиночная скважина 6502</w:t>
            </w:r>
          </w:p>
          <w:p w:rsidR="0032381C" w:rsidRPr="009430A6" w:rsidRDefault="0032381C" w:rsidP="00250D47">
            <w:pPr>
              <w:widowControl w:val="0"/>
              <w:ind w:firstLine="0"/>
              <w:rPr>
                <w:sz w:val="24"/>
              </w:rPr>
            </w:pPr>
          </w:p>
          <w:p w:rsidR="0032381C" w:rsidRPr="009430A6" w:rsidRDefault="0032381C" w:rsidP="00250D47">
            <w:pPr>
              <w:widowControl w:val="0"/>
              <w:ind w:firstLine="0"/>
              <w:rPr>
                <w:sz w:val="24"/>
              </w:rPr>
            </w:pPr>
          </w:p>
          <w:p w:rsidR="0032381C" w:rsidRPr="009430A6" w:rsidRDefault="0032381C" w:rsidP="00250D47">
            <w:pPr>
              <w:widowControl w:val="0"/>
              <w:ind w:firstLine="0"/>
              <w:rPr>
                <w:sz w:val="24"/>
              </w:rPr>
            </w:pPr>
            <w:r w:rsidRPr="009430A6">
              <w:rPr>
                <w:sz w:val="24"/>
              </w:rPr>
              <w:t xml:space="preserve"> перспективный </w:t>
            </w:r>
          </w:p>
          <w:p w:rsidR="0032381C" w:rsidRPr="009430A6" w:rsidRDefault="0032381C" w:rsidP="00250D47">
            <w:pPr>
              <w:widowControl w:val="0"/>
              <w:ind w:firstLine="0"/>
              <w:rPr>
                <w:sz w:val="24"/>
              </w:rPr>
            </w:pPr>
            <w:r w:rsidRPr="009430A6">
              <w:rPr>
                <w:sz w:val="24"/>
              </w:rPr>
              <w:t xml:space="preserve">участок </w:t>
            </w:r>
            <w:r w:rsidR="00BD23E4">
              <w:rPr>
                <w:sz w:val="24"/>
              </w:rPr>
              <w:t>«</w:t>
            </w:r>
            <w:r w:rsidRPr="009430A6">
              <w:rPr>
                <w:sz w:val="24"/>
              </w:rPr>
              <w:t>Верхне-Сарапульский</w:t>
            </w:r>
            <w:r w:rsidR="00BD23E4">
              <w:rPr>
                <w:sz w:val="24"/>
              </w:rPr>
              <w:t>»</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B85D36" w:rsidP="00B85D36">
            <w:pPr>
              <w:widowControl w:val="0"/>
              <w:ind w:firstLine="0"/>
              <w:jc w:val="left"/>
              <w:rPr>
                <w:sz w:val="24"/>
              </w:rPr>
            </w:pPr>
            <w:r>
              <w:rPr>
                <w:sz w:val="24"/>
              </w:rPr>
              <w:t xml:space="preserve">В юго-западной части </w:t>
            </w:r>
            <w:r w:rsidR="0032381C" w:rsidRPr="009430A6">
              <w:rPr>
                <w:sz w:val="24"/>
              </w:rPr>
              <w:t>п.Сарапулка, на правобережном склоне долины р.Сарапулки</w:t>
            </w:r>
          </w:p>
          <w:p w:rsidR="0032381C" w:rsidRPr="009430A6" w:rsidRDefault="0032381C" w:rsidP="00B85D36">
            <w:pPr>
              <w:widowControl w:val="0"/>
              <w:ind w:firstLine="0"/>
              <w:jc w:val="left"/>
              <w:rPr>
                <w:sz w:val="24"/>
              </w:rPr>
            </w:pPr>
            <w:r w:rsidRPr="009430A6">
              <w:rPr>
                <w:sz w:val="24"/>
              </w:rPr>
              <w:t xml:space="preserve">В </w:t>
            </w:r>
            <w:smartTag w:uri="urn:schemas-microsoft-com:office:smarttags" w:element="metricconverter">
              <w:smartTagPr>
                <w:attr w:name="ProductID" w:val="0,8 км"/>
              </w:smartTagPr>
              <w:r w:rsidRPr="009430A6">
                <w:rPr>
                  <w:sz w:val="24"/>
                </w:rPr>
                <w:t>0,8 км</w:t>
              </w:r>
            </w:smartTag>
            <w:r w:rsidRPr="009430A6">
              <w:rPr>
                <w:sz w:val="24"/>
              </w:rPr>
              <w:t xml:space="preserve"> южнее п. Сарапулка, в верховьях бассейна р.Сарапулки</w:t>
            </w:r>
          </w:p>
        </w:tc>
      </w:tr>
      <w:tr w:rsidR="00A70BAA" w:rsidRPr="009430A6" w:rsidTr="00DC2491">
        <w:trPr>
          <w:jc w:val="center"/>
        </w:trPr>
        <w:tc>
          <w:tcPr>
            <w:tcW w:w="246"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79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r w:rsidRPr="009430A6">
              <w:rPr>
                <w:sz w:val="24"/>
              </w:rPr>
              <w:t>Итого:</w:t>
            </w: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p>
        </w:tc>
      </w:tr>
      <w:tr w:rsidR="00A70BAA" w:rsidRPr="009430A6" w:rsidTr="00CD6021">
        <w:trPr>
          <w:jc w:val="center"/>
        </w:trPr>
        <w:tc>
          <w:tcPr>
            <w:tcW w:w="24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32381C" w:rsidRPr="009430A6" w:rsidRDefault="0032381C" w:rsidP="00CD6021">
            <w:pPr>
              <w:widowControl w:val="0"/>
              <w:ind w:firstLine="0"/>
              <w:jc w:val="center"/>
              <w:rPr>
                <w:sz w:val="24"/>
              </w:rPr>
            </w:pPr>
            <w:r w:rsidRPr="009430A6">
              <w:rPr>
                <w:sz w:val="24"/>
              </w:rPr>
              <w:t>12.</w:t>
            </w:r>
          </w:p>
        </w:tc>
        <w:tc>
          <w:tcPr>
            <w:tcW w:w="79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32381C" w:rsidRPr="009430A6" w:rsidRDefault="0032381C" w:rsidP="00B85D36">
            <w:pPr>
              <w:widowControl w:val="0"/>
              <w:ind w:firstLine="0"/>
              <w:jc w:val="left"/>
              <w:rPr>
                <w:sz w:val="24"/>
              </w:rPr>
            </w:pPr>
            <w:r w:rsidRPr="009430A6">
              <w:rPr>
                <w:sz w:val="24"/>
              </w:rPr>
              <w:t>п.Становая</w:t>
            </w: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r w:rsidRPr="009430A6">
              <w:rPr>
                <w:sz w:val="24"/>
              </w:rPr>
              <w:t>перспективные участки:</w:t>
            </w:r>
          </w:p>
          <w:p w:rsidR="0032381C" w:rsidRPr="009430A6" w:rsidRDefault="00BD23E4" w:rsidP="00DC2491">
            <w:pPr>
              <w:widowControl w:val="0"/>
              <w:ind w:firstLine="0"/>
              <w:rPr>
                <w:sz w:val="24"/>
              </w:rPr>
            </w:pPr>
            <w:r>
              <w:rPr>
                <w:sz w:val="24"/>
              </w:rPr>
              <w:t>«</w:t>
            </w:r>
            <w:r w:rsidR="0032381C" w:rsidRPr="009430A6">
              <w:rPr>
                <w:sz w:val="24"/>
              </w:rPr>
              <w:t>Становой</w:t>
            </w:r>
            <w:r>
              <w:rPr>
                <w:sz w:val="24"/>
              </w:rPr>
              <w:t>»</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r w:rsidRPr="009430A6">
              <w:rPr>
                <w:sz w:val="24"/>
              </w:rPr>
              <w:t xml:space="preserve">В </w:t>
            </w:r>
            <w:smartTag w:uri="urn:schemas-microsoft-com:office:smarttags" w:element="metricconverter">
              <w:smartTagPr>
                <w:attr w:name="ProductID" w:val="2,0 км"/>
              </w:smartTagPr>
              <w:r w:rsidRPr="009430A6">
                <w:rPr>
                  <w:sz w:val="24"/>
                </w:rPr>
                <w:t>2,0 км</w:t>
              </w:r>
            </w:smartTag>
            <w:r w:rsidRPr="009430A6">
              <w:rPr>
                <w:sz w:val="24"/>
              </w:rPr>
              <w:t xml:space="preserve"> южнее п. Становая, на левобережье р. Сарапулки</w:t>
            </w:r>
          </w:p>
        </w:tc>
      </w:tr>
      <w:tr w:rsidR="00A70BAA" w:rsidRPr="009430A6" w:rsidTr="00DC2491">
        <w:trPr>
          <w:jc w:val="center"/>
        </w:trPr>
        <w:tc>
          <w:tcPr>
            <w:tcW w:w="246" w:type="pct"/>
            <w:vMerge/>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ind w:firstLine="0"/>
              <w:rPr>
                <w:sz w:val="24"/>
              </w:rPr>
            </w:pPr>
          </w:p>
        </w:tc>
        <w:tc>
          <w:tcPr>
            <w:tcW w:w="797" w:type="pct"/>
            <w:vMerge/>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ind w:firstLine="0"/>
              <w:rPr>
                <w:sz w:val="24"/>
              </w:rPr>
            </w:pP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r w:rsidRPr="009430A6">
              <w:rPr>
                <w:sz w:val="24"/>
              </w:rPr>
              <w:t xml:space="preserve"> </w:t>
            </w:r>
            <w:r w:rsidR="00BD23E4">
              <w:rPr>
                <w:sz w:val="24"/>
              </w:rPr>
              <w:t>«</w:t>
            </w:r>
            <w:r w:rsidRPr="009430A6">
              <w:rPr>
                <w:sz w:val="24"/>
              </w:rPr>
              <w:t>Усть-Сарапульский</w:t>
            </w:r>
            <w:r w:rsidR="00BD23E4">
              <w:rPr>
                <w:sz w:val="24"/>
              </w:rPr>
              <w:t>»</w:t>
            </w:r>
          </w:p>
          <w:p w:rsidR="0032381C" w:rsidRPr="009430A6" w:rsidRDefault="0032381C" w:rsidP="00250D47">
            <w:pPr>
              <w:widowControl w:val="0"/>
              <w:ind w:firstLine="0"/>
              <w:rPr>
                <w:sz w:val="24"/>
              </w:rPr>
            </w:pP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r w:rsidRPr="009430A6">
              <w:rPr>
                <w:sz w:val="24"/>
              </w:rPr>
              <w:t>В 2,2-</w:t>
            </w:r>
            <w:r w:rsidR="000C288C" w:rsidRPr="009430A6">
              <w:rPr>
                <w:sz w:val="24"/>
              </w:rPr>
              <w:t>2,6</w:t>
            </w:r>
            <w:r w:rsidRPr="009430A6">
              <w:rPr>
                <w:sz w:val="24"/>
              </w:rPr>
              <w:t>км восточнее п.Становая, в приустьевой части р.Сарапулки</w:t>
            </w:r>
          </w:p>
        </w:tc>
      </w:tr>
      <w:tr w:rsidR="00A70BAA" w:rsidRPr="009430A6" w:rsidTr="00DC2491">
        <w:trPr>
          <w:jc w:val="center"/>
        </w:trPr>
        <w:tc>
          <w:tcPr>
            <w:tcW w:w="246" w:type="pct"/>
            <w:vMerge/>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ind w:firstLine="0"/>
              <w:rPr>
                <w:sz w:val="24"/>
              </w:rPr>
            </w:pPr>
          </w:p>
        </w:tc>
        <w:tc>
          <w:tcPr>
            <w:tcW w:w="797" w:type="pct"/>
            <w:vMerge/>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ind w:firstLine="0"/>
              <w:rPr>
                <w:sz w:val="24"/>
              </w:rPr>
            </w:pP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BD23E4" w:rsidP="00250D47">
            <w:pPr>
              <w:widowControl w:val="0"/>
              <w:ind w:firstLine="0"/>
              <w:rPr>
                <w:sz w:val="24"/>
              </w:rPr>
            </w:pPr>
            <w:r>
              <w:rPr>
                <w:sz w:val="24"/>
              </w:rPr>
              <w:t>«</w:t>
            </w:r>
            <w:r w:rsidR="0032381C" w:rsidRPr="009430A6">
              <w:rPr>
                <w:sz w:val="24"/>
              </w:rPr>
              <w:t>Квашнинский</w:t>
            </w:r>
            <w:r>
              <w:rPr>
                <w:sz w:val="24"/>
              </w:rPr>
              <w:t>»</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r w:rsidRPr="009430A6">
              <w:rPr>
                <w:sz w:val="24"/>
              </w:rPr>
              <w:t>В 0,5-</w:t>
            </w:r>
            <w:smartTag w:uri="urn:schemas-microsoft-com:office:smarttags" w:element="metricconverter">
              <w:smartTagPr>
                <w:attr w:name="ProductID" w:val="0,7 км"/>
              </w:smartTagPr>
              <w:r w:rsidRPr="009430A6">
                <w:rPr>
                  <w:sz w:val="24"/>
                </w:rPr>
                <w:t>0,7 км</w:t>
              </w:r>
            </w:smartTag>
            <w:r w:rsidRPr="009430A6">
              <w:rPr>
                <w:sz w:val="24"/>
              </w:rPr>
              <w:t xml:space="preserve"> восточнее п.Становая, на правобережье долины р.Пышмы</w:t>
            </w:r>
          </w:p>
        </w:tc>
      </w:tr>
      <w:tr w:rsidR="00A70BAA" w:rsidRPr="009430A6" w:rsidTr="00DC2491">
        <w:trPr>
          <w:jc w:val="center"/>
        </w:trPr>
        <w:tc>
          <w:tcPr>
            <w:tcW w:w="246"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79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r w:rsidRPr="009430A6">
              <w:rPr>
                <w:sz w:val="24"/>
              </w:rPr>
              <w:t>Итого:</w:t>
            </w: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p>
        </w:tc>
      </w:tr>
      <w:tr w:rsidR="00A70BAA" w:rsidRPr="009430A6" w:rsidTr="00DC2491">
        <w:trPr>
          <w:jc w:val="center"/>
        </w:trPr>
        <w:tc>
          <w:tcPr>
            <w:tcW w:w="246"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79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DC2491">
            <w:pPr>
              <w:widowControl w:val="0"/>
              <w:ind w:firstLine="0"/>
              <w:jc w:val="left"/>
              <w:rPr>
                <w:sz w:val="24"/>
              </w:rPr>
            </w:pPr>
            <w:r w:rsidRPr="009430A6">
              <w:rPr>
                <w:sz w:val="24"/>
              </w:rPr>
              <w:t>Итого по территориальному отделу:</w:t>
            </w: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p>
        </w:tc>
      </w:tr>
      <w:tr w:rsidR="00A70BAA" w:rsidRPr="009430A6" w:rsidTr="00CD6021">
        <w:trPr>
          <w:jc w:val="center"/>
        </w:trPr>
        <w:tc>
          <w:tcPr>
            <w:tcW w:w="24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32381C" w:rsidRPr="009430A6" w:rsidRDefault="0032381C" w:rsidP="00CD6021">
            <w:pPr>
              <w:widowControl w:val="0"/>
              <w:ind w:firstLine="0"/>
              <w:jc w:val="center"/>
              <w:rPr>
                <w:sz w:val="24"/>
              </w:rPr>
            </w:pPr>
            <w:r w:rsidRPr="009430A6">
              <w:rPr>
                <w:sz w:val="24"/>
              </w:rPr>
              <w:t>13.</w:t>
            </w:r>
          </w:p>
        </w:tc>
        <w:tc>
          <w:tcPr>
            <w:tcW w:w="79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32381C" w:rsidRPr="009430A6" w:rsidRDefault="0032381C" w:rsidP="00B85D36">
            <w:pPr>
              <w:widowControl w:val="0"/>
              <w:ind w:firstLine="0"/>
              <w:jc w:val="left"/>
              <w:rPr>
                <w:sz w:val="24"/>
              </w:rPr>
            </w:pPr>
            <w:r w:rsidRPr="009430A6">
              <w:rPr>
                <w:sz w:val="24"/>
              </w:rPr>
              <w:t>п.Кедровка</w:t>
            </w: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r w:rsidRPr="009430A6">
              <w:rPr>
                <w:sz w:val="24"/>
              </w:rPr>
              <w:t>одиночные скважины:</w:t>
            </w:r>
          </w:p>
          <w:p w:rsidR="0032381C" w:rsidRPr="009430A6" w:rsidRDefault="0032381C" w:rsidP="00250D47">
            <w:pPr>
              <w:widowControl w:val="0"/>
              <w:ind w:firstLine="0"/>
              <w:rPr>
                <w:sz w:val="24"/>
              </w:rPr>
            </w:pPr>
            <w:r w:rsidRPr="009430A6">
              <w:rPr>
                <w:sz w:val="24"/>
              </w:rPr>
              <w:t>1, 5, 6</w:t>
            </w:r>
          </w:p>
          <w:p w:rsidR="0032381C" w:rsidRPr="009430A6" w:rsidRDefault="0032381C" w:rsidP="00250D47">
            <w:pPr>
              <w:widowControl w:val="0"/>
              <w:ind w:firstLine="0"/>
              <w:rPr>
                <w:sz w:val="24"/>
              </w:rPr>
            </w:pPr>
          </w:p>
          <w:p w:rsidR="0032381C" w:rsidRPr="009430A6" w:rsidRDefault="0032381C" w:rsidP="00250D47">
            <w:pPr>
              <w:widowControl w:val="0"/>
              <w:ind w:firstLine="0"/>
              <w:rPr>
                <w:sz w:val="24"/>
              </w:rPr>
            </w:pP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r w:rsidRPr="009430A6">
              <w:rPr>
                <w:sz w:val="24"/>
              </w:rPr>
              <w:t xml:space="preserve">скв.1 – в </w:t>
            </w:r>
            <w:smartTag w:uri="urn:schemas-microsoft-com:office:smarttags" w:element="metricconverter">
              <w:smartTagPr>
                <w:attr w:name="ProductID" w:val="0,6 км"/>
              </w:smartTagPr>
              <w:r w:rsidRPr="009430A6">
                <w:rPr>
                  <w:sz w:val="24"/>
                </w:rPr>
                <w:t>0,6 км</w:t>
              </w:r>
            </w:smartTag>
            <w:r w:rsidRPr="009430A6">
              <w:rPr>
                <w:sz w:val="24"/>
              </w:rPr>
              <w:t xml:space="preserve"> восточнее южной окраины п. Кедровка;</w:t>
            </w:r>
          </w:p>
          <w:p w:rsidR="0032381C" w:rsidRPr="009430A6" w:rsidRDefault="0032381C" w:rsidP="00B85D36">
            <w:pPr>
              <w:widowControl w:val="0"/>
              <w:ind w:firstLine="0"/>
              <w:jc w:val="left"/>
              <w:rPr>
                <w:sz w:val="24"/>
              </w:rPr>
            </w:pPr>
            <w:r w:rsidRPr="009430A6">
              <w:rPr>
                <w:sz w:val="24"/>
              </w:rPr>
              <w:t>скв.5,6 – в 1,0-</w:t>
            </w:r>
            <w:smartTag w:uri="urn:schemas-microsoft-com:office:smarttags" w:element="metricconverter">
              <w:smartTagPr>
                <w:attr w:name="ProductID" w:val="1,4 км"/>
              </w:smartTagPr>
              <w:r w:rsidRPr="009430A6">
                <w:rPr>
                  <w:sz w:val="24"/>
                </w:rPr>
                <w:t>1,4 км</w:t>
              </w:r>
            </w:smartTag>
            <w:r w:rsidRPr="009430A6">
              <w:rPr>
                <w:sz w:val="24"/>
              </w:rPr>
              <w:t xml:space="preserve"> восточнее северо-восточной окраины п. Кедровки, на западной окраине котловины болото Мочаловское</w:t>
            </w:r>
          </w:p>
        </w:tc>
      </w:tr>
      <w:tr w:rsidR="00A70BAA" w:rsidRPr="009430A6" w:rsidTr="00DC2491">
        <w:trPr>
          <w:jc w:val="center"/>
        </w:trPr>
        <w:tc>
          <w:tcPr>
            <w:tcW w:w="246" w:type="pct"/>
            <w:vMerge/>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ind w:firstLine="0"/>
              <w:rPr>
                <w:sz w:val="24"/>
              </w:rPr>
            </w:pPr>
          </w:p>
        </w:tc>
        <w:tc>
          <w:tcPr>
            <w:tcW w:w="797" w:type="pct"/>
            <w:vMerge/>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ind w:firstLine="0"/>
              <w:jc w:val="left"/>
              <w:rPr>
                <w:sz w:val="24"/>
              </w:rPr>
            </w:pP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r w:rsidRPr="009430A6">
              <w:rPr>
                <w:sz w:val="24"/>
              </w:rPr>
              <w:t xml:space="preserve">перспективный </w:t>
            </w:r>
          </w:p>
          <w:p w:rsidR="0032381C" w:rsidRPr="009430A6" w:rsidRDefault="0032381C" w:rsidP="00250D47">
            <w:pPr>
              <w:widowControl w:val="0"/>
              <w:ind w:firstLine="0"/>
              <w:rPr>
                <w:sz w:val="24"/>
              </w:rPr>
            </w:pPr>
            <w:r w:rsidRPr="009430A6">
              <w:rPr>
                <w:sz w:val="24"/>
              </w:rPr>
              <w:t xml:space="preserve">участок </w:t>
            </w:r>
            <w:r w:rsidR="00BD23E4">
              <w:rPr>
                <w:sz w:val="24"/>
              </w:rPr>
              <w:t>«</w:t>
            </w:r>
            <w:r w:rsidRPr="009430A6">
              <w:rPr>
                <w:sz w:val="24"/>
              </w:rPr>
              <w:t>Кедровский</w:t>
            </w:r>
            <w:r w:rsidR="00BD23E4">
              <w:rPr>
                <w:sz w:val="24"/>
              </w:rPr>
              <w:t>»</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r w:rsidRPr="009430A6">
              <w:rPr>
                <w:sz w:val="24"/>
              </w:rPr>
              <w:t>в 2,0-</w:t>
            </w:r>
            <w:smartTag w:uri="urn:schemas-microsoft-com:office:smarttags" w:element="metricconverter">
              <w:smartTagPr>
                <w:attr w:name="ProductID" w:val="3,0 км"/>
              </w:smartTagPr>
              <w:r w:rsidRPr="009430A6">
                <w:rPr>
                  <w:sz w:val="24"/>
                </w:rPr>
                <w:t>3,0 км</w:t>
              </w:r>
            </w:smartTag>
            <w:r w:rsidRPr="009430A6">
              <w:rPr>
                <w:sz w:val="24"/>
              </w:rPr>
              <w:t xml:space="preserve"> восточнее п. Кедровки, на южной окраине котловины болота Мочаловского</w:t>
            </w:r>
          </w:p>
        </w:tc>
      </w:tr>
      <w:tr w:rsidR="00A70BAA" w:rsidRPr="009430A6" w:rsidTr="00DC2491">
        <w:trPr>
          <w:jc w:val="center"/>
        </w:trPr>
        <w:tc>
          <w:tcPr>
            <w:tcW w:w="246"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79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r w:rsidRPr="009430A6">
              <w:rPr>
                <w:sz w:val="24"/>
              </w:rPr>
              <w:t>Итого:</w:t>
            </w: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p>
        </w:tc>
      </w:tr>
      <w:tr w:rsidR="00A70BAA" w:rsidRPr="009430A6" w:rsidTr="00CD6021">
        <w:trPr>
          <w:jc w:val="center"/>
        </w:trPr>
        <w:tc>
          <w:tcPr>
            <w:tcW w:w="246" w:type="pct"/>
            <w:tcBorders>
              <w:top w:val="single" w:sz="4" w:space="0" w:color="auto"/>
              <w:left w:val="single" w:sz="4" w:space="0" w:color="auto"/>
              <w:bottom w:val="single" w:sz="4" w:space="0" w:color="auto"/>
              <w:right w:val="single" w:sz="4" w:space="0" w:color="auto"/>
            </w:tcBorders>
            <w:shd w:val="clear" w:color="auto" w:fill="auto"/>
            <w:vAlign w:val="center"/>
          </w:tcPr>
          <w:p w:rsidR="0032381C" w:rsidRPr="009430A6" w:rsidRDefault="0032381C" w:rsidP="00CD6021">
            <w:pPr>
              <w:widowControl w:val="0"/>
              <w:ind w:firstLine="0"/>
              <w:jc w:val="center"/>
              <w:rPr>
                <w:sz w:val="24"/>
              </w:rPr>
            </w:pPr>
            <w:r w:rsidRPr="009430A6">
              <w:rPr>
                <w:sz w:val="24"/>
              </w:rPr>
              <w:t>14.</w:t>
            </w:r>
          </w:p>
        </w:tc>
        <w:tc>
          <w:tcPr>
            <w:tcW w:w="797" w:type="pct"/>
            <w:tcBorders>
              <w:top w:val="single" w:sz="4" w:space="0" w:color="auto"/>
              <w:left w:val="single" w:sz="4" w:space="0" w:color="auto"/>
              <w:bottom w:val="single" w:sz="4" w:space="0" w:color="auto"/>
              <w:right w:val="single" w:sz="4" w:space="0" w:color="auto"/>
            </w:tcBorders>
            <w:shd w:val="clear" w:color="auto" w:fill="auto"/>
            <w:vAlign w:val="center"/>
          </w:tcPr>
          <w:p w:rsidR="0032381C" w:rsidRPr="009430A6" w:rsidRDefault="0032381C" w:rsidP="00B85D36">
            <w:pPr>
              <w:widowControl w:val="0"/>
              <w:ind w:firstLine="0"/>
              <w:jc w:val="left"/>
              <w:rPr>
                <w:sz w:val="24"/>
              </w:rPr>
            </w:pPr>
            <w:r w:rsidRPr="009430A6">
              <w:rPr>
                <w:sz w:val="24"/>
              </w:rPr>
              <w:t>п. Красногвардей-</w:t>
            </w:r>
          </w:p>
          <w:p w:rsidR="0032381C" w:rsidRPr="009430A6" w:rsidRDefault="0032381C" w:rsidP="00B85D36">
            <w:pPr>
              <w:widowControl w:val="0"/>
              <w:ind w:firstLine="0"/>
              <w:jc w:val="left"/>
              <w:rPr>
                <w:sz w:val="24"/>
              </w:rPr>
            </w:pPr>
            <w:r w:rsidRPr="009430A6">
              <w:rPr>
                <w:sz w:val="24"/>
              </w:rPr>
              <w:t>ский</w:t>
            </w: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r w:rsidRPr="009430A6">
              <w:rPr>
                <w:sz w:val="24"/>
              </w:rPr>
              <w:t>перспективный участок</w:t>
            </w:r>
          </w:p>
          <w:p w:rsidR="0032381C" w:rsidRPr="009430A6" w:rsidRDefault="00BD23E4" w:rsidP="00306DCC">
            <w:pPr>
              <w:widowControl w:val="0"/>
              <w:ind w:firstLine="0"/>
              <w:rPr>
                <w:sz w:val="24"/>
              </w:rPr>
            </w:pPr>
            <w:r>
              <w:rPr>
                <w:sz w:val="24"/>
              </w:rPr>
              <w:t>«</w:t>
            </w:r>
            <w:r w:rsidR="0032381C" w:rsidRPr="009430A6">
              <w:rPr>
                <w:sz w:val="24"/>
              </w:rPr>
              <w:t>Красногвардейский</w:t>
            </w:r>
            <w:r>
              <w:rPr>
                <w:sz w:val="24"/>
              </w:rPr>
              <w:t>»</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r w:rsidRPr="009430A6">
              <w:rPr>
                <w:sz w:val="24"/>
              </w:rPr>
              <w:t xml:space="preserve">в </w:t>
            </w:r>
            <w:smartTag w:uri="urn:schemas-microsoft-com:office:smarttags" w:element="metricconverter">
              <w:smartTagPr>
                <w:attr w:name="ProductID" w:val="0,7 км"/>
              </w:smartTagPr>
              <w:r w:rsidRPr="009430A6">
                <w:rPr>
                  <w:sz w:val="24"/>
                </w:rPr>
                <w:t>0,7 км</w:t>
              </w:r>
            </w:smartTag>
            <w:r w:rsidRPr="009430A6">
              <w:rPr>
                <w:sz w:val="24"/>
              </w:rPr>
              <w:t xml:space="preserve"> западнее п. Красногвардейский, в верховьях болота Крутихи</w:t>
            </w:r>
          </w:p>
        </w:tc>
      </w:tr>
      <w:tr w:rsidR="00A70BAA" w:rsidRPr="009430A6" w:rsidTr="00CD6021">
        <w:trPr>
          <w:jc w:val="center"/>
        </w:trPr>
        <w:tc>
          <w:tcPr>
            <w:tcW w:w="246" w:type="pct"/>
            <w:tcBorders>
              <w:top w:val="single" w:sz="4" w:space="0" w:color="auto"/>
              <w:left w:val="single" w:sz="4" w:space="0" w:color="auto"/>
              <w:bottom w:val="single" w:sz="4" w:space="0" w:color="auto"/>
              <w:right w:val="single" w:sz="4" w:space="0" w:color="auto"/>
            </w:tcBorders>
            <w:shd w:val="clear" w:color="auto" w:fill="auto"/>
            <w:vAlign w:val="center"/>
          </w:tcPr>
          <w:p w:rsidR="0032381C" w:rsidRPr="009430A6" w:rsidRDefault="0032381C" w:rsidP="00CD6021">
            <w:pPr>
              <w:widowControl w:val="0"/>
              <w:ind w:firstLine="0"/>
              <w:jc w:val="center"/>
              <w:rPr>
                <w:sz w:val="24"/>
              </w:rPr>
            </w:pPr>
            <w:r w:rsidRPr="009430A6">
              <w:rPr>
                <w:sz w:val="24"/>
              </w:rPr>
              <w:t>15.</w:t>
            </w:r>
          </w:p>
        </w:tc>
        <w:tc>
          <w:tcPr>
            <w:tcW w:w="797" w:type="pct"/>
            <w:tcBorders>
              <w:top w:val="single" w:sz="4" w:space="0" w:color="auto"/>
              <w:left w:val="single" w:sz="4" w:space="0" w:color="auto"/>
              <w:bottom w:val="single" w:sz="4" w:space="0" w:color="auto"/>
              <w:right w:val="single" w:sz="4" w:space="0" w:color="auto"/>
            </w:tcBorders>
            <w:shd w:val="clear" w:color="auto" w:fill="auto"/>
            <w:vAlign w:val="center"/>
          </w:tcPr>
          <w:p w:rsidR="0032381C" w:rsidRPr="009430A6" w:rsidRDefault="0032381C" w:rsidP="00B85D36">
            <w:pPr>
              <w:widowControl w:val="0"/>
              <w:ind w:firstLine="0"/>
              <w:jc w:val="left"/>
              <w:rPr>
                <w:sz w:val="24"/>
              </w:rPr>
            </w:pPr>
            <w:r w:rsidRPr="009430A6">
              <w:rPr>
                <w:sz w:val="24"/>
              </w:rPr>
              <w:t>п. Октябрьский</w:t>
            </w:r>
          </w:p>
          <w:p w:rsidR="0032381C" w:rsidRPr="009430A6" w:rsidRDefault="0032381C" w:rsidP="00B85D36">
            <w:pPr>
              <w:widowControl w:val="0"/>
              <w:ind w:firstLine="0"/>
              <w:jc w:val="left"/>
              <w:rPr>
                <w:sz w:val="24"/>
              </w:rPr>
            </w:pPr>
            <w:r w:rsidRPr="009430A6">
              <w:rPr>
                <w:sz w:val="24"/>
              </w:rPr>
              <w:t>(Смолокурка)</w:t>
            </w: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r w:rsidRPr="009430A6">
              <w:rPr>
                <w:sz w:val="24"/>
                <w:u w:val="single"/>
              </w:rPr>
              <w:t>Средне-Адуйское МПВ</w:t>
            </w:r>
          </w:p>
          <w:p w:rsidR="0032381C" w:rsidRPr="009430A6" w:rsidRDefault="0032381C" w:rsidP="00306DCC">
            <w:pPr>
              <w:widowControl w:val="0"/>
              <w:ind w:firstLine="0"/>
              <w:rPr>
                <w:sz w:val="24"/>
              </w:rPr>
            </w:pPr>
            <w:r w:rsidRPr="009430A6">
              <w:rPr>
                <w:sz w:val="24"/>
              </w:rPr>
              <w:t>Хвощевский участокскв.1, 2р</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p w:rsidR="0032381C" w:rsidRPr="009430A6" w:rsidRDefault="0032381C" w:rsidP="00250D47">
            <w:pPr>
              <w:widowControl w:val="0"/>
              <w:ind w:firstLine="0"/>
              <w:jc w:val="center"/>
              <w:rPr>
                <w:sz w:val="24"/>
              </w:rPr>
            </w:pPr>
            <w:r w:rsidRPr="009430A6">
              <w:rPr>
                <w:sz w:val="24"/>
              </w:rPr>
              <w:t>2,8/0,99</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p w:rsidR="0032381C" w:rsidRPr="009430A6" w:rsidRDefault="0032381C" w:rsidP="00250D47">
            <w:pPr>
              <w:widowControl w:val="0"/>
              <w:ind w:firstLine="0"/>
              <w:jc w:val="center"/>
              <w:rPr>
                <w:sz w:val="24"/>
              </w:rPr>
            </w:pPr>
            <w:r w:rsidRPr="009430A6">
              <w:rPr>
                <w:sz w:val="24"/>
              </w:rPr>
              <w:t>2,8/0,99</w:t>
            </w: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r w:rsidRPr="009430A6">
              <w:rPr>
                <w:sz w:val="24"/>
              </w:rPr>
              <w:t>в 1,4-</w:t>
            </w:r>
            <w:smartTag w:uri="urn:schemas-microsoft-com:office:smarttags" w:element="metricconverter">
              <w:smartTagPr>
                <w:attr w:name="ProductID" w:val="2,2 км"/>
              </w:smartTagPr>
              <w:r w:rsidRPr="009430A6">
                <w:rPr>
                  <w:sz w:val="24"/>
                </w:rPr>
                <w:t>2,2 км</w:t>
              </w:r>
            </w:smartTag>
            <w:r w:rsidRPr="009430A6">
              <w:rPr>
                <w:sz w:val="24"/>
              </w:rPr>
              <w:t xml:space="preserve"> северо-северо-восточнее п. Октябрьского</w:t>
            </w:r>
          </w:p>
        </w:tc>
      </w:tr>
      <w:tr w:rsidR="00A70BAA" w:rsidRPr="009430A6" w:rsidTr="00DC2491">
        <w:trPr>
          <w:jc w:val="center"/>
        </w:trPr>
        <w:tc>
          <w:tcPr>
            <w:tcW w:w="246"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79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r w:rsidRPr="009430A6">
              <w:rPr>
                <w:sz w:val="24"/>
              </w:rPr>
              <w:t>Итого по территори-альному отделу:</w:t>
            </w: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p w:rsidR="0032381C" w:rsidRPr="009430A6" w:rsidRDefault="0032381C" w:rsidP="00250D47">
            <w:pPr>
              <w:widowControl w:val="0"/>
              <w:ind w:firstLine="0"/>
              <w:jc w:val="center"/>
              <w:rPr>
                <w:sz w:val="24"/>
              </w:rPr>
            </w:pPr>
            <w:r w:rsidRPr="009430A6">
              <w:rPr>
                <w:sz w:val="24"/>
              </w:rPr>
              <w:t>2,8/0,99</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p w:rsidR="0032381C" w:rsidRPr="009430A6" w:rsidRDefault="0032381C" w:rsidP="00250D47">
            <w:pPr>
              <w:widowControl w:val="0"/>
              <w:ind w:firstLine="0"/>
              <w:jc w:val="center"/>
              <w:rPr>
                <w:sz w:val="24"/>
              </w:rPr>
            </w:pPr>
            <w:r w:rsidRPr="009430A6">
              <w:rPr>
                <w:sz w:val="24"/>
              </w:rPr>
              <w:t>2,8/0,99</w:t>
            </w: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p>
        </w:tc>
      </w:tr>
      <w:tr w:rsidR="00A70BAA" w:rsidRPr="009430A6" w:rsidTr="00CD6021">
        <w:trPr>
          <w:jc w:val="center"/>
        </w:trPr>
        <w:tc>
          <w:tcPr>
            <w:tcW w:w="24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32381C" w:rsidRPr="009430A6" w:rsidRDefault="0032381C" w:rsidP="00CD6021">
            <w:pPr>
              <w:widowControl w:val="0"/>
              <w:ind w:firstLine="0"/>
              <w:jc w:val="center"/>
              <w:rPr>
                <w:sz w:val="24"/>
              </w:rPr>
            </w:pPr>
            <w:r w:rsidRPr="009430A6">
              <w:rPr>
                <w:sz w:val="24"/>
              </w:rPr>
              <w:t>16.</w:t>
            </w:r>
          </w:p>
        </w:tc>
        <w:tc>
          <w:tcPr>
            <w:tcW w:w="79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32381C" w:rsidRPr="009430A6" w:rsidRDefault="0032381C" w:rsidP="00B85D36">
            <w:pPr>
              <w:widowControl w:val="0"/>
              <w:ind w:firstLine="0"/>
              <w:jc w:val="left"/>
              <w:rPr>
                <w:sz w:val="24"/>
              </w:rPr>
            </w:pPr>
            <w:r w:rsidRPr="009430A6">
              <w:rPr>
                <w:sz w:val="24"/>
              </w:rPr>
              <w:t>п.Ключевск</w:t>
            </w: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r w:rsidRPr="009430A6">
              <w:rPr>
                <w:sz w:val="24"/>
              </w:rPr>
              <w:t xml:space="preserve"> одиночные скважины 70, 71, 72</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r w:rsidRPr="009430A6">
              <w:rPr>
                <w:sz w:val="24"/>
              </w:rPr>
              <w:t xml:space="preserve">на северной окраине п. Ключевска, в </w:t>
            </w:r>
            <w:smartTag w:uri="urn:schemas-microsoft-com:office:smarttags" w:element="metricconverter">
              <w:smartTagPr>
                <w:attr w:name="ProductID" w:val="300 м"/>
              </w:smartTagPr>
              <w:r w:rsidRPr="009430A6">
                <w:rPr>
                  <w:sz w:val="24"/>
                </w:rPr>
                <w:t>300 м</w:t>
              </w:r>
            </w:smartTag>
            <w:r w:rsidRPr="009430A6">
              <w:rPr>
                <w:sz w:val="24"/>
              </w:rPr>
              <w:t xml:space="preserve"> от жилой застройки, на правобережье р.Черной</w:t>
            </w:r>
          </w:p>
        </w:tc>
      </w:tr>
      <w:tr w:rsidR="00A70BAA" w:rsidRPr="009430A6" w:rsidTr="00DC2491">
        <w:trPr>
          <w:jc w:val="center"/>
        </w:trPr>
        <w:tc>
          <w:tcPr>
            <w:tcW w:w="246" w:type="pct"/>
            <w:vMerge/>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ind w:firstLine="0"/>
              <w:rPr>
                <w:sz w:val="24"/>
              </w:rPr>
            </w:pPr>
          </w:p>
        </w:tc>
        <w:tc>
          <w:tcPr>
            <w:tcW w:w="797" w:type="pct"/>
            <w:vMerge/>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ind w:firstLine="0"/>
              <w:rPr>
                <w:sz w:val="24"/>
              </w:rPr>
            </w:pP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r w:rsidRPr="009430A6">
              <w:rPr>
                <w:sz w:val="24"/>
              </w:rPr>
              <w:t>дополнительные скважины</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r w:rsidRPr="009430A6">
              <w:rPr>
                <w:sz w:val="24"/>
              </w:rPr>
              <w:t>в пределах водосбора скв. 70, 71, 72</w:t>
            </w:r>
          </w:p>
        </w:tc>
      </w:tr>
      <w:tr w:rsidR="00A70BAA" w:rsidRPr="009430A6" w:rsidTr="00DC2491">
        <w:trPr>
          <w:jc w:val="center"/>
        </w:trPr>
        <w:tc>
          <w:tcPr>
            <w:tcW w:w="246"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79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right"/>
              <w:rPr>
                <w:sz w:val="24"/>
              </w:rPr>
            </w:pPr>
            <w:r w:rsidRPr="009430A6">
              <w:rPr>
                <w:sz w:val="24"/>
              </w:rPr>
              <w:t>Итого:</w:t>
            </w: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p>
          <w:p w:rsidR="00167D3C" w:rsidRPr="009430A6" w:rsidRDefault="00167D3C" w:rsidP="00B85D36">
            <w:pPr>
              <w:widowControl w:val="0"/>
              <w:ind w:firstLine="0"/>
              <w:jc w:val="left"/>
              <w:rPr>
                <w:sz w:val="24"/>
              </w:rPr>
            </w:pPr>
          </w:p>
        </w:tc>
      </w:tr>
      <w:tr w:rsidR="00A70BAA" w:rsidRPr="009430A6" w:rsidTr="00CD6021">
        <w:trPr>
          <w:jc w:val="center"/>
        </w:trPr>
        <w:tc>
          <w:tcPr>
            <w:tcW w:w="24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32381C" w:rsidRPr="009430A6" w:rsidRDefault="0032381C" w:rsidP="00CD6021">
            <w:pPr>
              <w:widowControl w:val="0"/>
              <w:ind w:firstLine="0"/>
              <w:jc w:val="center"/>
              <w:rPr>
                <w:sz w:val="24"/>
              </w:rPr>
            </w:pPr>
            <w:r w:rsidRPr="009430A6">
              <w:rPr>
                <w:sz w:val="24"/>
              </w:rPr>
              <w:t>17.</w:t>
            </w:r>
          </w:p>
        </w:tc>
        <w:tc>
          <w:tcPr>
            <w:tcW w:w="79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32381C" w:rsidRPr="009430A6" w:rsidRDefault="0032381C" w:rsidP="00CD6021">
            <w:pPr>
              <w:widowControl w:val="0"/>
              <w:ind w:firstLine="0"/>
              <w:jc w:val="center"/>
              <w:rPr>
                <w:sz w:val="24"/>
              </w:rPr>
            </w:pPr>
            <w:r w:rsidRPr="009430A6">
              <w:rPr>
                <w:sz w:val="24"/>
              </w:rPr>
              <w:t>п.Старопышминск</w:t>
            </w: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r w:rsidRPr="009430A6">
              <w:rPr>
                <w:sz w:val="24"/>
              </w:rPr>
              <w:t xml:space="preserve"> одиночные скважины:</w:t>
            </w:r>
          </w:p>
          <w:p w:rsidR="0032381C" w:rsidRPr="009430A6" w:rsidRDefault="0032381C" w:rsidP="00250D47">
            <w:pPr>
              <w:widowControl w:val="0"/>
              <w:ind w:firstLine="0"/>
              <w:rPr>
                <w:sz w:val="24"/>
              </w:rPr>
            </w:pPr>
            <w:r w:rsidRPr="009430A6">
              <w:rPr>
                <w:sz w:val="24"/>
              </w:rPr>
              <w:lastRenderedPageBreak/>
              <w:t xml:space="preserve"> 2985, 58664 (резерв.)</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r w:rsidRPr="009430A6">
              <w:rPr>
                <w:sz w:val="24"/>
              </w:rPr>
              <w:t xml:space="preserve">на юго-восточной окраине </w:t>
            </w:r>
            <w:r w:rsidRPr="009430A6">
              <w:rPr>
                <w:sz w:val="24"/>
              </w:rPr>
              <w:lastRenderedPageBreak/>
              <w:t>п.Старопышминска, на правобережье р.Пышмы</w:t>
            </w:r>
          </w:p>
        </w:tc>
      </w:tr>
      <w:tr w:rsidR="00A70BAA" w:rsidRPr="009430A6" w:rsidTr="00DC2491">
        <w:trPr>
          <w:jc w:val="center"/>
        </w:trPr>
        <w:tc>
          <w:tcPr>
            <w:tcW w:w="246" w:type="pct"/>
            <w:vMerge/>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ind w:firstLine="0"/>
              <w:rPr>
                <w:sz w:val="24"/>
              </w:rPr>
            </w:pPr>
          </w:p>
        </w:tc>
        <w:tc>
          <w:tcPr>
            <w:tcW w:w="797" w:type="pct"/>
            <w:vMerge/>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ind w:firstLine="0"/>
              <w:rPr>
                <w:sz w:val="24"/>
              </w:rPr>
            </w:pP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r w:rsidRPr="009430A6">
              <w:rPr>
                <w:sz w:val="24"/>
              </w:rPr>
              <w:t xml:space="preserve"> 120, 119 (резервная)</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r w:rsidRPr="009430A6">
              <w:rPr>
                <w:sz w:val="24"/>
              </w:rPr>
              <w:t xml:space="preserve">в </w:t>
            </w:r>
            <w:smartTag w:uri="urn:schemas-microsoft-com:office:smarttags" w:element="metricconverter">
              <w:smartTagPr>
                <w:attr w:name="ProductID" w:val="4,0 км"/>
              </w:smartTagPr>
              <w:r w:rsidRPr="009430A6">
                <w:rPr>
                  <w:sz w:val="24"/>
                </w:rPr>
                <w:t>4,0 км</w:t>
              </w:r>
            </w:smartTag>
            <w:r w:rsidR="00195812" w:rsidRPr="009430A6">
              <w:rPr>
                <w:sz w:val="24"/>
              </w:rPr>
              <w:t xml:space="preserve"> северо-восточнее п. Старо</w:t>
            </w:r>
            <w:r w:rsidRPr="009430A6">
              <w:rPr>
                <w:sz w:val="24"/>
              </w:rPr>
              <w:t>пышминска, в тальвеговой части долины безымян-ного ручья – притока р.Мурзинки</w:t>
            </w:r>
          </w:p>
        </w:tc>
      </w:tr>
      <w:tr w:rsidR="00A70BAA" w:rsidRPr="009430A6" w:rsidTr="00DC2491">
        <w:trPr>
          <w:jc w:val="center"/>
        </w:trPr>
        <w:tc>
          <w:tcPr>
            <w:tcW w:w="246" w:type="pct"/>
            <w:vMerge/>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ind w:firstLine="0"/>
              <w:rPr>
                <w:sz w:val="24"/>
              </w:rPr>
            </w:pPr>
          </w:p>
        </w:tc>
        <w:tc>
          <w:tcPr>
            <w:tcW w:w="797" w:type="pct"/>
            <w:vMerge/>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ind w:firstLine="0"/>
              <w:rPr>
                <w:sz w:val="24"/>
              </w:rPr>
            </w:pP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r w:rsidRPr="009430A6">
              <w:rPr>
                <w:sz w:val="24"/>
              </w:rPr>
              <w:t xml:space="preserve"> дополнительная скважина</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r w:rsidRPr="009430A6">
              <w:rPr>
                <w:sz w:val="24"/>
              </w:rPr>
              <w:t>в пределах водосбора скважины № 120</w:t>
            </w:r>
          </w:p>
        </w:tc>
      </w:tr>
      <w:tr w:rsidR="00A70BAA" w:rsidRPr="009430A6" w:rsidTr="00DC2491">
        <w:trPr>
          <w:jc w:val="center"/>
        </w:trPr>
        <w:tc>
          <w:tcPr>
            <w:tcW w:w="246" w:type="pct"/>
            <w:vMerge/>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ind w:firstLine="0"/>
              <w:rPr>
                <w:sz w:val="24"/>
              </w:rPr>
            </w:pPr>
          </w:p>
        </w:tc>
        <w:tc>
          <w:tcPr>
            <w:tcW w:w="797" w:type="pct"/>
            <w:vMerge/>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ind w:firstLine="0"/>
              <w:rPr>
                <w:sz w:val="24"/>
              </w:rPr>
            </w:pP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r w:rsidRPr="009430A6">
              <w:rPr>
                <w:sz w:val="24"/>
              </w:rPr>
              <w:t xml:space="preserve"> перспективный </w:t>
            </w:r>
          </w:p>
          <w:p w:rsidR="0032381C" w:rsidRPr="009430A6" w:rsidRDefault="0032381C" w:rsidP="00250D47">
            <w:pPr>
              <w:widowControl w:val="0"/>
              <w:ind w:firstLine="0"/>
              <w:rPr>
                <w:sz w:val="24"/>
              </w:rPr>
            </w:pPr>
            <w:r w:rsidRPr="009430A6">
              <w:rPr>
                <w:sz w:val="24"/>
              </w:rPr>
              <w:t xml:space="preserve">участок </w:t>
            </w:r>
            <w:r w:rsidR="00BD23E4">
              <w:rPr>
                <w:sz w:val="24"/>
              </w:rPr>
              <w:t>«</w:t>
            </w:r>
            <w:r w:rsidRPr="009430A6">
              <w:rPr>
                <w:sz w:val="24"/>
              </w:rPr>
              <w:t>Пешковский</w:t>
            </w:r>
            <w:r w:rsidR="00BD23E4">
              <w:rPr>
                <w:sz w:val="24"/>
              </w:rPr>
              <w:t>»</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r w:rsidRPr="009430A6">
              <w:rPr>
                <w:sz w:val="24"/>
              </w:rPr>
              <w:t>в 3,3-</w:t>
            </w:r>
            <w:smartTag w:uri="urn:schemas-microsoft-com:office:smarttags" w:element="metricconverter">
              <w:smartTagPr>
                <w:attr w:name="ProductID" w:val="3,8 км"/>
              </w:smartTagPr>
              <w:r w:rsidRPr="009430A6">
                <w:rPr>
                  <w:sz w:val="24"/>
                </w:rPr>
                <w:t>3,8 км</w:t>
              </w:r>
            </w:smartTag>
            <w:r w:rsidRPr="009430A6">
              <w:rPr>
                <w:sz w:val="24"/>
              </w:rPr>
              <w:t xml:space="preserve"> восточнее п. Старопышминск на северо-западной окраине котловины болота Пешково</w:t>
            </w:r>
          </w:p>
        </w:tc>
      </w:tr>
      <w:tr w:rsidR="00A70BAA" w:rsidRPr="009430A6" w:rsidTr="00DC2491">
        <w:trPr>
          <w:jc w:val="center"/>
        </w:trPr>
        <w:tc>
          <w:tcPr>
            <w:tcW w:w="246"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79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right"/>
              <w:rPr>
                <w:sz w:val="24"/>
              </w:rPr>
            </w:pPr>
            <w:r w:rsidRPr="009430A6">
              <w:rPr>
                <w:sz w:val="24"/>
              </w:rPr>
              <w:t>Итого:</w:t>
            </w: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p>
        </w:tc>
      </w:tr>
      <w:tr w:rsidR="00A70BAA" w:rsidRPr="009430A6" w:rsidTr="00DC2491">
        <w:trPr>
          <w:jc w:val="center"/>
        </w:trPr>
        <w:tc>
          <w:tcPr>
            <w:tcW w:w="246"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79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r w:rsidRPr="009430A6">
              <w:rPr>
                <w:sz w:val="24"/>
              </w:rPr>
              <w:t>Итого по сельской местности:</w:t>
            </w: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r w:rsidRPr="009430A6">
              <w:rPr>
                <w:sz w:val="24"/>
              </w:rPr>
              <w:t>14,17/4,61</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r w:rsidRPr="009430A6">
              <w:rPr>
                <w:sz w:val="24"/>
              </w:rPr>
              <w:t>16,13/6,57</w:t>
            </w: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p>
        </w:tc>
      </w:tr>
      <w:tr w:rsidR="00A70BAA" w:rsidRPr="009430A6" w:rsidTr="00DC2491">
        <w:trPr>
          <w:jc w:val="center"/>
        </w:trPr>
        <w:tc>
          <w:tcPr>
            <w:tcW w:w="246"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tc>
        <w:tc>
          <w:tcPr>
            <w:tcW w:w="79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r w:rsidRPr="009430A6">
              <w:rPr>
                <w:sz w:val="24"/>
              </w:rPr>
              <w:t>Итого по населенным пунктам Березовского городского округа:</w:t>
            </w:r>
          </w:p>
        </w:tc>
        <w:tc>
          <w:tcPr>
            <w:tcW w:w="1247"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rPr>
                <w:sz w:val="24"/>
              </w:rPr>
            </w:pP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right="-164" w:firstLine="0"/>
              <w:jc w:val="center"/>
              <w:rPr>
                <w:sz w:val="24"/>
              </w:rPr>
            </w:pPr>
          </w:p>
          <w:p w:rsidR="0032381C" w:rsidRPr="009430A6" w:rsidRDefault="0032381C" w:rsidP="00250D47">
            <w:pPr>
              <w:widowControl w:val="0"/>
              <w:ind w:right="-164" w:firstLine="0"/>
              <w:jc w:val="center"/>
              <w:rPr>
                <w:sz w:val="24"/>
              </w:rPr>
            </w:pPr>
          </w:p>
          <w:p w:rsidR="0032381C" w:rsidRPr="009430A6" w:rsidRDefault="0032381C" w:rsidP="00250D47">
            <w:pPr>
              <w:widowControl w:val="0"/>
              <w:ind w:right="-164" w:firstLine="0"/>
              <w:jc w:val="center"/>
              <w:rPr>
                <w:sz w:val="24"/>
              </w:rPr>
            </w:pPr>
          </w:p>
          <w:p w:rsidR="0032381C" w:rsidRPr="009430A6" w:rsidRDefault="0032381C" w:rsidP="00250D47">
            <w:pPr>
              <w:widowControl w:val="0"/>
              <w:ind w:right="-164" w:firstLine="0"/>
              <w:jc w:val="center"/>
              <w:rPr>
                <w:sz w:val="24"/>
              </w:rPr>
            </w:pPr>
          </w:p>
          <w:p w:rsidR="0032381C" w:rsidRPr="009430A6" w:rsidRDefault="0032381C" w:rsidP="00250D47">
            <w:pPr>
              <w:widowControl w:val="0"/>
              <w:ind w:right="-164" w:firstLine="0"/>
              <w:jc w:val="center"/>
              <w:rPr>
                <w:sz w:val="24"/>
              </w:rPr>
            </w:pPr>
            <w:r w:rsidRPr="009430A6">
              <w:rPr>
                <w:sz w:val="24"/>
              </w:rPr>
              <w:t>46,41/36,09</w:t>
            </w:r>
          </w:p>
        </w:tc>
        <w:tc>
          <w:tcPr>
            <w:tcW w:w="719"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250D47">
            <w:pPr>
              <w:widowControl w:val="0"/>
              <w:ind w:firstLine="0"/>
              <w:jc w:val="center"/>
              <w:rPr>
                <w:sz w:val="24"/>
              </w:rPr>
            </w:pPr>
          </w:p>
          <w:p w:rsidR="0032381C" w:rsidRPr="009430A6" w:rsidRDefault="0032381C" w:rsidP="00250D47">
            <w:pPr>
              <w:widowControl w:val="0"/>
              <w:ind w:firstLine="0"/>
              <w:jc w:val="center"/>
              <w:rPr>
                <w:sz w:val="24"/>
              </w:rPr>
            </w:pPr>
          </w:p>
          <w:p w:rsidR="0032381C" w:rsidRPr="009430A6" w:rsidRDefault="0032381C" w:rsidP="00250D47">
            <w:pPr>
              <w:widowControl w:val="0"/>
              <w:ind w:firstLine="0"/>
              <w:jc w:val="center"/>
              <w:rPr>
                <w:sz w:val="24"/>
              </w:rPr>
            </w:pPr>
          </w:p>
          <w:p w:rsidR="0032381C" w:rsidRPr="009430A6" w:rsidRDefault="0032381C" w:rsidP="00250D47">
            <w:pPr>
              <w:widowControl w:val="0"/>
              <w:ind w:firstLine="0"/>
              <w:jc w:val="center"/>
              <w:rPr>
                <w:sz w:val="24"/>
              </w:rPr>
            </w:pPr>
          </w:p>
          <w:p w:rsidR="0032381C" w:rsidRPr="009430A6" w:rsidRDefault="0032381C" w:rsidP="00250D47">
            <w:pPr>
              <w:widowControl w:val="0"/>
              <w:ind w:firstLine="0"/>
              <w:jc w:val="center"/>
              <w:rPr>
                <w:sz w:val="24"/>
              </w:rPr>
            </w:pPr>
            <w:r w:rsidRPr="009430A6">
              <w:rPr>
                <w:sz w:val="24"/>
              </w:rPr>
              <w:t>64,91/65,06</w:t>
            </w:r>
          </w:p>
        </w:tc>
        <w:tc>
          <w:tcPr>
            <w:tcW w:w="1272" w:type="pct"/>
            <w:tcBorders>
              <w:top w:val="single" w:sz="4" w:space="0" w:color="auto"/>
              <w:left w:val="single" w:sz="4" w:space="0" w:color="auto"/>
              <w:bottom w:val="single" w:sz="4" w:space="0" w:color="auto"/>
              <w:right w:val="single" w:sz="4" w:space="0" w:color="auto"/>
            </w:tcBorders>
            <w:shd w:val="clear" w:color="auto" w:fill="auto"/>
          </w:tcPr>
          <w:p w:rsidR="0032381C" w:rsidRPr="009430A6" w:rsidRDefault="0032381C" w:rsidP="00B85D36">
            <w:pPr>
              <w:widowControl w:val="0"/>
              <w:ind w:firstLine="0"/>
              <w:jc w:val="left"/>
              <w:rPr>
                <w:sz w:val="24"/>
              </w:rPr>
            </w:pPr>
          </w:p>
        </w:tc>
      </w:tr>
    </w:tbl>
    <w:p w:rsidR="00D869EE" w:rsidRPr="009430A6" w:rsidRDefault="00D869EE" w:rsidP="00D869EE">
      <w:pPr>
        <w:pStyle w:val="af8"/>
        <w:widowControl w:val="0"/>
        <w:ind w:left="0"/>
        <w:rPr>
          <w:rFonts w:ascii="Times New Roman" w:hAnsi="Times New Roman"/>
          <w:szCs w:val="28"/>
        </w:rPr>
        <w:sectPr w:rsidR="00D869EE" w:rsidRPr="009430A6" w:rsidSect="0066364D">
          <w:type w:val="nextColumn"/>
          <w:pgSz w:w="16838" w:h="11906" w:orient="landscape" w:code="9"/>
          <w:pgMar w:top="1134" w:right="851" w:bottom="1134" w:left="1418" w:header="709" w:footer="709" w:gutter="0"/>
          <w:cols w:space="708"/>
          <w:titlePg/>
          <w:docGrid w:linePitch="360"/>
        </w:sectPr>
      </w:pPr>
    </w:p>
    <w:p w:rsidR="00D869EE" w:rsidRPr="009430A6" w:rsidRDefault="00D92B97" w:rsidP="00B17FA7">
      <w:r w:rsidRPr="009430A6">
        <w:lastRenderedPageBreak/>
        <w:t>Источники хоз</w:t>
      </w:r>
      <w:r w:rsidR="00D869EE" w:rsidRPr="009430A6">
        <w:t xml:space="preserve">питьевого водоснабжения округа приняты в соответствии с данными ОАО </w:t>
      </w:r>
      <w:r w:rsidR="00BD23E4">
        <w:t>«</w:t>
      </w:r>
      <w:r w:rsidR="00D869EE" w:rsidRPr="009430A6">
        <w:t>Уральская гидрогеологическая экспедиция</w:t>
      </w:r>
      <w:r w:rsidR="00BD23E4">
        <w:t>»</w:t>
      </w:r>
      <w:r w:rsidR="00D869EE" w:rsidRPr="009430A6">
        <w:t xml:space="preserve"> (гидрогеологические заключения: № 18517/1, письмо № 32-05-148 от 26.02.2010; № 18517/2, письмо № 32-05-149 от 26.02.2010; № 18564/1, письмо № 32-05-189 от 18.03.2010; № 18564/2, письмо № 32-05-272 от 20.04.2010; № 18581, письмо № 32-05-283 от 23.04.2010) и с учетом генеральных планов г.Березовского и пос.Монетного.</w:t>
      </w:r>
    </w:p>
    <w:p w:rsidR="00D869EE" w:rsidRPr="009430A6" w:rsidRDefault="00D869EE" w:rsidP="00B17FA7">
      <w:r w:rsidRPr="009430A6">
        <w:t xml:space="preserve">На перспективных участках подземных вод необходимо выполнить комплекс поисково-оценочных и разведочных гидрогеологических работ с последующей экспертизой материалов подсчета запасов в ТКЗ при </w:t>
      </w:r>
      <w:r w:rsidR="00BD23E4">
        <w:t>«</w:t>
      </w:r>
      <w:r w:rsidRPr="009430A6">
        <w:t>Уралнедра</w:t>
      </w:r>
      <w:r w:rsidR="00BD23E4">
        <w:t>»</w:t>
      </w:r>
      <w:r w:rsidRPr="009430A6">
        <w:t>. Кроме того, необходимо разработать проекты организации зон санитарной охраны эксплуатируемых месторождений подземных вод и водозаборных участков  одиночных скважин.</w:t>
      </w:r>
    </w:p>
    <w:p w:rsidR="00D869EE" w:rsidRPr="009430A6" w:rsidRDefault="00D869EE" w:rsidP="00B17FA7">
      <w:r w:rsidRPr="009430A6">
        <w:t>Для обеспеч</w:t>
      </w:r>
      <w:r w:rsidR="000C288C" w:rsidRPr="009430A6">
        <w:t>ения населения округа водой хоз</w:t>
      </w:r>
      <w:r w:rsidRPr="009430A6">
        <w:t>питьевого качества проектируются централизованные системы водоснабжения в тех населенных пунктах, где в настоящее время централизованное водоснабжение отсутствует. В населенных пунктах, где имеется централизованное водоснабжение, но сети и сооружения находятся в неудовлетворительном техническом состоянии, необходима реконструкция водопроводных сооружений и замена водоводов.</w:t>
      </w:r>
    </w:p>
    <w:p w:rsidR="00D869EE" w:rsidRPr="009430A6" w:rsidRDefault="00D869EE" w:rsidP="00B17FA7">
      <w:r w:rsidRPr="009430A6">
        <w:t>Проектом принято на I очередь строительства 100% обеспеч</w:t>
      </w:r>
      <w:r w:rsidR="00D92B97" w:rsidRPr="009430A6">
        <w:t>ение населения округа водой хоз</w:t>
      </w:r>
      <w:r w:rsidRPr="009430A6">
        <w:t>питьевого качества с вводом в дома при условии строительства централизованных систем канализации.</w:t>
      </w:r>
    </w:p>
    <w:p w:rsidR="00D869EE" w:rsidRPr="009430A6" w:rsidRDefault="00D869EE" w:rsidP="00B17FA7">
      <w:r w:rsidRPr="009430A6">
        <w:t xml:space="preserve">В п.Ключевске в границе площади водосбора бассейна болота Кузьмино, питающего эксплуатируемые в настоящее время скважины, и где предлагаются перспективные площадки для постановки поисково-оценочных работ, находится с 1953 года сибиреязвенное захоронение. Учитывая, что за эти годы качество воды, подаваемой населению для хоз-питьевых целей, не изменилось, проектом предлагается изучить влияние захоронения на качество подземных вод, коптируемых одиночными скважинами с выданными лицензиями, специальными гидрогеологическими исследованиями. По результатам исследований решать вопросы по водоснабжению п.Ключевска и принимать решения по изоляции захоронения. За эксплуатируемыми в настоящее время скважинами необходимо установить строгий контроль со стороны Березовского филиала ФГУЗ </w:t>
      </w:r>
      <w:r w:rsidR="00BD23E4">
        <w:t>«</w:t>
      </w:r>
      <w:r w:rsidRPr="009430A6">
        <w:t>Центр гигиены и эпидемиологии Свердловской области</w:t>
      </w:r>
      <w:r w:rsidR="00BD23E4">
        <w:t>»</w:t>
      </w:r>
      <w:r w:rsidRPr="009430A6">
        <w:t xml:space="preserve"> с регулярным отбором проб воды для анализов. </w:t>
      </w:r>
    </w:p>
    <w:p w:rsidR="00D869EE" w:rsidRPr="009430A6" w:rsidRDefault="00D869EE" w:rsidP="00B17FA7">
      <w:r w:rsidRPr="009430A6">
        <w:t>Зоны отдыха Березовского городского округа про</w:t>
      </w:r>
      <w:r w:rsidR="000C288C" w:rsidRPr="009430A6">
        <w:t>ектируется обеспечить водой хоз</w:t>
      </w:r>
      <w:r w:rsidRPr="009430A6">
        <w:t>питьевого</w:t>
      </w:r>
      <w:r w:rsidR="00D92B97" w:rsidRPr="009430A6">
        <w:t>качества частично из систем хоз</w:t>
      </w:r>
      <w:r w:rsidRPr="009430A6">
        <w:t>питьевого водоснабжения рядом расположенных населенных пунктов, а, в основном, путем бурения собственных одиночных скважин.</w:t>
      </w:r>
    </w:p>
    <w:p w:rsidR="00D869EE" w:rsidRPr="009430A6" w:rsidRDefault="00D869EE" w:rsidP="007D1808">
      <w:pPr>
        <w:rPr>
          <w:szCs w:val="28"/>
        </w:rPr>
      </w:pPr>
    </w:p>
    <w:p w:rsidR="003302FD" w:rsidRPr="009430A6" w:rsidRDefault="003302FD" w:rsidP="003302FD">
      <w:pPr>
        <w:pStyle w:val="2"/>
        <w:rPr>
          <w:rFonts w:eastAsia="Calibri" w:cs="Times New Roman"/>
          <w:i w:val="0"/>
        </w:rPr>
      </w:pPr>
      <w:bookmarkStart w:id="13" w:name="_Toc367889877"/>
      <w:r w:rsidRPr="009430A6">
        <w:rPr>
          <w:rFonts w:eastAsia="Calibri" w:cs="Times New Roman"/>
          <w:i w:val="0"/>
        </w:rPr>
        <w:t>3.3. Система водоотведения</w:t>
      </w:r>
      <w:bookmarkEnd w:id="13"/>
    </w:p>
    <w:p w:rsidR="003D4790" w:rsidRPr="009430A6" w:rsidRDefault="003D4790" w:rsidP="003D4790"/>
    <w:p w:rsidR="00963C44" w:rsidRPr="009430A6" w:rsidRDefault="00963C44" w:rsidP="00963C44">
      <w:r w:rsidRPr="009430A6">
        <w:t>Водоотведение городского округа представляет собой комплекс сооружений и процессов, условно разделенных на следующие составляющие:</w:t>
      </w:r>
    </w:p>
    <w:p w:rsidR="00963C44" w:rsidRPr="009430A6" w:rsidRDefault="00963C44" w:rsidP="00963C44">
      <w:r w:rsidRPr="009430A6">
        <w:lastRenderedPageBreak/>
        <w:t>сбор и транспортировка хозяйственно-бытовых сточных вод от населения и предприятий города по самотечным и напорным коллекторам водоотведения на очистные сооружения;</w:t>
      </w:r>
    </w:p>
    <w:p w:rsidR="00963C44" w:rsidRPr="009430A6" w:rsidRDefault="00963C44" w:rsidP="00963C44">
      <w:r w:rsidRPr="009430A6">
        <w:t>механическая и биологическая очистка поступивших сточных вод, обеззараживание и сброс в водные объекты;</w:t>
      </w:r>
    </w:p>
    <w:p w:rsidR="00963C44" w:rsidRPr="009430A6" w:rsidRDefault="00963C44" w:rsidP="00963C44">
      <w:r w:rsidRPr="009430A6">
        <w:t>обработка и утилизация осадков сточных вод.</w:t>
      </w:r>
    </w:p>
    <w:p w:rsidR="00963C44" w:rsidRPr="009430A6" w:rsidRDefault="00963C44" w:rsidP="00963C44">
      <w:r w:rsidRPr="009430A6">
        <w:t>Транспортировка сточных вод до очистных сооружений осуществляется:</w:t>
      </w:r>
    </w:p>
    <w:p w:rsidR="00963C44" w:rsidRPr="009430A6" w:rsidRDefault="00963C44" w:rsidP="00963C44">
      <w:r w:rsidRPr="009430A6">
        <w:t>наружными сетями во</w:t>
      </w:r>
      <w:r w:rsidR="000C288C" w:rsidRPr="009430A6">
        <w:t>доотведения</w:t>
      </w:r>
      <w:r w:rsidRPr="009430A6">
        <w:t xml:space="preserve"> общей протяженностью 105,18 км;</w:t>
      </w:r>
    </w:p>
    <w:p w:rsidR="00963C44" w:rsidRPr="009430A6" w:rsidRDefault="00963C44" w:rsidP="00963C44">
      <w:r w:rsidRPr="009430A6">
        <w:t xml:space="preserve">канализационными насосными станциями (12 шт.), производительностью от 0,48 до 7,2 тыс. </w:t>
      </w:r>
      <w:r w:rsidR="00BD23E4">
        <w:t>куб.м</w:t>
      </w:r>
      <w:r w:rsidRPr="009430A6">
        <w:t>/сут.;</w:t>
      </w:r>
    </w:p>
    <w:p w:rsidR="00963C44" w:rsidRPr="009430A6" w:rsidRDefault="00963C44" w:rsidP="00963C44">
      <w:r w:rsidRPr="009430A6">
        <w:t>ассенизационными машинами от неблагоустроенной застройки.</w:t>
      </w:r>
    </w:p>
    <w:p w:rsidR="00963C44" w:rsidRPr="009430A6" w:rsidRDefault="00963C44" w:rsidP="00963C44">
      <w:r w:rsidRPr="009430A6">
        <w:t>Сети водоотведения выполнены из стальных, чугунных, асбестоцементных труб. Износ сетей составляет 78%. Суммарная протяженность канализационных сетей – 10</w:t>
      </w:r>
      <w:r w:rsidR="00205EBB" w:rsidRPr="009430A6">
        <w:t>5</w:t>
      </w:r>
      <w:r w:rsidRPr="009430A6">
        <w:t>,1</w:t>
      </w:r>
      <w:r w:rsidR="00205EBB" w:rsidRPr="009430A6">
        <w:t>8</w:t>
      </w:r>
      <w:r w:rsidRPr="009430A6">
        <w:t xml:space="preserve"> км. В округе функционирует 3 очистных сооружения хозяйственно-бытовых стоков с 11 насосными станциями.</w:t>
      </w:r>
    </w:p>
    <w:p w:rsidR="00963C44" w:rsidRPr="009430A6" w:rsidRDefault="00963C44" w:rsidP="00963C44">
      <w:r w:rsidRPr="009430A6">
        <w:t xml:space="preserve">Деятельность по эксплуатации канализационного хозяйства осуществляют муниципальное унитарное предприятие Березовское водоканализационное хозяйство </w:t>
      </w:r>
      <w:r w:rsidR="00BD23E4">
        <w:t>«</w:t>
      </w:r>
      <w:r w:rsidRPr="009430A6">
        <w:t>Водоканал</w:t>
      </w:r>
      <w:r w:rsidR="00BD23E4">
        <w:t>»</w:t>
      </w:r>
      <w:r w:rsidRPr="009430A6">
        <w:t xml:space="preserve">, общество с ограниченной ответственностью </w:t>
      </w:r>
      <w:r w:rsidR="00BD23E4">
        <w:t>«</w:t>
      </w:r>
      <w:r w:rsidRPr="009430A6">
        <w:t>Аква-сервис</w:t>
      </w:r>
      <w:r w:rsidR="00BD23E4">
        <w:t>»</w:t>
      </w:r>
      <w:r w:rsidRPr="009430A6">
        <w:t xml:space="preserve">, общество с ограниченной ответственностью </w:t>
      </w:r>
      <w:r w:rsidR="00BD23E4">
        <w:t>«</w:t>
      </w:r>
      <w:r w:rsidRPr="009430A6">
        <w:t>Подземные инженерные коммуникации</w:t>
      </w:r>
      <w:r w:rsidR="00BD23E4">
        <w:t>»</w:t>
      </w:r>
      <w:r w:rsidRPr="009430A6">
        <w:t xml:space="preserve">, общество с ограниченной ответственностью </w:t>
      </w:r>
      <w:r w:rsidR="00BD23E4">
        <w:t>«</w:t>
      </w:r>
      <w:r w:rsidRPr="009430A6">
        <w:t>Тепло, вода и канализация</w:t>
      </w:r>
      <w:r w:rsidR="00BD23E4">
        <w:t>»</w:t>
      </w:r>
      <w:r w:rsidRPr="009430A6">
        <w:t xml:space="preserve"> и общество с ограниченной ответственностью </w:t>
      </w:r>
      <w:r w:rsidR="00BD23E4">
        <w:t>«</w:t>
      </w:r>
      <w:r w:rsidRPr="009430A6">
        <w:t>Лосиное жилищно-коммунальное хозяйство</w:t>
      </w:r>
      <w:r w:rsidR="00BD23E4">
        <w:t>»</w:t>
      </w:r>
      <w:r w:rsidRPr="009430A6">
        <w:t>.</w:t>
      </w:r>
    </w:p>
    <w:p w:rsidR="00021B24" w:rsidRPr="009430A6" w:rsidRDefault="00021B24" w:rsidP="00963C44"/>
    <w:p w:rsidR="00963C44" w:rsidRPr="009430A6" w:rsidRDefault="00021B24" w:rsidP="00021B24">
      <w:pPr>
        <w:jc w:val="center"/>
      </w:pPr>
      <w:r w:rsidRPr="009430A6">
        <w:t xml:space="preserve">МУП БВКХ </w:t>
      </w:r>
      <w:r w:rsidR="00BD23E4">
        <w:t>«</w:t>
      </w:r>
      <w:r w:rsidRPr="009430A6">
        <w:t>Водоканал</w:t>
      </w:r>
      <w:r w:rsidR="00BD23E4">
        <w:t>»</w:t>
      </w:r>
    </w:p>
    <w:p w:rsidR="00963C44" w:rsidRPr="009430A6" w:rsidRDefault="00963C44" w:rsidP="00963C44">
      <w:pPr>
        <w:pStyle w:val="ConsPlusNormal"/>
        <w:ind w:firstLine="708"/>
        <w:jc w:val="both"/>
        <w:rPr>
          <w:rFonts w:ascii="Times New Roman" w:hAnsi="Times New Roman" w:cs="Times New Roman"/>
          <w:sz w:val="28"/>
          <w:szCs w:val="28"/>
        </w:rPr>
      </w:pPr>
      <w:r w:rsidRPr="009430A6">
        <w:rPr>
          <w:rFonts w:ascii="Times New Roman" w:hAnsi="Times New Roman" w:cs="Times New Roman"/>
          <w:sz w:val="28"/>
          <w:szCs w:val="28"/>
        </w:rPr>
        <w:t xml:space="preserve">Протяженность канализационных сетей, обслуживаемых МУП БВКХ </w:t>
      </w:r>
      <w:r w:rsidR="00BD23E4">
        <w:rPr>
          <w:rFonts w:ascii="Times New Roman" w:hAnsi="Times New Roman" w:cs="Times New Roman"/>
          <w:sz w:val="28"/>
          <w:szCs w:val="28"/>
        </w:rPr>
        <w:t>«</w:t>
      </w:r>
      <w:r w:rsidRPr="009430A6">
        <w:rPr>
          <w:rFonts w:ascii="Times New Roman" w:hAnsi="Times New Roman" w:cs="Times New Roman"/>
          <w:sz w:val="28"/>
          <w:szCs w:val="28"/>
        </w:rPr>
        <w:t>Водоканал</w:t>
      </w:r>
      <w:r w:rsidR="00BD23E4">
        <w:rPr>
          <w:rFonts w:ascii="Times New Roman" w:hAnsi="Times New Roman" w:cs="Times New Roman"/>
          <w:sz w:val="28"/>
          <w:szCs w:val="28"/>
        </w:rPr>
        <w:t>»</w:t>
      </w:r>
      <w:r w:rsidRPr="009430A6">
        <w:rPr>
          <w:rFonts w:ascii="Times New Roman" w:hAnsi="Times New Roman" w:cs="Times New Roman"/>
          <w:sz w:val="28"/>
          <w:szCs w:val="28"/>
        </w:rPr>
        <w:t>, составляет 81</w:t>
      </w:r>
      <w:r w:rsidR="005E7AB1" w:rsidRPr="009430A6">
        <w:rPr>
          <w:rFonts w:ascii="Times New Roman" w:hAnsi="Times New Roman" w:cs="Times New Roman"/>
          <w:sz w:val="28"/>
          <w:szCs w:val="28"/>
        </w:rPr>
        <w:t>,7</w:t>
      </w:r>
      <w:r w:rsidRPr="009430A6">
        <w:rPr>
          <w:rFonts w:ascii="Times New Roman" w:hAnsi="Times New Roman" w:cs="Times New Roman"/>
          <w:sz w:val="28"/>
          <w:szCs w:val="28"/>
        </w:rPr>
        <w:t xml:space="preserve"> км. Протяженность канализационных сетей со стопроцентным износом составляет </w:t>
      </w:r>
      <w:smartTag w:uri="urn:schemas-microsoft-com:office:smarttags" w:element="metricconverter">
        <w:smartTagPr>
          <w:attr w:name="ProductID" w:val="34,1 км"/>
        </w:smartTagPr>
        <w:r w:rsidRPr="009430A6">
          <w:rPr>
            <w:rFonts w:ascii="Times New Roman" w:hAnsi="Times New Roman" w:cs="Times New Roman"/>
            <w:sz w:val="28"/>
            <w:szCs w:val="28"/>
          </w:rPr>
          <w:t>34,1 км</w:t>
        </w:r>
      </w:smartTag>
      <w:r w:rsidRPr="009430A6">
        <w:rPr>
          <w:rFonts w:ascii="Times New Roman" w:hAnsi="Times New Roman" w:cs="Times New Roman"/>
          <w:sz w:val="28"/>
          <w:szCs w:val="28"/>
        </w:rPr>
        <w:t>.</w:t>
      </w:r>
    </w:p>
    <w:p w:rsidR="00963C44" w:rsidRPr="009430A6" w:rsidRDefault="00963C44" w:rsidP="00963C44">
      <w:r w:rsidRPr="009430A6">
        <w:t>Хозяйственно-бытовые стоки от жилой застройки, а также промышленные сточные воды (5%) по самотечным и напорным коллекторам поступают на Березовские очистные сооружения канализации и очистные сооружения п. Старопышминска.</w:t>
      </w:r>
    </w:p>
    <w:p w:rsidR="00963C44" w:rsidRPr="009430A6" w:rsidRDefault="00963C44" w:rsidP="00963C44">
      <w:r w:rsidRPr="009430A6">
        <w:t>Очистка стоков на Березовских очистных сооружениях осуществляется на</w:t>
      </w:r>
      <w:r w:rsidR="000C288C" w:rsidRPr="009430A6">
        <w:t xml:space="preserve"> объектах II и III очереди</w:t>
      </w:r>
      <w:r w:rsidRPr="009430A6">
        <w:t xml:space="preserve"> строительства, введенных в эксплуатацию в 1974 и 1991 годах соответственно. Проектная производительность очистных сооружений - 21 тыс. </w:t>
      </w:r>
      <w:r w:rsidR="00BD23E4">
        <w:t>куб.м</w:t>
      </w:r>
      <w:r w:rsidRPr="009430A6">
        <w:t xml:space="preserve">/сут. Фактическая производительность - 14 тыс. </w:t>
      </w:r>
      <w:r w:rsidR="00BD23E4">
        <w:t>куб.м</w:t>
      </w:r>
      <w:r w:rsidRPr="009430A6">
        <w:t>/сут. Износ основных фондов составляет 93,1%.</w:t>
      </w:r>
    </w:p>
    <w:p w:rsidR="00963C44" w:rsidRPr="009430A6" w:rsidRDefault="00963C44" w:rsidP="00963C44">
      <w:r w:rsidRPr="009430A6">
        <w:t>Очистн</w:t>
      </w:r>
      <w:r w:rsidR="000C288C" w:rsidRPr="009430A6">
        <w:t>ые сооружения п. Старопышминска производительностью 400 м/сут.</w:t>
      </w:r>
      <w:r w:rsidRPr="009430A6">
        <w:t xml:space="preserve"> введены в эксплуатацию в 1990 году. Износ основных фондов - 70%.</w:t>
      </w:r>
    </w:p>
    <w:p w:rsidR="00963C44" w:rsidRPr="009430A6" w:rsidRDefault="00963C44" w:rsidP="00963C44">
      <w:r w:rsidRPr="009430A6">
        <w:t>Для перекачки стоков на канализационные очистные сооружения функционируют 5 перекачивающих канализационных насосных станций (КНС):</w:t>
      </w:r>
    </w:p>
    <w:p w:rsidR="00963C44" w:rsidRPr="009430A6" w:rsidRDefault="000C288C" w:rsidP="00963C44">
      <w:r w:rsidRPr="009430A6">
        <w:t xml:space="preserve">КНС </w:t>
      </w:r>
      <w:r w:rsidR="00BD23E4">
        <w:t>«</w:t>
      </w:r>
      <w:r w:rsidRPr="009430A6">
        <w:t>Зори</w:t>
      </w:r>
      <w:r w:rsidR="00BD23E4">
        <w:t>»</w:t>
      </w:r>
      <w:r w:rsidR="00963C44" w:rsidRPr="009430A6">
        <w:t xml:space="preserve"> производительностью 7,2 тыс. </w:t>
      </w:r>
      <w:r w:rsidR="00BD23E4">
        <w:t>куб.м</w:t>
      </w:r>
      <w:r w:rsidR="00963C44" w:rsidRPr="009430A6">
        <w:t>/сут. (введена в эксплуатацию в 1981 году);</w:t>
      </w:r>
    </w:p>
    <w:p w:rsidR="00963C44" w:rsidRPr="009430A6" w:rsidRDefault="000C288C" w:rsidP="00963C44">
      <w:r w:rsidRPr="009430A6">
        <w:lastRenderedPageBreak/>
        <w:t xml:space="preserve">КНС </w:t>
      </w:r>
      <w:r w:rsidR="00BD23E4">
        <w:t>«</w:t>
      </w:r>
      <w:r w:rsidRPr="009430A6">
        <w:t>Февральская</w:t>
      </w:r>
      <w:r w:rsidR="00BD23E4">
        <w:t>»</w:t>
      </w:r>
      <w:r w:rsidR="00963C44" w:rsidRPr="009430A6">
        <w:t xml:space="preserve"> производительностью 3,0 тыс. </w:t>
      </w:r>
      <w:r w:rsidR="00BD23E4">
        <w:t>куб.м</w:t>
      </w:r>
      <w:r w:rsidR="00963C44" w:rsidRPr="009430A6">
        <w:t>/сут. (введена в эксплуатацию в 1984 году);</w:t>
      </w:r>
    </w:p>
    <w:p w:rsidR="00963C44" w:rsidRPr="009430A6" w:rsidRDefault="000C288C" w:rsidP="00963C44">
      <w:r w:rsidRPr="009430A6">
        <w:t>КНС НПБ</w:t>
      </w:r>
      <w:r w:rsidR="00963C44" w:rsidRPr="009430A6">
        <w:t xml:space="preserve"> производительностью 4,8 тыс. </w:t>
      </w:r>
      <w:r w:rsidR="00BD23E4">
        <w:t>куб.м</w:t>
      </w:r>
      <w:r w:rsidR="00963C44" w:rsidRPr="009430A6">
        <w:t>/сут. (введена в эксплуатацию в 1993 году);</w:t>
      </w:r>
    </w:p>
    <w:p w:rsidR="00963C44" w:rsidRPr="009430A6" w:rsidRDefault="000C288C" w:rsidP="00963C44">
      <w:r w:rsidRPr="009430A6">
        <w:t>КНС п. Овощное</w:t>
      </w:r>
      <w:r w:rsidR="00963C44" w:rsidRPr="009430A6">
        <w:t xml:space="preserve"> производительностью 2,4 тыс. </w:t>
      </w:r>
      <w:r w:rsidR="00BD23E4">
        <w:t>куб.м</w:t>
      </w:r>
      <w:r w:rsidR="00963C44" w:rsidRPr="009430A6">
        <w:t>/сут. (введена в эксплуатацию в 1980 году);</w:t>
      </w:r>
    </w:p>
    <w:p w:rsidR="00963C44" w:rsidRPr="009430A6" w:rsidRDefault="000C288C" w:rsidP="00963C44">
      <w:r w:rsidRPr="009430A6">
        <w:t>КНС п. Шиловка</w:t>
      </w:r>
      <w:r w:rsidR="00963C44" w:rsidRPr="009430A6">
        <w:t xml:space="preserve"> производительностью 3,84 тыс. </w:t>
      </w:r>
      <w:r w:rsidR="00BD23E4">
        <w:t>куб.м</w:t>
      </w:r>
      <w:r w:rsidR="00963C44" w:rsidRPr="009430A6">
        <w:t>/сут. (введена в эксплуатацию в 1989 году);</w:t>
      </w:r>
    </w:p>
    <w:p w:rsidR="00021B24" w:rsidRPr="009430A6" w:rsidRDefault="00021B24" w:rsidP="00963C44"/>
    <w:p w:rsidR="00963C44" w:rsidRPr="009430A6" w:rsidRDefault="00021B24" w:rsidP="00021B24">
      <w:pPr>
        <w:jc w:val="center"/>
      </w:pPr>
      <w:r w:rsidRPr="009430A6">
        <w:t xml:space="preserve">ООО </w:t>
      </w:r>
      <w:r w:rsidR="00BD23E4">
        <w:t>«</w:t>
      </w:r>
      <w:r w:rsidRPr="009430A6">
        <w:t>Аква-Сервис</w:t>
      </w:r>
      <w:r w:rsidR="00BD23E4">
        <w:t>»</w:t>
      </w:r>
    </w:p>
    <w:p w:rsidR="00EC426F" w:rsidRPr="009430A6" w:rsidRDefault="00EC426F" w:rsidP="00EC426F">
      <w:r w:rsidRPr="009430A6">
        <w:t>В настоящее в</w:t>
      </w:r>
      <w:r w:rsidR="000C288C" w:rsidRPr="009430A6">
        <w:t>ремя пос.Кедровка г. Березовского</w:t>
      </w:r>
      <w:r w:rsidRPr="009430A6">
        <w:t xml:space="preserve"> имеет централизованную систему бытовой канализации.  Общая протяженность канализационной сети составляет 4,420 км. Диаметр трубопроводов </w:t>
      </w:r>
      <w:r w:rsidR="000C288C" w:rsidRPr="009430A6">
        <w:t>-</w:t>
      </w:r>
      <w:r w:rsidRPr="009430A6">
        <w:t>от 150 до 250 мм. Канализационная сеть выполнена из чугунных и керамических материалов, имеет 100% износ.</w:t>
      </w:r>
    </w:p>
    <w:p w:rsidR="00EC426F" w:rsidRPr="009430A6" w:rsidRDefault="00EC426F" w:rsidP="00EC426F">
      <w:r w:rsidRPr="009430A6">
        <w:t>Очистные сооружения канализации отсутствуют.</w:t>
      </w:r>
    </w:p>
    <w:p w:rsidR="00021B24" w:rsidRPr="009430A6" w:rsidRDefault="00021B24" w:rsidP="00963C44"/>
    <w:p w:rsidR="00021B24" w:rsidRPr="009430A6" w:rsidRDefault="00021B24" w:rsidP="00021B24">
      <w:pPr>
        <w:jc w:val="center"/>
      </w:pPr>
      <w:r w:rsidRPr="009430A6">
        <w:t xml:space="preserve">ООО </w:t>
      </w:r>
      <w:r w:rsidR="00BD23E4">
        <w:t>«</w:t>
      </w:r>
      <w:r w:rsidRPr="009430A6">
        <w:t>ПИК</w:t>
      </w:r>
      <w:r w:rsidR="00BD23E4">
        <w:t>»</w:t>
      </w:r>
    </w:p>
    <w:p w:rsidR="00963C44" w:rsidRPr="009430A6" w:rsidRDefault="00963C44" w:rsidP="00963C44">
      <w:r w:rsidRPr="009430A6">
        <w:t xml:space="preserve">Общество с ограниченной ответственностью </w:t>
      </w:r>
      <w:r w:rsidR="00BD23E4">
        <w:t>«</w:t>
      </w:r>
      <w:r w:rsidRPr="009430A6">
        <w:t>Подземные инженерные коммуникации</w:t>
      </w:r>
      <w:r w:rsidR="00BD23E4">
        <w:t>»</w:t>
      </w:r>
      <w:r w:rsidRPr="009430A6">
        <w:t xml:space="preserve"> осуществляет эксплуатацию </w:t>
      </w:r>
      <w:r w:rsidR="000C288C" w:rsidRPr="009430A6">
        <w:t>очистных сооружений канализации</w:t>
      </w:r>
      <w:r w:rsidRPr="009430A6">
        <w:t xml:space="preserve"> производительностью 400 </w:t>
      </w:r>
      <w:r w:rsidR="00BD23E4">
        <w:t>куб.м</w:t>
      </w:r>
      <w:r w:rsidRPr="009430A6">
        <w:t>/сут., введенных в эксплуатацию в 1987 году. Износ основных фондов составляет 73,1%.</w:t>
      </w:r>
    </w:p>
    <w:p w:rsidR="00963C44" w:rsidRPr="009430A6" w:rsidRDefault="00963C44" w:rsidP="00963C44">
      <w:r w:rsidRPr="009430A6">
        <w:t>Функционируют 2 перекачивающих к</w:t>
      </w:r>
      <w:r w:rsidR="000C288C" w:rsidRPr="009430A6">
        <w:t>анализационных насосных станции</w:t>
      </w:r>
      <w:r w:rsidRPr="009430A6">
        <w:t xml:space="preserve"> производительностью 1,52 тыс. </w:t>
      </w:r>
      <w:r w:rsidR="00BD23E4">
        <w:t>куб.м</w:t>
      </w:r>
      <w:r w:rsidRPr="009430A6">
        <w:t>/сут. каждая, введенные в эксплуатацию в 1984 году;</w:t>
      </w:r>
    </w:p>
    <w:p w:rsidR="00985369" w:rsidRPr="009430A6" w:rsidRDefault="00985369" w:rsidP="00963C44">
      <w:r w:rsidRPr="009430A6">
        <w:t>Протяженность сетей канализации составляет 2,5 км.</w:t>
      </w:r>
    </w:p>
    <w:p w:rsidR="00021B24" w:rsidRPr="009430A6" w:rsidRDefault="00021B24" w:rsidP="00963C44"/>
    <w:p w:rsidR="00021B24" w:rsidRPr="009430A6" w:rsidRDefault="00021B24" w:rsidP="00021B24">
      <w:pPr>
        <w:jc w:val="center"/>
      </w:pPr>
      <w:r w:rsidRPr="009430A6">
        <w:t xml:space="preserve">ООО </w:t>
      </w:r>
      <w:r w:rsidR="00BD23E4">
        <w:t>«</w:t>
      </w:r>
      <w:r w:rsidRPr="009430A6">
        <w:t>ТВиК</w:t>
      </w:r>
      <w:r w:rsidR="00BD23E4">
        <w:t>»</w:t>
      </w:r>
    </w:p>
    <w:p w:rsidR="00963C44" w:rsidRPr="009430A6" w:rsidRDefault="00021B24" w:rsidP="00963C44">
      <w:r w:rsidRPr="009430A6">
        <w:t>Н</w:t>
      </w:r>
      <w:r w:rsidR="00963C44" w:rsidRPr="009430A6">
        <w:t xml:space="preserve">а балансе общества с ограниченной ответственностью </w:t>
      </w:r>
      <w:r w:rsidR="00BD23E4">
        <w:t>«</w:t>
      </w:r>
      <w:r w:rsidR="00963C44" w:rsidRPr="009430A6">
        <w:t>Т</w:t>
      </w:r>
      <w:r w:rsidR="000C288C" w:rsidRPr="009430A6">
        <w:t>епло, вода и канализация</w:t>
      </w:r>
      <w:r w:rsidR="00BD23E4">
        <w:t>»</w:t>
      </w:r>
      <w:r w:rsidR="000C288C" w:rsidRPr="009430A6">
        <w:t xml:space="preserve"> находи</w:t>
      </w:r>
      <w:r w:rsidR="00963C44" w:rsidRPr="009430A6">
        <w:t>тся две к</w:t>
      </w:r>
      <w:r w:rsidR="000C288C" w:rsidRPr="009430A6">
        <w:t>анализационных насосных станции</w:t>
      </w:r>
      <w:r w:rsidR="00963C44" w:rsidRPr="009430A6">
        <w:t xml:space="preserve"> производительностью 0,96 тыс. </w:t>
      </w:r>
      <w:r w:rsidR="00BD23E4">
        <w:t>куб.м</w:t>
      </w:r>
      <w:r w:rsidR="00963C44" w:rsidRPr="009430A6">
        <w:t xml:space="preserve">/сут. и 4,8 тыс. </w:t>
      </w:r>
      <w:r w:rsidR="00BD23E4">
        <w:t>куб.м</w:t>
      </w:r>
      <w:r w:rsidR="00963C44" w:rsidRPr="009430A6">
        <w:t>/сут., введенные в эксплуатацию в 1998 году. Очистные сооружения канализации отсутствуют;</w:t>
      </w:r>
    </w:p>
    <w:p w:rsidR="00021B24" w:rsidRPr="009430A6" w:rsidRDefault="00985369" w:rsidP="00963C44">
      <w:r w:rsidRPr="009430A6">
        <w:t>Протяженность сетей составляет 10,26 км, износ -97%.</w:t>
      </w:r>
    </w:p>
    <w:p w:rsidR="00985369" w:rsidRPr="009430A6" w:rsidRDefault="00985369" w:rsidP="00963C44">
      <w:pPr>
        <w:rPr>
          <w:i/>
        </w:rPr>
      </w:pPr>
    </w:p>
    <w:p w:rsidR="00021B24" w:rsidRPr="009430A6" w:rsidRDefault="00021B24" w:rsidP="00021B24">
      <w:pPr>
        <w:jc w:val="center"/>
      </w:pPr>
      <w:r w:rsidRPr="009430A6">
        <w:t xml:space="preserve">ООО </w:t>
      </w:r>
      <w:r w:rsidR="00BD23E4">
        <w:t>«</w:t>
      </w:r>
      <w:r w:rsidRPr="009430A6">
        <w:t>Лосиное ЖКХ</w:t>
      </w:r>
      <w:r w:rsidR="00BD23E4">
        <w:t>»</w:t>
      </w:r>
    </w:p>
    <w:p w:rsidR="00963C44" w:rsidRPr="009430A6" w:rsidRDefault="00963C44" w:rsidP="00963C44">
      <w:r w:rsidRPr="009430A6">
        <w:t xml:space="preserve">Общество с ограниченной ответственностью </w:t>
      </w:r>
      <w:r w:rsidR="00BD23E4">
        <w:t>«</w:t>
      </w:r>
      <w:r w:rsidRPr="009430A6">
        <w:t>Лосиное жилищно-коммунальное хозяйство</w:t>
      </w:r>
      <w:r w:rsidR="00BD23E4">
        <w:t>»</w:t>
      </w:r>
      <w:r w:rsidRPr="009430A6">
        <w:t xml:space="preserve"> осуществляет эксплуатацию 3 канализационных насосных станций:</w:t>
      </w:r>
    </w:p>
    <w:p w:rsidR="00963C44" w:rsidRPr="009430A6" w:rsidRDefault="00963C44" w:rsidP="00963C44">
      <w:r w:rsidRPr="009430A6">
        <w:t xml:space="preserve">КНС по ул. Комсомольской, производительностью 0,48 тыс. </w:t>
      </w:r>
      <w:r w:rsidR="00BD23E4">
        <w:t>куб.м</w:t>
      </w:r>
      <w:r w:rsidRPr="009430A6">
        <w:t>/сут. (введена в эксплуатацию в 1957 году);</w:t>
      </w:r>
    </w:p>
    <w:p w:rsidR="00963C44" w:rsidRPr="009430A6" w:rsidRDefault="000C288C" w:rsidP="00963C44">
      <w:r w:rsidRPr="009430A6">
        <w:t>КНС по ул. Центральной</w:t>
      </w:r>
      <w:r w:rsidR="00963C44" w:rsidRPr="009430A6">
        <w:t xml:space="preserve"> производительностью 0,48 тыс. </w:t>
      </w:r>
      <w:r w:rsidR="00BD23E4">
        <w:t>куб.м</w:t>
      </w:r>
      <w:r w:rsidR="00963C44" w:rsidRPr="009430A6">
        <w:t>/сут. (введена в эксплуатацию в 1957 году);</w:t>
      </w:r>
    </w:p>
    <w:p w:rsidR="00963C44" w:rsidRPr="009430A6" w:rsidRDefault="000C288C" w:rsidP="00963C44">
      <w:r w:rsidRPr="009430A6">
        <w:t>КНС по ул. Комсомольской, 21</w:t>
      </w:r>
      <w:r w:rsidR="00963C44" w:rsidRPr="009430A6">
        <w:t xml:space="preserve"> производительностью 0,48 тыс. </w:t>
      </w:r>
      <w:r w:rsidR="00BD23E4">
        <w:t>куб.м</w:t>
      </w:r>
      <w:r w:rsidR="00963C44" w:rsidRPr="009430A6">
        <w:t>/сут. (введена в эксплуатацию в 1957 году). Очистные сооружения канализации отсутствуют.</w:t>
      </w:r>
    </w:p>
    <w:p w:rsidR="00985369" w:rsidRPr="009430A6" w:rsidRDefault="00985369" w:rsidP="00963C44">
      <w:r w:rsidRPr="009430A6">
        <w:lastRenderedPageBreak/>
        <w:t xml:space="preserve">Протяженность </w:t>
      </w:r>
      <w:r w:rsidR="000C288C" w:rsidRPr="009430A6">
        <w:t>сетей составляет 6,3 км, износ сетей</w:t>
      </w:r>
      <w:r w:rsidRPr="009430A6">
        <w:t xml:space="preserve"> – 100</w:t>
      </w:r>
      <w:r w:rsidR="000C288C" w:rsidRPr="009430A6">
        <w:t>%</w:t>
      </w:r>
      <w:r w:rsidRPr="009430A6">
        <w:t>.</w:t>
      </w:r>
    </w:p>
    <w:p w:rsidR="00963C44" w:rsidRPr="009430A6" w:rsidRDefault="00963C44" w:rsidP="00963C44">
      <w:r w:rsidRPr="009430A6">
        <w:t>Все очистные сооружения имеют высокий процент износа - от 70 до 93,1%. Принятый состав сооружений, их конструкции и существующие технологические схемы очистки сточных вод не мог</w:t>
      </w:r>
      <w:r w:rsidR="000C288C" w:rsidRPr="009430A6">
        <w:t>ут обеспечить качество очистки</w:t>
      </w:r>
      <w:r w:rsidRPr="009430A6">
        <w:t xml:space="preserve"> сточных вод в соответствии с современными нормативными требованиями по ряду показателей, в связи с чем происходит сверхнормативный сброс </w:t>
      </w:r>
      <w:r w:rsidR="008C426D" w:rsidRPr="009430A6">
        <w:t>загрязняющих веществ на выпуске</w:t>
      </w:r>
      <w:r w:rsidRPr="009430A6">
        <w:t xml:space="preserve"> с очистных сооружений в водные объекты.</w:t>
      </w:r>
    </w:p>
    <w:p w:rsidR="00963C44" w:rsidRPr="009430A6" w:rsidRDefault="00963C44" w:rsidP="00963C44">
      <w:r w:rsidRPr="009430A6">
        <w:t>Установленные мощности канализационных насосных станций превышают фактические, в связи с этим требуется замена насосного оборудования КНС на энергосберегающее, что позволит сократить перерасход электроэнергии.</w:t>
      </w:r>
    </w:p>
    <w:p w:rsidR="00963C44" w:rsidRPr="009430A6" w:rsidRDefault="00963C44" w:rsidP="00963C44">
      <w:r w:rsidRPr="009430A6">
        <w:t>Неудовлетворительное функционирование системы канализационного хозяйства также обусловлено аварийным состоянием самотечных и напорных коллекторов, через которые идет поступление грунтовых и талых вод.</w:t>
      </w:r>
    </w:p>
    <w:p w:rsidR="00963C44" w:rsidRPr="009430A6" w:rsidRDefault="00963C44" w:rsidP="00963C44">
      <w:r w:rsidRPr="009430A6">
        <w:t>Регулярный контроль за качеством сточных вод проводится согласно графику лабораторного контроля. Анализ результатов показывает, что по многим ингредиентам концентрации на выходе с очистных сооружений значительно превышают ПДК, разрешенные на сброс. Превышение ПДК по ряду показателей, характерных для хозяйственно-бытовых стоков (БПК, группа азота, фосфор и др.), связано с ограниченностью технических возможностей действующих очистных сооружений и отсутствием в схеме технологических процессов, обеспечивающих очистку от органики, азота, фосфора и др.</w:t>
      </w:r>
    </w:p>
    <w:p w:rsidR="00963C44" w:rsidRPr="009430A6" w:rsidRDefault="00963C44" w:rsidP="00963C44">
      <w:r w:rsidRPr="009430A6">
        <w:t xml:space="preserve">К основным проблемам городского округа в сфере канализационного хозяйства можно отнести: </w:t>
      </w:r>
    </w:p>
    <w:p w:rsidR="00963C44" w:rsidRPr="009430A6" w:rsidRDefault="00963C44" w:rsidP="00963C44">
      <w:pPr>
        <w:pStyle w:val="ConsPlusNormal"/>
        <w:jc w:val="both"/>
        <w:rPr>
          <w:rFonts w:ascii="Times New Roman" w:hAnsi="Times New Roman" w:cs="Times New Roman"/>
          <w:sz w:val="28"/>
          <w:szCs w:val="28"/>
        </w:rPr>
      </w:pPr>
      <w:r w:rsidRPr="009430A6">
        <w:rPr>
          <w:rFonts w:ascii="Times New Roman" w:hAnsi="Times New Roman" w:cs="Times New Roman"/>
          <w:sz w:val="28"/>
          <w:szCs w:val="28"/>
        </w:rPr>
        <w:t>- высокий процент износа канализационных сетей и насосного оборудования, оборудования очистных сооружений;</w:t>
      </w:r>
    </w:p>
    <w:p w:rsidR="00963C44" w:rsidRPr="009430A6" w:rsidRDefault="00963C44" w:rsidP="00963C44">
      <w:pPr>
        <w:pStyle w:val="ConsPlusNormal"/>
        <w:jc w:val="both"/>
        <w:rPr>
          <w:rFonts w:ascii="Times New Roman" w:hAnsi="Times New Roman" w:cs="Times New Roman"/>
          <w:sz w:val="28"/>
          <w:szCs w:val="28"/>
        </w:rPr>
      </w:pPr>
      <w:r w:rsidRPr="009430A6">
        <w:rPr>
          <w:rFonts w:ascii="Times New Roman" w:hAnsi="Times New Roman" w:cs="Times New Roman"/>
          <w:sz w:val="28"/>
          <w:szCs w:val="28"/>
        </w:rPr>
        <w:t>- наличие в технологии очистки сточных вод хлора, что делает очистные сооружения опасным производственным объектом;</w:t>
      </w:r>
    </w:p>
    <w:p w:rsidR="00963C44" w:rsidRPr="009430A6" w:rsidRDefault="00963C44" w:rsidP="00963C44">
      <w:pPr>
        <w:pStyle w:val="ConsPlusNormal"/>
        <w:jc w:val="both"/>
        <w:rPr>
          <w:rFonts w:ascii="Times New Roman" w:hAnsi="Times New Roman" w:cs="Times New Roman"/>
          <w:sz w:val="28"/>
          <w:szCs w:val="28"/>
        </w:rPr>
      </w:pPr>
      <w:r w:rsidRPr="009430A6">
        <w:rPr>
          <w:rFonts w:ascii="Times New Roman" w:hAnsi="Times New Roman" w:cs="Times New Roman"/>
          <w:sz w:val="28"/>
          <w:szCs w:val="28"/>
        </w:rPr>
        <w:t>- отсутствие ливневой канализации в городе с собственными очистными сооружениями, что во время паводка или обильных осадков делает невозможным производить качественную очистку стоков, способствует износу песколовок, требует увеличения площади песковых площадок;</w:t>
      </w:r>
    </w:p>
    <w:p w:rsidR="00963C44" w:rsidRPr="009430A6" w:rsidRDefault="00963C44" w:rsidP="00963C44">
      <w:pPr>
        <w:pStyle w:val="ConsPlusNormal"/>
        <w:jc w:val="both"/>
        <w:rPr>
          <w:rFonts w:ascii="Times New Roman" w:hAnsi="Times New Roman" w:cs="Times New Roman"/>
          <w:sz w:val="28"/>
          <w:szCs w:val="28"/>
        </w:rPr>
      </w:pPr>
      <w:r w:rsidRPr="009430A6">
        <w:rPr>
          <w:rFonts w:ascii="Times New Roman" w:hAnsi="Times New Roman" w:cs="Times New Roman"/>
          <w:sz w:val="28"/>
          <w:szCs w:val="28"/>
        </w:rPr>
        <w:t>- недостаточная мощность очистных сооружений, что является сдерживающим фактором для интенсивной застройки города.</w:t>
      </w:r>
    </w:p>
    <w:p w:rsidR="00963C44" w:rsidRPr="009430A6" w:rsidRDefault="00963C44" w:rsidP="00963C44">
      <w:r w:rsidRPr="009430A6">
        <w:t>В условиях постоянно увеличивающегося объема образующихся хозяйственно-бытовых сточных вод очистные сооружения г. Березовского работают с перегрузом, не обеспечивают достижение нормативных сбросов по загрязнениям в водоем.</w:t>
      </w:r>
    </w:p>
    <w:p w:rsidR="00963C44" w:rsidRPr="009430A6" w:rsidRDefault="00963C44" w:rsidP="00963C44">
      <w:r w:rsidRPr="009430A6">
        <w:t>Решение данной проблемы может быть достигнуто одним из способов:</w:t>
      </w:r>
    </w:p>
    <w:p w:rsidR="00963C44" w:rsidRPr="009430A6" w:rsidRDefault="00963C44" w:rsidP="00963C44">
      <w:r w:rsidRPr="009430A6">
        <w:t>реконструкция полного комплекса существующих очистных сооружений с применением прогрессивных технологий и материалов, а также с увеличением их производительности;</w:t>
      </w:r>
    </w:p>
    <w:p w:rsidR="00963C44" w:rsidRPr="009430A6" w:rsidRDefault="00963C44" w:rsidP="00963C44">
      <w:r w:rsidRPr="009430A6">
        <w:t>строительство новых канализационных очистных сооружений требуемой мощности.</w:t>
      </w:r>
    </w:p>
    <w:p w:rsidR="00963C44" w:rsidRPr="009430A6" w:rsidRDefault="00963C44" w:rsidP="00963C44">
      <w:r w:rsidRPr="009430A6">
        <w:lastRenderedPageBreak/>
        <w:t>Кроме того, для улучшения санитарно-эпидемиологической обстановки в территории необходимо предусмотреть строительство блочных очистных с</w:t>
      </w:r>
      <w:r w:rsidR="00C06EDE" w:rsidRPr="009430A6">
        <w:t>ооружений в поселках Монетном, Кедровке, Лосином</w:t>
      </w:r>
      <w:r w:rsidRPr="009430A6">
        <w:t>, Ключевск</w:t>
      </w:r>
      <w:r w:rsidR="00C06EDE" w:rsidRPr="009430A6">
        <w:t>е</w:t>
      </w:r>
      <w:r w:rsidRPr="009430A6">
        <w:t>.</w:t>
      </w:r>
    </w:p>
    <w:p w:rsidR="00963C44" w:rsidRPr="009430A6" w:rsidRDefault="00963C44" w:rsidP="00963C44">
      <w:pPr>
        <w:jc w:val="center"/>
        <w:rPr>
          <w:rStyle w:val="FontStyle12"/>
          <w:i/>
          <w:sz w:val="28"/>
          <w:szCs w:val="28"/>
        </w:rPr>
      </w:pPr>
    </w:p>
    <w:p w:rsidR="00963C44" w:rsidRPr="009430A6" w:rsidRDefault="00963C44" w:rsidP="00963C44">
      <w:pPr>
        <w:jc w:val="center"/>
        <w:rPr>
          <w:rStyle w:val="FontStyle12"/>
          <w:sz w:val="28"/>
          <w:szCs w:val="28"/>
        </w:rPr>
      </w:pPr>
      <w:r w:rsidRPr="009430A6">
        <w:rPr>
          <w:rStyle w:val="FontStyle12"/>
          <w:sz w:val="28"/>
          <w:szCs w:val="28"/>
        </w:rPr>
        <w:t>Перспективны развития системы водо</w:t>
      </w:r>
      <w:r w:rsidR="00C47592" w:rsidRPr="009430A6">
        <w:rPr>
          <w:rStyle w:val="FontStyle12"/>
          <w:sz w:val="28"/>
          <w:szCs w:val="28"/>
        </w:rPr>
        <w:t>отведени</w:t>
      </w:r>
      <w:r w:rsidRPr="009430A6">
        <w:rPr>
          <w:rStyle w:val="FontStyle12"/>
          <w:sz w:val="28"/>
          <w:szCs w:val="28"/>
        </w:rPr>
        <w:t>я</w:t>
      </w:r>
    </w:p>
    <w:p w:rsidR="00D869EE" w:rsidRPr="009430A6" w:rsidRDefault="00D869EE" w:rsidP="00963C44">
      <w:r w:rsidRPr="009430A6">
        <w:t>Количество стоков Березовского городского округа, поступающих в систему хоз-бытовой канализации, составит:</w:t>
      </w:r>
    </w:p>
    <w:p w:rsidR="00D869EE" w:rsidRPr="009430A6" w:rsidRDefault="00D869EE" w:rsidP="00963C44">
      <w:r w:rsidRPr="009430A6">
        <w:t>- на I очередь строительства</w:t>
      </w:r>
      <w:r w:rsidRPr="009430A6">
        <w:tab/>
        <w:t>- 37,681 тыс.</w:t>
      </w:r>
      <w:r w:rsidR="00BD23E4">
        <w:t>куб.м</w:t>
      </w:r>
      <w:r w:rsidRPr="009430A6">
        <w:t xml:space="preserve">/сут; </w:t>
      </w:r>
    </w:p>
    <w:p w:rsidR="00D869EE" w:rsidRPr="009430A6" w:rsidRDefault="00D869EE" w:rsidP="00963C44">
      <w:r w:rsidRPr="009430A6">
        <w:t>- на расчетный срок- 78,665 тыс.</w:t>
      </w:r>
      <w:r w:rsidR="00BD23E4">
        <w:t>куб.м</w:t>
      </w:r>
      <w:r w:rsidRPr="009430A6">
        <w:t>/сут;</w:t>
      </w:r>
    </w:p>
    <w:p w:rsidR="00D869EE" w:rsidRPr="009430A6" w:rsidRDefault="00D869EE" w:rsidP="00963C44">
      <w:r w:rsidRPr="009430A6">
        <w:t>(расход приведен максимально-суточный).</w:t>
      </w:r>
    </w:p>
    <w:p w:rsidR="00D869EE" w:rsidRPr="009430A6" w:rsidRDefault="00D869EE" w:rsidP="00963C44">
      <w:r w:rsidRPr="009430A6">
        <w:t xml:space="preserve">Проектом предлагается на I очередь строительства обеспечить 100% населения округа централизованной системой канализации. Для этой цели необходимо дальнейшее развитие имеющихся в населенных пунктах централизованных систем канализации  и строительство централизованных систем канализации в населенных пунктах, где канализация отсутствует. Отведение стоков предполагается на существующие и проектируемые очистные сооружения канализации. В ряде малых сельских населенных пунктов, где очистные сооружения не проектируются, отведение стоков предлагается к насосным станциям перекачки, располагаемым в наиболее пониженных местах рельефа, с последующей подачей стоков по напорным коллекторам на очистные сооружения рядом расположенных населенных пунктов. В связи с незначительным количеством канализационных стоков п.Мурзинского, их предлагается отводить в водонепроницаемый резервуар, откуда затем вывозить спецавтотранспортом на очистные сооружения п.Монетного. Учитывая неудовлетворительное техническое состояние существующих в сельских населенных пунктах систем канализации, проектом предлагается их реконструкция с заменой канализационных коллекторов на новые. В г.Березовском, в соответствии с генеральным планом города, проектируются на первую очередь строительства новые очистные сооружения, после ввода в действие которых предполагается реконструкция существующих очистных сооружений. В п.Ключевске предлагается реконструкция существующих очистных сооружений с увеличением производительности и изменением места сброса очищенных стоков, так как в настоящее время стоки после очистки сбрасываются на территорию водосборной площади источников подземных вод.  </w:t>
      </w:r>
    </w:p>
    <w:p w:rsidR="00D869EE" w:rsidRPr="009430A6" w:rsidRDefault="00D869EE" w:rsidP="00963C44">
      <w:r w:rsidRPr="009430A6">
        <w:t>В п.Старопышминске планируется ликвидация существующих очистных сооружений в связи с неудовлетворительным техническим состоянием и строительство новых. При выполнении проектов новых очистных сооружений и реконструкции существующих очистных сооружений должны быть использованы новые современные технологии очистки и доочистки стоков.</w:t>
      </w:r>
    </w:p>
    <w:p w:rsidR="00D869EE" w:rsidRPr="009430A6" w:rsidRDefault="00D869EE" w:rsidP="00963C44">
      <w:r w:rsidRPr="009430A6">
        <w:t>Всего на территории Березовского городского округа проектом предлагается строительство девяти новых очистных сооружений, в том числе восемь из них - на первую</w:t>
      </w:r>
      <w:r w:rsidR="00826C06" w:rsidRPr="009430A6">
        <w:t xml:space="preserve"> очередь строительства</w:t>
      </w:r>
      <w:r w:rsidR="00D97256" w:rsidRPr="009430A6">
        <w:t xml:space="preserve"> (таблица 3.</w:t>
      </w:r>
      <w:r w:rsidR="001338E6" w:rsidRPr="009430A6">
        <w:t>3</w:t>
      </w:r>
      <w:r w:rsidR="00D97256" w:rsidRPr="009430A6">
        <w:t>.)</w:t>
      </w:r>
      <w:r w:rsidR="00C06EDE" w:rsidRPr="009430A6">
        <w:t>.</w:t>
      </w:r>
    </w:p>
    <w:p w:rsidR="00D97256" w:rsidRPr="009430A6" w:rsidRDefault="00D97256" w:rsidP="00963C44">
      <w:r w:rsidRPr="009430A6">
        <w:t xml:space="preserve">Промышленные предприятия округа сбрасывают стоки в системы хоз-бытовой канализации населенных пунктов. Фермерские хозяйства вывозят </w:t>
      </w:r>
      <w:r w:rsidRPr="009430A6">
        <w:lastRenderedPageBreak/>
        <w:t>навоз на поля в качестве удобрений. На территории проектируемых зон отдыха предлагается устройство водонепроницаемых выгребных ям, из которых нечистоты будут вывозиться спецавтотранспортом на очистные сооружения рядом распо</w:t>
      </w:r>
      <w:r w:rsidR="003B4105" w:rsidRPr="009430A6">
        <w:t>ложенных населенных пунктов</w:t>
      </w:r>
      <w:r w:rsidRPr="009430A6">
        <w:t>.</w:t>
      </w:r>
    </w:p>
    <w:p w:rsidR="00D869EE" w:rsidRPr="009430A6" w:rsidRDefault="00D869EE" w:rsidP="00D869EE">
      <w:pPr>
        <w:sectPr w:rsidR="00D869EE" w:rsidRPr="009430A6" w:rsidSect="0066364D">
          <w:type w:val="nextColumn"/>
          <w:pgSz w:w="11906" w:h="16838"/>
          <w:pgMar w:top="1134" w:right="851" w:bottom="1134" w:left="1418" w:header="709" w:footer="709" w:gutter="0"/>
          <w:cols w:space="708"/>
          <w:titlePg/>
          <w:docGrid w:linePitch="360"/>
        </w:sectPr>
      </w:pPr>
    </w:p>
    <w:p w:rsidR="00826C06" w:rsidRPr="009430A6" w:rsidRDefault="001338E6" w:rsidP="00826C06">
      <w:pPr>
        <w:jc w:val="right"/>
      </w:pPr>
      <w:r w:rsidRPr="009430A6">
        <w:lastRenderedPageBreak/>
        <w:t>Таблица 3.3</w:t>
      </w:r>
      <w:r w:rsidR="00826C06" w:rsidRPr="009430A6">
        <w:t>.</w:t>
      </w:r>
      <w:r w:rsidR="00766C70" w:rsidRPr="009430A6">
        <w:t xml:space="preserve"> Данные о перспективных очистных сооружени</w:t>
      </w:r>
      <w:r w:rsidR="00C06EDE" w:rsidRPr="009430A6">
        <w:t>ях на территории Березовского городского округа</w:t>
      </w:r>
    </w:p>
    <w:p w:rsidR="00826C06" w:rsidRPr="009430A6" w:rsidRDefault="00826C06"/>
    <w:tbl>
      <w:tblPr>
        <w:tblW w:w="0" w:type="auto"/>
        <w:jc w:val="center"/>
        <w:tblLook w:val="01E0" w:firstRow="1" w:lastRow="1" w:firstColumn="1" w:lastColumn="1" w:noHBand="0" w:noVBand="0"/>
      </w:tblPr>
      <w:tblGrid>
        <w:gridCol w:w="787"/>
        <w:gridCol w:w="2551"/>
        <w:gridCol w:w="1985"/>
        <w:gridCol w:w="2268"/>
        <w:gridCol w:w="3544"/>
        <w:gridCol w:w="3306"/>
      </w:tblGrid>
      <w:tr w:rsidR="00D869EE" w:rsidRPr="009430A6" w:rsidTr="00D97256">
        <w:trPr>
          <w:tblHeader/>
          <w:jc w:val="center"/>
        </w:trPr>
        <w:tc>
          <w:tcPr>
            <w:tcW w:w="78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963C44">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w:t>
            </w:r>
          </w:p>
          <w:p w:rsidR="00D869EE" w:rsidRPr="009430A6" w:rsidRDefault="00D869EE" w:rsidP="00963C44">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п/п</w:t>
            </w:r>
          </w:p>
        </w:tc>
        <w:tc>
          <w:tcPr>
            <w:tcW w:w="25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963C44">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Местоположение</w:t>
            </w:r>
          </w:p>
          <w:p w:rsidR="00D869EE" w:rsidRPr="009430A6" w:rsidRDefault="00C06EDE" w:rsidP="00963C44">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очистных сооружений хоз</w:t>
            </w:r>
            <w:r w:rsidR="00D869EE" w:rsidRPr="009430A6">
              <w:rPr>
                <w:rFonts w:ascii="Times New Roman" w:hAnsi="Times New Roman"/>
                <w:sz w:val="24"/>
                <w:szCs w:val="24"/>
              </w:rPr>
              <w:t>бытовой канализации</w:t>
            </w:r>
          </w:p>
        </w:tc>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963C44">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Количество стоков, поступающих на очистные сооружения (максимальное суточное), тыс.</w:t>
            </w:r>
            <w:r w:rsidR="00BD23E4">
              <w:rPr>
                <w:rFonts w:ascii="Times New Roman" w:hAnsi="Times New Roman"/>
                <w:sz w:val="24"/>
                <w:szCs w:val="24"/>
              </w:rPr>
              <w:t>куб.м</w:t>
            </w:r>
            <w:r w:rsidRPr="009430A6">
              <w:rPr>
                <w:rFonts w:ascii="Times New Roman" w:hAnsi="Times New Roman"/>
                <w:sz w:val="24"/>
                <w:szCs w:val="24"/>
              </w:rPr>
              <w:t>/сутки</w:t>
            </w:r>
          </w:p>
        </w:tc>
        <w:tc>
          <w:tcPr>
            <w:tcW w:w="354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963C44">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Сведения об очистных сооружениях</w:t>
            </w:r>
          </w:p>
        </w:tc>
        <w:tc>
          <w:tcPr>
            <w:tcW w:w="330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B85D36">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Населенные пункты, обслуживаемые очистными сооружениями</w:t>
            </w:r>
          </w:p>
        </w:tc>
      </w:tr>
      <w:tr w:rsidR="00D869EE" w:rsidRPr="009430A6" w:rsidTr="00D97256">
        <w:trPr>
          <w:trHeight w:val="531"/>
          <w:tblHeader/>
          <w:jc w:val="center"/>
        </w:trPr>
        <w:tc>
          <w:tcPr>
            <w:tcW w:w="787" w:type="dxa"/>
            <w:vMerge/>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963C44">
            <w:pPr>
              <w:ind w:firstLine="0"/>
              <w:rPr>
                <w:sz w:val="24"/>
              </w:rPr>
            </w:pPr>
          </w:p>
        </w:tc>
        <w:tc>
          <w:tcPr>
            <w:tcW w:w="2551" w:type="dxa"/>
            <w:vMerge/>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963C44">
            <w:pPr>
              <w:ind w:firstLine="0"/>
              <w:rPr>
                <w:sz w:val="24"/>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963C44">
            <w:pPr>
              <w:pStyle w:val="af8"/>
              <w:widowControl w:val="0"/>
              <w:spacing w:after="0"/>
              <w:ind w:left="0" w:firstLine="0"/>
              <w:jc w:val="center"/>
              <w:rPr>
                <w:rFonts w:ascii="Times New Roman" w:hAnsi="Times New Roman"/>
                <w:sz w:val="24"/>
                <w:szCs w:val="24"/>
                <w:lang w:val="en-US"/>
              </w:rPr>
            </w:pPr>
            <w:r w:rsidRPr="009430A6">
              <w:rPr>
                <w:rFonts w:ascii="Times New Roman" w:hAnsi="Times New Roman"/>
                <w:sz w:val="24"/>
                <w:szCs w:val="24"/>
                <w:lang w:val="en-US"/>
              </w:rPr>
              <w:t>I очередь</w:t>
            </w:r>
          </w:p>
          <w:p w:rsidR="00D869EE" w:rsidRPr="009430A6" w:rsidRDefault="00D869EE" w:rsidP="00963C44">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строительства</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963C44">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расчетный</w:t>
            </w:r>
          </w:p>
          <w:p w:rsidR="00D869EE" w:rsidRPr="009430A6" w:rsidRDefault="00D869EE" w:rsidP="00963C44">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срок</w:t>
            </w:r>
          </w:p>
        </w:tc>
        <w:tc>
          <w:tcPr>
            <w:tcW w:w="3544" w:type="dxa"/>
            <w:vMerge/>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963C44">
            <w:pPr>
              <w:ind w:firstLine="0"/>
              <w:rPr>
                <w:sz w:val="24"/>
              </w:rPr>
            </w:pPr>
          </w:p>
        </w:tc>
        <w:tc>
          <w:tcPr>
            <w:tcW w:w="3306" w:type="dxa"/>
            <w:vMerge/>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B85D36">
            <w:pPr>
              <w:ind w:firstLine="0"/>
              <w:jc w:val="left"/>
              <w:rPr>
                <w:sz w:val="24"/>
              </w:rPr>
            </w:pPr>
          </w:p>
        </w:tc>
      </w:tr>
      <w:tr w:rsidR="00D869EE" w:rsidRPr="009430A6" w:rsidTr="00D97256">
        <w:trPr>
          <w:jc w:val="center"/>
        </w:trPr>
        <w:tc>
          <w:tcPr>
            <w:tcW w:w="787" w:type="dxa"/>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D97256">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1</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D97256">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г.Березовский</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29,074</w:t>
            </w:r>
          </w:p>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 xml:space="preserve">в т.ч. </w:t>
            </w:r>
          </w:p>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з.о. - 0,748</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66,116</w:t>
            </w:r>
          </w:p>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 xml:space="preserve">в т.ч. </w:t>
            </w:r>
          </w:p>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з.о.- 1,416</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CD6021">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строительство новых и реконструкция существующих очистных  сооружений на I очередь строительства</w:t>
            </w:r>
          </w:p>
        </w:tc>
        <w:tc>
          <w:tcPr>
            <w:tcW w:w="3306" w:type="dxa"/>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B85D36">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г.Березовский, часть зоны отдыха (</w:t>
            </w:r>
            <w:r w:rsidR="00C06EDE" w:rsidRPr="009430A6">
              <w:rPr>
                <w:rFonts w:ascii="Times New Roman" w:hAnsi="Times New Roman"/>
                <w:sz w:val="24"/>
                <w:szCs w:val="24"/>
              </w:rPr>
              <w:t>далее-</w:t>
            </w:r>
            <w:r w:rsidRPr="009430A6">
              <w:rPr>
                <w:rFonts w:ascii="Times New Roman" w:hAnsi="Times New Roman"/>
                <w:sz w:val="24"/>
                <w:szCs w:val="24"/>
              </w:rPr>
              <w:t>з.о.) Пышминская</w:t>
            </w:r>
            <w:r w:rsidR="00BD23E4">
              <w:rPr>
                <w:rFonts w:ascii="Times New Roman" w:hAnsi="Times New Roman"/>
                <w:sz w:val="24"/>
                <w:szCs w:val="24"/>
              </w:rPr>
              <w:t>»</w:t>
            </w:r>
          </w:p>
        </w:tc>
      </w:tr>
      <w:tr w:rsidR="00D869EE" w:rsidRPr="009430A6" w:rsidTr="00D97256">
        <w:trPr>
          <w:jc w:val="center"/>
        </w:trPr>
        <w:tc>
          <w:tcPr>
            <w:tcW w:w="787" w:type="dxa"/>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D97256">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2</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D97256">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п.Монетный</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2,462</w:t>
            </w:r>
          </w:p>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 xml:space="preserve">в т.ч. </w:t>
            </w:r>
          </w:p>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з.о.- 0,046</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3,563</w:t>
            </w:r>
          </w:p>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 xml:space="preserve">в т.ч. </w:t>
            </w:r>
          </w:p>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з.о. - 0,104</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D97256">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Строительство очистных сооружений  на I очередь строительства</w:t>
            </w:r>
          </w:p>
        </w:tc>
        <w:tc>
          <w:tcPr>
            <w:tcW w:w="3306" w:type="dxa"/>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B85D36">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п.Монетный,</w:t>
            </w:r>
          </w:p>
          <w:p w:rsidR="00D869EE" w:rsidRPr="009430A6" w:rsidRDefault="00D869EE" w:rsidP="00B85D36">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 xml:space="preserve"> п. Мурзинский, зона отдыха, район п.Монетного</w:t>
            </w:r>
          </w:p>
        </w:tc>
      </w:tr>
      <w:tr w:rsidR="00D869EE" w:rsidRPr="009430A6" w:rsidTr="00D97256">
        <w:trPr>
          <w:jc w:val="center"/>
        </w:trPr>
        <w:tc>
          <w:tcPr>
            <w:tcW w:w="787" w:type="dxa"/>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D97256">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3</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D97256">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п.Липовский</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0,065</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D97256">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строительство очистных сооружений на расчетный срок</w:t>
            </w:r>
          </w:p>
        </w:tc>
        <w:tc>
          <w:tcPr>
            <w:tcW w:w="3306" w:type="dxa"/>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B85D36">
            <w:pPr>
              <w:pStyle w:val="af8"/>
              <w:widowControl w:val="0"/>
              <w:spacing w:after="0"/>
              <w:ind w:left="0" w:firstLine="0"/>
              <w:jc w:val="left"/>
              <w:rPr>
                <w:rFonts w:ascii="Times New Roman" w:hAnsi="Times New Roman"/>
                <w:sz w:val="24"/>
                <w:szCs w:val="24"/>
              </w:rPr>
            </w:pPr>
          </w:p>
          <w:p w:rsidR="00D869EE" w:rsidRPr="009430A6" w:rsidRDefault="00D869EE" w:rsidP="00B85D36">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п.Липовский</w:t>
            </w:r>
          </w:p>
        </w:tc>
      </w:tr>
      <w:tr w:rsidR="00D869EE" w:rsidRPr="009430A6" w:rsidTr="00D97256">
        <w:trPr>
          <w:jc w:val="center"/>
        </w:trPr>
        <w:tc>
          <w:tcPr>
            <w:tcW w:w="787" w:type="dxa"/>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D97256">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4</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D97256">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п.Островное</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0,344</w:t>
            </w:r>
          </w:p>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 xml:space="preserve">в т.ч. </w:t>
            </w:r>
          </w:p>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з.о. - 0,244</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0,673</w:t>
            </w:r>
          </w:p>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 xml:space="preserve">в т.ч. </w:t>
            </w:r>
          </w:p>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з.о. - 0,561</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D97256">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строительство очистных сооружений на I очередь строительства</w:t>
            </w:r>
          </w:p>
        </w:tc>
        <w:tc>
          <w:tcPr>
            <w:tcW w:w="3306" w:type="dxa"/>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B85D36">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 xml:space="preserve">п.Островное, часть зоны отдыха </w:t>
            </w:r>
            <w:r w:rsidR="00BD23E4">
              <w:rPr>
                <w:rFonts w:ascii="Times New Roman" w:hAnsi="Times New Roman"/>
                <w:sz w:val="24"/>
                <w:szCs w:val="24"/>
              </w:rPr>
              <w:t>«</w:t>
            </w:r>
            <w:r w:rsidRPr="009430A6">
              <w:rPr>
                <w:rFonts w:ascii="Times New Roman" w:hAnsi="Times New Roman"/>
                <w:sz w:val="24"/>
                <w:szCs w:val="24"/>
              </w:rPr>
              <w:t>Белоярская</w:t>
            </w:r>
            <w:r w:rsidR="00BD23E4">
              <w:rPr>
                <w:rFonts w:ascii="Times New Roman" w:hAnsi="Times New Roman"/>
                <w:sz w:val="24"/>
                <w:szCs w:val="24"/>
              </w:rPr>
              <w:t>»</w:t>
            </w:r>
          </w:p>
        </w:tc>
      </w:tr>
      <w:tr w:rsidR="00D869EE" w:rsidRPr="009430A6" w:rsidTr="00D97256">
        <w:trPr>
          <w:jc w:val="center"/>
        </w:trPr>
        <w:tc>
          <w:tcPr>
            <w:tcW w:w="787" w:type="dxa"/>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D97256">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5</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D97256">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п.Лосиный</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1,154</w:t>
            </w:r>
          </w:p>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 xml:space="preserve">в т.ч. </w:t>
            </w:r>
          </w:p>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з.о. - 0,126</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1,242</w:t>
            </w:r>
          </w:p>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 xml:space="preserve">в т.ч. </w:t>
            </w:r>
          </w:p>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з.о. - 0,252</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963C44">
            <w:pPr>
              <w:pStyle w:val="af8"/>
              <w:widowControl w:val="0"/>
              <w:spacing w:after="0"/>
              <w:ind w:left="0" w:firstLine="0"/>
              <w:jc w:val="left"/>
              <w:rPr>
                <w:rFonts w:ascii="Times New Roman" w:hAnsi="Times New Roman"/>
                <w:sz w:val="24"/>
                <w:szCs w:val="24"/>
              </w:rPr>
            </w:pPr>
          </w:p>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 xml:space="preserve">строительство очистных сооружений на </w:t>
            </w:r>
          </w:p>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I очередь строительства</w:t>
            </w:r>
          </w:p>
        </w:tc>
        <w:tc>
          <w:tcPr>
            <w:tcW w:w="3306" w:type="dxa"/>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B85D36">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п.Лосиный, п. Малиновка, п.Лубяной, п.Зеленый Дол, п. Солнечный, п. Безречный, зона отдыха район п.Лосиный, зона отдыха в районе п. Солнечного</w:t>
            </w:r>
          </w:p>
        </w:tc>
      </w:tr>
      <w:tr w:rsidR="00D869EE" w:rsidRPr="009430A6" w:rsidTr="00D97256">
        <w:trPr>
          <w:jc w:val="center"/>
        </w:trPr>
        <w:tc>
          <w:tcPr>
            <w:tcW w:w="787" w:type="dxa"/>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D97256">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6</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D97256">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п.Становая</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1,525</w:t>
            </w:r>
          </w:p>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 xml:space="preserve">в т.ч. </w:t>
            </w:r>
          </w:p>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з.о. - 0,634</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2,773</w:t>
            </w:r>
          </w:p>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 xml:space="preserve">в т.ч. </w:t>
            </w:r>
          </w:p>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з.о. – 1,405</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 xml:space="preserve">строительство очистных сооружений на </w:t>
            </w:r>
          </w:p>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I очередь строительства</w:t>
            </w:r>
          </w:p>
        </w:tc>
        <w:tc>
          <w:tcPr>
            <w:tcW w:w="3306" w:type="dxa"/>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B85D36">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 xml:space="preserve">п.Становая, </w:t>
            </w:r>
          </w:p>
          <w:p w:rsidR="00D869EE" w:rsidRPr="009430A6" w:rsidRDefault="00D869EE" w:rsidP="00B85D36">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 xml:space="preserve">п. Сарапулка, часть зоны отдыха </w:t>
            </w:r>
            <w:r w:rsidR="00BD23E4">
              <w:rPr>
                <w:rFonts w:ascii="Times New Roman" w:hAnsi="Times New Roman"/>
                <w:sz w:val="24"/>
                <w:szCs w:val="24"/>
              </w:rPr>
              <w:t>«</w:t>
            </w:r>
            <w:r w:rsidRPr="009430A6">
              <w:rPr>
                <w:rFonts w:ascii="Times New Roman" w:hAnsi="Times New Roman"/>
                <w:sz w:val="24"/>
                <w:szCs w:val="24"/>
              </w:rPr>
              <w:t>Пышминская</w:t>
            </w:r>
            <w:r w:rsidR="00BD23E4">
              <w:rPr>
                <w:rFonts w:ascii="Times New Roman" w:hAnsi="Times New Roman"/>
                <w:sz w:val="24"/>
                <w:szCs w:val="24"/>
              </w:rPr>
              <w:t>»</w:t>
            </w:r>
            <w:r w:rsidRPr="009430A6">
              <w:rPr>
                <w:rFonts w:ascii="Times New Roman" w:hAnsi="Times New Roman"/>
                <w:sz w:val="24"/>
                <w:szCs w:val="24"/>
              </w:rPr>
              <w:t xml:space="preserve">, часть зоны отдыха </w:t>
            </w:r>
            <w:r w:rsidR="00BD23E4">
              <w:rPr>
                <w:rFonts w:ascii="Times New Roman" w:hAnsi="Times New Roman"/>
                <w:sz w:val="24"/>
                <w:szCs w:val="24"/>
              </w:rPr>
              <w:t>«</w:t>
            </w:r>
            <w:r w:rsidRPr="009430A6">
              <w:rPr>
                <w:rFonts w:ascii="Times New Roman" w:hAnsi="Times New Roman"/>
                <w:sz w:val="24"/>
                <w:szCs w:val="24"/>
              </w:rPr>
              <w:t>Белоярская</w:t>
            </w:r>
            <w:r w:rsidR="00BD23E4">
              <w:rPr>
                <w:rFonts w:ascii="Times New Roman" w:hAnsi="Times New Roman"/>
                <w:sz w:val="24"/>
                <w:szCs w:val="24"/>
              </w:rPr>
              <w:t>»</w:t>
            </w:r>
          </w:p>
        </w:tc>
      </w:tr>
      <w:tr w:rsidR="00D869EE" w:rsidRPr="009430A6" w:rsidTr="00D97256">
        <w:trPr>
          <w:jc w:val="center"/>
        </w:trPr>
        <w:tc>
          <w:tcPr>
            <w:tcW w:w="787" w:type="dxa"/>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D97256">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7</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D97256">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п.Кедровка</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1,064</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1,225</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D97256">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 xml:space="preserve">строительство очистных </w:t>
            </w:r>
            <w:r w:rsidRPr="009430A6">
              <w:rPr>
                <w:rFonts w:ascii="Times New Roman" w:hAnsi="Times New Roman"/>
                <w:sz w:val="24"/>
                <w:szCs w:val="24"/>
              </w:rPr>
              <w:lastRenderedPageBreak/>
              <w:t>сооружений на I очередь строительства</w:t>
            </w:r>
          </w:p>
        </w:tc>
        <w:tc>
          <w:tcPr>
            <w:tcW w:w="3306" w:type="dxa"/>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B85D36">
            <w:pPr>
              <w:pStyle w:val="af8"/>
              <w:widowControl w:val="0"/>
              <w:spacing w:after="0"/>
              <w:ind w:left="0" w:firstLine="0"/>
              <w:jc w:val="left"/>
              <w:rPr>
                <w:rFonts w:ascii="Times New Roman" w:hAnsi="Times New Roman"/>
                <w:sz w:val="24"/>
                <w:szCs w:val="24"/>
              </w:rPr>
            </w:pPr>
          </w:p>
          <w:p w:rsidR="00D869EE" w:rsidRPr="009430A6" w:rsidRDefault="00D869EE" w:rsidP="00B85D36">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lastRenderedPageBreak/>
              <w:t>п.Кедровка</w:t>
            </w:r>
          </w:p>
        </w:tc>
      </w:tr>
      <w:tr w:rsidR="00D869EE" w:rsidRPr="009430A6" w:rsidTr="00D97256">
        <w:trPr>
          <w:jc w:val="center"/>
        </w:trPr>
        <w:tc>
          <w:tcPr>
            <w:tcW w:w="787" w:type="dxa"/>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D97256">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lastRenderedPageBreak/>
              <w:t>8</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D97256">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п.Октябрьский</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0,333</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0,916</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D97256">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строительство очистных сооружений на I очередь строительства</w:t>
            </w:r>
          </w:p>
        </w:tc>
        <w:tc>
          <w:tcPr>
            <w:tcW w:w="3306" w:type="dxa"/>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B85D36">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 xml:space="preserve">п.Октябрьский, Смолокурка, </w:t>
            </w:r>
          </w:p>
          <w:p w:rsidR="00D869EE" w:rsidRPr="009430A6" w:rsidRDefault="00D869EE" w:rsidP="00B85D36">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п. Красногвардейский</w:t>
            </w:r>
          </w:p>
        </w:tc>
      </w:tr>
      <w:tr w:rsidR="00D869EE" w:rsidRPr="009430A6" w:rsidTr="00D97256">
        <w:trPr>
          <w:jc w:val="center"/>
        </w:trPr>
        <w:tc>
          <w:tcPr>
            <w:tcW w:w="787" w:type="dxa"/>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D97256">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9</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D97256">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п.Ключевск</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0,731</w:t>
            </w:r>
          </w:p>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 xml:space="preserve">в т.ч. </w:t>
            </w:r>
          </w:p>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з.о. - 0,050</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0,812</w:t>
            </w:r>
          </w:p>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 xml:space="preserve">в т.ч. </w:t>
            </w:r>
          </w:p>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з.о. - 0,120</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реконструкция существующих очистных сооружений на I очередь строительства</w:t>
            </w:r>
          </w:p>
        </w:tc>
        <w:tc>
          <w:tcPr>
            <w:tcW w:w="3306" w:type="dxa"/>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B85D36">
            <w:pPr>
              <w:pStyle w:val="af8"/>
              <w:widowControl w:val="0"/>
              <w:spacing w:after="0"/>
              <w:ind w:left="0" w:firstLine="0"/>
              <w:jc w:val="left"/>
              <w:rPr>
                <w:rFonts w:ascii="Times New Roman" w:hAnsi="Times New Roman"/>
                <w:sz w:val="24"/>
                <w:szCs w:val="24"/>
              </w:rPr>
            </w:pPr>
          </w:p>
          <w:p w:rsidR="00D869EE" w:rsidRPr="009430A6" w:rsidRDefault="00D869EE" w:rsidP="00B85D36">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 xml:space="preserve">п.Ключевск, зона отдыха </w:t>
            </w:r>
            <w:r w:rsidR="00BD23E4">
              <w:rPr>
                <w:rFonts w:ascii="Times New Roman" w:hAnsi="Times New Roman"/>
                <w:sz w:val="24"/>
                <w:szCs w:val="24"/>
              </w:rPr>
              <w:t>«</w:t>
            </w:r>
            <w:r w:rsidRPr="009430A6">
              <w:rPr>
                <w:rFonts w:ascii="Times New Roman" w:hAnsi="Times New Roman"/>
                <w:sz w:val="24"/>
                <w:szCs w:val="24"/>
              </w:rPr>
              <w:t>Адуй</w:t>
            </w:r>
            <w:r w:rsidR="00BD23E4">
              <w:rPr>
                <w:rFonts w:ascii="Times New Roman" w:hAnsi="Times New Roman"/>
                <w:sz w:val="24"/>
                <w:szCs w:val="24"/>
              </w:rPr>
              <w:t>»</w:t>
            </w:r>
          </w:p>
        </w:tc>
      </w:tr>
      <w:tr w:rsidR="00D869EE" w:rsidRPr="009430A6" w:rsidTr="00D97256">
        <w:trPr>
          <w:jc w:val="center"/>
        </w:trPr>
        <w:tc>
          <w:tcPr>
            <w:tcW w:w="787" w:type="dxa"/>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D97256">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10</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97256" w:rsidP="00D97256">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п.Старопыш</w:t>
            </w:r>
            <w:r w:rsidR="00D869EE" w:rsidRPr="009430A6">
              <w:rPr>
                <w:rFonts w:ascii="Times New Roman" w:hAnsi="Times New Roman"/>
                <w:sz w:val="24"/>
                <w:szCs w:val="24"/>
              </w:rPr>
              <w:t>минск</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0,970</w:t>
            </w:r>
          </w:p>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 xml:space="preserve">в т.ч. </w:t>
            </w:r>
          </w:p>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з.о. - 0,228</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1,280</w:t>
            </w:r>
          </w:p>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 xml:space="preserve">в т.ч. </w:t>
            </w:r>
          </w:p>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з.о. - 0,520</w:t>
            </w: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 xml:space="preserve">строительство очистных сооружений  на </w:t>
            </w:r>
          </w:p>
          <w:p w:rsidR="00D869EE" w:rsidRPr="009430A6" w:rsidRDefault="00D869EE" w:rsidP="00963C4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I очередь строительства</w:t>
            </w:r>
          </w:p>
        </w:tc>
        <w:tc>
          <w:tcPr>
            <w:tcW w:w="3306" w:type="dxa"/>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B85D36">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 xml:space="preserve">п.Старопышминск, </w:t>
            </w:r>
          </w:p>
          <w:p w:rsidR="00D869EE" w:rsidRPr="009430A6" w:rsidRDefault="00D869EE" w:rsidP="00B85D36">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 xml:space="preserve">часть зоны отдыха  </w:t>
            </w:r>
            <w:r w:rsidR="00BD23E4">
              <w:rPr>
                <w:rFonts w:ascii="Times New Roman" w:hAnsi="Times New Roman"/>
                <w:sz w:val="24"/>
                <w:szCs w:val="24"/>
              </w:rPr>
              <w:t>«</w:t>
            </w:r>
            <w:r w:rsidRPr="009430A6">
              <w:rPr>
                <w:rFonts w:ascii="Times New Roman" w:hAnsi="Times New Roman"/>
                <w:sz w:val="24"/>
                <w:szCs w:val="24"/>
              </w:rPr>
              <w:t>Пышминская</w:t>
            </w:r>
            <w:r w:rsidR="00BD23E4">
              <w:rPr>
                <w:rFonts w:ascii="Times New Roman" w:hAnsi="Times New Roman"/>
                <w:sz w:val="24"/>
                <w:szCs w:val="24"/>
              </w:rPr>
              <w:t>»</w:t>
            </w:r>
          </w:p>
        </w:tc>
      </w:tr>
    </w:tbl>
    <w:p w:rsidR="00D869EE" w:rsidRPr="009430A6" w:rsidRDefault="00D869EE" w:rsidP="00D869EE">
      <w:pPr>
        <w:pStyle w:val="af8"/>
        <w:widowControl w:val="0"/>
        <w:jc w:val="left"/>
        <w:rPr>
          <w:rFonts w:ascii="Times New Roman" w:hAnsi="Times New Roman"/>
          <w:sz w:val="24"/>
        </w:rPr>
        <w:sectPr w:rsidR="00D869EE" w:rsidRPr="009430A6" w:rsidSect="0066364D">
          <w:type w:val="nextColumn"/>
          <w:pgSz w:w="16838" w:h="11906" w:orient="landscape"/>
          <w:pgMar w:top="1134" w:right="851" w:bottom="1134" w:left="1418" w:header="709" w:footer="709" w:gutter="0"/>
          <w:cols w:space="708"/>
          <w:titlePg/>
          <w:docGrid w:linePitch="360"/>
        </w:sectPr>
      </w:pPr>
    </w:p>
    <w:p w:rsidR="009F14DD" w:rsidRPr="009430A6" w:rsidRDefault="009F14DD" w:rsidP="009F14DD">
      <w:pPr>
        <w:pStyle w:val="2"/>
        <w:rPr>
          <w:rFonts w:cs="Times New Roman"/>
          <w:i w:val="0"/>
        </w:rPr>
      </w:pPr>
      <w:bookmarkStart w:id="14" w:name="_Toc367889878"/>
      <w:r w:rsidRPr="009430A6">
        <w:rPr>
          <w:rFonts w:cs="Times New Roman"/>
          <w:i w:val="0"/>
        </w:rPr>
        <w:lastRenderedPageBreak/>
        <w:t>3.4. Система электроснабжения</w:t>
      </w:r>
      <w:bookmarkEnd w:id="14"/>
    </w:p>
    <w:p w:rsidR="009F14DD" w:rsidRPr="009430A6" w:rsidRDefault="009F14DD" w:rsidP="003D4790">
      <w:pPr>
        <w:rPr>
          <w:b/>
        </w:rPr>
      </w:pPr>
    </w:p>
    <w:p w:rsidR="00F47963" w:rsidRPr="009430A6" w:rsidRDefault="003B44DC" w:rsidP="00667AF4">
      <w:r w:rsidRPr="009430A6">
        <w:t>Поставку</w:t>
      </w:r>
      <w:r w:rsidR="00F47963" w:rsidRPr="009430A6">
        <w:t xml:space="preserve"> электроэнергии в городском округе осуществляет ОАО </w:t>
      </w:r>
      <w:r w:rsidR="00BD23E4">
        <w:t>«</w:t>
      </w:r>
      <w:r w:rsidR="00F47963" w:rsidRPr="009430A6">
        <w:t>Свердловэнергосбыт</w:t>
      </w:r>
      <w:r w:rsidR="00BD23E4">
        <w:t>»</w:t>
      </w:r>
      <w:r w:rsidR="00F47963" w:rsidRPr="009430A6">
        <w:t>. Протяженность наружных сетей электроснабжения составляет 536,5 км.</w:t>
      </w:r>
    </w:p>
    <w:p w:rsidR="00D869EE" w:rsidRPr="009430A6" w:rsidRDefault="00D869EE" w:rsidP="00667AF4">
      <w:r w:rsidRPr="009430A6">
        <w:t>Электропотребление жилой застройки и объектов соцкультбыта Березовского городского округа рассчитано по укрупненным показателям и составит:</w:t>
      </w:r>
    </w:p>
    <w:p w:rsidR="00D869EE" w:rsidRPr="009430A6" w:rsidRDefault="00D869EE" w:rsidP="00667AF4">
      <w:r w:rsidRPr="009430A6">
        <w:t xml:space="preserve">- на </w:t>
      </w:r>
      <w:r w:rsidRPr="009430A6">
        <w:rPr>
          <w:lang w:val="en-US"/>
        </w:rPr>
        <w:t>I</w:t>
      </w:r>
      <w:r w:rsidRPr="009430A6">
        <w:t xml:space="preserve"> очередь строительства</w:t>
      </w:r>
      <w:r w:rsidRPr="009430A6">
        <w:tab/>
        <w:t>- 69,336 МВт;</w:t>
      </w:r>
    </w:p>
    <w:p w:rsidR="00D869EE" w:rsidRPr="009430A6" w:rsidRDefault="00D869EE" w:rsidP="00667AF4">
      <w:r w:rsidRPr="009430A6">
        <w:t xml:space="preserve">- на расчетный срок - 197,048 МВт. </w:t>
      </w:r>
    </w:p>
    <w:p w:rsidR="00D869EE" w:rsidRPr="009430A6" w:rsidRDefault="00D869EE" w:rsidP="00667AF4">
      <w:r w:rsidRPr="009430A6">
        <w:t>Источниками электроснабжения Березовского городского округа приняты существующие и проектируемые электроподстанции, входящие в объединенную энергосистему Свердловской области и связанные высоковольтными линиями электропередач (ВЛ) 35, 110, 220 кВ между собой, с Ново-Свердловской ТЭЦ и с электроподстанциями: Пышминского опытного завода, Куйбышевская, Шарташская, Дробильная, Изоплит, Труд, Красная, Калининская, БКЗ, Березит, Изумруд, Асбест, БАЭС-2, СУГРЭС.</w:t>
      </w:r>
    </w:p>
    <w:p w:rsidR="00667AF4" w:rsidRPr="009430A6" w:rsidRDefault="00667AF4" w:rsidP="00667AF4">
      <w:pPr>
        <w:jc w:val="right"/>
        <w:sectPr w:rsidR="00667AF4" w:rsidRPr="009430A6" w:rsidSect="0066364D">
          <w:type w:val="nextColumn"/>
          <w:pgSz w:w="11906" w:h="16838"/>
          <w:pgMar w:top="1134" w:right="851" w:bottom="1134" w:left="1418" w:header="709" w:footer="709" w:gutter="0"/>
          <w:cols w:space="708"/>
          <w:docGrid w:linePitch="360"/>
        </w:sectPr>
      </w:pPr>
    </w:p>
    <w:p w:rsidR="00140041" w:rsidRPr="009430A6" w:rsidRDefault="00D869EE" w:rsidP="00667AF4">
      <w:pPr>
        <w:jc w:val="right"/>
      </w:pPr>
      <w:r w:rsidRPr="009430A6">
        <w:lastRenderedPageBreak/>
        <w:t>Таблица  3.</w:t>
      </w:r>
      <w:r w:rsidR="00D03E26" w:rsidRPr="009430A6">
        <w:t>4</w:t>
      </w:r>
    </w:p>
    <w:p w:rsidR="00D869EE" w:rsidRPr="009430A6" w:rsidRDefault="00667AF4" w:rsidP="00140041">
      <w:pPr>
        <w:jc w:val="center"/>
      </w:pPr>
      <w:r w:rsidRPr="009430A6">
        <w:t xml:space="preserve"> Система </w:t>
      </w:r>
      <w:r w:rsidR="003B44DC" w:rsidRPr="009430A6">
        <w:t>электроснабжения Березовского городского округа</w:t>
      </w:r>
      <w:r w:rsidRPr="009430A6">
        <w:t xml:space="preserve"> на перспективу</w:t>
      </w:r>
    </w:p>
    <w:tbl>
      <w:tblPr>
        <w:tblW w:w="5000" w:type="pct"/>
        <w:jc w:val="center"/>
        <w:tblLook w:val="01E0" w:firstRow="1" w:lastRow="1" w:firstColumn="1" w:lastColumn="1" w:noHBand="0" w:noVBand="0"/>
      </w:tblPr>
      <w:tblGrid>
        <w:gridCol w:w="777"/>
        <w:gridCol w:w="3114"/>
        <w:gridCol w:w="1706"/>
        <w:gridCol w:w="2191"/>
        <w:gridCol w:w="4081"/>
        <w:gridCol w:w="2916"/>
      </w:tblGrid>
      <w:tr w:rsidR="00D869EE" w:rsidRPr="009430A6" w:rsidTr="00667AF4">
        <w:trPr>
          <w:tblHeader/>
          <w:jc w:val="center"/>
        </w:trPr>
        <w:tc>
          <w:tcPr>
            <w:tcW w:w="263"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073A88">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w:t>
            </w:r>
          </w:p>
          <w:p w:rsidR="00D869EE" w:rsidRPr="009430A6" w:rsidRDefault="00D869EE" w:rsidP="00073A88">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п/п</w:t>
            </w:r>
          </w:p>
        </w:tc>
        <w:tc>
          <w:tcPr>
            <w:tcW w:w="2371"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46479C">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Электроподстанции</w:t>
            </w:r>
          </w:p>
        </w:tc>
        <w:tc>
          <w:tcPr>
            <w:tcW w:w="1380"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073A88">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Местоположение</w:t>
            </w:r>
          </w:p>
          <w:p w:rsidR="00D869EE" w:rsidRPr="009430A6" w:rsidRDefault="00D869EE" w:rsidP="00073A88">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электроподстанций</w:t>
            </w:r>
          </w:p>
        </w:tc>
        <w:tc>
          <w:tcPr>
            <w:tcW w:w="9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073A88">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Населенные пункты округа, нагрузки которых покрываются от электро-подстанций</w:t>
            </w:r>
          </w:p>
        </w:tc>
      </w:tr>
      <w:tr w:rsidR="00D869EE" w:rsidRPr="009430A6" w:rsidTr="00667AF4">
        <w:trPr>
          <w:tblHeader/>
          <w:jc w:val="center"/>
        </w:trPr>
        <w:tc>
          <w:tcPr>
            <w:tcW w:w="263" w:type="pct"/>
            <w:vMerge/>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ind w:firstLine="0"/>
              <w:rPr>
                <w:sz w:val="24"/>
              </w:rPr>
            </w:pPr>
          </w:p>
        </w:tc>
        <w:tc>
          <w:tcPr>
            <w:tcW w:w="1053"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AE5A27" w:rsidP="0046479C">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с</w:t>
            </w:r>
            <w:r w:rsidR="00D869EE" w:rsidRPr="009430A6">
              <w:rPr>
                <w:rFonts w:ascii="Times New Roman" w:hAnsi="Times New Roman"/>
                <w:sz w:val="24"/>
                <w:szCs w:val="24"/>
              </w:rPr>
              <w:t>уществующие</w:t>
            </w:r>
          </w:p>
        </w:tc>
        <w:tc>
          <w:tcPr>
            <w:tcW w:w="131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46479C">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проектируемые</w:t>
            </w:r>
          </w:p>
        </w:tc>
        <w:tc>
          <w:tcPr>
            <w:tcW w:w="1380" w:type="pct"/>
            <w:vMerge/>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ind w:firstLine="0"/>
              <w:rPr>
                <w:sz w:val="24"/>
              </w:rPr>
            </w:pPr>
          </w:p>
        </w:tc>
        <w:tc>
          <w:tcPr>
            <w:tcW w:w="986" w:type="pct"/>
            <w:vMerge/>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ind w:firstLine="0"/>
              <w:rPr>
                <w:sz w:val="24"/>
              </w:rPr>
            </w:pPr>
          </w:p>
        </w:tc>
      </w:tr>
      <w:tr w:rsidR="00D869EE" w:rsidRPr="009430A6" w:rsidTr="00667AF4">
        <w:trPr>
          <w:tblHeader/>
          <w:jc w:val="center"/>
        </w:trPr>
        <w:tc>
          <w:tcPr>
            <w:tcW w:w="263" w:type="pct"/>
            <w:vMerge/>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ind w:firstLine="0"/>
              <w:rPr>
                <w:sz w:val="24"/>
              </w:rPr>
            </w:pPr>
          </w:p>
        </w:tc>
        <w:tc>
          <w:tcPr>
            <w:tcW w:w="1053" w:type="pct"/>
            <w:vMerge/>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ind w:firstLine="0"/>
              <w:rPr>
                <w:sz w:val="24"/>
              </w:rPr>
            </w:pPr>
          </w:p>
        </w:tc>
        <w:tc>
          <w:tcPr>
            <w:tcW w:w="577" w:type="pc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956B13">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lang w:val="en-US"/>
              </w:rPr>
              <w:t>I</w:t>
            </w:r>
            <w:r w:rsidRPr="009430A6">
              <w:rPr>
                <w:rFonts w:ascii="Times New Roman" w:hAnsi="Times New Roman"/>
                <w:sz w:val="24"/>
                <w:szCs w:val="24"/>
              </w:rPr>
              <w:t xml:space="preserve"> очередь</w:t>
            </w:r>
          </w:p>
          <w:p w:rsidR="00D869EE" w:rsidRPr="009430A6" w:rsidRDefault="00667AF4" w:rsidP="00956B13">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строи</w:t>
            </w:r>
            <w:r w:rsidR="00D869EE" w:rsidRPr="009430A6">
              <w:rPr>
                <w:rFonts w:ascii="Times New Roman" w:hAnsi="Times New Roman"/>
                <w:sz w:val="24"/>
                <w:szCs w:val="24"/>
              </w:rPr>
              <w:t>тельства</w:t>
            </w:r>
          </w:p>
        </w:tc>
        <w:tc>
          <w:tcPr>
            <w:tcW w:w="741" w:type="pc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667AF4" w:rsidP="00956B13">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рас</w:t>
            </w:r>
            <w:r w:rsidR="00D869EE" w:rsidRPr="009430A6">
              <w:rPr>
                <w:rFonts w:ascii="Times New Roman" w:hAnsi="Times New Roman"/>
                <w:sz w:val="24"/>
                <w:szCs w:val="24"/>
              </w:rPr>
              <w:t>четный срок</w:t>
            </w:r>
          </w:p>
        </w:tc>
        <w:tc>
          <w:tcPr>
            <w:tcW w:w="1380" w:type="pct"/>
            <w:vMerge/>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ind w:firstLine="0"/>
              <w:rPr>
                <w:sz w:val="24"/>
              </w:rPr>
            </w:pPr>
          </w:p>
        </w:tc>
        <w:tc>
          <w:tcPr>
            <w:tcW w:w="986" w:type="pct"/>
            <w:vMerge/>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ind w:firstLine="0"/>
              <w:rPr>
                <w:sz w:val="24"/>
              </w:rPr>
            </w:pPr>
          </w:p>
        </w:tc>
      </w:tr>
      <w:tr w:rsidR="00D869EE" w:rsidRPr="009430A6" w:rsidTr="00667AF4">
        <w:trPr>
          <w:jc w:val="center"/>
        </w:trPr>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СБЗ, 35/6 кВ</w:t>
            </w:r>
          </w:p>
        </w:tc>
        <w:tc>
          <w:tcPr>
            <w:tcW w:w="577"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p>
        </w:tc>
        <w:tc>
          <w:tcPr>
            <w:tcW w:w="741"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p>
        </w:tc>
        <w:tc>
          <w:tcPr>
            <w:tcW w:w="1380"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г.Березовскийсеверная промзона</w:t>
            </w:r>
          </w:p>
        </w:tc>
        <w:tc>
          <w:tcPr>
            <w:tcW w:w="986" w:type="pct"/>
            <w:vMerge w:val="restar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p>
          <w:p w:rsidR="00D869EE" w:rsidRPr="009430A6" w:rsidRDefault="00D869EE"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г.Березовский</w:t>
            </w:r>
          </w:p>
          <w:p w:rsidR="00D869EE" w:rsidRPr="009430A6" w:rsidRDefault="00D869EE" w:rsidP="00667AF4">
            <w:pPr>
              <w:pStyle w:val="af8"/>
              <w:widowControl w:val="0"/>
              <w:spacing w:after="0"/>
              <w:ind w:left="0" w:firstLine="0"/>
              <w:jc w:val="left"/>
              <w:rPr>
                <w:rFonts w:ascii="Times New Roman" w:hAnsi="Times New Roman"/>
                <w:sz w:val="24"/>
                <w:szCs w:val="24"/>
              </w:rPr>
            </w:pPr>
          </w:p>
        </w:tc>
      </w:tr>
      <w:tr w:rsidR="00D869EE" w:rsidRPr="009430A6" w:rsidTr="00667AF4">
        <w:trPr>
          <w:jc w:val="center"/>
        </w:trPr>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Марковская110/35/6 кВ</w:t>
            </w:r>
          </w:p>
        </w:tc>
        <w:tc>
          <w:tcPr>
            <w:tcW w:w="577"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p>
        </w:tc>
        <w:tc>
          <w:tcPr>
            <w:tcW w:w="741"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p>
        </w:tc>
        <w:tc>
          <w:tcPr>
            <w:tcW w:w="1380"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западная промзона</w:t>
            </w:r>
          </w:p>
        </w:tc>
        <w:tc>
          <w:tcPr>
            <w:tcW w:w="986" w:type="pct"/>
            <w:vMerge/>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ind w:firstLine="0"/>
              <w:rPr>
                <w:sz w:val="24"/>
              </w:rPr>
            </w:pPr>
          </w:p>
        </w:tc>
      </w:tr>
      <w:tr w:rsidR="00D869EE" w:rsidRPr="009430A6" w:rsidTr="00667AF4">
        <w:trPr>
          <w:jc w:val="center"/>
        </w:trPr>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ЗПУ 35/6 кВ</w:t>
            </w:r>
          </w:p>
        </w:tc>
        <w:tc>
          <w:tcPr>
            <w:tcW w:w="577"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p>
        </w:tc>
        <w:tc>
          <w:tcPr>
            <w:tcW w:w="741"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p>
        </w:tc>
        <w:tc>
          <w:tcPr>
            <w:tcW w:w="1380"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западная промзона</w:t>
            </w:r>
          </w:p>
        </w:tc>
        <w:tc>
          <w:tcPr>
            <w:tcW w:w="986" w:type="pct"/>
            <w:vMerge/>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ind w:firstLine="0"/>
              <w:rPr>
                <w:sz w:val="24"/>
              </w:rPr>
            </w:pPr>
          </w:p>
        </w:tc>
      </w:tr>
      <w:tr w:rsidR="00D869EE" w:rsidRPr="009430A6" w:rsidTr="00667AF4">
        <w:trPr>
          <w:jc w:val="center"/>
        </w:trPr>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Новая 35/10 кВ</w:t>
            </w:r>
          </w:p>
        </w:tc>
        <w:tc>
          <w:tcPr>
            <w:tcW w:w="577"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p>
        </w:tc>
        <w:tc>
          <w:tcPr>
            <w:tcW w:w="741"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p>
        </w:tc>
        <w:tc>
          <w:tcPr>
            <w:tcW w:w="1380"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восточная часть города</w:t>
            </w:r>
          </w:p>
        </w:tc>
        <w:tc>
          <w:tcPr>
            <w:tcW w:w="986"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 xml:space="preserve">г.Березовский, </w:t>
            </w:r>
          </w:p>
          <w:p w:rsidR="00D869EE" w:rsidRPr="009430A6" w:rsidRDefault="00D869EE"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п. Сарапулка,</w:t>
            </w:r>
          </w:p>
          <w:p w:rsidR="00D869EE" w:rsidRPr="009430A6" w:rsidRDefault="00D869EE"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п. Становая</w:t>
            </w:r>
          </w:p>
        </w:tc>
      </w:tr>
      <w:tr w:rsidR="00D869EE" w:rsidRPr="009430A6" w:rsidTr="00667AF4">
        <w:trPr>
          <w:jc w:val="center"/>
        </w:trPr>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ЮБЗ 35/6 кВ</w:t>
            </w:r>
          </w:p>
        </w:tc>
        <w:tc>
          <w:tcPr>
            <w:tcW w:w="577"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p>
        </w:tc>
        <w:tc>
          <w:tcPr>
            <w:tcW w:w="741"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p>
        </w:tc>
        <w:tc>
          <w:tcPr>
            <w:tcW w:w="1380"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центральная часть города</w:t>
            </w:r>
          </w:p>
        </w:tc>
        <w:tc>
          <w:tcPr>
            <w:tcW w:w="986" w:type="pct"/>
            <w:tcBorders>
              <w:top w:val="single" w:sz="4" w:space="0" w:color="auto"/>
              <w:left w:val="single" w:sz="4" w:space="0" w:color="auto"/>
              <w:bottom w:val="nil"/>
              <w:right w:val="single" w:sz="4" w:space="0" w:color="auto"/>
            </w:tcBorders>
            <w:shd w:val="clear" w:color="auto" w:fill="auto"/>
          </w:tcPr>
          <w:p w:rsidR="007B35E5" w:rsidRPr="009430A6" w:rsidRDefault="00AE5A27" w:rsidP="00F920EF">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г</w:t>
            </w:r>
            <w:r w:rsidR="00944915" w:rsidRPr="009430A6">
              <w:rPr>
                <w:rFonts w:ascii="Times New Roman" w:hAnsi="Times New Roman"/>
                <w:sz w:val="24"/>
                <w:szCs w:val="24"/>
              </w:rPr>
              <w:t>. Березовский, п. Шиловка</w:t>
            </w:r>
          </w:p>
        </w:tc>
      </w:tr>
      <w:tr w:rsidR="00D869EE" w:rsidRPr="009430A6" w:rsidTr="00667AF4">
        <w:trPr>
          <w:jc w:val="center"/>
        </w:trPr>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БЗСК 35/6 кВ</w:t>
            </w:r>
          </w:p>
        </w:tc>
        <w:tc>
          <w:tcPr>
            <w:tcW w:w="577"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p>
        </w:tc>
        <w:tc>
          <w:tcPr>
            <w:tcW w:w="741"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p>
        </w:tc>
        <w:tc>
          <w:tcPr>
            <w:tcW w:w="1380"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промплощадка БЗСК</w:t>
            </w:r>
          </w:p>
        </w:tc>
        <w:tc>
          <w:tcPr>
            <w:tcW w:w="986" w:type="pct"/>
            <w:tcBorders>
              <w:top w:val="single" w:sz="4" w:space="0" w:color="auto"/>
              <w:left w:val="single" w:sz="4" w:space="0" w:color="auto"/>
              <w:bottom w:val="nil"/>
              <w:right w:val="single" w:sz="4" w:space="0" w:color="auto"/>
            </w:tcBorders>
            <w:shd w:val="clear" w:color="auto" w:fill="auto"/>
            <w:vAlign w:val="center"/>
          </w:tcPr>
          <w:p w:rsidR="00D869EE" w:rsidRPr="009430A6" w:rsidRDefault="00AE5A27" w:rsidP="00F920EF">
            <w:pPr>
              <w:pStyle w:val="af8"/>
              <w:widowControl w:val="0"/>
              <w:spacing w:after="0"/>
              <w:ind w:left="0" w:firstLine="0"/>
              <w:jc w:val="left"/>
              <w:rPr>
                <w:rFonts w:ascii="Times New Roman" w:hAnsi="Times New Roman"/>
                <w:sz w:val="24"/>
              </w:rPr>
            </w:pPr>
            <w:r w:rsidRPr="009430A6">
              <w:rPr>
                <w:rFonts w:ascii="Times New Roman" w:hAnsi="Times New Roman"/>
                <w:sz w:val="24"/>
                <w:szCs w:val="24"/>
              </w:rPr>
              <w:t>п</w:t>
            </w:r>
            <w:r w:rsidR="00F920EF" w:rsidRPr="009430A6">
              <w:rPr>
                <w:rFonts w:ascii="Times New Roman" w:hAnsi="Times New Roman"/>
                <w:sz w:val="24"/>
                <w:szCs w:val="24"/>
              </w:rPr>
              <w:t>. Новоберезовский</w:t>
            </w:r>
          </w:p>
        </w:tc>
      </w:tr>
      <w:tr w:rsidR="00D869EE" w:rsidRPr="009430A6" w:rsidTr="00667AF4">
        <w:trPr>
          <w:jc w:val="center"/>
        </w:trPr>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Кобальт 110/35/10 кВ</w:t>
            </w:r>
          </w:p>
        </w:tc>
        <w:tc>
          <w:tcPr>
            <w:tcW w:w="577"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p>
        </w:tc>
        <w:tc>
          <w:tcPr>
            <w:tcW w:w="741"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p>
        </w:tc>
        <w:tc>
          <w:tcPr>
            <w:tcW w:w="1380"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промплощадка УЗПС</w:t>
            </w:r>
          </w:p>
        </w:tc>
        <w:tc>
          <w:tcPr>
            <w:tcW w:w="986" w:type="pct"/>
            <w:tcBorders>
              <w:top w:val="single" w:sz="4" w:space="0" w:color="auto"/>
              <w:left w:val="single" w:sz="4" w:space="0" w:color="auto"/>
              <w:bottom w:val="nil"/>
              <w:right w:val="single" w:sz="4" w:space="0" w:color="auto"/>
            </w:tcBorders>
            <w:shd w:val="clear" w:color="auto" w:fill="auto"/>
            <w:vAlign w:val="center"/>
          </w:tcPr>
          <w:p w:rsidR="00D869EE" w:rsidRPr="009430A6" w:rsidRDefault="00AE5A27" w:rsidP="00667AF4">
            <w:pPr>
              <w:ind w:firstLine="0"/>
              <w:rPr>
                <w:sz w:val="24"/>
              </w:rPr>
            </w:pPr>
            <w:r w:rsidRPr="009430A6">
              <w:rPr>
                <w:sz w:val="24"/>
              </w:rPr>
              <w:t>г</w:t>
            </w:r>
            <w:r w:rsidR="00F920EF" w:rsidRPr="009430A6">
              <w:rPr>
                <w:sz w:val="24"/>
              </w:rPr>
              <w:t>. Березовский</w:t>
            </w:r>
          </w:p>
        </w:tc>
      </w:tr>
      <w:tr w:rsidR="00D869EE" w:rsidRPr="009430A6" w:rsidTr="00667AF4">
        <w:trPr>
          <w:jc w:val="center"/>
        </w:trPr>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pStyle w:val="af8"/>
              <w:widowControl w:val="0"/>
              <w:spacing w:after="0"/>
              <w:ind w:left="0" w:firstLine="0"/>
              <w:jc w:val="center"/>
              <w:rPr>
                <w:rFonts w:ascii="Times New Roman" w:hAnsi="Times New Roman"/>
                <w:sz w:val="24"/>
                <w:szCs w:val="24"/>
              </w:rPr>
            </w:pPr>
          </w:p>
        </w:tc>
        <w:tc>
          <w:tcPr>
            <w:tcW w:w="577"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 xml:space="preserve">Оникс </w:t>
            </w:r>
          </w:p>
          <w:p w:rsidR="00D869EE" w:rsidRPr="009430A6" w:rsidRDefault="00D869EE"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110/10/6 кВ</w:t>
            </w:r>
          </w:p>
        </w:tc>
        <w:tc>
          <w:tcPr>
            <w:tcW w:w="741"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p>
        </w:tc>
        <w:tc>
          <w:tcPr>
            <w:tcW w:w="1380"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в районе проектируемого Березовского электрометаллургического завода</w:t>
            </w:r>
          </w:p>
        </w:tc>
        <w:tc>
          <w:tcPr>
            <w:tcW w:w="986" w:type="pct"/>
            <w:vMerge w:val="restar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p>
          <w:p w:rsidR="00D869EE" w:rsidRPr="009430A6" w:rsidRDefault="00D869EE" w:rsidP="00667AF4">
            <w:pPr>
              <w:pStyle w:val="af8"/>
              <w:widowControl w:val="0"/>
              <w:spacing w:after="0"/>
              <w:ind w:left="0" w:firstLine="0"/>
              <w:jc w:val="left"/>
              <w:rPr>
                <w:rFonts w:ascii="Times New Roman" w:hAnsi="Times New Roman"/>
                <w:sz w:val="24"/>
                <w:szCs w:val="24"/>
              </w:rPr>
            </w:pPr>
          </w:p>
          <w:p w:rsidR="00D869EE" w:rsidRPr="009430A6" w:rsidRDefault="00D869EE" w:rsidP="00667AF4">
            <w:pPr>
              <w:pStyle w:val="af8"/>
              <w:widowControl w:val="0"/>
              <w:spacing w:after="0"/>
              <w:ind w:left="0" w:firstLine="0"/>
              <w:jc w:val="left"/>
              <w:rPr>
                <w:rFonts w:ascii="Times New Roman" w:hAnsi="Times New Roman"/>
                <w:sz w:val="24"/>
                <w:szCs w:val="24"/>
              </w:rPr>
            </w:pPr>
          </w:p>
          <w:p w:rsidR="00D869EE" w:rsidRPr="009430A6" w:rsidRDefault="00D869EE" w:rsidP="00667AF4">
            <w:pPr>
              <w:pStyle w:val="af8"/>
              <w:widowControl w:val="0"/>
              <w:spacing w:after="0"/>
              <w:ind w:left="0" w:firstLine="0"/>
              <w:jc w:val="left"/>
              <w:rPr>
                <w:rFonts w:ascii="Times New Roman" w:hAnsi="Times New Roman"/>
                <w:sz w:val="24"/>
                <w:szCs w:val="24"/>
              </w:rPr>
            </w:pPr>
          </w:p>
        </w:tc>
      </w:tr>
      <w:tr w:rsidR="00D869EE" w:rsidRPr="009430A6" w:rsidTr="00667AF4">
        <w:trPr>
          <w:jc w:val="center"/>
        </w:trPr>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pStyle w:val="af8"/>
              <w:widowControl w:val="0"/>
              <w:spacing w:after="0"/>
              <w:ind w:left="0" w:firstLine="0"/>
              <w:jc w:val="center"/>
              <w:rPr>
                <w:rFonts w:ascii="Times New Roman" w:hAnsi="Times New Roman"/>
                <w:sz w:val="24"/>
                <w:szCs w:val="24"/>
              </w:rPr>
            </w:pPr>
          </w:p>
        </w:tc>
        <w:tc>
          <w:tcPr>
            <w:tcW w:w="577"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Пирит110/10 кВ</w:t>
            </w:r>
          </w:p>
        </w:tc>
        <w:tc>
          <w:tcPr>
            <w:tcW w:w="741"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p>
        </w:tc>
        <w:tc>
          <w:tcPr>
            <w:tcW w:w="1380"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северная часть города в районе кладбища</w:t>
            </w:r>
          </w:p>
        </w:tc>
        <w:tc>
          <w:tcPr>
            <w:tcW w:w="986" w:type="pct"/>
            <w:vMerge/>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ind w:firstLine="0"/>
              <w:rPr>
                <w:sz w:val="24"/>
              </w:rPr>
            </w:pPr>
          </w:p>
        </w:tc>
      </w:tr>
      <w:tr w:rsidR="00D869EE" w:rsidRPr="009430A6" w:rsidTr="00667AF4">
        <w:trPr>
          <w:jc w:val="center"/>
        </w:trPr>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10</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pStyle w:val="af8"/>
              <w:widowControl w:val="0"/>
              <w:spacing w:after="0"/>
              <w:ind w:left="0" w:firstLine="0"/>
              <w:jc w:val="center"/>
              <w:rPr>
                <w:rFonts w:ascii="Times New Roman" w:hAnsi="Times New Roman"/>
                <w:sz w:val="24"/>
                <w:szCs w:val="24"/>
              </w:rPr>
            </w:pPr>
          </w:p>
        </w:tc>
        <w:tc>
          <w:tcPr>
            <w:tcW w:w="577"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Ивановская</w:t>
            </w:r>
          </w:p>
          <w:p w:rsidR="00D869EE" w:rsidRPr="009430A6" w:rsidRDefault="00D869EE"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110/10 кВ</w:t>
            </w:r>
          </w:p>
        </w:tc>
        <w:tc>
          <w:tcPr>
            <w:tcW w:w="741"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p>
        </w:tc>
        <w:tc>
          <w:tcPr>
            <w:tcW w:w="1380"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восточная часть города у автодороги на п. Становая</w:t>
            </w:r>
          </w:p>
        </w:tc>
        <w:tc>
          <w:tcPr>
            <w:tcW w:w="986"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г.Березовский</w:t>
            </w:r>
          </w:p>
        </w:tc>
      </w:tr>
      <w:tr w:rsidR="00D869EE" w:rsidRPr="009430A6" w:rsidTr="00667AF4">
        <w:trPr>
          <w:jc w:val="center"/>
        </w:trPr>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11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pStyle w:val="af8"/>
              <w:widowControl w:val="0"/>
              <w:spacing w:after="0"/>
              <w:ind w:left="0" w:firstLine="0"/>
              <w:jc w:val="center"/>
              <w:rPr>
                <w:rFonts w:ascii="Times New Roman" w:hAnsi="Times New Roman"/>
                <w:sz w:val="24"/>
                <w:szCs w:val="24"/>
              </w:rPr>
            </w:pPr>
          </w:p>
        </w:tc>
        <w:tc>
          <w:tcPr>
            <w:tcW w:w="577"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p>
        </w:tc>
        <w:tc>
          <w:tcPr>
            <w:tcW w:w="741"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Зеленая долина (усл.)220/10 кВ</w:t>
            </w:r>
          </w:p>
        </w:tc>
        <w:tc>
          <w:tcPr>
            <w:tcW w:w="1380"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 xml:space="preserve">промзона нового жилого района </w:t>
            </w:r>
            <w:r w:rsidR="00BD23E4">
              <w:rPr>
                <w:rFonts w:ascii="Times New Roman" w:hAnsi="Times New Roman"/>
                <w:sz w:val="24"/>
                <w:szCs w:val="24"/>
              </w:rPr>
              <w:t>«</w:t>
            </w:r>
            <w:r w:rsidRPr="009430A6">
              <w:rPr>
                <w:rFonts w:ascii="Times New Roman" w:hAnsi="Times New Roman"/>
                <w:sz w:val="24"/>
                <w:szCs w:val="24"/>
              </w:rPr>
              <w:t>Зеленая долина</w:t>
            </w:r>
            <w:r w:rsidR="00BD23E4">
              <w:rPr>
                <w:rFonts w:ascii="Times New Roman" w:hAnsi="Times New Roman"/>
                <w:sz w:val="24"/>
                <w:szCs w:val="24"/>
              </w:rPr>
              <w:t>»</w:t>
            </w:r>
          </w:p>
        </w:tc>
        <w:tc>
          <w:tcPr>
            <w:tcW w:w="986" w:type="pct"/>
            <w:vMerge/>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ind w:firstLine="0"/>
              <w:rPr>
                <w:sz w:val="24"/>
              </w:rPr>
            </w:pPr>
          </w:p>
        </w:tc>
      </w:tr>
      <w:tr w:rsidR="00D869EE" w:rsidRPr="009430A6" w:rsidTr="00667AF4">
        <w:trPr>
          <w:jc w:val="center"/>
        </w:trPr>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12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pStyle w:val="af8"/>
              <w:widowControl w:val="0"/>
              <w:spacing w:after="0"/>
              <w:ind w:left="0" w:firstLine="0"/>
              <w:jc w:val="center"/>
              <w:rPr>
                <w:rFonts w:ascii="Times New Roman" w:hAnsi="Times New Roman"/>
                <w:sz w:val="24"/>
                <w:szCs w:val="24"/>
              </w:rPr>
            </w:pPr>
          </w:p>
        </w:tc>
        <w:tc>
          <w:tcPr>
            <w:tcW w:w="577"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Елисеевская 220/35 кВ</w:t>
            </w:r>
          </w:p>
        </w:tc>
        <w:tc>
          <w:tcPr>
            <w:tcW w:w="741"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p>
        </w:tc>
        <w:tc>
          <w:tcPr>
            <w:tcW w:w="1380"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Территория проектируемого Березовского электрометаллургического завода</w:t>
            </w:r>
          </w:p>
        </w:tc>
        <w:tc>
          <w:tcPr>
            <w:tcW w:w="986" w:type="pct"/>
            <w:vMerge/>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ind w:firstLine="0"/>
              <w:rPr>
                <w:sz w:val="24"/>
              </w:rPr>
            </w:pPr>
          </w:p>
        </w:tc>
      </w:tr>
      <w:tr w:rsidR="00D869EE" w:rsidRPr="009430A6" w:rsidTr="00667AF4">
        <w:trPr>
          <w:jc w:val="center"/>
        </w:trPr>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13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pStyle w:val="af8"/>
              <w:widowControl w:val="0"/>
              <w:spacing w:after="0"/>
              <w:ind w:left="0" w:firstLine="0"/>
              <w:jc w:val="center"/>
              <w:rPr>
                <w:rFonts w:ascii="Times New Roman" w:hAnsi="Times New Roman"/>
                <w:sz w:val="24"/>
                <w:szCs w:val="24"/>
              </w:rPr>
            </w:pPr>
          </w:p>
        </w:tc>
        <w:tc>
          <w:tcPr>
            <w:tcW w:w="577"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667AF4"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Елисеев</w:t>
            </w:r>
            <w:r w:rsidR="00D869EE" w:rsidRPr="009430A6">
              <w:rPr>
                <w:rFonts w:ascii="Times New Roman" w:hAnsi="Times New Roman"/>
                <w:sz w:val="24"/>
                <w:szCs w:val="24"/>
              </w:rPr>
              <w:t>ская</w:t>
            </w:r>
          </w:p>
          <w:p w:rsidR="00D869EE" w:rsidRPr="009430A6" w:rsidRDefault="00D869EE"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lastRenderedPageBreak/>
              <w:t>110/10 кВ</w:t>
            </w:r>
          </w:p>
        </w:tc>
        <w:tc>
          <w:tcPr>
            <w:tcW w:w="741"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p>
        </w:tc>
        <w:tc>
          <w:tcPr>
            <w:tcW w:w="1380"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w:t>
            </w:r>
          </w:p>
        </w:tc>
        <w:tc>
          <w:tcPr>
            <w:tcW w:w="986" w:type="pct"/>
            <w:vMerge/>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ind w:firstLine="0"/>
              <w:rPr>
                <w:sz w:val="24"/>
              </w:rPr>
            </w:pPr>
          </w:p>
        </w:tc>
      </w:tr>
      <w:tr w:rsidR="00667AF4" w:rsidRPr="009430A6" w:rsidTr="00667AF4">
        <w:trPr>
          <w:jc w:val="center"/>
        </w:trPr>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rsidR="00667AF4" w:rsidRPr="009430A6" w:rsidRDefault="00667AF4" w:rsidP="00667AF4">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lastRenderedPageBreak/>
              <w:t>14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rsidR="00667AF4" w:rsidRPr="009430A6" w:rsidRDefault="00667AF4" w:rsidP="00667AF4">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Монетка 110/35/6 кВ</w:t>
            </w:r>
          </w:p>
        </w:tc>
        <w:tc>
          <w:tcPr>
            <w:tcW w:w="577" w:type="pct"/>
            <w:tcBorders>
              <w:top w:val="single" w:sz="4" w:space="0" w:color="auto"/>
              <w:left w:val="single" w:sz="4" w:space="0" w:color="auto"/>
              <w:bottom w:val="single" w:sz="4" w:space="0" w:color="auto"/>
              <w:right w:val="single" w:sz="4" w:space="0" w:color="auto"/>
            </w:tcBorders>
            <w:shd w:val="clear" w:color="auto" w:fill="auto"/>
          </w:tcPr>
          <w:p w:rsidR="00667AF4" w:rsidRPr="009430A6" w:rsidRDefault="00667AF4" w:rsidP="00667AF4">
            <w:pPr>
              <w:pStyle w:val="af8"/>
              <w:widowControl w:val="0"/>
              <w:spacing w:after="0"/>
              <w:ind w:left="0" w:firstLine="0"/>
              <w:jc w:val="left"/>
              <w:rPr>
                <w:rFonts w:ascii="Times New Roman" w:hAnsi="Times New Roman"/>
                <w:sz w:val="24"/>
                <w:szCs w:val="24"/>
              </w:rPr>
            </w:pPr>
          </w:p>
        </w:tc>
        <w:tc>
          <w:tcPr>
            <w:tcW w:w="741" w:type="pct"/>
            <w:tcBorders>
              <w:top w:val="single" w:sz="4" w:space="0" w:color="auto"/>
              <w:left w:val="single" w:sz="4" w:space="0" w:color="auto"/>
              <w:bottom w:val="single" w:sz="4" w:space="0" w:color="auto"/>
              <w:right w:val="single" w:sz="4" w:space="0" w:color="auto"/>
            </w:tcBorders>
            <w:shd w:val="clear" w:color="auto" w:fill="auto"/>
          </w:tcPr>
          <w:p w:rsidR="00667AF4" w:rsidRPr="009430A6" w:rsidRDefault="00667AF4" w:rsidP="00667AF4">
            <w:pPr>
              <w:pStyle w:val="af8"/>
              <w:widowControl w:val="0"/>
              <w:spacing w:after="0"/>
              <w:ind w:left="0" w:firstLine="0"/>
              <w:jc w:val="left"/>
              <w:rPr>
                <w:rFonts w:ascii="Times New Roman" w:hAnsi="Times New Roman"/>
                <w:sz w:val="24"/>
                <w:szCs w:val="24"/>
              </w:rPr>
            </w:pPr>
          </w:p>
        </w:tc>
        <w:tc>
          <w:tcPr>
            <w:tcW w:w="1380" w:type="pct"/>
            <w:tcBorders>
              <w:top w:val="single" w:sz="4" w:space="0" w:color="auto"/>
              <w:left w:val="single" w:sz="4" w:space="0" w:color="auto"/>
              <w:bottom w:val="single" w:sz="4" w:space="0" w:color="auto"/>
              <w:right w:val="single" w:sz="4" w:space="0" w:color="auto"/>
            </w:tcBorders>
            <w:shd w:val="clear" w:color="auto" w:fill="auto"/>
          </w:tcPr>
          <w:p w:rsidR="00667AF4" w:rsidRPr="009430A6" w:rsidRDefault="00667AF4"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 xml:space="preserve">п.Монетный,Юго-западная окраина жилого района </w:t>
            </w:r>
            <w:r w:rsidR="00BD23E4">
              <w:rPr>
                <w:rFonts w:ascii="Times New Roman" w:hAnsi="Times New Roman"/>
                <w:sz w:val="24"/>
                <w:szCs w:val="24"/>
              </w:rPr>
              <w:t>«</w:t>
            </w:r>
            <w:r w:rsidRPr="009430A6">
              <w:rPr>
                <w:rFonts w:ascii="Times New Roman" w:hAnsi="Times New Roman"/>
                <w:sz w:val="24"/>
                <w:szCs w:val="24"/>
              </w:rPr>
              <w:t>Центральный</w:t>
            </w:r>
            <w:r w:rsidR="00BD23E4">
              <w:rPr>
                <w:rFonts w:ascii="Times New Roman" w:hAnsi="Times New Roman"/>
                <w:sz w:val="24"/>
                <w:szCs w:val="24"/>
              </w:rPr>
              <w:t>»</w:t>
            </w:r>
          </w:p>
        </w:tc>
        <w:tc>
          <w:tcPr>
            <w:tcW w:w="986" w:type="pct"/>
            <w:tcBorders>
              <w:top w:val="single" w:sz="4" w:space="0" w:color="auto"/>
              <w:left w:val="single" w:sz="4" w:space="0" w:color="auto"/>
              <w:bottom w:val="single" w:sz="4" w:space="0" w:color="auto"/>
              <w:right w:val="single" w:sz="4" w:space="0" w:color="auto"/>
            </w:tcBorders>
            <w:shd w:val="clear" w:color="auto" w:fill="auto"/>
          </w:tcPr>
          <w:p w:rsidR="00667AF4" w:rsidRPr="009430A6" w:rsidRDefault="00667AF4"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п.Монетный</w:t>
            </w:r>
          </w:p>
        </w:tc>
      </w:tr>
      <w:tr w:rsidR="00667AF4" w:rsidRPr="009430A6" w:rsidTr="00667AF4">
        <w:trPr>
          <w:jc w:val="center"/>
        </w:trPr>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rsidR="00667AF4" w:rsidRPr="009430A6" w:rsidRDefault="00667AF4" w:rsidP="00667AF4">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15</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rsidR="00667AF4" w:rsidRPr="009430A6" w:rsidRDefault="00667AF4" w:rsidP="00667AF4">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МТРЗ 35/6 кВ</w:t>
            </w:r>
          </w:p>
        </w:tc>
        <w:tc>
          <w:tcPr>
            <w:tcW w:w="577" w:type="pct"/>
            <w:tcBorders>
              <w:top w:val="single" w:sz="4" w:space="0" w:color="auto"/>
              <w:left w:val="single" w:sz="4" w:space="0" w:color="auto"/>
              <w:bottom w:val="single" w:sz="4" w:space="0" w:color="auto"/>
              <w:right w:val="single" w:sz="4" w:space="0" w:color="auto"/>
            </w:tcBorders>
            <w:shd w:val="clear" w:color="auto" w:fill="auto"/>
          </w:tcPr>
          <w:p w:rsidR="00667AF4" w:rsidRPr="009430A6" w:rsidRDefault="00667AF4" w:rsidP="00667AF4">
            <w:pPr>
              <w:pStyle w:val="af8"/>
              <w:widowControl w:val="0"/>
              <w:spacing w:after="0"/>
              <w:ind w:left="0" w:firstLine="0"/>
              <w:jc w:val="left"/>
              <w:rPr>
                <w:rFonts w:ascii="Times New Roman" w:hAnsi="Times New Roman"/>
                <w:sz w:val="24"/>
                <w:szCs w:val="24"/>
              </w:rPr>
            </w:pPr>
          </w:p>
        </w:tc>
        <w:tc>
          <w:tcPr>
            <w:tcW w:w="741" w:type="pct"/>
            <w:tcBorders>
              <w:top w:val="single" w:sz="4" w:space="0" w:color="auto"/>
              <w:left w:val="single" w:sz="4" w:space="0" w:color="auto"/>
              <w:bottom w:val="single" w:sz="4" w:space="0" w:color="auto"/>
              <w:right w:val="single" w:sz="4" w:space="0" w:color="auto"/>
            </w:tcBorders>
            <w:shd w:val="clear" w:color="auto" w:fill="auto"/>
          </w:tcPr>
          <w:p w:rsidR="00667AF4" w:rsidRPr="009430A6" w:rsidRDefault="00667AF4" w:rsidP="00667AF4">
            <w:pPr>
              <w:pStyle w:val="af8"/>
              <w:widowControl w:val="0"/>
              <w:spacing w:after="0"/>
              <w:ind w:left="0" w:firstLine="0"/>
              <w:jc w:val="left"/>
              <w:rPr>
                <w:rFonts w:ascii="Times New Roman" w:hAnsi="Times New Roman"/>
                <w:sz w:val="24"/>
                <w:szCs w:val="24"/>
              </w:rPr>
            </w:pPr>
          </w:p>
        </w:tc>
        <w:tc>
          <w:tcPr>
            <w:tcW w:w="1380" w:type="pct"/>
            <w:tcBorders>
              <w:top w:val="single" w:sz="4" w:space="0" w:color="auto"/>
              <w:left w:val="single" w:sz="4" w:space="0" w:color="auto"/>
              <w:bottom w:val="single" w:sz="4" w:space="0" w:color="auto"/>
              <w:right w:val="single" w:sz="4" w:space="0" w:color="auto"/>
            </w:tcBorders>
            <w:shd w:val="clear" w:color="auto" w:fill="auto"/>
          </w:tcPr>
          <w:p w:rsidR="00667AF4" w:rsidRPr="009430A6" w:rsidRDefault="00667AF4"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 xml:space="preserve">территория ОАО </w:t>
            </w:r>
            <w:r w:rsidR="00BD23E4">
              <w:rPr>
                <w:rFonts w:ascii="Times New Roman" w:hAnsi="Times New Roman"/>
                <w:sz w:val="24"/>
                <w:szCs w:val="24"/>
              </w:rPr>
              <w:t>«</w:t>
            </w:r>
            <w:r w:rsidRPr="009430A6">
              <w:rPr>
                <w:rFonts w:ascii="Times New Roman" w:hAnsi="Times New Roman"/>
                <w:sz w:val="24"/>
                <w:szCs w:val="24"/>
              </w:rPr>
              <w:t>Монетный тракторо-ремонтный завод</w:t>
            </w:r>
            <w:r w:rsidR="00BD23E4">
              <w:rPr>
                <w:rFonts w:ascii="Times New Roman" w:hAnsi="Times New Roman"/>
                <w:sz w:val="24"/>
                <w:szCs w:val="24"/>
              </w:rPr>
              <w:t>»</w:t>
            </w:r>
          </w:p>
        </w:tc>
        <w:tc>
          <w:tcPr>
            <w:tcW w:w="986" w:type="pct"/>
            <w:tcBorders>
              <w:top w:val="single" w:sz="4" w:space="0" w:color="auto"/>
              <w:left w:val="single" w:sz="4" w:space="0" w:color="auto"/>
              <w:bottom w:val="single" w:sz="4" w:space="0" w:color="auto"/>
              <w:right w:val="single" w:sz="4" w:space="0" w:color="auto"/>
            </w:tcBorders>
            <w:shd w:val="clear" w:color="auto" w:fill="auto"/>
            <w:vAlign w:val="center"/>
          </w:tcPr>
          <w:p w:rsidR="00667AF4" w:rsidRPr="009430A6" w:rsidRDefault="00667AF4"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п.Монетный</w:t>
            </w:r>
          </w:p>
        </w:tc>
      </w:tr>
      <w:tr w:rsidR="00D869EE" w:rsidRPr="009430A6" w:rsidTr="00667AF4">
        <w:trPr>
          <w:jc w:val="center"/>
        </w:trPr>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16</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Лесозаводская35/6 кВ</w:t>
            </w:r>
          </w:p>
        </w:tc>
        <w:tc>
          <w:tcPr>
            <w:tcW w:w="577"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p>
        </w:tc>
        <w:tc>
          <w:tcPr>
            <w:tcW w:w="741"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p>
        </w:tc>
        <w:tc>
          <w:tcPr>
            <w:tcW w:w="1380"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п.Ключевск</w:t>
            </w:r>
          </w:p>
        </w:tc>
        <w:tc>
          <w:tcPr>
            <w:tcW w:w="986"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п.Ключевск</w:t>
            </w:r>
          </w:p>
        </w:tc>
      </w:tr>
      <w:tr w:rsidR="00D869EE" w:rsidRPr="009430A6" w:rsidTr="00667AF4">
        <w:trPr>
          <w:jc w:val="center"/>
        </w:trPr>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17</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Лосинка 35/6 кВ</w:t>
            </w:r>
          </w:p>
        </w:tc>
        <w:tc>
          <w:tcPr>
            <w:tcW w:w="577"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p>
        </w:tc>
        <w:tc>
          <w:tcPr>
            <w:tcW w:w="741"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p>
        </w:tc>
        <w:tc>
          <w:tcPr>
            <w:tcW w:w="1380"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п.Лубяной</w:t>
            </w:r>
          </w:p>
        </w:tc>
        <w:tc>
          <w:tcPr>
            <w:tcW w:w="986"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 xml:space="preserve">п.Лубяной, </w:t>
            </w:r>
          </w:p>
          <w:p w:rsidR="00D869EE" w:rsidRPr="009430A6" w:rsidRDefault="00D869EE"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 xml:space="preserve"> п. Лосиный </w:t>
            </w:r>
          </w:p>
          <w:p w:rsidR="00D869EE" w:rsidRPr="009430A6" w:rsidRDefault="00D869EE"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(с п.Малин</w:t>
            </w:r>
            <w:r w:rsidR="00D92B97" w:rsidRPr="009430A6">
              <w:rPr>
                <w:rFonts w:ascii="Times New Roman" w:hAnsi="Times New Roman"/>
                <w:sz w:val="24"/>
                <w:szCs w:val="24"/>
              </w:rPr>
              <w:t>ов</w:t>
            </w:r>
            <w:r w:rsidRPr="009430A6">
              <w:rPr>
                <w:rFonts w:ascii="Times New Roman" w:hAnsi="Times New Roman"/>
                <w:sz w:val="24"/>
                <w:szCs w:val="24"/>
              </w:rPr>
              <w:t>ка),</w:t>
            </w:r>
          </w:p>
          <w:p w:rsidR="00D869EE" w:rsidRPr="009430A6" w:rsidRDefault="00D869EE"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 xml:space="preserve"> п. Солнечный, п.Зеленый Дол, п.Безречный</w:t>
            </w:r>
          </w:p>
        </w:tc>
      </w:tr>
      <w:tr w:rsidR="00D869EE" w:rsidRPr="009430A6" w:rsidTr="00667AF4">
        <w:trPr>
          <w:jc w:val="center"/>
        </w:trPr>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18</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pStyle w:val="af8"/>
              <w:widowControl w:val="0"/>
              <w:spacing w:after="0"/>
              <w:ind w:left="0" w:firstLine="0"/>
              <w:jc w:val="center"/>
              <w:rPr>
                <w:rFonts w:ascii="Times New Roman" w:hAnsi="Times New Roman"/>
                <w:sz w:val="24"/>
                <w:szCs w:val="24"/>
              </w:rPr>
            </w:pPr>
          </w:p>
        </w:tc>
        <w:tc>
          <w:tcPr>
            <w:tcW w:w="577"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Мурзинка</w:t>
            </w:r>
          </w:p>
          <w:p w:rsidR="00D869EE" w:rsidRPr="009430A6" w:rsidRDefault="00D869EE"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35/6 кВ</w:t>
            </w:r>
          </w:p>
        </w:tc>
        <w:tc>
          <w:tcPr>
            <w:tcW w:w="741"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p>
        </w:tc>
        <w:tc>
          <w:tcPr>
            <w:tcW w:w="1380"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p>
        </w:tc>
        <w:tc>
          <w:tcPr>
            <w:tcW w:w="986"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п.Мурзинский,</w:t>
            </w:r>
          </w:p>
          <w:p w:rsidR="00D869EE" w:rsidRPr="009430A6" w:rsidRDefault="00D869EE"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п.Липовский</w:t>
            </w:r>
          </w:p>
        </w:tc>
      </w:tr>
      <w:tr w:rsidR="00D869EE" w:rsidRPr="009430A6" w:rsidTr="00667AF4">
        <w:trPr>
          <w:jc w:val="center"/>
        </w:trPr>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19</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Островная 35/6 кВ</w:t>
            </w:r>
          </w:p>
        </w:tc>
        <w:tc>
          <w:tcPr>
            <w:tcW w:w="577"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p>
        </w:tc>
        <w:tc>
          <w:tcPr>
            <w:tcW w:w="741"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p>
        </w:tc>
        <w:tc>
          <w:tcPr>
            <w:tcW w:w="1380"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п.Островное</w:t>
            </w:r>
          </w:p>
        </w:tc>
        <w:tc>
          <w:tcPr>
            <w:tcW w:w="986"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п.Островное</w:t>
            </w:r>
          </w:p>
        </w:tc>
      </w:tr>
      <w:tr w:rsidR="00D869EE" w:rsidRPr="009430A6" w:rsidTr="00667AF4">
        <w:trPr>
          <w:jc w:val="center"/>
        </w:trPr>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20</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Дачная 110/10 кВ</w:t>
            </w:r>
          </w:p>
        </w:tc>
        <w:tc>
          <w:tcPr>
            <w:tcW w:w="577"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p>
        </w:tc>
        <w:tc>
          <w:tcPr>
            <w:tcW w:w="741"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p>
        </w:tc>
        <w:tc>
          <w:tcPr>
            <w:tcW w:w="1380"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правобережье Белоярского водохранилища</w:t>
            </w:r>
          </w:p>
        </w:tc>
        <w:tc>
          <w:tcPr>
            <w:tcW w:w="986"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п.Сарапулка,</w:t>
            </w:r>
          </w:p>
          <w:p w:rsidR="00D869EE" w:rsidRPr="009430A6" w:rsidRDefault="00D869EE"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п.Становая</w:t>
            </w:r>
          </w:p>
        </w:tc>
      </w:tr>
      <w:tr w:rsidR="00D869EE" w:rsidRPr="009430A6" w:rsidTr="00667AF4">
        <w:trPr>
          <w:jc w:val="center"/>
        </w:trPr>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21</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Хвощевая 35/3 кВ</w:t>
            </w:r>
          </w:p>
        </w:tc>
        <w:tc>
          <w:tcPr>
            <w:tcW w:w="577"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p>
        </w:tc>
        <w:tc>
          <w:tcPr>
            <w:tcW w:w="741"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p>
        </w:tc>
        <w:tc>
          <w:tcPr>
            <w:tcW w:w="1380"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п.Октябрьский</w:t>
            </w:r>
          </w:p>
        </w:tc>
        <w:tc>
          <w:tcPr>
            <w:tcW w:w="986"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п.Октябрьский</w:t>
            </w:r>
          </w:p>
        </w:tc>
      </w:tr>
      <w:tr w:rsidR="00D869EE" w:rsidRPr="009430A6" w:rsidTr="00667AF4">
        <w:trPr>
          <w:jc w:val="center"/>
        </w:trPr>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22</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Зеленая 110/35/6 кВ</w:t>
            </w:r>
          </w:p>
        </w:tc>
        <w:tc>
          <w:tcPr>
            <w:tcW w:w="577"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p>
        </w:tc>
        <w:tc>
          <w:tcPr>
            <w:tcW w:w="741"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p>
        </w:tc>
        <w:tc>
          <w:tcPr>
            <w:tcW w:w="1380"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п.Кедровка</w:t>
            </w:r>
          </w:p>
        </w:tc>
        <w:tc>
          <w:tcPr>
            <w:tcW w:w="986"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п.Кедровка</w:t>
            </w:r>
          </w:p>
        </w:tc>
      </w:tr>
      <w:tr w:rsidR="00D869EE" w:rsidRPr="009430A6" w:rsidTr="00667AF4">
        <w:trPr>
          <w:jc w:val="center"/>
        </w:trPr>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23</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Драга 110/35/10 кВ</w:t>
            </w:r>
          </w:p>
        </w:tc>
        <w:tc>
          <w:tcPr>
            <w:tcW w:w="577"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p>
        </w:tc>
        <w:tc>
          <w:tcPr>
            <w:tcW w:w="741"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p>
        </w:tc>
        <w:tc>
          <w:tcPr>
            <w:tcW w:w="1380"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п.Старопышминск</w:t>
            </w:r>
          </w:p>
        </w:tc>
        <w:tc>
          <w:tcPr>
            <w:tcW w:w="986"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п.Старопышминск</w:t>
            </w:r>
          </w:p>
        </w:tc>
      </w:tr>
      <w:tr w:rsidR="00D869EE" w:rsidRPr="009430A6" w:rsidTr="00667AF4">
        <w:trPr>
          <w:jc w:val="center"/>
        </w:trPr>
        <w:tc>
          <w:tcPr>
            <w:tcW w:w="263" w:type="pc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24</w:t>
            </w:r>
          </w:p>
        </w:tc>
        <w:tc>
          <w:tcPr>
            <w:tcW w:w="1053" w:type="pct"/>
            <w:tcBorders>
              <w:top w:val="single" w:sz="4" w:space="0" w:color="auto"/>
              <w:left w:val="single" w:sz="4" w:space="0" w:color="auto"/>
              <w:bottom w:val="single" w:sz="4" w:space="0" w:color="auto"/>
              <w:right w:val="single" w:sz="4" w:space="0" w:color="auto"/>
            </w:tcBorders>
            <w:shd w:val="clear" w:color="auto" w:fill="auto"/>
            <w:vAlign w:val="center"/>
          </w:tcPr>
          <w:p w:rsidR="00D869EE" w:rsidRPr="009430A6" w:rsidRDefault="00D869EE" w:rsidP="00667AF4">
            <w:pPr>
              <w:pStyle w:val="af8"/>
              <w:widowControl w:val="0"/>
              <w:spacing w:after="0"/>
              <w:ind w:left="0" w:firstLine="0"/>
              <w:jc w:val="center"/>
              <w:rPr>
                <w:rFonts w:ascii="Times New Roman" w:hAnsi="Times New Roman"/>
                <w:sz w:val="24"/>
                <w:szCs w:val="24"/>
              </w:rPr>
            </w:pPr>
            <w:r w:rsidRPr="009430A6">
              <w:rPr>
                <w:rFonts w:ascii="Times New Roman" w:hAnsi="Times New Roman"/>
                <w:sz w:val="24"/>
                <w:szCs w:val="24"/>
              </w:rPr>
              <w:t>Красная 35/6 кВ</w:t>
            </w:r>
          </w:p>
        </w:tc>
        <w:tc>
          <w:tcPr>
            <w:tcW w:w="577"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p>
        </w:tc>
        <w:tc>
          <w:tcPr>
            <w:tcW w:w="741"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p>
        </w:tc>
        <w:tc>
          <w:tcPr>
            <w:tcW w:w="1380"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869EE"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 xml:space="preserve">за границами Березовского городского округа, к западу от него </w:t>
            </w:r>
          </w:p>
        </w:tc>
        <w:tc>
          <w:tcPr>
            <w:tcW w:w="986" w:type="pct"/>
            <w:tcBorders>
              <w:top w:val="single" w:sz="4" w:space="0" w:color="auto"/>
              <w:left w:val="single" w:sz="4" w:space="0" w:color="auto"/>
              <w:bottom w:val="single" w:sz="4" w:space="0" w:color="auto"/>
              <w:right w:val="single" w:sz="4" w:space="0" w:color="auto"/>
            </w:tcBorders>
            <w:shd w:val="clear" w:color="auto" w:fill="auto"/>
          </w:tcPr>
          <w:p w:rsidR="00D869EE" w:rsidRPr="009430A6" w:rsidRDefault="00D92B97"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п.Красногвар</w:t>
            </w:r>
            <w:r w:rsidR="00D869EE" w:rsidRPr="009430A6">
              <w:rPr>
                <w:rFonts w:ascii="Times New Roman" w:hAnsi="Times New Roman"/>
                <w:sz w:val="24"/>
                <w:szCs w:val="24"/>
              </w:rPr>
              <w:t xml:space="preserve">дейский, </w:t>
            </w:r>
          </w:p>
          <w:p w:rsidR="00D869EE" w:rsidRPr="009430A6" w:rsidRDefault="00D92B97" w:rsidP="00667AF4">
            <w:pPr>
              <w:pStyle w:val="af8"/>
              <w:widowControl w:val="0"/>
              <w:spacing w:after="0"/>
              <w:ind w:left="0" w:firstLine="0"/>
              <w:jc w:val="left"/>
              <w:rPr>
                <w:rFonts w:ascii="Times New Roman" w:hAnsi="Times New Roman"/>
                <w:sz w:val="24"/>
                <w:szCs w:val="24"/>
              </w:rPr>
            </w:pPr>
            <w:r w:rsidRPr="009430A6">
              <w:rPr>
                <w:rFonts w:ascii="Times New Roman" w:hAnsi="Times New Roman"/>
                <w:sz w:val="24"/>
                <w:szCs w:val="24"/>
              </w:rPr>
              <w:t>Смолокурка</w:t>
            </w:r>
          </w:p>
        </w:tc>
      </w:tr>
    </w:tbl>
    <w:p w:rsidR="00D869EE" w:rsidRPr="009430A6" w:rsidRDefault="00D869EE" w:rsidP="00D869EE">
      <w:pPr>
        <w:pStyle w:val="af8"/>
        <w:widowControl w:val="0"/>
        <w:jc w:val="center"/>
        <w:rPr>
          <w:rFonts w:ascii="Times New Roman" w:hAnsi="Times New Roman"/>
          <w:szCs w:val="28"/>
        </w:rPr>
      </w:pPr>
    </w:p>
    <w:p w:rsidR="00667AF4" w:rsidRPr="009430A6" w:rsidRDefault="00667AF4" w:rsidP="00D869EE">
      <w:pPr>
        <w:pStyle w:val="af8"/>
        <w:widowControl w:val="0"/>
        <w:ind w:left="0" w:firstLine="567"/>
        <w:rPr>
          <w:rFonts w:ascii="Times New Roman" w:hAnsi="Times New Roman"/>
          <w:szCs w:val="28"/>
        </w:rPr>
        <w:sectPr w:rsidR="00667AF4" w:rsidRPr="009430A6" w:rsidSect="0066364D">
          <w:type w:val="nextColumn"/>
          <w:pgSz w:w="16838" w:h="11906" w:orient="landscape"/>
          <w:pgMar w:top="1134" w:right="851" w:bottom="1134" w:left="1418" w:header="709" w:footer="709" w:gutter="0"/>
          <w:cols w:space="708"/>
          <w:docGrid w:linePitch="381"/>
        </w:sectPr>
      </w:pPr>
    </w:p>
    <w:p w:rsidR="00D869EE" w:rsidRPr="009430A6" w:rsidRDefault="00D869EE" w:rsidP="00423E0E">
      <w:r w:rsidRPr="009430A6">
        <w:lastRenderedPageBreak/>
        <w:t>Проектируемые электроподстанции г.Березовского приняты в соответствии с Генеральным планом города.</w:t>
      </w:r>
    </w:p>
    <w:p w:rsidR="00D869EE" w:rsidRPr="009430A6" w:rsidRDefault="00D869EE" w:rsidP="00423E0E">
      <w:r w:rsidRPr="009430A6">
        <w:t xml:space="preserve">Проектом сохраняется сложившаяся схема электроснабжения населенных пунктов округа, но требуется реконструкция на подстанции </w:t>
      </w:r>
      <w:r w:rsidR="00BD23E4">
        <w:t>«</w:t>
      </w:r>
      <w:r w:rsidRPr="009430A6">
        <w:t>Новая</w:t>
      </w:r>
      <w:r w:rsidR="00BD23E4">
        <w:t>»</w:t>
      </w:r>
      <w:r w:rsidRPr="009430A6">
        <w:t xml:space="preserve"> с заменой трансформаторов, на электроподстанциях </w:t>
      </w:r>
      <w:r w:rsidR="00BD23E4">
        <w:t>«</w:t>
      </w:r>
      <w:r w:rsidRPr="009430A6">
        <w:t>Марковская</w:t>
      </w:r>
      <w:r w:rsidR="00BD23E4">
        <w:t>»</w:t>
      </w:r>
      <w:r w:rsidRPr="009430A6">
        <w:t>, СБЗ, ЮБЗ, Зеленая (с капитальным ремонтом оборудования ОРУ).</w:t>
      </w:r>
    </w:p>
    <w:p w:rsidR="00D869EE" w:rsidRPr="009430A6" w:rsidRDefault="00D869EE" w:rsidP="00423E0E">
      <w:r w:rsidRPr="009430A6">
        <w:t xml:space="preserve">В связи с освоением на I очередь строительства Мурзинского участка Северо-Березовского месторождения подземных вод, а на расчетный срок – перспективных участков подземных вод для водоснабжения поселков Мурзинского и Липовского, а также с развитием фермерских хозяйств в районе этих поселков проектом предлагается восстановление электроподстанции </w:t>
      </w:r>
      <w:r w:rsidR="00BD23E4">
        <w:t>«</w:t>
      </w:r>
      <w:r w:rsidRPr="009430A6">
        <w:t>Мурзинка</w:t>
      </w:r>
      <w:r w:rsidR="00BD23E4">
        <w:t>»</w:t>
      </w:r>
      <w:r w:rsidRPr="009430A6">
        <w:t xml:space="preserve"> в районе п.Мурзинского.</w:t>
      </w:r>
    </w:p>
    <w:p w:rsidR="00D869EE" w:rsidRPr="009430A6" w:rsidRDefault="00D869EE" w:rsidP="00423E0E">
      <w:r w:rsidRPr="009430A6">
        <w:t>Электроснабжение зон отдыха предлагается от существующих и проектируемых электроподстанций округа. При разработке проектов планировки зон отдыха вопрос электроснабжения  будет конкретизирован.</w:t>
      </w:r>
    </w:p>
    <w:p w:rsidR="00D869EE" w:rsidRPr="009430A6" w:rsidRDefault="00D869EE" w:rsidP="00423E0E">
      <w:r w:rsidRPr="009430A6">
        <w:t>По территории округа транзитом проходит высоковольтная линия электропередач (ВЛ) 500 кВ ПС Южная-Рефтинская ГРЭС.</w:t>
      </w:r>
    </w:p>
    <w:p w:rsidR="00D869EE" w:rsidRPr="009430A6" w:rsidRDefault="00D869EE" w:rsidP="00423E0E">
      <w:r w:rsidRPr="009430A6">
        <w:t>Кроме того, на расчетный срок по территории округа ранее запроектированы:</w:t>
      </w:r>
    </w:p>
    <w:p w:rsidR="00D869EE" w:rsidRPr="009430A6" w:rsidRDefault="00D869EE" w:rsidP="00423E0E">
      <w:r w:rsidRPr="009430A6">
        <w:t>- ВЛ 220 кВ Ново-Свердловская ТЭЦ – БАЭС-2;</w:t>
      </w:r>
    </w:p>
    <w:p w:rsidR="00D869EE" w:rsidRPr="009430A6" w:rsidRDefault="00D869EE" w:rsidP="00423E0E">
      <w:r w:rsidRPr="009430A6">
        <w:t>- ВЛ 220 и ВЛ 110 кВ от ВЛ г.Березовского к подстанции Северный Шарташ, проектируемой на расчетный срок за пределами городского округа.</w:t>
      </w:r>
    </w:p>
    <w:p w:rsidR="00D869EE" w:rsidRPr="009430A6" w:rsidRDefault="00D869EE" w:rsidP="000B398A">
      <w:pPr>
        <w:rPr>
          <w:szCs w:val="28"/>
        </w:rPr>
      </w:pPr>
    </w:p>
    <w:p w:rsidR="003302FD" w:rsidRPr="009430A6" w:rsidRDefault="00E12D65" w:rsidP="00E12D65">
      <w:pPr>
        <w:pStyle w:val="2"/>
        <w:rPr>
          <w:rFonts w:cs="Times New Roman"/>
          <w:i w:val="0"/>
        </w:rPr>
      </w:pPr>
      <w:bookmarkStart w:id="15" w:name="_Toc367889879"/>
      <w:r w:rsidRPr="009430A6">
        <w:rPr>
          <w:rFonts w:cs="Times New Roman"/>
          <w:i w:val="0"/>
        </w:rPr>
        <w:t>3.5. Система газоснабжения</w:t>
      </w:r>
      <w:bookmarkEnd w:id="15"/>
    </w:p>
    <w:p w:rsidR="003302FD" w:rsidRPr="009430A6" w:rsidRDefault="003302FD" w:rsidP="006A7765">
      <w:pPr>
        <w:ind w:right="181"/>
      </w:pPr>
    </w:p>
    <w:p w:rsidR="00244884" w:rsidRPr="009430A6" w:rsidRDefault="00244884" w:rsidP="001954DB">
      <w:r w:rsidRPr="009430A6">
        <w:t xml:space="preserve">Общая протяженность эксплуатируемых наружных газопроводов – </w:t>
      </w:r>
      <w:r w:rsidR="003504C8" w:rsidRPr="009430A6">
        <w:t>489,00</w:t>
      </w:r>
      <w:r w:rsidRPr="009430A6">
        <w:t xml:space="preserve"> км.</w:t>
      </w:r>
    </w:p>
    <w:p w:rsidR="00A13855" w:rsidRPr="009430A6" w:rsidRDefault="00A13855" w:rsidP="00A13855">
      <w:r w:rsidRPr="009430A6">
        <w:t>Газоснабжение Березовского городского округа осуществляется природным газом северных месторождений Тюменской области.</w:t>
      </w:r>
    </w:p>
    <w:p w:rsidR="00A13855" w:rsidRPr="009430A6" w:rsidRDefault="00A13855" w:rsidP="00A13855">
      <w:r w:rsidRPr="009430A6">
        <w:t>Газ высокого давления 1,2 МПа подается на территорию округа от газораспределительных станций (ГРС):</w:t>
      </w:r>
    </w:p>
    <w:p w:rsidR="00A13855" w:rsidRPr="009430A6" w:rsidRDefault="00A13855" w:rsidP="00A13855">
      <w:r w:rsidRPr="009430A6">
        <w:t>- ГРС-</w:t>
      </w:r>
      <w:smartTag w:uri="urn:schemas-microsoft-com:office:smarttags" w:element="metricconverter">
        <w:smartTagPr>
          <w:attr w:name="ProductID" w:val="1 г"/>
        </w:smartTagPr>
        <w:r w:rsidRPr="009430A6">
          <w:t>1 г</w:t>
        </w:r>
      </w:smartTag>
      <w:r w:rsidRPr="009430A6">
        <w:t>.Екатеринбурга по газопроводу Д-</w:t>
      </w:r>
      <w:smartTag w:uri="urn:schemas-microsoft-com:office:smarttags" w:element="metricconverter">
        <w:smartTagPr>
          <w:attr w:name="ProductID" w:val="400 мм"/>
        </w:smartTagPr>
        <w:r w:rsidRPr="009430A6">
          <w:t>400 мм</w:t>
        </w:r>
      </w:smartTag>
      <w:r w:rsidRPr="009430A6">
        <w:t>;</w:t>
      </w:r>
    </w:p>
    <w:p w:rsidR="00A13855" w:rsidRPr="009430A6" w:rsidRDefault="00A13855" w:rsidP="00A13855">
      <w:r w:rsidRPr="009430A6">
        <w:t xml:space="preserve">- ГРС </w:t>
      </w:r>
      <w:r w:rsidR="00BD23E4">
        <w:t>«</w:t>
      </w:r>
      <w:r w:rsidRPr="009430A6">
        <w:t>Балтымская</w:t>
      </w:r>
      <w:r w:rsidR="00BD23E4">
        <w:t>»</w:t>
      </w:r>
      <w:r w:rsidRPr="009430A6">
        <w:t xml:space="preserve"> в пос.Садовом по двум газопроводам Д-</w:t>
      </w:r>
      <w:smartTag w:uri="urn:schemas-microsoft-com:office:smarttags" w:element="metricconverter">
        <w:smartTagPr>
          <w:attr w:name="ProductID" w:val="219 мм"/>
        </w:smartTagPr>
        <w:r w:rsidRPr="009430A6">
          <w:t>219 мм</w:t>
        </w:r>
      </w:smartTag>
      <w:r w:rsidRPr="009430A6">
        <w:t>.</w:t>
      </w:r>
    </w:p>
    <w:p w:rsidR="00A13855" w:rsidRPr="009430A6" w:rsidRDefault="00A13855" w:rsidP="00A13855">
      <w:r w:rsidRPr="009430A6">
        <w:t>Основные газопроводы высокого давления округа:</w:t>
      </w:r>
    </w:p>
    <w:p w:rsidR="00A13855" w:rsidRPr="009430A6" w:rsidRDefault="00A13855" w:rsidP="00A13855">
      <w:r w:rsidRPr="009430A6">
        <w:t xml:space="preserve">- ГРС </w:t>
      </w:r>
      <w:r w:rsidR="00BD23E4">
        <w:t>«</w:t>
      </w:r>
      <w:r w:rsidRPr="009430A6">
        <w:t>Балтымская</w:t>
      </w:r>
      <w:r w:rsidR="00BD23E4">
        <w:t>»</w:t>
      </w:r>
      <w:r w:rsidRPr="009430A6">
        <w:t>-п.Монетный, п.Ключевск, п.Лосиный с отпайкой на п.Кедровку;</w:t>
      </w:r>
    </w:p>
    <w:p w:rsidR="00A13855" w:rsidRPr="009430A6" w:rsidRDefault="00A13855" w:rsidP="00A13855">
      <w:r w:rsidRPr="009430A6">
        <w:t xml:space="preserve">- ГРС </w:t>
      </w:r>
      <w:r w:rsidR="00BD23E4">
        <w:t>«</w:t>
      </w:r>
      <w:r w:rsidRPr="009430A6">
        <w:t>Балтымская</w:t>
      </w:r>
      <w:r w:rsidR="00BD23E4">
        <w:t>»</w:t>
      </w:r>
      <w:r w:rsidRPr="009430A6">
        <w:t>-п.Красный с отпайкой на п.Октябрьский;</w:t>
      </w:r>
    </w:p>
    <w:p w:rsidR="00A13855" w:rsidRPr="009430A6" w:rsidRDefault="00A13855" w:rsidP="00A13855">
      <w:r w:rsidRPr="009430A6">
        <w:t>- ГРС-1 – г.Березовский, п.Становая, п.Сарапулка.</w:t>
      </w:r>
    </w:p>
    <w:p w:rsidR="00A13855" w:rsidRPr="009430A6" w:rsidRDefault="00A13855" w:rsidP="00A13855">
      <w:r w:rsidRPr="009430A6">
        <w:t>От системы газоснабжения г.Березовского природный газ среднего давления 0,3 МПа подается в п.Старопышминск.</w:t>
      </w:r>
    </w:p>
    <w:p w:rsidR="00D869EE" w:rsidRPr="009430A6" w:rsidRDefault="00D869EE" w:rsidP="001954DB">
      <w:r w:rsidRPr="009430A6">
        <w:t xml:space="preserve">Газопотребление жилой застройки и объектов соцкультбыта Березовского городского округа рассчитано по укрупненным показателям и составит:  </w:t>
      </w:r>
    </w:p>
    <w:p w:rsidR="00D869EE" w:rsidRPr="009430A6" w:rsidRDefault="00D869EE" w:rsidP="001954DB">
      <w:r w:rsidRPr="009430A6">
        <w:t xml:space="preserve">- на </w:t>
      </w:r>
      <w:r w:rsidRPr="009430A6">
        <w:rPr>
          <w:lang w:val="en-US"/>
        </w:rPr>
        <w:t>I</w:t>
      </w:r>
      <w:r w:rsidRPr="009430A6">
        <w:t xml:space="preserve"> очередь строительства</w:t>
      </w:r>
      <w:r w:rsidRPr="009430A6">
        <w:tab/>
        <w:t>- 146,13 тыс.</w:t>
      </w:r>
      <w:r w:rsidR="00BD23E4">
        <w:t>куб.м</w:t>
      </w:r>
      <w:r w:rsidRPr="009430A6">
        <w:t>/час;</w:t>
      </w:r>
    </w:p>
    <w:p w:rsidR="00D869EE" w:rsidRPr="009430A6" w:rsidRDefault="00D869EE" w:rsidP="001954DB">
      <w:r w:rsidRPr="009430A6">
        <w:t>- на расчетный срок - 226,51 тыс.</w:t>
      </w:r>
      <w:r w:rsidR="00BD23E4">
        <w:t>куб.м</w:t>
      </w:r>
      <w:r w:rsidRPr="009430A6">
        <w:t xml:space="preserve">/час.     </w:t>
      </w:r>
    </w:p>
    <w:p w:rsidR="00D869EE" w:rsidRPr="009430A6" w:rsidRDefault="00D869EE" w:rsidP="001954DB">
      <w:r w:rsidRPr="009430A6">
        <w:lastRenderedPageBreak/>
        <w:t>Для обеспечения населения округа природным газом проектом предлагается дальнейшее развитие системы газоснабжения округа с прокладкой новых газопроводов высокого давления. На первую очередь строительства проектируются газопроводы высокого давления 0,6 МПа к поселкам Малиновке, Лубяному, Солнечному; на расчетный срок – к поселкам: Зеленый Дол, Безречному, Красногвардейскому, Смолокурке. Поселок Островное проектируется обеспечить природным газом на расчетный срок от системы газоснабжения Асбестовского городского округа. По мере обеспечения населенных пунктов округа природным газом использование сжиженного газа в баллонах, которые привозят из г.В.Пышма, будет уменьшаться. Подача природного газа в зоны отдыха, где это необходимо, предлагается от систем газоснабжения рядом расположенных населенных пунктов. При разработке проектов планировки зон отдыха вопрос газоснабжения будет уточнен.</w:t>
      </w:r>
    </w:p>
    <w:p w:rsidR="00D869EE" w:rsidRPr="009430A6" w:rsidRDefault="00D869EE" w:rsidP="001954DB">
      <w:r w:rsidRPr="009430A6">
        <w:t xml:space="preserve">По территории округа транзитом проходят магистральные газопроводы высокого давления 5,5 МПа: </w:t>
      </w:r>
    </w:p>
    <w:p w:rsidR="00D869EE" w:rsidRPr="009430A6" w:rsidRDefault="00D869EE" w:rsidP="001954DB">
      <w:r w:rsidRPr="009430A6">
        <w:t>- Свердловск-Сысерть – восточнее и севернее г.Березовского;</w:t>
      </w:r>
    </w:p>
    <w:p w:rsidR="00D869EE" w:rsidRPr="009430A6" w:rsidRDefault="00D869EE" w:rsidP="001954DB">
      <w:r w:rsidRPr="009430A6">
        <w:t>- Бухара-Урал-1 – частично по юго-западной окраине г.Березовского и далее по юго-западной окраине округа.</w:t>
      </w:r>
    </w:p>
    <w:p w:rsidR="00D869EE" w:rsidRPr="009430A6" w:rsidRDefault="00D869EE" w:rsidP="001954DB">
      <w:r w:rsidRPr="009430A6">
        <w:t>На расчетный срок газопровод Бухара-Урал-1 предлагается к выносу с прокладкой его по трассе магистрального газопровода Свердловск-Сысерть в одном с ним коридоре.</w:t>
      </w:r>
    </w:p>
    <w:p w:rsidR="00D869EE" w:rsidRPr="009430A6" w:rsidRDefault="00D869EE" w:rsidP="001954DB">
      <w:r w:rsidRPr="009430A6">
        <w:t xml:space="preserve">Кроме того, в соответствии с материалами Генерального плана развития городского округа – муниципальное образование </w:t>
      </w:r>
      <w:r w:rsidR="00BD23E4">
        <w:t>«</w:t>
      </w:r>
      <w:r w:rsidRPr="009430A6">
        <w:t>город Екатеринбург</w:t>
      </w:r>
      <w:r w:rsidR="00BD23E4">
        <w:t>»</w:t>
      </w:r>
      <w:r w:rsidRPr="009430A6">
        <w:t xml:space="preserve"> на период до </w:t>
      </w:r>
      <w:smartTag w:uri="urn:schemas-microsoft-com:office:smarttags" w:element="metricconverter">
        <w:smartTagPr>
          <w:attr w:name="ProductID" w:val="2025 г"/>
        </w:smartTagPr>
        <w:r w:rsidRPr="009430A6">
          <w:t>2025 г</w:t>
        </w:r>
      </w:smartTag>
      <w:r w:rsidRPr="009430A6">
        <w:t>. на расчетный срок по территории г. Березовского вдоль Екатеринбургской кольцевой автодороги проектируется газопровод высокого давления 1,2 МПа, обеспечивающий потребности г.Екатеринбурга.</w:t>
      </w:r>
    </w:p>
    <w:p w:rsidR="00EC6A2A" w:rsidRPr="009430A6" w:rsidRDefault="00EC6A2A" w:rsidP="006A7765">
      <w:pPr>
        <w:ind w:right="181"/>
      </w:pPr>
    </w:p>
    <w:p w:rsidR="00300B33" w:rsidRPr="009430A6" w:rsidRDefault="00300B33" w:rsidP="00300B33">
      <w:pPr>
        <w:pStyle w:val="2"/>
        <w:rPr>
          <w:rFonts w:cs="Times New Roman"/>
          <w:i w:val="0"/>
        </w:rPr>
      </w:pPr>
      <w:bookmarkStart w:id="16" w:name="_Toc367889880"/>
      <w:r w:rsidRPr="009430A6">
        <w:rPr>
          <w:rFonts w:cs="Times New Roman"/>
          <w:i w:val="0"/>
        </w:rPr>
        <w:t>3.6. Система утилизации (захоронения) твердых бытовых отходов</w:t>
      </w:r>
      <w:bookmarkEnd w:id="16"/>
    </w:p>
    <w:p w:rsidR="00300B33" w:rsidRPr="009430A6" w:rsidRDefault="00300B33" w:rsidP="006A7765">
      <w:pPr>
        <w:ind w:right="181"/>
      </w:pPr>
    </w:p>
    <w:p w:rsidR="0028622D" w:rsidRPr="009430A6" w:rsidRDefault="0028622D" w:rsidP="0028622D">
      <w:r w:rsidRPr="009430A6">
        <w:t xml:space="preserve">В настоящее время санитарная очистка и уборка территорий в Березовском городском округе осуществляется предприятиями: </w:t>
      </w:r>
      <w:r w:rsidR="00C85614" w:rsidRPr="009430A6">
        <w:t xml:space="preserve">ООО УК </w:t>
      </w:r>
      <w:r w:rsidR="00BD23E4">
        <w:t>«</w:t>
      </w:r>
      <w:r w:rsidRPr="009430A6">
        <w:t>ЖКХ Холдинг</w:t>
      </w:r>
      <w:r w:rsidR="00BD23E4">
        <w:t>»</w:t>
      </w:r>
      <w:r w:rsidRPr="009430A6">
        <w:t xml:space="preserve">, </w:t>
      </w:r>
      <w:r w:rsidR="00C85614" w:rsidRPr="009430A6">
        <w:t>ЗА</w:t>
      </w:r>
      <w:r w:rsidRPr="009430A6">
        <w:t>О</w:t>
      </w:r>
      <w:r w:rsidR="00C85614" w:rsidRPr="009430A6">
        <w:t xml:space="preserve"> УК</w:t>
      </w:r>
      <w:r w:rsidRPr="009430A6">
        <w:t xml:space="preserve"> </w:t>
      </w:r>
      <w:r w:rsidR="00BD23E4">
        <w:t>«</w:t>
      </w:r>
      <w:r w:rsidRPr="009430A6">
        <w:t>Горсвет</w:t>
      </w:r>
      <w:r w:rsidR="00BD23E4">
        <w:t>»</w:t>
      </w:r>
      <w:r w:rsidRPr="009430A6">
        <w:t xml:space="preserve">, </w:t>
      </w:r>
      <w:r w:rsidR="00C85614" w:rsidRPr="009430A6">
        <w:t xml:space="preserve">ООО УК </w:t>
      </w:r>
      <w:r w:rsidR="00BD23E4">
        <w:t>«</w:t>
      </w:r>
      <w:r w:rsidR="00C85614" w:rsidRPr="009430A6">
        <w:t>Березовское ЖЭО</w:t>
      </w:r>
      <w:r w:rsidR="00BD23E4">
        <w:t>»</w:t>
      </w:r>
      <w:r w:rsidRPr="009430A6">
        <w:t>.</w:t>
      </w:r>
      <w:r w:rsidR="001E7DA0" w:rsidRPr="009430A6">
        <w:t xml:space="preserve"> Также вывозом ТБО занимается организация ООО </w:t>
      </w:r>
      <w:r w:rsidR="00BD23E4">
        <w:t>«</w:t>
      </w:r>
      <w:r w:rsidR="001E7DA0" w:rsidRPr="009430A6">
        <w:t>СпецАвто</w:t>
      </w:r>
      <w:r w:rsidR="00BD23E4">
        <w:t>»</w:t>
      </w:r>
      <w:r w:rsidR="001E7DA0" w:rsidRPr="009430A6">
        <w:t>.</w:t>
      </w:r>
    </w:p>
    <w:p w:rsidR="0028622D" w:rsidRPr="009430A6" w:rsidRDefault="0028622D" w:rsidP="0028622D">
      <w:pPr>
        <w:rPr>
          <w:sz w:val="24"/>
        </w:rPr>
      </w:pPr>
      <w:r w:rsidRPr="009430A6">
        <w:t>Вывоз домового мусора, смета с улиц и площадей осуществляется на два полигона твердых бытовых отходов:</w:t>
      </w:r>
    </w:p>
    <w:p w:rsidR="0028622D" w:rsidRPr="009430A6" w:rsidRDefault="0028622D" w:rsidP="0028622D">
      <w:r w:rsidRPr="009430A6">
        <w:t xml:space="preserve">- полигон ТБО, расположенный в северной промышленно-коммунальной зоне г. Березовский на расстоянии 1 км от жилой застройки, находящийся на балансе специализированной организации ООО </w:t>
      </w:r>
      <w:r w:rsidR="00BD23E4">
        <w:t>«</w:t>
      </w:r>
      <w:r w:rsidRPr="009430A6">
        <w:t>Урал-Сот</w:t>
      </w:r>
      <w:r w:rsidR="00BD23E4">
        <w:t>»</w:t>
      </w:r>
      <w:r w:rsidRPr="009430A6">
        <w:t xml:space="preserve"> (площадь полигона 48,2 га);</w:t>
      </w:r>
    </w:p>
    <w:p w:rsidR="0028622D" w:rsidRPr="009430A6" w:rsidRDefault="0028622D" w:rsidP="0028622D">
      <w:r w:rsidRPr="009430A6">
        <w:t>- полигон ТБО, расположенный юго-восточне</w:t>
      </w:r>
      <w:r w:rsidR="0064591B" w:rsidRPr="009430A6">
        <w:t>е п. Лосиного</w:t>
      </w:r>
      <w:r w:rsidRPr="009430A6">
        <w:t xml:space="preserve"> (площадь полигона 4,6 га).</w:t>
      </w:r>
    </w:p>
    <w:p w:rsidR="0028622D" w:rsidRPr="009430A6" w:rsidRDefault="0028622D" w:rsidP="0028622D">
      <w:r w:rsidRPr="009430A6">
        <w:t>Для сбора бытовых отходов и мусора на территории капитальной застройки населенных пунктов округа оборудованы контейнерные площадки, которые обслуживаются мусоровозами. В ряд</w:t>
      </w:r>
      <w:r w:rsidR="0064591B" w:rsidRPr="009430A6">
        <w:t>е населенных пунктов оборудовано</w:t>
      </w:r>
      <w:r w:rsidRPr="009430A6">
        <w:t xml:space="preserve"> несколько контейнерных площадок и в районах усадебной </w:t>
      </w:r>
      <w:r w:rsidRPr="009430A6">
        <w:lastRenderedPageBreak/>
        <w:t>застройки. Но в целом по округу система сбора и вывоза твердых бытовых отходов в районах усадебной застройки не решена. Часть населения собирает мусор и бытовые отходы в полиэтиленовые мешки, которые затем вывозятся по графику спецавтотранспортом. Часть населения самостоятельно вывозит мусор в контейнеры, расположенные в районах капитальной застройки, или сбрасывают его на несанкционированные свалки, захламляющие лесные массивы и придорожную территорию.</w:t>
      </w:r>
    </w:p>
    <w:p w:rsidR="0028622D" w:rsidRPr="009430A6" w:rsidRDefault="0028622D" w:rsidP="0028622D">
      <w:pPr>
        <w:rPr>
          <w:sz w:val="24"/>
        </w:rPr>
      </w:pPr>
      <w:r w:rsidRPr="009430A6">
        <w:t>На полиг</w:t>
      </w:r>
      <w:r w:rsidR="0064591B" w:rsidRPr="009430A6">
        <w:t>он ТБО г. Березовского</w:t>
      </w:r>
      <w:r w:rsidRPr="009430A6">
        <w:t xml:space="preserve"> вывозят домовой мусор и смет с улиц поселки: Сарапулка, Старопышминск, Кедровка, Ключевск, Монетный, Становая.</w:t>
      </w:r>
    </w:p>
    <w:p w:rsidR="0028622D" w:rsidRPr="009430A6" w:rsidRDefault="0064591B" w:rsidP="0028622D">
      <w:pPr>
        <w:rPr>
          <w:sz w:val="24"/>
        </w:rPr>
      </w:pPr>
      <w:r w:rsidRPr="009430A6">
        <w:t>На полигон ТБО п. Лосиного</w:t>
      </w:r>
      <w:r w:rsidR="0028622D" w:rsidRPr="009430A6">
        <w:t xml:space="preserve"> вывозят домовой мусор и смет с улиц поселки: Лубяной, Солнечный, Безречный.</w:t>
      </w:r>
    </w:p>
    <w:p w:rsidR="0028622D" w:rsidRPr="009430A6" w:rsidRDefault="009C2B33" w:rsidP="0028622D">
      <w:pPr>
        <w:rPr>
          <w:sz w:val="24"/>
        </w:rPr>
      </w:pPr>
      <w:r w:rsidRPr="009430A6">
        <w:t>В поселках Зеленый Дол, Октябрьский, Красногвардейский сбор мусора не организован.</w:t>
      </w:r>
    </w:p>
    <w:p w:rsidR="0028622D" w:rsidRPr="009430A6" w:rsidRDefault="0028622D" w:rsidP="0028622D">
      <w:pPr>
        <w:rPr>
          <w:sz w:val="24"/>
        </w:rPr>
      </w:pPr>
      <w:r w:rsidRPr="009430A6">
        <w:t xml:space="preserve">Сбор и вывоз жидких бытовых отходов (ЖБО) округа осуществляет специализированное предприятие МУП БВКХ </w:t>
      </w:r>
      <w:r w:rsidR="00BD23E4">
        <w:t>«</w:t>
      </w:r>
      <w:r w:rsidRPr="009430A6">
        <w:t>Водоканал</w:t>
      </w:r>
      <w:r w:rsidR="00BD23E4">
        <w:t>»</w:t>
      </w:r>
      <w:r w:rsidRPr="009430A6">
        <w:t>. Жидкие бытовые отходы из выгребов и частично из надворных туалетов (по заявкам) вывозятся на оч</w:t>
      </w:r>
      <w:r w:rsidR="0064591B" w:rsidRPr="009430A6">
        <w:t>истные сооружения г. Березовского и п.</w:t>
      </w:r>
      <w:r w:rsidRPr="009430A6">
        <w:t>Ключевск</w:t>
      </w:r>
      <w:r w:rsidR="0064591B" w:rsidRPr="009430A6">
        <w:t>а</w:t>
      </w:r>
      <w:r w:rsidRPr="009430A6">
        <w:t>. В населенных пунктах округа, где действуют централизованные системы канализации а очистные сооружения разрушены, стоки сбрасываются без очистки на рельеф. Частично в эти же места сбрасываются ЖБО из выгребов населенных пунктов, расположенных поблизости.</w:t>
      </w:r>
    </w:p>
    <w:p w:rsidR="0028622D" w:rsidRPr="009430A6" w:rsidRDefault="0064591B" w:rsidP="0028622D">
      <w:pPr>
        <w:rPr>
          <w:sz w:val="24"/>
        </w:rPr>
      </w:pPr>
      <w:r w:rsidRPr="009430A6">
        <w:t>На полигон ТБО г. Березовского</w:t>
      </w:r>
      <w:r w:rsidR="0028622D" w:rsidRPr="009430A6">
        <w:t xml:space="preserve"> вывозятся также отходы промпредприятий III, IV и V классов опасности. Общий объем ТБО за год в округе составляет </w:t>
      </w:r>
      <w:r w:rsidR="004979C2" w:rsidRPr="009430A6">
        <w:t xml:space="preserve">около </w:t>
      </w:r>
      <w:r w:rsidR="0028622D" w:rsidRPr="009430A6">
        <w:t>11</w:t>
      </w:r>
      <w:r w:rsidR="004979C2" w:rsidRPr="009430A6">
        <w:t>5</w:t>
      </w:r>
      <w:r w:rsidR="002F0FE4" w:rsidRPr="009430A6">
        <w:t xml:space="preserve"> тыс.</w:t>
      </w:r>
      <w:r w:rsidR="00BD23E4">
        <w:t>куб.м</w:t>
      </w:r>
      <w:r w:rsidR="0028622D" w:rsidRPr="009430A6">
        <w:t>.</w:t>
      </w:r>
    </w:p>
    <w:p w:rsidR="0028622D" w:rsidRPr="009430A6" w:rsidRDefault="0028622D" w:rsidP="0028622D">
      <w:pPr>
        <w:rPr>
          <w:sz w:val="24"/>
        </w:rPr>
      </w:pPr>
      <w:r w:rsidRPr="009430A6">
        <w:t>В зимнее время года на территории округа производится уборка снега и профилактическая обработка дорожных покрытий для ликвидации гололеда. Снег сбрасывается в техногенные провалы, образовавшиеся в результате подземных работ Березовского рудника, а также на отработанные торфополя.</w:t>
      </w:r>
    </w:p>
    <w:p w:rsidR="0046479C" w:rsidRPr="009430A6" w:rsidRDefault="0046479C" w:rsidP="00956B13">
      <w:pPr>
        <w:rPr>
          <w:sz w:val="24"/>
        </w:rPr>
      </w:pPr>
      <w:r w:rsidRPr="009430A6">
        <w:t xml:space="preserve">Действующих скотомогильников на территории округа нет. По данным Березовского отдела ТУ Роспотребнадзора по Свердловской области скотомогильник с захоронением животных, погибших от особо опасных инфекций (сибирская язва), площадью 144 </w:t>
      </w:r>
      <w:r w:rsidR="00BD23E4">
        <w:t>кв.м</w:t>
      </w:r>
      <w:r w:rsidRPr="009430A6">
        <w:t xml:space="preserve"> находится в лесном масси</w:t>
      </w:r>
      <w:r w:rsidR="0064591B" w:rsidRPr="009430A6">
        <w:t>ве на северо-западе п. Клю</w:t>
      </w:r>
      <w:r w:rsidRPr="009430A6">
        <w:t>чевск</w:t>
      </w:r>
      <w:r w:rsidR="0064591B" w:rsidRPr="009430A6">
        <w:t>а</w:t>
      </w:r>
      <w:r w:rsidRPr="009430A6">
        <w:t xml:space="preserve">. Размер его </w:t>
      </w:r>
      <w:r w:rsidR="0064591B" w:rsidRPr="009430A6">
        <w:t>санитарно-защитной зоны - 800 м до ближайшего жилого дома.</w:t>
      </w:r>
      <w:r w:rsidRPr="009430A6">
        <w:t xml:space="preserve"> Скот</w:t>
      </w:r>
      <w:r w:rsidR="0064591B" w:rsidRPr="009430A6">
        <w:t>омогильник огражден</w:t>
      </w:r>
      <w:r w:rsidRPr="009430A6">
        <w:t>.</w:t>
      </w:r>
    </w:p>
    <w:p w:rsidR="0046479C" w:rsidRPr="009430A6" w:rsidRDefault="0046479C" w:rsidP="00956B13">
      <w:pPr>
        <w:rPr>
          <w:sz w:val="24"/>
        </w:rPr>
      </w:pPr>
      <w:r w:rsidRPr="009430A6">
        <w:t>На территории Березовского городского округа имеются несанкционированные свалки бытовых и промышленных отходов. Проблемой является замусоривание и захламление транзитных дорог, территорий гаражно-садоводческих кооперативов, а также сжигание мусора во дворах.</w:t>
      </w:r>
    </w:p>
    <w:p w:rsidR="007A415A" w:rsidRPr="009430A6" w:rsidRDefault="007A415A" w:rsidP="007A415A">
      <w:pPr>
        <w:ind w:right="181"/>
        <w:rPr>
          <w:i/>
        </w:rPr>
      </w:pPr>
    </w:p>
    <w:p w:rsidR="007B7E05" w:rsidRPr="009430A6" w:rsidRDefault="00A00A02" w:rsidP="00A00A02">
      <w:pPr>
        <w:pStyle w:val="2"/>
        <w:rPr>
          <w:rFonts w:cs="Times New Roman"/>
          <w:i w:val="0"/>
        </w:rPr>
      </w:pPr>
      <w:bookmarkStart w:id="17" w:name="_Toc367889881"/>
      <w:r w:rsidRPr="009430A6">
        <w:rPr>
          <w:rFonts w:cs="Times New Roman"/>
          <w:i w:val="0"/>
        </w:rPr>
        <w:t>3.7. Общие сведения о тарифах на коммунальные услуги для населения</w:t>
      </w:r>
      <w:bookmarkEnd w:id="17"/>
    </w:p>
    <w:p w:rsidR="00BA1689" w:rsidRPr="009430A6" w:rsidRDefault="000B041B" w:rsidP="004E3B75">
      <w:pPr>
        <w:ind w:right="181"/>
      </w:pPr>
      <w:r w:rsidRPr="009430A6">
        <w:t>В таблице</w:t>
      </w:r>
      <w:r w:rsidR="00D03E26" w:rsidRPr="009430A6">
        <w:t xml:space="preserve"> 3.5</w:t>
      </w:r>
      <w:r w:rsidR="0021620C" w:rsidRPr="009430A6">
        <w:t>.</w:t>
      </w:r>
      <w:r w:rsidRPr="009430A6">
        <w:t xml:space="preserve"> представлена информация о стоимости коммунальных услуг для населения по утвержденным тарифам, действующим по состоянию на 1 января 2013 года.</w:t>
      </w:r>
    </w:p>
    <w:p w:rsidR="000114D1" w:rsidRPr="009430A6" w:rsidRDefault="000114D1" w:rsidP="00BA1689">
      <w:pPr>
        <w:ind w:right="181"/>
        <w:jc w:val="right"/>
      </w:pPr>
    </w:p>
    <w:p w:rsidR="002A04F2" w:rsidRPr="009430A6" w:rsidRDefault="007A415A" w:rsidP="00BA1689">
      <w:pPr>
        <w:ind w:right="181"/>
        <w:jc w:val="right"/>
      </w:pPr>
      <w:r w:rsidRPr="009430A6">
        <w:t>Табл</w:t>
      </w:r>
      <w:r w:rsidR="0021620C" w:rsidRPr="009430A6">
        <w:t>ица 3.</w:t>
      </w:r>
      <w:r w:rsidR="00D03E26" w:rsidRPr="009430A6">
        <w:t>5</w:t>
      </w:r>
    </w:p>
    <w:p w:rsidR="007A415A" w:rsidRPr="009430A6" w:rsidRDefault="007A415A" w:rsidP="002A04F2">
      <w:pPr>
        <w:ind w:right="181"/>
        <w:jc w:val="center"/>
      </w:pPr>
      <w:r w:rsidRPr="009430A6">
        <w:t xml:space="preserve"> Тарифы на коммунальные услуги на территории </w:t>
      </w:r>
      <w:r w:rsidR="00D47699" w:rsidRPr="009430A6">
        <w:t>Березовского городского округа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1"/>
        <w:gridCol w:w="5103"/>
        <w:gridCol w:w="1414"/>
        <w:gridCol w:w="2425"/>
      </w:tblGrid>
      <w:tr w:rsidR="00E64B76" w:rsidRPr="009430A6" w:rsidTr="00E2062B">
        <w:trPr>
          <w:tblHeader/>
        </w:trPr>
        <w:tc>
          <w:tcPr>
            <w:tcW w:w="915" w:type="dxa"/>
            <w:vMerge w:val="restart"/>
            <w:vAlign w:val="center"/>
          </w:tcPr>
          <w:p w:rsidR="00E64B76" w:rsidRPr="009430A6" w:rsidRDefault="00E64B76" w:rsidP="00490745">
            <w:pPr>
              <w:ind w:firstLine="0"/>
              <w:jc w:val="center"/>
              <w:rPr>
                <w:sz w:val="24"/>
              </w:rPr>
            </w:pPr>
            <w:r w:rsidRPr="009430A6">
              <w:rPr>
                <w:sz w:val="24"/>
              </w:rPr>
              <w:t>№</w:t>
            </w:r>
          </w:p>
          <w:p w:rsidR="00E64B76" w:rsidRPr="009430A6" w:rsidRDefault="00E64B76" w:rsidP="00490745">
            <w:pPr>
              <w:ind w:firstLine="0"/>
              <w:jc w:val="center"/>
              <w:rPr>
                <w:sz w:val="24"/>
              </w:rPr>
            </w:pPr>
            <w:r w:rsidRPr="009430A6">
              <w:rPr>
                <w:sz w:val="24"/>
              </w:rPr>
              <w:t>п/п</w:t>
            </w:r>
          </w:p>
        </w:tc>
        <w:tc>
          <w:tcPr>
            <w:tcW w:w="5147" w:type="dxa"/>
            <w:vMerge w:val="restart"/>
            <w:vAlign w:val="center"/>
          </w:tcPr>
          <w:p w:rsidR="00E64B76" w:rsidRPr="009430A6" w:rsidRDefault="00E64B76" w:rsidP="00490745">
            <w:pPr>
              <w:ind w:firstLine="0"/>
              <w:jc w:val="center"/>
              <w:rPr>
                <w:sz w:val="24"/>
              </w:rPr>
            </w:pPr>
            <w:r w:rsidRPr="009430A6">
              <w:rPr>
                <w:sz w:val="24"/>
              </w:rPr>
              <w:t>Виды коммунальных услуг</w:t>
            </w:r>
          </w:p>
        </w:tc>
        <w:tc>
          <w:tcPr>
            <w:tcW w:w="3863" w:type="dxa"/>
            <w:gridSpan w:val="2"/>
            <w:vAlign w:val="center"/>
          </w:tcPr>
          <w:p w:rsidR="00E64B76" w:rsidRPr="009430A6" w:rsidRDefault="00E64B76" w:rsidP="00490745">
            <w:pPr>
              <w:ind w:firstLine="0"/>
              <w:jc w:val="center"/>
              <w:rPr>
                <w:sz w:val="24"/>
              </w:rPr>
            </w:pPr>
            <w:r w:rsidRPr="009430A6">
              <w:rPr>
                <w:sz w:val="24"/>
              </w:rPr>
              <w:t>Значение показателей на 01.01.2013</w:t>
            </w:r>
          </w:p>
        </w:tc>
      </w:tr>
      <w:tr w:rsidR="00E64B76" w:rsidRPr="009430A6" w:rsidTr="00E2062B">
        <w:trPr>
          <w:tblHeader/>
        </w:trPr>
        <w:tc>
          <w:tcPr>
            <w:tcW w:w="915" w:type="dxa"/>
            <w:vMerge/>
            <w:vAlign w:val="center"/>
          </w:tcPr>
          <w:p w:rsidR="00E64B76" w:rsidRPr="009430A6" w:rsidRDefault="00E64B76" w:rsidP="00490745">
            <w:pPr>
              <w:ind w:firstLine="0"/>
              <w:jc w:val="center"/>
              <w:rPr>
                <w:sz w:val="24"/>
              </w:rPr>
            </w:pPr>
          </w:p>
        </w:tc>
        <w:tc>
          <w:tcPr>
            <w:tcW w:w="5147" w:type="dxa"/>
            <w:vMerge/>
            <w:vAlign w:val="center"/>
          </w:tcPr>
          <w:p w:rsidR="00E64B76" w:rsidRPr="009430A6" w:rsidRDefault="00E64B76" w:rsidP="00490745">
            <w:pPr>
              <w:ind w:firstLine="0"/>
              <w:jc w:val="center"/>
              <w:rPr>
                <w:sz w:val="24"/>
              </w:rPr>
            </w:pPr>
          </w:p>
        </w:tc>
        <w:tc>
          <w:tcPr>
            <w:tcW w:w="1417" w:type="dxa"/>
            <w:vAlign w:val="center"/>
          </w:tcPr>
          <w:p w:rsidR="00E64B76" w:rsidRPr="009430A6" w:rsidRDefault="00E64B76" w:rsidP="00490745">
            <w:pPr>
              <w:ind w:firstLine="0"/>
              <w:jc w:val="center"/>
              <w:rPr>
                <w:sz w:val="24"/>
              </w:rPr>
            </w:pPr>
            <w:r w:rsidRPr="009430A6">
              <w:rPr>
                <w:sz w:val="24"/>
              </w:rPr>
              <w:t>Ед. изм.</w:t>
            </w:r>
          </w:p>
        </w:tc>
        <w:tc>
          <w:tcPr>
            <w:tcW w:w="2446" w:type="dxa"/>
            <w:vAlign w:val="center"/>
          </w:tcPr>
          <w:p w:rsidR="00E64B76" w:rsidRPr="009430A6" w:rsidRDefault="00E64B76" w:rsidP="00490745">
            <w:pPr>
              <w:ind w:firstLine="0"/>
              <w:jc w:val="center"/>
              <w:rPr>
                <w:sz w:val="24"/>
              </w:rPr>
            </w:pPr>
            <w:r w:rsidRPr="009430A6">
              <w:rPr>
                <w:sz w:val="24"/>
              </w:rPr>
              <w:t>Значение</w:t>
            </w:r>
          </w:p>
        </w:tc>
      </w:tr>
      <w:tr w:rsidR="0068721F" w:rsidRPr="009430A6" w:rsidTr="00942E26">
        <w:tc>
          <w:tcPr>
            <w:tcW w:w="915" w:type="dxa"/>
          </w:tcPr>
          <w:p w:rsidR="0068721F" w:rsidRPr="009430A6" w:rsidRDefault="0068721F" w:rsidP="00490745">
            <w:pPr>
              <w:ind w:firstLine="0"/>
              <w:rPr>
                <w:sz w:val="24"/>
              </w:rPr>
            </w:pPr>
            <w:r w:rsidRPr="009430A6">
              <w:rPr>
                <w:sz w:val="24"/>
              </w:rPr>
              <w:t>1.</w:t>
            </w:r>
          </w:p>
        </w:tc>
        <w:tc>
          <w:tcPr>
            <w:tcW w:w="9010" w:type="dxa"/>
            <w:gridSpan w:val="3"/>
          </w:tcPr>
          <w:p w:rsidR="0068721F" w:rsidRPr="009430A6" w:rsidRDefault="0068721F" w:rsidP="0068721F">
            <w:pPr>
              <w:ind w:firstLine="0"/>
              <w:jc w:val="center"/>
              <w:rPr>
                <w:sz w:val="24"/>
              </w:rPr>
            </w:pPr>
            <w:r w:rsidRPr="009430A6">
              <w:rPr>
                <w:sz w:val="24"/>
              </w:rPr>
              <w:t>Отопление</w:t>
            </w:r>
          </w:p>
        </w:tc>
      </w:tr>
      <w:tr w:rsidR="003A7E60" w:rsidRPr="009430A6" w:rsidTr="00E64B76">
        <w:tc>
          <w:tcPr>
            <w:tcW w:w="915" w:type="dxa"/>
          </w:tcPr>
          <w:p w:rsidR="000B041B" w:rsidRPr="009430A6" w:rsidRDefault="000B041B" w:rsidP="00490745">
            <w:pPr>
              <w:ind w:firstLine="0"/>
              <w:rPr>
                <w:sz w:val="24"/>
              </w:rPr>
            </w:pPr>
          </w:p>
        </w:tc>
        <w:tc>
          <w:tcPr>
            <w:tcW w:w="5147" w:type="dxa"/>
          </w:tcPr>
          <w:p w:rsidR="000B041B" w:rsidRPr="009430A6" w:rsidRDefault="00A5385B" w:rsidP="00A5385B">
            <w:pPr>
              <w:ind w:firstLine="0"/>
              <w:rPr>
                <w:sz w:val="24"/>
              </w:rPr>
            </w:pPr>
            <w:r w:rsidRPr="009430A6">
              <w:rPr>
                <w:sz w:val="24"/>
              </w:rPr>
              <w:t>Та</w:t>
            </w:r>
            <w:r w:rsidR="000B041B" w:rsidRPr="009430A6">
              <w:rPr>
                <w:sz w:val="24"/>
              </w:rPr>
              <w:t>риф за тепловую энергию с НДС:</w:t>
            </w:r>
          </w:p>
        </w:tc>
        <w:tc>
          <w:tcPr>
            <w:tcW w:w="1417" w:type="dxa"/>
          </w:tcPr>
          <w:p w:rsidR="000B041B" w:rsidRPr="009430A6" w:rsidRDefault="000B041B" w:rsidP="00490745">
            <w:pPr>
              <w:ind w:firstLine="0"/>
              <w:rPr>
                <w:sz w:val="24"/>
              </w:rPr>
            </w:pPr>
          </w:p>
        </w:tc>
        <w:tc>
          <w:tcPr>
            <w:tcW w:w="2446" w:type="dxa"/>
          </w:tcPr>
          <w:p w:rsidR="000B041B" w:rsidRPr="009430A6" w:rsidRDefault="000B041B" w:rsidP="00490745">
            <w:pPr>
              <w:ind w:firstLine="0"/>
              <w:rPr>
                <w:sz w:val="24"/>
              </w:rPr>
            </w:pPr>
          </w:p>
        </w:tc>
      </w:tr>
      <w:tr w:rsidR="00E64B76" w:rsidRPr="009430A6" w:rsidTr="00E64B76">
        <w:tc>
          <w:tcPr>
            <w:tcW w:w="915" w:type="dxa"/>
          </w:tcPr>
          <w:p w:rsidR="00E64B76" w:rsidRPr="009430A6" w:rsidRDefault="003C38F6" w:rsidP="00490745">
            <w:pPr>
              <w:ind w:firstLine="0"/>
              <w:rPr>
                <w:sz w:val="24"/>
              </w:rPr>
            </w:pPr>
            <w:r w:rsidRPr="009430A6">
              <w:rPr>
                <w:sz w:val="24"/>
              </w:rPr>
              <w:t>1.1.</w:t>
            </w:r>
          </w:p>
        </w:tc>
        <w:tc>
          <w:tcPr>
            <w:tcW w:w="5147" w:type="dxa"/>
          </w:tcPr>
          <w:p w:rsidR="00E64B76" w:rsidRPr="009430A6" w:rsidRDefault="00E64B76" w:rsidP="00490745">
            <w:pPr>
              <w:ind w:firstLine="0"/>
              <w:rPr>
                <w:sz w:val="24"/>
              </w:rPr>
            </w:pPr>
            <w:r w:rsidRPr="009430A6">
              <w:rPr>
                <w:sz w:val="24"/>
              </w:rPr>
              <w:t xml:space="preserve">ЗАО </w:t>
            </w:r>
            <w:r w:rsidR="00BD23E4">
              <w:rPr>
                <w:sz w:val="24"/>
              </w:rPr>
              <w:t>«</w:t>
            </w:r>
            <w:r w:rsidRPr="009430A6">
              <w:rPr>
                <w:sz w:val="24"/>
              </w:rPr>
              <w:t xml:space="preserve">УК </w:t>
            </w:r>
            <w:r w:rsidR="00BD23E4">
              <w:rPr>
                <w:sz w:val="24"/>
              </w:rPr>
              <w:t>«</w:t>
            </w:r>
            <w:r w:rsidRPr="009430A6">
              <w:rPr>
                <w:sz w:val="24"/>
              </w:rPr>
              <w:t>ГорСвет</w:t>
            </w:r>
            <w:r w:rsidR="00BD23E4">
              <w:rPr>
                <w:sz w:val="24"/>
              </w:rPr>
              <w:t>»</w:t>
            </w:r>
          </w:p>
        </w:tc>
        <w:tc>
          <w:tcPr>
            <w:tcW w:w="1417" w:type="dxa"/>
          </w:tcPr>
          <w:p w:rsidR="00E64B76" w:rsidRPr="009430A6" w:rsidRDefault="00D92B97" w:rsidP="00A5385B">
            <w:pPr>
              <w:ind w:firstLine="0"/>
              <w:rPr>
                <w:sz w:val="24"/>
              </w:rPr>
            </w:pPr>
            <w:r w:rsidRPr="009430A6">
              <w:rPr>
                <w:sz w:val="24"/>
              </w:rPr>
              <w:t>р</w:t>
            </w:r>
            <w:r w:rsidR="00E64B76" w:rsidRPr="009430A6">
              <w:rPr>
                <w:sz w:val="24"/>
              </w:rPr>
              <w:t>уб/Гкал</w:t>
            </w:r>
          </w:p>
        </w:tc>
        <w:tc>
          <w:tcPr>
            <w:tcW w:w="2446" w:type="dxa"/>
          </w:tcPr>
          <w:p w:rsidR="00E64B76" w:rsidRPr="009430A6" w:rsidRDefault="00E64B76" w:rsidP="00E64B76">
            <w:pPr>
              <w:ind w:firstLine="0"/>
              <w:jc w:val="center"/>
              <w:rPr>
                <w:sz w:val="24"/>
              </w:rPr>
            </w:pPr>
            <w:r w:rsidRPr="009430A6">
              <w:rPr>
                <w:sz w:val="24"/>
              </w:rPr>
              <w:t>982,36</w:t>
            </w:r>
          </w:p>
        </w:tc>
      </w:tr>
      <w:tr w:rsidR="00E64B76" w:rsidRPr="009430A6" w:rsidTr="00E64B76">
        <w:tc>
          <w:tcPr>
            <w:tcW w:w="915" w:type="dxa"/>
          </w:tcPr>
          <w:p w:rsidR="00E64B76" w:rsidRPr="009430A6" w:rsidRDefault="003C38F6" w:rsidP="00490745">
            <w:pPr>
              <w:ind w:firstLine="0"/>
              <w:rPr>
                <w:sz w:val="24"/>
              </w:rPr>
            </w:pPr>
            <w:r w:rsidRPr="009430A6">
              <w:rPr>
                <w:sz w:val="24"/>
              </w:rPr>
              <w:t>1.2.</w:t>
            </w:r>
          </w:p>
        </w:tc>
        <w:tc>
          <w:tcPr>
            <w:tcW w:w="5147" w:type="dxa"/>
          </w:tcPr>
          <w:p w:rsidR="00E64B76" w:rsidRPr="009430A6" w:rsidRDefault="00E64B76" w:rsidP="00490745">
            <w:pPr>
              <w:ind w:firstLine="0"/>
              <w:rPr>
                <w:sz w:val="24"/>
              </w:rPr>
            </w:pPr>
            <w:r w:rsidRPr="009430A6">
              <w:rPr>
                <w:sz w:val="24"/>
              </w:rPr>
              <w:t xml:space="preserve">ООО </w:t>
            </w:r>
            <w:r w:rsidR="00BD23E4">
              <w:rPr>
                <w:sz w:val="24"/>
              </w:rPr>
              <w:t>«</w:t>
            </w:r>
            <w:r w:rsidRPr="009430A6">
              <w:rPr>
                <w:sz w:val="24"/>
              </w:rPr>
              <w:t>Энергоресурс</w:t>
            </w:r>
            <w:r w:rsidR="00BD23E4">
              <w:rPr>
                <w:sz w:val="24"/>
              </w:rPr>
              <w:t>»</w:t>
            </w:r>
          </w:p>
        </w:tc>
        <w:tc>
          <w:tcPr>
            <w:tcW w:w="1417" w:type="dxa"/>
          </w:tcPr>
          <w:p w:rsidR="00E64B76" w:rsidRPr="009430A6" w:rsidRDefault="00D92B97" w:rsidP="00A5385B">
            <w:pPr>
              <w:ind w:firstLine="0"/>
              <w:rPr>
                <w:sz w:val="24"/>
              </w:rPr>
            </w:pPr>
            <w:r w:rsidRPr="009430A6">
              <w:rPr>
                <w:sz w:val="24"/>
              </w:rPr>
              <w:t>р</w:t>
            </w:r>
            <w:r w:rsidR="00E64B76" w:rsidRPr="009430A6">
              <w:rPr>
                <w:sz w:val="24"/>
              </w:rPr>
              <w:t>уб/Гкал</w:t>
            </w:r>
          </w:p>
        </w:tc>
        <w:tc>
          <w:tcPr>
            <w:tcW w:w="2446" w:type="dxa"/>
          </w:tcPr>
          <w:p w:rsidR="00E64B76" w:rsidRPr="009430A6" w:rsidRDefault="00E64B76" w:rsidP="00E64B76">
            <w:pPr>
              <w:ind w:firstLine="0"/>
              <w:jc w:val="center"/>
              <w:rPr>
                <w:sz w:val="24"/>
              </w:rPr>
            </w:pPr>
            <w:r w:rsidRPr="009430A6">
              <w:rPr>
                <w:sz w:val="24"/>
              </w:rPr>
              <w:t>1437,55</w:t>
            </w:r>
          </w:p>
        </w:tc>
      </w:tr>
      <w:tr w:rsidR="00E64B76" w:rsidRPr="009430A6" w:rsidTr="00E64B76">
        <w:tc>
          <w:tcPr>
            <w:tcW w:w="915" w:type="dxa"/>
          </w:tcPr>
          <w:p w:rsidR="00E64B76" w:rsidRPr="009430A6" w:rsidRDefault="003C38F6" w:rsidP="00490745">
            <w:pPr>
              <w:ind w:firstLine="0"/>
              <w:rPr>
                <w:sz w:val="24"/>
              </w:rPr>
            </w:pPr>
            <w:r w:rsidRPr="009430A6">
              <w:rPr>
                <w:sz w:val="24"/>
              </w:rPr>
              <w:t>1.3.</w:t>
            </w:r>
          </w:p>
        </w:tc>
        <w:tc>
          <w:tcPr>
            <w:tcW w:w="5147" w:type="dxa"/>
          </w:tcPr>
          <w:p w:rsidR="00E64B76" w:rsidRPr="009430A6" w:rsidRDefault="00E64B76" w:rsidP="00490745">
            <w:pPr>
              <w:ind w:firstLine="0"/>
              <w:rPr>
                <w:sz w:val="24"/>
              </w:rPr>
            </w:pPr>
            <w:r w:rsidRPr="009430A6">
              <w:rPr>
                <w:sz w:val="24"/>
              </w:rPr>
              <w:t xml:space="preserve">ООО </w:t>
            </w:r>
            <w:r w:rsidR="00BD23E4">
              <w:rPr>
                <w:sz w:val="24"/>
              </w:rPr>
              <w:t>«</w:t>
            </w:r>
            <w:r w:rsidRPr="009430A6">
              <w:rPr>
                <w:sz w:val="24"/>
              </w:rPr>
              <w:t>Березовские тепловые сети</w:t>
            </w:r>
            <w:r w:rsidR="00BD23E4">
              <w:rPr>
                <w:sz w:val="24"/>
              </w:rPr>
              <w:t>»</w:t>
            </w:r>
          </w:p>
        </w:tc>
        <w:tc>
          <w:tcPr>
            <w:tcW w:w="1417" w:type="dxa"/>
          </w:tcPr>
          <w:p w:rsidR="00E64B76" w:rsidRPr="009430A6" w:rsidRDefault="00D92B97" w:rsidP="00A5385B">
            <w:pPr>
              <w:ind w:firstLine="0"/>
              <w:rPr>
                <w:sz w:val="24"/>
              </w:rPr>
            </w:pPr>
            <w:r w:rsidRPr="009430A6">
              <w:rPr>
                <w:sz w:val="24"/>
              </w:rPr>
              <w:t>р</w:t>
            </w:r>
            <w:r w:rsidR="00E64B76" w:rsidRPr="009430A6">
              <w:rPr>
                <w:sz w:val="24"/>
              </w:rPr>
              <w:t>уб/Гкал</w:t>
            </w:r>
          </w:p>
        </w:tc>
        <w:tc>
          <w:tcPr>
            <w:tcW w:w="2446" w:type="dxa"/>
          </w:tcPr>
          <w:p w:rsidR="00E64B76" w:rsidRPr="009430A6" w:rsidRDefault="00E64B76" w:rsidP="00E64B76">
            <w:pPr>
              <w:ind w:firstLine="0"/>
              <w:jc w:val="center"/>
              <w:rPr>
                <w:sz w:val="24"/>
              </w:rPr>
            </w:pPr>
            <w:r w:rsidRPr="009430A6">
              <w:rPr>
                <w:sz w:val="24"/>
              </w:rPr>
              <w:t>993,63</w:t>
            </w:r>
          </w:p>
        </w:tc>
      </w:tr>
      <w:tr w:rsidR="00E64B76" w:rsidRPr="009430A6" w:rsidTr="00E64B76">
        <w:tc>
          <w:tcPr>
            <w:tcW w:w="915" w:type="dxa"/>
          </w:tcPr>
          <w:p w:rsidR="00E64B76" w:rsidRPr="009430A6" w:rsidRDefault="003C38F6" w:rsidP="00490745">
            <w:pPr>
              <w:ind w:firstLine="0"/>
              <w:rPr>
                <w:sz w:val="24"/>
              </w:rPr>
            </w:pPr>
            <w:r w:rsidRPr="009430A6">
              <w:rPr>
                <w:sz w:val="24"/>
              </w:rPr>
              <w:t>1.4.</w:t>
            </w:r>
          </w:p>
        </w:tc>
        <w:tc>
          <w:tcPr>
            <w:tcW w:w="5147" w:type="dxa"/>
          </w:tcPr>
          <w:p w:rsidR="00E64B76" w:rsidRPr="009430A6" w:rsidRDefault="00E64B76" w:rsidP="00490745">
            <w:pPr>
              <w:ind w:firstLine="0"/>
              <w:rPr>
                <w:sz w:val="24"/>
              </w:rPr>
            </w:pPr>
            <w:r w:rsidRPr="009430A6">
              <w:rPr>
                <w:sz w:val="24"/>
              </w:rPr>
              <w:t xml:space="preserve">ООО </w:t>
            </w:r>
            <w:r w:rsidR="00BD23E4">
              <w:rPr>
                <w:sz w:val="24"/>
              </w:rPr>
              <w:t>«</w:t>
            </w:r>
            <w:r w:rsidRPr="009430A6">
              <w:rPr>
                <w:sz w:val="24"/>
              </w:rPr>
              <w:t>Березовский рудник</w:t>
            </w:r>
            <w:r w:rsidR="00BD23E4">
              <w:rPr>
                <w:sz w:val="24"/>
              </w:rPr>
              <w:t>»</w:t>
            </w:r>
          </w:p>
        </w:tc>
        <w:tc>
          <w:tcPr>
            <w:tcW w:w="1417" w:type="dxa"/>
          </w:tcPr>
          <w:p w:rsidR="00E64B76" w:rsidRPr="009430A6" w:rsidRDefault="00D92B97" w:rsidP="00A5385B">
            <w:pPr>
              <w:ind w:firstLine="0"/>
              <w:rPr>
                <w:sz w:val="24"/>
              </w:rPr>
            </w:pPr>
            <w:r w:rsidRPr="009430A6">
              <w:rPr>
                <w:sz w:val="24"/>
              </w:rPr>
              <w:t>р</w:t>
            </w:r>
            <w:r w:rsidR="00E64B76" w:rsidRPr="009430A6">
              <w:rPr>
                <w:sz w:val="24"/>
              </w:rPr>
              <w:t>уб/Гкал</w:t>
            </w:r>
          </w:p>
        </w:tc>
        <w:tc>
          <w:tcPr>
            <w:tcW w:w="2446" w:type="dxa"/>
          </w:tcPr>
          <w:p w:rsidR="00E64B76" w:rsidRPr="009430A6" w:rsidRDefault="00E64B76" w:rsidP="00E64B76">
            <w:pPr>
              <w:ind w:firstLine="0"/>
              <w:jc w:val="center"/>
              <w:rPr>
                <w:sz w:val="24"/>
              </w:rPr>
            </w:pPr>
            <w:r w:rsidRPr="009430A6">
              <w:rPr>
                <w:sz w:val="24"/>
              </w:rPr>
              <w:t>854,33</w:t>
            </w:r>
          </w:p>
        </w:tc>
      </w:tr>
      <w:tr w:rsidR="00E64B76" w:rsidRPr="009430A6" w:rsidTr="00E64B76">
        <w:tc>
          <w:tcPr>
            <w:tcW w:w="915" w:type="dxa"/>
          </w:tcPr>
          <w:p w:rsidR="00E64B76" w:rsidRPr="009430A6" w:rsidRDefault="003C38F6" w:rsidP="00490745">
            <w:pPr>
              <w:ind w:firstLine="0"/>
              <w:rPr>
                <w:sz w:val="24"/>
              </w:rPr>
            </w:pPr>
            <w:r w:rsidRPr="009430A6">
              <w:rPr>
                <w:sz w:val="24"/>
              </w:rPr>
              <w:t>1.5.</w:t>
            </w:r>
          </w:p>
        </w:tc>
        <w:tc>
          <w:tcPr>
            <w:tcW w:w="5147" w:type="dxa"/>
          </w:tcPr>
          <w:p w:rsidR="00E64B76" w:rsidRPr="009430A6" w:rsidRDefault="00E64B76" w:rsidP="00490745">
            <w:pPr>
              <w:ind w:firstLine="0"/>
              <w:rPr>
                <w:sz w:val="24"/>
              </w:rPr>
            </w:pPr>
            <w:r w:rsidRPr="009430A6">
              <w:rPr>
                <w:sz w:val="24"/>
              </w:rPr>
              <w:t xml:space="preserve">ООО </w:t>
            </w:r>
            <w:r w:rsidR="00BD23E4">
              <w:rPr>
                <w:sz w:val="24"/>
              </w:rPr>
              <w:t>«</w:t>
            </w:r>
            <w:r w:rsidRPr="009430A6">
              <w:rPr>
                <w:sz w:val="24"/>
              </w:rPr>
              <w:t>Логос-Плюс</w:t>
            </w:r>
            <w:r w:rsidR="00BD23E4">
              <w:rPr>
                <w:sz w:val="24"/>
              </w:rPr>
              <w:t>»</w:t>
            </w:r>
          </w:p>
        </w:tc>
        <w:tc>
          <w:tcPr>
            <w:tcW w:w="1417" w:type="dxa"/>
          </w:tcPr>
          <w:p w:rsidR="00E64B76" w:rsidRPr="009430A6" w:rsidRDefault="00D92B97" w:rsidP="00A5385B">
            <w:pPr>
              <w:ind w:firstLine="0"/>
              <w:rPr>
                <w:sz w:val="24"/>
              </w:rPr>
            </w:pPr>
            <w:r w:rsidRPr="009430A6">
              <w:rPr>
                <w:sz w:val="24"/>
              </w:rPr>
              <w:t>р</w:t>
            </w:r>
            <w:r w:rsidR="00E64B76" w:rsidRPr="009430A6">
              <w:rPr>
                <w:sz w:val="24"/>
              </w:rPr>
              <w:t>уб/Гкал</w:t>
            </w:r>
          </w:p>
        </w:tc>
        <w:tc>
          <w:tcPr>
            <w:tcW w:w="2446" w:type="dxa"/>
          </w:tcPr>
          <w:p w:rsidR="00E64B76" w:rsidRPr="009430A6" w:rsidRDefault="00E64B76" w:rsidP="00E64B76">
            <w:pPr>
              <w:ind w:firstLine="0"/>
              <w:jc w:val="center"/>
              <w:rPr>
                <w:sz w:val="24"/>
              </w:rPr>
            </w:pPr>
            <w:r w:rsidRPr="009430A6">
              <w:rPr>
                <w:sz w:val="24"/>
              </w:rPr>
              <w:t>1184,53</w:t>
            </w:r>
          </w:p>
        </w:tc>
      </w:tr>
      <w:tr w:rsidR="00E64B76" w:rsidRPr="009430A6" w:rsidTr="00E64B76">
        <w:tc>
          <w:tcPr>
            <w:tcW w:w="915" w:type="dxa"/>
          </w:tcPr>
          <w:p w:rsidR="00E64B76" w:rsidRPr="009430A6" w:rsidRDefault="003C38F6" w:rsidP="00490745">
            <w:pPr>
              <w:ind w:firstLine="0"/>
              <w:rPr>
                <w:sz w:val="24"/>
              </w:rPr>
            </w:pPr>
            <w:r w:rsidRPr="009430A6">
              <w:rPr>
                <w:sz w:val="24"/>
              </w:rPr>
              <w:t>1.6.</w:t>
            </w:r>
          </w:p>
        </w:tc>
        <w:tc>
          <w:tcPr>
            <w:tcW w:w="5147" w:type="dxa"/>
          </w:tcPr>
          <w:p w:rsidR="00E64B76" w:rsidRPr="009430A6" w:rsidRDefault="00E64B76" w:rsidP="00490745">
            <w:pPr>
              <w:ind w:firstLine="0"/>
              <w:rPr>
                <w:sz w:val="24"/>
              </w:rPr>
            </w:pPr>
            <w:r w:rsidRPr="009430A6">
              <w:rPr>
                <w:sz w:val="24"/>
              </w:rPr>
              <w:t xml:space="preserve">ООО </w:t>
            </w:r>
            <w:r w:rsidR="00BD23E4">
              <w:rPr>
                <w:sz w:val="24"/>
              </w:rPr>
              <w:t>«</w:t>
            </w:r>
            <w:r w:rsidRPr="009430A6">
              <w:rPr>
                <w:sz w:val="24"/>
              </w:rPr>
              <w:t>Лосиное ЖКХ</w:t>
            </w:r>
            <w:r w:rsidR="00BD23E4">
              <w:rPr>
                <w:sz w:val="24"/>
              </w:rPr>
              <w:t>»</w:t>
            </w:r>
          </w:p>
        </w:tc>
        <w:tc>
          <w:tcPr>
            <w:tcW w:w="1417" w:type="dxa"/>
          </w:tcPr>
          <w:p w:rsidR="00E64B76" w:rsidRPr="009430A6" w:rsidRDefault="00D92B97" w:rsidP="00A5385B">
            <w:pPr>
              <w:ind w:firstLine="0"/>
              <w:rPr>
                <w:sz w:val="24"/>
              </w:rPr>
            </w:pPr>
            <w:r w:rsidRPr="009430A6">
              <w:rPr>
                <w:sz w:val="24"/>
              </w:rPr>
              <w:t>р</w:t>
            </w:r>
            <w:r w:rsidR="00E64B76" w:rsidRPr="009430A6">
              <w:rPr>
                <w:sz w:val="24"/>
              </w:rPr>
              <w:t>уб/Гкал</w:t>
            </w:r>
          </w:p>
        </w:tc>
        <w:tc>
          <w:tcPr>
            <w:tcW w:w="2446" w:type="dxa"/>
          </w:tcPr>
          <w:p w:rsidR="00E64B76" w:rsidRPr="009430A6" w:rsidRDefault="00E64B76" w:rsidP="00E64B76">
            <w:pPr>
              <w:ind w:firstLine="0"/>
              <w:jc w:val="center"/>
              <w:rPr>
                <w:sz w:val="24"/>
              </w:rPr>
            </w:pPr>
            <w:r w:rsidRPr="009430A6">
              <w:rPr>
                <w:sz w:val="24"/>
              </w:rPr>
              <w:t>1885,68</w:t>
            </w:r>
          </w:p>
        </w:tc>
      </w:tr>
      <w:tr w:rsidR="00E64B76" w:rsidRPr="009430A6" w:rsidTr="00E64B76">
        <w:tc>
          <w:tcPr>
            <w:tcW w:w="915" w:type="dxa"/>
          </w:tcPr>
          <w:p w:rsidR="00E64B76" w:rsidRPr="009430A6" w:rsidRDefault="003C38F6" w:rsidP="00490745">
            <w:pPr>
              <w:ind w:firstLine="0"/>
              <w:rPr>
                <w:sz w:val="24"/>
              </w:rPr>
            </w:pPr>
            <w:r w:rsidRPr="009430A6">
              <w:rPr>
                <w:sz w:val="24"/>
              </w:rPr>
              <w:t>1.7.</w:t>
            </w:r>
          </w:p>
        </w:tc>
        <w:tc>
          <w:tcPr>
            <w:tcW w:w="5147" w:type="dxa"/>
          </w:tcPr>
          <w:p w:rsidR="00E64B76" w:rsidRPr="009430A6" w:rsidRDefault="00E64B76" w:rsidP="00490745">
            <w:pPr>
              <w:ind w:firstLine="0"/>
              <w:rPr>
                <w:sz w:val="24"/>
              </w:rPr>
            </w:pPr>
            <w:r w:rsidRPr="009430A6">
              <w:rPr>
                <w:sz w:val="24"/>
              </w:rPr>
              <w:t xml:space="preserve">ООО </w:t>
            </w:r>
            <w:r w:rsidR="00BD23E4">
              <w:rPr>
                <w:sz w:val="24"/>
              </w:rPr>
              <w:t>«</w:t>
            </w:r>
            <w:r w:rsidRPr="009430A6">
              <w:rPr>
                <w:sz w:val="24"/>
              </w:rPr>
              <w:t>Монетное ЖКХ</w:t>
            </w:r>
            <w:r w:rsidR="00BD23E4">
              <w:rPr>
                <w:sz w:val="24"/>
              </w:rPr>
              <w:t>»</w:t>
            </w:r>
          </w:p>
        </w:tc>
        <w:tc>
          <w:tcPr>
            <w:tcW w:w="1417" w:type="dxa"/>
          </w:tcPr>
          <w:p w:rsidR="00E64B76" w:rsidRPr="009430A6" w:rsidRDefault="00D92B97" w:rsidP="00A5385B">
            <w:pPr>
              <w:ind w:firstLine="0"/>
              <w:rPr>
                <w:sz w:val="24"/>
              </w:rPr>
            </w:pPr>
            <w:r w:rsidRPr="009430A6">
              <w:rPr>
                <w:sz w:val="24"/>
              </w:rPr>
              <w:t>р</w:t>
            </w:r>
            <w:r w:rsidR="00E64B76" w:rsidRPr="009430A6">
              <w:rPr>
                <w:sz w:val="24"/>
              </w:rPr>
              <w:t>уб/Гкал</w:t>
            </w:r>
          </w:p>
        </w:tc>
        <w:tc>
          <w:tcPr>
            <w:tcW w:w="2446" w:type="dxa"/>
          </w:tcPr>
          <w:p w:rsidR="00E64B76" w:rsidRPr="009430A6" w:rsidRDefault="00E64B76" w:rsidP="00E64B76">
            <w:pPr>
              <w:ind w:firstLine="0"/>
              <w:jc w:val="center"/>
              <w:rPr>
                <w:sz w:val="24"/>
              </w:rPr>
            </w:pPr>
            <w:r w:rsidRPr="009430A6">
              <w:rPr>
                <w:sz w:val="24"/>
              </w:rPr>
              <w:t>1926,47</w:t>
            </w:r>
          </w:p>
        </w:tc>
      </w:tr>
      <w:tr w:rsidR="00E64B76" w:rsidRPr="009430A6" w:rsidTr="00E64B76">
        <w:tc>
          <w:tcPr>
            <w:tcW w:w="915" w:type="dxa"/>
          </w:tcPr>
          <w:p w:rsidR="00E64B76" w:rsidRPr="009430A6" w:rsidRDefault="003C38F6" w:rsidP="00490745">
            <w:pPr>
              <w:ind w:firstLine="0"/>
              <w:rPr>
                <w:sz w:val="24"/>
              </w:rPr>
            </w:pPr>
            <w:r w:rsidRPr="009430A6">
              <w:rPr>
                <w:sz w:val="24"/>
              </w:rPr>
              <w:t>1.8.</w:t>
            </w:r>
          </w:p>
        </w:tc>
        <w:tc>
          <w:tcPr>
            <w:tcW w:w="5147" w:type="dxa"/>
          </w:tcPr>
          <w:p w:rsidR="00E64B76" w:rsidRPr="009430A6" w:rsidRDefault="00E64B76" w:rsidP="00490745">
            <w:pPr>
              <w:ind w:firstLine="0"/>
              <w:rPr>
                <w:sz w:val="24"/>
              </w:rPr>
            </w:pPr>
            <w:r w:rsidRPr="009430A6">
              <w:rPr>
                <w:sz w:val="24"/>
              </w:rPr>
              <w:t xml:space="preserve">ООО </w:t>
            </w:r>
            <w:r w:rsidR="00BD23E4">
              <w:rPr>
                <w:sz w:val="24"/>
              </w:rPr>
              <w:t>«</w:t>
            </w:r>
            <w:r w:rsidRPr="009430A6">
              <w:rPr>
                <w:sz w:val="24"/>
              </w:rPr>
              <w:t>ПИК</w:t>
            </w:r>
            <w:r w:rsidR="00BD23E4">
              <w:rPr>
                <w:sz w:val="24"/>
              </w:rPr>
              <w:t>»</w:t>
            </w:r>
          </w:p>
        </w:tc>
        <w:tc>
          <w:tcPr>
            <w:tcW w:w="1417" w:type="dxa"/>
          </w:tcPr>
          <w:p w:rsidR="00E64B76" w:rsidRPr="009430A6" w:rsidRDefault="00D92B97" w:rsidP="00A5385B">
            <w:pPr>
              <w:ind w:firstLine="0"/>
              <w:rPr>
                <w:sz w:val="24"/>
              </w:rPr>
            </w:pPr>
            <w:r w:rsidRPr="009430A6">
              <w:rPr>
                <w:sz w:val="24"/>
              </w:rPr>
              <w:t>р</w:t>
            </w:r>
            <w:r w:rsidR="00E64B76" w:rsidRPr="009430A6">
              <w:rPr>
                <w:sz w:val="24"/>
              </w:rPr>
              <w:t>уб/Гкал</w:t>
            </w:r>
          </w:p>
        </w:tc>
        <w:tc>
          <w:tcPr>
            <w:tcW w:w="2446" w:type="dxa"/>
          </w:tcPr>
          <w:p w:rsidR="00E64B76" w:rsidRPr="009430A6" w:rsidRDefault="00E64B76" w:rsidP="00E64B76">
            <w:pPr>
              <w:ind w:firstLine="0"/>
              <w:jc w:val="center"/>
              <w:rPr>
                <w:sz w:val="24"/>
              </w:rPr>
            </w:pPr>
            <w:r w:rsidRPr="009430A6">
              <w:rPr>
                <w:sz w:val="24"/>
              </w:rPr>
              <w:t>1417,65</w:t>
            </w:r>
          </w:p>
        </w:tc>
      </w:tr>
      <w:tr w:rsidR="00E64B76" w:rsidRPr="009430A6" w:rsidTr="00E64B76">
        <w:tc>
          <w:tcPr>
            <w:tcW w:w="915" w:type="dxa"/>
          </w:tcPr>
          <w:p w:rsidR="00E64B76" w:rsidRPr="009430A6" w:rsidRDefault="003C38F6" w:rsidP="00490745">
            <w:pPr>
              <w:ind w:firstLine="0"/>
              <w:rPr>
                <w:sz w:val="24"/>
              </w:rPr>
            </w:pPr>
            <w:r w:rsidRPr="009430A6">
              <w:rPr>
                <w:sz w:val="24"/>
              </w:rPr>
              <w:t>1.9.</w:t>
            </w:r>
          </w:p>
        </w:tc>
        <w:tc>
          <w:tcPr>
            <w:tcW w:w="5147" w:type="dxa"/>
          </w:tcPr>
          <w:p w:rsidR="00E64B76" w:rsidRPr="009430A6" w:rsidRDefault="00E64B76" w:rsidP="00490745">
            <w:pPr>
              <w:ind w:firstLine="0"/>
              <w:rPr>
                <w:sz w:val="24"/>
              </w:rPr>
            </w:pPr>
            <w:r w:rsidRPr="009430A6">
              <w:rPr>
                <w:sz w:val="24"/>
              </w:rPr>
              <w:t xml:space="preserve">ООО </w:t>
            </w:r>
            <w:r w:rsidR="00BD23E4">
              <w:rPr>
                <w:sz w:val="24"/>
              </w:rPr>
              <w:t>«</w:t>
            </w:r>
            <w:r w:rsidRPr="009430A6">
              <w:rPr>
                <w:sz w:val="24"/>
              </w:rPr>
              <w:t>ТВик</w:t>
            </w:r>
            <w:r w:rsidR="00BD23E4">
              <w:rPr>
                <w:sz w:val="24"/>
              </w:rPr>
              <w:t>»</w:t>
            </w:r>
          </w:p>
        </w:tc>
        <w:tc>
          <w:tcPr>
            <w:tcW w:w="1417" w:type="dxa"/>
          </w:tcPr>
          <w:p w:rsidR="00E64B76" w:rsidRPr="009430A6" w:rsidRDefault="00D92B97" w:rsidP="00A5385B">
            <w:pPr>
              <w:ind w:firstLine="0"/>
              <w:rPr>
                <w:sz w:val="24"/>
              </w:rPr>
            </w:pPr>
            <w:r w:rsidRPr="009430A6">
              <w:rPr>
                <w:sz w:val="24"/>
              </w:rPr>
              <w:t>р</w:t>
            </w:r>
            <w:r w:rsidR="00E64B76" w:rsidRPr="009430A6">
              <w:rPr>
                <w:sz w:val="24"/>
              </w:rPr>
              <w:t>уб/Гкал</w:t>
            </w:r>
          </w:p>
        </w:tc>
        <w:tc>
          <w:tcPr>
            <w:tcW w:w="2446" w:type="dxa"/>
          </w:tcPr>
          <w:p w:rsidR="00E64B76" w:rsidRPr="009430A6" w:rsidRDefault="00E64B76" w:rsidP="00E64B76">
            <w:pPr>
              <w:ind w:firstLine="0"/>
              <w:jc w:val="center"/>
              <w:rPr>
                <w:sz w:val="24"/>
              </w:rPr>
            </w:pPr>
            <w:r w:rsidRPr="009430A6">
              <w:rPr>
                <w:sz w:val="24"/>
              </w:rPr>
              <w:t>1472,45</w:t>
            </w:r>
          </w:p>
        </w:tc>
      </w:tr>
      <w:tr w:rsidR="00E64B76" w:rsidRPr="009430A6" w:rsidTr="00E64B76">
        <w:tc>
          <w:tcPr>
            <w:tcW w:w="915" w:type="dxa"/>
          </w:tcPr>
          <w:p w:rsidR="00E64B76" w:rsidRPr="009430A6" w:rsidRDefault="003C38F6" w:rsidP="00490745">
            <w:pPr>
              <w:ind w:firstLine="0"/>
              <w:rPr>
                <w:sz w:val="24"/>
              </w:rPr>
            </w:pPr>
            <w:r w:rsidRPr="009430A6">
              <w:rPr>
                <w:sz w:val="24"/>
              </w:rPr>
              <w:t>1.10.</w:t>
            </w:r>
          </w:p>
        </w:tc>
        <w:tc>
          <w:tcPr>
            <w:tcW w:w="5147" w:type="dxa"/>
          </w:tcPr>
          <w:p w:rsidR="00E64B76" w:rsidRPr="009430A6" w:rsidRDefault="00E64B76" w:rsidP="00490745">
            <w:pPr>
              <w:ind w:firstLine="0"/>
              <w:rPr>
                <w:sz w:val="24"/>
              </w:rPr>
            </w:pPr>
            <w:r w:rsidRPr="009430A6">
              <w:rPr>
                <w:sz w:val="24"/>
              </w:rPr>
              <w:t xml:space="preserve">ООО </w:t>
            </w:r>
            <w:r w:rsidR="00BD23E4">
              <w:rPr>
                <w:sz w:val="24"/>
              </w:rPr>
              <w:t>«</w:t>
            </w:r>
            <w:r w:rsidRPr="009430A6">
              <w:rPr>
                <w:sz w:val="24"/>
              </w:rPr>
              <w:t xml:space="preserve">УК </w:t>
            </w:r>
            <w:r w:rsidR="00BD23E4">
              <w:rPr>
                <w:sz w:val="24"/>
              </w:rPr>
              <w:t>«</w:t>
            </w:r>
            <w:r w:rsidRPr="009430A6">
              <w:rPr>
                <w:sz w:val="24"/>
              </w:rPr>
              <w:t>Дом-сервис</w:t>
            </w:r>
            <w:r w:rsidR="00BD23E4">
              <w:rPr>
                <w:sz w:val="24"/>
              </w:rPr>
              <w:t>»</w:t>
            </w:r>
          </w:p>
        </w:tc>
        <w:tc>
          <w:tcPr>
            <w:tcW w:w="1417" w:type="dxa"/>
          </w:tcPr>
          <w:p w:rsidR="00E64B76" w:rsidRPr="009430A6" w:rsidRDefault="00D92B97" w:rsidP="00A5385B">
            <w:pPr>
              <w:ind w:firstLine="0"/>
              <w:rPr>
                <w:sz w:val="24"/>
              </w:rPr>
            </w:pPr>
            <w:r w:rsidRPr="009430A6">
              <w:rPr>
                <w:sz w:val="24"/>
              </w:rPr>
              <w:t>р</w:t>
            </w:r>
            <w:r w:rsidR="00E64B76" w:rsidRPr="009430A6">
              <w:rPr>
                <w:sz w:val="24"/>
              </w:rPr>
              <w:t>уб/Гкал</w:t>
            </w:r>
          </w:p>
        </w:tc>
        <w:tc>
          <w:tcPr>
            <w:tcW w:w="2446" w:type="dxa"/>
          </w:tcPr>
          <w:p w:rsidR="00E64B76" w:rsidRPr="009430A6" w:rsidRDefault="00E64B76" w:rsidP="00E64B76">
            <w:pPr>
              <w:ind w:firstLine="0"/>
              <w:jc w:val="center"/>
              <w:rPr>
                <w:sz w:val="24"/>
              </w:rPr>
            </w:pPr>
            <w:r w:rsidRPr="009430A6">
              <w:rPr>
                <w:sz w:val="24"/>
              </w:rPr>
              <w:t>1143,89</w:t>
            </w:r>
          </w:p>
        </w:tc>
      </w:tr>
      <w:tr w:rsidR="00E64B76" w:rsidRPr="009430A6" w:rsidTr="00E64B76">
        <w:tc>
          <w:tcPr>
            <w:tcW w:w="915" w:type="dxa"/>
          </w:tcPr>
          <w:p w:rsidR="00E64B76" w:rsidRPr="009430A6" w:rsidRDefault="003C38F6" w:rsidP="00490745">
            <w:pPr>
              <w:ind w:firstLine="0"/>
              <w:rPr>
                <w:sz w:val="24"/>
              </w:rPr>
            </w:pPr>
            <w:r w:rsidRPr="009430A6">
              <w:rPr>
                <w:sz w:val="24"/>
              </w:rPr>
              <w:t>1.11.</w:t>
            </w:r>
          </w:p>
        </w:tc>
        <w:tc>
          <w:tcPr>
            <w:tcW w:w="5147" w:type="dxa"/>
          </w:tcPr>
          <w:p w:rsidR="00E64B76" w:rsidRPr="009430A6" w:rsidRDefault="00E64B76" w:rsidP="00490745">
            <w:pPr>
              <w:ind w:firstLine="0"/>
              <w:rPr>
                <w:sz w:val="24"/>
              </w:rPr>
            </w:pPr>
            <w:r w:rsidRPr="009430A6">
              <w:rPr>
                <w:sz w:val="24"/>
              </w:rPr>
              <w:t xml:space="preserve">ОАО </w:t>
            </w:r>
            <w:r w:rsidR="00BD23E4">
              <w:rPr>
                <w:sz w:val="24"/>
              </w:rPr>
              <w:t>«</w:t>
            </w:r>
            <w:r w:rsidRPr="009430A6">
              <w:rPr>
                <w:sz w:val="24"/>
              </w:rPr>
              <w:t>Свердловскавтодор</w:t>
            </w:r>
            <w:r w:rsidR="00BD23E4">
              <w:rPr>
                <w:sz w:val="24"/>
              </w:rPr>
              <w:t>»</w:t>
            </w:r>
          </w:p>
        </w:tc>
        <w:tc>
          <w:tcPr>
            <w:tcW w:w="1417" w:type="dxa"/>
          </w:tcPr>
          <w:p w:rsidR="00E64B76" w:rsidRPr="009430A6" w:rsidRDefault="00D92B97" w:rsidP="00A5385B">
            <w:pPr>
              <w:ind w:firstLine="0"/>
              <w:rPr>
                <w:sz w:val="24"/>
              </w:rPr>
            </w:pPr>
            <w:r w:rsidRPr="009430A6">
              <w:rPr>
                <w:sz w:val="24"/>
              </w:rPr>
              <w:t>р</w:t>
            </w:r>
            <w:r w:rsidR="00E64B76" w:rsidRPr="009430A6">
              <w:rPr>
                <w:sz w:val="24"/>
              </w:rPr>
              <w:t>уб/Гкал</w:t>
            </w:r>
          </w:p>
        </w:tc>
        <w:tc>
          <w:tcPr>
            <w:tcW w:w="2446" w:type="dxa"/>
          </w:tcPr>
          <w:p w:rsidR="00E64B76" w:rsidRPr="009430A6" w:rsidRDefault="00E64B76" w:rsidP="00E64B76">
            <w:pPr>
              <w:ind w:firstLine="0"/>
              <w:jc w:val="center"/>
              <w:rPr>
                <w:sz w:val="24"/>
              </w:rPr>
            </w:pPr>
            <w:r w:rsidRPr="009430A6">
              <w:rPr>
                <w:sz w:val="24"/>
              </w:rPr>
              <w:t>778,33</w:t>
            </w:r>
          </w:p>
        </w:tc>
      </w:tr>
      <w:tr w:rsidR="00E64B76" w:rsidRPr="009430A6" w:rsidTr="00E64B76">
        <w:tc>
          <w:tcPr>
            <w:tcW w:w="915" w:type="dxa"/>
          </w:tcPr>
          <w:p w:rsidR="00E64B76" w:rsidRPr="009430A6" w:rsidRDefault="003C38F6" w:rsidP="00490745">
            <w:pPr>
              <w:ind w:firstLine="0"/>
              <w:rPr>
                <w:sz w:val="24"/>
              </w:rPr>
            </w:pPr>
            <w:r w:rsidRPr="009430A6">
              <w:rPr>
                <w:sz w:val="24"/>
              </w:rPr>
              <w:t>1.12.</w:t>
            </w:r>
          </w:p>
        </w:tc>
        <w:tc>
          <w:tcPr>
            <w:tcW w:w="5147" w:type="dxa"/>
          </w:tcPr>
          <w:p w:rsidR="00E64B76" w:rsidRPr="009430A6" w:rsidRDefault="00E64B76" w:rsidP="00490745">
            <w:pPr>
              <w:ind w:firstLine="0"/>
              <w:rPr>
                <w:sz w:val="24"/>
              </w:rPr>
            </w:pPr>
            <w:r w:rsidRPr="009430A6">
              <w:rPr>
                <w:sz w:val="24"/>
              </w:rPr>
              <w:t xml:space="preserve">ООО </w:t>
            </w:r>
            <w:r w:rsidR="00BD23E4">
              <w:rPr>
                <w:sz w:val="24"/>
              </w:rPr>
              <w:t>«</w:t>
            </w:r>
            <w:r w:rsidRPr="009430A6">
              <w:rPr>
                <w:sz w:val="24"/>
              </w:rPr>
              <w:t>Стройсервис-Екатеринбург</w:t>
            </w:r>
            <w:r w:rsidR="00BD23E4">
              <w:rPr>
                <w:sz w:val="24"/>
              </w:rPr>
              <w:t>»</w:t>
            </w:r>
          </w:p>
        </w:tc>
        <w:tc>
          <w:tcPr>
            <w:tcW w:w="1417" w:type="dxa"/>
          </w:tcPr>
          <w:p w:rsidR="00E64B76" w:rsidRPr="009430A6" w:rsidRDefault="00D92B97" w:rsidP="00A5385B">
            <w:pPr>
              <w:ind w:firstLine="0"/>
              <w:rPr>
                <w:sz w:val="24"/>
              </w:rPr>
            </w:pPr>
            <w:r w:rsidRPr="009430A6">
              <w:rPr>
                <w:sz w:val="24"/>
              </w:rPr>
              <w:t>р</w:t>
            </w:r>
            <w:r w:rsidR="00E64B76" w:rsidRPr="009430A6">
              <w:rPr>
                <w:sz w:val="24"/>
              </w:rPr>
              <w:t>уб/Гкал</w:t>
            </w:r>
          </w:p>
        </w:tc>
        <w:tc>
          <w:tcPr>
            <w:tcW w:w="2446" w:type="dxa"/>
          </w:tcPr>
          <w:p w:rsidR="00E64B76" w:rsidRPr="009430A6" w:rsidRDefault="00E64B76" w:rsidP="00E64B76">
            <w:pPr>
              <w:ind w:firstLine="0"/>
              <w:jc w:val="center"/>
              <w:rPr>
                <w:sz w:val="24"/>
              </w:rPr>
            </w:pPr>
            <w:r w:rsidRPr="009430A6">
              <w:rPr>
                <w:sz w:val="24"/>
              </w:rPr>
              <w:t>976,34</w:t>
            </w:r>
          </w:p>
        </w:tc>
      </w:tr>
      <w:tr w:rsidR="00E64B76" w:rsidRPr="009430A6" w:rsidTr="00E64B76">
        <w:tc>
          <w:tcPr>
            <w:tcW w:w="915" w:type="dxa"/>
          </w:tcPr>
          <w:p w:rsidR="00E64B76" w:rsidRPr="009430A6" w:rsidRDefault="003C38F6" w:rsidP="00490745">
            <w:pPr>
              <w:ind w:firstLine="0"/>
              <w:rPr>
                <w:sz w:val="24"/>
              </w:rPr>
            </w:pPr>
            <w:r w:rsidRPr="009430A6">
              <w:rPr>
                <w:sz w:val="24"/>
              </w:rPr>
              <w:t>1.13.</w:t>
            </w:r>
          </w:p>
        </w:tc>
        <w:tc>
          <w:tcPr>
            <w:tcW w:w="5147" w:type="dxa"/>
          </w:tcPr>
          <w:p w:rsidR="00E64B76" w:rsidRPr="009430A6" w:rsidRDefault="00E64B76" w:rsidP="00490745">
            <w:pPr>
              <w:ind w:firstLine="0"/>
              <w:rPr>
                <w:sz w:val="24"/>
              </w:rPr>
            </w:pPr>
            <w:r w:rsidRPr="009430A6">
              <w:rPr>
                <w:sz w:val="24"/>
              </w:rPr>
              <w:t xml:space="preserve">ООО </w:t>
            </w:r>
            <w:r w:rsidR="00BD23E4">
              <w:rPr>
                <w:sz w:val="24"/>
              </w:rPr>
              <w:t>«</w:t>
            </w:r>
            <w:r w:rsidRPr="009430A6">
              <w:rPr>
                <w:sz w:val="24"/>
              </w:rPr>
              <w:t>Теплогенерирующая компания Энерго</w:t>
            </w:r>
            <w:r w:rsidR="00BD23E4">
              <w:rPr>
                <w:sz w:val="24"/>
              </w:rPr>
              <w:t>»</w:t>
            </w:r>
          </w:p>
        </w:tc>
        <w:tc>
          <w:tcPr>
            <w:tcW w:w="1417" w:type="dxa"/>
          </w:tcPr>
          <w:p w:rsidR="00E64B76" w:rsidRPr="009430A6" w:rsidRDefault="00D92B97" w:rsidP="00A5385B">
            <w:pPr>
              <w:ind w:firstLine="0"/>
              <w:rPr>
                <w:sz w:val="24"/>
              </w:rPr>
            </w:pPr>
            <w:r w:rsidRPr="009430A6">
              <w:rPr>
                <w:sz w:val="24"/>
              </w:rPr>
              <w:t>р</w:t>
            </w:r>
            <w:r w:rsidR="00E64B76" w:rsidRPr="009430A6">
              <w:rPr>
                <w:sz w:val="24"/>
              </w:rPr>
              <w:t>уб/Гкал</w:t>
            </w:r>
          </w:p>
        </w:tc>
        <w:tc>
          <w:tcPr>
            <w:tcW w:w="2446" w:type="dxa"/>
          </w:tcPr>
          <w:p w:rsidR="00E64B76" w:rsidRPr="009430A6" w:rsidRDefault="00E64B76" w:rsidP="00E64B76">
            <w:pPr>
              <w:ind w:firstLine="0"/>
              <w:jc w:val="center"/>
              <w:rPr>
                <w:sz w:val="24"/>
              </w:rPr>
            </w:pPr>
            <w:r w:rsidRPr="009430A6">
              <w:rPr>
                <w:sz w:val="24"/>
              </w:rPr>
              <w:t>1285,31</w:t>
            </w:r>
          </w:p>
        </w:tc>
      </w:tr>
      <w:tr w:rsidR="003C38F6" w:rsidRPr="009430A6" w:rsidTr="00E64B76">
        <w:tc>
          <w:tcPr>
            <w:tcW w:w="915" w:type="dxa"/>
          </w:tcPr>
          <w:p w:rsidR="003C38F6" w:rsidRPr="009430A6" w:rsidRDefault="003C38F6" w:rsidP="00490745">
            <w:pPr>
              <w:ind w:firstLine="0"/>
              <w:rPr>
                <w:sz w:val="24"/>
              </w:rPr>
            </w:pPr>
          </w:p>
        </w:tc>
        <w:tc>
          <w:tcPr>
            <w:tcW w:w="5147" w:type="dxa"/>
          </w:tcPr>
          <w:p w:rsidR="003C38F6" w:rsidRPr="009430A6" w:rsidRDefault="003C38F6" w:rsidP="00A5385B">
            <w:pPr>
              <w:ind w:firstLine="0"/>
              <w:rPr>
                <w:sz w:val="24"/>
              </w:rPr>
            </w:pPr>
            <w:r w:rsidRPr="009430A6">
              <w:rPr>
                <w:sz w:val="24"/>
              </w:rPr>
              <w:t>Норматив потребления</w:t>
            </w:r>
          </w:p>
        </w:tc>
        <w:tc>
          <w:tcPr>
            <w:tcW w:w="1417" w:type="dxa"/>
          </w:tcPr>
          <w:p w:rsidR="003C38F6" w:rsidRPr="009430A6" w:rsidRDefault="003C38F6" w:rsidP="00A5385B">
            <w:pPr>
              <w:ind w:firstLine="0"/>
              <w:rPr>
                <w:sz w:val="24"/>
                <w:vertAlign w:val="superscript"/>
              </w:rPr>
            </w:pPr>
            <w:r w:rsidRPr="009430A6">
              <w:rPr>
                <w:sz w:val="24"/>
              </w:rPr>
              <w:t>Гкал/</w:t>
            </w:r>
            <w:r w:rsidR="00BD23E4">
              <w:rPr>
                <w:sz w:val="24"/>
              </w:rPr>
              <w:t>кв.м</w:t>
            </w:r>
          </w:p>
        </w:tc>
        <w:tc>
          <w:tcPr>
            <w:tcW w:w="2446" w:type="dxa"/>
          </w:tcPr>
          <w:p w:rsidR="003C38F6" w:rsidRPr="009430A6" w:rsidRDefault="003C38F6" w:rsidP="00C7103B">
            <w:pPr>
              <w:ind w:firstLine="0"/>
              <w:jc w:val="center"/>
              <w:rPr>
                <w:sz w:val="24"/>
              </w:rPr>
            </w:pPr>
            <w:r w:rsidRPr="009430A6">
              <w:rPr>
                <w:sz w:val="24"/>
              </w:rPr>
              <w:t>0,0</w:t>
            </w:r>
            <w:r w:rsidR="00C7103B" w:rsidRPr="009430A6">
              <w:rPr>
                <w:sz w:val="24"/>
              </w:rPr>
              <w:t>36</w:t>
            </w:r>
          </w:p>
        </w:tc>
      </w:tr>
      <w:tr w:rsidR="0068721F" w:rsidRPr="009430A6" w:rsidTr="00942E26">
        <w:tc>
          <w:tcPr>
            <w:tcW w:w="915" w:type="dxa"/>
          </w:tcPr>
          <w:p w:rsidR="0068721F" w:rsidRPr="009430A6" w:rsidRDefault="0068721F" w:rsidP="00490745">
            <w:pPr>
              <w:ind w:firstLine="0"/>
              <w:rPr>
                <w:sz w:val="24"/>
              </w:rPr>
            </w:pPr>
            <w:r w:rsidRPr="009430A6">
              <w:rPr>
                <w:sz w:val="24"/>
              </w:rPr>
              <w:t>2.</w:t>
            </w:r>
          </w:p>
        </w:tc>
        <w:tc>
          <w:tcPr>
            <w:tcW w:w="9010" w:type="dxa"/>
            <w:gridSpan w:val="3"/>
          </w:tcPr>
          <w:p w:rsidR="0068721F" w:rsidRPr="009430A6" w:rsidRDefault="0068721F" w:rsidP="00490745">
            <w:pPr>
              <w:ind w:firstLine="0"/>
              <w:jc w:val="center"/>
              <w:rPr>
                <w:sz w:val="24"/>
              </w:rPr>
            </w:pPr>
            <w:r w:rsidRPr="009430A6">
              <w:rPr>
                <w:sz w:val="24"/>
              </w:rPr>
              <w:t>Холодное водоснабжение</w:t>
            </w:r>
          </w:p>
        </w:tc>
      </w:tr>
      <w:tr w:rsidR="003C38F6" w:rsidRPr="009430A6" w:rsidTr="00E64B76">
        <w:tc>
          <w:tcPr>
            <w:tcW w:w="915" w:type="dxa"/>
          </w:tcPr>
          <w:p w:rsidR="003C38F6" w:rsidRPr="009430A6" w:rsidRDefault="003C38F6" w:rsidP="00490745">
            <w:pPr>
              <w:ind w:firstLine="0"/>
              <w:rPr>
                <w:sz w:val="24"/>
              </w:rPr>
            </w:pPr>
          </w:p>
        </w:tc>
        <w:tc>
          <w:tcPr>
            <w:tcW w:w="5147" w:type="dxa"/>
          </w:tcPr>
          <w:p w:rsidR="003C38F6" w:rsidRPr="009430A6" w:rsidRDefault="00A5385B" w:rsidP="00490745">
            <w:pPr>
              <w:ind w:firstLine="0"/>
              <w:rPr>
                <w:sz w:val="24"/>
              </w:rPr>
            </w:pPr>
            <w:r w:rsidRPr="009430A6">
              <w:rPr>
                <w:sz w:val="24"/>
              </w:rPr>
              <w:t>Т</w:t>
            </w:r>
            <w:r w:rsidR="003C38F6" w:rsidRPr="009430A6">
              <w:rPr>
                <w:sz w:val="24"/>
              </w:rPr>
              <w:t>ариф на воду с НДС:</w:t>
            </w:r>
          </w:p>
        </w:tc>
        <w:tc>
          <w:tcPr>
            <w:tcW w:w="1417" w:type="dxa"/>
          </w:tcPr>
          <w:p w:rsidR="003C38F6" w:rsidRPr="009430A6" w:rsidRDefault="003C38F6" w:rsidP="00490745">
            <w:pPr>
              <w:ind w:firstLine="0"/>
              <w:rPr>
                <w:sz w:val="24"/>
              </w:rPr>
            </w:pPr>
          </w:p>
        </w:tc>
        <w:tc>
          <w:tcPr>
            <w:tcW w:w="2446" w:type="dxa"/>
          </w:tcPr>
          <w:p w:rsidR="003C38F6" w:rsidRPr="009430A6" w:rsidRDefault="003C38F6" w:rsidP="00490745">
            <w:pPr>
              <w:ind w:firstLine="0"/>
              <w:jc w:val="center"/>
              <w:rPr>
                <w:sz w:val="24"/>
              </w:rPr>
            </w:pPr>
          </w:p>
        </w:tc>
      </w:tr>
      <w:tr w:rsidR="00A5385B" w:rsidRPr="009430A6" w:rsidTr="00A5385B">
        <w:tc>
          <w:tcPr>
            <w:tcW w:w="915" w:type="dxa"/>
          </w:tcPr>
          <w:p w:rsidR="00A5385B" w:rsidRPr="009430A6" w:rsidRDefault="0068721F" w:rsidP="0068721F">
            <w:pPr>
              <w:ind w:firstLine="0"/>
              <w:rPr>
                <w:sz w:val="24"/>
              </w:rPr>
            </w:pPr>
            <w:r w:rsidRPr="009430A6">
              <w:rPr>
                <w:sz w:val="24"/>
              </w:rPr>
              <w:t>2.1.</w:t>
            </w:r>
          </w:p>
        </w:tc>
        <w:tc>
          <w:tcPr>
            <w:tcW w:w="5147" w:type="dxa"/>
            <w:vAlign w:val="center"/>
          </w:tcPr>
          <w:p w:rsidR="00A5385B" w:rsidRPr="009430A6" w:rsidRDefault="00A5385B" w:rsidP="00A5385B">
            <w:pPr>
              <w:ind w:firstLine="0"/>
              <w:rPr>
                <w:color w:val="000000"/>
                <w:sz w:val="24"/>
              </w:rPr>
            </w:pPr>
            <w:r w:rsidRPr="009430A6">
              <w:rPr>
                <w:color w:val="000000"/>
                <w:sz w:val="24"/>
              </w:rPr>
              <w:t xml:space="preserve">МУП БВКХ </w:t>
            </w:r>
            <w:r w:rsidR="00BD23E4">
              <w:rPr>
                <w:color w:val="000000"/>
                <w:sz w:val="24"/>
              </w:rPr>
              <w:t>«</w:t>
            </w:r>
            <w:r w:rsidRPr="009430A6">
              <w:rPr>
                <w:color w:val="000000"/>
                <w:sz w:val="24"/>
              </w:rPr>
              <w:t>Водоканал</w:t>
            </w:r>
            <w:r w:rsidR="00BD23E4">
              <w:rPr>
                <w:color w:val="000000"/>
                <w:sz w:val="24"/>
              </w:rPr>
              <w:t>»</w:t>
            </w:r>
          </w:p>
        </w:tc>
        <w:tc>
          <w:tcPr>
            <w:tcW w:w="1417" w:type="dxa"/>
          </w:tcPr>
          <w:p w:rsidR="00A5385B" w:rsidRPr="009430A6" w:rsidRDefault="00D92B97" w:rsidP="00490745">
            <w:pPr>
              <w:ind w:firstLine="0"/>
              <w:rPr>
                <w:sz w:val="24"/>
              </w:rPr>
            </w:pPr>
            <w:r w:rsidRPr="009430A6">
              <w:rPr>
                <w:sz w:val="24"/>
              </w:rPr>
              <w:t>р</w:t>
            </w:r>
            <w:r w:rsidR="00CE1899" w:rsidRPr="009430A6">
              <w:rPr>
                <w:sz w:val="24"/>
              </w:rPr>
              <w:t>уб/</w:t>
            </w:r>
            <w:r w:rsidR="00BD23E4">
              <w:rPr>
                <w:sz w:val="24"/>
              </w:rPr>
              <w:t>куб.м</w:t>
            </w:r>
          </w:p>
        </w:tc>
        <w:tc>
          <w:tcPr>
            <w:tcW w:w="2446" w:type="dxa"/>
          </w:tcPr>
          <w:p w:rsidR="00A5385B" w:rsidRPr="009430A6" w:rsidRDefault="00A5385B" w:rsidP="00CE1899">
            <w:pPr>
              <w:ind w:firstLine="0"/>
              <w:jc w:val="center"/>
              <w:rPr>
                <w:sz w:val="24"/>
              </w:rPr>
            </w:pPr>
            <w:r w:rsidRPr="009430A6">
              <w:rPr>
                <w:sz w:val="24"/>
              </w:rPr>
              <w:t>29,30</w:t>
            </w:r>
          </w:p>
        </w:tc>
      </w:tr>
      <w:tr w:rsidR="00A5385B" w:rsidRPr="009430A6" w:rsidTr="00A5385B">
        <w:tc>
          <w:tcPr>
            <w:tcW w:w="915" w:type="dxa"/>
          </w:tcPr>
          <w:p w:rsidR="00A5385B" w:rsidRPr="009430A6" w:rsidRDefault="0068721F" w:rsidP="00490745">
            <w:pPr>
              <w:ind w:firstLine="0"/>
              <w:rPr>
                <w:sz w:val="24"/>
              </w:rPr>
            </w:pPr>
            <w:r w:rsidRPr="009430A6">
              <w:rPr>
                <w:sz w:val="24"/>
              </w:rPr>
              <w:t>2.2.</w:t>
            </w:r>
          </w:p>
        </w:tc>
        <w:tc>
          <w:tcPr>
            <w:tcW w:w="5147" w:type="dxa"/>
            <w:vAlign w:val="center"/>
          </w:tcPr>
          <w:p w:rsidR="00A5385B" w:rsidRPr="009430A6" w:rsidRDefault="00A5385B" w:rsidP="00A5385B">
            <w:pPr>
              <w:ind w:firstLine="0"/>
              <w:rPr>
                <w:color w:val="000000"/>
                <w:sz w:val="24"/>
              </w:rPr>
            </w:pPr>
            <w:r w:rsidRPr="009430A6">
              <w:rPr>
                <w:color w:val="000000"/>
                <w:sz w:val="24"/>
              </w:rPr>
              <w:t xml:space="preserve">ООО </w:t>
            </w:r>
            <w:r w:rsidR="00BD23E4">
              <w:rPr>
                <w:color w:val="000000"/>
                <w:sz w:val="24"/>
              </w:rPr>
              <w:t>«</w:t>
            </w:r>
            <w:r w:rsidRPr="009430A6">
              <w:rPr>
                <w:color w:val="000000"/>
                <w:sz w:val="24"/>
              </w:rPr>
              <w:t>ТВиК</w:t>
            </w:r>
            <w:r w:rsidR="00BD23E4">
              <w:rPr>
                <w:color w:val="000000"/>
                <w:sz w:val="24"/>
              </w:rPr>
              <w:t>»</w:t>
            </w:r>
            <w:r w:rsidRPr="009430A6">
              <w:rPr>
                <w:color w:val="000000"/>
                <w:sz w:val="24"/>
              </w:rPr>
              <w:t xml:space="preserve"> </w:t>
            </w:r>
          </w:p>
        </w:tc>
        <w:tc>
          <w:tcPr>
            <w:tcW w:w="1417" w:type="dxa"/>
          </w:tcPr>
          <w:p w:rsidR="00A5385B" w:rsidRPr="009430A6" w:rsidRDefault="00D92B97" w:rsidP="00490745">
            <w:pPr>
              <w:ind w:firstLine="0"/>
              <w:rPr>
                <w:sz w:val="24"/>
              </w:rPr>
            </w:pPr>
            <w:r w:rsidRPr="009430A6">
              <w:rPr>
                <w:sz w:val="24"/>
              </w:rPr>
              <w:t>р</w:t>
            </w:r>
            <w:r w:rsidR="00CE1899" w:rsidRPr="009430A6">
              <w:rPr>
                <w:sz w:val="24"/>
              </w:rPr>
              <w:t>уб/</w:t>
            </w:r>
            <w:r w:rsidR="00BD23E4">
              <w:rPr>
                <w:sz w:val="24"/>
              </w:rPr>
              <w:t>куб.м</w:t>
            </w:r>
          </w:p>
        </w:tc>
        <w:tc>
          <w:tcPr>
            <w:tcW w:w="2446" w:type="dxa"/>
          </w:tcPr>
          <w:p w:rsidR="00A5385B" w:rsidRPr="009430A6" w:rsidRDefault="00CE1899" w:rsidP="00CE1899">
            <w:pPr>
              <w:ind w:firstLine="0"/>
              <w:jc w:val="center"/>
              <w:rPr>
                <w:sz w:val="24"/>
              </w:rPr>
            </w:pPr>
            <w:r w:rsidRPr="009430A6">
              <w:rPr>
                <w:sz w:val="24"/>
              </w:rPr>
              <w:t>22,34</w:t>
            </w:r>
          </w:p>
        </w:tc>
      </w:tr>
      <w:tr w:rsidR="00A5385B" w:rsidRPr="009430A6" w:rsidTr="00A5385B">
        <w:tc>
          <w:tcPr>
            <w:tcW w:w="915" w:type="dxa"/>
          </w:tcPr>
          <w:p w:rsidR="00A5385B" w:rsidRPr="009430A6" w:rsidRDefault="0068721F" w:rsidP="00490745">
            <w:pPr>
              <w:ind w:firstLine="0"/>
              <w:rPr>
                <w:sz w:val="24"/>
              </w:rPr>
            </w:pPr>
            <w:r w:rsidRPr="009430A6">
              <w:rPr>
                <w:sz w:val="24"/>
              </w:rPr>
              <w:t>2.3.</w:t>
            </w:r>
          </w:p>
        </w:tc>
        <w:tc>
          <w:tcPr>
            <w:tcW w:w="5147" w:type="dxa"/>
            <w:vAlign w:val="center"/>
          </w:tcPr>
          <w:p w:rsidR="00A5385B" w:rsidRPr="009430A6" w:rsidRDefault="00A5385B" w:rsidP="00A5385B">
            <w:pPr>
              <w:ind w:firstLine="0"/>
              <w:rPr>
                <w:color w:val="000000"/>
                <w:sz w:val="24"/>
              </w:rPr>
            </w:pPr>
            <w:r w:rsidRPr="009430A6">
              <w:rPr>
                <w:color w:val="000000"/>
                <w:sz w:val="24"/>
              </w:rPr>
              <w:t xml:space="preserve">ООО </w:t>
            </w:r>
            <w:r w:rsidR="00BD23E4">
              <w:rPr>
                <w:color w:val="000000"/>
                <w:sz w:val="24"/>
              </w:rPr>
              <w:t>«</w:t>
            </w:r>
            <w:r w:rsidRPr="009430A6">
              <w:rPr>
                <w:color w:val="000000"/>
                <w:sz w:val="24"/>
              </w:rPr>
              <w:t>Монетное ЖКХ</w:t>
            </w:r>
            <w:r w:rsidR="00BD23E4">
              <w:rPr>
                <w:color w:val="000000"/>
                <w:sz w:val="24"/>
              </w:rPr>
              <w:t>»</w:t>
            </w:r>
          </w:p>
        </w:tc>
        <w:tc>
          <w:tcPr>
            <w:tcW w:w="1417" w:type="dxa"/>
          </w:tcPr>
          <w:p w:rsidR="00A5385B" w:rsidRPr="009430A6" w:rsidRDefault="00D92B97" w:rsidP="00490745">
            <w:pPr>
              <w:ind w:firstLine="0"/>
              <w:rPr>
                <w:sz w:val="24"/>
              </w:rPr>
            </w:pPr>
            <w:r w:rsidRPr="009430A6">
              <w:rPr>
                <w:sz w:val="24"/>
              </w:rPr>
              <w:t>р</w:t>
            </w:r>
            <w:r w:rsidR="00CE1899" w:rsidRPr="009430A6">
              <w:rPr>
                <w:sz w:val="24"/>
              </w:rPr>
              <w:t>уб/</w:t>
            </w:r>
            <w:r w:rsidR="00BD23E4">
              <w:rPr>
                <w:sz w:val="24"/>
              </w:rPr>
              <w:t>куб.м</w:t>
            </w:r>
          </w:p>
        </w:tc>
        <w:tc>
          <w:tcPr>
            <w:tcW w:w="2446" w:type="dxa"/>
          </w:tcPr>
          <w:p w:rsidR="00A5385B" w:rsidRPr="009430A6" w:rsidRDefault="00CE1899" w:rsidP="00CE1899">
            <w:pPr>
              <w:ind w:firstLine="0"/>
              <w:jc w:val="center"/>
              <w:rPr>
                <w:sz w:val="24"/>
              </w:rPr>
            </w:pPr>
            <w:r w:rsidRPr="009430A6">
              <w:rPr>
                <w:color w:val="000000"/>
                <w:sz w:val="24"/>
              </w:rPr>
              <w:t>34,83</w:t>
            </w:r>
          </w:p>
        </w:tc>
      </w:tr>
      <w:tr w:rsidR="00A5385B" w:rsidRPr="009430A6" w:rsidTr="00A5385B">
        <w:tc>
          <w:tcPr>
            <w:tcW w:w="915" w:type="dxa"/>
          </w:tcPr>
          <w:p w:rsidR="00A5385B" w:rsidRPr="009430A6" w:rsidRDefault="0068721F" w:rsidP="00490745">
            <w:pPr>
              <w:ind w:firstLine="0"/>
              <w:rPr>
                <w:sz w:val="24"/>
              </w:rPr>
            </w:pPr>
            <w:r w:rsidRPr="009430A6">
              <w:rPr>
                <w:sz w:val="24"/>
              </w:rPr>
              <w:t>2.4.</w:t>
            </w:r>
          </w:p>
        </w:tc>
        <w:tc>
          <w:tcPr>
            <w:tcW w:w="5147" w:type="dxa"/>
            <w:vAlign w:val="center"/>
          </w:tcPr>
          <w:p w:rsidR="00A5385B" w:rsidRPr="009430A6" w:rsidRDefault="00A5385B" w:rsidP="00A5385B">
            <w:pPr>
              <w:ind w:firstLine="0"/>
              <w:rPr>
                <w:color w:val="000000"/>
                <w:sz w:val="24"/>
              </w:rPr>
            </w:pPr>
            <w:r w:rsidRPr="009430A6">
              <w:rPr>
                <w:color w:val="000000"/>
                <w:sz w:val="24"/>
              </w:rPr>
              <w:t xml:space="preserve">ООО </w:t>
            </w:r>
            <w:r w:rsidR="00BD23E4">
              <w:rPr>
                <w:color w:val="000000"/>
                <w:sz w:val="24"/>
              </w:rPr>
              <w:t>«</w:t>
            </w:r>
            <w:r w:rsidRPr="009430A6">
              <w:rPr>
                <w:color w:val="000000"/>
                <w:sz w:val="24"/>
              </w:rPr>
              <w:t>Лосиное ЖКХ</w:t>
            </w:r>
            <w:r w:rsidR="00BD23E4">
              <w:rPr>
                <w:color w:val="000000"/>
                <w:sz w:val="24"/>
              </w:rPr>
              <w:t>»</w:t>
            </w:r>
          </w:p>
        </w:tc>
        <w:tc>
          <w:tcPr>
            <w:tcW w:w="1417" w:type="dxa"/>
          </w:tcPr>
          <w:p w:rsidR="00A5385B" w:rsidRPr="009430A6" w:rsidRDefault="00D92B97" w:rsidP="00490745">
            <w:pPr>
              <w:ind w:firstLine="0"/>
              <w:rPr>
                <w:sz w:val="24"/>
              </w:rPr>
            </w:pPr>
            <w:r w:rsidRPr="009430A6">
              <w:rPr>
                <w:sz w:val="24"/>
              </w:rPr>
              <w:t>р</w:t>
            </w:r>
            <w:r w:rsidR="00CE1899" w:rsidRPr="009430A6">
              <w:rPr>
                <w:sz w:val="24"/>
              </w:rPr>
              <w:t>уб/</w:t>
            </w:r>
            <w:r w:rsidR="00BD23E4">
              <w:rPr>
                <w:sz w:val="24"/>
              </w:rPr>
              <w:t>куб.м</w:t>
            </w:r>
          </w:p>
        </w:tc>
        <w:tc>
          <w:tcPr>
            <w:tcW w:w="2446" w:type="dxa"/>
          </w:tcPr>
          <w:p w:rsidR="00A5385B" w:rsidRPr="009430A6" w:rsidRDefault="00CE1899" w:rsidP="00CE1899">
            <w:pPr>
              <w:ind w:firstLine="0"/>
              <w:jc w:val="center"/>
              <w:rPr>
                <w:sz w:val="24"/>
              </w:rPr>
            </w:pPr>
            <w:r w:rsidRPr="009430A6">
              <w:rPr>
                <w:sz w:val="24"/>
              </w:rPr>
              <w:t>20,65</w:t>
            </w:r>
          </w:p>
        </w:tc>
      </w:tr>
      <w:tr w:rsidR="00A5385B" w:rsidRPr="009430A6" w:rsidTr="00A5385B">
        <w:tc>
          <w:tcPr>
            <w:tcW w:w="915" w:type="dxa"/>
          </w:tcPr>
          <w:p w:rsidR="00A5385B" w:rsidRPr="009430A6" w:rsidRDefault="0068721F" w:rsidP="00490745">
            <w:pPr>
              <w:ind w:firstLine="0"/>
              <w:rPr>
                <w:sz w:val="24"/>
              </w:rPr>
            </w:pPr>
            <w:r w:rsidRPr="009430A6">
              <w:rPr>
                <w:sz w:val="24"/>
              </w:rPr>
              <w:t>2.5.</w:t>
            </w:r>
          </w:p>
        </w:tc>
        <w:tc>
          <w:tcPr>
            <w:tcW w:w="5147" w:type="dxa"/>
            <w:vAlign w:val="center"/>
          </w:tcPr>
          <w:p w:rsidR="00A5385B" w:rsidRPr="009430A6" w:rsidRDefault="00A5385B" w:rsidP="00A5385B">
            <w:pPr>
              <w:ind w:firstLine="0"/>
              <w:rPr>
                <w:color w:val="000000"/>
                <w:sz w:val="24"/>
              </w:rPr>
            </w:pPr>
            <w:r w:rsidRPr="009430A6">
              <w:rPr>
                <w:color w:val="000000"/>
                <w:sz w:val="24"/>
              </w:rPr>
              <w:t xml:space="preserve">ООО </w:t>
            </w:r>
            <w:r w:rsidR="00BD23E4">
              <w:rPr>
                <w:color w:val="000000"/>
                <w:sz w:val="24"/>
              </w:rPr>
              <w:t>«</w:t>
            </w:r>
            <w:r w:rsidRPr="009430A6">
              <w:rPr>
                <w:color w:val="000000"/>
                <w:sz w:val="24"/>
              </w:rPr>
              <w:t>ПИК</w:t>
            </w:r>
            <w:r w:rsidR="00BD23E4">
              <w:rPr>
                <w:color w:val="000000"/>
                <w:sz w:val="24"/>
              </w:rPr>
              <w:t>»</w:t>
            </w:r>
          </w:p>
        </w:tc>
        <w:tc>
          <w:tcPr>
            <w:tcW w:w="1417" w:type="dxa"/>
          </w:tcPr>
          <w:p w:rsidR="00A5385B" w:rsidRPr="009430A6" w:rsidRDefault="00D92B97" w:rsidP="00490745">
            <w:pPr>
              <w:ind w:firstLine="0"/>
              <w:rPr>
                <w:sz w:val="24"/>
              </w:rPr>
            </w:pPr>
            <w:r w:rsidRPr="009430A6">
              <w:rPr>
                <w:sz w:val="24"/>
              </w:rPr>
              <w:t>р</w:t>
            </w:r>
            <w:r w:rsidR="00CE1899" w:rsidRPr="009430A6">
              <w:rPr>
                <w:sz w:val="24"/>
              </w:rPr>
              <w:t>уб/</w:t>
            </w:r>
            <w:r w:rsidR="00BD23E4">
              <w:rPr>
                <w:sz w:val="24"/>
              </w:rPr>
              <w:t>куб.м</w:t>
            </w:r>
          </w:p>
        </w:tc>
        <w:tc>
          <w:tcPr>
            <w:tcW w:w="2446" w:type="dxa"/>
          </w:tcPr>
          <w:p w:rsidR="00A5385B" w:rsidRPr="009430A6" w:rsidRDefault="00CE1899" w:rsidP="00CE1899">
            <w:pPr>
              <w:ind w:firstLine="0"/>
              <w:jc w:val="center"/>
              <w:rPr>
                <w:sz w:val="24"/>
              </w:rPr>
            </w:pPr>
            <w:r w:rsidRPr="009430A6">
              <w:rPr>
                <w:sz w:val="24"/>
              </w:rPr>
              <w:t>13,59</w:t>
            </w:r>
          </w:p>
        </w:tc>
      </w:tr>
      <w:tr w:rsidR="00A5385B" w:rsidRPr="009430A6" w:rsidTr="00A5385B">
        <w:tc>
          <w:tcPr>
            <w:tcW w:w="915" w:type="dxa"/>
          </w:tcPr>
          <w:p w:rsidR="00A5385B" w:rsidRPr="009430A6" w:rsidRDefault="0068721F" w:rsidP="00490745">
            <w:pPr>
              <w:ind w:firstLine="0"/>
              <w:rPr>
                <w:sz w:val="24"/>
              </w:rPr>
            </w:pPr>
            <w:r w:rsidRPr="009430A6">
              <w:rPr>
                <w:sz w:val="24"/>
              </w:rPr>
              <w:t>2.6.</w:t>
            </w:r>
          </w:p>
        </w:tc>
        <w:tc>
          <w:tcPr>
            <w:tcW w:w="5147" w:type="dxa"/>
            <w:vAlign w:val="center"/>
          </w:tcPr>
          <w:p w:rsidR="00A5385B" w:rsidRPr="009430A6" w:rsidRDefault="00A5385B" w:rsidP="00A5385B">
            <w:pPr>
              <w:ind w:firstLine="0"/>
              <w:rPr>
                <w:color w:val="000000"/>
                <w:sz w:val="24"/>
              </w:rPr>
            </w:pPr>
            <w:r w:rsidRPr="009430A6">
              <w:rPr>
                <w:color w:val="000000"/>
                <w:sz w:val="24"/>
              </w:rPr>
              <w:t xml:space="preserve">ООО </w:t>
            </w:r>
            <w:r w:rsidR="00BD23E4">
              <w:rPr>
                <w:color w:val="000000"/>
                <w:sz w:val="24"/>
              </w:rPr>
              <w:t>«</w:t>
            </w:r>
            <w:r w:rsidRPr="009430A6">
              <w:rPr>
                <w:color w:val="000000"/>
                <w:sz w:val="24"/>
              </w:rPr>
              <w:t>Аква-сервис</w:t>
            </w:r>
            <w:r w:rsidR="00BD23E4">
              <w:rPr>
                <w:color w:val="000000"/>
                <w:sz w:val="24"/>
              </w:rPr>
              <w:t>»</w:t>
            </w:r>
          </w:p>
        </w:tc>
        <w:tc>
          <w:tcPr>
            <w:tcW w:w="1417" w:type="dxa"/>
          </w:tcPr>
          <w:p w:rsidR="00A5385B" w:rsidRPr="009430A6" w:rsidRDefault="00D92B97" w:rsidP="00490745">
            <w:pPr>
              <w:ind w:firstLine="0"/>
              <w:rPr>
                <w:sz w:val="24"/>
              </w:rPr>
            </w:pPr>
            <w:r w:rsidRPr="009430A6">
              <w:rPr>
                <w:sz w:val="24"/>
              </w:rPr>
              <w:t>р</w:t>
            </w:r>
            <w:r w:rsidR="00CE1899" w:rsidRPr="009430A6">
              <w:rPr>
                <w:sz w:val="24"/>
              </w:rPr>
              <w:t>уб/</w:t>
            </w:r>
            <w:r w:rsidR="00BD23E4">
              <w:rPr>
                <w:sz w:val="24"/>
              </w:rPr>
              <w:t>куб.м</w:t>
            </w:r>
          </w:p>
        </w:tc>
        <w:tc>
          <w:tcPr>
            <w:tcW w:w="2446" w:type="dxa"/>
          </w:tcPr>
          <w:p w:rsidR="00A5385B" w:rsidRPr="009430A6" w:rsidRDefault="00A5385B" w:rsidP="00CE1899">
            <w:pPr>
              <w:ind w:firstLine="0"/>
              <w:jc w:val="center"/>
              <w:rPr>
                <w:sz w:val="24"/>
              </w:rPr>
            </w:pPr>
            <w:r w:rsidRPr="009430A6">
              <w:rPr>
                <w:sz w:val="24"/>
              </w:rPr>
              <w:t>30,26</w:t>
            </w:r>
          </w:p>
        </w:tc>
      </w:tr>
      <w:tr w:rsidR="00A5385B" w:rsidRPr="009430A6" w:rsidTr="00A5385B">
        <w:tc>
          <w:tcPr>
            <w:tcW w:w="915" w:type="dxa"/>
          </w:tcPr>
          <w:p w:rsidR="00A5385B" w:rsidRPr="009430A6" w:rsidRDefault="0068721F" w:rsidP="00490745">
            <w:pPr>
              <w:ind w:firstLine="0"/>
              <w:rPr>
                <w:sz w:val="24"/>
              </w:rPr>
            </w:pPr>
            <w:r w:rsidRPr="009430A6">
              <w:rPr>
                <w:sz w:val="24"/>
              </w:rPr>
              <w:t>2.7.</w:t>
            </w:r>
          </w:p>
        </w:tc>
        <w:tc>
          <w:tcPr>
            <w:tcW w:w="5147" w:type="dxa"/>
            <w:vAlign w:val="center"/>
          </w:tcPr>
          <w:p w:rsidR="00A5385B" w:rsidRPr="009430A6" w:rsidRDefault="00A5385B" w:rsidP="00A5385B">
            <w:pPr>
              <w:ind w:firstLine="0"/>
              <w:rPr>
                <w:color w:val="000000"/>
                <w:sz w:val="24"/>
              </w:rPr>
            </w:pPr>
            <w:r w:rsidRPr="009430A6">
              <w:rPr>
                <w:color w:val="000000"/>
                <w:sz w:val="24"/>
              </w:rPr>
              <w:t xml:space="preserve">ОАО </w:t>
            </w:r>
            <w:r w:rsidR="00BD23E4">
              <w:rPr>
                <w:color w:val="000000"/>
                <w:sz w:val="24"/>
              </w:rPr>
              <w:t>«</w:t>
            </w:r>
            <w:r w:rsidRPr="009430A6">
              <w:rPr>
                <w:color w:val="000000"/>
                <w:sz w:val="24"/>
              </w:rPr>
              <w:t>ЗМК Магнум</w:t>
            </w:r>
            <w:r w:rsidR="00BD23E4">
              <w:rPr>
                <w:color w:val="000000"/>
                <w:sz w:val="24"/>
              </w:rPr>
              <w:t>»</w:t>
            </w:r>
          </w:p>
        </w:tc>
        <w:tc>
          <w:tcPr>
            <w:tcW w:w="1417" w:type="dxa"/>
          </w:tcPr>
          <w:p w:rsidR="00A5385B" w:rsidRPr="009430A6" w:rsidRDefault="00D92B97" w:rsidP="00490745">
            <w:pPr>
              <w:ind w:firstLine="0"/>
              <w:rPr>
                <w:sz w:val="24"/>
              </w:rPr>
            </w:pPr>
            <w:r w:rsidRPr="009430A6">
              <w:rPr>
                <w:sz w:val="24"/>
              </w:rPr>
              <w:t>р</w:t>
            </w:r>
            <w:r w:rsidR="00CE1899" w:rsidRPr="009430A6">
              <w:rPr>
                <w:sz w:val="24"/>
              </w:rPr>
              <w:t>уб/</w:t>
            </w:r>
            <w:r w:rsidR="00BD23E4">
              <w:rPr>
                <w:sz w:val="24"/>
              </w:rPr>
              <w:t>куб.м</w:t>
            </w:r>
          </w:p>
        </w:tc>
        <w:tc>
          <w:tcPr>
            <w:tcW w:w="2446" w:type="dxa"/>
          </w:tcPr>
          <w:p w:rsidR="00A5385B" w:rsidRPr="009430A6" w:rsidRDefault="00CE1899" w:rsidP="00CE1899">
            <w:pPr>
              <w:ind w:firstLine="0"/>
              <w:jc w:val="center"/>
              <w:rPr>
                <w:sz w:val="24"/>
              </w:rPr>
            </w:pPr>
            <w:r w:rsidRPr="009430A6">
              <w:rPr>
                <w:color w:val="000000"/>
                <w:sz w:val="24"/>
              </w:rPr>
              <w:t>11,95</w:t>
            </w:r>
          </w:p>
        </w:tc>
      </w:tr>
      <w:tr w:rsidR="00A5385B" w:rsidRPr="009430A6" w:rsidTr="00A5385B">
        <w:tc>
          <w:tcPr>
            <w:tcW w:w="915" w:type="dxa"/>
          </w:tcPr>
          <w:p w:rsidR="00A5385B" w:rsidRPr="009430A6" w:rsidRDefault="0068721F" w:rsidP="00490745">
            <w:pPr>
              <w:ind w:firstLine="0"/>
              <w:rPr>
                <w:sz w:val="24"/>
              </w:rPr>
            </w:pPr>
            <w:r w:rsidRPr="009430A6">
              <w:rPr>
                <w:sz w:val="24"/>
              </w:rPr>
              <w:t>2.8.</w:t>
            </w:r>
          </w:p>
        </w:tc>
        <w:tc>
          <w:tcPr>
            <w:tcW w:w="5147" w:type="dxa"/>
            <w:vAlign w:val="center"/>
          </w:tcPr>
          <w:p w:rsidR="00A5385B" w:rsidRPr="009430A6" w:rsidRDefault="00A5385B" w:rsidP="00CE1899">
            <w:pPr>
              <w:ind w:firstLine="0"/>
              <w:rPr>
                <w:color w:val="000000"/>
                <w:sz w:val="24"/>
              </w:rPr>
            </w:pPr>
            <w:r w:rsidRPr="009430A6">
              <w:rPr>
                <w:color w:val="000000"/>
                <w:sz w:val="24"/>
              </w:rPr>
              <w:t xml:space="preserve">ОАО </w:t>
            </w:r>
            <w:r w:rsidR="00BD23E4">
              <w:rPr>
                <w:color w:val="000000"/>
                <w:sz w:val="24"/>
              </w:rPr>
              <w:t>«</w:t>
            </w:r>
            <w:r w:rsidRPr="009430A6">
              <w:rPr>
                <w:color w:val="000000"/>
                <w:sz w:val="24"/>
              </w:rPr>
              <w:t>Нижнесергинский ММЗ</w:t>
            </w:r>
            <w:r w:rsidR="00BD23E4">
              <w:rPr>
                <w:color w:val="000000"/>
                <w:sz w:val="24"/>
              </w:rPr>
              <w:t>»</w:t>
            </w:r>
          </w:p>
        </w:tc>
        <w:tc>
          <w:tcPr>
            <w:tcW w:w="1417" w:type="dxa"/>
          </w:tcPr>
          <w:p w:rsidR="00A5385B" w:rsidRPr="009430A6" w:rsidRDefault="00D92B97" w:rsidP="00490745">
            <w:pPr>
              <w:ind w:firstLine="0"/>
              <w:rPr>
                <w:sz w:val="24"/>
              </w:rPr>
            </w:pPr>
            <w:r w:rsidRPr="009430A6">
              <w:rPr>
                <w:sz w:val="24"/>
              </w:rPr>
              <w:t>р</w:t>
            </w:r>
            <w:r w:rsidR="00CE1899" w:rsidRPr="009430A6">
              <w:rPr>
                <w:sz w:val="24"/>
              </w:rPr>
              <w:t>уб/</w:t>
            </w:r>
            <w:r w:rsidR="00BD23E4">
              <w:rPr>
                <w:sz w:val="24"/>
              </w:rPr>
              <w:t>куб.м</w:t>
            </w:r>
          </w:p>
        </w:tc>
        <w:tc>
          <w:tcPr>
            <w:tcW w:w="2446" w:type="dxa"/>
          </w:tcPr>
          <w:p w:rsidR="00A5385B" w:rsidRPr="009430A6" w:rsidRDefault="00CE1899" w:rsidP="00CE1899">
            <w:pPr>
              <w:ind w:firstLine="0"/>
              <w:jc w:val="center"/>
              <w:rPr>
                <w:sz w:val="24"/>
              </w:rPr>
            </w:pPr>
            <w:r w:rsidRPr="009430A6">
              <w:rPr>
                <w:sz w:val="24"/>
              </w:rPr>
              <w:t>31,01</w:t>
            </w:r>
          </w:p>
        </w:tc>
      </w:tr>
      <w:tr w:rsidR="00A5385B" w:rsidRPr="009430A6" w:rsidTr="00A5385B">
        <w:tc>
          <w:tcPr>
            <w:tcW w:w="915" w:type="dxa"/>
          </w:tcPr>
          <w:p w:rsidR="00A5385B" w:rsidRPr="009430A6" w:rsidRDefault="0068721F" w:rsidP="00490745">
            <w:pPr>
              <w:ind w:firstLine="0"/>
              <w:rPr>
                <w:sz w:val="24"/>
              </w:rPr>
            </w:pPr>
            <w:r w:rsidRPr="009430A6">
              <w:rPr>
                <w:sz w:val="24"/>
              </w:rPr>
              <w:t>2.9.</w:t>
            </w:r>
          </w:p>
        </w:tc>
        <w:tc>
          <w:tcPr>
            <w:tcW w:w="5147" w:type="dxa"/>
            <w:vAlign w:val="center"/>
          </w:tcPr>
          <w:p w:rsidR="00A5385B" w:rsidRPr="009430A6" w:rsidRDefault="00A5385B" w:rsidP="00CE1899">
            <w:pPr>
              <w:ind w:firstLine="0"/>
              <w:rPr>
                <w:color w:val="000000"/>
                <w:sz w:val="24"/>
              </w:rPr>
            </w:pPr>
            <w:r w:rsidRPr="009430A6">
              <w:rPr>
                <w:color w:val="000000"/>
                <w:sz w:val="24"/>
              </w:rPr>
              <w:t xml:space="preserve">ООО </w:t>
            </w:r>
            <w:r w:rsidR="00BD23E4">
              <w:rPr>
                <w:color w:val="000000"/>
                <w:sz w:val="24"/>
              </w:rPr>
              <w:t>«</w:t>
            </w:r>
            <w:r w:rsidRPr="009430A6">
              <w:rPr>
                <w:color w:val="000000"/>
                <w:sz w:val="24"/>
              </w:rPr>
              <w:t>СВЕТ</w:t>
            </w:r>
            <w:r w:rsidR="00BD23E4">
              <w:rPr>
                <w:color w:val="000000"/>
                <w:sz w:val="24"/>
              </w:rPr>
              <w:t>»</w:t>
            </w:r>
          </w:p>
        </w:tc>
        <w:tc>
          <w:tcPr>
            <w:tcW w:w="1417" w:type="dxa"/>
          </w:tcPr>
          <w:p w:rsidR="00A5385B" w:rsidRPr="009430A6" w:rsidRDefault="00D92B97" w:rsidP="00490745">
            <w:pPr>
              <w:ind w:firstLine="0"/>
              <w:rPr>
                <w:sz w:val="24"/>
              </w:rPr>
            </w:pPr>
            <w:r w:rsidRPr="009430A6">
              <w:rPr>
                <w:sz w:val="24"/>
              </w:rPr>
              <w:t>р</w:t>
            </w:r>
            <w:r w:rsidR="00CE1899" w:rsidRPr="009430A6">
              <w:rPr>
                <w:sz w:val="24"/>
              </w:rPr>
              <w:t>уб/</w:t>
            </w:r>
            <w:r w:rsidR="00BD23E4">
              <w:rPr>
                <w:sz w:val="24"/>
              </w:rPr>
              <w:t>куб.м</w:t>
            </w:r>
          </w:p>
        </w:tc>
        <w:tc>
          <w:tcPr>
            <w:tcW w:w="2446" w:type="dxa"/>
          </w:tcPr>
          <w:p w:rsidR="00A5385B" w:rsidRPr="009430A6" w:rsidRDefault="00CE1899" w:rsidP="00CE1899">
            <w:pPr>
              <w:ind w:firstLine="0"/>
              <w:jc w:val="center"/>
              <w:rPr>
                <w:sz w:val="24"/>
              </w:rPr>
            </w:pPr>
            <w:r w:rsidRPr="009430A6">
              <w:rPr>
                <w:color w:val="000000"/>
                <w:sz w:val="24"/>
              </w:rPr>
              <w:t>44,36</w:t>
            </w:r>
          </w:p>
        </w:tc>
      </w:tr>
      <w:tr w:rsidR="003C38F6" w:rsidRPr="009430A6" w:rsidTr="00E64B76">
        <w:tc>
          <w:tcPr>
            <w:tcW w:w="915" w:type="dxa"/>
          </w:tcPr>
          <w:p w:rsidR="003C38F6" w:rsidRPr="009430A6" w:rsidRDefault="003C38F6" w:rsidP="00490745">
            <w:pPr>
              <w:ind w:firstLine="0"/>
              <w:rPr>
                <w:sz w:val="24"/>
              </w:rPr>
            </w:pPr>
          </w:p>
        </w:tc>
        <w:tc>
          <w:tcPr>
            <w:tcW w:w="5147" w:type="dxa"/>
          </w:tcPr>
          <w:p w:rsidR="003C38F6" w:rsidRPr="009430A6" w:rsidRDefault="003C38F6" w:rsidP="00490745">
            <w:pPr>
              <w:ind w:firstLine="0"/>
              <w:rPr>
                <w:sz w:val="24"/>
              </w:rPr>
            </w:pPr>
            <w:r w:rsidRPr="009430A6">
              <w:rPr>
                <w:sz w:val="24"/>
              </w:rPr>
              <w:t>Норматив потребления</w:t>
            </w:r>
          </w:p>
        </w:tc>
        <w:tc>
          <w:tcPr>
            <w:tcW w:w="1417" w:type="dxa"/>
          </w:tcPr>
          <w:p w:rsidR="003C38F6" w:rsidRPr="009430A6" w:rsidRDefault="00BD23E4" w:rsidP="00490745">
            <w:pPr>
              <w:ind w:firstLine="0"/>
              <w:rPr>
                <w:sz w:val="24"/>
              </w:rPr>
            </w:pPr>
            <w:r>
              <w:rPr>
                <w:sz w:val="24"/>
              </w:rPr>
              <w:t>куб.м</w:t>
            </w:r>
            <w:r w:rsidR="003C38F6" w:rsidRPr="009430A6">
              <w:rPr>
                <w:sz w:val="24"/>
              </w:rPr>
              <w:t>/чел</w:t>
            </w:r>
          </w:p>
        </w:tc>
        <w:tc>
          <w:tcPr>
            <w:tcW w:w="2446" w:type="dxa"/>
          </w:tcPr>
          <w:p w:rsidR="003C38F6" w:rsidRPr="009430A6" w:rsidRDefault="00C7103B" w:rsidP="00490745">
            <w:pPr>
              <w:ind w:firstLine="0"/>
              <w:jc w:val="center"/>
              <w:rPr>
                <w:sz w:val="24"/>
              </w:rPr>
            </w:pPr>
            <w:r w:rsidRPr="009430A6">
              <w:rPr>
                <w:sz w:val="24"/>
              </w:rPr>
              <w:t>4,36</w:t>
            </w:r>
          </w:p>
        </w:tc>
      </w:tr>
      <w:tr w:rsidR="0068721F" w:rsidRPr="009430A6" w:rsidTr="00942E26">
        <w:tc>
          <w:tcPr>
            <w:tcW w:w="915" w:type="dxa"/>
          </w:tcPr>
          <w:p w:rsidR="0068721F" w:rsidRPr="009430A6" w:rsidRDefault="0068721F" w:rsidP="00490745">
            <w:pPr>
              <w:ind w:firstLine="0"/>
              <w:rPr>
                <w:sz w:val="24"/>
              </w:rPr>
            </w:pPr>
            <w:r w:rsidRPr="009430A6">
              <w:rPr>
                <w:sz w:val="24"/>
              </w:rPr>
              <w:t>3.</w:t>
            </w:r>
          </w:p>
        </w:tc>
        <w:tc>
          <w:tcPr>
            <w:tcW w:w="9010" w:type="dxa"/>
            <w:gridSpan w:val="3"/>
            <w:vAlign w:val="center"/>
          </w:tcPr>
          <w:p w:rsidR="0068721F" w:rsidRPr="009430A6" w:rsidRDefault="0068721F" w:rsidP="00490745">
            <w:pPr>
              <w:ind w:firstLine="0"/>
              <w:jc w:val="center"/>
              <w:rPr>
                <w:sz w:val="24"/>
              </w:rPr>
            </w:pPr>
            <w:r w:rsidRPr="009430A6">
              <w:rPr>
                <w:color w:val="000000"/>
                <w:sz w:val="24"/>
              </w:rPr>
              <w:t>Водоотведение</w:t>
            </w:r>
          </w:p>
        </w:tc>
      </w:tr>
      <w:tr w:rsidR="00A5385B" w:rsidRPr="009430A6" w:rsidTr="00A5385B">
        <w:tc>
          <w:tcPr>
            <w:tcW w:w="915" w:type="dxa"/>
          </w:tcPr>
          <w:p w:rsidR="00A5385B" w:rsidRPr="009430A6" w:rsidRDefault="00A5385B" w:rsidP="00490745">
            <w:pPr>
              <w:ind w:firstLine="0"/>
              <w:rPr>
                <w:sz w:val="24"/>
              </w:rPr>
            </w:pPr>
          </w:p>
        </w:tc>
        <w:tc>
          <w:tcPr>
            <w:tcW w:w="5147" w:type="dxa"/>
            <w:vAlign w:val="center"/>
          </w:tcPr>
          <w:p w:rsidR="00A5385B" w:rsidRPr="009430A6" w:rsidRDefault="00A5385B" w:rsidP="00A5385B">
            <w:pPr>
              <w:ind w:firstLine="0"/>
              <w:rPr>
                <w:color w:val="000000"/>
                <w:sz w:val="24"/>
              </w:rPr>
            </w:pPr>
            <w:r w:rsidRPr="009430A6">
              <w:rPr>
                <w:color w:val="000000"/>
                <w:sz w:val="24"/>
              </w:rPr>
              <w:t>Тариф на водоотведение с НДС:</w:t>
            </w:r>
          </w:p>
        </w:tc>
        <w:tc>
          <w:tcPr>
            <w:tcW w:w="1417" w:type="dxa"/>
          </w:tcPr>
          <w:p w:rsidR="00A5385B" w:rsidRPr="009430A6" w:rsidRDefault="00A5385B" w:rsidP="00490745">
            <w:pPr>
              <w:ind w:firstLine="0"/>
              <w:rPr>
                <w:sz w:val="24"/>
              </w:rPr>
            </w:pPr>
          </w:p>
        </w:tc>
        <w:tc>
          <w:tcPr>
            <w:tcW w:w="2446" w:type="dxa"/>
          </w:tcPr>
          <w:p w:rsidR="00A5385B" w:rsidRPr="009430A6" w:rsidRDefault="00A5385B" w:rsidP="00490745">
            <w:pPr>
              <w:ind w:firstLine="0"/>
              <w:jc w:val="center"/>
              <w:rPr>
                <w:sz w:val="24"/>
              </w:rPr>
            </w:pPr>
          </w:p>
        </w:tc>
      </w:tr>
      <w:tr w:rsidR="00A5385B" w:rsidRPr="009430A6" w:rsidTr="00A5385B">
        <w:tc>
          <w:tcPr>
            <w:tcW w:w="915" w:type="dxa"/>
          </w:tcPr>
          <w:p w:rsidR="00A5385B" w:rsidRPr="009430A6" w:rsidRDefault="0078199A" w:rsidP="00A5385B">
            <w:pPr>
              <w:ind w:firstLine="0"/>
              <w:rPr>
                <w:sz w:val="24"/>
              </w:rPr>
            </w:pPr>
            <w:r w:rsidRPr="009430A6">
              <w:rPr>
                <w:sz w:val="24"/>
              </w:rPr>
              <w:t>3.1.</w:t>
            </w:r>
          </w:p>
        </w:tc>
        <w:tc>
          <w:tcPr>
            <w:tcW w:w="5147" w:type="dxa"/>
            <w:vAlign w:val="center"/>
          </w:tcPr>
          <w:p w:rsidR="00A5385B" w:rsidRPr="009430A6" w:rsidRDefault="00A5385B" w:rsidP="00A5385B">
            <w:pPr>
              <w:ind w:firstLine="0"/>
              <w:rPr>
                <w:color w:val="000000"/>
                <w:sz w:val="24"/>
              </w:rPr>
            </w:pPr>
            <w:r w:rsidRPr="009430A6">
              <w:rPr>
                <w:color w:val="000000"/>
                <w:sz w:val="24"/>
              </w:rPr>
              <w:t xml:space="preserve">МУП БВКХ </w:t>
            </w:r>
            <w:r w:rsidR="00BD23E4">
              <w:rPr>
                <w:color w:val="000000"/>
                <w:sz w:val="24"/>
              </w:rPr>
              <w:t>«</w:t>
            </w:r>
            <w:r w:rsidRPr="009430A6">
              <w:rPr>
                <w:color w:val="000000"/>
                <w:sz w:val="24"/>
              </w:rPr>
              <w:t>Водоканал</w:t>
            </w:r>
            <w:r w:rsidR="00BD23E4">
              <w:rPr>
                <w:color w:val="000000"/>
                <w:sz w:val="24"/>
              </w:rPr>
              <w:t>»</w:t>
            </w:r>
          </w:p>
        </w:tc>
        <w:tc>
          <w:tcPr>
            <w:tcW w:w="1417" w:type="dxa"/>
          </w:tcPr>
          <w:p w:rsidR="00A5385B" w:rsidRPr="009430A6" w:rsidRDefault="00D92B97" w:rsidP="00490745">
            <w:pPr>
              <w:ind w:firstLine="0"/>
              <w:rPr>
                <w:sz w:val="24"/>
              </w:rPr>
            </w:pPr>
            <w:r w:rsidRPr="009430A6">
              <w:rPr>
                <w:sz w:val="24"/>
              </w:rPr>
              <w:t>р</w:t>
            </w:r>
            <w:r w:rsidR="00BA6EB1" w:rsidRPr="009430A6">
              <w:rPr>
                <w:sz w:val="24"/>
              </w:rPr>
              <w:t>уб/</w:t>
            </w:r>
            <w:r w:rsidR="00BD23E4">
              <w:rPr>
                <w:sz w:val="24"/>
              </w:rPr>
              <w:t>куб.м</w:t>
            </w:r>
          </w:p>
        </w:tc>
        <w:tc>
          <w:tcPr>
            <w:tcW w:w="2446" w:type="dxa"/>
          </w:tcPr>
          <w:p w:rsidR="00A5385B" w:rsidRPr="009430A6" w:rsidRDefault="00A5385B" w:rsidP="00490745">
            <w:pPr>
              <w:ind w:firstLine="0"/>
              <w:jc w:val="center"/>
              <w:rPr>
                <w:sz w:val="24"/>
              </w:rPr>
            </w:pPr>
            <w:r w:rsidRPr="009430A6">
              <w:rPr>
                <w:sz w:val="24"/>
              </w:rPr>
              <w:t>26,67</w:t>
            </w:r>
          </w:p>
        </w:tc>
      </w:tr>
      <w:tr w:rsidR="00A5385B" w:rsidRPr="009430A6" w:rsidTr="00A5385B">
        <w:tc>
          <w:tcPr>
            <w:tcW w:w="915" w:type="dxa"/>
          </w:tcPr>
          <w:p w:rsidR="00A5385B" w:rsidRPr="009430A6" w:rsidRDefault="0078199A" w:rsidP="00490745">
            <w:pPr>
              <w:ind w:firstLine="0"/>
              <w:rPr>
                <w:sz w:val="24"/>
              </w:rPr>
            </w:pPr>
            <w:r w:rsidRPr="009430A6">
              <w:rPr>
                <w:sz w:val="24"/>
              </w:rPr>
              <w:t>3.2.</w:t>
            </w:r>
          </w:p>
        </w:tc>
        <w:tc>
          <w:tcPr>
            <w:tcW w:w="5147" w:type="dxa"/>
            <w:vAlign w:val="center"/>
          </w:tcPr>
          <w:p w:rsidR="00A5385B" w:rsidRPr="009430A6" w:rsidRDefault="00A5385B" w:rsidP="00A5385B">
            <w:pPr>
              <w:ind w:firstLine="0"/>
              <w:rPr>
                <w:color w:val="000000"/>
                <w:sz w:val="24"/>
              </w:rPr>
            </w:pPr>
            <w:r w:rsidRPr="009430A6">
              <w:rPr>
                <w:color w:val="000000"/>
                <w:sz w:val="24"/>
              </w:rPr>
              <w:t xml:space="preserve">ООО </w:t>
            </w:r>
            <w:r w:rsidR="00BD23E4">
              <w:rPr>
                <w:color w:val="000000"/>
                <w:sz w:val="24"/>
              </w:rPr>
              <w:t>«</w:t>
            </w:r>
            <w:r w:rsidRPr="009430A6">
              <w:rPr>
                <w:color w:val="000000"/>
                <w:sz w:val="24"/>
              </w:rPr>
              <w:t>ТВиК</w:t>
            </w:r>
            <w:r w:rsidR="00BD23E4">
              <w:rPr>
                <w:color w:val="000000"/>
                <w:sz w:val="24"/>
              </w:rPr>
              <w:t>»</w:t>
            </w:r>
            <w:r w:rsidRPr="009430A6">
              <w:rPr>
                <w:color w:val="000000"/>
                <w:sz w:val="24"/>
              </w:rPr>
              <w:t xml:space="preserve"> </w:t>
            </w:r>
          </w:p>
        </w:tc>
        <w:tc>
          <w:tcPr>
            <w:tcW w:w="1417" w:type="dxa"/>
          </w:tcPr>
          <w:p w:rsidR="00A5385B" w:rsidRPr="009430A6" w:rsidRDefault="00D92B97" w:rsidP="00490745">
            <w:pPr>
              <w:ind w:firstLine="0"/>
              <w:rPr>
                <w:sz w:val="24"/>
              </w:rPr>
            </w:pPr>
            <w:r w:rsidRPr="009430A6">
              <w:rPr>
                <w:sz w:val="24"/>
              </w:rPr>
              <w:t>р</w:t>
            </w:r>
            <w:r w:rsidR="00BA6EB1" w:rsidRPr="009430A6">
              <w:rPr>
                <w:sz w:val="24"/>
              </w:rPr>
              <w:t>уб/</w:t>
            </w:r>
            <w:r w:rsidR="00BD23E4">
              <w:rPr>
                <w:sz w:val="24"/>
              </w:rPr>
              <w:t>куб.м</w:t>
            </w:r>
          </w:p>
        </w:tc>
        <w:tc>
          <w:tcPr>
            <w:tcW w:w="2446" w:type="dxa"/>
          </w:tcPr>
          <w:p w:rsidR="00A5385B" w:rsidRPr="009430A6" w:rsidRDefault="00CE1899" w:rsidP="00490745">
            <w:pPr>
              <w:ind w:firstLine="0"/>
              <w:jc w:val="center"/>
              <w:rPr>
                <w:sz w:val="24"/>
              </w:rPr>
            </w:pPr>
            <w:r w:rsidRPr="009430A6">
              <w:rPr>
                <w:sz w:val="24"/>
              </w:rPr>
              <w:t>8,71</w:t>
            </w:r>
          </w:p>
        </w:tc>
      </w:tr>
      <w:tr w:rsidR="00A5385B" w:rsidRPr="009430A6" w:rsidTr="00A5385B">
        <w:tc>
          <w:tcPr>
            <w:tcW w:w="915" w:type="dxa"/>
          </w:tcPr>
          <w:p w:rsidR="00A5385B" w:rsidRPr="009430A6" w:rsidRDefault="0078199A" w:rsidP="00490745">
            <w:pPr>
              <w:ind w:firstLine="0"/>
              <w:rPr>
                <w:sz w:val="24"/>
              </w:rPr>
            </w:pPr>
            <w:r w:rsidRPr="009430A6">
              <w:rPr>
                <w:sz w:val="24"/>
              </w:rPr>
              <w:t>3.3.</w:t>
            </w:r>
          </w:p>
        </w:tc>
        <w:tc>
          <w:tcPr>
            <w:tcW w:w="5147" w:type="dxa"/>
            <w:vAlign w:val="center"/>
          </w:tcPr>
          <w:p w:rsidR="00A5385B" w:rsidRPr="009430A6" w:rsidRDefault="00A5385B" w:rsidP="00A5385B">
            <w:pPr>
              <w:ind w:firstLine="0"/>
              <w:rPr>
                <w:color w:val="000000"/>
                <w:sz w:val="24"/>
              </w:rPr>
            </w:pPr>
            <w:r w:rsidRPr="009430A6">
              <w:rPr>
                <w:color w:val="000000"/>
                <w:sz w:val="24"/>
              </w:rPr>
              <w:t xml:space="preserve">ООО </w:t>
            </w:r>
            <w:r w:rsidR="00BD23E4">
              <w:rPr>
                <w:color w:val="000000"/>
                <w:sz w:val="24"/>
              </w:rPr>
              <w:t>«</w:t>
            </w:r>
            <w:r w:rsidRPr="009430A6">
              <w:rPr>
                <w:color w:val="000000"/>
                <w:sz w:val="24"/>
              </w:rPr>
              <w:t>Лосиное ЖКХ</w:t>
            </w:r>
            <w:r w:rsidR="00BD23E4">
              <w:rPr>
                <w:color w:val="000000"/>
                <w:sz w:val="24"/>
              </w:rPr>
              <w:t>»</w:t>
            </w:r>
          </w:p>
        </w:tc>
        <w:tc>
          <w:tcPr>
            <w:tcW w:w="1417" w:type="dxa"/>
          </w:tcPr>
          <w:p w:rsidR="00A5385B" w:rsidRPr="009430A6" w:rsidRDefault="00D92B97" w:rsidP="00490745">
            <w:pPr>
              <w:ind w:firstLine="0"/>
              <w:rPr>
                <w:sz w:val="24"/>
              </w:rPr>
            </w:pPr>
            <w:r w:rsidRPr="009430A6">
              <w:rPr>
                <w:sz w:val="24"/>
              </w:rPr>
              <w:t>р</w:t>
            </w:r>
            <w:r w:rsidR="00BA6EB1" w:rsidRPr="009430A6">
              <w:rPr>
                <w:sz w:val="24"/>
              </w:rPr>
              <w:t>уб/</w:t>
            </w:r>
            <w:r w:rsidR="00BD23E4">
              <w:rPr>
                <w:sz w:val="24"/>
              </w:rPr>
              <w:t>куб.м</w:t>
            </w:r>
          </w:p>
        </w:tc>
        <w:tc>
          <w:tcPr>
            <w:tcW w:w="2446" w:type="dxa"/>
          </w:tcPr>
          <w:p w:rsidR="00A5385B" w:rsidRPr="009430A6" w:rsidRDefault="00CE1899" w:rsidP="00490745">
            <w:pPr>
              <w:ind w:firstLine="0"/>
              <w:jc w:val="center"/>
              <w:rPr>
                <w:sz w:val="24"/>
              </w:rPr>
            </w:pPr>
            <w:r w:rsidRPr="009430A6">
              <w:rPr>
                <w:sz w:val="24"/>
              </w:rPr>
              <w:t>9,83</w:t>
            </w:r>
          </w:p>
        </w:tc>
      </w:tr>
      <w:tr w:rsidR="00A5385B" w:rsidRPr="009430A6" w:rsidTr="00A5385B">
        <w:tc>
          <w:tcPr>
            <w:tcW w:w="915" w:type="dxa"/>
          </w:tcPr>
          <w:p w:rsidR="00A5385B" w:rsidRPr="009430A6" w:rsidRDefault="0078199A" w:rsidP="00490745">
            <w:pPr>
              <w:ind w:firstLine="0"/>
              <w:rPr>
                <w:sz w:val="24"/>
              </w:rPr>
            </w:pPr>
            <w:r w:rsidRPr="009430A6">
              <w:rPr>
                <w:sz w:val="24"/>
              </w:rPr>
              <w:t>3.4.</w:t>
            </w:r>
          </w:p>
        </w:tc>
        <w:tc>
          <w:tcPr>
            <w:tcW w:w="5147" w:type="dxa"/>
            <w:vAlign w:val="center"/>
          </w:tcPr>
          <w:p w:rsidR="00A5385B" w:rsidRPr="009430A6" w:rsidRDefault="00A5385B" w:rsidP="00A5385B">
            <w:pPr>
              <w:ind w:firstLine="0"/>
              <w:rPr>
                <w:color w:val="000000"/>
                <w:sz w:val="24"/>
              </w:rPr>
            </w:pPr>
            <w:r w:rsidRPr="009430A6">
              <w:rPr>
                <w:color w:val="000000"/>
                <w:sz w:val="24"/>
              </w:rPr>
              <w:t xml:space="preserve">ООО </w:t>
            </w:r>
            <w:r w:rsidR="00BD23E4">
              <w:rPr>
                <w:color w:val="000000"/>
                <w:sz w:val="24"/>
              </w:rPr>
              <w:t>«</w:t>
            </w:r>
            <w:r w:rsidRPr="009430A6">
              <w:rPr>
                <w:color w:val="000000"/>
                <w:sz w:val="24"/>
              </w:rPr>
              <w:t>ПИК</w:t>
            </w:r>
            <w:r w:rsidR="00BD23E4">
              <w:rPr>
                <w:color w:val="000000"/>
                <w:sz w:val="24"/>
              </w:rPr>
              <w:t>»</w:t>
            </w:r>
          </w:p>
        </w:tc>
        <w:tc>
          <w:tcPr>
            <w:tcW w:w="1417" w:type="dxa"/>
          </w:tcPr>
          <w:p w:rsidR="00A5385B" w:rsidRPr="009430A6" w:rsidRDefault="00D92B97" w:rsidP="00490745">
            <w:pPr>
              <w:ind w:firstLine="0"/>
              <w:rPr>
                <w:sz w:val="24"/>
              </w:rPr>
            </w:pPr>
            <w:r w:rsidRPr="009430A6">
              <w:rPr>
                <w:sz w:val="24"/>
              </w:rPr>
              <w:t>р</w:t>
            </w:r>
            <w:r w:rsidR="00BA6EB1" w:rsidRPr="009430A6">
              <w:rPr>
                <w:sz w:val="24"/>
              </w:rPr>
              <w:t>уб/</w:t>
            </w:r>
            <w:r w:rsidR="00BD23E4">
              <w:rPr>
                <w:sz w:val="24"/>
              </w:rPr>
              <w:t>куб.м</w:t>
            </w:r>
          </w:p>
        </w:tc>
        <w:tc>
          <w:tcPr>
            <w:tcW w:w="2446" w:type="dxa"/>
          </w:tcPr>
          <w:p w:rsidR="00A5385B" w:rsidRPr="009430A6" w:rsidRDefault="00CE1899" w:rsidP="00490745">
            <w:pPr>
              <w:ind w:firstLine="0"/>
              <w:jc w:val="center"/>
              <w:rPr>
                <w:sz w:val="24"/>
              </w:rPr>
            </w:pPr>
            <w:r w:rsidRPr="009430A6">
              <w:rPr>
                <w:sz w:val="24"/>
              </w:rPr>
              <w:t>21,91</w:t>
            </w:r>
          </w:p>
        </w:tc>
      </w:tr>
      <w:tr w:rsidR="00A5385B" w:rsidRPr="009430A6" w:rsidTr="00A5385B">
        <w:tc>
          <w:tcPr>
            <w:tcW w:w="915" w:type="dxa"/>
          </w:tcPr>
          <w:p w:rsidR="00A5385B" w:rsidRPr="009430A6" w:rsidRDefault="0078199A" w:rsidP="00490745">
            <w:pPr>
              <w:ind w:firstLine="0"/>
              <w:rPr>
                <w:sz w:val="24"/>
              </w:rPr>
            </w:pPr>
            <w:r w:rsidRPr="009430A6">
              <w:rPr>
                <w:sz w:val="24"/>
              </w:rPr>
              <w:t>3.5.</w:t>
            </w:r>
          </w:p>
        </w:tc>
        <w:tc>
          <w:tcPr>
            <w:tcW w:w="5147" w:type="dxa"/>
            <w:vAlign w:val="center"/>
          </w:tcPr>
          <w:p w:rsidR="00A5385B" w:rsidRPr="009430A6" w:rsidRDefault="00A5385B" w:rsidP="00A5385B">
            <w:pPr>
              <w:ind w:firstLine="0"/>
              <w:rPr>
                <w:color w:val="000000"/>
                <w:sz w:val="24"/>
              </w:rPr>
            </w:pPr>
            <w:r w:rsidRPr="009430A6">
              <w:rPr>
                <w:color w:val="000000"/>
                <w:sz w:val="24"/>
              </w:rPr>
              <w:t xml:space="preserve">ООО </w:t>
            </w:r>
            <w:r w:rsidR="00BD23E4">
              <w:rPr>
                <w:color w:val="000000"/>
                <w:sz w:val="24"/>
              </w:rPr>
              <w:t>«</w:t>
            </w:r>
            <w:r w:rsidRPr="009430A6">
              <w:rPr>
                <w:color w:val="000000"/>
                <w:sz w:val="24"/>
              </w:rPr>
              <w:t>Аква-сервис</w:t>
            </w:r>
            <w:r w:rsidR="00BD23E4">
              <w:rPr>
                <w:color w:val="000000"/>
                <w:sz w:val="24"/>
              </w:rPr>
              <w:t>»</w:t>
            </w:r>
          </w:p>
        </w:tc>
        <w:tc>
          <w:tcPr>
            <w:tcW w:w="1417" w:type="dxa"/>
          </w:tcPr>
          <w:p w:rsidR="00A5385B" w:rsidRPr="009430A6" w:rsidRDefault="00D92B97" w:rsidP="00490745">
            <w:pPr>
              <w:ind w:firstLine="0"/>
              <w:rPr>
                <w:sz w:val="24"/>
              </w:rPr>
            </w:pPr>
            <w:r w:rsidRPr="009430A6">
              <w:rPr>
                <w:sz w:val="24"/>
              </w:rPr>
              <w:t>р</w:t>
            </w:r>
            <w:r w:rsidR="00BA6EB1" w:rsidRPr="009430A6">
              <w:rPr>
                <w:sz w:val="24"/>
              </w:rPr>
              <w:t>уб/</w:t>
            </w:r>
            <w:r w:rsidR="00BD23E4">
              <w:rPr>
                <w:sz w:val="24"/>
              </w:rPr>
              <w:t>куб.м</w:t>
            </w:r>
          </w:p>
        </w:tc>
        <w:tc>
          <w:tcPr>
            <w:tcW w:w="2446" w:type="dxa"/>
          </w:tcPr>
          <w:p w:rsidR="00A5385B" w:rsidRPr="009430A6" w:rsidRDefault="00A5385B" w:rsidP="00490745">
            <w:pPr>
              <w:ind w:firstLine="0"/>
              <w:jc w:val="center"/>
              <w:rPr>
                <w:sz w:val="24"/>
              </w:rPr>
            </w:pPr>
            <w:r w:rsidRPr="009430A6">
              <w:rPr>
                <w:sz w:val="24"/>
              </w:rPr>
              <w:t>17,03</w:t>
            </w:r>
          </w:p>
        </w:tc>
      </w:tr>
      <w:tr w:rsidR="00A5385B" w:rsidRPr="009430A6" w:rsidTr="00A5385B">
        <w:tc>
          <w:tcPr>
            <w:tcW w:w="915" w:type="dxa"/>
          </w:tcPr>
          <w:p w:rsidR="00A5385B" w:rsidRPr="009430A6" w:rsidRDefault="0078199A" w:rsidP="00490745">
            <w:pPr>
              <w:ind w:firstLine="0"/>
              <w:rPr>
                <w:sz w:val="24"/>
              </w:rPr>
            </w:pPr>
            <w:r w:rsidRPr="009430A6">
              <w:rPr>
                <w:sz w:val="24"/>
              </w:rPr>
              <w:t>3.6.</w:t>
            </w:r>
          </w:p>
        </w:tc>
        <w:tc>
          <w:tcPr>
            <w:tcW w:w="5147" w:type="dxa"/>
            <w:vAlign w:val="center"/>
          </w:tcPr>
          <w:p w:rsidR="00A5385B" w:rsidRPr="009430A6" w:rsidRDefault="00A5385B" w:rsidP="0068721F">
            <w:pPr>
              <w:ind w:firstLine="0"/>
              <w:rPr>
                <w:color w:val="000000"/>
                <w:sz w:val="24"/>
              </w:rPr>
            </w:pPr>
            <w:r w:rsidRPr="009430A6">
              <w:rPr>
                <w:color w:val="000000"/>
                <w:sz w:val="24"/>
              </w:rPr>
              <w:t xml:space="preserve">ОАО </w:t>
            </w:r>
            <w:r w:rsidR="00BD23E4">
              <w:rPr>
                <w:color w:val="000000"/>
                <w:sz w:val="24"/>
              </w:rPr>
              <w:t>«</w:t>
            </w:r>
            <w:r w:rsidRPr="009430A6">
              <w:rPr>
                <w:color w:val="000000"/>
                <w:sz w:val="24"/>
              </w:rPr>
              <w:t>Нижнесергинский ММЗ</w:t>
            </w:r>
            <w:r w:rsidR="00BD23E4">
              <w:rPr>
                <w:color w:val="000000"/>
                <w:sz w:val="24"/>
              </w:rPr>
              <w:t>»</w:t>
            </w:r>
            <w:r w:rsidRPr="009430A6">
              <w:rPr>
                <w:color w:val="000000"/>
                <w:sz w:val="24"/>
              </w:rPr>
              <w:t xml:space="preserve"> </w:t>
            </w:r>
          </w:p>
        </w:tc>
        <w:tc>
          <w:tcPr>
            <w:tcW w:w="1417" w:type="dxa"/>
          </w:tcPr>
          <w:p w:rsidR="00A5385B" w:rsidRPr="009430A6" w:rsidRDefault="00D92B97" w:rsidP="00490745">
            <w:pPr>
              <w:ind w:firstLine="0"/>
              <w:rPr>
                <w:sz w:val="24"/>
              </w:rPr>
            </w:pPr>
            <w:r w:rsidRPr="009430A6">
              <w:rPr>
                <w:sz w:val="24"/>
              </w:rPr>
              <w:t>р</w:t>
            </w:r>
            <w:r w:rsidR="00BA6EB1" w:rsidRPr="009430A6">
              <w:rPr>
                <w:sz w:val="24"/>
              </w:rPr>
              <w:t>уб/</w:t>
            </w:r>
            <w:r w:rsidR="00BD23E4">
              <w:rPr>
                <w:sz w:val="24"/>
              </w:rPr>
              <w:t>куб.м</w:t>
            </w:r>
          </w:p>
        </w:tc>
        <w:tc>
          <w:tcPr>
            <w:tcW w:w="2446" w:type="dxa"/>
          </w:tcPr>
          <w:p w:rsidR="00A5385B" w:rsidRPr="009430A6" w:rsidRDefault="00CE1899" w:rsidP="00490745">
            <w:pPr>
              <w:ind w:firstLine="0"/>
              <w:jc w:val="center"/>
              <w:rPr>
                <w:sz w:val="24"/>
              </w:rPr>
            </w:pPr>
            <w:r w:rsidRPr="009430A6">
              <w:rPr>
                <w:sz w:val="24"/>
              </w:rPr>
              <w:t>30,14</w:t>
            </w:r>
          </w:p>
        </w:tc>
      </w:tr>
      <w:tr w:rsidR="0068721F" w:rsidRPr="009430A6" w:rsidTr="00E64B76">
        <w:tc>
          <w:tcPr>
            <w:tcW w:w="915" w:type="dxa"/>
          </w:tcPr>
          <w:p w:rsidR="0068721F" w:rsidRPr="009430A6" w:rsidRDefault="0068721F" w:rsidP="00490745">
            <w:pPr>
              <w:ind w:firstLine="0"/>
              <w:rPr>
                <w:sz w:val="24"/>
              </w:rPr>
            </w:pPr>
          </w:p>
        </w:tc>
        <w:tc>
          <w:tcPr>
            <w:tcW w:w="5147" w:type="dxa"/>
          </w:tcPr>
          <w:p w:rsidR="0068721F" w:rsidRPr="009430A6" w:rsidRDefault="0068721F" w:rsidP="00942E26">
            <w:pPr>
              <w:ind w:firstLine="0"/>
              <w:rPr>
                <w:sz w:val="24"/>
              </w:rPr>
            </w:pPr>
            <w:r w:rsidRPr="009430A6">
              <w:rPr>
                <w:sz w:val="24"/>
              </w:rPr>
              <w:t>Норматив потребления</w:t>
            </w:r>
          </w:p>
        </w:tc>
        <w:tc>
          <w:tcPr>
            <w:tcW w:w="1417" w:type="dxa"/>
          </w:tcPr>
          <w:p w:rsidR="0068721F" w:rsidRPr="009430A6" w:rsidRDefault="00BD23E4" w:rsidP="00942E26">
            <w:pPr>
              <w:ind w:firstLine="0"/>
              <w:rPr>
                <w:sz w:val="24"/>
              </w:rPr>
            </w:pPr>
            <w:r>
              <w:rPr>
                <w:sz w:val="24"/>
              </w:rPr>
              <w:t>куб.м</w:t>
            </w:r>
            <w:r w:rsidR="0068721F" w:rsidRPr="009430A6">
              <w:rPr>
                <w:sz w:val="24"/>
              </w:rPr>
              <w:t>/чел</w:t>
            </w:r>
          </w:p>
        </w:tc>
        <w:tc>
          <w:tcPr>
            <w:tcW w:w="2446" w:type="dxa"/>
          </w:tcPr>
          <w:p w:rsidR="0068721F" w:rsidRPr="009430A6" w:rsidRDefault="00C7103B" w:rsidP="00942E26">
            <w:pPr>
              <w:ind w:firstLine="0"/>
              <w:jc w:val="center"/>
              <w:rPr>
                <w:sz w:val="24"/>
              </w:rPr>
            </w:pPr>
            <w:r w:rsidRPr="009430A6">
              <w:rPr>
                <w:sz w:val="24"/>
              </w:rPr>
              <w:t>4,36</w:t>
            </w:r>
          </w:p>
        </w:tc>
      </w:tr>
      <w:tr w:rsidR="00A74B18" w:rsidRPr="009430A6" w:rsidTr="00942E26">
        <w:tc>
          <w:tcPr>
            <w:tcW w:w="915" w:type="dxa"/>
          </w:tcPr>
          <w:p w:rsidR="00A74B18" w:rsidRPr="009430A6" w:rsidRDefault="00A74B18" w:rsidP="00490745">
            <w:pPr>
              <w:ind w:firstLine="0"/>
              <w:rPr>
                <w:sz w:val="24"/>
              </w:rPr>
            </w:pPr>
            <w:r w:rsidRPr="009430A6">
              <w:rPr>
                <w:sz w:val="24"/>
              </w:rPr>
              <w:t>4.</w:t>
            </w:r>
          </w:p>
        </w:tc>
        <w:tc>
          <w:tcPr>
            <w:tcW w:w="9010" w:type="dxa"/>
            <w:gridSpan w:val="3"/>
          </w:tcPr>
          <w:p w:rsidR="00A74B18" w:rsidRPr="009430A6" w:rsidRDefault="00A74B18" w:rsidP="00490745">
            <w:pPr>
              <w:ind w:firstLine="0"/>
              <w:jc w:val="center"/>
              <w:rPr>
                <w:sz w:val="24"/>
              </w:rPr>
            </w:pPr>
            <w:r w:rsidRPr="009430A6">
              <w:rPr>
                <w:sz w:val="24"/>
              </w:rPr>
              <w:t>Электроэнергия</w:t>
            </w:r>
          </w:p>
        </w:tc>
      </w:tr>
      <w:tr w:rsidR="0068721F" w:rsidRPr="009430A6" w:rsidTr="00E64B76">
        <w:tc>
          <w:tcPr>
            <w:tcW w:w="915" w:type="dxa"/>
          </w:tcPr>
          <w:p w:rsidR="0068721F" w:rsidRPr="009430A6" w:rsidRDefault="0068721F" w:rsidP="00490745">
            <w:pPr>
              <w:ind w:firstLine="0"/>
              <w:rPr>
                <w:sz w:val="24"/>
              </w:rPr>
            </w:pPr>
          </w:p>
        </w:tc>
        <w:tc>
          <w:tcPr>
            <w:tcW w:w="5147" w:type="dxa"/>
          </w:tcPr>
          <w:p w:rsidR="0068721F" w:rsidRPr="009430A6" w:rsidRDefault="0068721F" w:rsidP="00490745">
            <w:pPr>
              <w:ind w:firstLine="0"/>
              <w:rPr>
                <w:sz w:val="24"/>
              </w:rPr>
            </w:pPr>
            <w:r w:rsidRPr="009430A6">
              <w:rPr>
                <w:sz w:val="24"/>
              </w:rPr>
              <w:t>Тариф для населения</w:t>
            </w:r>
          </w:p>
        </w:tc>
        <w:tc>
          <w:tcPr>
            <w:tcW w:w="1417" w:type="dxa"/>
          </w:tcPr>
          <w:p w:rsidR="0068721F" w:rsidRPr="009430A6" w:rsidRDefault="00D92B97" w:rsidP="00490745">
            <w:pPr>
              <w:ind w:firstLine="0"/>
              <w:rPr>
                <w:sz w:val="24"/>
              </w:rPr>
            </w:pPr>
            <w:r w:rsidRPr="009430A6">
              <w:rPr>
                <w:sz w:val="24"/>
              </w:rPr>
              <w:t>р</w:t>
            </w:r>
            <w:r w:rsidR="0068721F" w:rsidRPr="009430A6">
              <w:rPr>
                <w:sz w:val="24"/>
              </w:rPr>
              <w:t>уб/кВтч</w:t>
            </w:r>
          </w:p>
        </w:tc>
        <w:tc>
          <w:tcPr>
            <w:tcW w:w="2446" w:type="dxa"/>
          </w:tcPr>
          <w:p w:rsidR="0068721F" w:rsidRPr="009430A6" w:rsidRDefault="0068721F" w:rsidP="00490745">
            <w:pPr>
              <w:ind w:firstLine="0"/>
              <w:jc w:val="center"/>
              <w:rPr>
                <w:sz w:val="24"/>
              </w:rPr>
            </w:pPr>
            <w:r w:rsidRPr="009430A6">
              <w:rPr>
                <w:sz w:val="24"/>
              </w:rPr>
              <w:t>1,8</w:t>
            </w:r>
          </w:p>
        </w:tc>
      </w:tr>
      <w:tr w:rsidR="0068721F" w:rsidRPr="009430A6" w:rsidTr="00E64B76">
        <w:tc>
          <w:tcPr>
            <w:tcW w:w="915" w:type="dxa"/>
          </w:tcPr>
          <w:p w:rsidR="0068721F" w:rsidRPr="009430A6" w:rsidRDefault="0068721F" w:rsidP="00490745">
            <w:pPr>
              <w:ind w:firstLine="0"/>
              <w:rPr>
                <w:sz w:val="24"/>
              </w:rPr>
            </w:pPr>
          </w:p>
        </w:tc>
        <w:tc>
          <w:tcPr>
            <w:tcW w:w="5147" w:type="dxa"/>
          </w:tcPr>
          <w:p w:rsidR="0068721F" w:rsidRPr="009430A6" w:rsidRDefault="0068721F" w:rsidP="00490745">
            <w:pPr>
              <w:ind w:firstLine="0"/>
              <w:rPr>
                <w:sz w:val="24"/>
              </w:rPr>
            </w:pPr>
            <w:r w:rsidRPr="009430A6">
              <w:rPr>
                <w:sz w:val="24"/>
              </w:rPr>
              <w:t>Норматив потребления</w:t>
            </w:r>
          </w:p>
        </w:tc>
        <w:tc>
          <w:tcPr>
            <w:tcW w:w="1417" w:type="dxa"/>
          </w:tcPr>
          <w:p w:rsidR="0068721F" w:rsidRPr="009430A6" w:rsidRDefault="0068721F" w:rsidP="00490745">
            <w:pPr>
              <w:ind w:firstLine="0"/>
              <w:rPr>
                <w:sz w:val="24"/>
              </w:rPr>
            </w:pPr>
            <w:r w:rsidRPr="009430A6">
              <w:rPr>
                <w:sz w:val="24"/>
              </w:rPr>
              <w:t>кВтч/чел</w:t>
            </w:r>
          </w:p>
        </w:tc>
        <w:tc>
          <w:tcPr>
            <w:tcW w:w="2446" w:type="dxa"/>
          </w:tcPr>
          <w:p w:rsidR="0068721F" w:rsidRPr="009430A6" w:rsidRDefault="00C7103B" w:rsidP="00490745">
            <w:pPr>
              <w:ind w:firstLine="0"/>
              <w:jc w:val="center"/>
              <w:rPr>
                <w:color w:val="000000"/>
                <w:sz w:val="24"/>
              </w:rPr>
            </w:pPr>
            <w:r w:rsidRPr="009430A6">
              <w:rPr>
                <w:color w:val="000000"/>
                <w:sz w:val="24"/>
              </w:rPr>
              <w:t>63</w:t>
            </w:r>
          </w:p>
        </w:tc>
      </w:tr>
      <w:tr w:rsidR="00A74B18" w:rsidRPr="009430A6" w:rsidTr="00942E26">
        <w:tc>
          <w:tcPr>
            <w:tcW w:w="915" w:type="dxa"/>
          </w:tcPr>
          <w:p w:rsidR="00A74B18" w:rsidRPr="009430A6" w:rsidRDefault="00A74B18" w:rsidP="00490745">
            <w:pPr>
              <w:ind w:firstLine="0"/>
              <w:rPr>
                <w:sz w:val="24"/>
              </w:rPr>
            </w:pPr>
            <w:r w:rsidRPr="009430A6">
              <w:rPr>
                <w:sz w:val="24"/>
              </w:rPr>
              <w:t xml:space="preserve">5. </w:t>
            </w:r>
          </w:p>
        </w:tc>
        <w:tc>
          <w:tcPr>
            <w:tcW w:w="9010" w:type="dxa"/>
            <w:gridSpan w:val="3"/>
          </w:tcPr>
          <w:p w:rsidR="00A74B18" w:rsidRPr="009430A6" w:rsidRDefault="00BA6EB1" w:rsidP="00490745">
            <w:pPr>
              <w:ind w:firstLine="0"/>
              <w:jc w:val="center"/>
              <w:rPr>
                <w:color w:val="000000"/>
                <w:sz w:val="24"/>
              </w:rPr>
            </w:pPr>
            <w:r w:rsidRPr="009430A6">
              <w:rPr>
                <w:color w:val="000000"/>
                <w:sz w:val="24"/>
              </w:rPr>
              <w:t>Газоснабжение</w:t>
            </w:r>
          </w:p>
        </w:tc>
      </w:tr>
      <w:tr w:rsidR="00BA6EB1" w:rsidRPr="009430A6" w:rsidTr="00E64B76">
        <w:tc>
          <w:tcPr>
            <w:tcW w:w="915" w:type="dxa"/>
          </w:tcPr>
          <w:p w:rsidR="00BA6EB1" w:rsidRPr="009430A6" w:rsidRDefault="00BA6EB1" w:rsidP="00490745">
            <w:pPr>
              <w:ind w:firstLine="0"/>
              <w:rPr>
                <w:sz w:val="24"/>
              </w:rPr>
            </w:pPr>
          </w:p>
        </w:tc>
        <w:tc>
          <w:tcPr>
            <w:tcW w:w="5147" w:type="dxa"/>
          </w:tcPr>
          <w:p w:rsidR="00BA6EB1" w:rsidRPr="009430A6" w:rsidRDefault="00BA6EB1" w:rsidP="00490745">
            <w:pPr>
              <w:ind w:firstLine="0"/>
              <w:rPr>
                <w:sz w:val="24"/>
              </w:rPr>
            </w:pPr>
            <w:r w:rsidRPr="009430A6">
              <w:rPr>
                <w:sz w:val="24"/>
              </w:rPr>
              <w:t>Тариф для населения</w:t>
            </w:r>
          </w:p>
        </w:tc>
        <w:tc>
          <w:tcPr>
            <w:tcW w:w="1417" w:type="dxa"/>
          </w:tcPr>
          <w:p w:rsidR="00BA6EB1" w:rsidRPr="009430A6" w:rsidRDefault="00D92B97" w:rsidP="00942E26">
            <w:pPr>
              <w:ind w:firstLine="0"/>
              <w:rPr>
                <w:sz w:val="24"/>
              </w:rPr>
            </w:pPr>
            <w:r w:rsidRPr="009430A6">
              <w:rPr>
                <w:sz w:val="24"/>
              </w:rPr>
              <w:t>р</w:t>
            </w:r>
            <w:r w:rsidR="00BA6EB1" w:rsidRPr="009430A6">
              <w:rPr>
                <w:sz w:val="24"/>
              </w:rPr>
              <w:t>уб/</w:t>
            </w:r>
            <w:r w:rsidR="00BD23E4">
              <w:rPr>
                <w:sz w:val="24"/>
              </w:rPr>
              <w:t>куб.м</w:t>
            </w:r>
          </w:p>
        </w:tc>
        <w:tc>
          <w:tcPr>
            <w:tcW w:w="2446" w:type="dxa"/>
          </w:tcPr>
          <w:p w:rsidR="00BA6EB1" w:rsidRPr="009430A6" w:rsidRDefault="00BA6EB1" w:rsidP="00942E26">
            <w:pPr>
              <w:ind w:firstLine="0"/>
              <w:jc w:val="center"/>
              <w:rPr>
                <w:color w:val="000000"/>
                <w:sz w:val="24"/>
              </w:rPr>
            </w:pPr>
            <w:r w:rsidRPr="009430A6">
              <w:rPr>
                <w:sz w:val="24"/>
              </w:rPr>
              <w:t>3,76</w:t>
            </w:r>
          </w:p>
        </w:tc>
      </w:tr>
      <w:tr w:rsidR="00BA6EB1" w:rsidRPr="009430A6" w:rsidTr="00E64B76">
        <w:tc>
          <w:tcPr>
            <w:tcW w:w="915" w:type="dxa"/>
          </w:tcPr>
          <w:p w:rsidR="00BA6EB1" w:rsidRPr="009430A6" w:rsidRDefault="00BA6EB1" w:rsidP="00490745">
            <w:pPr>
              <w:ind w:firstLine="0"/>
              <w:rPr>
                <w:sz w:val="24"/>
              </w:rPr>
            </w:pPr>
          </w:p>
        </w:tc>
        <w:tc>
          <w:tcPr>
            <w:tcW w:w="5147" w:type="dxa"/>
          </w:tcPr>
          <w:p w:rsidR="00BA6EB1" w:rsidRPr="009430A6" w:rsidRDefault="00BA6EB1" w:rsidP="00490745">
            <w:pPr>
              <w:ind w:firstLine="0"/>
              <w:rPr>
                <w:sz w:val="24"/>
              </w:rPr>
            </w:pPr>
            <w:r w:rsidRPr="009430A6">
              <w:rPr>
                <w:sz w:val="24"/>
              </w:rPr>
              <w:t>Норматив потребления</w:t>
            </w:r>
          </w:p>
        </w:tc>
        <w:tc>
          <w:tcPr>
            <w:tcW w:w="1417" w:type="dxa"/>
          </w:tcPr>
          <w:p w:rsidR="00BA6EB1" w:rsidRPr="009430A6" w:rsidRDefault="00BD23E4" w:rsidP="00942E26">
            <w:pPr>
              <w:ind w:firstLine="0"/>
              <w:rPr>
                <w:sz w:val="24"/>
              </w:rPr>
            </w:pPr>
            <w:r>
              <w:rPr>
                <w:sz w:val="24"/>
              </w:rPr>
              <w:t>куб.м</w:t>
            </w:r>
            <w:r w:rsidR="00BA6EB1" w:rsidRPr="009430A6">
              <w:rPr>
                <w:sz w:val="24"/>
              </w:rPr>
              <w:t>/чел</w:t>
            </w:r>
          </w:p>
        </w:tc>
        <w:tc>
          <w:tcPr>
            <w:tcW w:w="2446" w:type="dxa"/>
          </w:tcPr>
          <w:p w:rsidR="00BA6EB1" w:rsidRPr="009430A6" w:rsidRDefault="00BA6EB1" w:rsidP="00942E26">
            <w:pPr>
              <w:ind w:firstLine="0"/>
              <w:jc w:val="center"/>
              <w:rPr>
                <w:sz w:val="24"/>
              </w:rPr>
            </w:pPr>
            <w:r w:rsidRPr="009430A6">
              <w:rPr>
                <w:sz w:val="24"/>
              </w:rPr>
              <w:t>14,9</w:t>
            </w:r>
          </w:p>
        </w:tc>
      </w:tr>
    </w:tbl>
    <w:p w:rsidR="007F740E" w:rsidRPr="009430A6" w:rsidRDefault="007F740E" w:rsidP="004E3B75"/>
    <w:p w:rsidR="005D7122" w:rsidRPr="009430A6" w:rsidRDefault="007E00DA" w:rsidP="00E43641">
      <w:pPr>
        <w:pStyle w:val="1"/>
        <w:ind w:firstLine="0"/>
        <w:rPr>
          <w:sz w:val="28"/>
          <w:szCs w:val="28"/>
        </w:rPr>
      </w:pPr>
      <w:bookmarkStart w:id="18" w:name="_Toc367889882"/>
      <w:r w:rsidRPr="009430A6">
        <w:rPr>
          <w:sz w:val="28"/>
          <w:szCs w:val="28"/>
        </w:rPr>
        <w:t>4</w:t>
      </w:r>
      <w:r w:rsidR="005D7122" w:rsidRPr="009430A6">
        <w:rPr>
          <w:sz w:val="28"/>
          <w:szCs w:val="28"/>
        </w:rPr>
        <w:t xml:space="preserve">. </w:t>
      </w:r>
      <w:r w:rsidR="00F54A39" w:rsidRPr="009430A6">
        <w:rPr>
          <w:sz w:val="28"/>
          <w:szCs w:val="28"/>
        </w:rPr>
        <w:t>Характеристика состояния и проблем в реализации энергосбережения</w:t>
      </w:r>
      <w:r w:rsidR="00BA1689" w:rsidRPr="009430A6">
        <w:rPr>
          <w:sz w:val="28"/>
          <w:szCs w:val="28"/>
        </w:rPr>
        <w:t>,</w:t>
      </w:r>
      <w:r w:rsidR="00F54A39" w:rsidRPr="009430A6">
        <w:rPr>
          <w:sz w:val="28"/>
          <w:szCs w:val="28"/>
        </w:rPr>
        <w:t xml:space="preserve"> учета и сбора информации</w:t>
      </w:r>
      <w:bookmarkEnd w:id="18"/>
    </w:p>
    <w:p w:rsidR="00D961AC" w:rsidRPr="009430A6" w:rsidRDefault="00D961AC" w:rsidP="00D961AC">
      <w:pPr>
        <w:rPr>
          <w:szCs w:val="28"/>
        </w:rPr>
      </w:pPr>
    </w:p>
    <w:p w:rsidR="00C21B40" w:rsidRPr="009430A6" w:rsidRDefault="00C21B40" w:rsidP="00D961AC">
      <w:pPr>
        <w:rPr>
          <w:szCs w:val="28"/>
        </w:rPr>
      </w:pPr>
      <w:r w:rsidRPr="009430A6">
        <w:rPr>
          <w:szCs w:val="28"/>
        </w:rPr>
        <w:t>Информация по оснащению приборами учета энергетических ресурсов и воды в бюджетных учреждениях и многоквартирных домах на территории городского округа представлена в таблице 4.1.</w:t>
      </w:r>
    </w:p>
    <w:p w:rsidR="0035207F" w:rsidRPr="009430A6" w:rsidRDefault="00C21B40" w:rsidP="00C21B40">
      <w:pPr>
        <w:jc w:val="right"/>
      </w:pPr>
      <w:r w:rsidRPr="009430A6">
        <w:t xml:space="preserve">Таблица </w:t>
      </w:r>
      <w:r w:rsidR="0035207F" w:rsidRPr="009430A6">
        <w:t>4.1</w:t>
      </w:r>
    </w:p>
    <w:p w:rsidR="00C21B40" w:rsidRPr="009430A6" w:rsidRDefault="00C21B40" w:rsidP="0035207F">
      <w:pPr>
        <w:rPr>
          <w:szCs w:val="28"/>
        </w:rPr>
      </w:pPr>
      <w:r w:rsidRPr="009430A6">
        <w:t xml:space="preserve"> Оснащенность приборами учета на территории городского округа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0"/>
        <w:gridCol w:w="5041"/>
      </w:tblGrid>
      <w:tr w:rsidR="00C21B40" w:rsidRPr="009430A6" w:rsidTr="00E11859">
        <w:trPr>
          <w:jc w:val="center"/>
        </w:trPr>
        <w:tc>
          <w:tcPr>
            <w:tcW w:w="3130" w:type="dxa"/>
          </w:tcPr>
          <w:p w:rsidR="00C21B40" w:rsidRPr="009430A6" w:rsidRDefault="00C21B40" w:rsidP="00E11859">
            <w:pPr>
              <w:ind w:firstLine="0"/>
              <w:jc w:val="center"/>
              <w:rPr>
                <w:sz w:val="24"/>
              </w:rPr>
            </w:pPr>
            <w:r w:rsidRPr="009430A6">
              <w:rPr>
                <w:sz w:val="24"/>
              </w:rPr>
              <w:t>Вид прибора учета</w:t>
            </w:r>
          </w:p>
        </w:tc>
        <w:tc>
          <w:tcPr>
            <w:tcW w:w="5041" w:type="dxa"/>
          </w:tcPr>
          <w:p w:rsidR="00C21B40" w:rsidRPr="009430A6" w:rsidRDefault="00C21B40" w:rsidP="00E11859">
            <w:pPr>
              <w:ind w:firstLine="0"/>
              <w:jc w:val="center"/>
              <w:rPr>
                <w:sz w:val="24"/>
              </w:rPr>
            </w:pPr>
            <w:r w:rsidRPr="009430A6">
              <w:rPr>
                <w:sz w:val="24"/>
              </w:rPr>
              <w:t>% оснащенности приборами учета</w:t>
            </w:r>
          </w:p>
        </w:tc>
      </w:tr>
      <w:tr w:rsidR="00C21B40" w:rsidRPr="009430A6" w:rsidTr="00E11859">
        <w:trPr>
          <w:jc w:val="center"/>
        </w:trPr>
        <w:tc>
          <w:tcPr>
            <w:tcW w:w="3130" w:type="dxa"/>
          </w:tcPr>
          <w:p w:rsidR="00C21B40" w:rsidRPr="009430A6" w:rsidRDefault="00C85699" w:rsidP="00E11859">
            <w:pPr>
              <w:ind w:firstLine="0"/>
              <w:rPr>
                <w:sz w:val="24"/>
              </w:rPr>
            </w:pPr>
            <w:r w:rsidRPr="009430A6">
              <w:rPr>
                <w:sz w:val="24"/>
              </w:rPr>
              <w:t>Электрическая энергия</w:t>
            </w:r>
          </w:p>
        </w:tc>
        <w:tc>
          <w:tcPr>
            <w:tcW w:w="5041" w:type="dxa"/>
          </w:tcPr>
          <w:p w:rsidR="00C21B40" w:rsidRPr="009430A6" w:rsidRDefault="00C85699" w:rsidP="00E11859">
            <w:pPr>
              <w:ind w:firstLine="0"/>
              <w:jc w:val="center"/>
              <w:rPr>
                <w:sz w:val="24"/>
              </w:rPr>
            </w:pPr>
            <w:r w:rsidRPr="009430A6">
              <w:rPr>
                <w:sz w:val="24"/>
              </w:rPr>
              <w:t>98,82</w:t>
            </w:r>
          </w:p>
        </w:tc>
      </w:tr>
      <w:tr w:rsidR="00C21B40" w:rsidRPr="009430A6" w:rsidTr="00E11859">
        <w:trPr>
          <w:jc w:val="center"/>
        </w:trPr>
        <w:tc>
          <w:tcPr>
            <w:tcW w:w="3130" w:type="dxa"/>
          </w:tcPr>
          <w:p w:rsidR="00C21B40" w:rsidRPr="009430A6" w:rsidRDefault="00C85699" w:rsidP="00E11859">
            <w:pPr>
              <w:ind w:firstLine="0"/>
              <w:rPr>
                <w:sz w:val="24"/>
              </w:rPr>
            </w:pPr>
            <w:r w:rsidRPr="009430A6">
              <w:rPr>
                <w:sz w:val="24"/>
              </w:rPr>
              <w:t>Тепловая энергия</w:t>
            </w:r>
          </w:p>
        </w:tc>
        <w:tc>
          <w:tcPr>
            <w:tcW w:w="5041" w:type="dxa"/>
          </w:tcPr>
          <w:p w:rsidR="00C21B40" w:rsidRPr="009430A6" w:rsidRDefault="00C85699" w:rsidP="00E11859">
            <w:pPr>
              <w:ind w:firstLine="0"/>
              <w:jc w:val="center"/>
              <w:rPr>
                <w:sz w:val="24"/>
              </w:rPr>
            </w:pPr>
            <w:r w:rsidRPr="009430A6">
              <w:rPr>
                <w:sz w:val="24"/>
              </w:rPr>
              <w:t>21,05</w:t>
            </w:r>
          </w:p>
        </w:tc>
      </w:tr>
      <w:tr w:rsidR="00C85699" w:rsidRPr="009430A6" w:rsidTr="00E11859">
        <w:trPr>
          <w:jc w:val="center"/>
        </w:trPr>
        <w:tc>
          <w:tcPr>
            <w:tcW w:w="3130" w:type="dxa"/>
          </w:tcPr>
          <w:p w:rsidR="00C85699" w:rsidRPr="009430A6" w:rsidRDefault="00C85699" w:rsidP="00E11859">
            <w:pPr>
              <w:ind w:firstLine="0"/>
              <w:rPr>
                <w:sz w:val="24"/>
              </w:rPr>
            </w:pPr>
            <w:r w:rsidRPr="009430A6">
              <w:rPr>
                <w:sz w:val="24"/>
              </w:rPr>
              <w:t>Вода</w:t>
            </w:r>
          </w:p>
        </w:tc>
        <w:tc>
          <w:tcPr>
            <w:tcW w:w="5041" w:type="dxa"/>
          </w:tcPr>
          <w:p w:rsidR="00C85699" w:rsidRPr="009430A6" w:rsidRDefault="00C85699" w:rsidP="00E11859">
            <w:pPr>
              <w:ind w:firstLine="0"/>
              <w:jc w:val="center"/>
              <w:rPr>
                <w:sz w:val="24"/>
              </w:rPr>
            </w:pPr>
            <w:r w:rsidRPr="009430A6">
              <w:rPr>
                <w:sz w:val="24"/>
              </w:rPr>
              <w:t>19,81</w:t>
            </w:r>
          </w:p>
        </w:tc>
      </w:tr>
      <w:tr w:rsidR="00C85699" w:rsidRPr="009430A6" w:rsidTr="00E11859">
        <w:trPr>
          <w:jc w:val="center"/>
        </w:trPr>
        <w:tc>
          <w:tcPr>
            <w:tcW w:w="3130" w:type="dxa"/>
          </w:tcPr>
          <w:p w:rsidR="00C85699" w:rsidRPr="009430A6" w:rsidRDefault="00C85699" w:rsidP="00E11859">
            <w:pPr>
              <w:ind w:firstLine="0"/>
              <w:rPr>
                <w:sz w:val="24"/>
              </w:rPr>
            </w:pPr>
            <w:r w:rsidRPr="009430A6">
              <w:rPr>
                <w:sz w:val="24"/>
              </w:rPr>
              <w:t>Природный газ</w:t>
            </w:r>
          </w:p>
        </w:tc>
        <w:tc>
          <w:tcPr>
            <w:tcW w:w="5041" w:type="dxa"/>
          </w:tcPr>
          <w:p w:rsidR="00C85699" w:rsidRPr="009430A6" w:rsidRDefault="00C85699" w:rsidP="00E11859">
            <w:pPr>
              <w:ind w:firstLine="0"/>
              <w:jc w:val="center"/>
              <w:rPr>
                <w:sz w:val="24"/>
              </w:rPr>
            </w:pPr>
            <w:r w:rsidRPr="009430A6">
              <w:rPr>
                <w:sz w:val="24"/>
              </w:rPr>
              <w:t>93,98</w:t>
            </w:r>
          </w:p>
        </w:tc>
      </w:tr>
    </w:tbl>
    <w:p w:rsidR="00D056EC" w:rsidRPr="009430A6" w:rsidRDefault="00D056EC" w:rsidP="0034764D"/>
    <w:p w:rsidR="004F376A" w:rsidRPr="009430A6" w:rsidRDefault="00D056EC" w:rsidP="0034764D">
      <w:pPr>
        <w:rPr>
          <w:szCs w:val="28"/>
        </w:rPr>
      </w:pPr>
      <w:r w:rsidRPr="009430A6">
        <w:t>Необходимо отметить, что к концу</w:t>
      </w:r>
      <w:r w:rsidR="008D2512" w:rsidRPr="009430A6">
        <w:rPr>
          <w:szCs w:val="28"/>
        </w:rPr>
        <w:t xml:space="preserve"> 2013 года во избежание штрафных санкций </w:t>
      </w:r>
      <w:r w:rsidRPr="009430A6">
        <w:rPr>
          <w:szCs w:val="28"/>
        </w:rPr>
        <w:t>оснащенность</w:t>
      </w:r>
      <w:r w:rsidR="008D2512" w:rsidRPr="009430A6">
        <w:rPr>
          <w:szCs w:val="28"/>
        </w:rPr>
        <w:t xml:space="preserve"> приборами учета ресурсов и воды </w:t>
      </w:r>
      <w:r w:rsidRPr="009430A6">
        <w:rPr>
          <w:szCs w:val="28"/>
        </w:rPr>
        <w:t>должна достигнуть</w:t>
      </w:r>
      <w:r w:rsidR="008D2512" w:rsidRPr="009430A6">
        <w:rPr>
          <w:szCs w:val="28"/>
        </w:rPr>
        <w:t xml:space="preserve"> 100 % у всех групп потребителей.</w:t>
      </w:r>
    </w:p>
    <w:p w:rsidR="0034764D" w:rsidRPr="009430A6" w:rsidRDefault="0034764D" w:rsidP="0034764D">
      <w:pPr>
        <w:rPr>
          <w:szCs w:val="28"/>
        </w:rPr>
      </w:pPr>
      <w:r w:rsidRPr="009430A6">
        <w:rPr>
          <w:szCs w:val="28"/>
        </w:rPr>
        <w:t xml:space="preserve">В </w:t>
      </w:r>
      <w:r w:rsidR="00D056EC" w:rsidRPr="009430A6">
        <w:rPr>
          <w:szCs w:val="28"/>
        </w:rPr>
        <w:t>Березовском городском округе</w:t>
      </w:r>
      <w:r w:rsidRPr="009430A6">
        <w:rPr>
          <w:szCs w:val="28"/>
        </w:rPr>
        <w:t xml:space="preserve"> разработана и </w:t>
      </w:r>
      <w:r w:rsidR="00F71260" w:rsidRPr="009430A6">
        <w:rPr>
          <w:szCs w:val="28"/>
        </w:rPr>
        <w:t>реализуется</w:t>
      </w:r>
      <w:r w:rsidR="0078210A" w:rsidRPr="009430A6">
        <w:rPr>
          <w:szCs w:val="28"/>
        </w:rPr>
        <w:t xml:space="preserve">городска целевая программа </w:t>
      </w:r>
      <w:r w:rsidR="00BD23E4">
        <w:rPr>
          <w:szCs w:val="28"/>
        </w:rPr>
        <w:t>«</w:t>
      </w:r>
      <w:r w:rsidR="0078210A" w:rsidRPr="009430A6">
        <w:rPr>
          <w:bCs/>
          <w:szCs w:val="28"/>
        </w:rPr>
        <w:t>Энергосбережение и повышение энергетической эффективности в Березовском городском округе на 2011-2015 годы</w:t>
      </w:r>
      <w:r w:rsidR="00BD23E4">
        <w:rPr>
          <w:szCs w:val="28"/>
        </w:rPr>
        <w:t>»</w:t>
      </w:r>
      <w:r w:rsidR="00F71260" w:rsidRPr="009430A6">
        <w:rPr>
          <w:szCs w:val="28"/>
        </w:rPr>
        <w:t xml:space="preserve">. На мероприятия, направленные на повышение энергетической эффективности в </w:t>
      </w:r>
      <w:r w:rsidR="002A3041" w:rsidRPr="009430A6">
        <w:rPr>
          <w:szCs w:val="28"/>
        </w:rPr>
        <w:t>городском округе</w:t>
      </w:r>
      <w:r w:rsidR="00F71260" w:rsidRPr="009430A6">
        <w:rPr>
          <w:szCs w:val="28"/>
        </w:rPr>
        <w:t>,</w:t>
      </w:r>
      <w:r w:rsidR="006043EA" w:rsidRPr="009430A6">
        <w:rPr>
          <w:szCs w:val="28"/>
        </w:rPr>
        <w:t xml:space="preserve"> до 2021</w:t>
      </w:r>
      <w:r w:rsidR="00FC34BE" w:rsidRPr="009430A6">
        <w:rPr>
          <w:szCs w:val="28"/>
        </w:rPr>
        <w:t xml:space="preserve"> года</w:t>
      </w:r>
      <w:r w:rsidR="00F71260" w:rsidRPr="009430A6">
        <w:rPr>
          <w:szCs w:val="28"/>
        </w:rPr>
        <w:t xml:space="preserve"> планируется направить </w:t>
      </w:r>
      <w:r w:rsidR="004C5967" w:rsidRPr="009430A6">
        <w:rPr>
          <w:bCs/>
          <w:szCs w:val="28"/>
        </w:rPr>
        <w:t>1715,</w:t>
      </w:r>
      <w:r w:rsidR="0078210A" w:rsidRPr="009430A6">
        <w:rPr>
          <w:bCs/>
          <w:szCs w:val="28"/>
        </w:rPr>
        <w:t xml:space="preserve">488 </w:t>
      </w:r>
      <w:r w:rsidR="00F71260" w:rsidRPr="009430A6">
        <w:rPr>
          <w:szCs w:val="28"/>
        </w:rPr>
        <w:t>млн. руб.</w:t>
      </w:r>
      <w:r w:rsidR="001768BD" w:rsidRPr="009430A6">
        <w:rPr>
          <w:szCs w:val="28"/>
        </w:rPr>
        <w:t>, из них в период 2013-20</w:t>
      </w:r>
      <w:r w:rsidR="006043EA" w:rsidRPr="009430A6">
        <w:rPr>
          <w:szCs w:val="28"/>
        </w:rPr>
        <w:t>21</w:t>
      </w:r>
      <w:r w:rsidR="001768BD" w:rsidRPr="009430A6">
        <w:rPr>
          <w:szCs w:val="28"/>
        </w:rPr>
        <w:t xml:space="preserve"> год будет направлено </w:t>
      </w:r>
      <w:r w:rsidR="007E7ABE" w:rsidRPr="009430A6">
        <w:rPr>
          <w:szCs w:val="28"/>
        </w:rPr>
        <w:t>9</w:t>
      </w:r>
      <w:r w:rsidR="00975FC2" w:rsidRPr="009430A6">
        <w:rPr>
          <w:szCs w:val="28"/>
        </w:rPr>
        <w:t>02</w:t>
      </w:r>
      <w:r w:rsidR="004C5967" w:rsidRPr="009430A6">
        <w:rPr>
          <w:szCs w:val="28"/>
        </w:rPr>
        <w:t>,</w:t>
      </w:r>
      <w:r w:rsidR="00975FC2" w:rsidRPr="009430A6">
        <w:rPr>
          <w:szCs w:val="28"/>
        </w:rPr>
        <w:t>958</w:t>
      </w:r>
      <w:r w:rsidR="001768BD" w:rsidRPr="009430A6">
        <w:rPr>
          <w:szCs w:val="28"/>
        </w:rPr>
        <w:t xml:space="preserve"> млн. руб.</w:t>
      </w:r>
    </w:p>
    <w:p w:rsidR="00C53361" w:rsidRPr="009430A6" w:rsidRDefault="00EB38AD" w:rsidP="0034764D">
      <w:pPr>
        <w:rPr>
          <w:szCs w:val="28"/>
        </w:rPr>
      </w:pPr>
      <w:r w:rsidRPr="009430A6">
        <w:rPr>
          <w:szCs w:val="28"/>
        </w:rPr>
        <w:t>М</w:t>
      </w:r>
      <w:r w:rsidR="00A5284C" w:rsidRPr="009430A6">
        <w:rPr>
          <w:szCs w:val="28"/>
        </w:rPr>
        <w:t>ероприятия по энергосбережению и повышению энергетической эффективности представлены в таблице:</w:t>
      </w:r>
    </w:p>
    <w:p w:rsidR="00871236" w:rsidRPr="009430A6" w:rsidRDefault="008D2512" w:rsidP="008D2512">
      <w:pPr>
        <w:jc w:val="right"/>
        <w:rPr>
          <w:szCs w:val="28"/>
        </w:rPr>
      </w:pPr>
      <w:r w:rsidRPr="009430A6">
        <w:rPr>
          <w:szCs w:val="28"/>
        </w:rPr>
        <w:t>Таблица 4.</w:t>
      </w:r>
      <w:r w:rsidR="008C14EF" w:rsidRPr="009430A6">
        <w:rPr>
          <w:szCs w:val="28"/>
        </w:rPr>
        <w:t>2</w:t>
      </w:r>
    </w:p>
    <w:p w:rsidR="00A5284C" w:rsidRPr="009430A6" w:rsidRDefault="008D2512" w:rsidP="00871236">
      <w:pPr>
        <w:jc w:val="center"/>
        <w:rPr>
          <w:szCs w:val="28"/>
        </w:rPr>
      </w:pPr>
      <w:r w:rsidRPr="009430A6">
        <w:rPr>
          <w:szCs w:val="28"/>
        </w:rPr>
        <w:t>Мероприятия программы энергосбережения и повышения энергетической эффективности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4203"/>
        <w:gridCol w:w="1559"/>
        <w:gridCol w:w="1134"/>
        <w:gridCol w:w="2233"/>
      </w:tblGrid>
      <w:tr w:rsidR="00E11859" w:rsidRPr="009430A6" w:rsidTr="00D54D02">
        <w:trPr>
          <w:tblHeader/>
          <w:jc w:val="center"/>
        </w:trPr>
        <w:tc>
          <w:tcPr>
            <w:tcW w:w="617" w:type="dxa"/>
          </w:tcPr>
          <w:p w:rsidR="00012154" w:rsidRPr="009430A6" w:rsidRDefault="00012154" w:rsidP="00E11859">
            <w:pPr>
              <w:ind w:firstLine="0"/>
              <w:jc w:val="center"/>
              <w:rPr>
                <w:sz w:val="24"/>
              </w:rPr>
            </w:pPr>
            <w:r w:rsidRPr="009430A6">
              <w:rPr>
                <w:sz w:val="24"/>
              </w:rPr>
              <w:t>№ п/п</w:t>
            </w:r>
          </w:p>
        </w:tc>
        <w:tc>
          <w:tcPr>
            <w:tcW w:w="4203" w:type="dxa"/>
          </w:tcPr>
          <w:p w:rsidR="00012154" w:rsidRPr="009430A6" w:rsidRDefault="00012154" w:rsidP="00E11859">
            <w:pPr>
              <w:ind w:firstLine="0"/>
              <w:jc w:val="center"/>
              <w:rPr>
                <w:sz w:val="24"/>
              </w:rPr>
            </w:pPr>
            <w:r w:rsidRPr="009430A6">
              <w:rPr>
                <w:sz w:val="24"/>
              </w:rPr>
              <w:t>Наименование мероприятия</w:t>
            </w:r>
          </w:p>
        </w:tc>
        <w:tc>
          <w:tcPr>
            <w:tcW w:w="1559" w:type="dxa"/>
          </w:tcPr>
          <w:p w:rsidR="00012154" w:rsidRPr="009430A6" w:rsidRDefault="00012154" w:rsidP="00E11859">
            <w:pPr>
              <w:ind w:firstLine="0"/>
              <w:jc w:val="center"/>
              <w:rPr>
                <w:sz w:val="24"/>
              </w:rPr>
            </w:pPr>
            <w:r w:rsidRPr="009430A6">
              <w:rPr>
                <w:sz w:val="24"/>
              </w:rPr>
              <w:t>Годы реализации мероприятия</w:t>
            </w:r>
          </w:p>
        </w:tc>
        <w:tc>
          <w:tcPr>
            <w:tcW w:w="1134" w:type="dxa"/>
          </w:tcPr>
          <w:p w:rsidR="00012154" w:rsidRPr="009430A6" w:rsidRDefault="00012154" w:rsidP="00E11859">
            <w:pPr>
              <w:ind w:firstLine="0"/>
              <w:jc w:val="center"/>
              <w:rPr>
                <w:sz w:val="24"/>
              </w:rPr>
            </w:pPr>
            <w:r w:rsidRPr="009430A6">
              <w:rPr>
                <w:sz w:val="24"/>
              </w:rPr>
              <w:t>Сумма, тыс. руб.</w:t>
            </w:r>
          </w:p>
        </w:tc>
        <w:tc>
          <w:tcPr>
            <w:tcW w:w="2233" w:type="dxa"/>
          </w:tcPr>
          <w:p w:rsidR="00012154" w:rsidRPr="009430A6" w:rsidRDefault="00012154" w:rsidP="00E11859">
            <w:pPr>
              <w:ind w:firstLine="0"/>
              <w:jc w:val="center"/>
              <w:rPr>
                <w:sz w:val="24"/>
              </w:rPr>
            </w:pPr>
            <w:r w:rsidRPr="009430A6">
              <w:rPr>
                <w:sz w:val="24"/>
              </w:rPr>
              <w:t>Источник финансирования</w:t>
            </w:r>
          </w:p>
        </w:tc>
      </w:tr>
      <w:tr w:rsidR="00363F9B" w:rsidRPr="009430A6" w:rsidTr="00D54D02">
        <w:trPr>
          <w:jc w:val="center"/>
        </w:trPr>
        <w:tc>
          <w:tcPr>
            <w:tcW w:w="617" w:type="dxa"/>
          </w:tcPr>
          <w:p w:rsidR="00363F9B" w:rsidRPr="009430A6" w:rsidRDefault="00363F9B" w:rsidP="00363F9B">
            <w:pPr>
              <w:ind w:firstLine="0"/>
              <w:jc w:val="center"/>
              <w:rPr>
                <w:sz w:val="24"/>
              </w:rPr>
            </w:pPr>
            <w:r w:rsidRPr="009430A6">
              <w:rPr>
                <w:sz w:val="24"/>
              </w:rPr>
              <w:t>1</w:t>
            </w:r>
          </w:p>
        </w:tc>
        <w:tc>
          <w:tcPr>
            <w:tcW w:w="4203" w:type="dxa"/>
          </w:tcPr>
          <w:p w:rsidR="00363F9B" w:rsidRPr="009430A6" w:rsidRDefault="00363F9B" w:rsidP="00363F9B">
            <w:pPr>
              <w:ind w:firstLine="0"/>
              <w:jc w:val="left"/>
              <w:rPr>
                <w:sz w:val="24"/>
              </w:rPr>
            </w:pPr>
            <w:r w:rsidRPr="009430A6">
              <w:rPr>
                <w:sz w:val="24"/>
              </w:rPr>
              <w:t>Оснащение многоквартирных домов коллективными приборами учета потребления воды</w:t>
            </w:r>
          </w:p>
        </w:tc>
        <w:tc>
          <w:tcPr>
            <w:tcW w:w="1559" w:type="dxa"/>
          </w:tcPr>
          <w:p w:rsidR="00363F9B" w:rsidRPr="009430A6" w:rsidRDefault="00363F9B" w:rsidP="00363F9B">
            <w:pPr>
              <w:ind w:firstLine="0"/>
              <w:jc w:val="center"/>
              <w:rPr>
                <w:sz w:val="24"/>
              </w:rPr>
            </w:pPr>
            <w:r w:rsidRPr="009430A6">
              <w:rPr>
                <w:sz w:val="24"/>
              </w:rPr>
              <w:t>2013-2015</w:t>
            </w:r>
          </w:p>
        </w:tc>
        <w:tc>
          <w:tcPr>
            <w:tcW w:w="1134" w:type="dxa"/>
          </w:tcPr>
          <w:p w:rsidR="00363F9B" w:rsidRPr="009430A6" w:rsidRDefault="00363F9B" w:rsidP="00363F9B">
            <w:pPr>
              <w:ind w:firstLine="0"/>
              <w:jc w:val="center"/>
              <w:rPr>
                <w:sz w:val="24"/>
              </w:rPr>
            </w:pPr>
            <w:r w:rsidRPr="009430A6">
              <w:rPr>
                <w:sz w:val="24"/>
              </w:rPr>
              <w:t>27 000</w:t>
            </w:r>
          </w:p>
        </w:tc>
        <w:tc>
          <w:tcPr>
            <w:tcW w:w="2233" w:type="dxa"/>
          </w:tcPr>
          <w:p w:rsidR="00363F9B" w:rsidRPr="009430A6" w:rsidRDefault="00D92B97" w:rsidP="00363F9B">
            <w:pPr>
              <w:ind w:firstLine="0"/>
              <w:jc w:val="center"/>
              <w:rPr>
                <w:sz w:val="24"/>
              </w:rPr>
            </w:pPr>
            <w:r w:rsidRPr="009430A6">
              <w:rPr>
                <w:sz w:val="24"/>
              </w:rPr>
              <w:t>в</w:t>
            </w:r>
            <w:r w:rsidR="00363F9B" w:rsidRPr="009430A6">
              <w:rPr>
                <w:sz w:val="24"/>
              </w:rPr>
              <w:t>небюджетные источники</w:t>
            </w:r>
          </w:p>
          <w:p w:rsidR="00363F9B" w:rsidRPr="009430A6" w:rsidRDefault="00363F9B" w:rsidP="00363F9B">
            <w:pPr>
              <w:ind w:firstLine="0"/>
              <w:jc w:val="center"/>
              <w:rPr>
                <w:sz w:val="24"/>
              </w:rPr>
            </w:pPr>
            <w:r w:rsidRPr="009430A6">
              <w:rPr>
                <w:sz w:val="24"/>
              </w:rPr>
              <w:t>(</w:t>
            </w:r>
            <w:r w:rsidRPr="009430A6">
              <w:rPr>
                <w:color w:val="000000"/>
                <w:sz w:val="24"/>
              </w:rPr>
              <w:t>управляющие организации, ТСЖ)</w:t>
            </w:r>
          </w:p>
        </w:tc>
      </w:tr>
      <w:tr w:rsidR="00363F9B" w:rsidRPr="009430A6" w:rsidTr="00D54D02">
        <w:trPr>
          <w:jc w:val="center"/>
        </w:trPr>
        <w:tc>
          <w:tcPr>
            <w:tcW w:w="617" w:type="dxa"/>
          </w:tcPr>
          <w:p w:rsidR="00363F9B" w:rsidRPr="009430A6" w:rsidRDefault="00363F9B" w:rsidP="00363F9B">
            <w:pPr>
              <w:ind w:firstLine="0"/>
              <w:jc w:val="center"/>
              <w:rPr>
                <w:sz w:val="24"/>
              </w:rPr>
            </w:pPr>
            <w:r w:rsidRPr="009430A6">
              <w:rPr>
                <w:sz w:val="24"/>
              </w:rPr>
              <w:t>2</w:t>
            </w:r>
          </w:p>
        </w:tc>
        <w:tc>
          <w:tcPr>
            <w:tcW w:w="4203" w:type="dxa"/>
          </w:tcPr>
          <w:p w:rsidR="00363F9B" w:rsidRPr="009430A6" w:rsidRDefault="00363F9B" w:rsidP="00363F9B">
            <w:pPr>
              <w:ind w:firstLine="0"/>
              <w:jc w:val="left"/>
              <w:rPr>
                <w:sz w:val="24"/>
              </w:rPr>
            </w:pPr>
            <w:r w:rsidRPr="009430A6">
              <w:rPr>
                <w:sz w:val="24"/>
              </w:rPr>
              <w:t>Оснащение многоквартирных домов коллективными приборами  учета и регулирования потребления тепловой энергии</w:t>
            </w:r>
          </w:p>
        </w:tc>
        <w:tc>
          <w:tcPr>
            <w:tcW w:w="1559" w:type="dxa"/>
          </w:tcPr>
          <w:p w:rsidR="00363F9B" w:rsidRPr="009430A6" w:rsidRDefault="00363F9B" w:rsidP="00363F9B">
            <w:pPr>
              <w:ind w:firstLine="0"/>
              <w:jc w:val="center"/>
              <w:rPr>
                <w:sz w:val="24"/>
              </w:rPr>
            </w:pPr>
            <w:r w:rsidRPr="009430A6">
              <w:rPr>
                <w:sz w:val="24"/>
              </w:rPr>
              <w:t>2013-2015</w:t>
            </w:r>
          </w:p>
        </w:tc>
        <w:tc>
          <w:tcPr>
            <w:tcW w:w="1134" w:type="dxa"/>
          </w:tcPr>
          <w:p w:rsidR="00363F9B" w:rsidRPr="009430A6" w:rsidRDefault="00363F9B" w:rsidP="00363F9B">
            <w:pPr>
              <w:ind w:firstLine="0"/>
              <w:jc w:val="center"/>
              <w:rPr>
                <w:sz w:val="24"/>
              </w:rPr>
            </w:pPr>
            <w:r w:rsidRPr="009430A6">
              <w:rPr>
                <w:sz w:val="24"/>
              </w:rPr>
              <w:t>210 000</w:t>
            </w:r>
          </w:p>
        </w:tc>
        <w:tc>
          <w:tcPr>
            <w:tcW w:w="2233" w:type="dxa"/>
          </w:tcPr>
          <w:p w:rsidR="00363F9B" w:rsidRPr="009430A6" w:rsidRDefault="00D92B97" w:rsidP="00363F9B">
            <w:pPr>
              <w:ind w:firstLine="0"/>
              <w:jc w:val="center"/>
              <w:rPr>
                <w:sz w:val="24"/>
              </w:rPr>
            </w:pPr>
            <w:r w:rsidRPr="009430A6">
              <w:rPr>
                <w:sz w:val="24"/>
              </w:rPr>
              <w:t>в</w:t>
            </w:r>
            <w:r w:rsidR="00363F9B" w:rsidRPr="009430A6">
              <w:rPr>
                <w:sz w:val="24"/>
              </w:rPr>
              <w:t>небюджетные источники</w:t>
            </w:r>
          </w:p>
          <w:p w:rsidR="00363F9B" w:rsidRPr="009430A6" w:rsidRDefault="00363F9B" w:rsidP="00363F9B">
            <w:pPr>
              <w:ind w:firstLine="0"/>
              <w:jc w:val="center"/>
              <w:rPr>
                <w:sz w:val="24"/>
              </w:rPr>
            </w:pPr>
            <w:r w:rsidRPr="009430A6">
              <w:rPr>
                <w:sz w:val="24"/>
              </w:rPr>
              <w:t>(</w:t>
            </w:r>
            <w:r w:rsidRPr="009430A6">
              <w:rPr>
                <w:color w:val="000000"/>
                <w:sz w:val="24"/>
              </w:rPr>
              <w:t>управляющие организации, ТСЖ)</w:t>
            </w:r>
          </w:p>
        </w:tc>
      </w:tr>
      <w:tr w:rsidR="00363F9B" w:rsidRPr="009430A6" w:rsidTr="00D54D02">
        <w:trPr>
          <w:jc w:val="center"/>
        </w:trPr>
        <w:tc>
          <w:tcPr>
            <w:tcW w:w="617" w:type="dxa"/>
          </w:tcPr>
          <w:p w:rsidR="00363F9B" w:rsidRPr="009430A6" w:rsidRDefault="00363F9B" w:rsidP="00363F9B">
            <w:pPr>
              <w:ind w:firstLine="0"/>
              <w:jc w:val="center"/>
              <w:rPr>
                <w:sz w:val="24"/>
              </w:rPr>
            </w:pPr>
            <w:r w:rsidRPr="009430A6">
              <w:rPr>
                <w:sz w:val="24"/>
              </w:rPr>
              <w:t>3</w:t>
            </w:r>
          </w:p>
        </w:tc>
        <w:tc>
          <w:tcPr>
            <w:tcW w:w="4203" w:type="dxa"/>
          </w:tcPr>
          <w:p w:rsidR="00363F9B" w:rsidRPr="009430A6" w:rsidRDefault="00363F9B" w:rsidP="00363F9B">
            <w:pPr>
              <w:ind w:firstLine="0"/>
              <w:jc w:val="left"/>
              <w:rPr>
                <w:sz w:val="24"/>
              </w:rPr>
            </w:pPr>
            <w:r w:rsidRPr="009430A6">
              <w:rPr>
                <w:sz w:val="24"/>
              </w:rPr>
              <w:t>Оснащение многоквартирных домов коллективными приборами учета потребления электроэнергии</w:t>
            </w:r>
          </w:p>
        </w:tc>
        <w:tc>
          <w:tcPr>
            <w:tcW w:w="1559" w:type="dxa"/>
          </w:tcPr>
          <w:p w:rsidR="00363F9B" w:rsidRPr="009430A6" w:rsidRDefault="00363F9B" w:rsidP="00363F9B">
            <w:pPr>
              <w:ind w:firstLine="0"/>
              <w:jc w:val="center"/>
              <w:rPr>
                <w:sz w:val="24"/>
              </w:rPr>
            </w:pPr>
            <w:r w:rsidRPr="009430A6">
              <w:rPr>
                <w:sz w:val="24"/>
              </w:rPr>
              <w:t>2013-2015</w:t>
            </w:r>
          </w:p>
        </w:tc>
        <w:tc>
          <w:tcPr>
            <w:tcW w:w="1134" w:type="dxa"/>
          </w:tcPr>
          <w:p w:rsidR="00363F9B" w:rsidRPr="009430A6" w:rsidRDefault="00363F9B" w:rsidP="00363F9B">
            <w:pPr>
              <w:ind w:firstLine="0"/>
              <w:jc w:val="center"/>
              <w:rPr>
                <w:sz w:val="24"/>
              </w:rPr>
            </w:pPr>
            <w:r w:rsidRPr="009430A6">
              <w:rPr>
                <w:sz w:val="24"/>
              </w:rPr>
              <w:t>22 500</w:t>
            </w:r>
          </w:p>
        </w:tc>
        <w:tc>
          <w:tcPr>
            <w:tcW w:w="2233" w:type="dxa"/>
          </w:tcPr>
          <w:p w:rsidR="00363F9B" w:rsidRPr="009430A6" w:rsidRDefault="00D92B97" w:rsidP="00363F9B">
            <w:pPr>
              <w:ind w:firstLine="0"/>
              <w:jc w:val="center"/>
              <w:rPr>
                <w:sz w:val="24"/>
              </w:rPr>
            </w:pPr>
            <w:r w:rsidRPr="009430A6">
              <w:rPr>
                <w:sz w:val="24"/>
              </w:rPr>
              <w:t>в</w:t>
            </w:r>
            <w:r w:rsidR="00363F9B" w:rsidRPr="009430A6">
              <w:rPr>
                <w:sz w:val="24"/>
              </w:rPr>
              <w:t>небюджетные источники</w:t>
            </w:r>
          </w:p>
          <w:p w:rsidR="00363F9B" w:rsidRPr="009430A6" w:rsidRDefault="00363F9B" w:rsidP="00363F9B">
            <w:pPr>
              <w:ind w:firstLine="0"/>
              <w:jc w:val="center"/>
              <w:rPr>
                <w:sz w:val="24"/>
              </w:rPr>
            </w:pPr>
            <w:r w:rsidRPr="009430A6">
              <w:rPr>
                <w:sz w:val="24"/>
              </w:rPr>
              <w:t>(</w:t>
            </w:r>
            <w:r w:rsidRPr="009430A6">
              <w:rPr>
                <w:color w:val="000000"/>
                <w:sz w:val="24"/>
              </w:rPr>
              <w:t>управляющие организации, ТСЖ)</w:t>
            </w:r>
          </w:p>
        </w:tc>
      </w:tr>
      <w:tr w:rsidR="00363F9B" w:rsidRPr="009430A6" w:rsidTr="00D54D02">
        <w:trPr>
          <w:jc w:val="center"/>
        </w:trPr>
        <w:tc>
          <w:tcPr>
            <w:tcW w:w="617" w:type="dxa"/>
          </w:tcPr>
          <w:p w:rsidR="00363F9B" w:rsidRPr="009430A6" w:rsidRDefault="00363F9B" w:rsidP="00363F9B">
            <w:pPr>
              <w:ind w:firstLine="0"/>
              <w:jc w:val="center"/>
              <w:rPr>
                <w:sz w:val="24"/>
              </w:rPr>
            </w:pPr>
            <w:r w:rsidRPr="009430A6">
              <w:rPr>
                <w:sz w:val="24"/>
              </w:rPr>
              <w:t>4</w:t>
            </w:r>
          </w:p>
        </w:tc>
        <w:tc>
          <w:tcPr>
            <w:tcW w:w="4203" w:type="dxa"/>
          </w:tcPr>
          <w:p w:rsidR="00363F9B" w:rsidRPr="009430A6" w:rsidRDefault="00363F9B" w:rsidP="00363F9B">
            <w:pPr>
              <w:ind w:firstLine="0"/>
              <w:jc w:val="left"/>
              <w:rPr>
                <w:sz w:val="24"/>
              </w:rPr>
            </w:pPr>
            <w:r w:rsidRPr="009430A6">
              <w:rPr>
                <w:sz w:val="24"/>
              </w:rPr>
              <w:t>Ремонт, реконструкция систем отопления в муниципальных учреждениях социальной сферы</w:t>
            </w:r>
          </w:p>
        </w:tc>
        <w:tc>
          <w:tcPr>
            <w:tcW w:w="1559" w:type="dxa"/>
          </w:tcPr>
          <w:p w:rsidR="00363F9B" w:rsidRPr="009430A6" w:rsidRDefault="00363F9B" w:rsidP="00363F9B">
            <w:pPr>
              <w:ind w:firstLine="0"/>
              <w:jc w:val="center"/>
              <w:rPr>
                <w:sz w:val="24"/>
              </w:rPr>
            </w:pPr>
            <w:r w:rsidRPr="009430A6">
              <w:rPr>
                <w:sz w:val="24"/>
              </w:rPr>
              <w:t>2014-2016</w:t>
            </w:r>
          </w:p>
        </w:tc>
        <w:tc>
          <w:tcPr>
            <w:tcW w:w="1134" w:type="dxa"/>
          </w:tcPr>
          <w:p w:rsidR="00363F9B" w:rsidRPr="009430A6" w:rsidRDefault="00363F9B" w:rsidP="00363F9B">
            <w:pPr>
              <w:ind w:firstLine="0"/>
              <w:jc w:val="center"/>
              <w:rPr>
                <w:sz w:val="24"/>
              </w:rPr>
            </w:pPr>
            <w:r w:rsidRPr="009430A6">
              <w:rPr>
                <w:sz w:val="24"/>
              </w:rPr>
              <w:t>29 500</w:t>
            </w:r>
          </w:p>
        </w:tc>
        <w:tc>
          <w:tcPr>
            <w:tcW w:w="2233" w:type="dxa"/>
          </w:tcPr>
          <w:p w:rsidR="00363F9B" w:rsidRPr="009430A6" w:rsidRDefault="00D92B97" w:rsidP="00363F9B">
            <w:pPr>
              <w:ind w:firstLine="0"/>
              <w:jc w:val="center"/>
              <w:rPr>
                <w:sz w:val="24"/>
              </w:rPr>
            </w:pPr>
            <w:r w:rsidRPr="009430A6">
              <w:rPr>
                <w:sz w:val="24"/>
              </w:rPr>
              <w:t>б</w:t>
            </w:r>
            <w:r w:rsidR="00363F9B" w:rsidRPr="009430A6">
              <w:rPr>
                <w:sz w:val="24"/>
              </w:rPr>
              <w:t>юджет городского округа</w:t>
            </w:r>
          </w:p>
        </w:tc>
      </w:tr>
      <w:tr w:rsidR="00363F9B" w:rsidRPr="009430A6" w:rsidTr="00D54D02">
        <w:trPr>
          <w:jc w:val="center"/>
        </w:trPr>
        <w:tc>
          <w:tcPr>
            <w:tcW w:w="617" w:type="dxa"/>
          </w:tcPr>
          <w:p w:rsidR="00363F9B" w:rsidRPr="009430A6" w:rsidRDefault="00363F9B" w:rsidP="00363F9B">
            <w:pPr>
              <w:ind w:firstLine="0"/>
              <w:jc w:val="center"/>
              <w:rPr>
                <w:sz w:val="24"/>
              </w:rPr>
            </w:pPr>
            <w:r w:rsidRPr="009430A6">
              <w:rPr>
                <w:sz w:val="24"/>
              </w:rPr>
              <w:t>5</w:t>
            </w:r>
          </w:p>
        </w:tc>
        <w:tc>
          <w:tcPr>
            <w:tcW w:w="4203" w:type="dxa"/>
          </w:tcPr>
          <w:p w:rsidR="00363F9B" w:rsidRPr="009430A6" w:rsidRDefault="00363F9B" w:rsidP="00363F9B">
            <w:pPr>
              <w:ind w:firstLine="0"/>
              <w:jc w:val="left"/>
              <w:rPr>
                <w:sz w:val="24"/>
              </w:rPr>
            </w:pPr>
            <w:r w:rsidRPr="009430A6">
              <w:rPr>
                <w:sz w:val="24"/>
              </w:rPr>
              <w:t xml:space="preserve">Повышение тепловой защиты зданий  </w:t>
            </w:r>
            <w:r w:rsidRPr="009430A6">
              <w:rPr>
                <w:sz w:val="24"/>
              </w:rPr>
              <w:lastRenderedPageBreak/>
              <w:t>муниципальных учреждений</w:t>
            </w:r>
          </w:p>
        </w:tc>
        <w:tc>
          <w:tcPr>
            <w:tcW w:w="1559" w:type="dxa"/>
          </w:tcPr>
          <w:p w:rsidR="00363F9B" w:rsidRPr="009430A6" w:rsidRDefault="00363F9B" w:rsidP="00363F9B">
            <w:pPr>
              <w:ind w:firstLine="0"/>
              <w:jc w:val="center"/>
              <w:rPr>
                <w:sz w:val="24"/>
              </w:rPr>
            </w:pPr>
            <w:r w:rsidRPr="009430A6">
              <w:rPr>
                <w:sz w:val="24"/>
              </w:rPr>
              <w:lastRenderedPageBreak/>
              <w:t>2014-2016</w:t>
            </w:r>
          </w:p>
        </w:tc>
        <w:tc>
          <w:tcPr>
            <w:tcW w:w="1134" w:type="dxa"/>
          </w:tcPr>
          <w:p w:rsidR="00363F9B" w:rsidRPr="009430A6" w:rsidRDefault="00363F9B" w:rsidP="00363F9B">
            <w:pPr>
              <w:ind w:firstLine="0"/>
              <w:jc w:val="center"/>
              <w:rPr>
                <w:sz w:val="24"/>
              </w:rPr>
            </w:pPr>
            <w:r w:rsidRPr="009430A6">
              <w:rPr>
                <w:sz w:val="24"/>
              </w:rPr>
              <w:t>29 500</w:t>
            </w:r>
          </w:p>
        </w:tc>
        <w:tc>
          <w:tcPr>
            <w:tcW w:w="2233" w:type="dxa"/>
          </w:tcPr>
          <w:p w:rsidR="00363F9B" w:rsidRPr="009430A6" w:rsidRDefault="00D92B97" w:rsidP="00363F9B">
            <w:pPr>
              <w:ind w:firstLine="0"/>
              <w:jc w:val="center"/>
              <w:rPr>
                <w:sz w:val="24"/>
              </w:rPr>
            </w:pPr>
            <w:r w:rsidRPr="009430A6">
              <w:rPr>
                <w:sz w:val="24"/>
              </w:rPr>
              <w:t>б</w:t>
            </w:r>
            <w:r w:rsidR="00363F9B" w:rsidRPr="009430A6">
              <w:rPr>
                <w:sz w:val="24"/>
              </w:rPr>
              <w:t xml:space="preserve">юджет городского </w:t>
            </w:r>
            <w:r w:rsidR="00363F9B" w:rsidRPr="009430A6">
              <w:rPr>
                <w:sz w:val="24"/>
              </w:rPr>
              <w:lastRenderedPageBreak/>
              <w:t>округа</w:t>
            </w:r>
          </w:p>
        </w:tc>
      </w:tr>
      <w:tr w:rsidR="00363F9B" w:rsidRPr="009430A6" w:rsidTr="00D54D02">
        <w:trPr>
          <w:jc w:val="center"/>
        </w:trPr>
        <w:tc>
          <w:tcPr>
            <w:tcW w:w="617" w:type="dxa"/>
          </w:tcPr>
          <w:p w:rsidR="00363F9B" w:rsidRPr="009430A6" w:rsidRDefault="00363F9B" w:rsidP="00363F9B">
            <w:pPr>
              <w:ind w:firstLine="0"/>
              <w:jc w:val="center"/>
              <w:rPr>
                <w:sz w:val="24"/>
              </w:rPr>
            </w:pPr>
            <w:r w:rsidRPr="009430A6">
              <w:rPr>
                <w:sz w:val="24"/>
              </w:rPr>
              <w:lastRenderedPageBreak/>
              <w:t>6</w:t>
            </w:r>
          </w:p>
        </w:tc>
        <w:tc>
          <w:tcPr>
            <w:tcW w:w="4203" w:type="dxa"/>
          </w:tcPr>
          <w:p w:rsidR="00363F9B" w:rsidRPr="009430A6" w:rsidRDefault="00363F9B" w:rsidP="00363F9B">
            <w:pPr>
              <w:ind w:firstLine="0"/>
              <w:jc w:val="left"/>
              <w:rPr>
                <w:sz w:val="24"/>
              </w:rPr>
            </w:pPr>
            <w:r w:rsidRPr="009430A6">
              <w:rPr>
                <w:sz w:val="24"/>
              </w:rPr>
              <w:t>Повышение энергетической эффективности систем освещения  муниципальных  учреждений (замена осветительного оборудования на  энергосберегающее)</w:t>
            </w:r>
          </w:p>
        </w:tc>
        <w:tc>
          <w:tcPr>
            <w:tcW w:w="1559" w:type="dxa"/>
          </w:tcPr>
          <w:p w:rsidR="00363F9B" w:rsidRPr="009430A6" w:rsidRDefault="00363F9B" w:rsidP="00363F9B">
            <w:pPr>
              <w:ind w:firstLine="0"/>
              <w:jc w:val="center"/>
              <w:rPr>
                <w:sz w:val="24"/>
              </w:rPr>
            </w:pPr>
            <w:r w:rsidRPr="009430A6">
              <w:rPr>
                <w:sz w:val="24"/>
              </w:rPr>
              <w:t>2014-2016</w:t>
            </w:r>
          </w:p>
        </w:tc>
        <w:tc>
          <w:tcPr>
            <w:tcW w:w="1134" w:type="dxa"/>
          </w:tcPr>
          <w:p w:rsidR="00363F9B" w:rsidRPr="009430A6" w:rsidRDefault="00363F9B" w:rsidP="00363F9B">
            <w:pPr>
              <w:ind w:firstLine="0"/>
              <w:jc w:val="center"/>
              <w:rPr>
                <w:sz w:val="24"/>
              </w:rPr>
            </w:pPr>
            <w:r w:rsidRPr="009430A6">
              <w:rPr>
                <w:sz w:val="24"/>
              </w:rPr>
              <w:t>29 500</w:t>
            </w:r>
          </w:p>
        </w:tc>
        <w:tc>
          <w:tcPr>
            <w:tcW w:w="2233" w:type="dxa"/>
          </w:tcPr>
          <w:p w:rsidR="00363F9B" w:rsidRPr="009430A6" w:rsidRDefault="00D92B97" w:rsidP="00363F9B">
            <w:pPr>
              <w:ind w:firstLine="0"/>
              <w:jc w:val="center"/>
              <w:rPr>
                <w:sz w:val="24"/>
              </w:rPr>
            </w:pPr>
            <w:r w:rsidRPr="009430A6">
              <w:rPr>
                <w:sz w:val="24"/>
              </w:rPr>
              <w:t>б</w:t>
            </w:r>
            <w:r w:rsidR="00363F9B" w:rsidRPr="009430A6">
              <w:rPr>
                <w:sz w:val="24"/>
              </w:rPr>
              <w:t>юджет городского округа</w:t>
            </w:r>
          </w:p>
        </w:tc>
      </w:tr>
      <w:tr w:rsidR="00363F9B" w:rsidRPr="009430A6" w:rsidTr="00D54D02">
        <w:trPr>
          <w:jc w:val="center"/>
        </w:trPr>
        <w:tc>
          <w:tcPr>
            <w:tcW w:w="617" w:type="dxa"/>
          </w:tcPr>
          <w:p w:rsidR="00363F9B" w:rsidRPr="009430A6" w:rsidRDefault="00363F9B" w:rsidP="00363F9B">
            <w:pPr>
              <w:ind w:firstLine="0"/>
              <w:jc w:val="center"/>
              <w:rPr>
                <w:sz w:val="24"/>
              </w:rPr>
            </w:pPr>
            <w:r w:rsidRPr="009430A6">
              <w:rPr>
                <w:sz w:val="24"/>
              </w:rPr>
              <w:t>7</w:t>
            </w:r>
          </w:p>
        </w:tc>
        <w:tc>
          <w:tcPr>
            <w:tcW w:w="4203" w:type="dxa"/>
          </w:tcPr>
          <w:p w:rsidR="00363F9B" w:rsidRPr="009430A6" w:rsidRDefault="00363F9B" w:rsidP="00363F9B">
            <w:pPr>
              <w:ind w:firstLine="0"/>
              <w:jc w:val="left"/>
              <w:rPr>
                <w:sz w:val="24"/>
              </w:rPr>
            </w:pPr>
            <w:r w:rsidRPr="009430A6">
              <w:rPr>
                <w:sz w:val="24"/>
              </w:rPr>
              <w:t>Оснащение мест общего пользования многоквартирных домов энергосберегающими светильниками</w:t>
            </w:r>
          </w:p>
        </w:tc>
        <w:tc>
          <w:tcPr>
            <w:tcW w:w="1559" w:type="dxa"/>
          </w:tcPr>
          <w:p w:rsidR="00363F9B" w:rsidRPr="009430A6" w:rsidRDefault="00363F9B" w:rsidP="00363F9B">
            <w:pPr>
              <w:ind w:firstLine="0"/>
              <w:jc w:val="center"/>
              <w:rPr>
                <w:sz w:val="24"/>
              </w:rPr>
            </w:pPr>
            <w:r w:rsidRPr="009430A6">
              <w:rPr>
                <w:sz w:val="24"/>
              </w:rPr>
              <w:t>2015-2018</w:t>
            </w:r>
          </w:p>
        </w:tc>
        <w:tc>
          <w:tcPr>
            <w:tcW w:w="1134" w:type="dxa"/>
          </w:tcPr>
          <w:p w:rsidR="00363F9B" w:rsidRPr="009430A6" w:rsidRDefault="00363F9B" w:rsidP="00363F9B">
            <w:pPr>
              <w:ind w:firstLine="0"/>
              <w:jc w:val="center"/>
              <w:rPr>
                <w:sz w:val="24"/>
              </w:rPr>
            </w:pPr>
            <w:r w:rsidRPr="009430A6">
              <w:rPr>
                <w:sz w:val="24"/>
              </w:rPr>
              <w:t>63 000</w:t>
            </w:r>
          </w:p>
        </w:tc>
        <w:tc>
          <w:tcPr>
            <w:tcW w:w="2233" w:type="dxa"/>
          </w:tcPr>
          <w:p w:rsidR="00363F9B" w:rsidRPr="009430A6" w:rsidRDefault="00330E52" w:rsidP="00363F9B">
            <w:pPr>
              <w:ind w:firstLine="0"/>
              <w:jc w:val="center"/>
              <w:rPr>
                <w:sz w:val="24"/>
              </w:rPr>
            </w:pPr>
            <w:r w:rsidRPr="009430A6">
              <w:rPr>
                <w:sz w:val="24"/>
              </w:rPr>
              <w:t>в</w:t>
            </w:r>
            <w:r w:rsidR="00363F9B" w:rsidRPr="009430A6">
              <w:rPr>
                <w:sz w:val="24"/>
              </w:rPr>
              <w:t>небюджетные источники</w:t>
            </w:r>
          </w:p>
          <w:p w:rsidR="00363F9B" w:rsidRPr="009430A6" w:rsidRDefault="00363F9B" w:rsidP="00363F9B">
            <w:pPr>
              <w:ind w:firstLine="0"/>
              <w:jc w:val="center"/>
              <w:rPr>
                <w:sz w:val="24"/>
              </w:rPr>
            </w:pPr>
            <w:r w:rsidRPr="009430A6">
              <w:rPr>
                <w:sz w:val="24"/>
              </w:rPr>
              <w:t>(</w:t>
            </w:r>
            <w:r w:rsidRPr="009430A6">
              <w:rPr>
                <w:color w:val="000000"/>
                <w:sz w:val="24"/>
              </w:rPr>
              <w:t>управляющие организации, ТСЖ)</w:t>
            </w:r>
          </w:p>
        </w:tc>
      </w:tr>
      <w:tr w:rsidR="00363F9B" w:rsidRPr="009430A6" w:rsidTr="00D54D02">
        <w:trPr>
          <w:jc w:val="center"/>
        </w:trPr>
        <w:tc>
          <w:tcPr>
            <w:tcW w:w="617" w:type="dxa"/>
          </w:tcPr>
          <w:p w:rsidR="00363F9B" w:rsidRPr="009430A6" w:rsidRDefault="00363F9B" w:rsidP="00363F9B">
            <w:pPr>
              <w:ind w:firstLine="0"/>
              <w:jc w:val="center"/>
              <w:rPr>
                <w:sz w:val="24"/>
              </w:rPr>
            </w:pPr>
            <w:r w:rsidRPr="009430A6">
              <w:rPr>
                <w:sz w:val="24"/>
              </w:rPr>
              <w:t>8</w:t>
            </w:r>
          </w:p>
        </w:tc>
        <w:tc>
          <w:tcPr>
            <w:tcW w:w="4203" w:type="dxa"/>
          </w:tcPr>
          <w:p w:rsidR="00363F9B" w:rsidRPr="009430A6" w:rsidRDefault="00363F9B" w:rsidP="00363F9B">
            <w:pPr>
              <w:ind w:firstLine="0"/>
              <w:jc w:val="left"/>
              <w:rPr>
                <w:sz w:val="24"/>
              </w:rPr>
            </w:pPr>
            <w:r w:rsidRPr="009430A6">
              <w:rPr>
                <w:sz w:val="24"/>
              </w:rPr>
              <w:t>Восстановление теплового контура  многоквартирных домов</w:t>
            </w:r>
          </w:p>
        </w:tc>
        <w:tc>
          <w:tcPr>
            <w:tcW w:w="1559" w:type="dxa"/>
          </w:tcPr>
          <w:p w:rsidR="00363F9B" w:rsidRPr="009430A6" w:rsidRDefault="00363F9B" w:rsidP="00363F9B">
            <w:pPr>
              <w:ind w:firstLine="0"/>
              <w:jc w:val="center"/>
              <w:rPr>
                <w:sz w:val="24"/>
              </w:rPr>
            </w:pPr>
            <w:r w:rsidRPr="009430A6">
              <w:rPr>
                <w:sz w:val="24"/>
              </w:rPr>
              <w:t>2015-2020</w:t>
            </w:r>
          </w:p>
        </w:tc>
        <w:tc>
          <w:tcPr>
            <w:tcW w:w="1134" w:type="dxa"/>
          </w:tcPr>
          <w:p w:rsidR="00363F9B" w:rsidRPr="009430A6" w:rsidRDefault="00363F9B" w:rsidP="00363F9B">
            <w:pPr>
              <w:ind w:firstLine="0"/>
              <w:jc w:val="center"/>
              <w:rPr>
                <w:sz w:val="24"/>
              </w:rPr>
            </w:pPr>
            <w:r w:rsidRPr="009430A6">
              <w:rPr>
                <w:sz w:val="24"/>
              </w:rPr>
              <w:t>210 000</w:t>
            </w:r>
          </w:p>
        </w:tc>
        <w:tc>
          <w:tcPr>
            <w:tcW w:w="2233" w:type="dxa"/>
          </w:tcPr>
          <w:p w:rsidR="00363F9B" w:rsidRPr="009430A6" w:rsidRDefault="00330E52" w:rsidP="00363F9B">
            <w:pPr>
              <w:ind w:firstLine="0"/>
              <w:jc w:val="center"/>
              <w:rPr>
                <w:sz w:val="24"/>
              </w:rPr>
            </w:pPr>
            <w:r w:rsidRPr="009430A6">
              <w:rPr>
                <w:sz w:val="24"/>
              </w:rPr>
              <w:t>в</w:t>
            </w:r>
            <w:r w:rsidR="00363F9B" w:rsidRPr="009430A6">
              <w:rPr>
                <w:sz w:val="24"/>
              </w:rPr>
              <w:t>небюджетные источники</w:t>
            </w:r>
          </w:p>
          <w:p w:rsidR="00363F9B" w:rsidRPr="009430A6" w:rsidRDefault="00363F9B" w:rsidP="00363F9B">
            <w:pPr>
              <w:ind w:firstLine="0"/>
              <w:jc w:val="center"/>
              <w:rPr>
                <w:sz w:val="24"/>
              </w:rPr>
            </w:pPr>
            <w:r w:rsidRPr="009430A6">
              <w:rPr>
                <w:sz w:val="24"/>
              </w:rPr>
              <w:t>(</w:t>
            </w:r>
            <w:r w:rsidRPr="009430A6">
              <w:rPr>
                <w:color w:val="000000"/>
                <w:sz w:val="24"/>
              </w:rPr>
              <w:t>управляющие организации, ТСЖ)</w:t>
            </w:r>
          </w:p>
        </w:tc>
      </w:tr>
      <w:tr w:rsidR="00363F9B" w:rsidRPr="009430A6" w:rsidTr="00D54D02">
        <w:trPr>
          <w:jc w:val="center"/>
        </w:trPr>
        <w:tc>
          <w:tcPr>
            <w:tcW w:w="617" w:type="dxa"/>
          </w:tcPr>
          <w:p w:rsidR="00363F9B" w:rsidRPr="009430A6" w:rsidRDefault="00363F9B" w:rsidP="00363F9B">
            <w:pPr>
              <w:ind w:firstLine="0"/>
              <w:jc w:val="center"/>
              <w:rPr>
                <w:sz w:val="24"/>
              </w:rPr>
            </w:pPr>
            <w:r w:rsidRPr="009430A6">
              <w:rPr>
                <w:sz w:val="24"/>
              </w:rPr>
              <w:t>9</w:t>
            </w:r>
          </w:p>
        </w:tc>
        <w:tc>
          <w:tcPr>
            <w:tcW w:w="4203" w:type="dxa"/>
          </w:tcPr>
          <w:p w:rsidR="00363F9B" w:rsidRPr="009430A6" w:rsidRDefault="00363F9B" w:rsidP="00363F9B">
            <w:pPr>
              <w:ind w:firstLine="0"/>
              <w:jc w:val="left"/>
              <w:rPr>
                <w:sz w:val="24"/>
              </w:rPr>
            </w:pPr>
            <w:r w:rsidRPr="009430A6">
              <w:rPr>
                <w:sz w:val="24"/>
              </w:rPr>
              <w:t>Устройство теплоизоляции внутриподвальной разводки системы отопления, ГВС</w:t>
            </w:r>
          </w:p>
        </w:tc>
        <w:tc>
          <w:tcPr>
            <w:tcW w:w="1559" w:type="dxa"/>
          </w:tcPr>
          <w:p w:rsidR="00363F9B" w:rsidRPr="009430A6" w:rsidRDefault="00363F9B" w:rsidP="00363F9B">
            <w:pPr>
              <w:ind w:firstLine="0"/>
              <w:jc w:val="center"/>
              <w:rPr>
                <w:sz w:val="24"/>
              </w:rPr>
            </w:pPr>
            <w:r w:rsidRPr="009430A6">
              <w:rPr>
                <w:sz w:val="24"/>
              </w:rPr>
              <w:t>2016-2021</w:t>
            </w:r>
          </w:p>
        </w:tc>
        <w:tc>
          <w:tcPr>
            <w:tcW w:w="1134" w:type="dxa"/>
          </w:tcPr>
          <w:p w:rsidR="00363F9B" w:rsidRPr="009430A6" w:rsidRDefault="00363F9B" w:rsidP="00363F9B">
            <w:pPr>
              <w:ind w:firstLine="0"/>
              <w:jc w:val="center"/>
              <w:rPr>
                <w:sz w:val="24"/>
              </w:rPr>
            </w:pPr>
            <w:r w:rsidRPr="009430A6">
              <w:rPr>
                <w:sz w:val="24"/>
              </w:rPr>
              <w:t>79 800</w:t>
            </w:r>
          </w:p>
        </w:tc>
        <w:tc>
          <w:tcPr>
            <w:tcW w:w="2233" w:type="dxa"/>
          </w:tcPr>
          <w:p w:rsidR="00363F9B" w:rsidRPr="009430A6" w:rsidRDefault="00330E52" w:rsidP="00363F9B">
            <w:pPr>
              <w:ind w:firstLine="0"/>
              <w:jc w:val="center"/>
              <w:rPr>
                <w:sz w:val="24"/>
              </w:rPr>
            </w:pPr>
            <w:r w:rsidRPr="009430A6">
              <w:rPr>
                <w:sz w:val="24"/>
              </w:rPr>
              <w:t>в</w:t>
            </w:r>
            <w:r w:rsidR="00363F9B" w:rsidRPr="009430A6">
              <w:rPr>
                <w:sz w:val="24"/>
              </w:rPr>
              <w:t>небюджетные источники</w:t>
            </w:r>
          </w:p>
          <w:p w:rsidR="00363F9B" w:rsidRPr="009430A6" w:rsidRDefault="00363F9B" w:rsidP="00363F9B">
            <w:pPr>
              <w:ind w:firstLine="0"/>
              <w:jc w:val="center"/>
              <w:rPr>
                <w:sz w:val="24"/>
              </w:rPr>
            </w:pPr>
            <w:r w:rsidRPr="009430A6">
              <w:rPr>
                <w:sz w:val="24"/>
              </w:rPr>
              <w:t>(</w:t>
            </w:r>
            <w:r w:rsidRPr="009430A6">
              <w:rPr>
                <w:color w:val="000000"/>
                <w:sz w:val="24"/>
              </w:rPr>
              <w:t>управляющие организации, ТСЖ)</w:t>
            </w:r>
          </w:p>
        </w:tc>
      </w:tr>
      <w:tr w:rsidR="00363F9B" w:rsidRPr="009430A6" w:rsidTr="00D54D02">
        <w:trPr>
          <w:jc w:val="center"/>
        </w:trPr>
        <w:tc>
          <w:tcPr>
            <w:tcW w:w="617" w:type="dxa"/>
          </w:tcPr>
          <w:p w:rsidR="00363F9B" w:rsidRPr="009430A6" w:rsidRDefault="00363F9B" w:rsidP="00363F9B">
            <w:pPr>
              <w:ind w:firstLine="0"/>
              <w:jc w:val="center"/>
              <w:rPr>
                <w:sz w:val="24"/>
              </w:rPr>
            </w:pPr>
            <w:r w:rsidRPr="009430A6">
              <w:rPr>
                <w:sz w:val="24"/>
              </w:rPr>
              <w:t>10</w:t>
            </w:r>
          </w:p>
        </w:tc>
        <w:tc>
          <w:tcPr>
            <w:tcW w:w="4203" w:type="dxa"/>
          </w:tcPr>
          <w:p w:rsidR="00363F9B" w:rsidRPr="009430A6" w:rsidRDefault="00363F9B" w:rsidP="00363F9B">
            <w:pPr>
              <w:ind w:firstLine="0"/>
              <w:jc w:val="left"/>
              <w:rPr>
                <w:sz w:val="24"/>
              </w:rPr>
            </w:pPr>
            <w:r w:rsidRPr="009430A6">
              <w:rPr>
                <w:sz w:val="24"/>
              </w:rPr>
              <w:t>Замена бойлеров на пластинчатые с установкой автоматического регулирования температуры ГВС</w:t>
            </w:r>
          </w:p>
        </w:tc>
        <w:tc>
          <w:tcPr>
            <w:tcW w:w="1559" w:type="dxa"/>
          </w:tcPr>
          <w:p w:rsidR="00363F9B" w:rsidRPr="009430A6" w:rsidRDefault="00363F9B" w:rsidP="00363F9B">
            <w:pPr>
              <w:ind w:firstLine="0"/>
              <w:jc w:val="center"/>
              <w:rPr>
                <w:sz w:val="24"/>
              </w:rPr>
            </w:pPr>
            <w:r w:rsidRPr="009430A6">
              <w:rPr>
                <w:sz w:val="24"/>
              </w:rPr>
              <w:t>2013-2015</w:t>
            </w:r>
          </w:p>
        </w:tc>
        <w:tc>
          <w:tcPr>
            <w:tcW w:w="1134" w:type="dxa"/>
          </w:tcPr>
          <w:p w:rsidR="00363F9B" w:rsidRPr="009430A6" w:rsidRDefault="00363F9B" w:rsidP="00363F9B">
            <w:pPr>
              <w:ind w:firstLine="0"/>
              <w:jc w:val="center"/>
              <w:rPr>
                <w:sz w:val="24"/>
              </w:rPr>
            </w:pPr>
            <w:r w:rsidRPr="009430A6">
              <w:rPr>
                <w:sz w:val="24"/>
              </w:rPr>
              <w:t>4 500</w:t>
            </w:r>
          </w:p>
        </w:tc>
        <w:tc>
          <w:tcPr>
            <w:tcW w:w="2233" w:type="dxa"/>
          </w:tcPr>
          <w:p w:rsidR="00363F9B" w:rsidRPr="009430A6" w:rsidRDefault="004C2102" w:rsidP="00363F9B">
            <w:pPr>
              <w:ind w:firstLine="0"/>
              <w:jc w:val="center"/>
              <w:rPr>
                <w:sz w:val="24"/>
              </w:rPr>
            </w:pPr>
            <w:r w:rsidRPr="009430A6">
              <w:rPr>
                <w:sz w:val="24"/>
              </w:rPr>
              <w:t>в</w:t>
            </w:r>
            <w:r w:rsidR="00363F9B" w:rsidRPr="009430A6">
              <w:rPr>
                <w:sz w:val="24"/>
              </w:rPr>
              <w:t>небюджетные источники</w:t>
            </w:r>
          </w:p>
          <w:p w:rsidR="00363F9B" w:rsidRPr="009430A6" w:rsidRDefault="00363F9B" w:rsidP="00363F9B">
            <w:pPr>
              <w:ind w:firstLine="0"/>
              <w:jc w:val="center"/>
              <w:rPr>
                <w:sz w:val="24"/>
              </w:rPr>
            </w:pPr>
            <w:r w:rsidRPr="009430A6">
              <w:rPr>
                <w:sz w:val="24"/>
              </w:rPr>
              <w:t>(</w:t>
            </w:r>
            <w:r w:rsidRPr="009430A6">
              <w:rPr>
                <w:color w:val="000000"/>
                <w:sz w:val="24"/>
              </w:rPr>
              <w:t>управляющие организации, ТСЖ)</w:t>
            </w:r>
          </w:p>
        </w:tc>
      </w:tr>
      <w:tr w:rsidR="00363F9B" w:rsidRPr="009430A6" w:rsidTr="00D54D02">
        <w:trPr>
          <w:jc w:val="center"/>
        </w:trPr>
        <w:tc>
          <w:tcPr>
            <w:tcW w:w="617" w:type="dxa"/>
          </w:tcPr>
          <w:p w:rsidR="00363F9B" w:rsidRPr="009430A6" w:rsidRDefault="00363F9B" w:rsidP="00363F9B">
            <w:pPr>
              <w:ind w:firstLine="0"/>
              <w:jc w:val="center"/>
              <w:rPr>
                <w:sz w:val="24"/>
              </w:rPr>
            </w:pPr>
            <w:r w:rsidRPr="009430A6">
              <w:rPr>
                <w:sz w:val="24"/>
              </w:rPr>
              <w:t>11</w:t>
            </w:r>
          </w:p>
        </w:tc>
        <w:tc>
          <w:tcPr>
            <w:tcW w:w="4203" w:type="dxa"/>
          </w:tcPr>
          <w:p w:rsidR="00363F9B" w:rsidRPr="009430A6" w:rsidRDefault="00363F9B" w:rsidP="00363F9B">
            <w:pPr>
              <w:ind w:firstLine="0"/>
              <w:jc w:val="left"/>
              <w:rPr>
                <w:sz w:val="24"/>
              </w:rPr>
            </w:pPr>
            <w:r w:rsidRPr="009430A6">
              <w:rPr>
                <w:sz w:val="24"/>
              </w:rPr>
              <w:t xml:space="preserve">Ремонт, реконструкция объектов теплоснабжения, обслуживаемых ООО УК </w:t>
            </w:r>
            <w:r w:rsidR="00BD23E4">
              <w:rPr>
                <w:sz w:val="24"/>
              </w:rPr>
              <w:t>«</w:t>
            </w:r>
            <w:r w:rsidRPr="009430A6">
              <w:rPr>
                <w:sz w:val="24"/>
              </w:rPr>
              <w:t>Дом-Сервис</w:t>
            </w:r>
            <w:r w:rsidR="00BD23E4">
              <w:rPr>
                <w:sz w:val="24"/>
              </w:rPr>
              <w:t>»</w:t>
            </w:r>
            <w:r w:rsidRPr="009430A6">
              <w:rPr>
                <w:sz w:val="24"/>
              </w:rPr>
              <w:t>,  в соответствии с утвержденной решением Думы Березовского городского округа программой</w:t>
            </w:r>
          </w:p>
        </w:tc>
        <w:tc>
          <w:tcPr>
            <w:tcW w:w="1559" w:type="dxa"/>
          </w:tcPr>
          <w:p w:rsidR="00363F9B" w:rsidRPr="009430A6" w:rsidRDefault="00363F9B" w:rsidP="00363F9B">
            <w:pPr>
              <w:ind w:firstLine="0"/>
              <w:jc w:val="center"/>
              <w:rPr>
                <w:sz w:val="24"/>
              </w:rPr>
            </w:pPr>
            <w:r w:rsidRPr="009430A6">
              <w:rPr>
                <w:sz w:val="24"/>
              </w:rPr>
              <w:t>2013-2015</w:t>
            </w:r>
          </w:p>
        </w:tc>
        <w:tc>
          <w:tcPr>
            <w:tcW w:w="1134" w:type="dxa"/>
          </w:tcPr>
          <w:p w:rsidR="00363F9B" w:rsidRPr="009430A6" w:rsidRDefault="00363F9B" w:rsidP="00363F9B">
            <w:pPr>
              <w:ind w:firstLine="0"/>
              <w:jc w:val="center"/>
              <w:rPr>
                <w:sz w:val="24"/>
              </w:rPr>
            </w:pPr>
            <w:r w:rsidRPr="009430A6">
              <w:rPr>
                <w:sz w:val="24"/>
              </w:rPr>
              <w:t>13 365,9</w:t>
            </w:r>
          </w:p>
        </w:tc>
        <w:tc>
          <w:tcPr>
            <w:tcW w:w="2233" w:type="dxa"/>
          </w:tcPr>
          <w:p w:rsidR="00363F9B" w:rsidRPr="009430A6" w:rsidRDefault="004C2102" w:rsidP="00363F9B">
            <w:pPr>
              <w:ind w:firstLine="0"/>
              <w:jc w:val="center"/>
              <w:rPr>
                <w:sz w:val="24"/>
              </w:rPr>
            </w:pPr>
            <w:r w:rsidRPr="009430A6">
              <w:rPr>
                <w:sz w:val="24"/>
              </w:rPr>
              <w:t>в</w:t>
            </w:r>
            <w:r w:rsidR="00363F9B" w:rsidRPr="009430A6">
              <w:rPr>
                <w:sz w:val="24"/>
              </w:rPr>
              <w:t>небюджетные источники</w:t>
            </w:r>
          </w:p>
          <w:p w:rsidR="00363F9B" w:rsidRPr="009430A6" w:rsidRDefault="00363F9B" w:rsidP="00363F9B">
            <w:pPr>
              <w:ind w:firstLine="0"/>
              <w:jc w:val="center"/>
              <w:rPr>
                <w:sz w:val="24"/>
              </w:rPr>
            </w:pPr>
            <w:r w:rsidRPr="009430A6">
              <w:rPr>
                <w:sz w:val="24"/>
              </w:rPr>
              <w:t>(организация коммунального комплекса)</w:t>
            </w:r>
          </w:p>
        </w:tc>
      </w:tr>
      <w:tr w:rsidR="00363F9B" w:rsidRPr="009430A6" w:rsidTr="00D54D02">
        <w:trPr>
          <w:jc w:val="center"/>
        </w:trPr>
        <w:tc>
          <w:tcPr>
            <w:tcW w:w="617" w:type="dxa"/>
          </w:tcPr>
          <w:p w:rsidR="00363F9B" w:rsidRPr="009430A6" w:rsidRDefault="00363F9B" w:rsidP="00363F9B">
            <w:pPr>
              <w:ind w:firstLine="0"/>
              <w:jc w:val="center"/>
              <w:rPr>
                <w:sz w:val="24"/>
              </w:rPr>
            </w:pPr>
            <w:r w:rsidRPr="009430A6">
              <w:rPr>
                <w:sz w:val="24"/>
              </w:rPr>
              <w:t>12</w:t>
            </w:r>
          </w:p>
        </w:tc>
        <w:tc>
          <w:tcPr>
            <w:tcW w:w="4203" w:type="dxa"/>
          </w:tcPr>
          <w:p w:rsidR="00363F9B" w:rsidRPr="009430A6" w:rsidRDefault="00363F9B" w:rsidP="00363F9B">
            <w:pPr>
              <w:ind w:firstLine="0"/>
              <w:jc w:val="left"/>
              <w:rPr>
                <w:sz w:val="24"/>
              </w:rPr>
            </w:pPr>
            <w:r w:rsidRPr="009430A6">
              <w:rPr>
                <w:sz w:val="24"/>
              </w:rPr>
              <w:t xml:space="preserve">Ремонт, реконструкция объектов водоснабжения и водоотведения обслуживаемых МУП БВКХ </w:t>
            </w:r>
            <w:r w:rsidR="00BD23E4">
              <w:rPr>
                <w:sz w:val="24"/>
              </w:rPr>
              <w:t>«</w:t>
            </w:r>
            <w:r w:rsidRPr="009430A6">
              <w:rPr>
                <w:sz w:val="24"/>
              </w:rPr>
              <w:t>Водоканал</w:t>
            </w:r>
            <w:r w:rsidR="00BD23E4">
              <w:rPr>
                <w:sz w:val="24"/>
              </w:rPr>
              <w:t>»</w:t>
            </w:r>
          </w:p>
        </w:tc>
        <w:tc>
          <w:tcPr>
            <w:tcW w:w="1559" w:type="dxa"/>
          </w:tcPr>
          <w:p w:rsidR="00363F9B" w:rsidRPr="009430A6" w:rsidRDefault="00363F9B" w:rsidP="00363F9B">
            <w:pPr>
              <w:ind w:firstLine="0"/>
              <w:jc w:val="center"/>
              <w:rPr>
                <w:sz w:val="24"/>
              </w:rPr>
            </w:pPr>
            <w:r w:rsidRPr="009430A6">
              <w:rPr>
                <w:sz w:val="24"/>
              </w:rPr>
              <w:t>2013-2015</w:t>
            </w:r>
          </w:p>
        </w:tc>
        <w:tc>
          <w:tcPr>
            <w:tcW w:w="1134" w:type="dxa"/>
          </w:tcPr>
          <w:p w:rsidR="00363F9B" w:rsidRPr="009430A6" w:rsidRDefault="00363F9B" w:rsidP="00363F9B">
            <w:pPr>
              <w:ind w:firstLine="0"/>
              <w:jc w:val="center"/>
              <w:rPr>
                <w:sz w:val="24"/>
              </w:rPr>
            </w:pPr>
            <w:r w:rsidRPr="009430A6">
              <w:rPr>
                <w:sz w:val="24"/>
              </w:rPr>
              <w:t>105 900</w:t>
            </w:r>
          </w:p>
        </w:tc>
        <w:tc>
          <w:tcPr>
            <w:tcW w:w="2233" w:type="dxa"/>
          </w:tcPr>
          <w:p w:rsidR="00363F9B" w:rsidRPr="009430A6" w:rsidRDefault="004C2102" w:rsidP="00363F9B">
            <w:pPr>
              <w:ind w:firstLine="0"/>
              <w:jc w:val="center"/>
              <w:rPr>
                <w:sz w:val="24"/>
              </w:rPr>
            </w:pPr>
            <w:r w:rsidRPr="009430A6">
              <w:rPr>
                <w:sz w:val="24"/>
              </w:rPr>
              <w:t>в</w:t>
            </w:r>
            <w:r w:rsidR="00363F9B" w:rsidRPr="009430A6">
              <w:rPr>
                <w:sz w:val="24"/>
              </w:rPr>
              <w:t>небюджетные источники</w:t>
            </w:r>
          </w:p>
          <w:p w:rsidR="00363F9B" w:rsidRPr="009430A6" w:rsidRDefault="00363F9B" w:rsidP="00363F9B">
            <w:pPr>
              <w:ind w:firstLine="0"/>
              <w:jc w:val="center"/>
              <w:rPr>
                <w:sz w:val="24"/>
              </w:rPr>
            </w:pPr>
            <w:r w:rsidRPr="009430A6">
              <w:rPr>
                <w:sz w:val="24"/>
              </w:rPr>
              <w:t>(организация коммунального комплекса)</w:t>
            </w:r>
          </w:p>
        </w:tc>
      </w:tr>
      <w:tr w:rsidR="00363F9B" w:rsidRPr="009430A6" w:rsidTr="00D54D02">
        <w:trPr>
          <w:jc w:val="center"/>
        </w:trPr>
        <w:tc>
          <w:tcPr>
            <w:tcW w:w="617" w:type="dxa"/>
          </w:tcPr>
          <w:p w:rsidR="00363F9B" w:rsidRPr="009430A6" w:rsidRDefault="00363F9B" w:rsidP="00363F9B">
            <w:pPr>
              <w:ind w:firstLine="0"/>
              <w:jc w:val="center"/>
              <w:rPr>
                <w:sz w:val="24"/>
              </w:rPr>
            </w:pPr>
            <w:r w:rsidRPr="009430A6">
              <w:rPr>
                <w:sz w:val="24"/>
              </w:rPr>
              <w:t>13</w:t>
            </w:r>
          </w:p>
        </w:tc>
        <w:tc>
          <w:tcPr>
            <w:tcW w:w="4203" w:type="dxa"/>
          </w:tcPr>
          <w:p w:rsidR="00363F9B" w:rsidRPr="009430A6" w:rsidRDefault="00363F9B" w:rsidP="00363F9B">
            <w:pPr>
              <w:ind w:firstLine="0"/>
              <w:jc w:val="left"/>
              <w:rPr>
                <w:sz w:val="24"/>
              </w:rPr>
            </w:pPr>
            <w:r w:rsidRPr="009430A6">
              <w:rPr>
                <w:sz w:val="24"/>
              </w:rPr>
              <w:t xml:space="preserve">Ремонт, реконструкция объектов водоснабжения, обслуживаемых ООО </w:t>
            </w:r>
            <w:r w:rsidR="00BD23E4">
              <w:rPr>
                <w:sz w:val="24"/>
              </w:rPr>
              <w:t>«</w:t>
            </w:r>
            <w:r w:rsidRPr="009430A6">
              <w:rPr>
                <w:sz w:val="24"/>
              </w:rPr>
              <w:t>Аква-Сервис</w:t>
            </w:r>
            <w:r w:rsidR="00BD23E4">
              <w:rPr>
                <w:sz w:val="24"/>
              </w:rPr>
              <w:t>»</w:t>
            </w:r>
            <w:r w:rsidRPr="009430A6">
              <w:rPr>
                <w:sz w:val="24"/>
              </w:rPr>
              <w:t>, в соответствии с утвержденной решением Думы Березовского городского округа программой</w:t>
            </w:r>
          </w:p>
        </w:tc>
        <w:tc>
          <w:tcPr>
            <w:tcW w:w="1559" w:type="dxa"/>
          </w:tcPr>
          <w:p w:rsidR="00363F9B" w:rsidRPr="009430A6" w:rsidRDefault="00363F9B" w:rsidP="00363F9B">
            <w:pPr>
              <w:ind w:firstLine="0"/>
              <w:jc w:val="center"/>
              <w:rPr>
                <w:sz w:val="24"/>
              </w:rPr>
            </w:pPr>
            <w:r w:rsidRPr="009430A6">
              <w:rPr>
                <w:sz w:val="24"/>
              </w:rPr>
              <w:t>2013-2015</w:t>
            </w:r>
          </w:p>
        </w:tc>
        <w:tc>
          <w:tcPr>
            <w:tcW w:w="1134" w:type="dxa"/>
          </w:tcPr>
          <w:p w:rsidR="00363F9B" w:rsidRPr="009430A6" w:rsidRDefault="00363F9B" w:rsidP="00363F9B">
            <w:pPr>
              <w:ind w:firstLine="0"/>
              <w:jc w:val="center"/>
              <w:rPr>
                <w:sz w:val="24"/>
              </w:rPr>
            </w:pPr>
            <w:r w:rsidRPr="009430A6">
              <w:rPr>
                <w:sz w:val="24"/>
              </w:rPr>
              <w:t>4 233,58</w:t>
            </w:r>
          </w:p>
        </w:tc>
        <w:tc>
          <w:tcPr>
            <w:tcW w:w="2233" w:type="dxa"/>
          </w:tcPr>
          <w:p w:rsidR="00363F9B" w:rsidRPr="009430A6" w:rsidRDefault="004C2102" w:rsidP="00363F9B">
            <w:pPr>
              <w:ind w:firstLine="0"/>
              <w:jc w:val="center"/>
              <w:rPr>
                <w:sz w:val="24"/>
              </w:rPr>
            </w:pPr>
            <w:r w:rsidRPr="009430A6">
              <w:rPr>
                <w:sz w:val="24"/>
              </w:rPr>
              <w:t>в</w:t>
            </w:r>
            <w:r w:rsidR="00363F9B" w:rsidRPr="009430A6">
              <w:rPr>
                <w:sz w:val="24"/>
              </w:rPr>
              <w:t>небюджетные источники</w:t>
            </w:r>
          </w:p>
          <w:p w:rsidR="00363F9B" w:rsidRPr="009430A6" w:rsidRDefault="00363F9B" w:rsidP="00363F9B">
            <w:pPr>
              <w:ind w:firstLine="0"/>
              <w:jc w:val="center"/>
              <w:rPr>
                <w:sz w:val="24"/>
              </w:rPr>
            </w:pPr>
            <w:r w:rsidRPr="009430A6">
              <w:rPr>
                <w:sz w:val="24"/>
              </w:rPr>
              <w:t>(организация коммунального комплекса)</w:t>
            </w:r>
          </w:p>
        </w:tc>
      </w:tr>
      <w:tr w:rsidR="00363F9B" w:rsidRPr="009430A6" w:rsidTr="00D54D02">
        <w:trPr>
          <w:jc w:val="center"/>
        </w:trPr>
        <w:tc>
          <w:tcPr>
            <w:tcW w:w="617" w:type="dxa"/>
          </w:tcPr>
          <w:p w:rsidR="00363F9B" w:rsidRPr="009430A6" w:rsidRDefault="00363F9B" w:rsidP="00363F9B">
            <w:pPr>
              <w:ind w:firstLine="0"/>
              <w:jc w:val="center"/>
              <w:rPr>
                <w:sz w:val="24"/>
              </w:rPr>
            </w:pPr>
            <w:r w:rsidRPr="009430A6">
              <w:rPr>
                <w:sz w:val="24"/>
              </w:rPr>
              <w:t>14</w:t>
            </w:r>
          </w:p>
        </w:tc>
        <w:tc>
          <w:tcPr>
            <w:tcW w:w="4203" w:type="dxa"/>
          </w:tcPr>
          <w:p w:rsidR="00363F9B" w:rsidRPr="009430A6" w:rsidRDefault="00363F9B" w:rsidP="00363F9B">
            <w:pPr>
              <w:ind w:firstLine="0"/>
              <w:jc w:val="left"/>
              <w:rPr>
                <w:sz w:val="24"/>
              </w:rPr>
            </w:pPr>
            <w:r w:rsidRPr="009430A6">
              <w:rPr>
                <w:sz w:val="24"/>
              </w:rPr>
              <w:t xml:space="preserve">Ремонт, реконструкция объектов водоотведения, обслуживаемых ООО </w:t>
            </w:r>
            <w:r w:rsidR="00BD23E4">
              <w:rPr>
                <w:sz w:val="24"/>
              </w:rPr>
              <w:t>«</w:t>
            </w:r>
            <w:r w:rsidRPr="009430A6">
              <w:rPr>
                <w:sz w:val="24"/>
              </w:rPr>
              <w:t>Аква-Сервис</w:t>
            </w:r>
            <w:r w:rsidR="00BD23E4">
              <w:rPr>
                <w:sz w:val="24"/>
              </w:rPr>
              <w:t>»</w:t>
            </w:r>
            <w:r w:rsidRPr="009430A6">
              <w:rPr>
                <w:sz w:val="24"/>
              </w:rPr>
              <w:t>, в соответствии с утвержденной решением Думы Березовского городского округа программой</w:t>
            </w:r>
          </w:p>
        </w:tc>
        <w:tc>
          <w:tcPr>
            <w:tcW w:w="1559" w:type="dxa"/>
          </w:tcPr>
          <w:p w:rsidR="00363F9B" w:rsidRPr="009430A6" w:rsidRDefault="00363F9B" w:rsidP="00363F9B">
            <w:pPr>
              <w:ind w:firstLine="0"/>
              <w:jc w:val="center"/>
              <w:rPr>
                <w:sz w:val="24"/>
              </w:rPr>
            </w:pPr>
            <w:r w:rsidRPr="009430A6">
              <w:rPr>
                <w:sz w:val="24"/>
              </w:rPr>
              <w:t>2013-2016</w:t>
            </w:r>
          </w:p>
        </w:tc>
        <w:tc>
          <w:tcPr>
            <w:tcW w:w="1134" w:type="dxa"/>
          </w:tcPr>
          <w:p w:rsidR="00363F9B" w:rsidRPr="009430A6" w:rsidRDefault="00363F9B" w:rsidP="00363F9B">
            <w:pPr>
              <w:ind w:firstLine="0"/>
              <w:jc w:val="center"/>
              <w:rPr>
                <w:sz w:val="24"/>
              </w:rPr>
            </w:pPr>
            <w:r w:rsidRPr="009430A6">
              <w:rPr>
                <w:sz w:val="24"/>
              </w:rPr>
              <w:t>1 210,76</w:t>
            </w:r>
          </w:p>
        </w:tc>
        <w:tc>
          <w:tcPr>
            <w:tcW w:w="2233" w:type="dxa"/>
          </w:tcPr>
          <w:p w:rsidR="00363F9B" w:rsidRPr="009430A6" w:rsidRDefault="004C2102" w:rsidP="00363F9B">
            <w:pPr>
              <w:ind w:firstLine="0"/>
              <w:jc w:val="center"/>
              <w:rPr>
                <w:sz w:val="24"/>
              </w:rPr>
            </w:pPr>
            <w:r w:rsidRPr="009430A6">
              <w:rPr>
                <w:sz w:val="24"/>
              </w:rPr>
              <w:t>в</w:t>
            </w:r>
            <w:r w:rsidR="00363F9B" w:rsidRPr="009430A6">
              <w:rPr>
                <w:sz w:val="24"/>
              </w:rPr>
              <w:t>небюджетные источники</w:t>
            </w:r>
          </w:p>
          <w:p w:rsidR="00363F9B" w:rsidRPr="009430A6" w:rsidRDefault="00363F9B" w:rsidP="00363F9B">
            <w:pPr>
              <w:ind w:firstLine="0"/>
              <w:jc w:val="center"/>
              <w:rPr>
                <w:sz w:val="24"/>
              </w:rPr>
            </w:pPr>
            <w:r w:rsidRPr="009430A6">
              <w:rPr>
                <w:sz w:val="24"/>
              </w:rPr>
              <w:t>(организация коммунального комплекса)</w:t>
            </w:r>
          </w:p>
        </w:tc>
      </w:tr>
      <w:tr w:rsidR="00363F9B" w:rsidRPr="009430A6" w:rsidTr="00D54D02">
        <w:trPr>
          <w:jc w:val="center"/>
        </w:trPr>
        <w:tc>
          <w:tcPr>
            <w:tcW w:w="617" w:type="dxa"/>
          </w:tcPr>
          <w:p w:rsidR="00363F9B" w:rsidRPr="009430A6" w:rsidRDefault="00363F9B" w:rsidP="00363F9B">
            <w:pPr>
              <w:ind w:firstLine="0"/>
              <w:jc w:val="center"/>
              <w:rPr>
                <w:sz w:val="24"/>
              </w:rPr>
            </w:pPr>
            <w:r w:rsidRPr="009430A6">
              <w:rPr>
                <w:sz w:val="24"/>
              </w:rPr>
              <w:t>15</w:t>
            </w:r>
          </w:p>
        </w:tc>
        <w:tc>
          <w:tcPr>
            <w:tcW w:w="4203" w:type="dxa"/>
          </w:tcPr>
          <w:p w:rsidR="00363F9B" w:rsidRPr="009430A6" w:rsidRDefault="00363F9B" w:rsidP="00363F9B">
            <w:pPr>
              <w:ind w:firstLine="0"/>
              <w:jc w:val="left"/>
              <w:rPr>
                <w:sz w:val="24"/>
              </w:rPr>
            </w:pPr>
            <w:r w:rsidRPr="009430A6">
              <w:rPr>
                <w:sz w:val="24"/>
              </w:rPr>
              <w:t xml:space="preserve">Ремонт, реконструкция объектов электроснабжения, обслуживаемых ООО </w:t>
            </w:r>
            <w:r w:rsidR="00BD23E4">
              <w:rPr>
                <w:sz w:val="24"/>
              </w:rPr>
              <w:t>«</w:t>
            </w:r>
            <w:r w:rsidRPr="009430A6">
              <w:rPr>
                <w:sz w:val="24"/>
              </w:rPr>
              <w:t>Уральские электрические сети</w:t>
            </w:r>
            <w:r w:rsidR="00BD23E4">
              <w:rPr>
                <w:sz w:val="24"/>
              </w:rPr>
              <w:t>»</w:t>
            </w:r>
          </w:p>
        </w:tc>
        <w:tc>
          <w:tcPr>
            <w:tcW w:w="1559" w:type="dxa"/>
          </w:tcPr>
          <w:p w:rsidR="00363F9B" w:rsidRPr="009430A6" w:rsidRDefault="00363F9B" w:rsidP="00363F9B">
            <w:pPr>
              <w:ind w:firstLine="0"/>
              <w:jc w:val="center"/>
              <w:rPr>
                <w:sz w:val="24"/>
              </w:rPr>
            </w:pPr>
            <w:r w:rsidRPr="009430A6">
              <w:rPr>
                <w:sz w:val="24"/>
              </w:rPr>
              <w:t>2013-2016</w:t>
            </w:r>
          </w:p>
        </w:tc>
        <w:tc>
          <w:tcPr>
            <w:tcW w:w="1134" w:type="dxa"/>
          </w:tcPr>
          <w:p w:rsidR="00363F9B" w:rsidRPr="009430A6" w:rsidRDefault="00363F9B" w:rsidP="00363F9B">
            <w:pPr>
              <w:ind w:firstLine="0"/>
              <w:jc w:val="center"/>
              <w:rPr>
                <w:sz w:val="24"/>
              </w:rPr>
            </w:pPr>
            <w:r w:rsidRPr="009430A6">
              <w:rPr>
                <w:sz w:val="24"/>
              </w:rPr>
              <w:t>20017,53</w:t>
            </w:r>
          </w:p>
        </w:tc>
        <w:tc>
          <w:tcPr>
            <w:tcW w:w="2233" w:type="dxa"/>
          </w:tcPr>
          <w:p w:rsidR="00363F9B" w:rsidRPr="009430A6" w:rsidRDefault="004C2102" w:rsidP="00363F9B">
            <w:pPr>
              <w:ind w:firstLine="0"/>
              <w:jc w:val="center"/>
              <w:rPr>
                <w:sz w:val="24"/>
              </w:rPr>
            </w:pPr>
            <w:r w:rsidRPr="009430A6">
              <w:rPr>
                <w:sz w:val="24"/>
              </w:rPr>
              <w:t>в</w:t>
            </w:r>
            <w:r w:rsidR="00363F9B" w:rsidRPr="009430A6">
              <w:rPr>
                <w:sz w:val="24"/>
              </w:rPr>
              <w:t>небюджетные источники</w:t>
            </w:r>
          </w:p>
          <w:p w:rsidR="00363F9B" w:rsidRPr="009430A6" w:rsidRDefault="00363F9B" w:rsidP="00363F9B">
            <w:pPr>
              <w:ind w:firstLine="0"/>
              <w:jc w:val="center"/>
              <w:rPr>
                <w:sz w:val="24"/>
              </w:rPr>
            </w:pPr>
            <w:r w:rsidRPr="009430A6">
              <w:rPr>
                <w:sz w:val="24"/>
              </w:rPr>
              <w:t xml:space="preserve">(организация коммунального </w:t>
            </w:r>
            <w:r w:rsidRPr="009430A6">
              <w:rPr>
                <w:sz w:val="24"/>
              </w:rPr>
              <w:lastRenderedPageBreak/>
              <w:t>комплекса)</w:t>
            </w:r>
          </w:p>
        </w:tc>
      </w:tr>
      <w:tr w:rsidR="00363F9B" w:rsidRPr="009430A6" w:rsidTr="00D54D02">
        <w:trPr>
          <w:jc w:val="center"/>
        </w:trPr>
        <w:tc>
          <w:tcPr>
            <w:tcW w:w="617" w:type="dxa"/>
          </w:tcPr>
          <w:p w:rsidR="00363F9B" w:rsidRPr="009430A6" w:rsidRDefault="00363F9B" w:rsidP="00363F9B">
            <w:pPr>
              <w:ind w:firstLine="0"/>
              <w:jc w:val="center"/>
              <w:rPr>
                <w:sz w:val="24"/>
              </w:rPr>
            </w:pPr>
            <w:r w:rsidRPr="009430A6">
              <w:rPr>
                <w:sz w:val="24"/>
              </w:rPr>
              <w:lastRenderedPageBreak/>
              <w:t>16</w:t>
            </w:r>
          </w:p>
        </w:tc>
        <w:tc>
          <w:tcPr>
            <w:tcW w:w="4203" w:type="dxa"/>
          </w:tcPr>
          <w:p w:rsidR="00363F9B" w:rsidRPr="009430A6" w:rsidRDefault="00363F9B" w:rsidP="00363F9B">
            <w:pPr>
              <w:ind w:firstLine="0"/>
              <w:jc w:val="left"/>
              <w:rPr>
                <w:sz w:val="24"/>
              </w:rPr>
            </w:pPr>
            <w:r w:rsidRPr="009430A6">
              <w:rPr>
                <w:sz w:val="24"/>
              </w:rPr>
              <w:t>Повышение квалификации специалистов в области энергосбережения</w:t>
            </w:r>
          </w:p>
        </w:tc>
        <w:tc>
          <w:tcPr>
            <w:tcW w:w="1559" w:type="dxa"/>
          </w:tcPr>
          <w:p w:rsidR="00363F9B" w:rsidRPr="009430A6" w:rsidRDefault="00363F9B" w:rsidP="00363F9B">
            <w:pPr>
              <w:ind w:firstLine="0"/>
              <w:jc w:val="center"/>
              <w:rPr>
                <w:sz w:val="24"/>
              </w:rPr>
            </w:pPr>
            <w:r w:rsidRPr="009430A6">
              <w:rPr>
                <w:sz w:val="24"/>
              </w:rPr>
              <w:t>2013-2015</w:t>
            </w:r>
          </w:p>
        </w:tc>
        <w:tc>
          <w:tcPr>
            <w:tcW w:w="1134" w:type="dxa"/>
          </w:tcPr>
          <w:p w:rsidR="00363F9B" w:rsidRPr="009430A6" w:rsidRDefault="00363F9B" w:rsidP="00363F9B">
            <w:pPr>
              <w:ind w:firstLine="0"/>
              <w:jc w:val="center"/>
              <w:rPr>
                <w:sz w:val="24"/>
              </w:rPr>
            </w:pPr>
            <w:r w:rsidRPr="009430A6">
              <w:rPr>
                <w:sz w:val="24"/>
              </w:rPr>
              <w:t>120</w:t>
            </w:r>
          </w:p>
        </w:tc>
        <w:tc>
          <w:tcPr>
            <w:tcW w:w="2233" w:type="dxa"/>
          </w:tcPr>
          <w:p w:rsidR="00363F9B" w:rsidRPr="009430A6" w:rsidRDefault="004C2102" w:rsidP="00363F9B">
            <w:pPr>
              <w:ind w:firstLine="0"/>
              <w:jc w:val="center"/>
              <w:rPr>
                <w:sz w:val="24"/>
              </w:rPr>
            </w:pPr>
            <w:r w:rsidRPr="009430A6">
              <w:rPr>
                <w:sz w:val="24"/>
              </w:rPr>
              <w:t>б</w:t>
            </w:r>
            <w:r w:rsidR="00363F9B" w:rsidRPr="009430A6">
              <w:rPr>
                <w:sz w:val="24"/>
              </w:rPr>
              <w:t>юджет городского округа</w:t>
            </w:r>
          </w:p>
        </w:tc>
      </w:tr>
      <w:tr w:rsidR="00363F9B" w:rsidRPr="009430A6" w:rsidTr="00D54D02">
        <w:trPr>
          <w:jc w:val="center"/>
        </w:trPr>
        <w:tc>
          <w:tcPr>
            <w:tcW w:w="617" w:type="dxa"/>
          </w:tcPr>
          <w:p w:rsidR="00363F9B" w:rsidRPr="009430A6" w:rsidRDefault="00363F9B" w:rsidP="00363F9B">
            <w:pPr>
              <w:ind w:firstLine="0"/>
              <w:jc w:val="center"/>
              <w:rPr>
                <w:sz w:val="24"/>
              </w:rPr>
            </w:pPr>
            <w:r w:rsidRPr="009430A6">
              <w:rPr>
                <w:sz w:val="24"/>
              </w:rPr>
              <w:t>17</w:t>
            </w:r>
          </w:p>
        </w:tc>
        <w:tc>
          <w:tcPr>
            <w:tcW w:w="4203" w:type="dxa"/>
          </w:tcPr>
          <w:p w:rsidR="00363F9B" w:rsidRPr="009430A6" w:rsidRDefault="00363F9B" w:rsidP="00363F9B">
            <w:pPr>
              <w:ind w:firstLine="0"/>
              <w:jc w:val="left"/>
              <w:rPr>
                <w:sz w:val="24"/>
              </w:rPr>
            </w:pPr>
            <w:r w:rsidRPr="009430A6">
              <w:rPr>
                <w:sz w:val="24"/>
              </w:rPr>
              <w:t>Проведение энергетических обследований (энергоаудита) в муниципальных учреждениях социальной сферы</w:t>
            </w:r>
          </w:p>
        </w:tc>
        <w:tc>
          <w:tcPr>
            <w:tcW w:w="1559" w:type="dxa"/>
          </w:tcPr>
          <w:p w:rsidR="00363F9B" w:rsidRPr="009430A6" w:rsidRDefault="00363F9B" w:rsidP="00363F9B">
            <w:pPr>
              <w:ind w:firstLine="0"/>
              <w:jc w:val="center"/>
              <w:rPr>
                <w:sz w:val="24"/>
              </w:rPr>
            </w:pPr>
            <w:r w:rsidRPr="009430A6">
              <w:rPr>
                <w:sz w:val="24"/>
              </w:rPr>
              <w:t>2013-2015</w:t>
            </w:r>
          </w:p>
        </w:tc>
        <w:tc>
          <w:tcPr>
            <w:tcW w:w="1134" w:type="dxa"/>
          </w:tcPr>
          <w:p w:rsidR="00363F9B" w:rsidRPr="009430A6" w:rsidRDefault="00363F9B" w:rsidP="00363F9B">
            <w:pPr>
              <w:ind w:firstLine="0"/>
              <w:jc w:val="center"/>
              <w:rPr>
                <w:sz w:val="24"/>
              </w:rPr>
            </w:pPr>
            <w:r w:rsidRPr="009430A6">
              <w:rPr>
                <w:sz w:val="24"/>
              </w:rPr>
              <w:t>2 950</w:t>
            </w:r>
          </w:p>
        </w:tc>
        <w:tc>
          <w:tcPr>
            <w:tcW w:w="2233" w:type="dxa"/>
          </w:tcPr>
          <w:p w:rsidR="00363F9B" w:rsidRPr="009430A6" w:rsidRDefault="004C2102" w:rsidP="00363F9B">
            <w:pPr>
              <w:ind w:firstLine="0"/>
              <w:jc w:val="center"/>
              <w:rPr>
                <w:sz w:val="24"/>
              </w:rPr>
            </w:pPr>
            <w:r w:rsidRPr="009430A6">
              <w:rPr>
                <w:sz w:val="24"/>
              </w:rPr>
              <w:t>б</w:t>
            </w:r>
            <w:r w:rsidR="00363F9B" w:rsidRPr="009430A6">
              <w:rPr>
                <w:sz w:val="24"/>
              </w:rPr>
              <w:t>юджет городского округа</w:t>
            </w:r>
          </w:p>
        </w:tc>
      </w:tr>
      <w:tr w:rsidR="00363F9B" w:rsidRPr="009430A6" w:rsidTr="00D54D02">
        <w:trPr>
          <w:jc w:val="center"/>
        </w:trPr>
        <w:tc>
          <w:tcPr>
            <w:tcW w:w="617" w:type="dxa"/>
          </w:tcPr>
          <w:p w:rsidR="00363F9B" w:rsidRPr="009430A6" w:rsidRDefault="00363F9B" w:rsidP="00363F9B">
            <w:pPr>
              <w:ind w:firstLine="0"/>
              <w:jc w:val="center"/>
              <w:rPr>
                <w:sz w:val="24"/>
              </w:rPr>
            </w:pPr>
            <w:r w:rsidRPr="009430A6">
              <w:rPr>
                <w:sz w:val="24"/>
              </w:rPr>
              <w:t>18</w:t>
            </w:r>
          </w:p>
        </w:tc>
        <w:tc>
          <w:tcPr>
            <w:tcW w:w="4203" w:type="dxa"/>
          </w:tcPr>
          <w:p w:rsidR="00363F9B" w:rsidRPr="009430A6" w:rsidRDefault="00363F9B" w:rsidP="00363F9B">
            <w:pPr>
              <w:ind w:firstLine="0"/>
              <w:jc w:val="left"/>
              <w:rPr>
                <w:sz w:val="24"/>
              </w:rPr>
            </w:pPr>
            <w:r w:rsidRPr="009430A6">
              <w:rPr>
                <w:sz w:val="24"/>
              </w:rPr>
              <w:t>Проведение энергетических обследований (энергоаудита) объектов жилищного фонда</w:t>
            </w:r>
          </w:p>
        </w:tc>
        <w:tc>
          <w:tcPr>
            <w:tcW w:w="1559" w:type="dxa"/>
          </w:tcPr>
          <w:p w:rsidR="00363F9B" w:rsidRPr="009430A6" w:rsidRDefault="00363F9B" w:rsidP="00363F9B">
            <w:pPr>
              <w:ind w:firstLine="0"/>
              <w:jc w:val="center"/>
              <w:rPr>
                <w:sz w:val="24"/>
              </w:rPr>
            </w:pPr>
            <w:r w:rsidRPr="009430A6">
              <w:rPr>
                <w:sz w:val="24"/>
              </w:rPr>
              <w:t>2013-2015</w:t>
            </w:r>
          </w:p>
        </w:tc>
        <w:tc>
          <w:tcPr>
            <w:tcW w:w="1134" w:type="dxa"/>
          </w:tcPr>
          <w:p w:rsidR="00363F9B" w:rsidRPr="009430A6" w:rsidRDefault="00363F9B" w:rsidP="00363F9B">
            <w:pPr>
              <w:ind w:firstLine="0"/>
              <w:jc w:val="center"/>
              <w:rPr>
                <w:sz w:val="24"/>
              </w:rPr>
            </w:pPr>
            <w:r w:rsidRPr="009430A6">
              <w:rPr>
                <w:sz w:val="24"/>
              </w:rPr>
              <w:t>49 500</w:t>
            </w:r>
          </w:p>
        </w:tc>
        <w:tc>
          <w:tcPr>
            <w:tcW w:w="2233" w:type="dxa"/>
          </w:tcPr>
          <w:p w:rsidR="00363F9B" w:rsidRPr="009430A6" w:rsidRDefault="004C2102" w:rsidP="00363F9B">
            <w:pPr>
              <w:ind w:firstLine="0"/>
              <w:jc w:val="center"/>
              <w:rPr>
                <w:sz w:val="24"/>
              </w:rPr>
            </w:pPr>
            <w:r w:rsidRPr="009430A6">
              <w:rPr>
                <w:sz w:val="24"/>
              </w:rPr>
              <w:t>в</w:t>
            </w:r>
            <w:r w:rsidR="00363F9B" w:rsidRPr="009430A6">
              <w:rPr>
                <w:sz w:val="24"/>
              </w:rPr>
              <w:t>небюджетные источники</w:t>
            </w:r>
          </w:p>
          <w:p w:rsidR="00363F9B" w:rsidRPr="009430A6" w:rsidRDefault="00363F9B" w:rsidP="00363F9B">
            <w:pPr>
              <w:ind w:firstLine="0"/>
              <w:jc w:val="center"/>
              <w:rPr>
                <w:sz w:val="24"/>
              </w:rPr>
            </w:pPr>
            <w:r w:rsidRPr="009430A6">
              <w:rPr>
                <w:sz w:val="24"/>
              </w:rPr>
              <w:t>(</w:t>
            </w:r>
            <w:r w:rsidRPr="009430A6">
              <w:rPr>
                <w:color w:val="000000"/>
                <w:sz w:val="24"/>
              </w:rPr>
              <w:t>управляющие организации, ТСЖ)</w:t>
            </w:r>
          </w:p>
        </w:tc>
      </w:tr>
      <w:tr w:rsidR="00363F9B" w:rsidRPr="009430A6" w:rsidTr="00D54D02">
        <w:trPr>
          <w:jc w:val="center"/>
        </w:trPr>
        <w:tc>
          <w:tcPr>
            <w:tcW w:w="617" w:type="dxa"/>
          </w:tcPr>
          <w:p w:rsidR="00363F9B" w:rsidRPr="009430A6" w:rsidRDefault="00363F9B" w:rsidP="00363F9B">
            <w:pPr>
              <w:ind w:firstLine="0"/>
              <w:jc w:val="center"/>
              <w:rPr>
                <w:sz w:val="24"/>
              </w:rPr>
            </w:pPr>
            <w:r w:rsidRPr="009430A6">
              <w:rPr>
                <w:sz w:val="24"/>
              </w:rPr>
              <w:t>19</w:t>
            </w:r>
          </w:p>
        </w:tc>
        <w:tc>
          <w:tcPr>
            <w:tcW w:w="4203" w:type="dxa"/>
          </w:tcPr>
          <w:p w:rsidR="00363F9B" w:rsidRPr="009430A6" w:rsidRDefault="00363F9B" w:rsidP="00363F9B">
            <w:pPr>
              <w:ind w:firstLine="0"/>
              <w:jc w:val="left"/>
              <w:rPr>
                <w:sz w:val="24"/>
              </w:rPr>
            </w:pPr>
            <w:r w:rsidRPr="009430A6">
              <w:rPr>
                <w:sz w:val="24"/>
              </w:rPr>
              <w:t>Формирование мотивации энергосбережения в общественном сознании граждан</w:t>
            </w:r>
          </w:p>
        </w:tc>
        <w:tc>
          <w:tcPr>
            <w:tcW w:w="1559" w:type="dxa"/>
          </w:tcPr>
          <w:p w:rsidR="00363F9B" w:rsidRPr="009430A6" w:rsidRDefault="00363F9B" w:rsidP="00363F9B">
            <w:pPr>
              <w:ind w:firstLine="0"/>
              <w:jc w:val="center"/>
              <w:rPr>
                <w:sz w:val="24"/>
              </w:rPr>
            </w:pPr>
            <w:r w:rsidRPr="009430A6">
              <w:rPr>
                <w:sz w:val="24"/>
              </w:rPr>
              <w:t>2013-2015</w:t>
            </w:r>
          </w:p>
        </w:tc>
        <w:tc>
          <w:tcPr>
            <w:tcW w:w="1134" w:type="dxa"/>
          </w:tcPr>
          <w:p w:rsidR="00363F9B" w:rsidRPr="009430A6" w:rsidRDefault="00363F9B" w:rsidP="00363F9B">
            <w:pPr>
              <w:ind w:firstLine="0"/>
              <w:jc w:val="center"/>
              <w:rPr>
                <w:sz w:val="24"/>
              </w:rPr>
            </w:pPr>
            <w:r w:rsidRPr="009430A6">
              <w:rPr>
                <w:sz w:val="24"/>
              </w:rPr>
              <w:t>180</w:t>
            </w:r>
          </w:p>
        </w:tc>
        <w:tc>
          <w:tcPr>
            <w:tcW w:w="2233" w:type="dxa"/>
          </w:tcPr>
          <w:p w:rsidR="00363F9B" w:rsidRPr="009430A6" w:rsidRDefault="004C2102" w:rsidP="00363F9B">
            <w:pPr>
              <w:ind w:firstLine="0"/>
              <w:jc w:val="center"/>
              <w:rPr>
                <w:sz w:val="24"/>
              </w:rPr>
            </w:pPr>
            <w:r w:rsidRPr="009430A6">
              <w:rPr>
                <w:sz w:val="24"/>
              </w:rPr>
              <w:t>б</w:t>
            </w:r>
            <w:r w:rsidR="00363F9B" w:rsidRPr="009430A6">
              <w:rPr>
                <w:sz w:val="24"/>
              </w:rPr>
              <w:t>юджет городского округа</w:t>
            </w:r>
          </w:p>
        </w:tc>
      </w:tr>
      <w:tr w:rsidR="00363F9B" w:rsidRPr="009430A6" w:rsidTr="00D54D02">
        <w:trPr>
          <w:jc w:val="center"/>
        </w:trPr>
        <w:tc>
          <w:tcPr>
            <w:tcW w:w="617" w:type="dxa"/>
          </w:tcPr>
          <w:p w:rsidR="00363F9B" w:rsidRPr="009430A6" w:rsidRDefault="00363F9B" w:rsidP="00363F9B">
            <w:pPr>
              <w:ind w:firstLine="0"/>
              <w:jc w:val="center"/>
              <w:rPr>
                <w:sz w:val="24"/>
              </w:rPr>
            </w:pPr>
            <w:r w:rsidRPr="009430A6">
              <w:rPr>
                <w:sz w:val="24"/>
              </w:rPr>
              <w:t>20</w:t>
            </w:r>
          </w:p>
        </w:tc>
        <w:tc>
          <w:tcPr>
            <w:tcW w:w="4203" w:type="dxa"/>
          </w:tcPr>
          <w:p w:rsidR="00363F9B" w:rsidRPr="009430A6" w:rsidRDefault="00363F9B" w:rsidP="00363F9B">
            <w:pPr>
              <w:ind w:firstLine="0"/>
              <w:jc w:val="left"/>
              <w:rPr>
                <w:sz w:val="24"/>
              </w:rPr>
            </w:pPr>
            <w:r w:rsidRPr="009430A6">
              <w:rPr>
                <w:sz w:val="24"/>
              </w:rPr>
              <w:t>Организация конференций, круглых столов, семинаров по обмену опытом в сфере энергосбережения</w:t>
            </w:r>
          </w:p>
        </w:tc>
        <w:tc>
          <w:tcPr>
            <w:tcW w:w="1559" w:type="dxa"/>
          </w:tcPr>
          <w:p w:rsidR="00363F9B" w:rsidRPr="009430A6" w:rsidRDefault="00363F9B" w:rsidP="00363F9B">
            <w:pPr>
              <w:ind w:firstLine="0"/>
              <w:jc w:val="center"/>
              <w:rPr>
                <w:sz w:val="24"/>
              </w:rPr>
            </w:pPr>
            <w:r w:rsidRPr="009430A6">
              <w:rPr>
                <w:sz w:val="24"/>
              </w:rPr>
              <w:t>2013-2015</w:t>
            </w:r>
          </w:p>
        </w:tc>
        <w:tc>
          <w:tcPr>
            <w:tcW w:w="1134" w:type="dxa"/>
          </w:tcPr>
          <w:p w:rsidR="00363F9B" w:rsidRPr="009430A6" w:rsidRDefault="00363F9B" w:rsidP="00363F9B">
            <w:pPr>
              <w:ind w:firstLine="0"/>
              <w:jc w:val="center"/>
              <w:rPr>
                <w:sz w:val="24"/>
              </w:rPr>
            </w:pPr>
            <w:r w:rsidRPr="009430A6">
              <w:rPr>
                <w:sz w:val="24"/>
              </w:rPr>
              <w:t>90</w:t>
            </w:r>
          </w:p>
        </w:tc>
        <w:tc>
          <w:tcPr>
            <w:tcW w:w="2233" w:type="dxa"/>
          </w:tcPr>
          <w:p w:rsidR="00363F9B" w:rsidRPr="009430A6" w:rsidRDefault="004C2102" w:rsidP="00363F9B">
            <w:pPr>
              <w:ind w:firstLine="0"/>
              <w:jc w:val="center"/>
              <w:rPr>
                <w:sz w:val="24"/>
              </w:rPr>
            </w:pPr>
            <w:r w:rsidRPr="009430A6">
              <w:rPr>
                <w:sz w:val="24"/>
              </w:rPr>
              <w:t>б</w:t>
            </w:r>
            <w:r w:rsidR="00363F9B" w:rsidRPr="009430A6">
              <w:rPr>
                <w:sz w:val="24"/>
              </w:rPr>
              <w:t>юджет городского округа</w:t>
            </w:r>
          </w:p>
        </w:tc>
      </w:tr>
      <w:tr w:rsidR="00363F9B" w:rsidRPr="009430A6" w:rsidTr="00D54D02">
        <w:trPr>
          <w:jc w:val="center"/>
        </w:trPr>
        <w:tc>
          <w:tcPr>
            <w:tcW w:w="617" w:type="dxa"/>
          </w:tcPr>
          <w:p w:rsidR="00363F9B" w:rsidRPr="009430A6" w:rsidRDefault="00363F9B" w:rsidP="00363F9B">
            <w:pPr>
              <w:ind w:firstLine="0"/>
              <w:jc w:val="center"/>
              <w:rPr>
                <w:sz w:val="24"/>
              </w:rPr>
            </w:pPr>
            <w:r w:rsidRPr="009430A6">
              <w:rPr>
                <w:sz w:val="24"/>
              </w:rPr>
              <w:t>21</w:t>
            </w:r>
          </w:p>
        </w:tc>
        <w:tc>
          <w:tcPr>
            <w:tcW w:w="4203" w:type="dxa"/>
          </w:tcPr>
          <w:p w:rsidR="00363F9B" w:rsidRPr="009430A6" w:rsidRDefault="00363F9B" w:rsidP="00363F9B">
            <w:pPr>
              <w:ind w:firstLine="0"/>
              <w:jc w:val="left"/>
              <w:rPr>
                <w:sz w:val="24"/>
              </w:rPr>
            </w:pPr>
            <w:r w:rsidRPr="009430A6">
              <w:rPr>
                <w:sz w:val="24"/>
              </w:rPr>
              <w:t>Информирование населения по вопросам энергосбережения, размещение информации в СМИ и на официальном сайте городского округа</w:t>
            </w:r>
          </w:p>
        </w:tc>
        <w:tc>
          <w:tcPr>
            <w:tcW w:w="1559" w:type="dxa"/>
          </w:tcPr>
          <w:p w:rsidR="00363F9B" w:rsidRPr="009430A6" w:rsidRDefault="00363F9B" w:rsidP="00363F9B">
            <w:pPr>
              <w:ind w:firstLine="0"/>
              <w:jc w:val="center"/>
              <w:rPr>
                <w:sz w:val="24"/>
              </w:rPr>
            </w:pPr>
            <w:r w:rsidRPr="009430A6">
              <w:rPr>
                <w:sz w:val="24"/>
              </w:rPr>
              <w:t>2013-2021</w:t>
            </w:r>
          </w:p>
        </w:tc>
        <w:tc>
          <w:tcPr>
            <w:tcW w:w="1134" w:type="dxa"/>
          </w:tcPr>
          <w:p w:rsidR="00363F9B" w:rsidRPr="009430A6" w:rsidRDefault="00363F9B" w:rsidP="00363F9B">
            <w:pPr>
              <w:ind w:firstLine="0"/>
              <w:jc w:val="center"/>
              <w:rPr>
                <w:sz w:val="24"/>
              </w:rPr>
            </w:pPr>
            <w:r w:rsidRPr="009430A6">
              <w:rPr>
                <w:sz w:val="24"/>
              </w:rPr>
              <w:t>90</w:t>
            </w:r>
          </w:p>
        </w:tc>
        <w:tc>
          <w:tcPr>
            <w:tcW w:w="2233" w:type="dxa"/>
          </w:tcPr>
          <w:p w:rsidR="00363F9B" w:rsidRPr="009430A6" w:rsidRDefault="004C2102" w:rsidP="00363F9B">
            <w:pPr>
              <w:ind w:firstLine="0"/>
              <w:jc w:val="center"/>
              <w:rPr>
                <w:sz w:val="24"/>
              </w:rPr>
            </w:pPr>
            <w:r w:rsidRPr="009430A6">
              <w:rPr>
                <w:sz w:val="24"/>
              </w:rPr>
              <w:t>б</w:t>
            </w:r>
            <w:r w:rsidR="00363F9B" w:rsidRPr="009430A6">
              <w:rPr>
                <w:sz w:val="24"/>
              </w:rPr>
              <w:t>юджет городского округа</w:t>
            </w:r>
          </w:p>
        </w:tc>
      </w:tr>
      <w:tr w:rsidR="00363F9B" w:rsidRPr="009430A6" w:rsidTr="00D54D02">
        <w:trPr>
          <w:jc w:val="center"/>
        </w:trPr>
        <w:tc>
          <w:tcPr>
            <w:tcW w:w="6379" w:type="dxa"/>
            <w:gridSpan w:val="3"/>
          </w:tcPr>
          <w:p w:rsidR="00363F9B" w:rsidRPr="009430A6" w:rsidRDefault="00363F9B" w:rsidP="00363F9B">
            <w:pPr>
              <w:ind w:firstLine="0"/>
              <w:jc w:val="left"/>
              <w:rPr>
                <w:sz w:val="24"/>
              </w:rPr>
            </w:pPr>
            <w:r w:rsidRPr="009430A6">
              <w:rPr>
                <w:sz w:val="24"/>
              </w:rPr>
              <w:t>Итого:</w:t>
            </w:r>
          </w:p>
        </w:tc>
        <w:tc>
          <w:tcPr>
            <w:tcW w:w="1134" w:type="dxa"/>
          </w:tcPr>
          <w:p w:rsidR="00363F9B" w:rsidRPr="009430A6" w:rsidRDefault="00975FC2" w:rsidP="00363F9B">
            <w:pPr>
              <w:ind w:firstLine="0"/>
              <w:jc w:val="center"/>
              <w:rPr>
                <w:sz w:val="24"/>
              </w:rPr>
            </w:pPr>
            <w:r w:rsidRPr="009430A6">
              <w:rPr>
                <w:sz w:val="24"/>
              </w:rPr>
              <w:t>902 958</w:t>
            </w:r>
          </w:p>
        </w:tc>
        <w:tc>
          <w:tcPr>
            <w:tcW w:w="2233" w:type="dxa"/>
          </w:tcPr>
          <w:p w:rsidR="00363F9B" w:rsidRPr="009430A6" w:rsidRDefault="00363F9B" w:rsidP="00363F9B">
            <w:pPr>
              <w:ind w:firstLine="0"/>
              <w:jc w:val="center"/>
              <w:rPr>
                <w:sz w:val="24"/>
              </w:rPr>
            </w:pPr>
          </w:p>
        </w:tc>
      </w:tr>
    </w:tbl>
    <w:p w:rsidR="00012154" w:rsidRPr="009430A6" w:rsidRDefault="00012154" w:rsidP="008D2512">
      <w:pPr>
        <w:jc w:val="right"/>
        <w:rPr>
          <w:szCs w:val="28"/>
        </w:rPr>
      </w:pPr>
    </w:p>
    <w:p w:rsidR="00D961AC" w:rsidRPr="009430A6" w:rsidRDefault="001F22B3" w:rsidP="001F22B3">
      <w:pPr>
        <w:ind w:right="-58"/>
      </w:pPr>
      <w:r w:rsidRPr="009430A6">
        <w:t>За период 201</w:t>
      </w:r>
      <w:r w:rsidR="00282452" w:rsidRPr="009430A6">
        <w:t>1</w:t>
      </w:r>
      <w:r w:rsidRPr="009430A6">
        <w:t>-2012 гг. были выполнены практически все мероприятия, запланированные на данный период. Часть невыполненных мероприятий была перенесена на более поздний период (2013-20</w:t>
      </w:r>
      <w:r w:rsidR="006043EA" w:rsidRPr="009430A6">
        <w:t>2</w:t>
      </w:r>
      <w:r w:rsidRPr="009430A6">
        <w:t>1 гг.)</w:t>
      </w:r>
      <w:r w:rsidR="001E400B" w:rsidRPr="009430A6">
        <w:t>, и учтена в указанном перечне</w:t>
      </w:r>
      <w:r w:rsidRPr="009430A6">
        <w:t>.</w:t>
      </w:r>
      <w:r w:rsidR="0062474B" w:rsidRPr="009430A6">
        <w:t>Реализация мероприятий по повышению энергетической эффективности позволит сократить расход энергетических ресурсов на 15,</w:t>
      </w:r>
      <w:r w:rsidR="00282452" w:rsidRPr="009430A6">
        <w:t>94</w:t>
      </w:r>
      <w:r w:rsidR="0062474B" w:rsidRPr="009430A6">
        <w:t xml:space="preserve"> %, а также улучшить качество предоставления коммунальных услуг на территории </w:t>
      </w:r>
      <w:r w:rsidR="00282452" w:rsidRPr="009430A6">
        <w:t>Березовского городского округа</w:t>
      </w:r>
      <w:r w:rsidR="0062474B" w:rsidRPr="009430A6">
        <w:t>.</w:t>
      </w:r>
    </w:p>
    <w:p w:rsidR="00AC70D7" w:rsidRPr="009430A6" w:rsidRDefault="00AC70D7" w:rsidP="000F4608">
      <w:pPr>
        <w:ind w:right="181"/>
      </w:pPr>
    </w:p>
    <w:p w:rsidR="005D7122" w:rsidRPr="009430A6" w:rsidRDefault="007E00DA" w:rsidP="00F24E91">
      <w:pPr>
        <w:pStyle w:val="1"/>
        <w:ind w:firstLine="0"/>
        <w:jc w:val="center"/>
        <w:rPr>
          <w:sz w:val="28"/>
          <w:szCs w:val="28"/>
        </w:rPr>
      </w:pPr>
      <w:bookmarkStart w:id="19" w:name="_Toc367889883"/>
      <w:r w:rsidRPr="009430A6">
        <w:rPr>
          <w:sz w:val="28"/>
          <w:szCs w:val="28"/>
        </w:rPr>
        <w:t>5</w:t>
      </w:r>
      <w:r w:rsidR="005D7122" w:rsidRPr="009430A6">
        <w:rPr>
          <w:sz w:val="28"/>
          <w:szCs w:val="28"/>
        </w:rPr>
        <w:t>. Целевые показатели развития коммунальной инфраструктуры</w:t>
      </w:r>
      <w:bookmarkEnd w:id="19"/>
    </w:p>
    <w:p w:rsidR="006A7765" w:rsidRPr="009430A6" w:rsidRDefault="006A7765" w:rsidP="00994EC9">
      <w:pPr>
        <w:rPr>
          <w:szCs w:val="28"/>
        </w:rPr>
      </w:pPr>
    </w:p>
    <w:p w:rsidR="00EF5EF6" w:rsidRPr="009430A6" w:rsidRDefault="00EF5EF6" w:rsidP="00994EC9">
      <w:pPr>
        <w:rPr>
          <w:szCs w:val="28"/>
        </w:rPr>
      </w:pPr>
      <w:r w:rsidRPr="009430A6">
        <w:rPr>
          <w:szCs w:val="28"/>
        </w:rPr>
        <w:t xml:space="preserve">Критерии доступности коммунальных услуг для населения </w:t>
      </w:r>
      <w:r w:rsidR="004062B7" w:rsidRPr="009430A6">
        <w:rPr>
          <w:szCs w:val="28"/>
        </w:rPr>
        <w:t xml:space="preserve">в среднем по </w:t>
      </w:r>
      <w:r w:rsidR="004A7987" w:rsidRPr="009430A6">
        <w:rPr>
          <w:szCs w:val="28"/>
        </w:rPr>
        <w:t>Березовскому городскому округу</w:t>
      </w:r>
      <w:r w:rsidRPr="009430A6">
        <w:rPr>
          <w:szCs w:val="28"/>
        </w:rPr>
        <w:t>представлены в таблице</w:t>
      </w:r>
      <w:r w:rsidR="00C63550" w:rsidRPr="009430A6">
        <w:rPr>
          <w:szCs w:val="28"/>
        </w:rPr>
        <w:t xml:space="preserve"> 5.1.</w:t>
      </w:r>
    </w:p>
    <w:p w:rsidR="00B6002A" w:rsidRPr="009430A6" w:rsidRDefault="00B6002A" w:rsidP="00C63550">
      <w:pPr>
        <w:jc w:val="right"/>
        <w:rPr>
          <w:szCs w:val="28"/>
        </w:rPr>
      </w:pPr>
      <w:r w:rsidRPr="009430A6">
        <w:rPr>
          <w:szCs w:val="28"/>
        </w:rPr>
        <w:t>Таблица 5.1</w:t>
      </w:r>
    </w:p>
    <w:p w:rsidR="00C63550" w:rsidRPr="009430A6" w:rsidRDefault="00C63550" w:rsidP="00C63550">
      <w:pPr>
        <w:jc w:val="right"/>
        <w:rPr>
          <w:szCs w:val="28"/>
        </w:rPr>
      </w:pPr>
      <w:r w:rsidRPr="009430A6">
        <w:rPr>
          <w:szCs w:val="28"/>
        </w:rPr>
        <w:t xml:space="preserve"> Уровни доступности коммунальных услуг для населения</w:t>
      </w:r>
    </w:p>
    <w:tbl>
      <w:tblPr>
        <w:tblW w:w="100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6045"/>
        <w:gridCol w:w="3361"/>
      </w:tblGrid>
      <w:tr w:rsidR="00E11859" w:rsidRPr="009430A6" w:rsidTr="00E11859">
        <w:tc>
          <w:tcPr>
            <w:tcW w:w="675" w:type="dxa"/>
          </w:tcPr>
          <w:p w:rsidR="004A7987" w:rsidRPr="009430A6" w:rsidRDefault="004A7987" w:rsidP="00E11859">
            <w:pPr>
              <w:ind w:firstLine="0"/>
              <w:jc w:val="center"/>
              <w:rPr>
                <w:szCs w:val="28"/>
              </w:rPr>
            </w:pPr>
            <w:r w:rsidRPr="009430A6">
              <w:t>№ п/п</w:t>
            </w:r>
          </w:p>
        </w:tc>
        <w:tc>
          <w:tcPr>
            <w:tcW w:w="6045" w:type="dxa"/>
          </w:tcPr>
          <w:p w:rsidR="004A7987" w:rsidRPr="009430A6" w:rsidRDefault="004A7987" w:rsidP="00E11859">
            <w:pPr>
              <w:ind w:left="184" w:firstLine="0"/>
              <w:jc w:val="center"/>
            </w:pPr>
            <w:r w:rsidRPr="009430A6">
              <w:t>Наименование критерия</w:t>
            </w:r>
          </w:p>
        </w:tc>
        <w:tc>
          <w:tcPr>
            <w:tcW w:w="3361" w:type="dxa"/>
          </w:tcPr>
          <w:p w:rsidR="004A7987" w:rsidRPr="009430A6" w:rsidRDefault="004A7987" w:rsidP="00E11859">
            <w:pPr>
              <w:ind w:firstLine="0"/>
              <w:jc w:val="right"/>
              <w:rPr>
                <w:szCs w:val="28"/>
              </w:rPr>
            </w:pPr>
            <w:r w:rsidRPr="009430A6">
              <w:t>Уровень доступности:</w:t>
            </w:r>
          </w:p>
        </w:tc>
      </w:tr>
      <w:tr w:rsidR="000E2E33" w:rsidRPr="009430A6" w:rsidTr="00106924">
        <w:tc>
          <w:tcPr>
            <w:tcW w:w="675" w:type="dxa"/>
          </w:tcPr>
          <w:p w:rsidR="000E2E33" w:rsidRPr="009430A6" w:rsidRDefault="000E2E33" w:rsidP="00E11859">
            <w:pPr>
              <w:ind w:left="-142" w:firstLine="0"/>
              <w:jc w:val="center"/>
            </w:pPr>
            <w:r w:rsidRPr="009430A6">
              <w:t>1</w:t>
            </w:r>
          </w:p>
        </w:tc>
        <w:tc>
          <w:tcPr>
            <w:tcW w:w="6045" w:type="dxa"/>
          </w:tcPr>
          <w:p w:rsidR="000E2E33" w:rsidRPr="009430A6" w:rsidRDefault="000E2E33" w:rsidP="00E11859">
            <w:pPr>
              <w:ind w:left="34" w:firstLine="0"/>
            </w:pPr>
            <w:r w:rsidRPr="009430A6">
              <w:t>Доля расходов на коммунальные услуги в совокупном доходе семьи, %</w:t>
            </w:r>
          </w:p>
        </w:tc>
        <w:tc>
          <w:tcPr>
            <w:tcW w:w="3361" w:type="dxa"/>
            <w:vAlign w:val="center"/>
          </w:tcPr>
          <w:p w:rsidR="000E2E33" w:rsidRPr="009430A6" w:rsidRDefault="000E2E33" w:rsidP="000E2E33">
            <w:pPr>
              <w:ind w:firstLine="0"/>
              <w:jc w:val="center"/>
              <w:rPr>
                <w:color w:val="000000"/>
                <w:sz w:val="24"/>
              </w:rPr>
            </w:pPr>
            <w:r w:rsidRPr="009430A6">
              <w:rPr>
                <w:color w:val="000000"/>
              </w:rPr>
              <w:t>от 6,3 до 7,2</w:t>
            </w:r>
          </w:p>
        </w:tc>
      </w:tr>
      <w:tr w:rsidR="000E2E33" w:rsidRPr="009430A6" w:rsidTr="00106924">
        <w:tc>
          <w:tcPr>
            <w:tcW w:w="675" w:type="dxa"/>
          </w:tcPr>
          <w:p w:rsidR="000E2E33" w:rsidRPr="009430A6" w:rsidRDefault="000E2E33" w:rsidP="00E11859">
            <w:pPr>
              <w:ind w:left="-142" w:firstLine="0"/>
              <w:jc w:val="center"/>
            </w:pPr>
            <w:r w:rsidRPr="009430A6">
              <w:t>2</w:t>
            </w:r>
          </w:p>
        </w:tc>
        <w:tc>
          <w:tcPr>
            <w:tcW w:w="6045" w:type="dxa"/>
          </w:tcPr>
          <w:p w:rsidR="000E2E33" w:rsidRPr="009430A6" w:rsidRDefault="000E2E33" w:rsidP="00E11859">
            <w:pPr>
              <w:ind w:left="34" w:firstLine="0"/>
            </w:pPr>
            <w:r w:rsidRPr="009430A6">
              <w:t>Доля населения с доходами ниже прожиточного минимума, %</w:t>
            </w:r>
          </w:p>
        </w:tc>
        <w:tc>
          <w:tcPr>
            <w:tcW w:w="3361" w:type="dxa"/>
            <w:vAlign w:val="center"/>
          </w:tcPr>
          <w:p w:rsidR="000E2E33" w:rsidRPr="009430A6" w:rsidRDefault="000E2E33" w:rsidP="000E2E33">
            <w:pPr>
              <w:ind w:firstLine="0"/>
              <w:jc w:val="center"/>
              <w:rPr>
                <w:color w:val="000000"/>
                <w:sz w:val="24"/>
              </w:rPr>
            </w:pPr>
            <w:r w:rsidRPr="009430A6">
              <w:rPr>
                <w:color w:val="000000"/>
              </w:rPr>
              <w:t>6,3</w:t>
            </w:r>
          </w:p>
        </w:tc>
      </w:tr>
      <w:tr w:rsidR="000E2E33" w:rsidRPr="009430A6" w:rsidTr="00106924">
        <w:tc>
          <w:tcPr>
            <w:tcW w:w="675" w:type="dxa"/>
          </w:tcPr>
          <w:p w:rsidR="000E2E33" w:rsidRPr="009430A6" w:rsidRDefault="000E2E33" w:rsidP="00E11859">
            <w:pPr>
              <w:ind w:left="-142" w:firstLine="0"/>
              <w:jc w:val="center"/>
            </w:pPr>
            <w:r w:rsidRPr="009430A6">
              <w:t>3</w:t>
            </w:r>
          </w:p>
        </w:tc>
        <w:tc>
          <w:tcPr>
            <w:tcW w:w="6045" w:type="dxa"/>
          </w:tcPr>
          <w:p w:rsidR="000E2E33" w:rsidRPr="009430A6" w:rsidRDefault="000E2E33" w:rsidP="00E11859">
            <w:pPr>
              <w:ind w:left="34" w:firstLine="0"/>
            </w:pPr>
            <w:r w:rsidRPr="009430A6">
              <w:t xml:space="preserve">Уровень собираемости платежей за </w:t>
            </w:r>
            <w:r w:rsidRPr="009430A6">
              <w:lastRenderedPageBreak/>
              <w:t>коммунальные услуги, %</w:t>
            </w:r>
          </w:p>
        </w:tc>
        <w:tc>
          <w:tcPr>
            <w:tcW w:w="3361" w:type="dxa"/>
            <w:vAlign w:val="center"/>
          </w:tcPr>
          <w:p w:rsidR="000E2E33" w:rsidRPr="009430A6" w:rsidRDefault="000E2E33" w:rsidP="000E2E33">
            <w:pPr>
              <w:ind w:firstLine="0"/>
              <w:jc w:val="center"/>
              <w:rPr>
                <w:color w:val="000000"/>
                <w:sz w:val="24"/>
              </w:rPr>
            </w:pPr>
            <w:r w:rsidRPr="009430A6">
              <w:rPr>
                <w:color w:val="000000"/>
              </w:rPr>
              <w:lastRenderedPageBreak/>
              <w:t>от 92,1 до 94,9</w:t>
            </w:r>
          </w:p>
        </w:tc>
      </w:tr>
      <w:tr w:rsidR="000E2E33" w:rsidRPr="009430A6" w:rsidTr="00106924">
        <w:tc>
          <w:tcPr>
            <w:tcW w:w="675" w:type="dxa"/>
          </w:tcPr>
          <w:p w:rsidR="000E2E33" w:rsidRPr="009430A6" w:rsidRDefault="000E2E33" w:rsidP="00E11859">
            <w:pPr>
              <w:ind w:left="-142" w:firstLine="0"/>
              <w:jc w:val="center"/>
            </w:pPr>
            <w:r w:rsidRPr="009430A6">
              <w:lastRenderedPageBreak/>
              <w:t>4</w:t>
            </w:r>
          </w:p>
        </w:tc>
        <w:tc>
          <w:tcPr>
            <w:tcW w:w="6045" w:type="dxa"/>
          </w:tcPr>
          <w:p w:rsidR="000E2E33" w:rsidRPr="009430A6" w:rsidRDefault="000E2E33" w:rsidP="00E11859">
            <w:pPr>
              <w:ind w:left="34" w:firstLine="0"/>
            </w:pPr>
            <w:r w:rsidRPr="009430A6">
              <w:t>Доля получателей субсидий на оплату коммунальных услуг в общей численности населения, %</w:t>
            </w:r>
          </w:p>
        </w:tc>
        <w:tc>
          <w:tcPr>
            <w:tcW w:w="3361" w:type="dxa"/>
            <w:vAlign w:val="center"/>
          </w:tcPr>
          <w:p w:rsidR="000E2E33" w:rsidRPr="009430A6" w:rsidRDefault="000E2E33" w:rsidP="000E2E33">
            <w:pPr>
              <w:ind w:firstLine="0"/>
              <w:jc w:val="center"/>
              <w:rPr>
                <w:color w:val="000000"/>
                <w:sz w:val="24"/>
              </w:rPr>
            </w:pPr>
            <w:r w:rsidRPr="009430A6">
              <w:rPr>
                <w:color w:val="000000"/>
              </w:rPr>
              <w:t>4,47</w:t>
            </w:r>
          </w:p>
        </w:tc>
      </w:tr>
    </w:tbl>
    <w:p w:rsidR="004A7987" w:rsidRPr="009430A6" w:rsidRDefault="004A7987" w:rsidP="00C63550">
      <w:pPr>
        <w:jc w:val="right"/>
        <w:rPr>
          <w:szCs w:val="28"/>
        </w:rPr>
      </w:pPr>
    </w:p>
    <w:p w:rsidR="00EF5EF6" w:rsidRPr="009430A6" w:rsidRDefault="00EF5EF6" w:rsidP="00994EC9">
      <w:pPr>
        <w:rPr>
          <w:szCs w:val="28"/>
        </w:rPr>
      </w:pPr>
      <w:r w:rsidRPr="009430A6">
        <w:rPr>
          <w:szCs w:val="28"/>
        </w:rPr>
        <w:t xml:space="preserve">Вышеуказанные данные представлены по всем видам коммунальных услуг. Значение критериев позволяет сказать, что уровень доступности коммунальных услуг на территории </w:t>
      </w:r>
      <w:r w:rsidR="00A4389D" w:rsidRPr="009430A6">
        <w:rPr>
          <w:szCs w:val="28"/>
        </w:rPr>
        <w:t>Березовского городского округа</w:t>
      </w:r>
      <w:r w:rsidRPr="009430A6">
        <w:rPr>
          <w:szCs w:val="28"/>
        </w:rPr>
        <w:t xml:space="preserve"> можно охарактеризовать как </w:t>
      </w:r>
      <w:r w:rsidR="00BD23E4">
        <w:rPr>
          <w:szCs w:val="28"/>
        </w:rPr>
        <w:t>«</w:t>
      </w:r>
      <w:r w:rsidR="000E2E33" w:rsidRPr="009430A6">
        <w:rPr>
          <w:szCs w:val="28"/>
        </w:rPr>
        <w:t>высоки</w:t>
      </w:r>
      <w:r w:rsidRPr="009430A6">
        <w:rPr>
          <w:szCs w:val="28"/>
        </w:rPr>
        <w:t>й</w:t>
      </w:r>
      <w:r w:rsidR="00BD23E4">
        <w:rPr>
          <w:szCs w:val="28"/>
        </w:rPr>
        <w:t>»</w:t>
      </w:r>
      <w:r w:rsidRPr="009430A6">
        <w:rPr>
          <w:szCs w:val="28"/>
        </w:rPr>
        <w:t>.</w:t>
      </w:r>
    </w:p>
    <w:p w:rsidR="00DA1758" w:rsidRPr="009430A6" w:rsidRDefault="00DA1758" w:rsidP="00994EC9">
      <w:pPr>
        <w:rPr>
          <w:szCs w:val="28"/>
        </w:rPr>
      </w:pPr>
      <w:r w:rsidRPr="009430A6">
        <w:rPr>
          <w:szCs w:val="28"/>
        </w:rPr>
        <w:t>Целевые показатели развития коммунальной инфраструктуры, достижение которых планируется при реализации программы комплексного развития систем коммунальной инфраструктуры, представлены в таблице</w:t>
      </w:r>
      <w:r w:rsidR="00C63550" w:rsidRPr="009430A6">
        <w:rPr>
          <w:szCs w:val="28"/>
        </w:rPr>
        <w:t xml:space="preserve"> 5.2.</w:t>
      </w:r>
    </w:p>
    <w:p w:rsidR="00F24E91" w:rsidRDefault="00F24E91" w:rsidP="00C63550">
      <w:pPr>
        <w:jc w:val="right"/>
        <w:rPr>
          <w:szCs w:val="28"/>
        </w:rPr>
      </w:pPr>
    </w:p>
    <w:p w:rsidR="00B6002A" w:rsidRPr="009430A6" w:rsidRDefault="00B6002A" w:rsidP="00C63550">
      <w:pPr>
        <w:jc w:val="right"/>
        <w:rPr>
          <w:szCs w:val="28"/>
        </w:rPr>
      </w:pPr>
      <w:r w:rsidRPr="009430A6">
        <w:rPr>
          <w:szCs w:val="28"/>
        </w:rPr>
        <w:t>Таблица 5.2</w:t>
      </w:r>
    </w:p>
    <w:p w:rsidR="00C63550" w:rsidRPr="009430A6" w:rsidRDefault="00C63550" w:rsidP="00B6002A">
      <w:pPr>
        <w:jc w:val="center"/>
        <w:rPr>
          <w:szCs w:val="28"/>
        </w:rPr>
      </w:pPr>
      <w:r w:rsidRPr="009430A6">
        <w:rPr>
          <w:szCs w:val="28"/>
        </w:rPr>
        <w:t xml:space="preserve">Целевые показатели развития коммунальной инфраструктуры </w:t>
      </w:r>
      <w:r w:rsidR="009B7D30" w:rsidRPr="009430A6">
        <w:rPr>
          <w:szCs w:val="28"/>
        </w:rPr>
        <w:t>Березовского городского округа</w:t>
      </w:r>
    </w:p>
    <w:tbl>
      <w:tblPr>
        <w:tblW w:w="102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9"/>
        <w:gridCol w:w="3969"/>
        <w:gridCol w:w="1187"/>
        <w:gridCol w:w="2298"/>
        <w:gridCol w:w="2158"/>
      </w:tblGrid>
      <w:tr w:rsidR="00964146" w:rsidRPr="009430A6" w:rsidTr="00F51915">
        <w:trPr>
          <w:trHeight w:val="923"/>
          <w:tblHeader/>
          <w:jc w:val="center"/>
        </w:trPr>
        <w:tc>
          <w:tcPr>
            <w:tcW w:w="599" w:type="dxa"/>
            <w:shd w:val="clear" w:color="auto" w:fill="auto"/>
            <w:vAlign w:val="center"/>
            <w:hideMark/>
          </w:tcPr>
          <w:p w:rsidR="00964146" w:rsidRPr="009430A6" w:rsidRDefault="00964146" w:rsidP="009B7D30">
            <w:pPr>
              <w:ind w:firstLine="0"/>
              <w:jc w:val="center"/>
              <w:rPr>
                <w:szCs w:val="28"/>
              </w:rPr>
            </w:pPr>
            <w:bookmarkStart w:id="20" w:name="RANGE!A1:H20"/>
            <w:r w:rsidRPr="009430A6">
              <w:rPr>
                <w:szCs w:val="28"/>
              </w:rPr>
              <w:t>№ п/п</w:t>
            </w:r>
            <w:bookmarkEnd w:id="20"/>
          </w:p>
        </w:tc>
        <w:tc>
          <w:tcPr>
            <w:tcW w:w="3969" w:type="dxa"/>
            <w:shd w:val="clear" w:color="auto" w:fill="auto"/>
            <w:vAlign w:val="center"/>
            <w:hideMark/>
          </w:tcPr>
          <w:p w:rsidR="00964146" w:rsidRPr="009430A6" w:rsidRDefault="00964146" w:rsidP="009B7D30">
            <w:pPr>
              <w:ind w:firstLine="0"/>
              <w:jc w:val="center"/>
              <w:rPr>
                <w:szCs w:val="28"/>
              </w:rPr>
            </w:pPr>
            <w:r w:rsidRPr="009430A6">
              <w:rPr>
                <w:szCs w:val="28"/>
              </w:rPr>
              <w:t>Целевой индикатор</w:t>
            </w:r>
          </w:p>
        </w:tc>
        <w:tc>
          <w:tcPr>
            <w:tcW w:w="1187" w:type="dxa"/>
            <w:shd w:val="clear" w:color="auto" w:fill="auto"/>
            <w:vAlign w:val="center"/>
            <w:hideMark/>
          </w:tcPr>
          <w:p w:rsidR="00964146" w:rsidRPr="009430A6" w:rsidRDefault="00964146" w:rsidP="009B7D30">
            <w:pPr>
              <w:ind w:firstLine="0"/>
              <w:jc w:val="center"/>
              <w:rPr>
                <w:szCs w:val="28"/>
              </w:rPr>
            </w:pPr>
            <w:r w:rsidRPr="009430A6">
              <w:rPr>
                <w:szCs w:val="28"/>
              </w:rPr>
              <w:t>Ед. изм.</w:t>
            </w:r>
          </w:p>
        </w:tc>
        <w:tc>
          <w:tcPr>
            <w:tcW w:w="2298" w:type="dxa"/>
            <w:shd w:val="clear" w:color="auto" w:fill="auto"/>
            <w:vAlign w:val="center"/>
            <w:hideMark/>
          </w:tcPr>
          <w:p w:rsidR="00964146" w:rsidRPr="009430A6" w:rsidRDefault="00964146" w:rsidP="009B7D30">
            <w:pPr>
              <w:ind w:firstLine="0"/>
              <w:jc w:val="center"/>
              <w:rPr>
                <w:szCs w:val="28"/>
              </w:rPr>
            </w:pPr>
            <w:r w:rsidRPr="009430A6">
              <w:rPr>
                <w:szCs w:val="28"/>
              </w:rPr>
              <w:t xml:space="preserve">Значение  индикатора до реализации программы </w:t>
            </w:r>
          </w:p>
        </w:tc>
        <w:tc>
          <w:tcPr>
            <w:tcW w:w="2158" w:type="dxa"/>
            <w:shd w:val="clear" w:color="auto" w:fill="auto"/>
            <w:vAlign w:val="center"/>
            <w:hideMark/>
          </w:tcPr>
          <w:p w:rsidR="00964146" w:rsidRPr="009430A6" w:rsidRDefault="00964146" w:rsidP="009B7D30">
            <w:pPr>
              <w:ind w:firstLine="0"/>
              <w:jc w:val="center"/>
              <w:rPr>
                <w:szCs w:val="28"/>
              </w:rPr>
            </w:pPr>
            <w:r w:rsidRPr="009430A6">
              <w:rPr>
                <w:szCs w:val="28"/>
              </w:rPr>
              <w:t>Изменение</w:t>
            </w:r>
          </w:p>
        </w:tc>
      </w:tr>
      <w:tr w:rsidR="00964146" w:rsidRPr="009430A6" w:rsidTr="00F51915">
        <w:trPr>
          <w:trHeight w:val="833"/>
          <w:jc w:val="center"/>
        </w:trPr>
        <w:tc>
          <w:tcPr>
            <w:tcW w:w="599" w:type="dxa"/>
            <w:shd w:val="clear" w:color="auto" w:fill="auto"/>
            <w:vAlign w:val="center"/>
            <w:hideMark/>
          </w:tcPr>
          <w:p w:rsidR="00964146" w:rsidRPr="009430A6" w:rsidRDefault="00964146" w:rsidP="009B7D30">
            <w:pPr>
              <w:ind w:firstLine="0"/>
              <w:jc w:val="center"/>
              <w:rPr>
                <w:b/>
                <w:bCs/>
                <w:szCs w:val="28"/>
              </w:rPr>
            </w:pPr>
            <w:r w:rsidRPr="009430A6">
              <w:rPr>
                <w:b/>
                <w:bCs/>
                <w:szCs w:val="28"/>
              </w:rPr>
              <w:t>1.</w:t>
            </w:r>
          </w:p>
        </w:tc>
        <w:tc>
          <w:tcPr>
            <w:tcW w:w="9612" w:type="dxa"/>
            <w:gridSpan w:val="4"/>
            <w:shd w:val="clear" w:color="auto" w:fill="auto"/>
            <w:vAlign w:val="center"/>
            <w:hideMark/>
          </w:tcPr>
          <w:p w:rsidR="00964146" w:rsidRPr="009430A6" w:rsidRDefault="00964146" w:rsidP="009B7D30">
            <w:pPr>
              <w:ind w:firstLine="0"/>
              <w:jc w:val="center"/>
              <w:rPr>
                <w:bCs/>
                <w:szCs w:val="28"/>
              </w:rPr>
            </w:pPr>
            <w:r w:rsidRPr="009430A6">
              <w:rPr>
                <w:bCs/>
                <w:szCs w:val="28"/>
              </w:rPr>
              <w:t>Надежность (бесперебойность) и качество снабжения потребителей услугой теплоснабжения</w:t>
            </w:r>
          </w:p>
        </w:tc>
      </w:tr>
      <w:tr w:rsidR="00964146" w:rsidRPr="009430A6" w:rsidTr="00F51915">
        <w:trPr>
          <w:trHeight w:val="703"/>
          <w:jc w:val="center"/>
        </w:trPr>
        <w:tc>
          <w:tcPr>
            <w:tcW w:w="599" w:type="dxa"/>
            <w:shd w:val="clear" w:color="auto" w:fill="auto"/>
            <w:vAlign w:val="center"/>
            <w:hideMark/>
          </w:tcPr>
          <w:p w:rsidR="00964146" w:rsidRPr="009430A6" w:rsidRDefault="00964146" w:rsidP="009B7D30">
            <w:pPr>
              <w:ind w:firstLine="0"/>
              <w:jc w:val="center"/>
              <w:rPr>
                <w:color w:val="000000"/>
                <w:szCs w:val="28"/>
              </w:rPr>
            </w:pPr>
            <w:r w:rsidRPr="009430A6">
              <w:rPr>
                <w:color w:val="000000"/>
                <w:szCs w:val="28"/>
              </w:rPr>
              <w:t>1.1</w:t>
            </w:r>
          </w:p>
        </w:tc>
        <w:tc>
          <w:tcPr>
            <w:tcW w:w="3969" w:type="dxa"/>
            <w:shd w:val="clear" w:color="auto" w:fill="auto"/>
            <w:vAlign w:val="center"/>
            <w:hideMark/>
          </w:tcPr>
          <w:p w:rsidR="00964146" w:rsidRPr="009430A6" w:rsidRDefault="00964146" w:rsidP="009B7D30">
            <w:pPr>
              <w:ind w:firstLine="0"/>
              <w:rPr>
                <w:color w:val="000000"/>
                <w:szCs w:val="28"/>
              </w:rPr>
            </w:pPr>
            <w:r w:rsidRPr="009430A6">
              <w:rPr>
                <w:color w:val="000000"/>
                <w:szCs w:val="28"/>
              </w:rPr>
              <w:t>Аварийность системы теплоснабжения</w:t>
            </w:r>
          </w:p>
        </w:tc>
        <w:tc>
          <w:tcPr>
            <w:tcW w:w="1187" w:type="dxa"/>
            <w:shd w:val="clear" w:color="auto" w:fill="auto"/>
            <w:vAlign w:val="center"/>
            <w:hideMark/>
          </w:tcPr>
          <w:p w:rsidR="00964146" w:rsidRPr="009430A6" w:rsidRDefault="00964146" w:rsidP="009B7D30">
            <w:pPr>
              <w:ind w:firstLine="0"/>
              <w:jc w:val="center"/>
              <w:rPr>
                <w:color w:val="000000"/>
                <w:szCs w:val="28"/>
              </w:rPr>
            </w:pPr>
            <w:r w:rsidRPr="009430A6">
              <w:rPr>
                <w:color w:val="000000"/>
                <w:szCs w:val="28"/>
              </w:rPr>
              <w:t>ед./км</w:t>
            </w:r>
          </w:p>
        </w:tc>
        <w:tc>
          <w:tcPr>
            <w:tcW w:w="2298" w:type="dxa"/>
            <w:shd w:val="clear" w:color="auto" w:fill="auto"/>
            <w:vAlign w:val="center"/>
            <w:hideMark/>
          </w:tcPr>
          <w:p w:rsidR="00964146" w:rsidRPr="009430A6" w:rsidRDefault="00964146" w:rsidP="009B7D30">
            <w:pPr>
              <w:ind w:firstLine="0"/>
              <w:jc w:val="center"/>
              <w:rPr>
                <w:color w:val="000000"/>
                <w:szCs w:val="28"/>
              </w:rPr>
            </w:pPr>
            <w:r w:rsidRPr="009430A6">
              <w:rPr>
                <w:color w:val="000000"/>
                <w:szCs w:val="28"/>
              </w:rPr>
              <w:t>0,</w:t>
            </w:r>
            <w:r w:rsidR="009B7D30" w:rsidRPr="009430A6">
              <w:rPr>
                <w:color w:val="000000"/>
                <w:szCs w:val="28"/>
              </w:rPr>
              <w:t>23</w:t>
            </w:r>
          </w:p>
        </w:tc>
        <w:tc>
          <w:tcPr>
            <w:tcW w:w="2158" w:type="dxa"/>
            <w:shd w:val="clear" w:color="auto" w:fill="auto"/>
            <w:vAlign w:val="center"/>
            <w:hideMark/>
          </w:tcPr>
          <w:p w:rsidR="00964146" w:rsidRPr="009430A6" w:rsidRDefault="00A23BC0" w:rsidP="009B7D30">
            <w:pPr>
              <w:ind w:firstLine="0"/>
              <w:jc w:val="center"/>
              <w:rPr>
                <w:color w:val="000000"/>
                <w:szCs w:val="28"/>
              </w:rPr>
            </w:pPr>
            <w:r w:rsidRPr="009430A6">
              <w:rPr>
                <w:color w:val="000000"/>
                <w:szCs w:val="28"/>
              </w:rPr>
              <w:t>уменьшение</w:t>
            </w:r>
            <w:r w:rsidR="00964146" w:rsidRPr="009430A6">
              <w:rPr>
                <w:color w:val="000000"/>
                <w:szCs w:val="28"/>
              </w:rPr>
              <w:t xml:space="preserve"> не менее чем на 10%</w:t>
            </w:r>
          </w:p>
        </w:tc>
      </w:tr>
      <w:tr w:rsidR="00964146" w:rsidRPr="009430A6" w:rsidTr="00F51915">
        <w:trPr>
          <w:trHeight w:val="629"/>
          <w:jc w:val="center"/>
        </w:trPr>
        <w:tc>
          <w:tcPr>
            <w:tcW w:w="599" w:type="dxa"/>
            <w:shd w:val="clear" w:color="auto" w:fill="auto"/>
            <w:vAlign w:val="center"/>
            <w:hideMark/>
          </w:tcPr>
          <w:p w:rsidR="00964146" w:rsidRPr="009430A6" w:rsidRDefault="00964146" w:rsidP="009B7D30">
            <w:pPr>
              <w:ind w:firstLine="0"/>
              <w:jc w:val="center"/>
              <w:rPr>
                <w:color w:val="000000"/>
                <w:szCs w:val="28"/>
              </w:rPr>
            </w:pPr>
            <w:r w:rsidRPr="009430A6">
              <w:rPr>
                <w:color w:val="000000"/>
                <w:szCs w:val="28"/>
              </w:rPr>
              <w:t>1.2</w:t>
            </w:r>
          </w:p>
        </w:tc>
        <w:tc>
          <w:tcPr>
            <w:tcW w:w="3969" w:type="dxa"/>
            <w:shd w:val="clear" w:color="auto" w:fill="auto"/>
            <w:vAlign w:val="center"/>
            <w:hideMark/>
          </w:tcPr>
          <w:p w:rsidR="00964146" w:rsidRPr="009430A6" w:rsidRDefault="00964146" w:rsidP="009B7D30">
            <w:pPr>
              <w:ind w:firstLine="0"/>
              <w:rPr>
                <w:color w:val="000000"/>
                <w:szCs w:val="28"/>
              </w:rPr>
            </w:pPr>
            <w:r w:rsidRPr="009430A6">
              <w:rPr>
                <w:color w:val="000000"/>
                <w:szCs w:val="28"/>
              </w:rPr>
              <w:t xml:space="preserve">Уровень потерь </w:t>
            </w:r>
          </w:p>
        </w:tc>
        <w:tc>
          <w:tcPr>
            <w:tcW w:w="1187" w:type="dxa"/>
            <w:shd w:val="clear" w:color="auto" w:fill="auto"/>
            <w:vAlign w:val="center"/>
            <w:hideMark/>
          </w:tcPr>
          <w:p w:rsidR="00964146" w:rsidRPr="009430A6" w:rsidRDefault="00964146" w:rsidP="009B7D30">
            <w:pPr>
              <w:ind w:firstLine="0"/>
              <w:jc w:val="center"/>
              <w:rPr>
                <w:color w:val="000000"/>
                <w:szCs w:val="28"/>
              </w:rPr>
            </w:pPr>
            <w:r w:rsidRPr="009430A6">
              <w:rPr>
                <w:color w:val="000000"/>
                <w:szCs w:val="28"/>
              </w:rPr>
              <w:t>%</w:t>
            </w:r>
          </w:p>
        </w:tc>
        <w:tc>
          <w:tcPr>
            <w:tcW w:w="2298" w:type="dxa"/>
            <w:shd w:val="clear" w:color="auto" w:fill="auto"/>
            <w:vAlign w:val="center"/>
            <w:hideMark/>
          </w:tcPr>
          <w:p w:rsidR="00964146" w:rsidRPr="009430A6" w:rsidRDefault="009B7D30" w:rsidP="009B7D30">
            <w:pPr>
              <w:ind w:firstLine="0"/>
              <w:jc w:val="center"/>
              <w:rPr>
                <w:color w:val="000000"/>
                <w:szCs w:val="28"/>
              </w:rPr>
            </w:pPr>
            <w:r w:rsidRPr="009430A6">
              <w:rPr>
                <w:color w:val="000000"/>
                <w:szCs w:val="28"/>
              </w:rPr>
              <w:t>19,35</w:t>
            </w:r>
          </w:p>
        </w:tc>
        <w:tc>
          <w:tcPr>
            <w:tcW w:w="2158" w:type="dxa"/>
            <w:shd w:val="clear" w:color="auto" w:fill="auto"/>
            <w:vAlign w:val="center"/>
            <w:hideMark/>
          </w:tcPr>
          <w:p w:rsidR="00964146" w:rsidRPr="009430A6" w:rsidRDefault="00A23BC0" w:rsidP="009B7D30">
            <w:pPr>
              <w:ind w:firstLine="0"/>
              <w:jc w:val="center"/>
              <w:rPr>
                <w:color w:val="000000"/>
                <w:szCs w:val="28"/>
              </w:rPr>
            </w:pPr>
            <w:r w:rsidRPr="009430A6">
              <w:rPr>
                <w:color w:val="000000"/>
                <w:szCs w:val="28"/>
              </w:rPr>
              <w:t xml:space="preserve">уменьшение </w:t>
            </w:r>
            <w:r w:rsidR="00964146" w:rsidRPr="009430A6">
              <w:rPr>
                <w:color w:val="000000"/>
                <w:szCs w:val="28"/>
              </w:rPr>
              <w:t>не менее чем на 25%</w:t>
            </w:r>
          </w:p>
        </w:tc>
      </w:tr>
      <w:tr w:rsidR="00964146" w:rsidRPr="009430A6" w:rsidTr="00F51915">
        <w:trPr>
          <w:trHeight w:val="630"/>
          <w:jc w:val="center"/>
        </w:trPr>
        <w:tc>
          <w:tcPr>
            <w:tcW w:w="599" w:type="dxa"/>
            <w:shd w:val="clear" w:color="auto" w:fill="auto"/>
            <w:vAlign w:val="center"/>
            <w:hideMark/>
          </w:tcPr>
          <w:p w:rsidR="00964146" w:rsidRPr="009430A6" w:rsidRDefault="00964146" w:rsidP="009B7D30">
            <w:pPr>
              <w:ind w:firstLine="0"/>
              <w:jc w:val="center"/>
              <w:rPr>
                <w:color w:val="000000"/>
                <w:szCs w:val="28"/>
              </w:rPr>
            </w:pPr>
            <w:r w:rsidRPr="009430A6">
              <w:rPr>
                <w:color w:val="000000"/>
                <w:szCs w:val="28"/>
              </w:rPr>
              <w:t>1.3</w:t>
            </w:r>
          </w:p>
        </w:tc>
        <w:tc>
          <w:tcPr>
            <w:tcW w:w="3969" w:type="dxa"/>
            <w:shd w:val="clear" w:color="auto" w:fill="auto"/>
            <w:vAlign w:val="center"/>
            <w:hideMark/>
          </w:tcPr>
          <w:p w:rsidR="00964146" w:rsidRPr="009430A6" w:rsidRDefault="00964146" w:rsidP="009B7D30">
            <w:pPr>
              <w:ind w:firstLine="0"/>
              <w:rPr>
                <w:color w:val="000000"/>
                <w:szCs w:val="28"/>
              </w:rPr>
            </w:pPr>
            <w:r w:rsidRPr="009430A6">
              <w:rPr>
                <w:color w:val="000000"/>
                <w:szCs w:val="28"/>
              </w:rPr>
              <w:t>Износ системы теплоснабжения</w:t>
            </w:r>
          </w:p>
        </w:tc>
        <w:tc>
          <w:tcPr>
            <w:tcW w:w="1187" w:type="dxa"/>
            <w:shd w:val="clear" w:color="auto" w:fill="auto"/>
            <w:vAlign w:val="center"/>
            <w:hideMark/>
          </w:tcPr>
          <w:p w:rsidR="00964146" w:rsidRPr="009430A6" w:rsidRDefault="00964146" w:rsidP="009B7D30">
            <w:pPr>
              <w:ind w:firstLine="0"/>
              <w:jc w:val="center"/>
              <w:rPr>
                <w:color w:val="000000"/>
                <w:szCs w:val="28"/>
              </w:rPr>
            </w:pPr>
            <w:r w:rsidRPr="009430A6">
              <w:rPr>
                <w:color w:val="000000"/>
                <w:szCs w:val="28"/>
              </w:rPr>
              <w:t>%</w:t>
            </w:r>
          </w:p>
        </w:tc>
        <w:tc>
          <w:tcPr>
            <w:tcW w:w="2298" w:type="dxa"/>
            <w:shd w:val="clear" w:color="auto" w:fill="auto"/>
            <w:vAlign w:val="center"/>
            <w:hideMark/>
          </w:tcPr>
          <w:p w:rsidR="00964146" w:rsidRPr="009430A6" w:rsidRDefault="00B806A0" w:rsidP="009B7D30">
            <w:pPr>
              <w:ind w:firstLine="0"/>
              <w:jc w:val="center"/>
              <w:rPr>
                <w:color w:val="000000"/>
                <w:szCs w:val="28"/>
              </w:rPr>
            </w:pPr>
            <w:r w:rsidRPr="009430A6">
              <w:rPr>
                <w:color w:val="000000"/>
                <w:szCs w:val="28"/>
              </w:rPr>
              <w:t>7</w:t>
            </w:r>
            <w:r w:rsidR="009B7D30" w:rsidRPr="009430A6">
              <w:rPr>
                <w:color w:val="000000"/>
                <w:szCs w:val="28"/>
              </w:rPr>
              <w:t>0</w:t>
            </w:r>
            <w:r w:rsidRPr="009430A6">
              <w:rPr>
                <w:color w:val="000000"/>
                <w:szCs w:val="28"/>
              </w:rPr>
              <w:t>,5</w:t>
            </w:r>
            <w:r w:rsidR="009B7D30" w:rsidRPr="009430A6">
              <w:rPr>
                <w:color w:val="000000"/>
                <w:szCs w:val="28"/>
              </w:rPr>
              <w:t>0</w:t>
            </w:r>
          </w:p>
        </w:tc>
        <w:tc>
          <w:tcPr>
            <w:tcW w:w="2158" w:type="dxa"/>
            <w:shd w:val="clear" w:color="auto" w:fill="auto"/>
            <w:vAlign w:val="center"/>
            <w:hideMark/>
          </w:tcPr>
          <w:p w:rsidR="00964146" w:rsidRPr="009430A6" w:rsidRDefault="00A23BC0" w:rsidP="009B7D30">
            <w:pPr>
              <w:ind w:firstLine="0"/>
              <w:jc w:val="center"/>
              <w:rPr>
                <w:color w:val="000000"/>
                <w:szCs w:val="28"/>
              </w:rPr>
            </w:pPr>
            <w:r w:rsidRPr="009430A6">
              <w:rPr>
                <w:color w:val="000000"/>
                <w:szCs w:val="28"/>
              </w:rPr>
              <w:t xml:space="preserve">уменьшение </w:t>
            </w:r>
            <w:r w:rsidR="00964146" w:rsidRPr="009430A6">
              <w:rPr>
                <w:color w:val="000000"/>
                <w:szCs w:val="28"/>
              </w:rPr>
              <w:t>не менее чем на 10%</w:t>
            </w:r>
          </w:p>
        </w:tc>
      </w:tr>
      <w:tr w:rsidR="00964146" w:rsidRPr="009430A6" w:rsidTr="00F51915">
        <w:trPr>
          <w:trHeight w:val="630"/>
          <w:jc w:val="center"/>
        </w:trPr>
        <w:tc>
          <w:tcPr>
            <w:tcW w:w="599" w:type="dxa"/>
            <w:shd w:val="clear" w:color="auto" w:fill="auto"/>
            <w:vAlign w:val="center"/>
            <w:hideMark/>
          </w:tcPr>
          <w:p w:rsidR="00964146" w:rsidRPr="009430A6" w:rsidRDefault="00B806A0" w:rsidP="009B7D30">
            <w:pPr>
              <w:ind w:firstLine="0"/>
              <w:jc w:val="center"/>
              <w:rPr>
                <w:color w:val="000000"/>
                <w:szCs w:val="28"/>
              </w:rPr>
            </w:pPr>
            <w:r w:rsidRPr="009430A6">
              <w:rPr>
                <w:color w:val="000000"/>
                <w:szCs w:val="28"/>
              </w:rPr>
              <w:t>1.4</w:t>
            </w:r>
          </w:p>
        </w:tc>
        <w:tc>
          <w:tcPr>
            <w:tcW w:w="3969" w:type="dxa"/>
            <w:shd w:val="clear" w:color="auto" w:fill="auto"/>
            <w:vAlign w:val="center"/>
            <w:hideMark/>
          </w:tcPr>
          <w:p w:rsidR="00964146" w:rsidRPr="009430A6" w:rsidRDefault="00964146" w:rsidP="009B7D30">
            <w:pPr>
              <w:ind w:firstLine="0"/>
              <w:rPr>
                <w:color w:val="000000"/>
                <w:szCs w:val="28"/>
              </w:rPr>
            </w:pPr>
            <w:r w:rsidRPr="009430A6">
              <w:rPr>
                <w:color w:val="000000"/>
                <w:szCs w:val="28"/>
              </w:rPr>
              <w:t>Удельный вес сетей, нуждающихся в замене</w:t>
            </w:r>
          </w:p>
        </w:tc>
        <w:tc>
          <w:tcPr>
            <w:tcW w:w="1187" w:type="dxa"/>
            <w:shd w:val="clear" w:color="auto" w:fill="auto"/>
            <w:vAlign w:val="center"/>
            <w:hideMark/>
          </w:tcPr>
          <w:p w:rsidR="00964146" w:rsidRPr="009430A6" w:rsidRDefault="00964146" w:rsidP="009B7D30">
            <w:pPr>
              <w:ind w:firstLine="0"/>
              <w:jc w:val="center"/>
              <w:rPr>
                <w:color w:val="000000"/>
                <w:szCs w:val="28"/>
              </w:rPr>
            </w:pPr>
            <w:r w:rsidRPr="009430A6">
              <w:rPr>
                <w:color w:val="000000"/>
                <w:szCs w:val="28"/>
              </w:rPr>
              <w:t>%</w:t>
            </w:r>
          </w:p>
        </w:tc>
        <w:tc>
          <w:tcPr>
            <w:tcW w:w="2298" w:type="dxa"/>
            <w:shd w:val="clear" w:color="auto" w:fill="auto"/>
            <w:vAlign w:val="center"/>
            <w:hideMark/>
          </w:tcPr>
          <w:p w:rsidR="00964146" w:rsidRPr="009430A6" w:rsidRDefault="009B7D30" w:rsidP="009B7D30">
            <w:pPr>
              <w:ind w:firstLine="0"/>
              <w:jc w:val="center"/>
              <w:rPr>
                <w:color w:val="000000"/>
                <w:szCs w:val="28"/>
              </w:rPr>
            </w:pPr>
            <w:r w:rsidRPr="009430A6">
              <w:rPr>
                <w:color w:val="000000"/>
                <w:szCs w:val="28"/>
              </w:rPr>
              <w:t>64,91</w:t>
            </w:r>
          </w:p>
        </w:tc>
        <w:tc>
          <w:tcPr>
            <w:tcW w:w="2158" w:type="dxa"/>
            <w:shd w:val="clear" w:color="auto" w:fill="auto"/>
            <w:vAlign w:val="center"/>
            <w:hideMark/>
          </w:tcPr>
          <w:p w:rsidR="00964146" w:rsidRPr="009430A6" w:rsidRDefault="00A23BC0" w:rsidP="009B7D30">
            <w:pPr>
              <w:ind w:firstLine="0"/>
              <w:jc w:val="center"/>
              <w:rPr>
                <w:color w:val="000000"/>
                <w:szCs w:val="28"/>
              </w:rPr>
            </w:pPr>
            <w:r w:rsidRPr="009430A6">
              <w:rPr>
                <w:color w:val="000000"/>
                <w:szCs w:val="28"/>
              </w:rPr>
              <w:t xml:space="preserve">уменьшение </w:t>
            </w:r>
            <w:r w:rsidR="00964146" w:rsidRPr="009430A6">
              <w:rPr>
                <w:color w:val="000000"/>
                <w:szCs w:val="28"/>
              </w:rPr>
              <w:t>не менее чем на 20%</w:t>
            </w:r>
          </w:p>
        </w:tc>
      </w:tr>
    </w:tbl>
    <w:p w:rsidR="00F51915" w:rsidRPr="009430A6" w:rsidRDefault="00F51915" w:rsidP="009B7D30">
      <w:pPr>
        <w:ind w:firstLine="0"/>
        <w:rPr>
          <w:szCs w:val="28"/>
        </w:rPr>
      </w:pPr>
    </w:p>
    <w:tbl>
      <w:tblPr>
        <w:tblW w:w="102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9"/>
        <w:gridCol w:w="3969"/>
        <w:gridCol w:w="1187"/>
        <w:gridCol w:w="2215"/>
        <w:gridCol w:w="83"/>
        <w:gridCol w:w="2158"/>
      </w:tblGrid>
      <w:tr w:rsidR="00F51915" w:rsidRPr="009430A6" w:rsidTr="00607A6F">
        <w:trPr>
          <w:trHeight w:val="923"/>
          <w:tblHeader/>
          <w:jc w:val="center"/>
        </w:trPr>
        <w:tc>
          <w:tcPr>
            <w:tcW w:w="599" w:type="dxa"/>
            <w:shd w:val="clear" w:color="auto" w:fill="auto"/>
            <w:vAlign w:val="center"/>
            <w:hideMark/>
          </w:tcPr>
          <w:p w:rsidR="00F51915" w:rsidRPr="009430A6" w:rsidRDefault="00F51915" w:rsidP="009B7D30">
            <w:pPr>
              <w:ind w:firstLine="0"/>
              <w:jc w:val="center"/>
              <w:rPr>
                <w:szCs w:val="28"/>
              </w:rPr>
            </w:pPr>
            <w:r w:rsidRPr="009430A6">
              <w:rPr>
                <w:szCs w:val="28"/>
              </w:rPr>
              <w:br w:type="page"/>
              <w:t>№ п/п</w:t>
            </w:r>
          </w:p>
        </w:tc>
        <w:tc>
          <w:tcPr>
            <w:tcW w:w="3969" w:type="dxa"/>
            <w:shd w:val="clear" w:color="auto" w:fill="auto"/>
            <w:vAlign w:val="center"/>
            <w:hideMark/>
          </w:tcPr>
          <w:p w:rsidR="00F51915" w:rsidRPr="009430A6" w:rsidRDefault="00F51915" w:rsidP="009B7D30">
            <w:pPr>
              <w:ind w:firstLine="0"/>
              <w:jc w:val="center"/>
              <w:rPr>
                <w:szCs w:val="28"/>
              </w:rPr>
            </w:pPr>
            <w:r w:rsidRPr="009430A6">
              <w:rPr>
                <w:szCs w:val="28"/>
              </w:rPr>
              <w:t>Целевой индикатор</w:t>
            </w:r>
          </w:p>
        </w:tc>
        <w:tc>
          <w:tcPr>
            <w:tcW w:w="1187" w:type="dxa"/>
            <w:shd w:val="clear" w:color="auto" w:fill="auto"/>
            <w:vAlign w:val="center"/>
            <w:hideMark/>
          </w:tcPr>
          <w:p w:rsidR="00F51915" w:rsidRPr="009430A6" w:rsidRDefault="00F51915" w:rsidP="009B7D30">
            <w:pPr>
              <w:ind w:firstLine="0"/>
              <w:jc w:val="center"/>
              <w:rPr>
                <w:szCs w:val="28"/>
              </w:rPr>
            </w:pPr>
            <w:r w:rsidRPr="009430A6">
              <w:rPr>
                <w:szCs w:val="28"/>
              </w:rPr>
              <w:t>Ед. изм.</w:t>
            </w:r>
          </w:p>
        </w:tc>
        <w:tc>
          <w:tcPr>
            <w:tcW w:w="2298" w:type="dxa"/>
            <w:gridSpan w:val="2"/>
            <w:shd w:val="clear" w:color="auto" w:fill="auto"/>
            <w:vAlign w:val="center"/>
            <w:hideMark/>
          </w:tcPr>
          <w:p w:rsidR="00F51915" w:rsidRPr="009430A6" w:rsidRDefault="00F51915" w:rsidP="009B7D30">
            <w:pPr>
              <w:ind w:firstLine="0"/>
              <w:jc w:val="center"/>
              <w:rPr>
                <w:szCs w:val="28"/>
              </w:rPr>
            </w:pPr>
            <w:r w:rsidRPr="009430A6">
              <w:rPr>
                <w:szCs w:val="28"/>
              </w:rPr>
              <w:t xml:space="preserve">Значение  индикатора до реализации программы </w:t>
            </w:r>
          </w:p>
        </w:tc>
        <w:tc>
          <w:tcPr>
            <w:tcW w:w="2158" w:type="dxa"/>
            <w:shd w:val="clear" w:color="auto" w:fill="auto"/>
            <w:vAlign w:val="center"/>
            <w:hideMark/>
          </w:tcPr>
          <w:p w:rsidR="00F51915" w:rsidRPr="009430A6" w:rsidRDefault="00F51915" w:rsidP="009B7D30">
            <w:pPr>
              <w:ind w:firstLine="0"/>
              <w:jc w:val="center"/>
              <w:rPr>
                <w:szCs w:val="28"/>
              </w:rPr>
            </w:pPr>
            <w:r w:rsidRPr="009430A6">
              <w:rPr>
                <w:szCs w:val="28"/>
              </w:rPr>
              <w:t>Изменение</w:t>
            </w:r>
          </w:p>
        </w:tc>
      </w:tr>
      <w:tr w:rsidR="00964146" w:rsidRPr="009430A6" w:rsidTr="00F51915">
        <w:trPr>
          <w:trHeight w:val="668"/>
          <w:jc w:val="center"/>
        </w:trPr>
        <w:tc>
          <w:tcPr>
            <w:tcW w:w="599" w:type="dxa"/>
            <w:shd w:val="clear" w:color="auto" w:fill="auto"/>
            <w:vAlign w:val="center"/>
            <w:hideMark/>
          </w:tcPr>
          <w:p w:rsidR="00964146" w:rsidRPr="009430A6" w:rsidRDefault="00DE4898" w:rsidP="009B7D30">
            <w:pPr>
              <w:ind w:firstLine="0"/>
              <w:jc w:val="center"/>
              <w:rPr>
                <w:b/>
                <w:bCs/>
                <w:color w:val="000000"/>
                <w:szCs w:val="28"/>
              </w:rPr>
            </w:pPr>
            <w:r w:rsidRPr="009430A6">
              <w:rPr>
                <w:b/>
                <w:bCs/>
                <w:color w:val="000000"/>
                <w:szCs w:val="28"/>
              </w:rPr>
              <w:t>2</w:t>
            </w:r>
            <w:r w:rsidR="00964146" w:rsidRPr="009430A6">
              <w:rPr>
                <w:b/>
                <w:bCs/>
                <w:color w:val="000000"/>
                <w:szCs w:val="28"/>
              </w:rPr>
              <w:t>.</w:t>
            </w:r>
          </w:p>
        </w:tc>
        <w:tc>
          <w:tcPr>
            <w:tcW w:w="9612" w:type="dxa"/>
            <w:gridSpan w:val="5"/>
            <w:shd w:val="clear" w:color="auto" w:fill="auto"/>
            <w:vAlign w:val="center"/>
            <w:hideMark/>
          </w:tcPr>
          <w:p w:rsidR="00964146" w:rsidRPr="009430A6" w:rsidRDefault="00964146" w:rsidP="009B7D30">
            <w:pPr>
              <w:ind w:firstLine="0"/>
              <w:jc w:val="center"/>
              <w:rPr>
                <w:bCs/>
                <w:color w:val="000000"/>
                <w:szCs w:val="28"/>
              </w:rPr>
            </w:pPr>
            <w:r w:rsidRPr="009430A6">
              <w:rPr>
                <w:bCs/>
                <w:color w:val="000000"/>
                <w:szCs w:val="28"/>
              </w:rPr>
              <w:t>Надежность (бесперебойность) и качество снабжения потребителей услугой водоснабжения</w:t>
            </w:r>
          </w:p>
        </w:tc>
      </w:tr>
      <w:tr w:rsidR="00964146" w:rsidRPr="009430A6" w:rsidTr="00F51915">
        <w:trPr>
          <w:trHeight w:val="703"/>
          <w:jc w:val="center"/>
        </w:trPr>
        <w:tc>
          <w:tcPr>
            <w:tcW w:w="599" w:type="dxa"/>
            <w:shd w:val="clear" w:color="auto" w:fill="auto"/>
            <w:vAlign w:val="center"/>
            <w:hideMark/>
          </w:tcPr>
          <w:p w:rsidR="00964146" w:rsidRPr="009430A6" w:rsidRDefault="00DE4898" w:rsidP="009B7D30">
            <w:pPr>
              <w:ind w:firstLine="0"/>
              <w:jc w:val="center"/>
              <w:rPr>
                <w:color w:val="000000"/>
                <w:szCs w:val="28"/>
              </w:rPr>
            </w:pPr>
            <w:r w:rsidRPr="009430A6">
              <w:rPr>
                <w:color w:val="000000"/>
                <w:szCs w:val="28"/>
              </w:rPr>
              <w:t>2</w:t>
            </w:r>
            <w:r w:rsidR="00964146" w:rsidRPr="009430A6">
              <w:rPr>
                <w:color w:val="000000"/>
                <w:szCs w:val="28"/>
              </w:rPr>
              <w:t>.1</w:t>
            </w:r>
          </w:p>
        </w:tc>
        <w:tc>
          <w:tcPr>
            <w:tcW w:w="3969" w:type="dxa"/>
            <w:shd w:val="clear" w:color="auto" w:fill="auto"/>
            <w:vAlign w:val="center"/>
            <w:hideMark/>
          </w:tcPr>
          <w:p w:rsidR="00964146" w:rsidRPr="009430A6" w:rsidRDefault="00964146" w:rsidP="009B7D30">
            <w:pPr>
              <w:ind w:firstLine="0"/>
              <w:rPr>
                <w:color w:val="000000"/>
                <w:szCs w:val="28"/>
              </w:rPr>
            </w:pPr>
            <w:r w:rsidRPr="009430A6">
              <w:rPr>
                <w:color w:val="000000"/>
                <w:szCs w:val="28"/>
              </w:rPr>
              <w:t>Аварийность системы водоснабжения</w:t>
            </w:r>
          </w:p>
        </w:tc>
        <w:tc>
          <w:tcPr>
            <w:tcW w:w="1187" w:type="dxa"/>
            <w:shd w:val="clear" w:color="auto" w:fill="auto"/>
            <w:vAlign w:val="center"/>
            <w:hideMark/>
          </w:tcPr>
          <w:p w:rsidR="00964146" w:rsidRPr="009430A6" w:rsidRDefault="00964146" w:rsidP="009B7D30">
            <w:pPr>
              <w:ind w:firstLine="0"/>
              <w:jc w:val="center"/>
              <w:rPr>
                <w:color w:val="000000"/>
                <w:szCs w:val="28"/>
              </w:rPr>
            </w:pPr>
            <w:r w:rsidRPr="009430A6">
              <w:rPr>
                <w:color w:val="000000"/>
                <w:szCs w:val="28"/>
              </w:rPr>
              <w:t>ед./км</w:t>
            </w:r>
          </w:p>
        </w:tc>
        <w:tc>
          <w:tcPr>
            <w:tcW w:w="2298" w:type="dxa"/>
            <w:gridSpan w:val="2"/>
            <w:shd w:val="clear" w:color="auto" w:fill="auto"/>
            <w:vAlign w:val="center"/>
            <w:hideMark/>
          </w:tcPr>
          <w:p w:rsidR="00964146" w:rsidRPr="009430A6" w:rsidRDefault="009B7D30" w:rsidP="009B7D30">
            <w:pPr>
              <w:ind w:firstLine="0"/>
              <w:jc w:val="center"/>
              <w:rPr>
                <w:color w:val="000000"/>
                <w:szCs w:val="28"/>
              </w:rPr>
            </w:pPr>
            <w:r w:rsidRPr="009430A6">
              <w:rPr>
                <w:color w:val="000000"/>
                <w:szCs w:val="28"/>
              </w:rPr>
              <w:t>0,39</w:t>
            </w:r>
          </w:p>
        </w:tc>
        <w:tc>
          <w:tcPr>
            <w:tcW w:w="2158" w:type="dxa"/>
            <w:shd w:val="clear" w:color="auto" w:fill="auto"/>
            <w:vAlign w:val="center"/>
            <w:hideMark/>
          </w:tcPr>
          <w:p w:rsidR="00964146" w:rsidRPr="009430A6" w:rsidRDefault="00A23BC0" w:rsidP="009B7D30">
            <w:pPr>
              <w:ind w:firstLine="0"/>
              <w:jc w:val="center"/>
              <w:rPr>
                <w:color w:val="000000"/>
                <w:szCs w:val="28"/>
              </w:rPr>
            </w:pPr>
            <w:r w:rsidRPr="009430A6">
              <w:rPr>
                <w:color w:val="000000"/>
                <w:szCs w:val="28"/>
              </w:rPr>
              <w:t xml:space="preserve">уменьшение </w:t>
            </w:r>
            <w:r w:rsidR="00964146" w:rsidRPr="009430A6">
              <w:rPr>
                <w:color w:val="000000"/>
                <w:szCs w:val="28"/>
              </w:rPr>
              <w:t>не менее чем на 10%</w:t>
            </w:r>
          </w:p>
        </w:tc>
      </w:tr>
      <w:tr w:rsidR="00964146" w:rsidRPr="009430A6" w:rsidTr="00F51915">
        <w:trPr>
          <w:trHeight w:val="629"/>
          <w:jc w:val="center"/>
        </w:trPr>
        <w:tc>
          <w:tcPr>
            <w:tcW w:w="599" w:type="dxa"/>
            <w:shd w:val="clear" w:color="auto" w:fill="auto"/>
            <w:vAlign w:val="center"/>
            <w:hideMark/>
          </w:tcPr>
          <w:p w:rsidR="00964146" w:rsidRPr="009430A6" w:rsidRDefault="00DE4898" w:rsidP="009B7D30">
            <w:pPr>
              <w:ind w:firstLine="0"/>
              <w:jc w:val="center"/>
              <w:rPr>
                <w:color w:val="000000"/>
                <w:szCs w:val="28"/>
              </w:rPr>
            </w:pPr>
            <w:r w:rsidRPr="009430A6">
              <w:rPr>
                <w:color w:val="000000"/>
                <w:szCs w:val="28"/>
              </w:rPr>
              <w:lastRenderedPageBreak/>
              <w:t>2</w:t>
            </w:r>
            <w:r w:rsidR="00964146" w:rsidRPr="009430A6">
              <w:rPr>
                <w:color w:val="000000"/>
                <w:szCs w:val="28"/>
              </w:rPr>
              <w:t>.2</w:t>
            </w:r>
          </w:p>
        </w:tc>
        <w:tc>
          <w:tcPr>
            <w:tcW w:w="3969" w:type="dxa"/>
            <w:shd w:val="clear" w:color="auto" w:fill="auto"/>
            <w:vAlign w:val="center"/>
            <w:hideMark/>
          </w:tcPr>
          <w:p w:rsidR="00964146" w:rsidRPr="009430A6" w:rsidRDefault="00964146" w:rsidP="009B7D30">
            <w:pPr>
              <w:ind w:firstLine="0"/>
              <w:rPr>
                <w:color w:val="000000"/>
                <w:szCs w:val="28"/>
              </w:rPr>
            </w:pPr>
            <w:r w:rsidRPr="009430A6">
              <w:rPr>
                <w:color w:val="000000"/>
                <w:szCs w:val="28"/>
              </w:rPr>
              <w:t xml:space="preserve">Уровень потерь </w:t>
            </w:r>
          </w:p>
        </w:tc>
        <w:tc>
          <w:tcPr>
            <w:tcW w:w="1187" w:type="dxa"/>
            <w:shd w:val="clear" w:color="auto" w:fill="auto"/>
            <w:vAlign w:val="center"/>
            <w:hideMark/>
          </w:tcPr>
          <w:p w:rsidR="00964146" w:rsidRPr="009430A6" w:rsidRDefault="00964146" w:rsidP="009B7D30">
            <w:pPr>
              <w:ind w:firstLine="0"/>
              <w:jc w:val="center"/>
              <w:rPr>
                <w:color w:val="000000"/>
                <w:szCs w:val="28"/>
              </w:rPr>
            </w:pPr>
            <w:r w:rsidRPr="009430A6">
              <w:rPr>
                <w:color w:val="000000"/>
                <w:szCs w:val="28"/>
              </w:rPr>
              <w:t>%</w:t>
            </w:r>
          </w:p>
        </w:tc>
        <w:tc>
          <w:tcPr>
            <w:tcW w:w="2298" w:type="dxa"/>
            <w:gridSpan w:val="2"/>
            <w:shd w:val="clear" w:color="auto" w:fill="auto"/>
            <w:vAlign w:val="center"/>
            <w:hideMark/>
          </w:tcPr>
          <w:p w:rsidR="00964146" w:rsidRPr="009430A6" w:rsidRDefault="009B7D30" w:rsidP="009B7D30">
            <w:pPr>
              <w:ind w:firstLine="0"/>
              <w:jc w:val="center"/>
              <w:rPr>
                <w:color w:val="000000"/>
                <w:szCs w:val="28"/>
              </w:rPr>
            </w:pPr>
            <w:r w:rsidRPr="009430A6">
              <w:rPr>
                <w:color w:val="000000"/>
                <w:szCs w:val="28"/>
              </w:rPr>
              <w:t>25,6</w:t>
            </w:r>
            <w:r w:rsidR="00192DA0" w:rsidRPr="009430A6">
              <w:rPr>
                <w:color w:val="000000"/>
                <w:szCs w:val="28"/>
              </w:rPr>
              <w:t>4</w:t>
            </w:r>
          </w:p>
        </w:tc>
        <w:tc>
          <w:tcPr>
            <w:tcW w:w="2158" w:type="dxa"/>
            <w:shd w:val="clear" w:color="auto" w:fill="auto"/>
            <w:vAlign w:val="center"/>
            <w:hideMark/>
          </w:tcPr>
          <w:p w:rsidR="00964146" w:rsidRPr="009430A6" w:rsidRDefault="00A23BC0" w:rsidP="009B7D30">
            <w:pPr>
              <w:ind w:firstLine="0"/>
              <w:jc w:val="center"/>
              <w:rPr>
                <w:color w:val="000000"/>
                <w:szCs w:val="28"/>
              </w:rPr>
            </w:pPr>
            <w:r w:rsidRPr="009430A6">
              <w:rPr>
                <w:color w:val="000000"/>
                <w:szCs w:val="28"/>
              </w:rPr>
              <w:t xml:space="preserve">уменьшение </w:t>
            </w:r>
            <w:r w:rsidR="00964146" w:rsidRPr="009430A6">
              <w:rPr>
                <w:color w:val="000000"/>
                <w:szCs w:val="28"/>
              </w:rPr>
              <w:t>не менее чем на 25%</w:t>
            </w:r>
          </w:p>
        </w:tc>
      </w:tr>
      <w:tr w:rsidR="00964146" w:rsidRPr="009430A6" w:rsidTr="00F51915">
        <w:trPr>
          <w:trHeight w:val="630"/>
          <w:jc w:val="center"/>
        </w:trPr>
        <w:tc>
          <w:tcPr>
            <w:tcW w:w="599" w:type="dxa"/>
            <w:shd w:val="clear" w:color="auto" w:fill="auto"/>
            <w:vAlign w:val="center"/>
            <w:hideMark/>
          </w:tcPr>
          <w:p w:rsidR="00964146" w:rsidRPr="009430A6" w:rsidRDefault="00DE4898" w:rsidP="009B7D30">
            <w:pPr>
              <w:ind w:firstLine="0"/>
              <w:jc w:val="center"/>
              <w:rPr>
                <w:color w:val="000000"/>
                <w:szCs w:val="28"/>
              </w:rPr>
            </w:pPr>
            <w:r w:rsidRPr="009430A6">
              <w:rPr>
                <w:color w:val="000000"/>
                <w:szCs w:val="28"/>
              </w:rPr>
              <w:t>2</w:t>
            </w:r>
            <w:r w:rsidR="00964146" w:rsidRPr="009430A6">
              <w:rPr>
                <w:color w:val="000000"/>
                <w:szCs w:val="28"/>
              </w:rPr>
              <w:t>.</w:t>
            </w:r>
            <w:r w:rsidRPr="009430A6">
              <w:rPr>
                <w:color w:val="000000"/>
                <w:szCs w:val="28"/>
              </w:rPr>
              <w:t>3</w:t>
            </w:r>
          </w:p>
        </w:tc>
        <w:tc>
          <w:tcPr>
            <w:tcW w:w="3969" w:type="dxa"/>
            <w:shd w:val="clear" w:color="auto" w:fill="auto"/>
            <w:vAlign w:val="center"/>
            <w:hideMark/>
          </w:tcPr>
          <w:p w:rsidR="00964146" w:rsidRPr="009430A6" w:rsidRDefault="00964146" w:rsidP="009B7D30">
            <w:pPr>
              <w:ind w:firstLine="0"/>
              <w:rPr>
                <w:color w:val="000000"/>
                <w:szCs w:val="28"/>
              </w:rPr>
            </w:pPr>
            <w:r w:rsidRPr="009430A6">
              <w:rPr>
                <w:color w:val="000000"/>
                <w:szCs w:val="28"/>
              </w:rPr>
              <w:t>Износ системы водоснабжения</w:t>
            </w:r>
          </w:p>
        </w:tc>
        <w:tc>
          <w:tcPr>
            <w:tcW w:w="1187" w:type="dxa"/>
            <w:shd w:val="clear" w:color="auto" w:fill="auto"/>
            <w:vAlign w:val="center"/>
            <w:hideMark/>
          </w:tcPr>
          <w:p w:rsidR="00964146" w:rsidRPr="009430A6" w:rsidRDefault="00964146" w:rsidP="009B7D30">
            <w:pPr>
              <w:ind w:firstLine="0"/>
              <w:jc w:val="center"/>
              <w:rPr>
                <w:color w:val="000000"/>
                <w:szCs w:val="28"/>
              </w:rPr>
            </w:pPr>
            <w:r w:rsidRPr="009430A6">
              <w:rPr>
                <w:color w:val="000000"/>
                <w:szCs w:val="28"/>
              </w:rPr>
              <w:t>%</w:t>
            </w:r>
          </w:p>
        </w:tc>
        <w:tc>
          <w:tcPr>
            <w:tcW w:w="2298" w:type="dxa"/>
            <w:gridSpan w:val="2"/>
            <w:shd w:val="clear" w:color="auto" w:fill="auto"/>
            <w:vAlign w:val="center"/>
            <w:hideMark/>
          </w:tcPr>
          <w:p w:rsidR="00964146" w:rsidRPr="009430A6" w:rsidRDefault="00066FAD" w:rsidP="009B7D30">
            <w:pPr>
              <w:ind w:firstLine="0"/>
              <w:jc w:val="center"/>
              <w:rPr>
                <w:color w:val="000000"/>
                <w:szCs w:val="28"/>
              </w:rPr>
            </w:pPr>
            <w:r w:rsidRPr="009430A6">
              <w:rPr>
                <w:color w:val="000000"/>
                <w:szCs w:val="28"/>
              </w:rPr>
              <w:t>8</w:t>
            </w:r>
            <w:r w:rsidR="009B7D30" w:rsidRPr="009430A6">
              <w:rPr>
                <w:color w:val="000000"/>
                <w:szCs w:val="28"/>
              </w:rPr>
              <w:t>5</w:t>
            </w:r>
            <w:r w:rsidRPr="009430A6">
              <w:rPr>
                <w:color w:val="000000"/>
                <w:szCs w:val="28"/>
              </w:rPr>
              <w:t>,17</w:t>
            </w:r>
          </w:p>
        </w:tc>
        <w:tc>
          <w:tcPr>
            <w:tcW w:w="2158" w:type="dxa"/>
            <w:shd w:val="clear" w:color="auto" w:fill="auto"/>
            <w:vAlign w:val="center"/>
            <w:hideMark/>
          </w:tcPr>
          <w:p w:rsidR="00964146" w:rsidRPr="009430A6" w:rsidRDefault="00A23BC0" w:rsidP="009B7D30">
            <w:pPr>
              <w:ind w:firstLine="0"/>
              <w:jc w:val="center"/>
              <w:rPr>
                <w:color w:val="000000"/>
                <w:szCs w:val="28"/>
              </w:rPr>
            </w:pPr>
            <w:r w:rsidRPr="009430A6">
              <w:rPr>
                <w:color w:val="000000"/>
                <w:szCs w:val="28"/>
              </w:rPr>
              <w:t xml:space="preserve">уменьшение </w:t>
            </w:r>
            <w:r w:rsidR="00964146" w:rsidRPr="009430A6">
              <w:rPr>
                <w:color w:val="000000"/>
                <w:szCs w:val="28"/>
              </w:rPr>
              <w:t>не менее чем на 10%</w:t>
            </w:r>
          </w:p>
        </w:tc>
      </w:tr>
      <w:tr w:rsidR="00964146" w:rsidRPr="009430A6" w:rsidTr="00F51915">
        <w:trPr>
          <w:trHeight w:val="630"/>
          <w:jc w:val="center"/>
        </w:trPr>
        <w:tc>
          <w:tcPr>
            <w:tcW w:w="599" w:type="dxa"/>
            <w:shd w:val="clear" w:color="auto" w:fill="auto"/>
            <w:vAlign w:val="center"/>
            <w:hideMark/>
          </w:tcPr>
          <w:p w:rsidR="00964146" w:rsidRPr="009430A6" w:rsidRDefault="00DE4898" w:rsidP="009B7D30">
            <w:pPr>
              <w:ind w:firstLine="0"/>
              <w:jc w:val="center"/>
              <w:rPr>
                <w:color w:val="000000"/>
                <w:szCs w:val="28"/>
              </w:rPr>
            </w:pPr>
            <w:r w:rsidRPr="009430A6">
              <w:rPr>
                <w:color w:val="000000"/>
                <w:szCs w:val="28"/>
              </w:rPr>
              <w:t>2.4</w:t>
            </w:r>
          </w:p>
        </w:tc>
        <w:tc>
          <w:tcPr>
            <w:tcW w:w="3969" w:type="dxa"/>
            <w:shd w:val="clear" w:color="auto" w:fill="auto"/>
            <w:vAlign w:val="center"/>
            <w:hideMark/>
          </w:tcPr>
          <w:p w:rsidR="00964146" w:rsidRPr="009430A6" w:rsidRDefault="00964146" w:rsidP="009B7D30">
            <w:pPr>
              <w:ind w:firstLine="0"/>
              <w:rPr>
                <w:color w:val="000000"/>
                <w:szCs w:val="28"/>
              </w:rPr>
            </w:pPr>
            <w:r w:rsidRPr="009430A6">
              <w:rPr>
                <w:color w:val="000000"/>
                <w:szCs w:val="28"/>
              </w:rPr>
              <w:t>Удельный вес сетей, нуждающихся в замене</w:t>
            </w:r>
          </w:p>
        </w:tc>
        <w:tc>
          <w:tcPr>
            <w:tcW w:w="1187" w:type="dxa"/>
            <w:shd w:val="clear" w:color="auto" w:fill="auto"/>
            <w:vAlign w:val="center"/>
            <w:hideMark/>
          </w:tcPr>
          <w:p w:rsidR="00964146" w:rsidRPr="009430A6" w:rsidRDefault="00964146" w:rsidP="009B7D30">
            <w:pPr>
              <w:ind w:firstLine="0"/>
              <w:jc w:val="center"/>
              <w:rPr>
                <w:color w:val="000000"/>
                <w:szCs w:val="28"/>
              </w:rPr>
            </w:pPr>
            <w:r w:rsidRPr="009430A6">
              <w:rPr>
                <w:color w:val="000000"/>
                <w:szCs w:val="28"/>
              </w:rPr>
              <w:t>%</w:t>
            </w:r>
          </w:p>
        </w:tc>
        <w:tc>
          <w:tcPr>
            <w:tcW w:w="2298" w:type="dxa"/>
            <w:gridSpan w:val="2"/>
            <w:shd w:val="clear" w:color="auto" w:fill="auto"/>
            <w:vAlign w:val="center"/>
            <w:hideMark/>
          </w:tcPr>
          <w:p w:rsidR="00964146" w:rsidRPr="009430A6" w:rsidRDefault="009B7D30" w:rsidP="009B7D30">
            <w:pPr>
              <w:ind w:firstLine="0"/>
              <w:jc w:val="center"/>
              <w:rPr>
                <w:color w:val="000000"/>
                <w:szCs w:val="28"/>
              </w:rPr>
            </w:pPr>
            <w:r w:rsidRPr="009430A6">
              <w:rPr>
                <w:color w:val="000000"/>
                <w:szCs w:val="28"/>
              </w:rPr>
              <w:t>79,67</w:t>
            </w:r>
          </w:p>
        </w:tc>
        <w:tc>
          <w:tcPr>
            <w:tcW w:w="2158" w:type="dxa"/>
            <w:shd w:val="clear" w:color="auto" w:fill="auto"/>
            <w:vAlign w:val="center"/>
            <w:hideMark/>
          </w:tcPr>
          <w:p w:rsidR="00964146" w:rsidRPr="009430A6" w:rsidRDefault="00A23BC0" w:rsidP="009B7D30">
            <w:pPr>
              <w:ind w:firstLine="0"/>
              <w:jc w:val="center"/>
              <w:rPr>
                <w:color w:val="000000"/>
                <w:szCs w:val="28"/>
              </w:rPr>
            </w:pPr>
            <w:r w:rsidRPr="009430A6">
              <w:rPr>
                <w:color w:val="000000"/>
                <w:szCs w:val="28"/>
              </w:rPr>
              <w:t xml:space="preserve">уменьшение </w:t>
            </w:r>
            <w:r w:rsidR="00964146" w:rsidRPr="009430A6">
              <w:rPr>
                <w:color w:val="000000"/>
                <w:szCs w:val="28"/>
              </w:rPr>
              <w:t>не менее чем на 20%</w:t>
            </w:r>
          </w:p>
        </w:tc>
      </w:tr>
      <w:tr w:rsidR="00964146" w:rsidRPr="009430A6" w:rsidTr="00F51915">
        <w:trPr>
          <w:trHeight w:val="513"/>
          <w:jc w:val="center"/>
        </w:trPr>
        <w:tc>
          <w:tcPr>
            <w:tcW w:w="599" w:type="dxa"/>
            <w:shd w:val="clear" w:color="auto" w:fill="auto"/>
            <w:vAlign w:val="center"/>
            <w:hideMark/>
          </w:tcPr>
          <w:p w:rsidR="00964146" w:rsidRPr="009430A6" w:rsidRDefault="00A1058B" w:rsidP="009B7D30">
            <w:pPr>
              <w:ind w:firstLine="0"/>
              <w:jc w:val="center"/>
              <w:rPr>
                <w:bCs/>
                <w:color w:val="000000"/>
                <w:szCs w:val="28"/>
              </w:rPr>
            </w:pPr>
            <w:r w:rsidRPr="009430A6">
              <w:rPr>
                <w:bCs/>
                <w:color w:val="000000"/>
                <w:szCs w:val="28"/>
              </w:rPr>
              <w:t>3</w:t>
            </w:r>
            <w:r w:rsidR="00964146" w:rsidRPr="009430A6">
              <w:rPr>
                <w:bCs/>
                <w:color w:val="000000"/>
                <w:szCs w:val="28"/>
              </w:rPr>
              <w:t>.</w:t>
            </w:r>
          </w:p>
        </w:tc>
        <w:tc>
          <w:tcPr>
            <w:tcW w:w="9612" w:type="dxa"/>
            <w:gridSpan w:val="5"/>
            <w:shd w:val="clear" w:color="auto" w:fill="auto"/>
            <w:vAlign w:val="center"/>
            <w:hideMark/>
          </w:tcPr>
          <w:p w:rsidR="00964146" w:rsidRPr="009430A6" w:rsidRDefault="00964146" w:rsidP="009B7D30">
            <w:pPr>
              <w:ind w:firstLine="0"/>
              <w:jc w:val="center"/>
              <w:rPr>
                <w:bCs/>
                <w:color w:val="000000"/>
                <w:szCs w:val="28"/>
              </w:rPr>
            </w:pPr>
            <w:r w:rsidRPr="009430A6">
              <w:rPr>
                <w:bCs/>
                <w:color w:val="000000"/>
                <w:szCs w:val="28"/>
              </w:rPr>
              <w:t xml:space="preserve">Надежность (бесперебойность) и качество снабжения потребителей услугой </w:t>
            </w:r>
            <w:r w:rsidR="00A1058B" w:rsidRPr="009430A6">
              <w:rPr>
                <w:bCs/>
                <w:color w:val="000000"/>
                <w:szCs w:val="28"/>
              </w:rPr>
              <w:t>водоотведения</w:t>
            </w:r>
          </w:p>
        </w:tc>
      </w:tr>
      <w:tr w:rsidR="00964146" w:rsidRPr="009430A6" w:rsidTr="00F51915">
        <w:trPr>
          <w:trHeight w:val="425"/>
          <w:jc w:val="center"/>
        </w:trPr>
        <w:tc>
          <w:tcPr>
            <w:tcW w:w="599" w:type="dxa"/>
            <w:shd w:val="clear" w:color="auto" w:fill="auto"/>
            <w:vAlign w:val="center"/>
            <w:hideMark/>
          </w:tcPr>
          <w:p w:rsidR="00964146" w:rsidRPr="009430A6" w:rsidRDefault="00BA0791" w:rsidP="009B7D30">
            <w:pPr>
              <w:ind w:firstLine="0"/>
              <w:jc w:val="center"/>
              <w:rPr>
                <w:color w:val="000000"/>
                <w:szCs w:val="28"/>
              </w:rPr>
            </w:pPr>
            <w:r w:rsidRPr="009430A6">
              <w:rPr>
                <w:color w:val="000000"/>
                <w:szCs w:val="28"/>
              </w:rPr>
              <w:t>3</w:t>
            </w:r>
            <w:r w:rsidR="00964146" w:rsidRPr="009430A6">
              <w:rPr>
                <w:color w:val="000000"/>
                <w:szCs w:val="28"/>
              </w:rPr>
              <w:t>.1</w:t>
            </w:r>
          </w:p>
        </w:tc>
        <w:tc>
          <w:tcPr>
            <w:tcW w:w="3969" w:type="dxa"/>
            <w:shd w:val="clear" w:color="auto" w:fill="auto"/>
            <w:vAlign w:val="center"/>
            <w:hideMark/>
          </w:tcPr>
          <w:p w:rsidR="00964146" w:rsidRPr="009430A6" w:rsidRDefault="00964146" w:rsidP="009B7D30">
            <w:pPr>
              <w:ind w:firstLine="0"/>
              <w:rPr>
                <w:color w:val="000000"/>
                <w:szCs w:val="28"/>
              </w:rPr>
            </w:pPr>
            <w:r w:rsidRPr="009430A6">
              <w:rPr>
                <w:color w:val="000000"/>
                <w:szCs w:val="28"/>
              </w:rPr>
              <w:t xml:space="preserve">Аварийность системы </w:t>
            </w:r>
            <w:r w:rsidR="00E732E0" w:rsidRPr="009430A6">
              <w:rPr>
                <w:color w:val="000000"/>
                <w:szCs w:val="28"/>
              </w:rPr>
              <w:t>водоотведения</w:t>
            </w:r>
          </w:p>
        </w:tc>
        <w:tc>
          <w:tcPr>
            <w:tcW w:w="1187" w:type="dxa"/>
            <w:shd w:val="clear" w:color="auto" w:fill="auto"/>
            <w:vAlign w:val="center"/>
            <w:hideMark/>
          </w:tcPr>
          <w:p w:rsidR="00964146" w:rsidRPr="009430A6" w:rsidRDefault="00964146" w:rsidP="009B7D30">
            <w:pPr>
              <w:ind w:firstLine="0"/>
              <w:jc w:val="center"/>
              <w:rPr>
                <w:color w:val="000000"/>
                <w:szCs w:val="28"/>
              </w:rPr>
            </w:pPr>
            <w:r w:rsidRPr="009430A6">
              <w:rPr>
                <w:color w:val="000000"/>
                <w:szCs w:val="28"/>
              </w:rPr>
              <w:t>ед./км</w:t>
            </w:r>
          </w:p>
        </w:tc>
        <w:tc>
          <w:tcPr>
            <w:tcW w:w="2298" w:type="dxa"/>
            <w:gridSpan w:val="2"/>
            <w:shd w:val="clear" w:color="auto" w:fill="auto"/>
            <w:vAlign w:val="center"/>
            <w:hideMark/>
          </w:tcPr>
          <w:p w:rsidR="00964146" w:rsidRPr="009430A6" w:rsidRDefault="00205EBB" w:rsidP="009B7D30">
            <w:pPr>
              <w:ind w:firstLine="0"/>
              <w:jc w:val="center"/>
              <w:rPr>
                <w:color w:val="000000"/>
                <w:szCs w:val="28"/>
              </w:rPr>
            </w:pPr>
            <w:r w:rsidRPr="009430A6">
              <w:rPr>
                <w:color w:val="000000"/>
                <w:szCs w:val="28"/>
              </w:rPr>
              <w:t>0,21</w:t>
            </w:r>
          </w:p>
        </w:tc>
        <w:tc>
          <w:tcPr>
            <w:tcW w:w="2158" w:type="dxa"/>
            <w:shd w:val="clear" w:color="auto" w:fill="auto"/>
            <w:vAlign w:val="center"/>
            <w:hideMark/>
          </w:tcPr>
          <w:p w:rsidR="00964146" w:rsidRPr="009430A6" w:rsidRDefault="00205EBB" w:rsidP="009B7D30">
            <w:pPr>
              <w:ind w:firstLine="0"/>
              <w:jc w:val="center"/>
              <w:rPr>
                <w:color w:val="000000"/>
                <w:szCs w:val="28"/>
              </w:rPr>
            </w:pPr>
            <w:r w:rsidRPr="009430A6">
              <w:rPr>
                <w:color w:val="000000"/>
                <w:szCs w:val="28"/>
              </w:rPr>
              <w:t>уменьшение не менее чем на 10%</w:t>
            </w:r>
          </w:p>
        </w:tc>
      </w:tr>
      <w:tr w:rsidR="00964146" w:rsidRPr="009430A6" w:rsidTr="00F51915">
        <w:trPr>
          <w:trHeight w:val="447"/>
          <w:jc w:val="center"/>
        </w:trPr>
        <w:tc>
          <w:tcPr>
            <w:tcW w:w="599" w:type="dxa"/>
            <w:shd w:val="clear" w:color="auto" w:fill="auto"/>
            <w:vAlign w:val="center"/>
            <w:hideMark/>
          </w:tcPr>
          <w:p w:rsidR="00964146" w:rsidRPr="009430A6" w:rsidRDefault="00BA0791" w:rsidP="009B7D30">
            <w:pPr>
              <w:ind w:firstLine="0"/>
              <w:jc w:val="center"/>
              <w:rPr>
                <w:color w:val="000000"/>
                <w:szCs w:val="28"/>
              </w:rPr>
            </w:pPr>
            <w:r w:rsidRPr="009430A6">
              <w:rPr>
                <w:color w:val="000000"/>
                <w:szCs w:val="28"/>
              </w:rPr>
              <w:t>3</w:t>
            </w:r>
            <w:r w:rsidR="00964146" w:rsidRPr="009430A6">
              <w:rPr>
                <w:color w:val="000000"/>
                <w:szCs w:val="28"/>
              </w:rPr>
              <w:t>.2</w:t>
            </w:r>
          </w:p>
        </w:tc>
        <w:tc>
          <w:tcPr>
            <w:tcW w:w="3969" w:type="dxa"/>
            <w:shd w:val="clear" w:color="auto" w:fill="auto"/>
            <w:vAlign w:val="center"/>
            <w:hideMark/>
          </w:tcPr>
          <w:p w:rsidR="00964146" w:rsidRPr="009430A6" w:rsidRDefault="00964146" w:rsidP="009B7D30">
            <w:pPr>
              <w:ind w:firstLine="0"/>
              <w:rPr>
                <w:color w:val="000000"/>
                <w:szCs w:val="28"/>
              </w:rPr>
            </w:pPr>
            <w:r w:rsidRPr="009430A6">
              <w:rPr>
                <w:color w:val="000000"/>
                <w:szCs w:val="28"/>
              </w:rPr>
              <w:t xml:space="preserve">Уровень потерь </w:t>
            </w:r>
          </w:p>
        </w:tc>
        <w:tc>
          <w:tcPr>
            <w:tcW w:w="1187" w:type="dxa"/>
            <w:shd w:val="clear" w:color="auto" w:fill="auto"/>
            <w:vAlign w:val="center"/>
            <w:hideMark/>
          </w:tcPr>
          <w:p w:rsidR="00964146" w:rsidRPr="009430A6" w:rsidRDefault="00964146" w:rsidP="009B7D30">
            <w:pPr>
              <w:ind w:firstLine="0"/>
              <w:jc w:val="center"/>
              <w:rPr>
                <w:color w:val="000000"/>
                <w:szCs w:val="28"/>
              </w:rPr>
            </w:pPr>
            <w:r w:rsidRPr="009430A6">
              <w:rPr>
                <w:color w:val="000000"/>
                <w:szCs w:val="28"/>
              </w:rPr>
              <w:t>%</w:t>
            </w:r>
          </w:p>
        </w:tc>
        <w:tc>
          <w:tcPr>
            <w:tcW w:w="2298" w:type="dxa"/>
            <w:gridSpan w:val="2"/>
            <w:shd w:val="clear" w:color="auto" w:fill="auto"/>
            <w:vAlign w:val="center"/>
            <w:hideMark/>
          </w:tcPr>
          <w:p w:rsidR="00964146" w:rsidRPr="009430A6" w:rsidRDefault="00BA0791" w:rsidP="009B7D30">
            <w:pPr>
              <w:ind w:firstLine="0"/>
              <w:jc w:val="center"/>
              <w:rPr>
                <w:color w:val="000000"/>
                <w:szCs w:val="28"/>
              </w:rPr>
            </w:pPr>
            <w:r w:rsidRPr="009430A6">
              <w:rPr>
                <w:color w:val="000000"/>
                <w:szCs w:val="28"/>
              </w:rPr>
              <w:t>20</w:t>
            </w:r>
            <w:r w:rsidR="00964146" w:rsidRPr="009430A6">
              <w:rPr>
                <w:color w:val="000000"/>
                <w:szCs w:val="28"/>
              </w:rPr>
              <w:t>,27</w:t>
            </w:r>
          </w:p>
        </w:tc>
        <w:tc>
          <w:tcPr>
            <w:tcW w:w="2158" w:type="dxa"/>
            <w:shd w:val="clear" w:color="auto" w:fill="auto"/>
            <w:vAlign w:val="center"/>
            <w:hideMark/>
          </w:tcPr>
          <w:p w:rsidR="00964146" w:rsidRPr="009430A6" w:rsidRDefault="00A23BC0" w:rsidP="009B7D30">
            <w:pPr>
              <w:ind w:firstLine="0"/>
              <w:jc w:val="center"/>
              <w:rPr>
                <w:color w:val="000000"/>
                <w:szCs w:val="28"/>
              </w:rPr>
            </w:pPr>
            <w:r w:rsidRPr="009430A6">
              <w:rPr>
                <w:color w:val="000000"/>
                <w:szCs w:val="28"/>
              </w:rPr>
              <w:t xml:space="preserve">уменьшение </w:t>
            </w:r>
            <w:r w:rsidR="00964146" w:rsidRPr="009430A6">
              <w:rPr>
                <w:color w:val="000000"/>
                <w:szCs w:val="28"/>
              </w:rPr>
              <w:t>не менее чем на 25%</w:t>
            </w:r>
          </w:p>
        </w:tc>
      </w:tr>
      <w:tr w:rsidR="00964146" w:rsidRPr="009430A6" w:rsidTr="00F51915">
        <w:trPr>
          <w:trHeight w:val="357"/>
          <w:jc w:val="center"/>
        </w:trPr>
        <w:tc>
          <w:tcPr>
            <w:tcW w:w="599" w:type="dxa"/>
            <w:shd w:val="clear" w:color="auto" w:fill="auto"/>
            <w:vAlign w:val="center"/>
            <w:hideMark/>
          </w:tcPr>
          <w:p w:rsidR="00964146" w:rsidRPr="009430A6" w:rsidRDefault="00BA0791" w:rsidP="009B7D30">
            <w:pPr>
              <w:ind w:firstLine="0"/>
              <w:jc w:val="center"/>
              <w:rPr>
                <w:color w:val="000000"/>
                <w:szCs w:val="28"/>
              </w:rPr>
            </w:pPr>
            <w:r w:rsidRPr="009430A6">
              <w:rPr>
                <w:color w:val="000000"/>
                <w:szCs w:val="28"/>
              </w:rPr>
              <w:t>3</w:t>
            </w:r>
            <w:r w:rsidR="00964146" w:rsidRPr="009430A6">
              <w:rPr>
                <w:color w:val="000000"/>
                <w:szCs w:val="28"/>
              </w:rPr>
              <w:t>.</w:t>
            </w:r>
            <w:r w:rsidRPr="009430A6">
              <w:rPr>
                <w:color w:val="000000"/>
                <w:szCs w:val="28"/>
              </w:rPr>
              <w:t>3</w:t>
            </w:r>
          </w:p>
        </w:tc>
        <w:tc>
          <w:tcPr>
            <w:tcW w:w="3969" w:type="dxa"/>
            <w:shd w:val="clear" w:color="auto" w:fill="auto"/>
            <w:vAlign w:val="center"/>
            <w:hideMark/>
          </w:tcPr>
          <w:p w:rsidR="00964146" w:rsidRPr="009430A6" w:rsidRDefault="00964146" w:rsidP="009B7D30">
            <w:pPr>
              <w:ind w:firstLine="0"/>
              <w:rPr>
                <w:color w:val="000000"/>
                <w:szCs w:val="28"/>
              </w:rPr>
            </w:pPr>
            <w:r w:rsidRPr="009430A6">
              <w:rPr>
                <w:color w:val="000000"/>
                <w:szCs w:val="28"/>
              </w:rPr>
              <w:t>Износ системы в</w:t>
            </w:r>
            <w:r w:rsidR="00BA0791" w:rsidRPr="009430A6">
              <w:rPr>
                <w:color w:val="000000"/>
                <w:szCs w:val="28"/>
              </w:rPr>
              <w:t>одоотведения</w:t>
            </w:r>
          </w:p>
        </w:tc>
        <w:tc>
          <w:tcPr>
            <w:tcW w:w="1187" w:type="dxa"/>
            <w:shd w:val="clear" w:color="auto" w:fill="auto"/>
            <w:vAlign w:val="center"/>
            <w:hideMark/>
          </w:tcPr>
          <w:p w:rsidR="00964146" w:rsidRPr="009430A6" w:rsidRDefault="00964146" w:rsidP="009B7D30">
            <w:pPr>
              <w:ind w:firstLine="0"/>
              <w:jc w:val="center"/>
              <w:rPr>
                <w:color w:val="000000"/>
                <w:szCs w:val="28"/>
              </w:rPr>
            </w:pPr>
            <w:r w:rsidRPr="009430A6">
              <w:rPr>
                <w:color w:val="000000"/>
                <w:szCs w:val="28"/>
              </w:rPr>
              <w:t>%</w:t>
            </w:r>
          </w:p>
        </w:tc>
        <w:tc>
          <w:tcPr>
            <w:tcW w:w="2298" w:type="dxa"/>
            <w:gridSpan w:val="2"/>
            <w:shd w:val="clear" w:color="auto" w:fill="auto"/>
            <w:vAlign w:val="center"/>
            <w:hideMark/>
          </w:tcPr>
          <w:p w:rsidR="00964146" w:rsidRPr="009430A6" w:rsidRDefault="00205EBB" w:rsidP="009B7D30">
            <w:pPr>
              <w:ind w:firstLine="0"/>
              <w:jc w:val="center"/>
              <w:rPr>
                <w:color w:val="000000"/>
                <w:szCs w:val="28"/>
              </w:rPr>
            </w:pPr>
            <w:r w:rsidRPr="009430A6">
              <w:rPr>
                <w:color w:val="000000"/>
                <w:szCs w:val="28"/>
              </w:rPr>
              <w:t>78,61</w:t>
            </w:r>
          </w:p>
        </w:tc>
        <w:tc>
          <w:tcPr>
            <w:tcW w:w="2158" w:type="dxa"/>
            <w:shd w:val="clear" w:color="auto" w:fill="auto"/>
            <w:vAlign w:val="center"/>
            <w:hideMark/>
          </w:tcPr>
          <w:p w:rsidR="00964146" w:rsidRPr="009430A6" w:rsidRDefault="00A23BC0" w:rsidP="009B7D30">
            <w:pPr>
              <w:ind w:firstLine="0"/>
              <w:jc w:val="center"/>
              <w:rPr>
                <w:color w:val="000000"/>
                <w:szCs w:val="28"/>
              </w:rPr>
            </w:pPr>
            <w:r w:rsidRPr="009430A6">
              <w:rPr>
                <w:color w:val="000000"/>
                <w:szCs w:val="28"/>
              </w:rPr>
              <w:t xml:space="preserve">уменьшение </w:t>
            </w:r>
            <w:r w:rsidR="00964146" w:rsidRPr="009430A6">
              <w:rPr>
                <w:color w:val="000000"/>
                <w:szCs w:val="28"/>
              </w:rPr>
              <w:t>не менее чем на 10%</w:t>
            </w:r>
          </w:p>
        </w:tc>
      </w:tr>
      <w:tr w:rsidR="00964146" w:rsidRPr="009430A6" w:rsidTr="00F51915">
        <w:trPr>
          <w:trHeight w:val="295"/>
          <w:jc w:val="center"/>
        </w:trPr>
        <w:tc>
          <w:tcPr>
            <w:tcW w:w="599" w:type="dxa"/>
            <w:shd w:val="clear" w:color="auto" w:fill="auto"/>
            <w:vAlign w:val="center"/>
            <w:hideMark/>
          </w:tcPr>
          <w:p w:rsidR="00964146" w:rsidRPr="009430A6" w:rsidRDefault="00BA0791" w:rsidP="009B7D30">
            <w:pPr>
              <w:ind w:firstLine="0"/>
              <w:jc w:val="center"/>
              <w:rPr>
                <w:color w:val="000000"/>
                <w:szCs w:val="28"/>
              </w:rPr>
            </w:pPr>
            <w:r w:rsidRPr="009430A6">
              <w:rPr>
                <w:color w:val="000000"/>
                <w:szCs w:val="28"/>
              </w:rPr>
              <w:t>3.4</w:t>
            </w:r>
          </w:p>
        </w:tc>
        <w:tc>
          <w:tcPr>
            <w:tcW w:w="3969" w:type="dxa"/>
            <w:shd w:val="clear" w:color="auto" w:fill="auto"/>
            <w:vAlign w:val="center"/>
            <w:hideMark/>
          </w:tcPr>
          <w:p w:rsidR="00964146" w:rsidRPr="009430A6" w:rsidRDefault="00964146" w:rsidP="009B7D30">
            <w:pPr>
              <w:ind w:firstLine="0"/>
              <w:rPr>
                <w:color w:val="000000"/>
                <w:szCs w:val="28"/>
              </w:rPr>
            </w:pPr>
            <w:r w:rsidRPr="009430A6">
              <w:rPr>
                <w:color w:val="000000"/>
                <w:szCs w:val="28"/>
              </w:rPr>
              <w:t>Удельный вес сетей, нуждающихся в замене</w:t>
            </w:r>
          </w:p>
        </w:tc>
        <w:tc>
          <w:tcPr>
            <w:tcW w:w="1187" w:type="dxa"/>
            <w:shd w:val="clear" w:color="auto" w:fill="auto"/>
            <w:vAlign w:val="center"/>
            <w:hideMark/>
          </w:tcPr>
          <w:p w:rsidR="00964146" w:rsidRPr="009430A6" w:rsidRDefault="00964146" w:rsidP="009B7D30">
            <w:pPr>
              <w:ind w:firstLine="0"/>
              <w:jc w:val="center"/>
              <w:rPr>
                <w:color w:val="000000"/>
                <w:szCs w:val="28"/>
              </w:rPr>
            </w:pPr>
            <w:r w:rsidRPr="009430A6">
              <w:rPr>
                <w:color w:val="000000"/>
                <w:szCs w:val="28"/>
              </w:rPr>
              <w:t>%</w:t>
            </w:r>
          </w:p>
        </w:tc>
        <w:tc>
          <w:tcPr>
            <w:tcW w:w="2298" w:type="dxa"/>
            <w:gridSpan w:val="2"/>
            <w:shd w:val="clear" w:color="auto" w:fill="auto"/>
            <w:vAlign w:val="center"/>
            <w:hideMark/>
          </w:tcPr>
          <w:p w:rsidR="00964146" w:rsidRPr="009430A6" w:rsidRDefault="00205EBB" w:rsidP="009B7D30">
            <w:pPr>
              <w:ind w:firstLine="0"/>
              <w:jc w:val="center"/>
              <w:rPr>
                <w:color w:val="000000"/>
                <w:szCs w:val="28"/>
              </w:rPr>
            </w:pPr>
            <w:r w:rsidRPr="009430A6">
              <w:rPr>
                <w:color w:val="000000"/>
                <w:szCs w:val="28"/>
              </w:rPr>
              <w:t>6</w:t>
            </w:r>
            <w:r w:rsidR="00DE5E73" w:rsidRPr="009430A6">
              <w:rPr>
                <w:color w:val="000000"/>
                <w:szCs w:val="28"/>
              </w:rPr>
              <w:t>5,94</w:t>
            </w:r>
          </w:p>
        </w:tc>
        <w:tc>
          <w:tcPr>
            <w:tcW w:w="2158" w:type="dxa"/>
            <w:shd w:val="clear" w:color="auto" w:fill="auto"/>
            <w:vAlign w:val="center"/>
            <w:hideMark/>
          </w:tcPr>
          <w:p w:rsidR="00964146" w:rsidRPr="009430A6" w:rsidRDefault="00A23BC0" w:rsidP="009B7D30">
            <w:pPr>
              <w:ind w:firstLine="0"/>
              <w:jc w:val="center"/>
              <w:rPr>
                <w:color w:val="000000"/>
                <w:szCs w:val="28"/>
              </w:rPr>
            </w:pPr>
            <w:r w:rsidRPr="009430A6">
              <w:rPr>
                <w:color w:val="000000"/>
                <w:szCs w:val="28"/>
              </w:rPr>
              <w:t xml:space="preserve">уменьшение </w:t>
            </w:r>
            <w:r w:rsidR="00964146" w:rsidRPr="009430A6">
              <w:rPr>
                <w:color w:val="000000"/>
                <w:szCs w:val="28"/>
              </w:rPr>
              <w:t>не менее чем на 20%</w:t>
            </w:r>
          </w:p>
        </w:tc>
      </w:tr>
      <w:tr w:rsidR="001E400B" w:rsidRPr="009430A6" w:rsidTr="00607A6F">
        <w:trPr>
          <w:trHeight w:val="512"/>
          <w:jc w:val="center"/>
        </w:trPr>
        <w:tc>
          <w:tcPr>
            <w:tcW w:w="599" w:type="dxa"/>
            <w:shd w:val="clear" w:color="auto" w:fill="auto"/>
            <w:vAlign w:val="center"/>
            <w:hideMark/>
          </w:tcPr>
          <w:p w:rsidR="001E400B" w:rsidRPr="009430A6" w:rsidRDefault="001E400B" w:rsidP="009B7D30">
            <w:pPr>
              <w:ind w:firstLine="0"/>
              <w:jc w:val="center"/>
              <w:rPr>
                <w:b/>
                <w:bCs/>
                <w:szCs w:val="28"/>
              </w:rPr>
            </w:pPr>
            <w:r w:rsidRPr="009430A6">
              <w:rPr>
                <w:b/>
                <w:bCs/>
                <w:szCs w:val="28"/>
              </w:rPr>
              <w:t>4.</w:t>
            </w:r>
          </w:p>
        </w:tc>
        <w:tc>
          <w:tcPr>
            <w:tcW w:w="9612" w:type="dxa"/>
            <w:gridSpan w:val="5"/>
            <w:shd w:val="clear" w:color="auto" w:fill="auto"/>
            <w:vAlign w:val="center"/>
            <w:hideMark/>
          </w:tcPr>
          <w:p w:rsidR="001E400B" w:rsidRPr="009430A6" w:rsidRDefault="001E400B" w:rsidP="009B7D30">
            <w:pPr>
              <w:ind w:firstLine="0"/>
              <w:jc w:val="center"/>
              <w:rPr>
                <w:bCs/>
                <w:szCs w:val="28"/>
              </w:rPr>
            </w:pPr>
            <w:r w:rsidRPr="009430A6">
              <w:rPr>
                <w:bCs/>
                <w:szCs w:val="28"/>
              </w:rPr>
              <w:t>Надежность (бесперебойность) и качество снабжения потребителей услугой электроснабжения</w:t>
            </w:r>
          </w:p>
        </w:tc>
      </w:tr>
      <w:tr w:rsidR="001E400B" w:rsidRPr="009430A6" w:rsidTr="00F51915">
        <w:trPr>
          <w:trHeight w:val="255"/>
          <w:jc w:val="center"/>
        </w:trPr>
        <w:tc>
          <w:tcPr>
            <w:tcW w:w="599" w:type="dxa"/>
            <w:shd w:val="clear" w:color="auto" w:fill="auto"/>
            <w:vAlign w:val="center"/>
            <w:hideMark/>
          </w:tcPr>
          <w:p w:rsidR="001E400B" w:rsidRPr="009430A6" w:rsidRDefault="001E400B" w:rsidP="009B7D30">
            <w:pPr>
              <w:ind w:firstLine="0"/>
              <w:jc w:val="center"/>
              <w:rPr>
                <w:color w:val="000000"/>
                <w:szCs w:val="28"/>
              </w:rPr>
            </w:pPr>
            <w:r w:rsidRPr="009430A6">
              <w:rPr>
                <w:color w:val="000000"/>
                <w:szCs w:val="28"/>
              </w:rPr>
              <w:t>4.1</w:t>
            </w:r>
          </w:p>
        </w:tc>
        <w:tc>
          <w:tcPr>
            <w:tcW w:w="3969" w:type="dxa"/>
            <w:shd w:val="clear" w:color="auto" w:fill="auto"/>
            <w:vAlign w:val="center"/>
            <w:hideMark/>
          </w:tcPr>
          <w:p w:rsidR="001E400B" w:rsidRPr="009430A6" w:rsidRDefault="001E400B" w:rsidP="009B7D30">
            <w:pPr>
              <w:ind w:firstLine="0"/>
              <w:rPr>
                <w:color w:val="000000"/>
                <w:szCs w:val="28"/>
              </w:rPr>
            </w:pPr>
            <w:r w:rsidRPr="009430A6">
              <w:rPr>
                <w:color w:val="000000"/>
                <w:szCs w:val="28"/>
              </w:rPr>
              <w:t>Аварийность системы электроснабжения</w:t>
            </w:r>
          </w:p>
        </w:tc>
        <w:tc>
          <w:tcPr>
            <w:tcW w:w="1187" w:type="dxa"/>
            <w:shd w:val="clear" w:color="auto" w:fill="auto"/>
            <w:vAlign w:val="center"/>
            <w:hideMark/>
          </w:tcPr>
          <w:p w:rsidR="001E400B" w:rsidRPr="009430A6" w:rsidRDefault="001E400B" w:rsidP="009B7D30">
            <w:pPr>
              <w:ind w:firstLine="0"/>
              <w:jc w:val="center"/>
              <w:rPr>
                <w:color w:val="000000"/>
                <w:szCs w:val="28"/>
              </w:rPr>
            </w:pPr>
            <w:r w:rsidRPr="009430A6">
              <w:rPr>
                <w:color w:val="000000"/>
                <w:szCs w:val="28"/>
              </w:rPr>
              <w:t>ед./км</w:t>
            </w:r>
          </w:p>
        </w:tc>
        <w:tc>
          <w:tcPr>
            <w:tcW w:w="2215" w:type="dxa"/>
            <w:shd w:val="clear" w:color="auto" w:fill="auto"/>
            <w:vAlign w:val="center"/>
            <w:hideMark/>
          </w:tcPr>
          <w:p w:rsidR="001E400B" w:rsidRPr="009430A6" w:rsidRDefault="001E400B" w:rsidP="00205EBB">
            <w:pPr>
              <w:ind w:firstLine="0"/>
              <w:jc w:val="center"/>
              <w:rPr>
                <w:color w:val="000000"/>
                <w:szCs w:val="28"/>
              </w:rPr>
            </w:pPr>
            <w:r w:rsidRPr="009430A6">
              <w:rPr>
                <w:color w:val="000000"/>
                <w:szCs w:val="28"/>
              </w:rPr>
              <w:t>0,0</w:t>
            </w:r>
            <w:r w:rsidR="00205EBB" w:rsidRPr="009430A6">
              <w:rPr>
                <w:color w:val="000000"/>
                <w:szCs w:val="28"/>
              </w:rPr>
              <w:t>9</w:t>
            </w:r>
            <w:r w:rsidRPr="009430A6">
              <w:rPr>
                <w:color w:val="000000"/>
                <w:szCs w:val="28"/>
              </w:rPr>
              <w:t>8</w:t>
            </w:r>
          </w:p>
        </w:tc>
        <w:tc>
          <w:tcPr>
            <w:tcW w:w="2241" w:type="dxa"/>
            <w:gridSpan w:val="2"/>
            <w:shd w:val="clear" w:color="auto" w:fill="auto"/>
            <w:vAlign w:val="center"/>
            <w:hideMark/>
          </w:tcPr>
          <w:p w:rsidR="001E400B" w:rsidRPr="009430A6" w:rsidRDefault="001E400B" w:rsidP="009B7D30">
            <w:pPr>
              <w:ind w:firstLine="0"/>
              <w:jc w:val="center"/>
              <w:rPr>
                <w:color w:val="000000"/>
                <w:szCs w:val="28"/>
              </w:rPr>
            </w:pPr>
            <w:r w:rsidRPr="009430A6">
              <w:rPr>
                <w:color w:val="000000"/>
                <w:szCs w:val="28"/>
              </w:rPr>
              <w:t>уменьшение не менее чем на 10%</w:t>
            </w:r>
          </w:p>
        </w:tc>
      </w:tr>
      <w:tr w:rsidR="001E400B" w:rsidRPr="009430A6" w:rsidTr="00F51915">
        <w:trPr>
          <w:trHeight w:val="93"/>
          <w:jc w:val="center"/>
        </w:trPr>
        <w:tc>
          <w:tcPr>
            <w:tcW w:w="599" w:type="dxa"/>
            <w:shd w:val="clear" w:color="auto" w:fill="auto"/>
            <w:vAlign w:val="center"/>
            <w:hideMark/>
          </w:tcPr>
          <w:p w:rsidR="001E400B" w:rsidRPr="009430A6" w:rsidRDefault="001E400B" w:rsidP="009B7D30">
            <w:pPr>
              <w:ind w:firstLine="0"/>
              <w:jc w:val="center"/>
              <w:rPr>
                <w:color w:val="000000"/>
                <w:szCs w:val="28"/>
              </w:rPr>
            </w:pPr>
            <w:r w:rsidRPr="009430A6">
              <w:rPr>
                <w:color w:val="000000"/>
                <w:szCs w:val="28"/>
              </w:rPr>
              <w:t>4.2</w:t>
            </w:r>
          </w:p>
        </w:tc>
        <w:tc>
          <w:tcPr>
            <w:tcW w:w="3969" w:type="dxa"/>
            <w:shd w:val="clear" w:color="auto" w:fill="auto"/>
            <w:vAlign w:val="center"/>
            <w:hideMark/>
          </w:tcPr>
          <w:p w:rsidR="001E400B" w:rsidRPr="009430A6" w:rsidRDefault="001E400B" w:rsidP="009B7D30">
            <w:pPr>
              <w:ind w:firstLine="0"/>
              <w:rPr>
                <w:color w:val="000000"/>
                <w:szCs w:val="28"/>
              </w:rPr>
            </w:pPr>
            <w:r w:rsidRPr="009430A6">
              <w:rPr>
                <w:color w:val="000000"/>
                <w:szCs w:val="28"/>
              </w:rPr>
              <w:t>Износ сетей электроснабжения</w:t>
            </w:r>
          </w:p>
        </w:tc>
        <w:tc>
          <w:tcPr>
            <w:tcW w:w="1187" w:type="dxa"/>
            <w:shd w:val="clear" w:color="auto" w:fill="auto"/>
            <w:vAlign w:val="center"/>
            <w:hideMark/>
          </w:tcPr>
          <w:p w:rsidR="001E400B" w:rsidRPr="009430A6" w:rsidRDefault="001E400B" w:rsidP="009B7D30">
            <w:pPr>
              <w:ind w:firstLine="0"/>
              <w:jc w:val="center"/>
              <w:rPr>
                <w:color w:val="000000"/>
                <w:szCs w:val="28"/>
              </w:rPr>
            </w:pPr>
            <w:r w:rsidRPr="009430A6">
              <w:rPr>
                <w:color w:val="000000"/>
                <w:szCs w:val="28"/>
              </w:rPr>
              <w:t>%</w:t>
            </w:r>
          </w:p>
        </w:tc>
        <w:tc>
          <w:tcPr>
            <w:tcW w:w="2215" w:type="dxa"/>
            <w:shd w:val="clear" w:color="auto" w:fill="auto"/>
            <w:vAlign w:val="center"/>
            <w:hideMark/>
          </w:tcPr>
          <w:p w:rsidR="001E400B" w:rsidRPr="009430A6" w:rsidRDefault="00205EBB" w:rsidP="009B7D30">
            <w:pPr>
              <w:ind w:firstLine="0"/>
              <w:jc w:val="center"/>
              <w:rPr>
                <w:color w:val="000000"/>
                <w:szCs w:val="28"/>
              </w:rPr>
            </w:pPr>
            <w:r w:rsidRPr="009430A6">
              <w:rPr>
                <w:color w:val="000000"/>
                <w:szCs w:val="28"/>
              </w:rPr>
              <w:t>41,54</w:t>
            </w:r>
          </w:p>
        </w:tc>
        <w:tc>
          <w:tcPr>
            <w:tcW w:w="2241" w:type="dxa"/>
            <w:gridSpan w:val="2"/>
            <w:shd w:val="clear" w:color="auto" w:fill="auto"/>
            <w:vAlign w:val="center"/>
            <w:hideMark/>
          </w:tcPr>
          <w:p w:rsidR="001E400B" w:rsidRPr="009430A6" w:rsidRDefault="001E400B" w:rsidP="009B7D30">
            <w:pPr>
              <w:ind w:firstLine="0"/>
              <w:jc w:val="center"/>
              <w:rPr>
                <w:color w:val="000000"/>
                <w:szCs w:val="28"/>
              </w:rPr>
            </w:pPr>
            <w:r w:rsidRPr="009430A6">
              <w:rPr>
                <w:color w:val="000000"/>
                <w:szCs w:val="28"/>
              </w:rPr>
              <w:t>уменьшение не менее чем на 10%</w:t>
            </w:r>
          </w:p>
        </w:tc>
      </w:tr>
      <w:tr w:rsidR="001E400B" w:rsidRPr="009430A6" w:rsidTr="00F51915">
        <w:trPr>
          <w:trHeight w:val="88"/>
          <w:jc w:val="center"/>
        </w:trPr>
        <w:tc>
          <w:tcPr>
            <w:tcW w:w="599" w:type="dxa"/>
            <w:shd w:val="clear" w:color="auto" w:fill="auto"/>
            <w:vAlign w:val="center"/>
            <w:hideMark/>
          </w:tcPr>
          <w:p w:rsidR="001E400B" w:rsidRPr="009430A6" w:rsidRDefault="001E400B" w:rsidP="009B7D30">
            <w:pPr>
              <w:ind w:firstLine="0"/>
              <w:jc w:val="center"/>
              <w:rPr>
                <w:color w:val="000000"/>
                <w:szCs w:val="28"/>
              </w:rPr>
            </w:pPr>
            <w:r w:rsidRPr="009430A6">
              <w:rPr>
                <w:color w:val="000000"/>
                <w:szCs w:val="28"/>
              </w:rPr>
              <w:t>4.3</w:t>
            </w:r>
          </w:p>
        </w:tc>
        <w:tc>
          <w:tcPr>
            <w:tcW w:w="3969" w:type="dxa"/>
            <w:shd w:val="clear" w:color="auto" w:fill="auto"/>
            <w:vAlign w:val="center"/>
            <w:hideMark/>
          </w:tcPr>
          <w:p w:rsidR="001E400B" w:rsidRPr="009430A6" w:rsidRDefault="001E400B" w:rsidP="009B7D30">
            <w:pPr>
              <w:ind w:firstLine="0"/>
              <w:rPr>
                <w:color w:val="000000"/>
                <w:szCs w:val="28"/>
              </w:rPr>
            </w:pPr>
            <w:r w:rsidRPr="009430A6">
              <w:rPr>
                <w:color w:val="000000"/>
                <w:szCs w:val="28"/>
              </w:rPr>
              <w:t>Удельный вес сетей, нуждающихся в замене</w:t>
            </w:r>
          </w:p>
        </w:tc>
        <w:tc>
          <w:tcPr>
            <w:tcW w:w="1187" w:type="dxa"/>
            <w:shd w:val="clear" w:color="auto" w:fill="auto"/>
            <w:vAlign w:val="center"/>
            <w:hideMark/>
          </w:tcPr>
          <w:p w:rsidR="001E400B" w:rsidRPr="009430A6" w:rsidRDefault="001E400B" w:rsidP="009B7D30">
            <w:pPr>
              <w:ind w:firstLine="0"/>
              <w:jc w:val="center"/>
              <w:rPr>
                <w:color w:val="000000"/>
                <w:szCs w:val="28"/>
              </w:rPr>
            </w:pPr>
            <w:r w:rsidRPr="009430A6">
              <w:rPr>
                <w:color w:val="000000"/>
                <w:szCs w:val="28"/>
              </w:rPr>
              <w:t>%</w:t>
            </w:r>
          </w:p>
        </w:tc>
        <w:tc>
          <w:tcPr>
            <w:tcW w:w="2215" w:type="dxa"/>
            <w:shd w:val="clear" w:color="auto" w:fill="auto"/>
            <w:vAlign w:val="center"/>
            <w:hideMark/>
          </w:tcPr>
          <w:p w:rsidR="001E400B" w:rsidRPr="009430A6" w:rsidRDefault="001E400B" w:rsidP="00205EBB">
            <w:pPr>
              <w:ind w:firstLine="0"/>
              <w:jc w:val="center"/>
              <w:rPr>
                <w:color w:val="000000"/>
                <w:szCs w:val="28"/>
              </w:rPr>
            </w:pPr>
            <w:r w:rsidRPr="009430A6">
              <w:rPr>
                <w:color w:val="000000"/>
                <w:szCs w:val="28"/>
              </w:rPr>
              <w:t>1</w:t>
            </w:r>
            <w:r w:rsidR="00205EBB" w:rsidRPr="009430A6">
              <w:rPr>
                <w:color w:val="000000"/>
                <w:szCs w:val="28"/>
              </w:rPr>
              <w:t>5</w:t>
            </w:r>
            <w:r w:rsidRPr="009430A6">
              <w:rPr>
                <w:color w:val="000000"/>
                <w:szCs w:val="28"/>
              </w:rPr>
              <w:t>,</w:t>
            </w:r>
            <w:r w:rsidR="00205EBB" w:rsidRPr="009430A6">
              <w:rPr>
                <w:color w:val="000000"/>
                <w:szCs w:val="28"/>
              </w:rPr>
              <w:t>48</w:t>
            </w:r>
          </w:p>
        </w:tc>
        <w:tc>
          <w:tcPr>
            <w:tcW w:w="2241" w:type="dxa"/>
            <w:gridSpan w:val="2"/>
            <w:shd w:val="clear" w:color="auto" w:fill="auto"/>
            <w:vAlign w:val="center"/>
            <w:hideMark/>
          </w:tcPr>
          <w:p w:rsidR="001E400B" w:rsidRPr="009430A6" w:rsidRDefault="001E400B" w:rsidP="009B7D30">
            <w:pPr>
              <w:ind w:firstLine="0"/>
              <w:jc w:val="center"/>
              <w:rPr>
                <w:color w:val="000000"/>
                <w:szCs w:val="28"/>
              </w:rPr>
            </w:pPr>
            <w:r w:rsidRPr="009430A6">
              <w:rPr>
                <w:color w:val="000000"/>
                <w:szCs w:val="28"/>
              </w:rPr>
              <w:t>уменьшение не менее чем на 20%</w:t>
            </w:r>
          </w:p>
        </w:tc>
      </w:tr>
    </w:tbl>
    <w:p w:rsidR="009B7D30" w:rsidRPr="009430A6" w:rsidRDefault="009B7D30" w:rsidP="00994EC9">
      <w:pPr>
        <w:rPr>
          <w:szCs w:val="28"/>
          <w:highlight w:val="yellow"/>
        </w:rPr>
      </w:pPr>
    </w:p>
    <w:p w:rsidR="002D58BE" w:rsidRPr="009430A6" w:rsidRDefault="003C6497" w:rsidP="00994EC9">
      <w:pPr>
        <w:rPr>
          <w:szCs w:val="28"/>
        </w:rPr>
      </w:pPr>
      <w:r w:rsidRPr="009430A6">
        <w:rPr>
          <w:szCs w:val="28"/>
        </w:rPr>
        <w:t>Реализация мероприятий, предусмотренных данной программой, позволит достичь указанных целевых мероприятий, и повысить качество предоставляемых услуг, сократить потери в сетях.</w:t>
      </w:r>
    </w:p>
    <w:p w:rsidR="009F31B3" w:rsidRPr="009430A6" w:rsidRDefault="009F31B3" w:rsidP="003C51B1">
      <w:pPr>
        <w:pStyle w:val="1"/>
        <w:sectPr w:rsidR="009F31B3" w:rsidRPr="009430A6" w:rsidSect="0066364D">
          <w:type w:val="nextColumn"/>
          <w:pgSz w:w="11906" w:h="16838"/>
          <w:pgMar w:top="1134" w:right="851" w:bottom="1134" w:left="1418" w:header="709" w:footer="709" w:gutter="0"/>
          <w:cols w:space="708"/>
          <w:docGrid w:linePitch="360"/>
        </w:sectPr>
      </w:pPr>
    </w:p>
    <w:p w:rsidR="00241BCF" w:rsidRPr="009430A6" w:rsidRDefault="008C14EF" w:rsidP="00241BCF">
      <w:pPr>
        <w:pStyle w:val="1"/>
        <w:rPr>
          <w:sz w:val="28"/>
          <w:szCs w:val="28"/>
        </w:rPr>
      </w:pPr>
      <w:bookmarkStart w:id="21" w:name="_Toc367889884"/>
      <w:r w:rsidRPr="009430A6">
        <w:rPr>
          <w:sz w:val="28"/>
          <w:szCs w:val="28"/>
        </w:rPr>
        <w:lastRenderedPageBreak/>
        <w:t>6</w:t>
      </w:r>
      <w:r w:rsidR="00241BCF" w:rsidRPr="009430A6">
        <w:rPr>
          <w:sz w:val="28"/>
          <w:szCs w:val="28"/>
        </w:rPr>
        <w:t>. Общая программа проектов</w:t>
      </w:r>
      <w:bookmarkEnd w:id="21"/>
    </w:p>
    <w:p w:rsidR="00F55A2D" w:rsidRPr="009430A6" w:rsidRDefault="00F55A2D" w:rsidP="00F55A2D">
      <w:pPr>
        <w:rPr>
          <w:color w:val="000000"/>
          <w:szCs w:val="28"/>
        </w:rPr>
      </w:pPr>
    </w:p>
    <w:p w:rsidR="00F55A2D" w:rsidRPr="009430A6" w:rsidRDefault="00C11BC9" w:rsidP="00F55A2D">
      <w:pPr>
        <w:rPr>
          <w:color w:val="000000"/>
          <w:szCs w:val="28"/>
        </w:rPr>
      </w:pPr>
      <w:r w:rsidRPr="009430A6">
        <w:rPr>
          <w:color w:val="000000"/>
          <w:szCs w:val="28"/>
        </w:rPr>
        <w:t xml:space="preserve">Совокупная программа проектов </w:t>
      </w:r>
      <w:r w:rsidR="0004235B" w:rsidRPr="009430A6">
        <w:rPr>
          <w:color w:val="000000"/>
          <w:szCs w:val="28"/>
        </w:rPr>
        <w:t xml:space="preserve">с детализацией по годам представлена в таблице </w:t>
      </w:r>
      <w:r w:rsidR="008C14EF" w:rsidRPr="009430A6">
        <w:rPr>
          <w:color w:val="000000"/>
          <w:szCs w:val="28"/>
        </w:rPr>
        <w:t>6</w:t>
      </w:r>
      <w:r w:rsidR="0004235B" w:rsidRPr="009430A6">
        <w:rPr>
          <w:color w:val="000000"/>
          <w:szCs w:val="28"/>
        </w:rPr>
        <w:t>.1</w:t>
      </w:r>
    </w:p>
    <w:p w:rsidR="00B6002A" w:rsidRPr="009430A6" w:rsidRDefault="008C14EF" w:rsidP="00456399">
      <w:pPr>
        <w:jc w:val="right"/>
        <w:rPr>
          <w:color w:val="000000"/>
          <w:szCs w:val="28"/>
        </w:rPr>
      </w:pPr>
      <w:r w:rsidRPr="009430A6">
        <w:rPr>
          <w:color w:val="000000"/>
          <w:szCs w:val="28"/>
        </w:rPr>
        <w:t>Таблица 6</w:t>
      </w:r>
      <w:r w:rsidR="00456399" w:rsidRPr="009430A6">
        <w:rPr>
          <w:color w:val="000000"/>
          <w:szCs w:val="28"/>
        </w:rPr>
        <w:t>.1.</w:t>
      </w:r>
    </w:p>
    <w:p w:rsidR="00EF51D7" w:rsidRPr="009430A6" w:rsidRDefault="00456399" w:rsidP="00F24E91">
      <w:pPr>
        <w:ind w:firstLine="0"/>
        <w:jc w:val="center"/>
        <w:rPr>
          <w:color w:val="000000"/>
          <w:szCs w:val="28"/>
        </w:rPr>
      </w:pPr>
      <w:r w:rsidRPr="009430A6">
        <w:rPr>
          <w:color w:val="000000"/>
          <w:szCs w:val="28"/>
        </w:rPr>
        <w:t>Совокупная программа проектов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8"/>
        <w:gridCol w:w="3835"/>
        <w:gridCol w:w="1118"/>
        <w:gridCol w:w="1351"/>
        <w:gridCol w:w="1118"/>
        <w:gridCol w:w="1118"/>
        <w:gridCol w:w="1118"/>
        <w:gridCol w:w="1118"/>
        <w:gridCol w:w="1118"/>
        <w:gridCol w:w="1118"/>
        <w:gridCol w:w="1115"/>
      </w:tblGrid>
      <w:tr w:rsidR="0041765B" w:rsidRPr="009430A6" w:rsidTr="00F24E91">
        <w:trPr>
          <w:trHeight w:val="487"/>
          <w:tblHeader/>
        </w:trPr>
        <w:tc>
          <w:tcPr>
            <w:tcW w:w="223" w:type="pct"/>
            <w:vMerge w:val="restart"/>
            <w:shd w:val="clear" w:color="auto" w:fill="auto"/>
            <w:vAlign w:val="center"/>
            <w:hideMark/>
          </w:tcPr>
          <w:p w:rsidR="0041765B" w:rsidRPr="009430A6" w:rsidRDefault="0041765B" w:rsidP="0041765B">
            <w:pPr>
              <w:ind w:firstLine="0"/>
              <w:jc w:val="center"/>
              <w:rPr>
                <w:iCs/>
                <w:sz w:val="20"/>
                <w:szCs w:val="20"/>
              </w:rPr>
            </w:pPr>
            <w:r w:rsidRPr="009430A6">
              <w:rPr>
                <w:iCs/>
                <w:sz w:val="20"/>
                <w:szCs w:val="20"/>
              </w:rPr>
              <w:t>№ п/п</w:t>
            </w:r>
          </w:p>
        </w:tc>
        <w:tc>
          <w:tcPr>
            <w:tcW w:w="1297" w:type="pct"/>
            <w:vMerge w:val="restart"/>
            <w:shd w:val="clear" w:color="auto" w:fill="auto"/>
            <w:vAlign w:val="center"/>
            <w:hideMark/>
          </w:tcPr>
          <w:p w:rsidR="0041765B" w:rsidRPr="009430A6" w:rsidRDefault="0041765B" w:rsidP="0041765B">
            <w:pPr>
              <w:ind w:firstLine="0"/>
              <w:jc w:val="center"/>
              <w:rPr>
                <w:iCs/>
                <w:sz w:val="20"/>
                <w:szCs w:val="20"/>
              </w:rPr>
            </w:pPr>
            <w:r w:rsidRPr="009430A6">
              <w:rPr>
                <w:iCs/>
                <w:sz w:val="20"/>
                <w:szCs w:val="20"/>
              </w:rPr>
              <w:t>Наименование мероприятия</w:t>
            </w:r>
          </w:p>
        </w:tc>
        <w:tc>
          <w:tcPr>
            <w:tcW w:w="378" w:type="pct"/>
            <w:vMerge w:val="restart"/>
            <w:shd w:val="clear" w:color="auto" w:fill="auto"/>
            <w:vAlign w:val="center"/>
            <w:hideMark/>
          </w:tcPr>
          <w:p w:rsidR="0041765B" w:rsidRPr="009430A6" w:rsidRDefault="0041765B" w:rsidP="0041765B">
            <w:pPr>
              <w:ind w:firstLine="0"/>
              <w:jc w:val="center"/>
              <w:rPr>
                <w:iCs/>
                <w:sz w:val="20"/>
                <w:szCs w:val="20"/>
              </w:rPr>
            </w:pPr>
            <w:r w:rsidRPr="009430A6">
              <w:rPr>
                <w:iCs/>
                <w:sz w:val="20"/>
                <w:szCs w:val="20"/>
              </w:rPr>
              <w:t>Сроки выпол-нения работ, гг.</w:t>
            </w:r>
          </w:p>
        </w:tc>
        <w:tc>
          <w:tcPr>
            <w:tcW w:w="457" w:type="pct"/>
            <w:vMerge w:val="restart"/>
            <w:shd w:val="clear" w:color="auto" w:fill="auto"/>
            <w:vAlign w:val="center"/>
            <w:hideMark/>
          </w:tcPr>
          <w:p w:rsidR="0041765B" w:rsidRPr="009430A6" w:rsidRDefault="0041765B" w:rsidP="0041765B">
            <w:pPr>
              <w:ind w:firstLine="0"/>
              <w:jc w:val="center"/>
              <w:rPr>
                <w:iCs/>
                <w:sz w:val="20"/>
                <w:szCs w:val="20"/>
              </w:rPr>
            </w:pPr>
            <w:r w:rsidRPr="009430A6">
              <w:rPr>
                <w:iCs/>
                <w:sz w:val="20"/>
                <w:szCs w:val="20"/>
              </w:rPr>
              <w:t>Всего, млн. руб.</w:t>
            </w:r>
          </w:p>
        </w:tc>
        <w:tc>
          <w:tcPr>
            <w:tcW w:w="2646" w:type="pct"/>
            <w:gridSpan w:val="7"/>
            <w:shd w:val="clear" w:color="auto" w:fill="auto"/>
            <w:vAlign w:val="center"/>
            <w:hideMark/>
          </w:tcPr>
          <w:p w:rsidR="0041765B" w:rsidRPr="009430A6" w:rsidRDefault="0041765B" w:rsidP="0041765B">
            <w:pPr>
              <w:ind w:firstLine="0"/>
              <w:jc w:val="center"/>
              <w:rPr>
                <w:iCs/>
                <w:sz w:val="20"/>
                <w:szCs w:val="20"/>
              </w:rPr>
            </w:pPr>
            <w:r w:rsidRPr="009430A6">
              <w:rPr>
                <w:iCs/>
                <w:sz w:val="20"/>
                <w:szCs w:val="20"/>
              </w:rPr>
              <w:t>В том числе по годам, млн. руб.</w:t>
            </w:r>
          </w:p>
        </w:tc>
      </w:tr>
      <w:tr w:rsidR="0041765B" w:rsidRPr="009430A6" w:rsidTr="00F24E91">
        <w:trPr>
          <w:trHeight w:val="510"/>
          <w:tblHeader/>
        </w:trPr>
        <w:tc>
          <w:tcPr>
            <w:tcW w:w="223" w:type="pct"/>
            <w:vMerge/>
            <w:shd w:val="clear" w:color="auto" w:fill="auto"/>
            <w:vAlign w:val="center"/>
            <w:hideMark/>
          </w:tcPr>
          <w:p w:rsidR="0041765B" w:rsidRPr="009430A6" w:rsidRDefault="0041765B" w:rsidP="0041765B">
            <w:pPr>
              <w:ind w:firstLine="0"/>
              <w:jc w:val="left"/>
              <w:rPr>
                <w:iCs/>
                <w:sz w:val="20"/>
                <w:szCs w:val="20"/>
              </w:rPr>
            </w:pPr>
          </w:p>
        </w:tc>
        <w:tc>
          <w:tcPr>
            <w:tcW w:w="1297" w:type="pct"/>
            <w:vMerge/>
            <w:shd w:val="clear" w:color="auto" w:fill="auto"/>
            <w:vAlign w:val="center"/>
            <w:hideMark/>
          </w:tcPr>
          <w:p w:rsidR="0041765B" w:rsidRPr="009430A6" w:rsidRDefault="0041765B" w:rsidP="0041765B">
            <w:pPr>
              <w:ind w:firstLine="0"/>
              <w:jc w:val="left"/>
              <w:rPr>
                <w:iCs/>
                <w:sz w:val="20"/>
                <w:szCs w:val="20"/>
              </w:rPr>
            </w:pPr>
          </w:p>
        </w:tc>
        <w:tc>
          <w:tcPr>
            <w:tcW w:w="378" w:type="pct"/>
            <w:vMerge/>
            <w:shd w:val="clear" w:color="auto" w:fill="auto"/>
            <w:vAlign w:val="center"/>
            <w:hideMark/>
          </w:tcPr>
          <w:p w:rsidR="0041765B" w:rsidRPr="009430A6" w:rsidRDefault="0041765B" w:rsidP="0041765B">
            <w:pPr>
              <w:ind w:firstLine="0"/>
              <w:jc w:val="left"/>
              <w:rPr>
                <w:iCs/>
                <w:sz w:val="20"/>
                <w:szCs w:val="20"/>
              </w:rPr>
            </w:pPr>
          </w:p>
        </w:tc>
        <w:tc>
          <w:tcPr>
            <w:tcW w:w="457" w:type="pct"/>
            <w:vMerge/>
            <w:shd w:val="clear" w:color="auto" w:fill="auto"/>
            <w:vAlign w:val="center"/>
            <w:hideMark/>
          </w:tcPr>
          <w:p w:rsidR="0041765B" w:rsidRPr="009430A6" w:rsidRDefault="0041765B" w:rsidP="0041765B">
            <w:pPr>
              <w:ind w:firstLine="0"/>
              <w:jc w:val="left"/>
              <w:rPr>
                <w:iCs/>
                <w:sz w:val="20"/>
                <w:szCs w:val="20"/>
              </w:rPr>
            </w:pPr>
          </w:p>
        </w:tc>
        <w:tc>
          <w:tcPr>
            <w:tcW w:w="378" w:type="pct"/>
            <w:shd w:val="clear" w:color="auto" w:fill="auto"/>
            <w:vAlign w:val="center"/>
            <w:hideMark/>
          </w:tcPr>
          <w:p w:rsidR="0041765B" w:rsidRPr="009430A6" w:rsidRDefault="0041765B" w:rsidP="0041765B">
            <w:pPr>
              <w:ind w:firstLine="0"/>
              <w:jc w:val="center"/>
              <w:rPr>
                <w:iCs/>
                <w:sz w:val="20"/>
                <w:szCs w:val="20"/>
              </w:rPr>
            </w:pPr>
            <w:r w:rsidRPr="009430A6">
              <w:rPr>
                <w:iCs/>
                <w:sz w:val="20"/>
                <w:szCs w:val="20"/>
              </w:rPr>
              <w:t>2013</w:t>
            </w:r>
          </w:p>
        </w:tc>
        <w:tc>
          <w:tcPr>
            <w:tcW w:w="378" w:type="pct"/>
            <w:shd w:val="clear" w:color="auto" w:fill="auto"/>
            <w:vAlign w:val="center"/>
            <w:hideMark/>
          </w:tcPr>
          <w:p w:rsidR="0041765B" w:rsidRPr="009430A6" w:rsidRDefault="0041765B" w:rsidP="0041765B">
            <w:pPr>
              <w:ind w:firstLine="0"/>
              <w:jc w:val="center"/>
              <w:rPr>
                <w:iCs/>
                <w:sz w:val="20"/>
                <w:szCs w:val="20"/>
              </w:rPr>
            </w:pPr>
            <w:r w:rsidRPr="009430A6">
              <w:rPr>
                <w:iCs/>
                <w:sz w:val="20"/>
                <w:szCs w:val="20"/>
              </w:rPr>
              <w:t>2014</w:t>
            </w:r>
          </w:p>
        </w:tc>
        <w:tc>
          <w:tcPr>
            <w:tcW w:w="378" w:type="pct"/>
            <w:shd w:val="clear" w:color="auto" w:fill="auto"/>
            <w:vAlign w:val="center"/>
            <w:hideMark/>
          </w:tcPr>
          <w:p w:rsidR="0041765B" w:rsidRPr="009430A6" w:rsidRDefault="0041765B" w:rsidP="0041765B">
            <w:pPr>
              <w:ind w:firstLine="0"/>
              <w:jc w:val="center"/>
              <w:rPr>
                <w:iCs/>
                <w:sz w:val="20"/>
                <w:szCs w:val="20"/>
              </w:rPr>
            </w:pPr>
            <w:r w:rsidRPr="009430A6">
              <w:rPr>
                <w:iCs/>
                <w:sz w:val="20"/>
                <w:szCs w:val="20"/>
              </w:rPr>
              <w:t>2015</w:t>
            </w:r>
          </w:p>
        </w:tc>
        <w:tc>
          <w:tcPr>
            <w:tcW w:w="378" w:type="pct"/>
            <w:shd w:val="clear" w:color="auto" w:fill="auto"/>
            <w:vAlign w:val="center"/>
            <w:hideMark/>
          </w:tcPr>
          <w:p w:rsidR="0041765B" w:rsidRPr="009430A6" w:rsidRDefault="0041765B" w:rsidP="0041765B">
            <w:pPr>
              <w:ind w:firstLine="0"/>
              <w:jc w:val="center"/>
              <w:rPr>
                <w:iCs/>
                <w:sz w:val="20"/>
                <w:szCs w:val="20"/>
              </w:rPr>
            </w:pPr>
            <w:r w:rsidRPr="009430A6">
              <w:rPr>
                <w:iCs/>
                <w:sz w:val="20"/>
                <w:szCs w:val="20"/>
              </w:rPr>
              <w:t>2016</w:t>
            </w:r>
          </w:p>
        </w:tc>
        <w:tc>
          <w:tcPr>
            <w:tcW w:w="378" w:type="pct"/>
            <w:shd w:val="clear" w:color="auto" w:fill="auto"/>
            <w:vAlign w:val="center"/>
            <w:hideMark/>
          </w:tcPr>
          <w:p w:rsidR="0041765B" w:rsidRPr="009430A6" w:rsidRDefault="0041765B" w:rsidP="0041765B">
            <w:pPr>
              <w:ind w:firstLine="0"/>
              <w:jc w:val="center"/>
              <w:rPr>
                <w:iCs/>
                <w:sz w:val="20"/>
                <w:szCs w:val="20"/>
              </w:rPr>
            </w:pPr>
            <w:r w:rsidRPr="009430A6">
              <w:rPr>
                <w:iCs/>
                <w:sz w:val="20"/>
                <w:szCs w:val="20"/>
              </w:rPr>
              <w:t>2017</w:t>
            </w:r>
          </w:p>
        </w:tc>
        <w:tc>
          <w:tcPr>
            <w:tcW w:w="378" w:type="pct"/>
            <w:shd w:val="clear" w:color="auto" w:fill="auto"/>
            <w:vAlign w:val="center"/>
            <w:hideMark/>
          </w:tcPr>
          <w:p w:rsidR="0041765B" w:rsidRPr="009430A6" w:rsidRDefault="0041765B" w:rsidP="0041765B">
            <w:pPr>
              <w:ind w:firstLine="0"/>
              <w:jc w:val="center"/>
              <w:rPr>
                <w:iCs/>
                <w:sz w:val="20"/>
                <w:szCs w:val="20"/>
              </w:rPr>
            </w:pPr>
            <w:r w:rsidRPr="009430A6">
              <w:rPr>
                <w:iCs/>
                <w:sz w:val="20"/>
                <w:szCs w:val="20"/>
              </w:rPr>
              <w:t>2018 -2021</w:t>
            </w:r>
          </w:p>
        </w:tc>
        <w:tc>
          <w:tcPr>
            <w:tcW w:w="378" w:type="pct"/>
            <w:shd w:val="clear" w:color="auto" w:fill="auto"/>
            <w:vAlign w:val="center"/>
            <w:hideMark/>
          </w:tcPr>
          <w:p w:rsidR="0041765B" w:rsidRPr="009430A6" w:rsidRDefault="0041765B" w:rsidP="0041765B">
            <w:pPr>
              <w:ind w:firstLine="0"/>
              <w:jc w:val="center"/>
              <w:rPr>
                <w:iCs/>
                <w:sz w:val="20"/>
                <w:szCs w:val="20"/>
              </w:rPr>
            </w:pPr>
            <w:r w:rsidRPr="009430A6">
              <w:rPr>
                <w:iCs/>
                <w:sz w:val="20"/>
                <w:szCs w:val="20"/>
              </w:rPr>
              <w:t>2022 - 2025</w:t>
            </w:r>
          </w:p>
        </w:tc>
      </w:tr>
      <w:tr w:rsidR="0041765B" w:rsidRPr="009430A6" w:rsidTr="00F24E91">
        <w:trPr>
          <w:trHeight w:val="300"/>
        </w:trPr>
        <w:tc>
          <w:tcPr>
            <w:tcW w:w="5000" w:type="pct"/>
            <w:gridSpan w:val="11"/>
            <w:shd w:val="clear" w:color="auto" w:fill="auto"/>
            <w:vAlign w:val="center"/>
            <w:hideMark/>
          </w:tcPr>
          <w:p w:rsidR="0041765B" w:rsidRPr="009430A6" w:rsidRDefault="0041765B" w:rsidP="0041765B">
            <w:pPr>
              <w:ind w:firstLine="0"/>
              <w:jc w:val="center"/>
              <w:rPr>
                <w:iCs/>
                <w:sz w:val="20"/>
                <w:szCs w:val="20"/>
              </w:rPr>
            </w:pPr>
            <w:r w:rsidRPr="009430A6">
              <w:rPr>
                <w:iCs/>
                <w:sz w:val="20"/>
                <w:szCs w:val="20"/>
              </w:rPr>
              <w:t>Система теплоснабжения</w:t>
            </w:r>
          </w:p>
        </w:tc>
      </w:tr>
      <w:tr w:rsidR="0041765B" w:rsidRPr="009430A6" w:rsidTr="00F24E91">
        <w:trPr>
          <w:trHeight w:val="300"/>
        </w:trPr>
        <w:tc>
          <w:tcPr>
            <w:tcW w:w="1898" w:type="pct"/>
            <w:gridSpan w:val="3"/>
            <w:shd w:val="clear" w:color="auto" w:fill="auto"/>
            <w:vAlign w:val="center"/>
            <w:hideMark/>
          </w:tcPr>
          <w:p w:rsidR="0041765B" w:rsidRPr="009430A6" w:rsidRDefault="0041765B" w:rsidP="0041765B">
            <w:pPr>
              <w:ind w:firstLine="0"/>
              <w:jc w:val="center"/>
              <w:rPr>
                <w:bCs/>
                <w:sz w:val="20"/>
                <w:szCs w:val="20"/>
              </w:rPr>
            </w:pPr>
            <w:r w:rsidRPr="009430A6">
              <w:rPr>
                <w:bCs/>
                <w:sz w:val="20"/>
                <w:szCs w:val="20"/>
              </w:rPr>
              <w:t>Итого</w:t>
            </w:r>
          </w:p>
        </w:tc>
        <w:tc>
          <w:tcPr>
            <w:tcW w:w="457" w:type="pct"/>
            <w:shd w:val="clear" w:color="auto" w:fill="auto"/>
            <w:noWrap/>
            <w:vAlign w:val="center"/>
            <w:hideMark/>
          </w:tcPr>
          <w:p w:rsidR="0041765B" w:rsidRPr="009430A6" w:rsidRDefault="0041765B" w:rsidP="0041765B">
            <w:pPr>
              <w:ind w:firstLine="0"/>
              <w:jc w:val="center"/>
              <w:rPr>
                <w:bCs/>
                <w:color w:val="000000"/>
                <w:sz w:val="20"/>
                <w:szCs w:val="20"/>
              </w:rPr>
            </w:pPr>
            <w:r w:rsidRPr="009430A6">
              <w:rPr>
                <w:bCs/>
                <w:color w:val="000000"/>
                <w:sz w:val="20"/>
                <w:szCs w:val="20"/>
              </w:rPr>
              <w:t>1178,65</w:t>
            </w:r>
          </w:p>
        </w:tc>
        <w:tc>
          <w:tcPr>
            <w:tcW w:w="378" w:type="pct"/>
            <w:shd w:val="clear" w:color="auto" w:fill="auto"/>
            <w:noWrap/>
            <w:vAlign w:val="center"/>
            <w:hideMark/>
          </w:tcPr>
          <w:p w:rsidR="0041765B" w:rsidRPr="009430A6" w:rsidRDefault="0041765B" w:rsidP="0041765B">
            <w:pPr>
              <w:ind w:firstLine="0"/>
              <w:jc w:val="center"/>
              <w:rPr>
                <w:bCs/>
                <w:color w:val="000000"/>
                <w:sz w:val="20"/>
                <w:szCs w:val="20"/>
              </w:rPr>
            </w:pPr>
            <w:r w:rsidRPr="009430A6">
              <w:rPr>
                <w:bCs/>
                <w:color w:val="000000"/>
                <w:sz w:val="20"/>
                <w:szCs w:val="20"/>
              </w:rPr>
              <w:t>6,71</w:t>
            </w:r>
          </w:p>
        </w:tc>
        <w:tc>
          <w:tcPr>
            <w:tcW w:w="378" w:type="pct"/>
            <w:shd w:val="clear" w:color="auto" w:fill="auto"/>
            <w:noWrap/>
            <w:vAlign w:val="center"/>
            <w:hideMark/>
          </w:tcPr>
          <w:p w:rsidR="0041765B" w:rsidRPr="009430A6" w:rsidRDefault="0041765B" w:rsidP="0041765B">
            <w:pPr>
              <w:ind w:firstLine="0"/>
              <w:jc w:val="center"/>
              <w:rPr>
                <w:bCs/>
                <w:color w:val="000000"/>
                <w:sz w:val="20"/>
                <w:szCs w:val="20"/>
              </w:rPr>
            </w:pPr>
            <w:r w:rsidRPr="009430A6">
              <w:rPr>
                <w:bCs/>
                <w:color w:val="000000"/>
                <w:sz w:val="20"/>
                <w:szCs w:val="20"/>
              </w:rPr>
              <w:t>158,82</w:t>
            </w:r>
          </w:p>
        </w:tc>
        <w:tc>
          <w:tcPr>
            <w:tcW w:w="378" w:type="pct"/>
            <w:shd w:val="clear" w:color="auto" w:fill="auto"/>
            <w:noWrap/>
            <w:vAlign w:val="center"/>
            <w:hideMark/>
          </w:tcPr>
          <w:p w:rsidR="0041765B" w:rsidRPr="009430A6" w:rsidRDefault="0041765B" w:rsidP="0041765B">
            <w:pPr>
              <w:ind w:firstLine="0"/>
              <w:jc w:val="center"/>
              <w:rPr>
                <w:bCs/>
                <w:color w:val="000000"/>
                <w:sz w:val="20"/>
                <w:szCs w:val="20"/>
              </w:rPr>
            </w:pPr>
            <w:r w:rsidRPr="009430A6">
              <w:rPr>
                <w:bCs/>
                <w:color w:val="000000"/>
                <w:sz w:val="20"/>
                <w:szCs w:val="20"/>
              </w:rPr>
              <w:t>83,33</w:t>
            </w:r>
          </w:p>
        </w:tc>
        <w:tc>
          <w:tcPr>
            <w:tcW w:w="378" w:type="pct"/>
            <w:shd w:val="clear" w:color="auto" w:fill="auto"/>
            <w:noWrap/>
            <w:vAlign w:val="center"/>
            <w:hideMark/>
          </w:tcPr>
          <w:p w:rsidR="0041765B" w:rsidRPr="009430A6" w:rsidRDefault="0041765B" w:rsidP="0041765B">
            <w:pPr>
              <w:ind w:firstLine="0"/>
              <w:jc w:val="center"/>
              <w:rPr>
                <w:bCs/>
                <w:color w:val="000000"/>
                <w:sz w:val="20"/>
                <w:szCs w:val="20"/>
              </w:rPr>
            </w:pPr>
            <w:r w:rsidRPr="009430A6">
              <w:rPr>
                <w:bCs/>
                <w:color w:val="000000"/>
                <w:sz w:val="20"/>
                <w:szCs w:val="20"/>
              </w:rPr>
              <w:t>96,77</w:t>
            </w:r>
          </w:p>
        </w:tc>
        <w:tc>
          <w:tcPr>
            <w:tcW w:w="378" w:type="pct"/>
            <w:shd w:val="clear" w:color="auto" w:fill="auto"/>
            <w:noWrap/>
            <w:vAlign w:val="center"/>
            <w:hideMark/>
          </w:tcPr>
          <w:p w:rsidR="0041765B" w:rsidRPr="009430A6" w:rsidRDefault="0041765B" w:rsidP="0041765B">
            <w:pPr>
              <w:ind w:firstLine="0"/>
              <w:jc w:val="center"/>
              <w:rPr>
                <w:bCs/>
                <w:color w:val="000000"/>
                <w:sz w:val="20"/>
                <w:szCs w:val="20"/>
              </w:rPr>
            </w:pPr>
            <w:r w:rsidRPr="009430A6">
              <w:rPr>
                <w:bCs/>
                <w:color w:val="000000"/>
                <w:sz w:val="20"/>
                <w:szCs w:val="20"/>
              </w:rPr>
              <w:t>91,36</w:t>
            </w:r>
          </w:p>
        </w:tc>
        <w:tc>
          <w:tcPr>
            <w:tcW w:w="378" w:type="pct"/>
            <w:shd w:val="clear" w:color="auto" w:fill="auto"/>
            <w:noWrap/>
            <w:vAlign w:val="center"/>
            <w:hideMark/>
          </w:tcPr>
          <w:p w:rsidR="0041765B" w:rsidRPr="009430A6" w:rsidRDefault="0041765B" w:rsidP="0041765B">
            <w:pPr>
              <w:ind w:firstLine="0"/>
              <w:jc w:val="center"/>
              <w:rPr>
                <w:bCs/>
                <w:color w:val="000000"/>
                <w:sz w:val="20"/>
                <w:szCs w:val="20"/>
              </w:rPr>
            </w:pPr>
            <w:r w:rsidRPr="009430A6">
              <w:rPr>
                <w:bCs/>
                <w:color w:val="000000"/>
                <w:sz w:val="20"/>
                <w:szCs w:val="20"/>
              </w:rPr>
              <w:t>370,83</w:t>
            </w:r>
          </w:p>
        </w:tc>
        <w:tc>
          <w:tcPr>
            <w:tcW w:w="378" w:type="pct"/>
            <w:shd w:val="clear" w:color="auto" w:fill="auto"/>
            <w:noWrap/>
            <w:vAlign w:val="center"/>
            <w:hideMark/>
          </w:tcPr>
          <w:p w:rsidR="0041765B" w:rsidRPr="009430A6" w:rsidRDefault="0041765B" w:rsidP="0041765B">
            <w:pPr>
              <w:ind w:firstLine="0"/>
              <w:jc w:val="center"/>
              <w:rPr>
                <w:bCs/>
                <w:color w:val="000000"/>
                <w:sz w:val="20"/>
                <w:szCs w:val="20"/>
              </w:rPr>
            </w:pPr>
            <w:r w:rsidRPr="009430A6">
              <w:rPr>
                <w:bCs/>
                <w:color w:val="000000"/>
                <w:sz w:val="20"/>
                <w:szCs w:val="20"/>
              </w:rPr>
              <w:t>370,83</w:t>
            </w:r>
          </w:p>
        </w:tc>
      </w:tr>
      <w:tr w:rsidR="0041765B" w:rsidRPr="009430A6" w:rsidTr="00F24E91">
        <w:trPr>
          <w:trHeight w:val="425"/>
        </w:trPr>
        <w:tc>
          <w:tcPr>
            <w:tcW w:w="5000" w:type="pct"/>
            <w:gridSpan w:val="11"/>
            <w:shd w:val="clear" w:color="auto" w:fill="auto"/>
            <w:vAlign w:val="center"/>
            <w:hideMark/>
          </w:tcPr>
          <w:p w:rsidR="0041765B" w:rsidRPr="009430A6" w:rsidRDefault="0041765B" w:rsidP="0041765B">
            <w:pPr>
              <w:ind w:firstLine="0"/>
              <w:jc w:val="center"/>
              <w:rPr>
                <w:iCs/>
                <w:sz w:val="20"/>
                <w:szCs w:val="20"/>
              </w:rPr>
            </w:pPr>
            <w:r w:rsidRPr="009430A6">
              <w:rPr>
                <w:iCs/>
                <w:sz w:val="20"/>
                <w:szCs w:val="20"/>
              </w:rPr>
              <w:t>Перспективные мероприятия</w:t>
            </w:r>
          </w:p>
        </w:tc>
      </w:tr>
      <w:tr w:rsidR="0041765B" w:rsidRPr="009430A6" w:rsidTr="00F24E91">
        <w:trPr>
          <w:trHeight w:val="300"/>
        </w:trPr>
        <w:tc>
          <w:tcPr>
            <w:tcW w:w="1898" w:type="pct"/>
            <w:gridSpan w:val="3"/>
            <w:shd w:val="clear" w:color="auto" w:fill="auto"/>
            <w:vAlign w:val="center"/>
            <w:hideMark/>
          </w:tcPr>
          <w:p w:rsidR="0041765B" w:rsidRPr="009430A6" w:rsidRDefault="0041765B" w:rsidP="0041765B">
            <w:pPr>
              <w:ind w:firstLine="0"/>
              <w:jc w:val="center"/>
              <w:rPr>
                <w:iCs/>
                <w:sz w:val="20"/>
                <w:szCs w:val="20"/>
              </w:rPr>
            </w:pPr>
            <w:r w:rsidRPr="009430A6">
              <w:rPr>
                <w:iCs/>
                <w:sz w:val="20"/>
                <w:szCs w:val="20"/>
              </w:rPr>
              <w:t>Итого</w:t>
            </w:r>
          </w:p>
        </w:tc>
        <w:tc>
          <w:tcPr>
            <w:tcW w:w="457"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935,59</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0,00</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144,41</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54,41</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54,41</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54,41</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299,89</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328,06</w:t>
            </w:r>
          </w:p>
        </w:tc>
      </w:tr>
      <w:tr w:rsidR="0041765B" w:rsidRPr="009430A6" w:rsidTr="00F24E91">
        <w:trPr>
          <w:trHeight w:val="1020"/>
        </w:trPr>
        <w:tc>
          <w:tcPr>
            <w:tcW w:w="223"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1.1</w:t>
            </w:r>
          </w:p>
        </w:tc>
        <w:tc>
          <w:tcPr>
            <w:tcW w:w="1297" w:type="pct"/>
            <w:shd w:val="clear" w:color="auto" w:fill="auto"/>
            <w:vAlign w:val="center"/>
            <w:hideMark/>
          </w:tcPr>
          <w:p w:rsidR="0041765B" w:rsidRPr="009430A6" w:rsidRDefault="0041765B" w:rsidP="0041765B">
            <w:pPr>
              <w:ind w:firstLine="0"/>
              <w:jc w:val="left"/>
              <w:rPr>
                <w:sz w:val="20"/>
                <w:szCs w:val="20"/>
              </w:rPr>
            </w:pPr>
            <w:r w:rsidRPr="009430A6">
              <w:rPr>
                <w:sz w:val="20"/>
                <w:szCs w:val="20"/>
              </w:rPr>
              <w:t>Развитие существующей системы</w:t>
            </w:r>
            <w:r w:rsidR="0081468F" w:rsidRPr="009430A6">
              <w:rPr>
                <w:sz w:val="20"/>
                <w:szCs w:val="20"/>
              </w:rPr>
              <w:t xml:space="preserve"> теплоснабжения в г. Березовском</w:t>
            </w:r>
            <w:r w:rsidRPr="009430A6">
              <w:rPr>
                <w:sz w:val="20"/>
                <w:szCs w:val="20"/>
              </w:rPr>
              <w:t xml:space="preserve"> с созданием необходимой инфраструктуры</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2014-2025</w:t>
            </w:r>
          </w:p>
        </w:tc>
        <w:tc>
          <w:tcPr>
            <w:tcW w:w="457"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652,92</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54,41</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54,41</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54,41</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54,41</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217,64</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217,64</w:t>
            </w:r>
          </w:p>
        </w:tc>
      </w:tr>
      <w:tr w:rsidR="0041765B" w:rsidRPr="009430A6" w:rsidTr="00F24E91">
        <w:trPr>
          <w:trHeight w:val="1530"/>
        </w:trPr>
        <w:tc>
          <w:tcPr>
            <w:tcW w:w="223"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1.2</w:t>
            </w:r>
          </w:p>
        </w:tc>
        <w:tc>
          <w:tcPr>
            <w:tcW w:w="1297" w:type="pct"/>
            <w:shd w:val="clear" w:color="auto" w:fill="auto"/>
            <w:vAlign w:val="center"/>
            <w:hideMark/>
          </w:tcPr>
          <w:p w:rsidR="0041765B" w:rsidRPr="009430A6" w:rsidRDefault="0041765B" w:rsidP="0041765B">
            <w:pPr>
              <w:ind w:firstLine="0"/>
              <w:jc w:val="left"/>
              <w:rPr>
                <w:sz w:val="20"/>
                <w:szCs w:val="20"/>
              </w:rPr>
            </w:pPr>
            <w:r w:rsidRPr="009430A6">
              <w:rPr>
                <w:sz w:val="20"/>
                <w:szCs w:val="20"/>
              </w:rPr>
              <w:t>Строительство блочно-модульной котельной общей мощностью 17 МВт в п. Монетном Березовского городского округа в направлении на запад от жилого дома по пер. Школьному, 2</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2014</w:t>
            </w:r>
          </w:p>
        </w:tc>
        <w:tc>
          <w:tcPr>
            <w:tcW w:w="457"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90,00</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90,00</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r>
      <w:tr w:rsidR="0041765B" w:rsidRPr="009430A6" w:rsidTr="00F24E91">
        <w:trPr>
          <w:trHeight w:val="1020"/>
        </w:trPr>
        <w:tc>
          <w:tcPr>
            <w:tcW w:w="223"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1.3</w:t>
            </w:r>
          </w:p>
        </w:tc>
        <w:tc>
          <w:tcPr>
            <w:tcW w:w="1297" w:type="pct"/>
            <w:shd w:val="clear" w:color="auto" w:fill="auto"/>
            <w:vAlign w:val="center"/>
            <w:hideMark/>
          </w:tcPr>
          <w:p w:rsidR="0041765B" w:rsidRPr="009430A6" w:rsidRDefault="0041765B" w:rsidP="0041765B">
            <w:pPr>
              <w:ind w:firstLine="0"/>
              <w:jc w:val="left"/>
              <w:rPr>
                <w:sz w:val="20"/>
                <w:szCs w:val="20"/>
              </w:rPr>
            </w:pPr>
            <w:r w:rsidRPr="009430A6">
              <w:rPr>
                <w:sz w:val="20"/>
                <w:szCs w:val="20"/>
              </w:rPr>
              <w:t>Развитие существующей систе</w:t>
            </w:r>
            <w:r w:rsidR="0081468F" w:rsidRPr="009430A6">
              <w:rPr>
                <w:sz w:val="20"/>
                <w:szCs w:val="20"/>
              </w:rPr>
              <w:t>мы теплоснабжения в п. Монетном</w:t>
            </w:r>
            <w:r w:rsidRPr="009430A6">
              <w:rPr>
                <w:sz w:val="20"/>
                <w:szCs w:val="20"/>
              </w:rPr>
              <w:t xml:space="preserve"> с созданием необходимой инфраструктуры</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2020-2025</w:t>
            </w:r>
          </w:p>
        </w:tc>
        <w:tc>
          <w:tcPr>
            <w:tcW w:w="457"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147,37</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49,12</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98,25</w:t>
            </w:r>
          </w:p>
        </w:tc>
      </w:tr>
      <w:tr w:rsidR="0041765B" w:rsidRPr="009430A6" w:rsidTr="00F24E91">
        <w:trPr>
          <w:trHeight w:val="1020"/>
        </w:trPr>
        <w:tc>
          <w:tcPr>
            <w:tcW w:w="223"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1.4</w:t>
            </w:r>
          </w:p>
        </w:tc>
        <w:tc>
          <w:tcPr>
            <w:tcW w:w="1297" w:type="pct"/>
            <w:shd w:val="clear" w:color="auto" w:fill="auto"/>
            <w:vAlign w:val="center"/>
            <w:hideMark/>
          </w:tcPr>
          <w:p w:rsidR="0041765B" w:rsidRPr="009430A6" w:rsidRDefault="0041765B" w:rsidP="0041765B">
            <w:pPr>
              <w:ind w:firstLine="0"/>
              <w:jc w:val="left"/>
              <w:rPr>
                <w:sz w:val="20"/>
                <w:szCs w:val="20"/>
              </w:rPr>
            </w:pPr>
            <w:r w:rsidRPr="009430A6">
              <w:rPr>
                <w:sz w:val="20"/>
                <w:szCs w:val="20"/>
              </w:rPr>
              <w:t>Строительство пристроенной котельной к проектируемому пожарному депо в п. Зеленый Дол</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2020</w:t>
            </w:r>
          </w:p>
        </w:tc>
        <w:tc>
          <w:tcPr>
            <w:tcW w:w="457"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3,72</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3,72</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r>
      <w:tr w:rsidR="0041765B" w:rsidRPr="009430A6" w:rsidTr="00F24E91">
        <w:trPr>
          <w:trHeight w:val="1020"/>
        </w:trPr>
        <w:tc>
          <w:tcPr>
            <w:tcW w:w="223"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lastRenderedPageBreak/>
              <w:t>1.5</w:t>
            </w:r>
          </w:p>
        </w:tc>
        <w:tc>
          <w:tcPr>
            <w:tcW w:w="1297" w:type="pct"/>
            <w:shd w:val="clear" w:color="auto" w:fill="auto"/>
            <w:vAlign w:val="center"/>
            <w:hideMark/>
          </w:tcPr>
          <w:p w:rsidR="0041765B" w:rsidRPr="009430A6" w:rsidRDefault="0041765B" w:rsidP="0041765B">
            <w:pPr>
              <w:ind w:firstLine="0"/>
              <w:jc w:val="left"/>
              <w:rPr>
                <w:sz w:val="20"/>
                <w:szCs w:val="20"/>
              </w:rPr>
            </w:pPr>
            <w:r w:rsidRPr="009430A6">
              <w:rPr>
                <w:sz w:val="20"/>
                <w:szCs w:val="20"/>
              </w:rPr>
              <w:t>Развитие существующей системы теплоснабжения в п. Становая с созданием необходимой инфраструктуры</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2018-2019</w:t>
            </w:r>
          </w:p>
        </w:tc>
        <w:tc>
          <w:tcPr>
            <w:tcW w:w="457"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29,41</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29,41</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r>
      <w:tr w:rsidR="0041765B" w:rsidRPr="009430A6" w:rsidTr="00F24E91">
        <w:trPr>
          <w:trHeight w:val="1020"/>
        </w:trPr>
        <w:tc>
          <w:tcPr>
            <w:tcW w:w="223"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1.6</w:t>
            </w:r>
          </w:p>
        </w:tc>
        <w:tc>
          <w:tcPr>
            <w:tcW w:w="1297" w:type="pct"/>
            <w:shd w:val="clear" w:color="auto" w:fill="auto"/>
            <w:vAlign w:val="center"/>
            <w:hideMark/>
          </w:tcPr>
          <w:p w:rsidR="0041765B" w:rsidRPr="009430A6" w:rsidRDefault="0041765B" w:rsidP="0041765B">
            <w:pPr>
              <w:ind w:firstLine="0"/>
              <w:jc w:val="left"/>
              <w:rPr>
                <w:sz w:val="20"/>
                <w:szCs w:val="20"/>
              </w:rPr>
            </w:pPr>
            <w:r w:rsidRPr="009430A6">
              <w:rPr>
                <w:sz w:val="20"/>
                <w:szCs w:val="20"/>
              </w:rPr>
              <w:t>Развитие существующей системы</w:t>
            </w:r>
            <w:r w:rsidR="0081468F" w:rsidRPr="009430A6">
              <w:rPr>
                <w:sz w:val="20"/>
                <w:szCs w:val="20"/>
              </w:rPr>
              <w:t xml:space="preserve"> теплоснабжения в п. Октябрьском</w:t>
            </w:r>
            <w:r w:rsidRPr="009430A6">
              <w:rPr>
                <w:sz w:val="20"/>
                <w:szCs w:val="20"/>
              </w:rPr>
              <w:t xml:space="preserve"> с созданием необходимой инфраструктуры</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2022</w:t>
            </w:r>
          </w:p>
        </w:tc>
        <w:tc>
          <w:tcPr>
            <w:tcW w:w="457"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12,17</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12,17</w:t>
            </w:r>
          </w:p>
        </w:tc>
      </w:tr>
      <w:tr w:rsidR="0041765B" w:rsidRPr="009430A6" w:rsidTr="00F24E91">
        <w:trPr>
          <w:trHeight w:val="300"/>
        </w:trPr>
        <w:tc>
          <w:tcPr>
            <w:tcW w:w="5000" w:type="pct"/>
            <w:gridSpan w:val="11"/>
            <w:shd w:val="clear" w:color="auto" w:fill="auto"/>
            <w:vAlign w:val="center"/>
            <w:hideMark/>
          </w:tcPr>
          <w:p w:rsidR="0041765B" w:rsidRPr="009430A6" w:rsidRDefault="0041765B" w:rsidP="0041765B">
            <w:pPr>
              <w:ind w:firstLine="0"/>
              <w:jc w:val="center"/>
              <w:rPr>
                <w:iCs/>
                <w:sz w:val="20"/>
                <w:szCs w:val="20"/>
              </w:rPr>
            </w:pPr>
            <w:r w:rsidRPr="009430A6">
              <w:rPr>
                <w:iCs/>
                <w:sz w:val="20"/>
                <w:szCs w:val="20"/>
              </w:rPr>
              <w:t xml:space="preserve">ООО </w:t>
            </w:r>
            <w:r w:rsidR="00BD23E4">
              <w:rPr>
                <w:iCs/>
                <w:sz w:val="20"/>
                <w:szCs w:val="20"/>
              </w:rPr>
              <w:t>«</w:t>
            </w:r>
            <w:r w:rsidRPr="009430A6">
              <w:rPr>
                <w:iCs/>
                <w:sz w:val="20"/>
                <w:szCs w:val="20"/>
              </w:rPr>
              <w:t>Березовские тепловые сети</w:t>
            </w:r>
            <w:r w:rsidR="00BD23E4">
              <w:rPr>
                <w:iCs/>
                <w:sz w:val="20"/>
                <w:szCs w:val="20"/>
              </w:rPr>
              <w:t>»</w:t>
            </w:r>
          </w:p>
        </w:tc>
      </w:tr>
      <w:tr w:rsidR="0041765B" w:rsidRPr="009430A6" w:rsidTr="00F24E91">
        <w:trPr>
          <w:trHeight w:val="300"/>
        </w:trPr>
        <w:tc>
          <w:tcPr>
            <w:tcW w:w="1898" w:type="pct"/>
            <w:gridSpan w:val="3"/>
            <w:shd w:val="clear" w:color="auto" w:fill="auto"/>
            <w:vAlign w:val="center"/>
            <w:hideMark/>
          </w:tcPr>
          <w:p w:rsidR="0041765B" w:rsidRPr="009430A6" w:rsidRDefault="0041765B" w:rsidP="0041765B">
            <w:pPr>
              <w:ind w:firstLine="0"/>
              <w:jc w:val="center"/>
              <w:rPr>
                <w:iCs/>
                <w:sz w:val="20"/>
                <w:szCs w:val="20"/>
              </w:rPr>
            </w:pPr>
            <w:r w:rsidRPr="009430A6">
              <w:rPr>
                <w:iCs/>
                <w:sz w:val="20"/>
                <w:szCs w:val="20"/>
              </w:rPr>
              <w:t xml:space="preserve">Итого по ООО </w:t>
            </w:r>
            <w:r w:rsidR="00BD23E4">
              <w:rPr>
                <w:iCs/>
                <w:sz w:val="20"/>
                <w:szCs w:val="20"/>
              </w:rPr>
              <w:t>«</w:t>
            </w:r>
            <w:r w:rsidRPr="009430A6">
              <w:rPr>
                <w:iCs/>
                <w:sz w:val="20"/>
                <w:szCs w:val="20"/>
              </w:rPr>
              <w:t>Березовские тепловые сети</w:t>
            </w:r>
            <w:r w:rsidR="00BD23E4">
              <w:rPr>
                <w:iCs/>
                <w:sz w:val="20"/>
                <w:szCs w:val="20"/>
              </w:rPr>
              <w:t>»</w:t>
            </w:r>
          </w:p>
        </w:tc>
        <w:tc>
          <w:tcPr>
            <w:tcW w:w="457"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222,58</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5,19</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12,51</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28,38</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37,35</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32,35</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65,44</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41,36</w:t>
            </w:r>
          </w:p>
        </w:tc>
      </w:tr>
      <w:tr w:rsidR="0041765B" w:rsidRPr="009430A6" w:rsidTr="00F24E91">
        <w:trPr>
          <w:trHeight w:val="1785"/>
        </w:trPr>
        <w:tc>
          <w:tcPr>
            <w:tcW w:w="223"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1.7</w:t>
            </w:r>
          </w:p>
        </w:tc>
        <w:tc>
          <w:tcPr>
            <w:tcW w:w="1297" w:type="pct"/>
            <w:shd w:val="clear" w:color="auto" w:fill="auto"/>
            <w:vAlign w:val="center"/>
            <w:hideMark/>
          </w:tcPr>
          <w:p w:rsidR="0041765B" w:rsidRPr="009430A6" w:rsidRDefault="0041765B" w:rsidP="0041765B">
            <w:pPr>
              <w:ind w:firstLine="0"/>
              <w:jc w:val="left"/>
              <w:rPr>
                <w:sz w:val="20"/>
                <w:szCs w:val="20"/>
              </w:rPr>
            </w:pPr>
            <w:r w:rsidRPr="009430A6">
              <w:rPr>
                <w:sz w:val="20"/>
                <w:szCs w:val="20"/>
              </w:rPr>
              <w:t>Капитальный ремонт подземного участка тепломагистрали М-II теплорайона № 3 от точки врезки ТВ I-3в районе насосной станции Водоканала до точки врезки ТВ-II-3 в районе детского сада № 40, ул. Энергостроителей, 23а</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2014</w:t>
            </w:r>
          </w:p>
        </w:tc>
        <w:tc>
          <w:tcPr>
            <w:tcW w:w="457"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3,82</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3,82</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 </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 </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 </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r>
      <w:tr w:rsidR="0041765B" w:rsidRPr="009430A6" w:rsidTr="00F24E91">
        <w:trPr>
          <w:trHeight w:val="1020"/>
        </w:trPr>
        <w:tc>
          <w:tcPr>
            <w:tcW w:w="223"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1.8</w:t>
            </w:r>
          </w:p>
        </w:tc>
        <w:tc>
          <w:tcPr>
            <w:tcW w:w="1297" w:type="pct"/>
            <w:shd w:val="clear" w:color="auto" w:fill="auto"/>
            <w:vAlign w:val="center"/>
            <w:hideMark/>
          </w:tcPr>
          <w:p w:rsidR="0041765B" w:rsidRPr="009430A6" w:rsidRDefault="0041765B" w:rsidP="0041765B">
            <w:pPr>
              <w:ind w:firstLine="0"/>
              <w:jc w:val="left"/>
              <w:rPr>
                <w:sz w:val="20"/>
                <w:szCs w:val="20"/>
              </w:rPr>
            </w:pPr>
            <w:r w:rsidRPr="009430A6">
              <w:rPr>
                <w:sz w:val="20"/>
                <w:szCs w:val="20"/>
              </w:rPr>
              <w:t>Капитальный ремонт теплотрассы под автодорогой ул. Смирнова от тепловой камеры ТК I-11-7 до тепловой камеры ТК I-11-8</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2014</w:t>
            </w:r>
          </w:p>
        </w:tc>
        <w:tc>
          <w:tcPr>
            <w:tcW w:w="457"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1,37</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1,37</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 </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 </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 </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r>
      <w:tr w:rsidR="0041765B" w:rsidRPr="009430A6" w:rsidTr="00F24E91">
        <w:trPr>
          <w:trHeight w:val="765"/>
        </w:trPr>
        <w:tc>
          <w:tcPr>
            <w:tcW w:w="223"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1.9</w:t>
            </w:r>
          </w:p>
        </w:tc>
        <w:tc>
          <w:tcPr>
            <w:tcW w:w="1297" w:type="pct"/>
            <w:shd w:val="clear" w:color="auto" w:fill="auto"/>
            <w:vAlign w:val="center"/>
            <w:hideMark/>
          </w:tcPr>
          <w:p w:rsidR="0041765B" w:rsidRPr="009430A6" w:rsidRDefault="0041765B" w:rsidP="0041765B">
            <w:pPr>
              <w:ind w:firstLine="0"/>
              <w:jc w:val="left"/>
              <w:rPr>
                <w:sz w:val="20"/>
                <w:szCs w:val="20"/>
              </w:rPr>
            </w:pPr>
            <w:r w:rsidRPr="009430A6">
              <w:rPr>
                <w:sz w:val="20"/>
                <w:szCs w:val="20"/>
              </w:rPr>
              <w:t xml:space="preserve">Модернизация котельной </w:t>
            </w:r>
            <w:r w:rsidR="00BD23E4">
              <w:rPr>
                <w:sz w:val="20"/>
                <w:szCs w:val="20"/>
              </w:rPr>
              <w:t>«</w:t>
            </w:r>
            <w:r w:rsidRPr="009430A6">
              <w:rPr>
                <w:sz w:val="20"/>
                <w:szCs w:val="20"/>
              </w:rPr>
              <w:t>Шиловка</w:t>
            </w:r>
            <w:r w:rsidR="00BD23E4">
              <w:rPr>
                <w:sz w:val="20"/>
                <w:szCs w:val="20"/>
              </w:rPr>
              <w:t>»</w:t>
            </w:r>
            <w:r w:rsidRPr="009430A6">
              <w:rPr>
                <w:sz w:val="20"/>
                <w:szCs w:val="20"/>
              </w:rPr>
              <w:t xml:space="preserve"> с выполнением реконструкции коллекторов котельной</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2014</w:t>
            </w:r>
          </w:p>
        </w:tc>
        <w:tc>
          <w:tcPr>
            <w:tcW w:w="457"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3,00</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 </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3,00</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 </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 </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r>
      <w:tr w:rsidR="0041765B" w:rsidRPr="009430A6" w:rsidTr="00F24E91">
        <w:trPr>
          <w:trHeight w:val="765"/>
        </w:trPr>
        <w:tc>
          <w:tcPr>
            <w:tcW w:w="223"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1.10</w:t>
            </w:r>
          </w:p>
        </w:tc>
        <w:tc>
          <w:tcPr>
            <w:tcW w:w="1297" w:type="pct"/>
            <w:shd w:val="clear" w:color="auto" w:fill="auto"/>
            <w:vAlign w:val="center"/>
            <w:hideMark/>
          </w:tcPr>
          <w:p w:rsidR="0041765B" w:rsidRPr="009430A6" w:rsidRDefault="0041765B" w:rsidP="0041765B">
            <w:pPr>
              <w:ind w:firstLine="0"/>
              <w:jc w:val="left"/>
              <w:rPr>
                <w:sz w:val="20"/>
                <w:szCs w:val="20"/>
              </w:rPr>
            </w:pPr>
            <w:r w:rsidRPr="009430A6">
              <w:rPr>
                <w:sz w:val="20"/>
                <w:szCs w:val="20"/>
              </w:rPr>
              <w:t xml:space="preserve">Модернизация котельной </w:t>
            </w:r>
            <w:r w:rsidR="00BD23E4">
              <w:rPr>
                <w:sz w:val="20"/>
                <w:szCs w:val="20"/>
              </w:rPr>
              <w:t>«</w:t>
            </w:r>
            <w:r w:rsidRPr="009430A6">
              <w:rPr>
                <w:sz w:val="20"/>
                <w:szCs w:val="20"/>
              </w:rPr>
              <w:t>НБП</w:t>
            </w:r>
            <w:r w:rsidR="00BD23E4">
              <w:rPr>
                <w:sz w:val="20"/>
                <w:szCs w:val="20"/>
              </w:rPr>
              <w:t>»</w:t>
            </w:r>
            <w:r w:rsidRPr="009430A6">
              <w:rPr>
                <w:sz w:val="20"/>
                <w:szCs w:val="20"/>
              </w:rPr>
              <w:t xml:space="preserve"> с установкой трех сетевых насосов с частотным регулированием</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2014-2015</w:t>
            </w:r>
          </w:p>
        </w:tc>
        <w:tc>
          <w:tcPr>
            <w:tcW w:w="457"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4,00</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1,60</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2,40</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r>
      <w:tr w:rsidR="0041765B" w:rsidRPr="009430A6" w:rsidTr="00F24E91">
        <w:trPr>
          <w:trHeight w:val="1020"/>
        </w:trPr>
        <w:tc>
          <w:tcPr>
            <w:tcW w:w="223"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1.11</w:t>
            </w:r>
          </w:p>
        </w:tc>
        <w:tc>
          <w:tcPr>
            <w:tcW w:w="1297" w:type="pct"/>
            <w:shd w:val="clear" w:color="auto" w:fill="auto"/>
            <w:vAlign w:val="center"/>
            <w:hideMark/>
          </w:tcPr>
          <w:p w:rsidR="0041765B" w:rsidRPr="009430A6" w:rsidRDefault="0041765B" w:rsidP="0041765B">
            <w:pPr>
              <w:ind w:firstLine="0"/>
              <w:jc w:val="left"/>
              <w:rPr>
                <w:sz w:val="20"/>
                <w:szCs w:val="20"/>
              </w:rPr>
            </w:pPr>
            <w:r w:rsidRPr="009430A6">
              <w:rPr>
                <w:sz w:val="20"/>
                <w:szCs w:val="20"/>
              </w:rPr>
              <w:t xml:space="preserve">Модернизация котельной </w:t>
            </w:r>
            <w:r w:rsidR="00BD23E4">
              <w:rPr>
                <w:sz w:val="20"/>
                <w:szCs w:val="20"/>
              </w:rPr>
              <w:t>«</w:t>
            </w:r>
            <w:r w:rsidRPr="009430A6">
              <w:rPr>
                <w:sz w:val="20"/>
                <w:szCs w:val="20"/>
              </w:rPr>
              <w:t>Шиловка</w:t>
            </w:r>
            <w:r w:rsidR="00BD23E4">
              <w:rPr>
                <w:sz w:val="20"/>
                <w:szCs w:val="20"/>
              </w:rPr>
              <w:t>»</w:t>
            </w:r>
            <w:r w:rsidRPr="009430A6">
              <w:rPr>
                <w:sz w:val="20"/>
                <w:szCs w:val="20"/>
              </w:rPr>
              <w:t xml:space="preserve"> с выполнением реконструкции газораспределительной установки и газопроводов котельной</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2014-2015</w:t>
            </w:r>
          </w:p>
        </w:tc>
        <w:tc>
          <w:tcPr>
            <w:tcW w:w="457"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1,00</w:t>
            </w:r>
          </w:p>
        </w:tc>
        <w:tc>
          <w:tcPr>
            <w:tcW w:w="378" w:type="pct"/>
            <w:shd w:val="clear" w:color="auto" w:fill="auto"/>
            <w:noWrap/>
            <w:vAlign w:val="bottom"/>
            <w:hideMark/>
          </w:tcPr>
          <w:p w:rsidR="0041765B" w:rsidRPr="009430A6" w:rsidRDefault="0041765B" w:rsidP="0041765B">
            <w:pPr>
              <w:ind w:firstLine="0"/>
              <w:jc w:val="left"/>
              <w:rPr>
                <w:color w:val="000000"/>
                <w:sz w:val="20"/>
                <w:szCs w:val="20"/>
              </w:rPr>
            </w:pPr>
            <w:r w:rsidRPr="009430A6">
              <w:rPr>
                <w:color w:val="000000"/>
                <w:sz w:val="20"/>
                <w:szCs w:val="20"/>
              </w:rPr>
              <w:t> </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0,40</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0,60</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r>
      <w:tr w:rsidR="0041765B" w:rsidRPr="009430A6" w:rsidTr="00F24E91">
        <w:trPr>
          <w:trHeight w:val="765"/>
        </w:trPr>
        <w:tc>
          <w:tcPr>
            <w:tcW w:w="223"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lastRenderedPageBreak/>
              <w:t>1.12</w:t>
            </w:r>
          </w:p>
        </w:tc>
        <w:tc>
          <w:tcPr>
            <w:tcW w:w="1297" w:type="pct"/>
            <w:shd w:val="clear" w:color="auto" w:fill="auto"/>
            <w:vAlign w:val="center"/>
            <w:hideMark/>
          </w:tcPr>
          <w:p w:rsidR="0041765B" w:rsidRPr="009430A6" w:rsidRDefault="0041765B" w:rsidP="0041765B">
            <w:pPr>
              <w:ind w:firstLine="0"/>
              <w:jc w:val="left"/>
              <w:rPr>
                <w:sz w:val="20"/>
                <w:szCs w:val="20"/>
              </w:rPr>
            </w:pPr>
            <w:r w:rsidRPr="009430A6">
              <w:rPr>
                <w:sz w:val="20"/>
                <w:szCs w:val="20"/>
              </w:rPr>
              <w:t xml:space="preserve">Модернизация котельной </w:t>
            </w:r>
            <w:r w:rsidR="00BD23E4">
              <w:rPr>
                <w:sz w:val="20"/>
                <w:szCs w:val="20"/>
              </w:rPr>
              <w:t>«</w:t>
            </w:r>
            <w:r w:rsidRPr="009430A6">
              <w:rPr>
                <w:sz w:val="20"/>
                <w:szCs w:val="20"/>
              </w:rPr>
              <w:t>Шиловка</w:t>
            </w:r>
            <w:r w:rsidR="00BD23E4">
              <w:rPr>
                <w:sz w:val="20"/>
                <w:szCs w:val="20"/>
              </w:rPr>
              <w:t>»</w:t>
            </w:r>
            <w:r w:rsidRPr="009430A6">
              <w:rPr>
                <w:sz w:val="20"/>
                <w:szCs w:val="20"/>
              </w:rPr>
              <w:t xml:space="preserve"> с установкой двух сетевых насосов с частотным регулированием</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2014-2016</w:t>
            </w:r>
          </w:p>
        </w:tc>
        <w:tc>
          <w:tcPr>
            <w:tcW w:w="457"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4,00</w:t>
            </w:r>
          </w:p>
        </w:tc>
        <w:tc>
          <w:tcPr>
            <w:tcW w:w="378" w:type="pct"/>
            <w:shd w:val="clear" w:color="auto" w:fill="auto"/>
            <w:noWrap/>
            <w:vAlign w:val="bottom"/>
            <w:hideMark/>
          </w:tcPr>
          <w:p w:rsidR="0041765B" w:rsidRPr="009430A6" w:rsidRDefault="0041765B" w:rsidP="0041765B">
            <w:pPr>
              <w:ind w:firstLine="0"/>
              <w:jc w:val="left"/>
              <w:rPr>
                <w:color w:val="000000"/>
                <w:sz w:val="20"/>
                <w:szCs w:val="20"/>
              </w:rPr>
            </w:pPr>
            <w:r w:rsidRPr="009430A6">
              <w:rPr>
                <w:color w:val="000000"/>
                <w:sz w:val="20"/>
                <w:szCs w:val="20"/>
              </w:rPr>
              <w:t> </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1,20</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1,20</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1,60</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r>
      <w:tr w:rsidR="0041765B" w:rsidRPr="009430A6" w:rsidTr="00F24E91">
        <w:trPr>
          <w:trHeight w:val="765"/>
        </w:trPr>
        <w:tc>
          <w:tcPr>
            <w:tcW w:w="223"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1.13</w:t>
            </w:r>
          </w:p>
        </w:tc>
        <w:tc>
          <w:tcPr>
            <w:tcW w:w="1297" w:type="pct"/>
            <w:shd w:val="clear" w:color="auto" w:fill="auto"/>
            <w:vAlign w:val="center"/>
            <w:hideMark/>
          </w:tcPr>
          <w:p w:rsidR="0041765B" w:rsidRPr="009430A6" w:rsidRDefault="0041765B" w:rsidP="0041765B">
            <w:pPr>
              <w:ind w:firstLine="0"/>
              <w:jc w:val="left"/>
              <w:rPr>
                <w:sz w:val="20"/>
                <w:szCs w:val="20"/>
              </w:rPr>
            </w:pPr>
            <w:r w:rsidRPr="009430A6">
              <w:rPr>
                <w:sz w:val="20"/>
                <w:szCs w:val="20"/>
              </w:rPr>
              <w:t xml:space="preserve">Капитальный ремонт наружной и внутренней поверхностей дымовой трубы котельной </w:t>
            </w:r>
            <w:r w:rsidR="00BD23E4">
              <w:rPr>
                <w:sz w:val="20"/>
                <w:szCs w:val="20"/>
              </w:rPr>
              <w:t>«</w:t>
            </w:r>
            <w:r w:rsidRPr="009430A6">
              <w:rPr>
                <w:sz w:val="20"/>
                <w:szCs w:val="20"/>
              </w:rPr>
              <w:t>НБП</w:t>
            </w:r>
            <w:r w:rsidR="00BD23E4">
              <w:rPr>
                <w:sz w:val="20"/>
                <w:szCs w:val="20"/>
              </w:rPr>
              <w:t>»</w:t>
            </w:r>
            <w:r w:rsidRPr="009430A6">
              <w:rPr>
                <w:sz w:val="20"/>
                <w:szCs w:val="20"/>
              </w:rPr>
              <w:t xml:space="preserve"> </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2014-2018</w:t>
            </w:r>
          </w:p>
        </w:tc>
        <w:tc>
          <w:tcPr>
            <w:tcW w:w="457"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16,87</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1,69</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3,37</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4,22</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4,22</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3,37</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r>
      <w:tr w:rsidR="0041765B" w:rsidRPr="009430A6" w:rsidTr="00F24E91">
        <w:trPr>
          <w:trHeight w:val="1275"/>
        </w:trPr>
        <w:tc>
          <w:tcPr>
            <w:tcW w:w="223"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1.14</w:t>
            </w:r>
          </w:p>
        </w:tc>
        <w:tc>
          <w:tcPr>
            <w:tcW w:w="1297" w:type="pct"/>
            <w:shd w:val="clear" w:color="auto" w:fill="auto"/>
            <w:vAlign w:val="center"/>
            <w:hideMark/>
          </w:tcPr>
          <w:p w:rsidR="0041765B" w:rsidRPr="009430A6" w:rsidRDefault="0041765B" w:rsidP="0041765B">
            <w:pPr>
              <w:ind w:firstLine="0"/>
              <w:jc w:val="left"/>
              <w:rPr>
                <w:sz w:val="20"/>
                <w:szCs w:val="20"/>
              </w:rPr>
            </w:pPr>
            <w:r w:rsidRPr="009430A6">
              <w:rPr>
                <w:sz w:val="20"/>
                <w:szCs w:val="20"/>
              </w:rPr>
              <w:t xml:space="preserve">Капитальный ремонт тепловой магистрали отопления и горячего водоснабжения М-I теплорайона № 4 от котельной </w:t>
            </w:r>
            <w:r w:rsidR="00BD23E4">
              <w:rPr>
                <w:sz w:val="20"/>
                <w:szCs w:val="20"/>
              </w:rPr>
              <w:t>«</w:t>
            </w:r>
            <w:r w:rsidRPr="009430A6">
              <w:rPr>
                <w:sz w:val="20"/>
                <w:szCs w:val="20"/>
              </w:rPr>
              <w:t>Шиловка</w:t>
            </w:r>
            <w:r w:rsidR="00BD23E4">
              <w:rPr>
                <w:sz w:val="20"/>
                <w:szCs w:val="20"/>
              </w:rPr>
              <w:t>»</w:t>
            </w:r>
            <w:r w:rsidRPr="009430A6">
              <w:rPr>
                <w:sz w:val="20"/>
                <w:szCs w:val="20"/>
              </w:rPr>
              <w:t xml:space="preserve"> до точки врезки ТВ-4, ул. Новая, пос. Шиловка</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2014-2018</w:t>
            </w:r>
          </w:p>
        </w:tc>
        <w:tc>
          <w:tcPr>
            <w:tcW w:w="457"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5,17</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0,52</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1,03</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1,29</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1,29</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1,03</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r>
      <w:tr w:rsidR="0041765B" w:rsidRPr="009430A6" w:rsidTr="00F24E91">
        <w:trPr>
          <w:trHeight w:val="1530"/>
        </w:trPr>
        <w:tc>
          <w:tcPr>
            <w:tcW w:w="223"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1.15</w:t>
            </w:r>
          </w:p>
        </w:tc>
        <w:tc>
          <w:tcPr>
            <w:tcW w:w="1297" w:type="pct"/>
            <w:shd w:val="clear" w:color="auto" w:fill="auto"/>
            <w:vAlign w:val="center"/>
            <w:hideMark/>
          </w:tcPr>
          <w:p w:rsidR="0041765B" w:rsidRPr="009430A6" w:rsidRDefault="0041765B" w:rsidP="0041765B">
            <w:pPr>
              <w:ind w:firstLine="0"/>
              <w:jc w:val="left"/>
              <w:rPr>
                <w:sz w:val="20"/>
                <w:szCs w:val="20"/>
              </w:rPr>
            </w:pPr>
            <w:r w:rsidRPr="009430A6">
              <w:rPr>
                <w:sz w:val="20"/>
                <w:szCs w:val="20"/>
              </w:rPr>
              <w:t xml:space="preserve">Модернизация котельной </w:t>
            </w:r>
            <w:r w:rsidR="00BD23E4">
              <w:rPr>
                <w:sz w:val="20"/>
                <w:szCs w:val="20"/>
              </w:rPr>
              <w:t>«</w:t>
            </w:r>
            <w:r w:rsidRPr="009430A6">
              <w:rPr>
                <w:sz w:val="20"/>
                <w:szCs w:val="20"/>
              </w:rPr>
              <w:t>Шиловка</w:t>
            </w:r>
            <w:r w:rsidR="00BD23E4">
              <w:rPr>
                <w:sz w:val="20"/>
                <w:szCs w:val="20"/>
              </w:rPr>
              <w:t>»</w:t>
            </w:r>
            <w:r w:rsidRPr="009430A6">
              <w:rPr>
                <w:sz w:val="20"/>
                <w:szCs w:val="20"/>
              </w:rPr>
              <w:t xml:space="preserve"> с выполнением реконструкции системы электроснабжения котельной: увеличение мощности, устройство второго резервного источника питания</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2014-2020</w:t>
            </w:r>
          </w:p>
        </w:tc>
        <w:tc>
          <w:tcPr>
            <w:tcW w:w="457"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10,00</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1,43</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1,43</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1,43</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1,43</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4,29</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r>
      <w:tr w:rsidR="0041765B" w:rsidRPr="009430A6" w:rsidTr="00F24E91">
        <w:trPr>
          <w:trHeight w:val="1020"/>
        </w:trPr>
        <w:tc>
          <w:tcPr>
            <w:tcW w:w="223"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1.16</w:t>
            </w:r>
          </w:p>
        </w:tc>
        <w:tc>
          <w:tcPr>
            <w:tcW w:w="1297" w:type="pct"/>
            <w:shd w:val="clear" w:color="auto" w:fill="auto"/>
            <w:vAlign w:val="center"/>
            <w:hideMark/>
          </w:tcPr>
          <w:p w:rsidR="0041765B" w:rsidRPr="009430A6" w:rsidRDefault="0041765B" w:rsidP="0041765B">
            <w:pPr>
              <w:ind w:firstLine="0"/>
              <w:jc w:val="left"/>
              <w:rPr>
                <w:sz w:val="20"/>
                <w:szCs w:val="20"/>
              </w:rPr>
            </w:pPr>
            <w:r w:rsidRPr="009430A6">
              <w:rPr>
                <w:sz w:val="20"/>
                <w:szCs w:val="20"/>
              </w:rPr>
              <w:t xml:space="preserve">Модернизация котельной </w:t>
            </w:r>
            <w:r w:rsidR="00BD23E4">
              <w:rPr>
                <w:sz w:val="20"/>
                <w:szCs w:val="20"/>
              </w:rPr>
              <w:t>«</w:t>
            </w:r>
            <w:r w:rsidRPr="009430A6">
              <w:rPr>
                <w:sz w:val="20"/>
                <w:szCs w:val="20"/>
              </w:rPr>
              <w:t>Шиловка</w:t>
            </w:r>
            <w:r w:rsidR="00BD23E4">
              <w:rPr>
                <w:sz w:val="20"/>
                <w:szCs w:val="20"/>
              </w:rPr>
              <w:t>»</w:t>
            </w:r>
            <w:r w:rsidRPr="009430A6">
              <w:rPr>
                <w:sz w:val="20"/>
                <w:szCs w:val="20"/>
              </w:rPr>
              <w:t xml:space="preserve"> с выполнением реконструкции технологических трубопроводов котельной</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2014-2020</w:t>
            </w:r>
          </w:p>
        </w:tc>
        <w:tc>
          <w:tcPr>
            <w:tcW w:w="457"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10,00</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1,43</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1,43</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1,43</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1,43</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4,29</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r>
      <w:tr w:rsidR="0041765B" w:rsidRPr="009430A6" w:rsidTr="00F24E91">
        <w:trPr>
          <w:trHeight w:val="1020"/>
        </w:trPr>
        <w:tc>
          <w:tcPr>
            <w:tcW w:w="223"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1.17</w:t>
            </w:r>
          </w:p>
        </w:tc>
        <w:tc>
          <w:tcPr>
            <w:tcW w:w="1297" w:type="pct"/>
            <w:shd w:val="clear" w:color="auto" w:fill="auto"/>
            <w:vAlign w:val="center"/>
            <w:hideMark/>
          </w:tcPr>
          <w:p w:rsidR="0041765B" w:rsidRPr="009430A6" w:rsidRDefault="0041765B" w:rsidP="0041765B">
            <w:pPr>
              <w:ind w:firstLine="0"/>
              <w:jc w:val="left"/>
              <w:rPr>
                <w:sz w:val="20"/>
                <w:szCs w:val="20"/>
              </w:rPr>
            </w:pPr>
            <w:r w:rsidRPr="009430A6">
              <w:rPr>
                <w:sz w:val="20"/>
                <w:szCs w:val="20"/>
              </w:rPr>
              <w:t>Установка узлов коммерческого учета тепловой энергии и теплоносителя для многоквартирных жилых домов</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2014-2025</w:t>
            </w:r>
          </w:p>
        </w:tc>
        <w:tc>
          <w:tcPr>
            <w:tcW w:w="457"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15,00</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1,25</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1,25</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1,25</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1,25</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5,00</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5,00</w:t>
            </w:r>
          </w:p>
        </w:tc>
      </w:tr>
      <w:tr w:rsidR="0041765B" w:rsidRPr="009430A6" w:rsidTr="00F24E91">
        <w:trPr>
          <w:trHeight w:val="1020"/>
        </w:trPr>
        <w:tc>
          <w:tcPr>
            <w:tcW w:w="223"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1.18</w:t>
            </w:r>
          </w:p>
        </w:tc>
        <w:tc>
          <w:tcPr>
            <w:tcW w:w="1297" w:type="pct"/>
            <w:shd w:val="clear" w:color="auto" w:fill="auto"/>
            <w:vAlign w:val="center"/>
            <w:hideMark/>
          </w:tcPr>
          <w:p w:rsidR="0041765B" w:rsidRPr="009430A6" w:rsidRDefault="0041765B" w:rsidP="0041765B">
            <w:pPr>
              <w:ind w:firstLine="0"/>
              <w:jc w:val="left"/>
              <w:rPr>
                <w:sz w:val="20"/>
                <w:szCs w:val="20"/>
              </w:rPr>
            </w:pPr>
            <w:r w:rsidRPr="009430A6">
              <w:rPr>
                <w:sz w:val="20"/>
                <w:szCs w:val="20"/>
              </w:rPr>
              <w:t xml:space="preserve">Капитальный ремонт тепломагистралей М-I и М-II теплорайона № 2 на территории котельной </w:t>
            </w:r>
            <w:r w:rsidR="00BD23E4">
              <w:rPr>
                <w:sz w:val="20"/>
                <w:szCs w:val="20"/>
              </w:rPr>
              <w:t>«</w:t>
            </w:r>
            <w:r w:rsidRPr="009430A6">
              <w:rPr>
                <w:sz w:val="20"/>
                <w:szCs w:val="20"/>
              </w:rPr>
              <w:t>Южная</w:t>
            </w:r>
            <w:r w:rsidR="00BD23E4">
              <w:rPr>
                <w:sz w:val="20"/>
                <w:szCs w:val="20"/>
              </w:rPr>
              <w:t>»</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2015</w:t>
            </w:r>
          </w:p>
        </w:tc>
        <w:tc>
          <w:tcPr>
            <w:tcW w:w="457"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1,41</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1,41</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r>
      <w:tr w:rsidR="0041765B" w:rsidRPr="009430A6" w:rsidTr="00F24E91">
        <w:trPr>
          <w:trHeight w:val="510"/>
        </w:trPr>
        <w:tc>
          <w:tcPr>
            <w:tcW w:w="223"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1.19</w:t>
            </w:r>
          </w:p>
        </w:tc>
        <w:tc>
          <w:tcPr>
            <w:tcW w:w="1297" w:type="pct"/>
            <w:shd w:val="clear" w:color="auto" w:fill="auto"/>
            <w:vAlign w:val="center"/>
            <w:hideMark/>
          </w:tcPr>
          <w:p w:rsidR="0041765B" w:rsidRPr="009430A6" w:rsidRDefault="0041765B" w:rsidP="0041765B">
            <w:pPr>
              <w:ind w:firstLine="0"/>
              <w:jc w:val="left"/>
              <w:rPr>
                <w:sz w:val="20"/>
                <w:szCs w:val="20"/>
              </w:rPr>
            </w:pPr>
            <w:r w:rsidRPr="009430A6">
              <w:rPr>
                <w:sz w:val="20"/>
                <w:szCs w:val="20"/>
              </w:rPr>
              <w:t>Капитальный ремонт тепловых камер теплорайонов № 2, № 3 и № 4</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2015</w:t>
            </w:r>
          </w:p>
        </w:tc>
        <w:tc>
          <w:tcPr>
            <w:tcW w:w="457"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1,00</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1,00</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r>
      <w:tr w:rsidR="0041765B" w:rsidRPr="009430A6" w:rsidTr="00F24E91">
        <w:trPr>
          <w:trHeight w:val="1275"/>
        </w:trPr>
        <w:tc>
          <w:tcPr>
            <w:tcW w:w="223"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lastRenderedPageBreak/>
              <w:t>1.20</w:t>
            </w:r>
          </w:p>
        </w:tc>
        <w:tc>
          <w:tcPr>
            <w:tcW w:w="1297" w:type="pct"/>
            <w:shd w:val="clear" w:color="auto" w:fill="auto"/>
            <w:vAlign w:val="center"/>
            <w:hideMark/>
          </w:tcPr>
          <w:p w:rsidR="0041765B" w:rsidRPr="009430A6" w:rsidRDefault="0041765B" w:rsidP="0041765B">
            <w:pPr>
              <w:ind w:firstLine="0"/>
              <w:jc w:val="left"/>
              <w:rPr>
                <w:sz w:val="20"/>
                <w:szCs w:val="20"/>
              </w:rPr>
            </w:pPr>
            <w:r w:rsidRPr="009430A6">
              <w:rPr>
                <w:sz w:val="20"/>
                <w:szCs w:val="20"/>
              </w:rPr>
              <w:t xml:space="preserve">Строительство и реконструкция тепловых сетей и сетей ГВС теплорайона № 4 от котельной </w:t>
            </w:r>
            <w:r w:rsidR="00BD23E4">
              <w:rPr>
                <w:sz w:val="20"/>
                <w:szCs w:val="20"/>
              </w:rPr>
              <w:t>«</w:t>
            </w:r>
            <w:r w:rsidRPr="009430A6">
              <w:rPr>
                <w:sz w:val="20"/>
                <w:szCs w:val="20"/>
              </w:rPr>
              <w:t>Шиловка</w:t>
            </w:r>
            <w:r w:rsidR="00BD23E4">
              <w:rPr>
                <w:sz w:val="20"/>
                <w:szCs w:val="20"/>
              </w:rPr>
              <w:t>»</w:t>
            </w:r>
            <w:r w:rsidRPr="009430A6">
              <w:rPr>
                <w:sz w:val="20"/>
                <w:szCs w:val="20"/>
              </w:rPr>
              <w:t xml:space="preserve"> по улицам Проезжая – Жолобова - Новая</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2015-2018</w:t>
            </w:r>
          </w:p>
        </w:tc>
        <w:tc>
          <w:tcPr>
            <w:tcW w:w="457"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10,00</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2,50</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2,50</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2,50</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2,50</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r>
      <w:tr w:rsidR="0041765B" w:rsidRPr="009430A6" w:rsidTr="00F24E91">
        <w:trPr>
          <w:trHeight w:val="765"/>
        </w:trPr>
        <w:tc>
          <w:tcPr>
            <w:tcW w:w="223"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1.21</w:t>
            </w:r>
          </w:p>
        </w:tc>
        <w:tc>
          <w:tcPr>
            <w:tcW w:w="1297" w:type="pct"/>
            <w:shd w:val="clear" w:color="auto" w:fill="auto"/>
            <w:vAlign w:val="center"/>
            <w:hideMark/>
          </w:tcPr>
          <w:p w:rsidR="0041765B" w:rsidRPr="009430A6" w:rsidRDefault="0041765B" w:rsidP="0041765B">
            <w:pPr>
              <w:ind w:firstLine="0"/>
              <w:jc w:val="left"/>
              <w:rPr>
                <w:sz w:val="20"/>
                <w:szCs w:val="20"/>
              </w:rPr>
            </w:pPr>
            <w:r w:rsidRPr="009430A6">
              <w:rPr>
                <w:sz w:val="20"/>
                <w:szCs w:val="20"/>
              </w:rPr>
              <w:t>Капитальный ремонт тепловой изоляции тепловых сетей теплорайонов № 3 и № 4</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2015 - 2020</w:t>
            </w:r>
          </w:p>
        </w:tc>
        <w:tc>
          <w:tcPr>
            <w:tcW w:w="457"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10,00</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1,67</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1,67</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1,67</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5,00</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r>
      <w:tr w:rsidR="0041765B" w:rsidRPr="009430A6" w:rsidTr="00F24E91">
        <w:trPr>
          <w:trHeight w:val="765"/>
        </w:trPr>
        <w:tc>
          <w:tcPr>
            <w:tcW w:w="223"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1.22</w:t>
            </w:r>
          </w:p>
        </w:tc>
        <w:tc>
          <w:tcPr>
            <w:tcW w:w="1297" w:type="pct"/>
            <w:shd w:val="clear" w:color="auto" w:fill="auto"/>
            <w:vAlign w:val="center"/>
            <w:hideMark/>
          </w:tcPr>
          <w:p w:rsidR="0041765B" w:rsidRPr="009430A6" w:rsidRDefault="0041765B" w:rsidP="0041765B">
            <w:pPr>
              <w:ind w:firstLine="0"/>
              <w:jc w:val="left"/>
              <w:rPr>
                <w:sz w:val="20"/>
                <w:szCs w:val="20"/>
              </w:rPr>
            </w:pPr>
            <w:r w:rsidRPr="009430A6">
              <w:rPr>
                <w:sz w:val="20"/>
                <w:szCs w:val="20"/>
              </w:rPr>
              <w:t xml:space="preserve">Техническое перевооружение котельной </w:t>
            </w:r>
            <w:r w:rsidR="00BD23E4">
              <w:rPr>
                <w:sz w:val="20"/>
                <w:szCs w:val="20"/>
              </w:rPr>
              <w:t>«</w:t>
            </w:r>
            <w:r w:rsidRPr="009430A6">
              <w:rPr>
                <w:sz w:val="20"/>
                <w:szCs w:val="20"/>
              </w:rPr>
              <w:t>НБП</w:t>
            </w:r>
            <w:r w:rsidR="00BD23E4">
              <w:rPr>
                <w:sz w:val="20"/>
                <w:szCs w:val="20"/>
              </w:rPr>
              <w:t>»</w:t>
            </w:r>
            <w:r w:rsidRPr="009430A6">
              <w:rPr>
                <w:sz w:val="20"/>
                <w:szCs w:val="20"/>
              </w:rPr>
              <w:t xml:space="preserve"> с установкой когенераторов мощностью 2 МВт</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2015-2025</w:t>
            </w:r>
          </w:p>
        </w:tc>
        <w:tc>
          <w:tcPr>
            <w:tcW w:w="457"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100,00</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9,09</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9,09</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9,09</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36,36</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36,36</w:t>
            </w:r>
          </w:p>
        </w:tc>
      </w:tr>
      <w:tr w:rsidR="0041765B" w:rsidRPr="009430A6" w:rsidTr="00F24E91">
        <w:trPr>
          <w:trHeight w:val="1020"/>
        </w:trPr>
        <w:tc>
          <w:tcPr>
            <w:tcW w:w="223"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1.23</w:t>
            </w:r>
          </w:p>
        </w:tc>
        <w:tc>
          <w:tcPr>
            <w:tcW w:w="1297" w:type="pct"/>
            <w:shd w:val="clear" w:color="auto" w:fill="auto"/>
            <w:vAlign w:val="center"/>
            <w:hideMark/>
          </w:tcPr>
          <w:p w:rsidR="0041765B" w:rsidRPr="009430A6" w:rsidRDefault="0041765B" w:rsidP="0041765B">
            <w:pPr>
              <w:ind w:firstLine="0"/>
              <w:jc w:val="left"/>
              <w:rPr>
                <w:sz w:val="20"/>
                <w:szCs w:val="20"/>
              </w:rPr>
            </w:pPr>
            <w:r w:rsidRPr="009430A6">
              <w:rPr>
                <w:sz w:val="20"/>
                <w:szCs w:val="20"/>
              </w:rPr>
              <w:t xml:space="preserve">Модернизация котельной </w:t>
            </w:r>
            <w:r w:rsidR="00BD23E4">
              <w:rPr>
                <w:sz w:val="20"/>
                <w:szCs w:val="20"/>
              </w:rPr>
              <w:t>«</w:t>
            </w:r>
            <w:r w:rsidRPr="009430A6">
              <w:rPr>
                <w:sz w:val="20"/>
                <w:szCs w:val="20"/>
              </w:rPr>
              <w:t>НБП</w:t>
            </w:r>
            <w:r w:rsidR="00BD23E4">
              <w:rPr>
                <w:sz w:val="20"/>
                <w:szCs w:val="20"/>
              </w:rPr>
              <w:t>»</w:t>
            </w:r>
            <w:r w:rsidRPr="009430A6">
              <w:rPr>
                <w:sz w:val="20"/>
                <w:szCs w:val="20"/>
              </w:rPr>
              <w:t xml:space="preserve"> с установкой водогрейного газового котла для горячего водоснабжения в летний период </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2016</w:t>
            </w:r>
          </w:p>
        </w:tc>
        <w:tc>
          <w:tcPr>
            <w:tcW w:w="457"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10,00</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10,00</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r>
      <w:tr w:rsidR="0041765B" w:rsidRPr="009430A6" w:rsidTr="00F24E91">
        <w:trPr>
          <w:trHeight w:val="765"/>
        </w:trPr>
        <w:tc>
          <w:tcPr>
            <w:tcW w:w="223"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1.24</w:t>
            </w:r>
          </w:p>
        </w:tc>
        <w:tc>
          <w:tcPr>
            <w:tcW w:w="1297" w:type="pct"/>
            <w:shd w:val="clear" w:color="auto" w:fill="auto"/>
            <w:vAlign w:val="center"/>
            <w:hideMark/>
          </w:tcPr>
          <w:p w:rsidR="0041765B" w:rsidRPr="009430A6" w:rsidRDefault="0041765B" w:rsidP="0041765B">
            <w:pPr>
              <w:ind w:firstLine="0"/>
              <w:jc w:val="left"/>
              <w:rPr>
                <w:sz w:val="20"/>
                <w:szCs w:val="20"/>
              </w:rPr>
            </w:pPr>
            <w:r w:rsidRPr="009430A6">
              <w:rPr>
                <w:sz w:val="20"/>
                <w:szCs w:val="20"/>
              </w:rPr>
              <w:t xml:space="preserve">Модернизация котельной </w:t>
            </w:r>
            <w:r w:rsidR="00BD23E4">
              <w:rPr>
                <w:sz w:val="20"/>
                <w:szCs w:val="20"/>
              </w:rPr>
              <w:t>«</w:t>
            </w:r>
            <w:r w:rsidRPr="009430A6">
              <w:rPr>
                <w:sz w:val="20"/>
                <w:szCs w:val="20"/>
              </w:rPr>
              <w:t>Южная</w:t>
            </w:r>
            <w:r w:rsidR="00BD23E4">
              <w:rPr>
                <w:sz w:val="20"/>
                <w:szCs w:val="20"/>
              </w:rPr>
              <w:t>»</w:t>
            </w:r>
            <w:r w:rsidRPr="009430A6">
              <w:rPr>
                <w:sz w:val="20"/>
                <w:szCs w:val="20"/>
              </w:rPr>
              <w:t xml:space="preserve"> с установкой сетевого насоса с частотным регулированием</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2016</w:t>
            </w:r>
          </w:p>
        </w:tc>
        <w:tc>
          <w:tcPr>
            <w:tcW w:w="457"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1,40</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1,40</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r>
      <w:tr w:rsidR="0041765B" w:rsidRPr="009430A6" w:rsidTr="00F24E91">
        <w:trPr>
          <w:trHeight w:val="1275"/>
        </w:trPr>
        <w:tc>
          <w:tcPr>
            <w:tcW w:w="223"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1.25</w:t>
            </w:r>
          </w:p>
        </w:tc>
        <w:tc>
          <w:tcPr>
            <w:tcW w:w="1297" w:type="pct"/>
            <w:shd w:val="clear" w:color="auto" w:fill="auto"/>
            <w:vAlign w:val="center"/>
            <w:hideMark/>
          </w:tcPr>
          <w:p w:rsidR="0041765B" w:rsidRPr="009430A6" w:rsidRDefault="0041765B" w:rsidP="0041765B">
            <w:pPr>
              <w:ind w:firstLine="0"/>
              <w:jc w:val="left"/>
              <w:rPr>
                <w:sz w:val="20"/>
                <w:szCs w:val="20"/>
              </w:rPr>
            </w:pPr>
            <w:r w:rsidRPr="009430A6">
              <w:rPr>
                <w:sz w:val="20"/>
                <w:szCs w:val="20"/>
              </w:rPr>
              <w:t xml:space="preserve">Капитальный ремонт (замена) магистральных трубопроводов обвязки котлов КВГМ-10 в котельной </w:t>
            </w:r>
            <w:r w:rsidR="00BD23E4">
              <w:rPr>
                <w:sz w:val="20"/>
                <w:szCs w:val="20"/>
              </w:rPr>
              <w:t>«</w:t>
            </w:r>
            <w:r w:rsidRPr="009430A6">
              <w:rPr>
                <w:sz w:val="20"/>
                <w:szCs w:val="20"/>
              </w:rPr>
              <w:t>Южная</w:t>
            </w:r>
            <w:r w:rsidR="00BD23E4">
              <w:rPr>
                <w:sz w:val="20"/>
                <w:szCs w:val="20"/>
              </w:rPr>
              <w:t>»</w:t>
            </w:r>
            <w:r w:rsidRPr="009430A6">
              <w:rPr>
                <w:sz w:val="20"/>
                <w:szCs w:val="20"/>
              </w:rPr>
              <w:t xml:space="preserve"> ООО </w:t>
            </w:r>
            <w:r w:rsidR="00BD23E4">
              <w:rPr>
                <w:sz w:val="20"/>
                <w:szCs w:val="20"/>
              </w:rPr>
              <w:t>«</w:t>
            </w:r>
            <w:r w:rsidRPr="009430A6">
              <w:rPr>
                <w:sz w:val="20"/>
                <w:szCs w:val="20"/>
              </w:rPr>
              <w:t>БТС</w:t>
            </w:r>
            <w:r w:rsidR="00BD23E4">
              <w:rPr>
                <w:sz w:val="20"/>
                <w:szCs w:val="20"/>
              </w:rPr>
              <w:t>»</w:t>
            </w:r>
            <w:r w:rsidRPr="009430A6">
              <w:rPr>
                <w:sz w:val="20"/>
                <w:szCs w:val="20"/>
              </w:rPr>
              <w:t xml:space="preserve"> согласно проекту установки котлов</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2016-2017</w:t>
            </w:r>
          </w:p>
        </w:tc>
        <w:tc>
          <w:tcPr>
            <w:tcW w:w="457"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0,54</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0,27</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0,27</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r>
      <w:tr w:rsidR="0041765B" w:rsidRPr="009430A6" w:rsidTr="00F24E91">
        <w:trPr>
          <w:trHeight w:val="1275"/>
        </w:trPr>
        <w:tc>
          <w:tcPr>
            <w:tcW w:w="223"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1.26</w:t>
            </w:r>
          </w:p>
        </w:tc>
        <w:tc>
          <w:tcPr>
            <w:tcW w:w="1297" w:type="pct"/>
            <w:shd w:val="clear" w:color="auto" w:fill="auto"/>
            <w:vAlign w:val="center"/>
            <w:hideMark/>
          </w:tcPr>
          <w:p w:rsidR="0041765B" w:rsidRPr="009430A6" w:rsidRDefault="0041765B" w:rsidP="0041765B">
            <w:pPr>
              <w:ind w:firstLine="0"/>
              <w:jc w:val="left"/>
              <w:rPr>
                <w:sz w:val="20"/>
                <w:szCs w:val="20"/>
              </w:rPr>
            </w:pPr>
            <w:r w:rsidRPr="009430A6">
              <w:rPr>
                <w:sz w:val="20"/>
                <w:szCs w:val="20"/>
              </w:rPr>
              <w:t xml:space="preserve">Капитальный ремонт тепловой магистрали М-II теплорайона № 2 от котельной </w:t>
            </w:r>
            <w:r w:rsidR="00BD23E4">
              <w:rPr>
                <w:sz w:val="20"/>
                <w:szCs w:val="20"/>
              </w:rPr>
              <w:t>«</w:t>
            </w:r>
            <w:r w:rsidRPr="009430A6">
              <w:rPr>
                <w:sz w:val="20"/>
                <w:szCs w:val="20"/>
              </w:rPr>
              <w:t>Южная</w:t>
            </w:r>
            <w:r w:rsidR="00BD23E4">
              <w:rPr>
                <w:sz w:val="20"/>
                <w:szCs w:val="20"/>
              </w:rPr>
              <w:t>»</w:t>
            </w:r>
            <w:r w:rsidRPr="009430A6">
              <w:rPr>
                <w:sz w:val="20"/>
                <w:szCs w:val="20"/>
              </w:rPr>
              <w:t xml:space="preserve"> от тепловой камеры ТК II-7 до тепловой камеры ТК II - 9 в районе базы Лесозавод</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2016-2020</w:t>
            </w:r>
          </w:p>
        </w:tc>
        <w:tc>
          <w:tcPr>
            <w:tcW w:w="457"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6,00</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1,20</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1,20</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3,60</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r>
      <w:tr w:rsidR="0041765B" w:rsidRPr="009430A6" w:rsidTr="00F24E91">
        <w:trPr>
          <w:trHeight w:val="1020"/>
        </w:trPr>
        <w:tc>
          <w:tcPr>
            <w:tcW w:w="223"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1.27</w:t>
            </w:r>
          </w:p>
        </w:tc>
        <w:tc>
          <w:tcPr>
            <w:tcW w:w="1297" w:type="pct"/>
            <w:shd w:val="clear" w:color="auto" w:fill="auto"/>
            <w:vAlign w:val="center"/>
            <w:hideMark/>
          </w:tcPr>
          <w:p w:rsidR="0041765B" w:rsidRPr="009430A6" w:rsidRDefault="0041765B" w:rsidP="0041765B">
            <w:pPr>
              <w:ind w:firstLine="0"/>
              <w:jc w:val="left"/>
              <w:rPr>
                <w:sz w:val="20"/>
                <w:szCs w:val="20"/>
              </w:rPr>
            </w:pPr>
            <w:r w:rsidRPr="009430A6">
              <w:rPr>
                <w:sz w:val="20"/>
                <w:szCs w:val="20"/>
              </w:rPr>
              <w:t xml:space="preserve">Модернизация котельной </w:t>
            </w:r>
            <w:r w:rsidR="00BD23E4">
              <w:rPr>
                <w:sz w:val="20"/>
                <w:szCs w:val="20"/>
              </w:rPr>
              <w:t>«</w:t>
            </w:r>
            <w:r w:rsidRPr="009430A6">
              <w:rPr>
                <w:sz w:val="20"/>
                <w:szCs w:val="20"/>
              </w:rPr>
              <w:t>Южная</w:t>
            </w:r>
            <w:r w:rsidR="00BD23E4">
              <w:rPr>
                <w:sz w:val="20"/>
                <w:szCs w:val="20"/>
              </w:rPr>
              <w:t>»</w:t>
            </w:r>
            <w:r w:rsidRPr="009430A6">
              <w:rPr>
                <w:sz w:val="20"/>
                <w:szCs w:val="20"/>
              </w:rPr>
              <w:t xml:space="preserve"> с установкой водогрейного газового котла для горячего водоснабжения в летний период</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2017</w:t>
            </w:r>
          </w:p>
        </w:tc>
        <w:tc>
          <w:tcPr>
            <w:tcW w:w="457"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8,00</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vAlign w:val="center"/>
            <w:hideMark/>
          </w:tcPr>
          <w:p w:rsidR="0041765B" w:rsidRPr="009430A6" w:rsidRDefault="0041765B" w:rsidP="0041765B">
            <w:pPr>
              <w:ind w:firstLine="0"/>
              <w:jc w:val="center"/>
              <w:rPr>
                <w:color w:val="000000"/>
                <w:sz w:val="20"/>
                <w:szCs w:val="20"/>
              </w:rPr>
            </w:pPr>
            <w:r w:rsidRPr="009430A6">
              <w:rPr>
                <w:color w:val="000000"/>
                <w:sz w:val="20"/>
                <w:szCs w:val="20"/>
              </w:rPr>
              <w:t>8,00</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r>
      <w:tr w:rsidR="0041765B" w:rsidRPr="009430A6" w:rsidTr="00F24E91">
        <w:trPr>
          <w:trHeight w:val="300"/>
        </w:trPr>
        <w:tc>
          <w:tcPr>
            <w:tcW w:w="5000" w:type="pct"/>
            <w:gridSpan w:val="11"/>
            <w:shd w:val="clear" w:color="auto" w:fill="auto"/>
            <w:vAlign w:val="center"/>
            <w:hideMark/>
          </w:tcPr>
          <w:p w:rsidR="0041765B" w:rsidRPr="009430A6" w:rsidRDefault="0041765B" w:rsidP="0041765B">
            <w:pPr>
              <w:ind w:firstLine="0"/>
              <w:jc w:val="center"/>
              <w:rPr>
                <w:iCs/>
                <w:sz w:val="20"/>
                <w:szCs w:val="20"/>
              </w:rPr>
            </w:pPr>
            <w:r w:rsidRPr="009430A6">
              <w:rPr>
                <w:iCs/>
                <w:sz w:val="20"/>
                <w:szCs w:val="20"/>
              </w:rPr>
              <w:t xml:space="preserve">ООО УК </w:t>
            </w:r>
            <w:r w:rsidR="00BD23E4">
              <w:rPr>
                <w:iCs/>
                <w:sz w:val="20"/>
                <w:szCs w:val="20"/>
              </w:rPr>
              <w:t>«</w:t>
            </w:r>
            <w:r w:rsidRPr="009430A6">
              <w:rPr>
                <w:iCs/>
                <w:sz w:val="20"/>
                <w:szCs w:val="20"/>
              </w:rPr>
              <w:t>Дом-сервис</w:t>
            </w:r>
            <w:r w:rsidR="00BD23E4">
              <w:rPr>
                <w:iCs/>
                <w:sz w:val="20"/>
                <w:szCs w:val="20"/>
              </w:rPr>
              <w:t>»</w:t>
            </w:r>
          </w:p>
        </w:tc>
      </w:tr>
      <w:tr w:rsidR="0041765B" w:rsidRPr="009430A6" w:rsidTr="00F24E91">
        <w:trPr>
          <w:trHeight w:val="300"/>
        </w:trPr>
        <w:tc>
          <w:tcPr>
            <w:tcW w:w="1898" w:type="pct"/>
            <w:gridSpan w:val="3"/>
            <w:shd w:val="clear" w:color="auto" w:fill="auto"/>
            <w:vAlign w:val="center"/>
            <w:hideMark/>
          </w:tcPr>
          <w:p w:rsidR="0041765B" w:rsidRPr="009430A6" w:rsidRDefault="0041765B" w:rsidP="0041765B">
            <w:pPr>
              <w:ind w:firstLine="0"/>
              <w:jc w:val="center"/>
              <w:rPr>
                <w:iCs/>
                <w:sz w:val="20"/>
                <w:szCs w:val="20"/>
              </w:rPr>
            </w:pPr>
            <w:r w:rsidRPr="009430A6">
              <w:rPr>
                <w:iCs/>
                <w:sz w:val="20"/>
                <w:szCs w:val="20"/>
              </w:rPr>
              <w:lastRenderedPageBreak/>
              <w:t xml:space="preserve">Итого по ООО УК </w:t>
            </w:r>
            <w:r w:rsidR="00BD23E4">
              <w:rPr>
                <w:iCs/>
                <w:sz w:val="20"/>
                <w:szCs w:val="20"/>
              </w:rPr>
              <w:t>«</w:t>
            </w:r>
            <w:r w:rsidRPr="009430A6">
              <w:rPr>
                <w:iCs/>
                <w:sz w:val="20"/>
                <w:szCs w:val="20"/>
              </w:rPr>
              <w:t>Дом-сервис</w:t>
            </w:r>
            <w:r w:rsidR="00BD23E4">
              <w:rPr>
                <w:iCs/>
                <w:sz w:val="20"/>
                <w:szCs w:val="20"/>
              </w:rPr>
              <w:t>»</w:t>
            </w:r>
          </w:p>
        </w:tc>
        <w:tc>
          <w:tcPr>
            <w:tcW w:w="457"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20,47</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1,51</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1,90</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0,54</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5,02</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4,60</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5,50</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1,41</w:t>
            </w:r>
          </w:p>
        </w:tc>
      </w:tr>
      <w:tr w:rsidR="0041765B" w:rsidRPr="009430A6" w:rsidTr="00F24E91">
        <w:trPr>
          <w:trHeight w:val="300"/>
        </w:trPr>
        <w:tc>
          <w:tcPr>
            <w:tcW w:w="223"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1.28</w:t>
            </w:r>
          </w:p>
        </w:tc>
        <w:tc>
          <w:tcPr>
            <w:tcW w:w="1297" w:type="pct"/>
            <w:shd w:val="clear" w:color="auto" w:fill="auto"/>
            <w:vAlign w:val="center"/>
            <w:hideMark/>
          </w:tcPr>
          <w:p w:rsidR="0041765B" w:rsidRPr="009430A6" w:rsidRDefault="0041765B" w:rsidP="0041765B">
            <w:pPr>
              <w:ind w:firstLine="0"/>
              <w:jc w:val="left"/>
              <w:rPr>
                <w:sz w:val="20"/>
                <w:szCs w:val="20"/>
              </w:rPr>
            </w:pPr>
            <w:r w:rsidRPr="009430A6">
              <w:rPr>
                <w:sz w:val="20"/>
                <w:szCs w:val="20"/>
              </w:rPr>
              <w:t>Энергетическое обследование</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2013</w:t>
            </w:r>
          </w:p>
        </w:tc>
        <w:tc>
          <w:tcPr>
            <w:tcW w:w="457"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0,70</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0,70</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 </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 </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 </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r>
      <w:tr w:rsidR="0041765B" w:rsidRPr="009430A6" w:rsidTr="00F24E91">
        <w:trPr>
          <w:trHeight w:val="77"/>
        </w:trPr>
        <w:tc>
          <w:tcPr>
            <w:tcW w:w="223"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1.29</w:t>
            </w:r>
          </w:p>
        </w:tc>
        <w:tc>
          <w:tcPr>
            <w:tcW w:w="1297" w:type="pct"/>
            <w:shd w:val="clear" w:color="auto" w:fill="auto"/>
            <w:vAlign w:val="center"/>
            <w:hideMark/>
          </w:tcPr>
          <w:p w:rsidR="0041765B" w:rsidRPr="009430A6" w:rsidRDefault="0041765B" w:rsidP="0041765B">
            <w:pPr>
              <w:ind w:firstLine="0"/>
              <w:jc w:val="left"/>
              <w:rPr>
                <w:sz w:val="20"/>
                <w:szCs w:val="20"/>
              </w:rPr>
            </w:pPr>
            <w:r w:rsidRPr="009430A6">
              <w:rPr>
                <w:sz w:val="20"/>
                <w:szCs w:val="20"/>
              </w:rPr>
              <w:t>Модернизация котлов №4 и №5 (перевод на водогрейный режим) в котельной, расположенной на территории войсковой части №92922</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2013-2014</w:t>
            </w:r>
          </w:p>
        </w:tc>
        <w:tc>
          <w:tcPr>
            <w:tcW w:w="457"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1,63</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0,81</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0,81</w:t>
            </w:r>
          </w:p>
        </w:tc>
        <w:tc>
          <w:tcPr>
            <w:tcW w:w="378" w:type="pct"/>
            <w:shd w:val="clear" w:color="auto" w:fill="auto"/>
            <w:vAlign w:val="center"/>
            <w:hideMark/>
          </w:tcPr>
          <w:p w:rsidR="0041765B" w:rsidRPr="009430A6" w:rsidRDefault="0041765B" w:rsidP="0041765B">
            <w:pPr>
              <w:ind w:firstLine="0"/>
              <w:jc w:val="center"/>
              <w:rPr>
                <w:color w:val="000000"/>
                <w:sz w:val="19"/>
                <w:szCs w:val="19"/>
              </w:rPr>
            </w:pPr>
            <w:r w:rsidRPr="009430A6">
              <w:rPr>
                <w:color w:val="000000"/>
                <w:sz w:val="19"/>
                <w:szCs w:val="19"/>
              </w:rPr>
              <w:t> </w:t>
            </w:r>
          </w:p>
        </w:tc>
        <w:tc>
          <w:tcPr>
            <w:tcW w:w="378" w:type="pct"/>
            <w:shd w:val="clear" w:color="auto" w:fill="auto"/>
            <w:vAlign w:val="center"/>
            <w:hideMark/>
          </w:tcPr>
          <w:p w:rsidR="0041765B" w:rsidRPr="009430A6" w:rsidRDefault="0041765B" w:rsidP="0041765B">
            <w:pPr>
              <w:ind w:firstLine="0"/>
              <w:jc w:val="center"/>
              <w:rPr>
                <w:color w:val="000000"/>
                <w:sz w:val="19"/>
                <w:szCs w:val="19"/>
              </w:rPr>
            </w:pPr>
            <w:r w:rsidRPr="009430A6">
              <w:rPr>
                <w:color w:val="000000"/>
                <w:sz w:val="19"/>
                <w:szCs w:val="19"/>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r>
      <w:tr w:rsidR="0041765B" w:rsidRPr="009430A6" w:rsidTr="00F24E91">
        <w:trPr>
          <w:trHeight w:val="77"/>
        </w:trPr>
        <w:tc>
          <w:tcPr>
            <w:tcW w:w="223"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1.30</w:t>
            </w:r>
          </w:p>
        </w:tc>
        <w:tc>
          <w:tcPr>
            <w:tcW w:w="1297" w:type="pct"/>
            <w:shd w:val="clear" w:color="auto" w:fill="auto"/>
            <w:vAlign w:val="center"/>
            <w:hideMark/>
          </w:tcPr>
          <w:p w:rsidR="0041765B" w:rsidRPr="009430A6" w:rsidRDefault="0041765B" w:rsidP="0041765B">
            <w:pPr>
              <w:ind w:firstLine="0"/>
              <w:jc w:val="left"/>
              <w:rPr>
                <w:sz w:val="20"/>
                <w:szCs w:val="20"/>
              </w:rPr>
            </w:pPr>
            <w:r w:rsidRPr="009430A6">
              <w:rPr>
                <w:sz w:val="20"/>
                <w:szCs w:val="20"/>
              </w:rPr>
              <w:t>Установка дополнительного питательного насоса для паровых котлов №6 и №7 в котельной, расположенной на территории войсковой части №92922</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2014</w:t>
            </w:r>
          </w:p>
        </w:tc>
        <w:tc>
          <w:tcPr>
            <w:tcW w:w="457"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0,23</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0,23</w:t>
            </w:r>
          </w:p>
        </w:tc>
        <w:tc>
          <w:tcPr>
            <w:tcW w:w="378" w:type="pct"/>
            <w:shd w:val="clear" w:color="auto" w:fill="auto"/>
            <w:vAlign w:val="center"/>
            <w:hideMark/>
          </w:tcPr>
          <w:p w:rsidR="0041765B" w:rsidRPr="009430A6" w:rsidRDefault="0041765B" w:rsidP="0041765B">
            <w:pPr>
              <w:ind w:firstLine="0"/>
              <w:jc w:val="center"/>
              <w:rPr>
                <w:color w:val="000000"/>
                <w:sz w:val="19"/>
                <w:szCs w:val="19"/>
              </w:rPr>
            </w:pPr>
            <w:r w:rsidRPr="009430A6">
              <w:rPr>
                <w:color w:val="000000"/>
                <w:sz w:val="19"/>
                <w:szCs w:val="19"/>
              </w:rPr>
              <w:t> </w:t>
            </w:r>
          </w:p>
        </w:tc>
        <w:tc>
          <w:tcPr>
            <w:tcW w:w="378" w:type="pct"/>
            <w:shd w:val="clear" w:color="auto" w:fill="auto"/>
            <w:vAlign w:val="center"/>
            <w:hideMark/>
          </w:tcPr>
          <w:p w:rsidR="0041765B" w:rsidRPr="009430A6" w:rsidRDefault="0041765B" w:rsidP="0041765B">
            <w:pPr>
              <w:ind w:firstLine="0"/>
              <w:jc w:val="center"/>
              <w:rPr>
                <w:color w:val="000000"/>
                <w:sz w:val="19"/>
                <w:szCs w:val="19"/>
              </w:rPr>
            </w:pPr>
            <w:r w:rsidRPr="009430A6">
              <w:rPr>
                <w:color w:val="000000"/>
                <w:sz w:val="19"/>
                <w:szCs w:val="19"/>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r>
      <w:tr w:rsidR="0041765B" w:rsidRPr="009430A6" w:rsidTr="00F24E91">
        <w:trPr>
          <w:trHeight w:val="77"/>
        </w:trPr>
        <w:tc>
          <w:tcPr>
            <w:tcW w:w="223"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1.31</w:t>
            </w:r>
          </w:p>
        </w:tc>
        <w:tc>
          <w:tcPr>
            <w:tcW w:w="1297" w:type="pct"/>
            <w:shd w:val="clear" w:color="auto" w:fill="auto"/>
            <w:vAlign w:val="center"/>
            <w:hideMark/>
          </w:tcPr>
          <w:p w:rsidR="0041765B" w:rsidRPr="009430A6" w:rsidRDefault="0041765B" w:rsidP="0041765B">
            <w:pPr>
              <w:ind w:firstLine="0"/>
              <w:jc w:val="left"/>
              <w:rPr>
                <w:sz w:val="20"/>
                <w:szCs w:val="20"/>
              </w:rPr>
            </w:pPr>
            <w:r w:rsidRPr="009430A6">
              <w:rPr>
                <w:sz w:val="20"/>
                <w:szCs w:val="20"/>
              </w:rPr>
              <w:t>Прокладка трубопроводов от котлов №4 и №5 в котельной, расположенной на территории войсковой части №92922, до наружной теплосети возле данной котельной</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2014</w:t>
            </w:r>
          </w:p>
        </w:tc>
        <w:tc>
          <w:tcPr>
            <w:tcW w:w="457"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0,86</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0,86</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 </w:t>
            </w:r>
          </w:p>
        </w:tc>
        <w:tc>
          <w:tcPr>
            <w:tcW w:w="378" w:type="pct"/>
            <w:shd w:val="clear" w:color="auto" w:fill="auto"/>
            <w:vAlign w:val="center"/>
            <w:hideMark/>
          </w:tcPr>
          <w:p w:rsidR="0041765B" w:rsidRPr="009430A6" w:rsidRDefault="0041765B" w:rsidP="0041765B">
            <w:pPr>
              <w:ind w:firstLine="0"/>
              <w:jc w:val="center"/>
              <w:rPr>
                <w:color w:val="000000"/>
                <w:sz w:val="19"/>
                <w:szCs w:val="19"/>
              </w:rPr>
            </w:pPr>
            <w:r w:rsidRPr="009430A6">
              <w:rPr>
                <w:color w:val="000000"/>
                <w:sz w:val="19"/>
                <w:szCs w:val="19"/>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r>
      <w:tr w:rsidR="0041765B" w:rsidRPr="009430A6" w:rsidTr="00F24E91">
        <w:trPr>
          <w:trHeight w:val="1020"/>
        </w:trPr>
        <w:tc>
          <w:tcPr>
            <w:tcW w:w="223"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1.32</w:t>
            </w:r>
          </w:p>
        </w:tc>
        <w:tc>
          <w:tcPr>
            <w:tcW w:w="1297" w:type="pct"/>
            <w:shd w:val="clear" w:color="auto" w:fill="auto"/>
            <w:vAlign w:val="center"/>
            <w:hideMark/>
          </w:tcPr>
          <w:p w:rsidR="0041765B" w:rsidRPr="009430A6" w:rsidRDefault="0041765B" w:rsidP="0041765B">
            <w:pPr>
              <w:ind w:firstLine="0"/>
              <w:jc w:val="left"/>
              <w:rPr>
                <w:sz w:val="20"/>
                <w:szCs w:val="20"/>
              </w:rPr>
            </w:pPr>
            <w:r w:rsidRPr="009430A6">
              <w:rPr>
                <w:sz w:val="20"/>
                <w:szCs w:val="20"/>
              </w:rPr>
              <w:t>Автоматизация системы контроля параметров работы оборудования котельной, расположенной на территории войсковой части №92922</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2015</w:t>
            </w:r>
          </w:p>
        </w:tc>
        <w:tc>
          <w:tcPr>
            <w:tcW w:w="457"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0,37</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vAlign w:val="center"/>
            <w:hideMark/>
          </w:tcPr>
          <w:p w:rsidR="0041765B" w:rsidRPr="009430A6" w:rsidRDefault="0041765B" w:rsidP="0041765B">
            <w:pPr>
              <w:ind w:firstLine="0"/>
              <w:jc w:val="center"/>
              <w:rPr>
                <w:color w:val="000000"/>
                <w:sz w:val="19"/>
                <w:szCs w:val="19"/>
              </w:rPr>
            </w:pPr>
            <w:r w:rsidRPr="009430A6">
              <w:rPr>
                <w:color w:val="000000"/>
                <w:sz w:val="19"/>
                <w:szCs w:val="19"/>
              </w:rPr>
              <w:t> </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0,37</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r>
      <w:tr w:rsidR="0041765B" w:rsidRPr="009430A6" w:rsidTr="00F24E91">
        <w:trPr>
          <w:trHeight w:val="1020"/>
        </w:trPr>
        <w:tc>
          <w:tcPr>
            <w:tcW w:w="223"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1.33</w:t>
            </w:r>
          </w:p>
        </w:tc>
        <w:tc>
          <w:tcPr>
            <w:tcW w:w="1297" w:type="pct"/>
            <w:shd w:val="clear" w:color="auto" w:fill="auto"/>
            <w:vAlign w:val="center"/>
            <w:hideMark/>
          </w:tcPr>
          <w:p w:rsidR="0041765B" w:rsidRPr="009430A6" w:rsidRDefault="0041765B" w:rsidP="0041765B">
            <w:pPr>
              <w:ind w:firstLine="0"/>
              <w:jc w:val="left"/>
              <w:rPr>
                <w:sz w:val="20"/>
                <w:szCs w:val="20"/>
              </w:rPr>
            </w:pPr>
            <w:r w:rsidRPr="009430A6">
              <w:rPr>
                <w:sz w:val="20"/>
                <w:szCs w:val="20"/>
              </w:rPr>
              <w:t>Замена двух насосов для подачи сырой воды на технологические нужды котельной, расположенной на территории войсковой части №92922</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2015</w:t>
            </w:r>
          </w:p>
        </w:tc>
        <w:tc>
          <w:tcPr>
            <w:tcW w:w="457"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0,16</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vAlign w:val="center"/>
            <w:hideMark/>
          </w:tcPr>
          <w:p w:rsidR="0041765B" w:rsidRPr="009430A6" w:rsidRDefault="0041765B" w:rsidP="0041765B">
            <w:pPr>
              <w:ind w:firstLine="0"/>
              <w:jc w:val="center"/>
              <w:rPr>
                <w:color w:val="000000"/>
                <w:sz w:val="19"/>
                <w:szCs w:val="19"/>
              </w:rPr>
            </w:pPr>
            <w:r w:rsidRPr="009430A6">
              <w:rPr>
                <w:color w:val="000000"/>
                <w:sz w:val="19"/>
                <w:szCs w:val="19"/>
              </w:rPr>
              <w:t> </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0,16</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r>
      <w:tr w:rsidR="0041765B" w:rsidRPr="009430A6" w:rsidTr="00F24E91">
        <w:trPr>
          <w:trHeight w:val="77"/>
        </w:trPr>
        <w:tc>
          <w:tcPr>
            <w:tcW w:w="223"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1.34</w:t>
            </w:r>
          </w:p>
        </w:tc>
        <w:tc>
          <w:tcPr>
            <w:tcW w:w="1297" w:type="pct"/>
            <w:shd w:val="clear" w:color="auto" w:fill="auto"/>
            <w:vAlign w:val="center"/>
            <w:hideMark/>
          </w:tcPr>
          <w:p w:rsidR="0041765B" w:rsidRPr="009430A6" w:rsidRDefault="0041765B" w:rsidP="0041765B">
            <w:pPr>
              <w:ind w:firstLine="0"/>
              <w:jc w:val="left"/>
              <w:rPr>
                <w:sz w:val="20"/>
                <w:szCs w:val="20"/>
              </w:rPr>
            </w:pPr>
            <w:r w:rsidRPr="009430A6">
              <w:rPr>
                <w:sz w:val="20"/>
                <w:szCs w:val="20"/>
              </w:rPr>
              <w:t>Замена дутьевого вентилятора на котле №6 в котельной, расположенной на территории войсковой части №92922</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2016</w:t>
            </w:r>
          </w:p>
        </w:tc>
        <w:tc>
          <w:tcPr>
            <w:tcW w:w="457"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0,21</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vAlign w:val="center"/>
            <w:hideMark/>
          </w:tcPr>
          <w:p w:rsidR="0041765B" w:rsidRPr="009430A6" w:rsidRDefault="0041765B" w:rsidP="0041765B">
            <w:pPr>
              <w:ind w:firstLine="0"/>
              <w:jc w:val="center"/>
              <w:rPr>
                <w:color w:val="000000"/>
                <w:sz w:val="19"/>
                <w:szCs w:val="19"/>
              </w:rPr>
            </w:pPr>
            <w:r w:rsidRPr="009430A6">
              <w:rPr>
                <w:color w:val="000000"/>
                <w:sz w:val="19"/>
                <w:szCs w:val="19"/>
              </w:rPr>
              <w:t> </w:t>
            </w:r>
          </w:p>
        </w:tc>
        <w:tc>
          <w:tcPr>
            <w:tcW w:w="378" w:type="pct"/>
            <w:shd w:val="clear" w:color="auto" w:fill="auto"/>
            <w:vAlign w:val="center"/>
            <w:hideMark/>
          </w:tcPr>
          <w:p w:rsidR="0041765B" w:rsidRPr="009430A6" w:rsidRDefault="0041765B" w:rsidP="0041765B">
            <w:pPr>
              <w:ind w:firstLine="0"/>
              <w:jc w:val="center"/>
              <w:rPr>
                <w:color w:val="000000"/>
                <w:sz w:val="19"/>
                <w:szCs w:val="19"/>
              </w:rPr>
            </w:pPr>
            <w:r w:rsidRPr="009430A6">
              <w:rPr>
                <w:color w:val="000000"/>
                <w:sz w:val="19"/>
                <w:szCs w:val="19"/>
              </w:rPr>
              <w:t> </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0,21</w:t>
            </w:r>
          </w:p>
        </w:tc>
        <w:tc>
          <w:tcPr>
            <w:tcW w:w="378" w:type="pct"/>
            <w:shd w:val="clear" w:color="auto" w:fill="auto"/>
            <w:vAlign w:val="center"/>
            <w:hideMark/>
          </w:tcPr>
          <w:p w:rsidR="0041765B" w:rsidRPr="009430A6" w:rsidRDefault="0041765B" w:rsidP="0041765B">
            <w:pPr>
              <w:ind w:firstLine="0"/>
              <w:jc w:val="center"/>
              <w:rPr>
                <w:color w:val="000000"/>
                <w:sz w:val="19"/>
                <w:szCs w:val="19"/>
              </w:rPr>
            </w:pPr>
            <w:r w:rsidRPr="009430A6">
              <w:rPr>
                <w:color w:val="000000"/>
                <w:sz w:val="19"/>
                <w:szCs w:val="19"/>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r>
      <w:tr w:rsidR="0041765B" w:rsidRPr="009430A6" w:rsidTr="00F24E91">
        <w:trPr>
          <w:trHeight w:val="77"/>
        </w:trPr>
        <w:tc>
          <w:tcPr>
            <w:tcW w:w="223"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1.35</w:t>
            </w:r>
          </w:p>
        </w:tc>
        <w:tc>
          <w:tcPr>
            <w:tcW w:w="1297" w:type="pct"/>
            <w:shd w:val="clear" w:color="auto" w:fill="auto"/>
            <w:vAlign w:val="center"/>
            <w:hideMark/>
          </w:tcPr>
          <w:p w:rsidR="0041765B" w:rsidRPr="009430A6" w:rsidRDefault="0041765B" w:rsidP="0041765B">
            <w:pPr>
              <w:ind w:firstLine="0"/>
              <w:jc w:val="left"/>
              <w:rPr>
                <w:sz w:val="20"/>
                <w:szCs w:val="20"/>
              </w:rPr>
            </w:pPr>
            <w:r w:rsidRPr="009430A6">
              <w:rPr>
                <w:sz w:val="20"/>
                <w:szCs w:val="20"/>
              </w:rPr>
              <w:t>Замена дутьевого вентилятора на котле №7 в котельной, расположенной на территории войсковой части №92922</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2016</w:t>
            </w:r>
          </w:p>
        </w:tc>
        <w:tc>
          <w:tcPr>
            <w:tcW w:w="457"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0,21</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vAlign w:val="center"/>
            <w:hideMark/>
          </w:tcPr>
          <w:p w:rsidR="0041765B" w:rsidRPr="009430A6" w:rsidRDefault="0041765B" w:rsidP="0041765B">
            <w:pPr>
              <w:ind w:firstLine="0"/>
              <w:jc w:val="center"/>
              <w:rPr>
                <w:color w:val="000000"/>
                <w:sz w:val="19"/>
                <w:szCs w:val="19"/>
              </w:rPr>
            </w:pPr>
            <w:r w:rsidRPr="009430A6">
              <w:rPr>
                <w:color w:val="000000"/>
                <w:sz w:val="19"/>
                <w:szCs w:val="19"/>
              </w:rPr>
              <w:t> </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 </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0,21</w:t>
            </w:r>
          </w:p>
        </w:tc>
        <w:tc>
          <w:tcPr>
            <w:tcW w:w="378" w:type="pct"/>
            <w:shd w:val="clear" w:color="auto" w:fill="auto"/>
            <w:vAlign w:val="center"/>
            <w:hideMark/>
          </w:tcPr>
          <w:p w:rsidR="0041765B" w:rsidRPr="009430A6" w:rsidRDefault="0041765B" w:rsidP="0041765B">
            <w:pPr>
              <w:ind w:firstLine="0"/>
              <w:jc w:val="center"/>
              <w:rPr>
                <w:color w:val="000000"/>
                <w:sz w:val="19"/>
                <w:szCs w:val="19"/>
              </w:rPr>
            </w:pPr>
            <w:r w:rsidRPr="009430A6">
              <w:rPr>
                <w:color w:val="000000"/>
                <w:sz w:val="19"/>
                <w:szCs w:val="19"/>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r>
      <w:tr w:rsidR="0041765B" w:rsidRPr="009430A6" w:rsidTr="00F24E91">
        <w:trPr>
          <w:trHeight w:val="77"/>
        </w:trPr>
        <w:tc>
          <w:tcPr>
            <w:tcW w:w="223"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1.36</w:t>
            </w:r>
          </w:p>
        </w:tc>
        <w:tc>
          <w:tcPr>
            <w:tcW w:w="1297" w:type="pct"/>
            <w:shd w:val="clear" w:color="auto" w:fill="auto"/>
            <w:vAlign w:val="center"/>
            <w:hideMark/>
          </w:tcPr>
          <w:p w:rsidR="0041765B" w:rsidRPr="009430A6" w:rsidRDefault="0041765B" w:rsidP="0041765B">
            <w:pPr>
              <w:ind w:firstLine="0"/>
              <w:jc w:val="left"/>
              <w:rPr>
                <w:sz w:val="20"/>
                <w:szCs w:val="20"/>
              </w:rPr>
            </w:pPr>
            <w:r w:rsidRPr="009430A6">
              <w:rPr>
                <w:sz w:val="20"/>
                <w:szCs w:val="20"/>
              </w:rPr>
              <w:t>Ремонт железобетонной дымовой  трубы высотой 30м котельной, расположенной на территории войсковой части №92922</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2016-2017</w:t>
            </w:r>
          </w:p>
        </w:tc>
        <w:tc>
          <w:tcPr>
            <w:tcW w:w="457"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3,16</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vAlign w:val="center"/>
            <w:hideMark/>
          </w:tcPr>
          <w:p w:rsidR="0041765B" w:rsidRPr="009430A6" w:rsidRDefault="0041765B" w:rsidP="0041765B">
            <w:pPr>
              <w:ind w:firstLine="0"/>
              <w:jc w:val="center"/>
              <w:rPr>
                <w:color w:val="000000"/>
                <w:sz w:val="19"/>
                <w:szCs w:val="19"/>
              </w:rPr>
            </w:pPr>
            <w:r w:rsidRPr="009430A6">
              <w:rPr>
                <w:color w:val="000000"/>
                <w:sz w:val="19"/>
                <w:szCs w:val="19"/>
              </w:rPr>
              <w:t> </w:t>
            </w:r>
          </w:p>
        </w:tc>
        <w:tc>
          <w:tcPr>
            <w:tcW w:w="378" w:type="pct"/>
            <w:shd w:val="clear" w:color="auto" w:fill="auto"/>
            <w:vAlign w:val="center"/>
            <w:hideMark/>
          </w:tcPr>
          <w:p w:rsidR="0041765B" w:rsidRPr="009430A6" w:rsidRDefault="0041765B" w:rsidP="0041765B">
            <w:pPr>
              <w:ind w:firstLine="0"/>
              <w:jc w:val="center"/>
              <w:rPr>
                <w:color w:val="000000"/>
                <w:sz w:val="19"/>
                <w:szCs w:val="19"/>
              </w:rPr>
            </w:pPr>
            <w:r w:rsidRPr="009430A6">
              <w:rPr>
                <w:color w:val="000000"/>
                <w:sz w:val="19"/>
                <w:szCs w:val="19"/>
              </w:rPr>
              <w:t> </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1,58</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1,58</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r>
      <w:tr w:rsidR="0041765B" w:rsidRPr="009430A6" w:rsidTr="00F24E91">
        <w:trPr>
          <w:trHeight w:val="1275"/>
        </w:trPr>
        <w:tc>
          <w:tcPr>
            <w:tcW w:w="223"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lastRenderedPageBreak/>
              <w:t>1.37</w:t>
            </w:r>
          </w:p>
        </w:tc>
        <w:tc>
          <w:tcPr>
            <w:tcW w:w="1297" w:type="pct"/>
            <w:shd w:val="clear" w:color="auto" w:fill="auto"/>
            <w:vAlign w:val="center"/>
            <w:hideMark/>
          </w:tcPr>
          <w:p w:rsidR="0041765B" w:rsidRPr="009430A6" w:rsidRDefault="0041765B" w:rsidP="0041765B">
            <w:pPr>
              <w:ind w:firstLine="0"/>
              <w:jc w:val="left"/>
              <w:rPr>
                <w:sz w:val="20"/>
                <w:szCs w:val="20"/>
              </w:rPr>
            </w:pPr>
            <w:r w:rsidRPr="009430A6">
              <w:rPr>
                <w:sz w:val="20"/>
                <w:szCs w:val="20"/>
              </w:rPr>
              <w:t>Монтаж газопроводов от отсекающей задвижки к котлам с комплектацией оборудованием на 4 котлоагрегата в котельной, расположенной на территории войсковой части №92922</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2016-2018</w:t>
            </w:r>
          </w:p>
        </w:tc>
        <w:tc>
          <w:tcPr>
            <w:tcW w:w="457"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9,06</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vAlign w:val="center"/>
            <w:hideMark/>
          </w:tcPr>
          <w:p w:rsidR="0041765B" w:rsidRPr="009430A6" w:rsidRDefault="0041765B" w:rsidP="0041765B">
            <w:pPr>
              <w:ind w:firstLine="0"/>
              <w:jc w:val="center"/>
              <w:rPr>
                <w:color w:val="000000"/>
                <w:sz w:val="19"/>
                <w:szCs w:val="19"/>
              </w:rPr>
            </w:pPr>
            <w:r w:rsidRPr="009430A6">
              <w:rPr>
                <w:color w:val="000000"/>
                <w:sz w:val="19"/>
                <w:szCs w:val="19"/>
              </w:rPr>
              <w:t> </w:t>
            </w:r>
          </w:p>
        </w:tc>
        <w:tc>
          <w:tcPr>
            <w:tcW w:w="378" w:type="pct"/>
            <w:shd w:val="clear" w:color="auto" w:fill="auto"/>
            <w:vAlign w:val="center"/>
            <w:hideMark/>
          </w:tcPr>
          <w:p w:rsidR="0041765B" w:rsidRPr="009430A6" w:rsidRDefault="0041765B" w:rsidP="0041765B">
            <w:pPr>
              <w:ind w:firstLine="0"/>
              <w:jc w:val="center"/>
              <w:rPr>
                <w:color w:val="000000"/>
                <w:sz w:val="19"/>
                <w:szCs w:val="19"/>
              </w:rPr>
            </w:pPr>
            <w:r w:rsidRPr="009430A6">
              <w:rPr>
                <w:color w:val="000000"/>
                <w:sz w:val="19"/>
                <w:szCs w:val="19"/>
              </w:rPr>
              <w:t> </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3,02</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3,02</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3,02</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r>
      <w:tr w:rsidR="0041765B" w:rsidRPr="009430A6" w:rsidTr="00F24E91">
        <w:trPr>
          <w:trHeight w:val="765"/>
        </w:trPr>
        <w:tc>
          <w:tcPr>
            <w:tcW w:w="223"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1.38</w:t>
            </w:r>
          </w:p>
        </w:tc>
        <w:tc>
          <w:tcPr>
            <w:tcW w:w="1297" w:type="pct"/>
            <w:shd w:val="clear" w:color="auto" w:fill="auto"/>
            <w:vAlign w:val="center"/>
            <w:hideMark/>
          </w:tcPr>
          <w:p w:rsidR="0041765B" w:rsidRPr="009430A6" w:rsidRDefault="0041765B" w:rsidP="0041765B">
            <w:pPr>
              <w:ind w:firstLine="0"/>
              <w:jc w:val="left"/>
              <w:rPr>
                <w:sz w:val="20"/>
                <w:szCs w:val="20"/>
              </w:rPr>
            </w:pPr>
            <w:r w:rsidRPr="009430A6">
              <w:rPr>
                <w:sz w:val="20"/>
                <w:szCs w:val="20"/>
              </w:rPr>
              <w:t>Модернизация фильтра Na-катионирования в котельной, расположенной на территории войсковой части №92922</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2018</w:t>
            </w:r>
          </w:p>
        </w:tc>
        <w:tc>
          <w:tcPr>
            <w:tcW w:w="457"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0,48</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vAlign w:val="center"/>
            <w:hideMark/>
          </w:tcPr>
          <w:p w:rsidR="0041765B" w:rsidRPr="009430A6" w:rsidRDefault="0041765B" w:rsidP="0041765B">
            <w:pPr>
              <w:ind w:firstLine="0"/>
              <w:jc w:val="center"/>
              <w:rPr>
                <w:color w:val="000000"/>
                <w:sz w:val="19"/>
                <w:szCs w:val="19"/>
              </w:rPr>
            </w:pPr>
            <w:r w:rsidRPr="009430A6">
              <w:rPr>
                <w:color w:val="000000"/>
                <w:sz w:val="19"/>
                <w:szCs w:val="19"/>
              </w:rPr>
              <w:t> </w:t>
            </w:r>
          </w:p>
        </w:tc>
        <w:tc>
          <w:tcPr>
            <w:tcW w:w="378" w:type="pct"/>
            <w:shd w:val="clear" w:color="auto" w:fill="auto"/>
            <w:vAlign w:val="center"/>
            <w:hideMark/>
          </w:tcPr>
          <w:p w:rsidR="0041765B" w:rsidRPr="009430A6" w:rsidRDefault="0041765B" w:rsidP="0041765B">
            <w:pPr>
              <w:ind w:firstLine="0"/>
              <w:jc w:val="center"/>
              <w:rPr>
                <w:color w:val="000000"/>
                <w:sz w:val="19"/>
                <w:szCs w:val="19"/>
              </w:rPr>
            </w:pPr>
            <w:r w:rsidRPr="009430A6">
              <w:rPr>
                <w:color w:val="000000"/>
                <w:sz w:val="19"/>
                <w:szCs w:val="19"/>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0,48</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r>
      <w:tr w:rsidR="0041765B" w:rsidRPr="009430A6" w:rsidTr="00F24E91">
        <w:trPr>
          <w:trHeight w:val="765"/>
        </w:trPr>
        <w:tc>
          <w:tcPr>
            <w:tcW w:w="223"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1.39</w:t>
            </w:r>
          </w:p>
        </w:tc>
        <w:tc>
          <w:tcPr>
            <w:tcW w:w="1297" w:type="pct"/>
            <w:shd w:val="clear" w:color="auto" w:fill="auto"/>
            <w:vAlign w:val="center"/>
            <w:hideMark/>
          </w:tcPr>
          <w:p w:rsidR="0041765B" w:rsidRPr="009430A6" w:rsidRDefault="0041765B" w:rsidP="0041765B">
            <w:pPr>
              <w:ind w:firstLine="0"/>
              <w:jc w:val="left"/>
              <w:rPr>
                <w:sz w:val="20"/>
                <w:szCs w:val="20"/>
              </w:rPr>
            </w:pPr>
            <w:r w:rsidRPr="009430A6">
              <w:rPr>
                <w:sz w:val="20"/>
                <w:szCs w:val="20"/>
              </w:rPr>
              <w:t>Установка двух дополнительных насосов в котельной, расположенной на территории войсковой части №92922, для горячего водоснабжения в летний период</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2019</w:t>
            </w:r>
          </w:p>
        </w:tc>
        <w:tc>
          <w:tcPr>
            <w:tcW w:w="457"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0,28</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vAlign w:val="center"/>
            <w:hideMark/>
          </w:tcPr>
          <w:p w:rsidR="0041765B" w:rsidRPr="009430A6" w:rsidRDefault="0041765B" w:rsidP="0041765B">
            <w:pPr>
              <w:ind w:firstLine="0"/>
              <w:jc w:val="center"/>
              <w:rPr>
                <w:color w:val="000000"/>
                <w:sz w:val="19"/>
                <w:szCs w:val="19"/>
              </w:rPr>
            </w:pPr>
            <w:r w:rsidRPr="009430A6">
              <w:rPr>
                <w:color w:val="000000"/>
                <w:sz w:val="19"/>
                <w:szCs w:val="19"/>
              </w:rPr>
              <w:t> </w:t>
            </w:r>
          </w:p>
        </w:tc>
        <w:tc>
          <w:tcPr>
            <w:tcW w:w="378" w:type="pct"/>
            <w:shd w:val="clear" w:color="auto" w:fill="auto"/>
            <w:vAlign w:val="center"/>
            <w:hideMark/>
          </w:tcPr>
          <w:p w:rsidR="0041765B" w:rsidRPr="009430A6" w:rsidRDefault="0041765B" w:rsidP="0041765B">
            <w:pPr>
              <w:ind w:firstLine="0"/>
              <w:jc w:val="center"/>
              <w:rPr>
                <w:color w:val="000000"/>
                <w:sz w:val="19"/>
                <w:szCs w:val="19"/>
              </w:rPr>
            </w:pPr>
            <w:r w:rsidRPr="009430A6">
              <w:rPr>
                <w:color w:val="000000"/>
                <w:sz w:val="19"/>
                <w:szCs w:val="19"/>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0,28</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r>
      <w:tr w:rsidR="0041765B" w:rsidRPr="009430A6" w:rsidTr="00F24E91">
        <w:trPr>
          <w:trHeight w:val="765"/>
        </w:trPr>
        <w:tc>
          <w:tcPr>
            <w:tcW w:w="223"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1.40</w:t>
            </w:r>
          </w:p>
        </w:tc>
        <w:tc>
          <w:tcPr>
            <w:tcW w:w="1297" w:type="pct"/>
            <w:shd w:val="clear" w:color="auto" w:fill="auto"/>
            <w:vAlign w:val="center"/>
            <w:hideMark/>
          </w:tcPr>
          <w:p w:rsidR="0041765B" w:rsidRPr="009430A6" w:rsidRDefault="0041765B" w:rsidP="0041765B">
            <w:pPr>
              <w:ind w:firstLine="0"/>
              <w:jc w:val="left"/>
              <w:rPr>
                <w:sz w:val="20"/>
                <w:szCs w:val="20"/>
              </w:rPr>
            </w:pPr>
            <w:r w:rsidRPr="009430A6">
              <w:rPr>
                <w:sz w:val="20"/>
                <w:szCs w:val="20"/>
              </w:rPr>
              <w:t>Замена сетевого подогревателя в котельной, расположенной на территории войсковой части №92922</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2019</w:t>
            </w:r>
          </w:p>
        </w:tc>
        <w:tc>
          <w:tcPr>
            <w:tcW w:w="457"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0,41</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vAlign w:val="center"/>
            <w:hideMark/>
          </w:tcPr>
          <w:p w:rsidR="0041765B" w:rsidRPr="009430A6" w:rsidRDefault="0041765B" w:rsidP="0041765B">
            <w:pPr>
              <w:ind w:firstLine="0"/>
              <w:jc w:val="center"/>
              <w:rPr>
                <w:color w:val="000000"/>
                <w:sz w:val="19"/>
                <w:szCs w:val="19"/>
              </w:rPr>
            </w:pPr>
            <w:r w:rsidRPr="009430A6">
              <w:rPr>
                <w:color w:val="000000"/>
                <w:sz w:val="19"/>
                <w:szCs w:val="19"/>
              </w:rPr>
              <w:t> </w:t>
            </w:r>
          </w:p>
        </w:tc>
        <w:tc>
          <w:tcPr>
            <w:tcW w:w="378" w:type="pct"/>
            <w:shd w:val="clear" w:color="auto" w:fill="auto"/>
            <w:vAlign w:val="center"/>
            <w:hideMark/>
          </w:tcPr>
          <w:p w:rsidR="0041765B" w:rsidRPr="009430A6" w:rsidRDefault="0041765B" w:rsidP="0041765B">
            <w:pPr>
              <w:ind w:firstLine="0"/>
              <w:jc w:val="center"/>
              <w:rPr>
                <w:color w:val="000000"/>
                <w:sz w:val="19"/>
                <w:szCs w:val="19"/>
              </w:rPr>
            </w:pPr>
            <w:r w:rsidRPr="009430A6">
              <w:rPr>
                <w:color w:val="000000"/>
                <w:sz w:val="19"/>
                <w:szCs w:val="19"/>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0,41</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r>
      <w:tr w:rsidR="0041765B" w:rsidRPr="009430A6" w:rsidTr="00F24E91">
        <w:trPr>
          <w:trHeight w:val="765"/>
        </w:trPr>
        <w:tc>
          <w:tcPr>
            <w:tcW w:w="223"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1.41</w:t>
            </w:r>
          </w:p>
        </w:tc>
        <w:tc>
          <w:tcPr>
            <w:tcW w:w="1297" w:type="pct"/>
            <w:shd w:val="clear" w:color="auto" w:fill="auto"/>
            <w:vAlign w:val="center"/>
            <w:hideMark/>
          </w:tcPr>
          <w:p w:rsidR="0041765B" w:rsidRPr="009430A6" w:rsidRDefault="0041765B" w:rsidP="0041765B">
            <w:pPr>
              <w:ind w:firstLine="0"/>
              <w:jc w:val="left"/>
              <w:rPr>
                <w:sz w:val="20"/>
                <w:szCs w:val="20"/>
              </w:rPr>
            </w:pPr>
            <w:r w:rsidRPr="009430A6">
              <w:rPr>
                <w:sz w:val="20"/>
                <w:szCs w:val="20"/>
              </w:rPr>
              <w:t>Замена сетевого насоса в котельной, расположенной на территории войсковой части №92922</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2019</w:t>
            </w:r>
          </w:p>
        </w:tc>
        <w:tc>
          <w:tcPr>
            <w:tcW w:w="457"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0,50</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vAlign w:val="center"/>
            <w:hideMark/>
          </w:tcPr>
          <w:p w:rsidR="0041765B" w:rsidRPr="009430A6" w:rsidRDefault="0041765B" w:rsidP="0041765B">
            <w:pPr>
              <w:ind w:firstLine="0"/>
              <w:jc w:val="center"/>
              <w:rPr>
                <w:color w:val="000000"/>
                <w:sz w:val="19"/>
                <w:szCs w:val="19"/>
              </w:rPr>
            </w:pPr>
            <w:r w:rsidRPr="009430A6">
              <w:rPr>
                <w:color w:val="000000"/>
                <w:sz w:val="19"/>
                <w:szCs w:val="19"/>
              </w:rPr>
              <w:t> </w:t>
            </w:r>
          </w:p>
        </w:tc>
        <w:tc>
          <w:tcPr>
            <w:tcW w:w="378" w:type="pct"/>
            <w:shd w:val="clear" w:color="auto" w:fill="auto"/>
            <w:vAlign w:val="center"/>
            <w:hideMark/>
          </w:tcPr>
          <w:p w:rsidR="0041765B" w:rsidRPr="009430A6" w:rsidRDefault="0041765B" w:rsidP="0041765B">
            <w:pPr>
              <w:ind w:firstLine="0"/>
              <w:jc w:val="center"/>
              <w:rPr>
                <w:color w:val="000000"/>
                <w:sz w:val="19"/>
                <w:szCs w:val="19"/>
              </w:rPr>
            </w:pPr>
            <w:r w:rsidRPr="009430A6">
              <w:rPr>
                <w:color w:val="000000"/>
                <w:sz w:val="19"/>
                <w:szCs w:val="19"/>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0,50</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r>
      <w:tr w:rsidR="0041765B" w:rsidRPr="009430A6" w:rsidTr="00F24E91">
        <w:trPr>
          <w:trHeight w:val="77"/>
        </w:trPr>
        <w:tc>
          <w:tcPr>
            <w:tcW w:w="223"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1.42</w:t>
            </w:r>
          </w:p>
        </w:tc>
        <w:tc>
          <w:tcPr>
            <w:tcW w:w="1297" w:type="pct"/>
            <w:shd w:val="clear" w:color="auto" w:fill="auto"/>
            <w:vAlign w:val="center"/>
            <w:hideMark/>
          </w:tcPr>
          <w:p w:rsidR="0041765B" w:rsidRPr="009430A6" w:rsidRDefault="0041765B" w:rsidP="0041765B">
            <w:pPr>
              <w:ind w:firstLine="0"/>
              <w:jc w:val="left"/>
              <w:rPr>
                <w:sz w:val="20"/>
                <w:szCs w:val="20"/>
              </w:rPr>
            </w:pPr>
            <w:r w:rsidRPr="009430A6">
              <w:rPr>
                <w:sz w:val="20"/>
                <w:szCs w:val="20"/>
              </w:rPr>
              <w:t>Замена солерастворителя в котельной, расположенной на территории войсковой части №92922</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2020</w:t>
            </w:r>
          </w:p>
        </w:tc>
        <w:tc>
          <w:tcPr>
            <w:tcW w:w="457"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0,24</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vAlign w:val="center"/>
            <w:hideMark/>
          </w:tcPr>
          <w:p w:rsidR="0041765B" w:rsidRPr="009430A6" w:rsidRDefault="0041765B" w:rsidP="0041765B">
            <w:pPr>
              <w:ind w:firstLine="0"/>
              <w:jc w:val="center"/>
              <w:rPr>
                <w:color w:val="000000"/>
                <w:sz w:val="19"/>
                <w:szCs w:val="19"/>
              </w:rPr>
            </w:pPr>
            <w:r w:rsidRPr="009430A6">
              <w:rPr>
                <w:color w:val="000000"/>
                <w:sz w:val="19"/>
                <w:szCs w:val="19"/>
              </w:rPr>
              <w:t> </w:t>
            </w:r>
          </w:p>
        </w:tc>
        <w:tc>
          <w:tcPr>
            <w:tcW w:w="378" w:type="pct"/>
            <w:shd w:val="clear" w:color="auto" w:fill="auto"/>
            <w:vAlign w:val="center"/>
            <w:hideMark/>
          </w:tcPr>
          <w:p w:rsidR="0041765B" w:rsidRPr="009430A6" w:rsidRDefault="0041765B" w:rsidP="0041765B">
            <w:pPr>
              <w:ind w:firstLine="0"/>
              <w:jc w:val="center"/>
              <w:rPr>
                <w:color w:val="000000"/>
                <w:sz w:val="19"/>
                <w:szCs w:val="19"/>
              </w:rPr>
            </w:pPr>
            <w:r w:rsidRPr="009430A6">
              <w:rPr>
                <w:color w:val="000000"/>
                <w:sz w:val="19"/>
                <w:szCs w:val="19"/>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0,24</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r>
      <w:tr w:rsidR="0041765B" w:rsidRPr="009430A6" w:rsidTr="00F24E91">
        <w:trPr>
          <w:trHeight w:val="765"/>
        </w:trPr>
        <w:tc>
          <w:tcPr>
            <w:tcW w:w="223"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1.43</w:t>
            </w:r>
          </w:p>
        </w:tc>
        <w:tc>
          <w:tcPr>
            <w:tcW w:w="1297" w:type="pct"/>
            <w:shd w:val="clear" w:color="auto" w:fill="auto"/>
            <w:vAlign w:val="center"/>
            <w:hideMark/>
          </w:tcPr>
          <w:p w:rsidR="0041765B" w:rsidRPr="009430A6" w:rsidRDefault="0041765B" w:rsidP="0041765B">
            <w:pPr>
              <w:ind w:firstLine="0"/>
              <w:jc w:val="left"/>
              <w:rPr>
                <w:sz w:val="20"/>
                <w:szCs w:val="20"/>
              </w:rPr>
            </w:pPr>
            <w:r w:rsidRPr="009430A6">
              <w:rPr>
                <w:sz w:val="20"/>
                <w:szCs w:val="20"/>
              </w:rPr>
              <w:t>Модернизация питательного деаэратора в котельной, расположенной на территории войсковой части №92922</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2021</w:t>
            </w:r>
          </w:p>
        </w:tc>
        <w:tc>
          <w:tcPr>
            <w:tcW w:w="457"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0,28</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vAlign w:val="center"/>
            <w:hideMark/>
          </w:tcPr>
          <w:p w:rsidR="0041765B" w:rsidRPr="009430A6" w:rsidRDefault="0041765B" w:rsidP="0041765B">
            <w:pPr>
              <w:ind w:firstLine="0"/>
              <w:jc w:val="center"/>
              <w:rPr>
                <w:color w:val="000000"/>
                <w:sz w:val="19"/>
                <w:szCs w:val="19"/>
              </w:rPr>
            </w:pPr>
            <w:r w:rsidRPr="009430A6">
              <w:rPr>
                <w:color w:val="000000"/>
                <w:sz w:val="19"/>
                <w:szCs w:val="19"/>
              </w:rPr>
              <w:t> </w:t>
            </w:r>
          </w:p>
        </w:tc>
        <w:tc>
          <w:tcPr>
            <w:tcW w:w="378" w:type="pct"/>
            <w:shd w:val="clear" w:color="auto" w:fill="auto"/>
            <w:vAlign w:val="center"/>
            <w:hideMark/>
          </w:tcPr>
          <w:p w:rsidR="0041765B" w:rsidRPr="009430A6" w:rsidRDefault="0041765B" w:rsidP="0041765B">
            <w:pPr>
              <w:ind w:firstLine="0"/>
              <w:jc w:val="center"/>
              <w:rPr>
                <w:color w:val="000000"/>
                <w:sz w:val="19"/>
                <w:szCs w:val="19"/>
              </w:rPr>
            </w:pPr>
            <w:r w:rsidRPr="009430A6">
              <w:rPr>
                <w:color w:val="000000"/>
                <w:sz w:val="19"/>
                <w:szCs w:val="19"/>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0,28</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r>
      <w:tr w:rsidR="0041765B" w:rsidRPr="009430A6" w:rsidTr="00F24E91">
        <w:trPr>
          <w:trHeight w:val="765"/>
        </w:trPr>
        <w:tc>
          <w:tcPr>
            <w:tcW w:w="223"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1.44</w:t>
            </w:r>
          </w:p>
        </w:tc>
        <w:tc>
          <w:tcPr>
            <w:tcW w:w="1297" w:type="pct"/>
            <w:shd w:val="clear" w:color="auto" w:fill="auto"/>
            <w:vAlign w:val="center"/>
            <w:hideMark/>
          </w:tcPr>
          <w:p w:rsidR="0041765B" w:rsidRPr="009430A6" w:rsidRDefault="0041765B" w:rsidP="0041765B">
            <w:pPr>
              <w:ind w:firstLine="0"/>
              <w:jc w:val="left"/>
              <w:rPr>
                <w:sz w:val="20"/>
                <w:szCs w:val="20"/>
              </w:rPr>
            </w:pPr>
            <w:r w:rsidRPr="009430A6">
              <w:rPr>
                <w:sz w:val="20"/>
                <w:szCs w:val="20"/>
              </w:rPr>
              <w:t>Модернизация сетевого деаэратора в котельной, расположенной на территории войсковой части №92922</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2021</w:t>
            </w:r>
          </w:p>
        </w:tc>
        <w:tc>
          <w:tcPr>
            <w:tcW w:w="457"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0,28</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vAlign w:val="center"/>
            <w:hideMark/>
          </w:tcPr>
          <w:p w:rsidR="0041765B" w:rsidRPr="009430A6" w:rsidRDefault="0041765B" w:rsidP="0041765B">
            <w:pPr>
              <w:ind w:firstLine="0"/>
              <w:jc w:val="center"/>
              <w:rPr>
                <w:color w:val="000000"/>
                <w:sz w:val="19"/>
                <w:szCs w:val="19"/>
              </w:rPr>
            </w:pPr>
            <w:r w:rsidRPr="009430A6">
              <w:rPr>
                <w:color w:val="000000"/>
                <w:sz w:val="19"/>
                <w:szCs w:val="19"/>
              </w:rPr>
              <w:t> </w:t>
            </w:r>
          </w:p>
        </w:tc>
        <w:tc>
          <w:tcPr>
            <w:tcW w:w="378" w:type="pct"/>
            <w:shd w:val="clear" w:color="auto" w:fill="auto"/>
            <w:vAlign w:val="center"/>
            <w:hideMark/>
          </w:tcPr>
          <w:p w:rsidR="0041765B" w:rsidRPr="009430A6" w:rsidRDefault="0041765B" w:rsidP="0041765B">
            <w:pPr>
              <w:ind w:firstLine="0"/>
              <w:jc w:val="center"/>
              <w:rPr>
                <w:color w:val="000000"/>
                <w:sz w:val="19"/>
                <w:szCs w:val="19"/>
              </w:rPr>
            </w:pPr>
            <w:r w:rsidRPr="009430A6">
              <w:rPr>
                <w:color w:val="000000"/>
                <w:sz w:val="19"/>
                <w:szCs w:val="19"/>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0,28</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r>
      <w:tr w:rsidR="0041765B" w:rsidRPr="009430A6" w:rsidTr="00F24E91">
        <w:trPr>
          <w:trHeight w:val="77"/>
        </w:trPr>
        <w:tc>
          <w:tcPr>
            <w:tcW w:w="223"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1.45</w:t>
            </w:r>
          </w:p>
        </w:tc>
        <w:tc>
          <w:tcPr>
            <w:tcW w:w="1297" w:type="pct"/>
            <w:shd w:val="clear" w:color="auto" w:fill="auto"/>
            <w:vAlign w:val="center"/>
            <w:hideMark/>
          </w:tcPr>
          <w:p w:rsidR="0041765B" w:rsidRPr="009430A6" w:rsidRDefault="0041765B" w:rsidP="0041765B">
            <w:pPr>
              <w:ind w:firstLine="0"/>
              <w:jc w:val="left"/>
              <w:rPr>
                <w:sz w:val="20"/>
                <w:szCs w:val="20"/>
              </w:rPr>
            </w:pPr>
            <w:r w:rsidRPr="009430A6">
              <w:rPr>
                <w:sz w:val="20"/>
                <w:szCs w:val="20"/>
              </w:rPr>
              <w:t>Замена насоса в системе подпитки теплосети в котельной, расположенной на территории войсковой части №92922</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2022</w:t>
            </w:r>
          </w:p>
        </w:tc>
        <w:tc>
          <w:tcPr>
            <w:tcW w:w="457"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0,16</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vAlign w:val="center"/>
            <w:hideMark/>
          </w:tcPr>
          <w:p w:rsidR="0041765B" w:rsidRPr="009430A6" w:rsidRDefault="0041765B" w:rsidP="0041765B">
            <w:pPr>
              <w:ind w:firstLine="0"/>
              <w:jc w:val="center"/>
              <w:rPr>
                <w:color w:val="000000"/>
                <w:sz w:val="19"/>
                <w:szCs w:val="19"/>
              </w:rPr>
            </w:pPr>
            <w:r w:rsidRPr="009430A6">
              <w:rPr>
                <w:color w:val="000000"/>
                <w:sz w:val="19"/>
                <w:szCs w:val="19"/>
              </w:rPr>
              <w:t> </w:t>
            </w:r>
          </w:p>
        </w:tc>
        <w:tc>
          <w:tcPr>
            <w:tcW w:w="378" w:type="pct"/>
            <w:shd w:val="clear" w:color="auto" w:fill="auto"/>
            <w:vAlign w:val="center"/>
            <w:hideMark/>
          </w:tcPr>
          <w:p w:rsidR="0041765B" w:rsidRPr="009430A6" w:rsidRDefault="0041765B" w:rsidP="0041765B">
            <w:pPr>
              <w:ind w:firstLine="0"/>
              <w:jc w:val="center"/>
              <w:rPr>
                <w:color w:val="000000"/>
                <w:sz w:val="19"/>
                <w:szCs w:val="19"/>
              </w:rPr>
            </w:pPr>
            <w:r w:rsidRPr="009430A6">
              <w:rPr>
                <w:color w:val="000000"/>
                <w:sz w:val="19"/>
                <w:szCs w:val="19"/>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0,16</w:t>
            </w:r>
          </w:p>
        </w:tc>
      </w:tr>
      <w:tr w:rsidR="0041765B" w:rsidRPr="009430A6" w:rsidTr="00F24E91">
        <w:trPr>
          <w:trHeight w:val="77"/>
        </w:trPr>
        <w:tc>
          <w:tcPr>
            <w:tcW w:w="223"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1.46</w:t>
            </w:r>
          </w:p>
        </w:tc>
        <w:tc>
          <w:tcPr>
            <w:tcW w:w="1297" w:type="pct"/>
            <w:shd w:val="clear" w:color="auto" w:fill="auto"/>
            <w:vAlign w:val="center"/>
            <w:hideMark/>
          </w:tcPr>
          <w:p w:rsidR="0041765B" w:rsidRPr="009430A6" w:rsidRDefault="0041765B" w:rsidP="0041765B">
            <w:pPr>
              <w:ind w:firstLine="0"/>
              <w:jc w:val="left"/>
              <w:rPr>
                <w:sz w:val="20"/>
                <w:szCs w:val="20"/>
              </w:rPr>
            </w:pPr>
            <w:r w:rsidRPr="009430A6">
              <w:rPr>
                <w:sz w:val="20"/>
                <w:szCs w:val="20"/>
              </w:rPr>
              <w:t>Установка охладителя выпара в котельной, расположенной на территории войсковой части №92922</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t>2023</w:t>
            </w:r>
          </w:p>
        </w:tc>
        <w:tc>
          <w:tcPr>
            <w:tcW w:w="457"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0,31</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vAlign w:val="center"/>
            <w:hideMark/>
          </w:tcPr>
          <w:p w:rsidR="0041765B" w:rsidRPr="009430A6" w:rsidRDefault="0041765B" w:rsidP="0041765B">
            <w:pPr>
              <w:ind w:firstLine="0"/>
              <w:jc w:val="center"/>
              <w:rPr>
                <w:color w:val="000000"/>
                <w:sz w:val="19"/>
                <w:szCs w:val="19"/>
              </w:rPr>
            </w:pPr>
            <w:r w:rsidRPr="009430A6">
              <w:rPr>
                <w:color w:val="000000"/>
                <w:sz w:val="19"/>
                <w:szCs w:val="19"/>
              </w:rPr>
              <w:t> </w:t>
            </w:r>
          </w:p>
        </w:tc>
        <w:tc>
          <w:tcPr>
            <w:tcW w:w="378" w:type="pct"/>
            <w:shd w:val="clear" w:color="auto" w:fill="auto"/>
            <w:vAlign w:val="center"/>
            <w:hideMark/>
          </w:tcPr>
          <w:p w:rsidR="0041765B" w:rsidRPr="009430A6" w:rsidRDefault="0041765B" w:rsidP="0041765B">
            <w:pPr>
              <w:ind w:firstLine="0"/>
              <w:jc w:val="center"/>
              <w:rPr>
                <w:color w:val="000000"/>
                <w:sz w:val="19"/>
                <w:szCs w:val="19"/>
              </w:rPr>
            </w:pPr>
            <w:r w:rsidRPr="009430A6">
              <w:rPr>
                <w:color w:val="000000"/>
                <w:sz w:val="19"/>
                <w:szCs w:val="19"/>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0,31</w:t>
            </w:r>
          </w:p>
        </w:tc>
      </w:tr>
      <w:tr w:rsidR="0041765B" w:rsidRPr="009430A6" w:rsidTr="00F24E91">
        <w:trPr>
          <w:trHeight w:val="77"/>
        </w:trPr>
        <w:tc>
          <w:tcPr>
            <w:tcW w:w="223"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1.47</w:t>
            </w:r>
          </w:p>
        </w:tc>
        <w:tc>
          <w:tcPr>
            <w:tcW w:w="1297" w:type="pct"/>
            <w:shd w:val="clear" w:color="auto" w:fill="auto"/>
            <w:vAlign w:val="center"/>
            <w:hideMark/>
          </w:tcPr>
          <w:p w:rsidR="0041765B" w:rsidRPr="009430A6" w:rsidRDefault="0041765B" w:rsidP="0041765B">
            <w:pPr>
              <w:ind w:firstLine="0"/>
              <w:jc w:val="left"/>
              <w:rPr>
                <w:sz w:val="20"/>
                <w:szCs w:val="20"/>
              </w:rPr>
            </w:pPr>
            <w:r w:rsidRPr="009430A6">
              <w:rPr>
                <w:sz w:val="20"/>
                <w:szCs w:val="20"/>
              </w:rPr>
              <w:t xml:space="preserve">Модернизация системы химводоочистки </w:t>
            </w:r>
            <w:r w:rsidRPr="009430A6">
              <w:rPr>
                <w:sz w:val="20"/>
                <w:szCs w:val="20"/>
              </w:rPr>
              <w:lastRenderedPageBreak/>
              <w:t>сетевой воды котельной, расположенной на территории войсковой части №92922</w:t>
            </w:r>
          </w:p>
        </w:tc>
        <w:tc>
          <w:tcPr>
            <w:tcW w:w="378" w:type="pct"/>
            <w:shd w:val="clear" w:color="auto" w:fill="auto"/>
            <w:vAlign w:val="center"/>
            <w:hideMark/>
          </w:tcPr>
          <w:p w:rsidR="0041765B" w:rsidRPr="009430A6" w:rsidRDefault="0041765B" w:rsidP="0041765B">
            <w:pPr>
              <w:ind w:firstLine="0"/>
              <w:jc w:val="center"/>
              <w:rPr>
                <w:sz w:val="20"/>
                <w:szCs w:val="20"/>
              </w:rPr>
            </w:pPr>
            <w:r w:rsidRPr="009430A6">
              <w:rPr>
                <w:sz w:val="20"/>
                <w:szCs w:val="20"/>
              </w:rPr>
              <w:lastRenderedPageBreak/>
              <w:t>2024-2025</w:t>
            </w:r>
          </w:p>
        </w:tc>
        <w:tc>
          <w:tcPr>
            <w:tcW w:w="457"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0,94</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19"/>
                <w:szCs w:val="19"/>
              </w:rPr>
            </w:pPr>
            <w:r w:rsidRPr="009430A6">
              <w:rPr>
                <w:color w:val="000000"/>
                <w:sz w:val="19"/>
                <w:szCs w:val="19"/>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 </w:t>
            </w:r>
          </w:p>
        </w:tc>
        <w:tc>
          <w:tcPr>
            <w:tcW w:w="378" w:type="pct"/>
            <w:shd w:val="clear" w:color="auto" w:fill="auto"/>
            <w:noWrap/>
            <w:vAlign w:val="center"/>
            <w:hideMark/>
          </w:tcPr>
          <w:p w:rsidR="0041765B" w:rsidRPr="009430A6" w:rsidRDefault="0041765B" w:rsidP="0041765B">
            <w:pPr>
              <w:ind w:firstLine="0"/>
              <w:jc w:val="center"/>
              <w:rPr>
                <w:color w:val="000000"/>
                <w:sz w:val="20"/>
                <w:szCs w:val="20"/>
              </w:rPr>
            </w:pPr>
            <w:r w:rsidRPr="009430A6">
              <w:rPr>
                <w:color w:val="000000"/>
                <w:sz w:val="20"/>
                <w:szCs w:val="20"/>
              </w:rPr>
              <w:t>0,94</w:t>
            </w:r>
          </w:p>
        </w:tc>
      </w:tr>
    </w:tbl>
    <w:p w:rsidR="00756A84" w:rsidRPr="009430A6" w:rsidRDefault="00756A8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9"/>
        <w:gridCol w:w="3898"/>
        <w:gridCol w:w="1139"/>
        <w:gridCol w:w="1136"/>
        <w:gridCol w:w="1135"/>
        <w:gridCol w:w="1135"/>
        <w:gridCol w:w="1135"/>
        <w:gridCol w:w="1135"/>
        <w:gridCol w:w="1135"/>
        <w:gridCol w:w="1135"/>
        <w:gridCol w:w="1133"/>
      </w:tblGrid>
      <w:tr w:rsidR="00756A84" w:rsidRPr="009430A6" w:rsidTr="00F24E91">
        <w:trPr>
          <w:trHeight w:val="516"/>
          <w:tblHeader/>
        </w:trPr>
        <w:tc>
          <w:tcPr>
            <w:tcW w:w="226" w:type="pct"/>
            <w:vMerge w:val="restart"/>
            <w:shd w:val="clear" w:color="auto" w:fill="auto"/>
            <w:vAlign w:val="center"/>
            <w:hideMark/>
          </w:tcPr>
          <w:p w:rsidR="00756A84" w:rsidRPr="009430A6" w:rsidRDefault="00756A84" w:rsidP="00756A84">
            <w:pPr>
              <w:ind w:firstLine="0"/>
              <w:jc w:val="center"/>
              <w:rPr>
                <w:iCs/>
                <w:sz w:val="20"/>
                <w:szCs w:val="20"/>
              </w:rPr>
            </w:pPr>
            <w:r w:rsidRPr="009430A6">
              <w:br w:type="page"/>
            </w:r>
            <w:r w:rsidRPr="009430A6">
              <w:br w:type="page"/>
            </w:r>
            <w:r w:rsidRPr="009430A6">
              <w:rPr>
                <w:iCs/>
                <w:sz w:val="20"/>
                <w:szCs w:val="20"/>
              </w:rPr>
              <w:t>№ п/п</w:t>
            </w:r>
          </w:p>
        </w:tc>
        <w:tc>
          <w:tcPr>
            <w:tcW w:w="1318" w:type="pct"/>
            <w:vMerge w:val="restart"/>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Наименование мероприятия</w:t>
            </w:r>
          </w:p>
        </w:tc>
        <w:tc>
          <w:tcPr>
            <w:tcW w:w="384" w:type="pct"/>
            <w:vMerge w:val="restart"/>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Сроки выпол-нения работ, гг.</w:t>
            </w:r>
          </w:p>
        </w:tc>
        <w:tc>
          <w:tcPr>
            <w:tcW w:w="384" w:type="pct"/>
            <w:vMerge w:val="restart"/>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Всего, млн. руб.</w:t>
            </w:r>
          </w:p>
        </w:tc>
        <w:tc>
          <w:tcPr>
            <w:tcW w:w="2687" w:type="pct"/>
            <w:gridSpan w:val="7"/>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В том числе по годам, млн. руб.</w:t>
            </w:r>
          </w:p>
        </w:tc>
      </w:tr>
      <w:tr w:rsidR="00756A84" w:rsidRPr="009430A6" w:rsidTr="00F24E91">
        <w:trPr>
          <w:trHeight w:val="510"/>
          <w:tblHeader/>
        </w:trPr>
        <w:tc>
          <w:tcPr>
            <w:tcW w:w="226" w:type="pct"/>
            <w:vMerge/>
            <w:shd w:val="clear" w:color="auto" w:fill="auto"/>
            <w:vAlign w:val="center"/>
            <w:hideMark/>
          </w:tcPr>
          <w:p w:rsidR="00756A84" w:rsidRPr="009430A6" w:rsidRDefault="00756A84" w:rsidP="00756A84">
            <w:pPr>
              <w:ind w:firstLine="0"/>
              <w:jc w:val="left"/>
              <w:rPr>
                <w:iCs/>
                <w:sz w:val="20"/>
                <w:szCs w:val="20"/>
              </w:rPr>
            </w:pPr>
          </w:p>
        </w:tc>
        <w:tc>
          <w:tcPr>
            <w:tcW w:w="1318" w:type="pct"/>
            <w:vMerge/>
            <w:shd w:val="clear" w:color="auto" w:fill="auto"/>
            <w:vAlign w:val="center"/>
            <w:hideMark/>
          </w:tcPr>
          <w:p w:rsidR="00756A84" w:rsidRPr="009430A6" w:rsidRDefault="00756A84" w:rsidP="00756A84">
            <w:pPr>
              <w:ind w:firstLine="0"/>
              <w:jc w:val="left"/>
              <w:rPr>
                <w:iCs/>
                <w:sz w:val="20"/>
                <w:szCs w:val="20"/>
              </w:rPr>
            </w:pPr>
          </w:p>
        </w:tc>
        <w:tc>
          <w:tcPr>
            <w:tcW w:w="384" w:type="pct"/>
            <w:vMerge/>
            <w:shd w:val="clear" w:color="auto" w:fill="auto"/>
            <w:vAlign w:val="center"/>
            <w:hideMark/>
          </w:tcPr>
          <w:p w:rsidR="00756A84" w:rsidRPr="009430A6" w:rsidRDefault="00756A84" w:rsidP="00756A84">
            <w:pPr>
              <w:ind w:firstLine="0"/>
              <w:jc w:val="left"/>
              <w:rPr>
                <w:iCs/>
                <w:sz w:val="20"/>
                <w:szCs w:val="20"/>
              </w:rPr>
            </w:pPr>
          </w:p>
        </w:tc>
        <w:tc>
          <w:tcPr>
            <w:tcW w:w="384" w:type="pct"/>
            <w:vMerge/>
            <w:shd w:val="clear" w:color="auto" w:fill="auto"/>
            <w:vAlign w:val="center"/>
            <w:hideMark/>
          </w:tcPr>
          <w:p w:rsidR="00756A84" w:rsidRPr="009430A6" w:rsidRDefault="00756A84" w:rsidP="00756A84">
            <w:pPr>
              <w:ind w:firstLine="0"/>
              <w:jc w:val="left"/>
              <w:rPr>
                <w:iCs/>
                <w:sz w:val="20"/>
                <w:szCs w:val="20"/>
              </w:rPr>
            </w:pPr>
          </w:p>
        </w:tc>
        <w:tc>
          <w:tcPr>
            <w:tcW w:w="384" w:type="pct"/>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2013</w:t>
            </w:r>
          </w:p>
        </w:tc>
        <w:tc>
          <w:tcPr>
            <w:tcW w:w="384" w:type="pct"/>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2014</w:t>
            </w:r>
          </w:p>
        </w:tc>
        <w:tc>
          <w:tcPr>
            <w:tcW w:w="384" w:type="pct"/>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2015</w:t>
            </w:r>
          </w:p>
        </w:tc>
        <w:tc>
          <w:tcPr>
            <w:tcW w:w="384" w:type="pct"/>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2016</w:t>
            </w:r>
          </w:p>
        </w:tc>
        <w:tc>
          <w:tcPr>
            <w:tcW w:w="384" w:type="pct"/>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2017</w:t>
            </w:r>
          </w:p>
        </w:tc>
        <w:tc>
          <w:tcPr>
            <w:tcW w:w="384" w:type="pct"/>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2018 - 2021</w:t>
            </w:r>
          </w:p>
        </w:tc>
        <w:tc>
          <w:tcPr>
            <w:tcW w:w="384" w:type="pct"/>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2022 - 2025</w:t>
            </w:r>
          </w:p>
        </w:tc>
      </w:tr>
      <w:tr w:rsidR="00756A84" w:rsidRPr="009430A6" w:rsidTr="00F24E91">
        <w:trPr>
          <w:trHeight w:val="300"/>
        </w:trPr>
        <w:tc>
          <w:tcPr>
            <w:tcW w:w="5000" w:type="pct"/>
            <w:gridSpan w:val="11"/>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Система водоснабжения</w:t>
            </w:r>
          </w:p>
        </w:tc>
      </w:tr>
      <w:tr w:rsidR="00756A84" w:rsidRPr="009430A6" w:rsidTr="00F24E91">
        <w:trPr>
          <w:trHeight w:val="300"/>
        </w:trPr>
        <w:tc>
          <w:tcPr>
            <w:tcW w:w="1929" w:type="pct"/>
            <w:gridSpan w:val="3"/>
            <w:shd w:val="clear" w:color="auto" w:fill="auto"/>
            <w:vAlign w:val="center"/>
            <w:hideMark/>
          </w:tcPr>
          <w:p w:rsidR="00756A84" w:rsidRPr="009430A6" w:rsidRDefault="00756A84" w:rsidP="00756A84">
            <w:pPr>
              <w:ind w:firstLine="0"/>
              <w:jc w:val="center"/>
              <w:rPr>
                <w:bCs/>
                <w:sz w:val="20"/>
                <w:szCs w:val="20"/>
              </w:rPr>
            </w:pPr>
            <w:r w:rsidRPr="009430A6">
              <w:rPr>
                <w:bCs/>
                <w:sz w:val="20"/>
                <w:szCs w:val="20"/>
              </w:rPr>
              <w:t>Итого</w:t>
            </w:r>
          </w:p>
        </w:tc>
        <w:tc>
          <w:tcPr>
            <w:tcW w:w="384" w:type="pct"/>
            <w:shd w:val="clear" w:color="auto" w:fill="auto"/>
            <w:noWrap/>
            <w:vAlign w:val="center"/>
            <w:hideMark/>
          </w:tcPr>
          <w:p w:rsidR="00756A84" w:rsidRPr="009430A6" w:rsidRDefault="00756A84" w:rsidP="00756A84">
            <w:pPr>
              <w:ind w:firstLine="0"/>
              <w:jc w:val="center"/>
              <w:rPr>
                <w:bCs/>
                <w:color w:val="000000"/>
                <w:sz w:val="20"/>
                <w:szCs w:val="20"/>
              </w:rPr>
            </w:pPr>
            <w:r w:rsidRPr="009430A6">
              <w:rPr>
                <w:bCs/>
                <w:color w:val="000000"/>
                <w:sz w:val="20"/>
                <w:szCs w:val="20"/>
              </w:rPr>
              <w:t>2656,23</w:t>
            </w:r>
          </w:p>
        </w:tc>
        <w:tc>
          <w:tcPr>
            <w:tcW w:w="384" w:type="pct"/>
            <w:shd w:val="clear" w:color="auto" w:fill="auto"/>
            <w:noWrap/>
            <w:vAlign w:val="center"/>
            <w:hideMark/>
          </w:tcPr>
          <w:p w:rsidR="00756A84" w:rsidRPr="009430A6" w:rsidRDefault="00756A84" w:rsidP="00756A84">
            <w:pPr>
              <w:ind w:firstLine="0"/>
              <w:jc w:val="center"/>
              <w:rPr>
                <w:bCs/>
                <w:color w:val="000000"/>
                <w:sz w:val="20"/>
                <w:szCs w:val="20"/>
              </w:rPr>
            </w:pPr>
            <w:r w:rsidRPr="009430A6">
              <w:rPr>
                <w:bCs/>
                <w:color w:val="000000"/>
                <w:sz w:val="20"/>
                <w:szCs w:val="20"/>
              </w:rPr>
              <w:t>167,98</w:t>
            </w:r>
          </w:p>
        </w:tc>
        <w:tc>
          <w:tcPr>
            <w:tcW w:w="384" w:type="pct"/>
            <w:shd w:val="clear" w:color="auto" w:fill="auto"/>
            <w:noWrap/>
            <w:vAlign w:val="center"/>
            <w:hideMark/>
          </w:tcPr>
          <w:p w:rsidR="00756A84" w:rsidRPr="009430A6" w:rsidRDefault="00756A84" w:rsidP="00756A84">
            <w:pPr>
              <w:ind w:firstLine="0"/>
              <w:jc w:val="center"/>
              <w:rPr>
                <w:bCs/>
                <w:color w:val="000000"/>
                <w:sz w:val="20"/>
                <w:szCs w:val="20"/>
              </w:rPr>
            </w:pPr>
            <w:r w:rsidRPr="009430A6">
              <w:rPr>
                <w:bCs/>
                <w:color w:val="000000"/>
                <w:sz w:val="20"/>
                <w:szCs w:val="20"/>
              </w:rPr>
              <w:t>207,79</w:t>
            </w:r>
          </w:p>
        </w:tc>
        <w:tc>
          <w:tcPr>
            <w:tcW w:w="384" w:type="pct"/>
            <w:shd w:val="clear" w:color="auto" w:fill="auto"/>
            <w:noWrap/>
            <w:vAlign w:val="center"/>
            <w:hideMark/>
          </w:tcPr>
          <w:p w:rsidR="00756A84" w:rsidRPr="009430A6" w:rsidRDefault="00756A84" w:rsidP="00756A84">
            <w:pPr>
              <w:ind w:firstLine="0"/>
              <w:jc w:val="center"/>
              <w:rPr>
                <w:bCs/>
                <w:color w:val="000000"/>
                <w:sz w:val="20"/>
                <w:szCs w:val="20"/>
              </w:rPr>
            </w:pPr>
            <w:r w:rsidRPr="009430A6">
              <w:rPr>
                <w:bCs/>
                <w:color w:val="000000"/>
                <w:sz w:val="20"/>
                <w:szCs w:val="20"/>
              </w:rPr>
              <w:t>227,54</w:t>
            </w:r>
          </w:p>
        </w:tc>
        <w:tc>
          <w:tcPr>
            <w:tcW w:w="384" w:type="pct"/>
            <w:shd w:val="clear" w:color="auto" w:fill="auto"/>
            <w:noWrap/>
            <w:vAlign w:val="center"/>
            <w:hideMark/>
          </w:tcPr>
          <w:p w:rsidR="00756A84" w:rsidRPr="009430A6" w:rsidRDefault="00756A84" w:rsidP="00756A84">
            <w:pPr>
              <w:ind w:firstLine="0"/>
              <w:jc w:val="center"/>
              <w:rPr>
                <w:bCs/>
                <w:color w:val="000000"/>
                <w:sz w:val="20"/>
                <w:szCs w:val="20"/>
              </w:rPr>
            </w:pPr>
            <w:r w:rsidRPr="009430A6">
              <w:rPr>
                <w:bCs/>
                <w:color w:val="000000"/>
                <w:sz w:val="20"/>
                <w:szCs w:val="20"/>
              </w:rPr>
              <w:t>257,17</w:t>
            </w:r>
          </w:p>
        </w:tc>
        <w:tc>
          <w:tcPr>
            <w:tcW w:w="384" w:type="pct"/>
            <w:shd w:val="clear" w:color="auto" w:fill="auto"/>
            <w:noWrap/>
            <w:vAlign w:val="center"/>
            <w:hideMark/>
          </w:tcPr>
          <w:p w:rsidR="00756A84" w:rsidRPr="009430A6" w:rsidRDefault="00756A84" w:rsidP="00756A84">
            <w:pPr>
              <w:ind w:firstLine="0"/>
              <w:jc w:val="center"/>
              <w:rPr>
                <w:bCs/>
                <w:color w:val="000000"/>
                <w:sz w:val="20"/>
                <w:szCs w:val="20"/>
              </w:rPr>
            </w:pPr>
            <w:r w:rsidRPr="009430A6">
              <w:rPr>
                <w:bCs/>
                <w:color w:val="000000"/>
                <w:sz w:val="20"/>
                <w:szCs w:val="20"/>
              </w:rPr>
              <w:t>278,26</w:t>
            </w:r>
          </w:p>
        </w:tc>
        <w:tc>
          <w:tcPr>
            <w:tcW w:w="384" w:type="pct"/>
            <w:shd w:val="clear" w:color="auto" w:fill="auto"/>
            <w:noWrap/>
            <w:vAlign w:val="center"/>
            <w:hideMark/>
          </w:tcPr>
          <w:p w:rsidR="00756A84" w:rsidRPr="009430A6" w:rsidRDefault="00756A84" w:rsidP="00756A84">
            <w:pPr>
              <w:ind w:firstLine="0"/>
              <w:jc w:val="center"/>
              <w:rPr>
                <w:bCs/>
                <w:color w:val="000000"/>
                <w:sz w:val="20"/>
                <w:szCs w:val="20"/>
              </w:rPr>
            </w:pPr>
            <w:r w:rsidRPr="009430A6">
              <w:rPr>
                <w:bCs/>
                <w:color w:val="000000"/>
                <w:sz w:val="20"/>
                <w:szCs w:val="20"/>
              </w:rPr>
              <w:t>855,87</w:t>
            </w:r>
          </w:p>
        </w:tc>
        <w:tc>
          <w:tcPr>
            <w:tcW w:w="384" w:type="pct"/>
            <w:shd w:val="clear" w:color="auto" w:fill="auto"/>
            <w:noWrap/>
            <w:vAlign w:val="center"/>
            <w:hideMark/>
          </w:tcPr>
          <w:p w:rsidR="00756A84" w:rsidRPr="009430A6" w:rsidRDefault="00756A84" w:rsidP="00756A84">
            <w:pPr>
              <w:ind w:firstLine="0"/>
              <w:jc w:val="center"/>
              <w:rPr>
                <w:bCs/>
                <w:color w:val="000000"/>
                <w:sz w:val="20"/>
                <w:szCs w:val="20"/>
              </w:rPr>
            </w:pPr>
            <w:r w:rsidRPr="009430A6">
              <w:rPr>
                <w:bCs/>
                <w:color w:val="000000"/>
                <w:sz w:val="20"/>
                <w:szCs w:val="20"/>
              </w:rPr>
              <w:t>661,62</w:t>
            </w:r>
          </w:p>
        </w:tc>
      </w:tr>
      <w:tr w:rsidR="00756A84" w:rsidRPr="009430A6" w:rsidTr="00F24E91">
        <w:trPr>
          <w:trHeight w:val="300"/>
        </w:trPr>
        <w:tc>
          <w:tcPr>
            <w:tcW w:w="5000" w:type="pct"/>
            <w:gridSpan w:val="11"/>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Перспективные мероприятия</w:t>
            </w:r>
          </w:p>
        </w:tc>
      </w:tr>
      <w:tr w:rsidR="00756A84" w:rsidRPr="009430A6" w:rsidTr="00F24E91">
        <w:trPr>
          <w:trHeight w:val="300"/>
        </w:trPr>
        <w:tc>
          <w:tcPr>
            <w:tcW w:w="1929" w:type="pct"/>
            <w:gridSpan w:val="3"/>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Итого</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2417,87</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138,65</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164,44</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164,44</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218,59</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214,26</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855,87</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661,62</w:t>
            </w:r>
          </w:p>
        </w:tc>
      </w:tr>
      <w:tr w:rsidR="00756A84" w:rsidRPr="009430A6" w:rsidTr="00F24E91">
        <w:trPr>
          <w:trHeight w:val="1020"/>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2.1</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Освоение новых источнико</w:t>
            </w:r>
            <w:r w:rsidR="00CE3FFF" w:rsidRPr="009430A6">
              <w:rPr>
                <w:sz w:val="20"/>
                <w:szCs w:val="20"/>
              </w:rPr>
              <w:t>в водоснабжения в г. Березовском</w:t>
            </w:r>
            <w:r w:rsidRPr="009430A6">
              <w:rPr>
                <w:sz w:val="20"/>
                <w:szCs w:val="20"/>
              </w:rPr>
              <w:t xml:space="preserve"> с созданием необходимой инфраструктуры</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2013-2025</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1802,50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138,65</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138,65</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138,65</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138,65</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138,65</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554,62</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554,62</w:t>
            </w:r>
          </w:p>
        </w:tc>
      </w:tr>
      <w:tr w:rsidR="00756A84" w:rsidRPr="009430A6" w:rsidTr="00F24E91">
        <w:trPr>
          <w:trHeight w:val="1020"/>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2.2</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Освоение новых источн</w:t>
            </w:r>
            <w:r w:rsidR="00CE3FFF" w:rsidRPr="009430A6">
              <w:rPr>
                <w:sz w:val="20"/>
                <w:szCs w:val="20"/>
              </w:rPr>
              <w:t>иков водоснабжения в п. Монетном</w:t>
            </w:r>
            <w:r w:rsidRPr="009430A6">
              <w:rPr>
                <w:sz w:val="20"/>
                <w:szCs w:val="20"/>
              </w:rPr>
              <w:t xml:space="preserve"> с созданием необходимой инфраструктуры</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2016-2020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203,42</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40,68</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40,68</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122,05</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F24E91">
        <w:trPr>
          <w:trHeight w:val="1020"/>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2.3</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Строительство водопроводных очистных сооружений в п. Островное</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2017</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9,28</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9,28</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F24E91">
        <w:trPr>
          <w:trHeight w:val="1020"/>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2.4</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Освоение новых источников</w:t>
            </w:r>
            <w:r w:rsidR="00CE3FFF" w:rsidRPr="009430A6">
              <w:rPr>
                <w:sz w:val="20"/>
                <w:szCs w:val="20"/>
              </w:rPr>
              <w:t xml:space="preserve"> водоснабжения в п. Лосином</w:t>
            </w:r>
            <w:r w:rsidRPr="009430A6">
              <w:rPr>
                <w:sz w:val="20"/>
                <w:szCs w:val="20"/>
              </w:rPr>
              <w:t xml:space="preserve"> с созданием необходимой инфраструктуры</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2014-2016</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77,35</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25,78</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25,78</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25,78</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F24E91">
        <w:trPr>
          <w:trHeight w:val="1020"/>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2.5</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Строительство водопроводных очистных сооружений в п. Безречн</w:t>
            </w:r>
            <w:r w:rsidR="00CE3FFF" w:rsidRPr="009430A6">
              <w:rPr>
                <w:sz w:val="20"/>
                <w:szCs w:val="20"/>
              </w:rPr>
              <w:t>ом</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2018</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3,82</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3,82</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F24E91">
        <w:trPr>
          <w:trHeight w:val="1020"/>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lastRenderedPageBreak/>
              <w:t>2.6</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Строительство водопроводных очистных сооружений в п. Зеленый Дол</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2018</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1,54</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1,54</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F24E91">
        <w:trPr>
          <w:trHeight w:val="1020"/>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2.7</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Освоение новых источ</w:t>
            </w:r>
            <w:r w:rsidR="00CE3FFF" w:rsidRPr="009430A6">
              <w:rPr>
                <w:sz w:val="20"/>
                <w:szCs w:val="20"/>
              </w:rPr>
              <w:t>ников водоснабжения в п. Лубяном</w:t>
            </w:r>
            <w:r w:rsidRPr="009430A6">
              <w:rPr>
                <w:sz w:val="20"/>
                <w:szCs w:val="20"/>
              </w:rPr>
              <w:t xml:space="preserve"> с созданием необходимой инфраструктуры</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2018</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7,35</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7,35</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F24E91">
        <w:trPr>
          <w:trHeight w:val="1020"/>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2.8</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Освоение новых источни</w:t>
            </w:r>
            <w:r w:rsidR="00CE3FFF" w:rsidRPr="009430A6">
              <w:rPr>
                <w:sz w:val="20"/>
                <w:szCs w:val="20"/>
              </w:rPr>
              <w:t>ков водоснабжения в п. Солнечном</w:t>
            </w:r>
            <w:r w:rsidRPr="009430A6">
              <w:rPr>
                <w:sz w:val="20"/>
                <w:szCs w:val="20"/>
              </w:rPr>
              <w:t xml:space="preserve"> с созданием необходимой инфраструктуры</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2022</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6,23</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6,23</w:t>
            </w:r>
          </w:p>
        </w:tc>
      </w:tr>
      <w:tr w:rsidR="00756A84" w:rsidRPr="009430A6" w:rsidTr="00F24E91">
        <w:trPr>
          <w:trHeight w:val="1020"/>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2.9</w:t>
            </w:r>
          </w:p>
        </w:tc>
        <w:tc>
          <w:tcPr>
            <w:tcW w:w="1318" w:type="pct"/>
            <w:shd w:val="clear" w:color="auto" w:fill="auto"/>
            <w:vAlign w:val="center"/>
            <w:hideMark/>
          </w:tcPr>
          <w:p w:rsidR="00756A84" w:rsidRPr="009430A6" w:rsidRDefault="00756A84" w:rsidP="00CE3FFF">
            <w:pPr>
              <w:ind w:firstLine="0"/>
              <w:jc w:val="left"/>
              <w:rPr>
                <w:sz w:val="20"/>
                <w:szCs w:val="20"/>
              </w:rPr>
            </w:pPr>
            <w:r w:rsidRPr="009430A6">
              <w:rPr>
                <w:sz w:val="20"/>
                <w:szCs w:val="20"/>
              </w:rPr>
              <w:t>Освоение новых источни</w:t>
            </w:r>
            <w:r w:rsidR="00CE3FFF" w:rsidRPr="009430A6">
              <w:rPr>
                <w:sz w:val="20"/>
                <w:szCs w:val="20"/>
              </w:rPr>
              <w:t>ков водоснабжения в п. Сарапулке</w:t>
            </w:r>
            <w:r w:rsidRPr="009430A6">
              <w:rPr>
                <w:sz w:val="20"/>
                <w:szCs w:val="20"/>
              </w:rPr>
              <w:t>с созданием необходимой инфраструктуры</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2016-2019</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53,87</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13,47</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13,47</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26,93</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F24E91">
        <w:trPr>
          <w:trHeight w:val="1020"/>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2.10</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Освоение новых источников водоснабжения в п. Становая с созданием необходимой инфраструктуры</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2017</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12,18</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12,18</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F24E91">
        <w:trPr>
          <w:trHeight w:val="1020"/>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2.11</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Освоение новых источн</w:t>
            </w:r>
            <w:r w:rsidR="00CE3FFF" w:rsidRPr="009430A6">
              <w:rPr>
                <w:sz w:val="20"/>
                <w:szCs w:val="20"/>
              </w:rPr>
              <w:t>иков водоснабжения в п. Кедровке</w:t>
            </w:r>
            <w:r w:rsidRPr="009430A6">
              <w:rPr>
                <w:sz w:val="20"/>
                <w:szCs w:val="20"/>
              </w:rPr>
              <w:t xml:space="preserve"> с созданием необходимой инфраструктуры</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2018-2022</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86,28</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69,02</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17,26</w:t>
            </w:r>
          </w:p>
        </w:tc>
      </w:tr>
      <w:tr w:rsidR="00756A84" w:rsidRPr="009430A6" w:rsidTr="00F24E91">
        <w:trPr>
          <w:trHeight w:val="1020"/>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2.12</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Освоение новых источников вод</w:t>
            </w:r>
            <w:r w:rsidR="00CE3FFF" w:rsidRPr="009430A6">
              <w:rPr>
                <w:sz w:val="20"/>
                <w:szCs w:val="20"/>
              </w:rPr>
              <w:t>оснабжения в п. Красногвардейском</w:t>
            </w:r>
            <w:r w:rsidRPr="009430A6">
              <w:rPr>
                <w:sz w:val="20"/>
                <w:szCs w:val="20"/>
              </w:rPr>
              <w:t xml:space="preserve"> с созданием необходимой инфраструктуры</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2018</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12,14</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12,14</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F24E91">
        <w:trPr>
          <w:trHeight w:val="1020"/>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2.13</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Освоение новых источников водоснабжения в п. Ключевск с созданием необходимой инфраструктуры</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2019-2022</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71,16</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53,37</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17,79</w:t>
            </w:r>
          </w:p>
        </w:tc>
      </w:tr>
      <w:tr w:rsidR="00756A84" w:rsidRPr="009430A6" w:rsidTr="00F24E91">
        <w:trPr>
          <w:trHeight w:val="1020"/>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lastRenderedPageBreak/>
              <w:t>2.14</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Строительство водопроводных очистных сооружений в п. Октябрьск</w:t>
            </w:r>
            <w:r w:rsidR="00CE3FFF" w:rsidRPr="009430A6">
              <w:rPr>
                <w:sz w:val="20"/>
                <w:szCs w:val="20"/>
              </w:rPr>
              <w:t>ом</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2019</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5,04</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5,04</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F24E91">
        <w:trPr>
          <w:trHeight w:val="1020"/>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2.15</w:t>
            </w:r>
          </w:p>
        </w:tc>
        <w:tc>
          <w:tcPr>
            <w:tcW w:w="1318" w:type="pct"/>
            <w:shd w:val="clear" w:color="auto" w:fill="auto"/>
            <w:vAlign w:val="center"/>
            <w:hideMark/>
          </w:tcPr>
          <w:p w:rsidR="00756A84" w:rsidRPr="009430A6" w:rsidRDefault="00756A84" w:rsidP="00CE3FFF">
            <w:pPr>
              <w:ind w:firstLine="0"/>
              <w:jc w:val="left"/>
              <w:rPr>
                <w:sz w:val="20"/>
                <w:szCs w:val="20"/>
              </w:rPr>
            </w:pPr>
            <w:r w:rsidRPr="009430A6">
              <w:rPr>
                <w:sz w:val="20"/>
                <w:szCs w:val="20"/>
              </w:rPr>
              <w:t>Освоение новых источников водоснабжения в п. Старопышминс</w:t>
            </w:r>
            <w:r w:rsidR="00CE3FFF" w:rsidRPr="009430A6">
              <w:rPr>
                <w:sz w:val="20"/>
                <w:szCs w:val="20"/>
              </w:rPr>
              <w:t>ке</w:t>
            </w:r>
            <w:r w:rsidRPr="009430A6">
              <w:rPr>
                <w:sz w:val="20"/>
                <w:szCs w:val="20"/>
              </w:rPr>
              <w:t xml:space="preserve"> с созданием необходимой инфраструктуры</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2022-2025</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65,73</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65,73</w:t>
            </w:r>
          </w:p>
        </w:tc>
      </w:tr>
      <w:tr w:rsidR="00756A84" w:rsidRPr="009430A6" w:rsidTr="00F24E91">
        <w:trPr>
          <w:trHeight w:val="300"/>
        </w:trPr>
        <w:tc>
          <w:tcPr>
            <w:tcW w:w="5000" w:type="pct"/>
            <w:gridSpan w:val="11"/>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 xml:space="preserve">МУП БВКХ </w:t>
            </w:r>
            <w:r w:rsidR="00BD23E4">
              <w:rPr>
                <w:iCs/>
                <w:sz w:val="20"/>
                <w:szCs w:val="20"/>
              </w:rPr>
              <w:t>«</w:t>
            </w:r>
            <w:r w:rsidRPr="009430A6">
              <w:rPr>
                <w:iCs/>
                <w:sz w:val="20"/>
                <w:szCs w:val="20"/>
              </w:rPr>
              <w:t>Водоканал</w:t>
            </w:r>
            <w:r w:rsidR="00BD23E4">
              <w:rPr>
                <w:iCs/>
                <w:sz w:val="20"/>
                <w:szCs w:val="20"/>
              </w:rPr>
              <w:t>»</w:t>
            </w:r>
          </w:p>
        </w:tc>
      </w:tr>
      <w:tr w:rsidR="00756A84" w:rsidRPr="009430A6" w:rsidTr="00F24E91">
        <w:trPr>
          <w:trHeight w:val="300"/>
        </w:trPr>
        <w:tc>
          <w:tcPr>
            <w:tcW w:w="1929" w:type="pct"/>
            <w:gridSpan w:val="3"/>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 xml:space="preserve">Итого по МУП БВКХ </w:t>
            </w:r>
            <w:r w:rsidR="00BD23E4">
              <w:rPr>
                <w:iCs/>
                <w:sz w:val="20"/>
                <w:szCs w:val="20"/>
              </w:rPr>
              <w:t>«</w:t>
            </w:r>
            <w:r w:rsidRPr="009430A6">
              <w:rPr>
                <w:iCs/>
                <w:sz w:val="20"/>
                <w:szCs w:val="20"/>
              </w:rPr>
              <w:t>Водоканал</w:t>
            </w:r>
            <w:r w:rsidR="00BD23E4">
              <w:rPr>
                <w:iCs/>
                <w:sz w:val="20"/>
                <w:szCs w:val="20"/>
              </w:rPr>
              <w:t>»</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234,40</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28,20</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42,20</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62,00</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38,00</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64,00</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0,00</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0,00</w:t>
            </w:r>
          </w:p>
        </w:tc>
      </w:tr>
      <w:tr w:rsidR="00756A84" w:rsidRPr="009430A6" w:rsidTr="00F24E91">
        <w:trPr>
          <w:trHeight w:val="2550"/>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2.16</w:t>
            </w:r>
          </w:p>
        </w:tc>
        <w:tc>
          <w:tcPr>
            <w:tcW w:w="1318" w:type="pct"/>
            <w:shd w:val="clear" w:color="auto" w:fill="auto"/>
            <w:vAlign w:val="center"/>
            <w:hideMark/>
          </w:tcPr>
          <w:p w:rsidR="00F24E91" w:rsidRDefault="00756A84" w:rsidP="00F24E91">
            <w:pPr>
              <w:ind w:firstLine="0"/>
              <w:jc w:val="left"/>
              <w:rPr>
                <w:sz w:val="20"/>
                <w:szCs w:val="20"/>
              </w:rPr>
            </w:pPr>
            <w:r w:rsidRPr="009430A6">
              <w:rPr>
                <w:sz w:val="20"/>
                <w:szCs w:val="20"/>
              </w:rPr>
              <w:t xml:space="preserve">Модернизация </w:t>
            </w:r>
            <w:r w:rsidR="00F24E91">
              <w:rPr>
                <w:sz w:val="20"/>
                <w:szCs w:val="20"/>
              </w:rPr>
              <w:t>(замена) участка водопровода по</w:t>
            </w:r>
            <w:r w:rsidRPr="009430A6">
              <w:rPr>
                <w:sz w:val="20"/>
                <w:szCs w:val="20"/>
              </w:rPr>
              <w:t xml:space="preserve">: ул. Косых (от пересечения с ул. Мира до пересечения с ул. Маяковского; ул. Маяковского (от пересечения с ул. Косых до пересечения с ул. М.Сибиряка; </w:t>
            </w:r>
          </w:p>
          <w:p w:rsidR="00756A84" w:rsidRPr="009430A6" w:rsidRDefault="00756A84" w:rsidP="00F24E91">
            <w:pPr>
              <w:ind w:firstLine="0"/>
              <w:jc w:val="left"/>
              <w:rPr>
                <w:sz w:val="20"/>
                <w:szCs w:val="20"/>
              </w:rPr>
            </w:pPr>
            <w:r w:rsidRPr="009430A6">
              <w:rPr>
                <w:sz w:val="20"/>
                <w:szCs w:val="20"/>
              </w:rPr>
              <w:t>ул. М.Сибиряка (от пересечения с ул. Маяковского до пересечения с ул. Мира),                                                                D=160мм, L=820м.</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2013</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7,00</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7,00</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F24E91">
        <w:trPr>
          <w:trHeight w:val="1785"/>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2.17</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Обустройство зон санитарной охраны 1 пояса скважин водозаборов:  Становлянский,                                        Шиловский,                                                    Южно-Березовский,                             Мочаловский,                                               Заречный.</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2013</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3,30</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3,30</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F24E91">
        <w:trPr>
          <w:trHeight w:val="1275"/>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2.18</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Подготовка материалов по оформлению земельных участков под водозаборными скважинами (30шт) и насосными станциями (6шт.) и водоводами</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2013-2014</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0,60</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0,40</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0,20</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F24E91">
        <w:trPr>
          <w:trHeight w:val="1020"/>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lastRenderedPageBreak/>
              <w:t>2.19</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Модернизация (замена)  водопровода от магистрального водовода 44ква</w:t>
            </w:r>
            <w:r w:rsidR="00CE3FFF" w:rsidRPr="009430A6">
              <w:rPr>
                <w:sz w:val="20"/>
                <w:szCs w:val="20"/>
              </w:rPr>
              <w:t>ртал-БЗСК до п.Первомайского,</w:t>
            </w:r>
            <w:r w:rsidRPr="009430A6">
              <w:rPr>
                <w:sz w:val="20"/>
                <w:szCs w:val="20"/>
              </w:rPr>
              <w:t xml:space="preserve"> ул.Зеленая</w:t>
            </w:r>
            <w:r w:rsidR="00CE3FFF" w:rsidRPr="009430A6">
              <w:rPr>
                <w:sz w:val="20"/>
                <w:szCs w:val="20"/>
              </w:rPr>
              <w:t>,</w:t>
            </w:r>
            <w:r w:rsidRPr="009430A6">
              <w:rPr>
                <w:sz w:val="20"/>
                <w:szCs w:val="20"/>
              </w:rPr>
              <w:t>5,            D=160мм, L=670м</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2013</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5,00</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5,00</w:t>
            </w:r>
          </w:p>
        </w:tc>
        <w:tc>
          <w:tcPr>
            <w:tcW w:w="384" w:type="pct"/>
            <w:shd w:val="clear" w:color="auto" w:fill="auto"/>
            <w:vAlign w:val="center"/>
            <w:hideMark/>
          </w:tcPr>
          <w:p w:rsidR="00756A84" w:rsidRPr="009430A6" w:rsidRDefault="00756A84" w:rsidP="00756A84">
            <w:pPr>
              <w:ind w:firstLine="0"/>
              <w:jc w:val="center"/>
              <w:rPr>
                <w:color w:val="000000"/>
                <w:sz w:val="18"/>
                <w:szCs w:val="18"/>
              </w:rPr>
            </w:pPr>
            <w:r w:rsidRPr="009430A6">
              <w:rPr>
                <w:color w:val="000000"/>
                <w:sz w:val="18"/>
                <w:szCs w:val="18"/>
              </w:rPr>
              <w:t> </w:t>
            </w:r>
          </w:p>
        </w:tc>
        <w:tc>
          <w:tcPr>
            <w:tcW w:w="384" w:type="pct"/>
            <w:shd w:val="clear" w:color="auto" w:fill="auto"/>
            <w:vAlign w:val="center"/>
            <w:hideMark/>
          </w:tcPr>
          <w:p w:rsidR="00756A84" w:rsidRPr="009430A6" w:rsidRDefault="00756A84" w:rsidP="00756A84">
            <w:pPr>
              <w:ind w:firstLine="0"/>
              <w:jc w:val="center"/>
              <w:rPr>
                <w:color w:val="000000"/>
                <w:sz w:val="18"/>
                <w:szCs w:val="18"/>
              </w:rPr>
            </w:pPr>
            <w:r w:rsidRPr="009430A6">
              <w:rPr>
                <w:color w:val="000000"/>
                <w:sz w:val="18"/>
                <w:szCs w:val="18"/>
              </w:rPr>
              <w:t> </w:t>
            </w:r>
          </w:p>
        </w:tc>
        <w:tc>
          <w:tcPr>
            <w:tcW w:w="384" w:type="pct"/>
            <w:shd w:val="clear" w:color="auto" w:fill="auto"/>
            <w:vAlign w:val="center"/>
            <w:hideMark/>
          </w:tcPr>
          <w:p w:rsidR="00756A84" w:rsidRPr="009430A6" w:rsidRDefault="00756A84" w:rsidP="00756A84">
            <w:pPr>
              <w:ind w:firstLine="0"/>
              <w:jc w:val="center"/>
              <w:rPr>
                <w:color w:val="000000"/>
                <w:sz w:val="18"/>
                <w:szCs w:val="18"/>
              </w:rPr>
            </w:pPr>
            <w:r w:rsidRPr="009430A6">
              <w:rPr>
                <w:color w:val="000000"/>
                <w:sz w:val="18"/>
                <w:szCs w:val="18"/>
              </w:rPr>
              <w:t> </w:t>
            </w:r>
          </w:p>
        </w:tc>
        <w:tc>
          <w:tcPr>
            <w:tcW w:w="384" w:type="pct"/>
            <w:shd w:val="clear" w:color="auto" w:fill="auto"/>
            <w:vAlign w:val="center"/>
            <w:hideMark/>
          </w:tcPr>
          <w:p w:rsidR="00756A84" w:rsidRPr="009430A6" w:rsidRDefault="00756A84" w:rsidP="00756A84">
            <w:pPr>
              <w:ind w:firstLine="0"/>
              <w:jc w:val="center"/>
              <w:rPr>
                <w:color w:val="000000"/>
                <w:sz w:val="18"/>
                <w:szCs w:val="18"/>
              </w:rPr>
            </w:pPr>
            <w:r w:rsidRPr="009430A6">
              <w:rPr>
                <w:color w:val="000000"/>
                <w:sz w:val="18"/>
                <w:szCs w:val="18"/>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F24E91">
        <w:trPr>
          <w:trHeight w:val="765"/>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2.20</w:t>
            </w:r>
          </w:p>
        </w:tc>
        <w:tc>
          <w:tcPr>
            <w:tcW w:w="1318" w:type="pct"/>
            <w:shd w:val="clear" w:color="auto" w:fill="auto"/>
            <w:vAlign w:val="center"/>
            <w:hideMark/>
          </w:tcPr>
          <w:p w:rsidR="00F24E91" w:rsidRDefault="00756A84" w:rsidP="00F24E91">
            <w:pPr>
              <w:ind w:firstLine="0"/>
              <w:jc w:val="left"/>
              <w:rPr>
                <w:sz w:val="20"/>
                <w:szCs w:val="20"/>
              </w:rPr>
            </w:pPr>
            <w:r w:rsidRPr="009430A6">
              <w:rPr>
                <w:sz w:val="20"/>
                <w:szCs w:val="20"/>
              </w:rPr>
              <w:t>Модернизация (замена) водопровода от ул.Гагарина</w:t>
            </w:r>
            <w:r w:rsidR="00CE3FFF" w:rsidRPr="009430A6">
              <w:rPr>
                <w:sz w:val="20"/>
                <w:szCs w:val="20"/>
              </w:rPr>
              <w:t>,</w:t>
            </w:r>
            <w:r w:rsidR="00F24E91">
              <w:rPr>
                <w:sz w:val="20"/>
                <w:szCs w:val="20"/>
              </w:rPr>
              <w:t xml:space="preserve">10 </w:t>
            </w:r>
            <w:r w:rsidRPr="009430A6">
              <w:rPr>
                <w:sz w:val="20"/>
                <w:szCs w:val="20"/>
              </w:rPr>
              <w:t>до ул.Мира</w:t>
            </w:r>
            <w:r w:rsidR="00CE3FFF" w:rsidRPr="009430A6">
              <w:rPr>
                <w:sz w:val="20"/>
                <w:szCs w:val="20"/>
              </w:rPr>
              <w:t>,</w:t>
            </w:r>
            <w:r w:rsidR="00F24E91">
              <w:rPr>
                <w:sz w:val="20"/>
                <w:szCs w:val="20"/>
              </w:rPr>
              <w:t>2б</w:t>
            </w:r>
            <w:r w:rsidRPr="009430A6">
              <w:rPr>
                <w:sz w:val="20"/>
                <w:szCs w:val="20"/>
              </w:rPr>
              <w:t>,</w:t>
            </w:r>
          </w:p>
          <w:p w:rsidR="00756A84" w:rsidRPr="009430A6" w:rsidRDefault="00756A84" w:rsidP="00F24E91">
            <w:pPr>
              <w:ind w:firstLine="0"/>
              <w:jc w:val="left"/>
              <w:rPr>
                <w:sz w:val="20"/>
                <w:szCs w:val="20"/>
              </w:rPr>
            </w:pPr>
            <w:r w:rsidRPr="009430A6">
              <w:rPr>
                <w:sz w:val="20"/>
                <w:szCs w:val="20"/>
              </w:rPr>
              <w:t xml:space="preserve"> D=315мм, L=600м.</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2013</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11,00</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11,00</w:t>
            </w:r>
          </w:p>
        </w:tc>
        <w:tc>
          <w:tcPr>
            <w:tcW w:w="384" w:type="pct"/>
            <w:shd w:val="clear" w:color="auto" w:fill="auto"/>
            <w:vAlign w:val="center"/>
            <w:hideMark/>
          </w:tcPr>
          <w:p w:rsidR="00756A84" w:rsidRPr="009430A6" w:rsidRDefault="00756A84" w:rsidP="00756A84">
            <w:pPr>
              <w:ind w:firstLine="0"/>
              <w:jc w:val="center"/>
              <w:rPr>
                <w:color w:val="000000"/>
                <w:sz w:val="18"/>
                <w:szCs w:val="18"/>
              </w:rPr>
            </w:pPr>
            <w:r w:rsidRPr="009430A6">
              <w:rPr>
                <w:color w:val="000000"/>
                <w:sz w:val="18"/>
                <w:szCs w:val="18"/>
              </w:rPr>
              <w:t> </w:t>
            </w:r>
          </w:p>
        </w:tc>
        <w:tc>
          <w:tcPr>
            <w:tcW w:w="384" w:type="pct"/>
            <w:shd w:val="clear" w:color="auto" w:fill="auto"/>
            <w:vAlign w:val="center"/>
            <w:hideMark/>
          </w:tcPr>
          <w:p w:rsidR="00756A84" w:rsidRPr="009430A6" w:rsidRDefault="00756A84" w:rsidP="00756A84">
            <w:pPr>
              <w:ind w:firstLine="0"/>
              <w:jc w:val="center"/>
              <w:rPr>
                <w:color w:val="000000"/>
                <w:sz w:val="18"/>
                <w:szCs w:val="18"/>
              </w:rPr>
            </w:pPr>
            <w:r w:rsidRPr="009430A6">
              <w:rPr>
                <w:color w:val="000000"/>
                <w:sz w:val="18"/>
                <w:szCs w:val="18"/>
              </w:rPr>
              <w:t> </w:t>
            </w:r>
          </w:p>
        </w:tc>
        <w:tc>
          <w:tcPr>
            <w:tcW w:w="384" w:type="pct"/>
            <w:shd w:val="clear" w:color="auto" w:fill="auto"/>
            <w:vAlign w:val="center"/>
            <w:hideMark/>
          </w:tcPr>
          <w:p w:rsidR="00756A84" w:rsidRPr="009430A6" w:rsidRDefault="00756A84" w:rsidP="00756A84">
            <w:pPr>
              <w:ind w:firstLine="0"/>
              <w:jc w:val="center"/>
              <w:rPr>
                <w:color w:val="000000"/>
                <w:sz w:val="18"/>
                <w:szCs w:val="18"/>
              </w:rPr>
            </w:pPr>
            <w:r w:rsidRPr="009430A6">
              <w:rPr>
                <w:color w:val="000000"/>
                <w:sz w:val="18"/>
                <w:szCs w:val="18"/>
              </w:rPr>
              <w:t> </w:t>
            </w:r>
          </w:p>
        </w:tc>
        <w:tc>
          <w:tcPr>
            <w:tcW w:w="384" w:type="pct"/>
            <w:shd w:val="clear" w:color="auto" w:fill="auto"/>
            <w:vAlign w:val="center"/>
            <w:hideMark/>
          </w:tcPr>
          <w:p w:rsidR="00756A84" w:rsidRPr="009430A6" w:rsidRDefault="00756A84" w:rsidP="00756A84">
            <w:pPr>
              <w:ind w:firstLine="0"/>
              <w:jc w:val="center"/>
              <w:rPr>
                <w:color w:val="000000"/>
                <w:sz w:val="18"/>
                <w:szCs w:val="18"/>
              </w:rPr>
            </w:pPr>
            <w:r w:rsidRPr="009430A6">
              <w:rPr>
                <w:color w:val="000000"/>
                <w:sz w:val="18"/>
                <w:szCs w:val="18"/>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F24E91">
        <w:trPr>
          <w:trHeight w:val="510"/>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2.21</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Внедрение АСКУЭ на объектах водоснабжения</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2013</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1,50</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1,50</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color w:val="000000"/>
                <w:sz w:val="18"/>
                <w:szCs w:val="18"/>
              </w:rPr>
            </w:pPr>
            <w:r w:rsidRPr="009430A6">
              <w:rPr>
                <w:color w:val="000000"/>
                <w:sz w:val="18"/>
                <w:szCs w:val="18"/>
              </w:rPr>
              <w:t> </w:t>
            </w:r>
          </w:p>
        </w:tc>
        <w:tc>
          <w:tcPr>
            <w:tcW w:w="384" w:type="pct"/>
            <w:shd w:val="clear" w:color="auto" w:fill="auto"/>
            <w:vAlign w:val="center"/>
            <w:hideMark/>
          </w:tcPr>
          <w:p w:rsidR="00756A84" w:rsidRPr="009430A6" w:rsidRDefault="00756A84" w:rsidP="00756A84">
            <w:pPr>
              <w:ind w:firstLine="0"/>
              <w:jc w:val="center"/>
              <w:rPr>
                <w:color w:val="000000"/>
                <w:sz w:val="18"/>
                <w:szCs w:val="18"/>
              </w:rPr>
            </w:pPr>
            <w:r w:rsidRPr="009430A6">
              <w:rPr>
                <w:color w:val="000000"/>
                <w:sz w:val="18"/>
                <w:szCs w:val="18"/>
              </w:rPr>
              <w:t> </w:t>
            </w:r>
          </w:p>
        </w:tc>
        <w:tc>
          <w:tcPr>
            <w:tcW w:w="384" w:type="pct"/>
            <w:shd w:val="clear" w:color="auto" w:fill="auto"/>
            <w:vAlign w:val="center"/>
            <w:hideMark/>
          </w:tcPr>
          <w:p w:rsidR="00756A84" w:rsidRPr="009430A6" w:rsidRDefault="00756A84" w:rsidP="00756A84">
            <w:pPr>
              <w:ind w:firstLine="0"/>
              <w:jc w:val="center"/>
              <w:rPr>
                <w:color w:val="000000"/>
                <w:sz w:val="18"/>
                <w:szCs w:val="18"/>
              </w:rPr>
            </w:pPr>
            <w:r w:rsidRPr="009430A6">
              <w:rPr>
                <w:color w:val="000000"/>
                <w:sz w:val="18"/>
                <w:szCs w:val="18"/>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F24E91">
        <w:trPr>
          <w:trHeight w:val="510"/>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2.22</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 xml:space="preserve">Модернизация насосной станции II -го подъема </w:t>
            </w:r>
            <w:r w:rsidR="00BD23E4">
              <w:rPr>
                <w:sz w:val="20"/>
                <w:szCs w:val="20"/>
              </w:rPr>
              <w:t>«</w:t>
            </w:r>
            <w:r w:rsidRPr="009430A6">
              <w:rPr>
                <w:sz w:val="20"/>
                <w:szCs w:val="20"/>
              </w:rPr>
              <w:t>Головной</w:t>
            </w:r>
            <w:r w:rsidR="00BD23E4">
              <w:rPr>
                <w:sz w:val="20"/>
                <w:szCs w:val="20"/>
              </w:rPr>
              <w:t>»</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2014</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12,00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12,00</w:t>
            </w:r>
          </w:p>
        </w:tc>
        <w:tc>
          <w:tcPr>
            <w:tcW w:w="384" w:type="pct"/>
            <w:shd w:val="clear" w:color="auto" w:fill="auto"/>
            <w:vAlign w:val="center"/>
            <w:hideMark/>
          </w:tcPr>
          <w:p w:rsidR="00756A84" w:rsidRPr="009430A6" w:rsidRDefault="00756A84" w:rsidP="00756A84">
            <w:pPr>
              <w:ind w:firstLine="0"/>
              <w:jc w:val="center"/>
              <w:rPr>
                <w:color w:val="000000"/>
                <w:sz w:val="18"/>
                <w:szCs w:val="18"/>
              </w:rPr>
            </w:pPr>
            <w:r w:rsidRPr="009430A6">
              <w:rPr>
                <w:color w:val="000000"/>
                <w:sz w:val="18"/>
                <w:szCs w:val="18"/>
              </w:rPr>
              <w:t> </w:t>
            </w:r>
          </w:p>
        </w:tc>
        <w:tc>
          <w:tcPr>
            <w:tcW w:w="384" w:type="pct"/>
            <w:shd w:val="clear" w:color="auto" w:fill="auto"/>
            <w:vAlign w:val="center"/>
            <w:hideMark/>
          </w:tcPr>
          <w:p w:rsidR="00756A84" w:rsidRPr="009430A6" w:rsidRDefault="00756A84" w:rsidP="00756A84">
            <w:pPr>
              <w:ind w:firstLine="0"/>
              <w:jc w:val="center"/>
              <w:rPr>
                <w:color w:val="000000"/>
                <w:sz w:val="18"/>
                <w:szCs w:val="18"/>
              </w:rPr>
            </w:pPr>
            <w:r w:rsidRPr="009430A6">
              <w:rPr>
                <w:color w:val="000000"/>
                <w:sz w:val="18"/>
                <w:szCs w:val="18"/>
              </w:rPr>
              <w:t> </w:t>
            </w:r>
          </w:p>
        </w:tc>
        <w:tc>
          <w:tcPr>
            <w:tcW w:w="384" w:type="pct"/>
            <w:shd w:val="clear" w:color="auto" w:fill="auto"/>
            <w:vAlign w:val="center"/>
            <w:hideMark/>
          </w:tcPr>
          <w:p w:rsidR="00756A84" w:rsidRPr="009430A6" w:rsidRDefault="00756A84" w:rsidP="00756A84">
            <w:pPr>
              <w:ind w:firstLine="0"/>
              <w:jc w:val="center"/>
              <w:rPr>
                <w:color w:val="000000"/>
                <w:sz w:val="18"/>
                <w:szCs w:val="18"/>
              </w:rPr>
            </w:pPr>
            <w:r w:rsidRPr="009430A6">
              <w:rPr>
                <w:color w:val="000000"/>
                <w:sz w:val="18"/>
                <w:szCs w:val="18"/>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F24E91">
        <w:trPr>
          <w:trHeight w:val="1275"/>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2.23</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Освоение Ивановского  водозаборного участка (утверждение запасов, строительство скважин, павильонов, водоводов, дорог),                                      мощность 1600 куб.м./сут.</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2014-2015</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60,00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30,00</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30,00</w:t>
            </w:r>
          </w:p>
        </w:tc>
        <w:tc>
          <w:tcPr>
            <w:tcW w:w="384" w:type="pct"/>
            <w:shd w:val="clear" w:color="auto" w:fill="auto"/>
            <w:vAlign w:val="center"/>
            <w:hideMark/>
          </w:tcPr>
          <w:p w:rsidR="00756A84" w:rsidRPr="009430A6" w:rsidRDefault="00756A84" w:rsidP="00756A84">
            <w:pPr>
              <w:ind w:firstLine="0"/>
              <w:jc w:val="center"/>
              <w:rPr>
                <w:color w:val="000000"/>
                <w:sz w:val="18"/>
                <w:szCs w:val="18"/>
              </w:rPr>
            </w:pPr>
            <w:r w:rsidRPr="009430A6">
              <w:rPr>
                <w:color w:val="000000"/>
                <w:sz w:val="18"/>
                <w:szCs w:val="18"/>
              </w:rPr>
              <w:t> </w:t>
            </w:r>
          </w:p>
        </w:tc>
        <w:tc>
          <w:tcPr>
            <w:tcW w:w="384" w:type="pct"/>
            <w:shd w:val="clear" w:color="auto" w:fill="auto"/>
            <w:vAlign w:val="center"/>
            <w:hideMark/>
          </w:tcPr>
          <w:p w:rsidR="00756A84" w:rsidRPr="009430A6" w:rsidRDefault="00756A84" w:rsidP="00756A84">
            <w:pPr>
              <w:ind w:firstLine="0"/>
              <w:jc w:val="center"/>
              <w:rPr>
                <w:color w:val="000000"/>
                <w:sz w:val="18"/>
                <w:szCs w:val="18"/>
              </w:rPr>
            </w:pPr>
            <w:r w:rsidRPr="009430A6">
              <w:rPr>
                <w:color w:val="000000"/>
                <w:sz w:val="18"/>
                <w:szCs w:val="18"/>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F24E91">
        <w:trPr>
          <w:trHeight w:val="1020"/>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2.24</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 xml:space="preserve">Модернизация (замена) участка водопровода от  дома №15а по ул. Толбухина до МОУ СОШ  </w:t>
            </w:r>
            <w:r w:rsidR="00BD23E4">
              <w:rPr>
                <w:sz w:val="20"/>
                <w:szCs w:val="20"/>
              </w:rPr>
              <w:t>«</w:t>
            </w:r>
            <w:r w:rsidRPr="009430A6">
              <w:rPr>
                <w:sz w:val="20"/>
                <w:szCs w:val="20"/>
              </w:rPr>
              <w:t>Лицей №7</w:t>
            </w:r>
            <w:r w:rsidR="00BD23E4">
              <w:rPr>
                <w:sz w:val="20"/>
                <w:szCs w:val="20"/>
              </w:rPr>
              <w:t>»</w:t>
            </w:r>
            <w:r w:rsidRPr="009430A6">
              <w:rPr>
                <w:sz w:val="20"/>
                <w:szCs w:val="20"/>
              </w:rPr>
              <w:t>, D=225мм, L=630м.</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2015</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5,00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5,00</w:t>
            </w:r>
          </w:p>
        </w:tc>
        <w:tc>
          <w:tcPr>
            <w:tcW w:w="384" w:type="pct"/>
            <w:shd w:val="clear" w:color="auto" w:fill="auto"/>
            <w:vAlign w:val="center"/>
            <w:hideMark/>
          </w:tcPr>
          <w:p w:rsidR="00756A84" w:rsidRPr="009430A6" w:rsidRDefault="00756A84" w:rsidP="00756A84">
            <w:pPr>
              <w:ind w:firstLine="0"/>
              <w:jc w:val="center"/>
              <w:rPr>
                <w:color w:val="000000"/>
                <w:sz w:val="18"/>
                <w:szCs w:val="18"/>
              </w:rPr>
            </w:pPr>
            <w:r w:rsidRPr="009430A6">
              <w:rPr>
                <w:color w:val="000000"/>
                <w:sz w:val="18"/>
                <w:szCs w:val="18"/>
              </w:rPr>
              <w:t> </w:t>
            </w:r>
          </w:p>
        </w:tc>
        <w:tc>
          <w:tcPr>
            <w:tcW w:w="384" w:type="pct"/>
            <w:shd w:val="clear" w:color="auto" w:fill="auto"/>
            <w:vAlign w:val="center"/>
            <w:hideMark/>
          </w:tcPr>
          <w:p w:rsidR="00756A84" w:rsidRPr="009430A6" w:rsidRDefault="00756A84" w:rsidP="00756A84">
            <w:pPr>
              <w:ind w:firstLine="0"/>
              <w:jc w:val="center"/>
              <w:rPr>
                <w:color w:val="000000"/>
                <w:sz w:val="18"/>
                <w:szCs w:val="18"/>
              </w:rPr>
            </w:pPr>
            <w:r w:rsidRPr="009430A6">
              <w:rPr>
                <w:color w:val="000000"/>
                <w:sz w:val="18"/>
                <w:szCs w:val="18"/>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F24E91">
        <w:trPr>
          <w:trHeight w:val="765"/>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2.25</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Модернизация (замена) водопровода от ул.Толбухина</w:t>
            </w:r>
            <w:r w:rsidR="00CE3FFF" w:rsidRPr="009430A6">
              <w:rPr>
                <w:sz w:val="20"/>
                <w:szCs w:val="20"/>
              </w:rPr>
              <w:t>,</w:t>
            </w:r>
            <w:r w:rsidRPr="009430A6">
              <w:rPr>
                <w:sz w:val="20"/>
                <w:szCs w:val="20"/>
              </w:rPr>
              <w:t xml:space="preserve"> 15  до ул.Толбухина</w:t>
            </w:r>
            <w:r w:rsidR="00CE3FFF" w:rsidRPr="009430A6">
              <w:rPr>
                <w:sz w:val="20"/>
                <w:szCs w:val="20"/>
              </w:rPr>
              <w:t>,</w:t>
            </w:r>
            <w:r w:rsidRPr="009430A6">
              <w:rPr>
                <w:sz w:val="20"/>
                <w:szCs w:val="20"/>
              </w:rPr>
              <w:t xml:space="preserve">  6, D=160мм, L=2000м</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2015</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10,00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10,00</w:t>
            </w:r>
          </w:p>
        </w:tc>
        <w:tc>
          <w:tcPr>
            <w:tcW w:w="384" w:type="pct"/>
            <w:shd w:val="clear" w:color="auto" w:fill="auto"/>
            <w:noWrap/>
            <w:vAlign w:val="center"/>
            <w:hideMark/>
          </w:tcPr>
          <w:p w:rsidR="00756A84" w:rsidRPr="009430A6" w:rsidRDefault="00756A84" w:rsidP="00756A84">
            <w:pPr>
              <w:ind w:firstLine="0"/>
              <w:jc w:val="center"/>
              <w:rPr>
                <w:color w:val="000000"/>
                <w:sz w:val="18"/>
                <w:szCs w:val="18"/>
              </w:rPr>
            </w:pPr>
            <w:r w:rsidRPr="009430A6">
              <w:rPr>
                <w:color w:val="000000"/>
                <w:sz w:val="18"/>
                <w:szCs w:val="18"/>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F24E91">
        <w:trPr>
          <w:trHeight w:val="510"/>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2.26</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 xml:space="preserve">Модернизация насосной станции II -го подъема </w:t>
            </w:r>
            <w:r w:rsidR="00BD23E4">
              <w:rPr>
                <w:sz w:val="20"/>
                <w:szCs w:val="20"/>
              </w:rPr>
              <w:t>«</w:t>
            </w:r>
            <w:r w:rsidRPr="009430A6">
              <w:rPr>
                <w:sz w:val="20"/>
                <w:szCs w:val="20"/>
              </w:rPr>
              <w:t>44 кв.</w:t>
            </w:r>
            <w:r w:rsidR="00BD23E4">
              <w:rPr>
                <w:sz w:val="20"/>
                <w:szCs w:val="20"/>
              </w:rPr>
              <w:t>»</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2015</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12,00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12,00</w:t>
            </w:r>
          </w:p>
        </w:tc>
        <w:tc>
          <w:tcPr>
            <w:tcW w:w="384" w:type="pct"/>
            <w:shd w:val="clear" w:color="auto" w:fill="auto"/>
            <w:noWrap/>
            <w:vAlign w:val="center"/>
            <w:hideMark/>
          </w:tcPr>
          <w:p w:rsidR="00756A84" w:rsidRPr="009430A6" w:rsidRDefault="00756A84" w:rsidP="00756A84">
            <w:pPr>
              <w:ind w:firstLine="0"/>
              <w:jc w:val="center"/>
              <w:rPr>
                <w:color w:val="000000"/>
                <w:sz w:val="18"/>
                <w:szCs w:val="18"/>
              </w:rPr>
            </w:pPr>
            <w:r w:rsidRPr="009430A6">
              <w:rPr>
                <w:color w:val="000000"/>
                <w:sz w:val="18"/>
                <w:szCs w:val="18"/>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F24E91">
        <w:trPr>
          <w:trHeight w:val="1020"/>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2.27</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 xml:space="preserve">Внедрение системы обеззараживания питевой  воды на насосной станции </w:t>
            </w:r>
            <w:r w:rsidR="00BD23E4">
              <w:rPr>
                <w:sz w:val="20"/>
                <w:szCs w:val="20"/>
              </w:rPr>
              <w:t>«</w:t>
            </w:r>
            <w:r w:rsidRPr="009430A6">
              <w:rPr>
                <w:sz w:val="20"/>
                <w:szCs w:val="20"/>
              </w:rPr>
              <w:t>44 кв.</w:t>
            </w:r>
            <w:r w:rsidR="00BD23E4">
              <w:rPr>
                <w:sz w:val="20"/>
                <w:szCs w:val="20"/>
              </w:rPr>
              <w:t>»</w:t>
            </w:r>
            <w:r w:rsidRPr="009430A6">
              <w:rPr>
                <w:sz w:val="20"/>
                <w:szCs w:val="20"/>
              </w:rPr>
              <w:t xml:space="preserve">  диоксидом хлора с применением установки ДХ-100.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2015</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5,00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5,00</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F24E91">
        <w:trPr>
          <w:trHeight w:val="1020"/>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2.28</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Модернизация (замена) участка водопровода от насосной станции БЗСК до дома №9 по ул. Ак.Королева,                                D=225мм, L=965м.</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2016</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8,00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8,00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F24E91">
        <w:trPr>
          <w:trHeight w:val="765"/>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lastRenderedPageBreak/>
              <w:t>2.29</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Модернизация (замена) водопровода от ш.Южная до ул.Транспортников,                                    D=160мм, L=1000м</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2016</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3,00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3,00</w:t>
            </w:r>
          </w:p>
        </w:tc>
        <w:tc>
          <w:tcPr>
            <w:tcW w:w="384" w:type="pct"/>
            <w:shd w:val="clear" w:color="auto" w:fill="auto"/>
            <w:noWrap/>
            <w:vAlign w:val="center"/>
            <w:hideMark/>
          </w:tcPr>
          <w:p w:rsidR="00756A84" w:rsidRPr="009430A6" w:rsidRDefault="00756A84" w:rsidP="00756A84">
            <w:pPr>
              <w:ind w:firstLine="0"/>
              <w:jc w:val="center"/>
              <w:rPr>
                <w:color w:val="000000"/>
                <w:sz w:val="18"/>
                <w:szCs w:val="18"/>
              </w:rPr>
            </w:pPr>
            <w:r w:rsidRPr="009430A6">
              <w:rPr>
                <w:color w:val="000000"/>
                <w:sz w:val="18"/>
                <w:szCs w:val="18"/>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F24E91">
        <w:trPr>
          <w:trHeight w:val="1020"/>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2.30</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 xml:space="preserve">Модернизация (замена) водовода от насосной станции 44 квартала до насосной станции III подъема </w:t>
            </w:r>
            <w:r w:rsidR="00BD23E4">
              <w:rPr>
                <w:sz w:val="20"/>
                <w:szCs w:val="20"/>
              </w:rPr>
              <w:t>«</w:t>
            </w:r>
            <w:r w:rsidRPr="009430A6">
              <w:rPr>
                <w:sz w:val="20"/>
                <w:szCs w:val="20"/>
              </w:rPr>
              <w:t>БЗСК</w:t>
            </w:r>
            <w:r w:rsidR="00BD23E4">
              <w:rPr>
                <w:sz w:val="20"/>
                <w:szCs w:val="20"/>
              </w:rPr>
              <w:t>»</w:t>
            </w:r>
            <w:r w:rsidRPr="009430A6">
              <w:rPr>
                <w:sz w:val="20"/>
                <w:szCs w:val="20"/>
              </w:rPr>
              <w:t>,                 D=400мм, L=6000м.</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2016-2017</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60,00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20,00</w:t>
            </w:r>
          </w:p>
        </w:tc>
        <w:tc>
          <w:tcPr>
            <w:tcW w:w="384" w:type="pct"/>
            <w:shd w:val="clear" w:color="auto" w:fill="auto"/>
            <w:noWrap/>
            <w:vAlign w:val="center"/>
            <w:hideMark/>
          </w:tcPr>
          <w:p w:rsidR="00756A84" w:rsidRPr="009430A6" w:rsidRDefault="00756A84" w:rsidP="00756A84">
            <w:pPr>
              <w:ind w:firstLine="0"/>
              <w:jc w:val="center"/>
              <w:rPr>
                <w:color w:val="000000"/>
                <w:sz w:val="18"/>
                <w:szCs w:val="18"/>
              </w:rPr>
            </w:pPr>
            <w:r w:rsidRPr="009430A6">
              <w:rPr>
                <w:color w:val="000000"/>
                <w:sz w:val="18"/>
                <w:szCs w:val="18"/>
              </w:rPr>
              <w:t>40,00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F24E91">
        <w:trPr>
          <w:trHeight w:val="1275"/>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2.31</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Переутверждение запасов Мочаловского водозабора со строительством 5-ти разведочных скважин и 2-х эксплуатационных скважин.</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2016-2017</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14,00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7,00</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7,00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F24E91">
        <w:trPr>
          <w:trHeight w:val="765"/>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2.32</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Модернизация (замена) водопровода от ул.Спортивная  до ул.Октябрьская,   D=225мм, L=1900м.</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2017</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12,00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12,00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F24E91">
        <w:trPr>
          <w:trHeight w:val="1020"/>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2.33</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Строительство водовода от Р</w:t>
            </w:r>
            <w:r w:rsidR="00CE3FFF" w:rsidRPr="009430A6">
              <w:rPr>
                <w:sz w:val="20"/>
                <w:szCs w:val="20"/>
              </w:rPr>
              <w:t>ежевского тракта до п. Ленинского (проходная шахты</w:t>
            </w:r>
            <w:r w:rsidRPr="009430A6">
              <w:rPr>
                <w:sz w:val="20"/>
                <w:szCs w:val="20"/>
              </w:rPr>
              <w:t xml:space="preserve"> </w:t>
            </w:r>
            <w:r w:rsidR="00BD23E4">
              <w:rPr>
                <w:sz w:val="20"/>
                <w:szCs w:val="20"/>
              </w:rPr>
              <w:t>«</w:t>
            </w:r>
            <w:r w:rsidRPr="009430A6">
              <w:rPr>
                <w:sz w:val="20"/>
                <w:szCs w:val="20"/>
              </w:rPr>
              <w:t>Северная</w:t>
            </w:r>
            <w:r w:rsidR="00BD23E4">
              <w:rPr>
                <w:sz w:val="20"/>
                <w:szCs w:val="20"/>
              </w:rPr>
              <w:t>»</w:t>
            </w:r>
            <w:r w:rsidRPr="009430A6">
              <w:rPr>
                <w:sz w:val="20"/>
                <w:szCs w:val="20"/>
              </w:rPr>
              <w:t>),  D=160мм, L=1500м.</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2017</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5,00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5,00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F24E91">
        <w:trPr>
          <w:trHeight w:val="300"/>
        </w:trPr>
        <w:tc>
          <w:tcPr>
            <w:tcW w:w="5000" w:type="pct"/>
            <w:gridSpan w:val="11"/>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 xml:space="preserve">ООО </w:t>
            </w:r>
            <w:r w:rsidR="00BD23E4">
              <w:rPr>
                <w:iCs/>
                <w:sz w:val="20"/>
                <w:szCs w:val="20"/>
              </w:rPr>
              <w:t>«</w:t>
            </w:r>
            <w:r w:rsidRPr="009430A6">
              <w:rPr>
                <w:iCs/>
                <w:sz w:val="20"/>
                <w:szCs w:val="20"/>
              </w:rPr>
              <w:t>Аква-сервис</w:t>
            </w:r>
            <w:r w:rsidR="00BD23E4">
              <w:rPr>
                <w:iCs/>
                <w:sz w:val="20"/>
                <w:szCs w:val="20"/>
              </w:rPr>
              <w:t>»</w:t>
            </w:r>
          </w:p>
        </w:tc>
      </w:tr>
      <w:tr w:rsidR="00756A84" w:rsidRPr="009430A6" w:rsidTr="00F24E91">
        <w:trPr>
          <w:trHeight w:val="300"/>
        </w:trPr>
        <w:tc>
          <w:tcPr>
            <w:tcW w:w="1929" w:type="pct"/>
            <w:gridSpan w:val="3"/>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 xml:space="preserve">Итого по ООО </w:t>
            </w:r>
            <w:r w:rsidR="00BD23E4">
              <w:rPr>
                <w:iCs/>
                <w:sz w:val="20"/>
                <w:szCs w:val="20"/>
              </w:rPr>
              <w:t>«</w:t>
            </w:r>
            <w:r w:rsidRPr="009430A6">
              <w:rPr>
                <w:iCs/>
                <w:sz w:val="20"/>
                <w:szCs w:val="20"/>
              </w:rPr>
              <w:t>Аква-сервис</w:t>
            </w:r>
            <w:r w:rsidR="00BD23E4">
              <w:rPr>
                <w:iCs/>
                <w:sz w:val="20"/>
                <w:szCs w:val="20"/>
              </w:rPr>
              <w:t>»</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3,97</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1,13</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1,16</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1,10</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0,58</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0,00</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0,00</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0,00</w:t>
            </w:r>
          </w:p>
        </w:tc>
      </w:tr>
      <w:tr w:rsidR="00756A84" w:rsidRPr="009430A6" w:rsidTr="00F24E91">
        <w:trPr>
          <w:trHeight w:val="765"/>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2.34</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Модернизация (замена) участков водопроводных сетей из стальных труб от скважин до водонасосной</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2013-2014</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2,16</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1,13</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1,03</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F24E91">
        <w:trPr>
          <w:trHeight w:val="1785"/>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2.35</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Модернизация  железобетонных резервуаров воды на территории водонасосной станции второго подъема (замена входных узлов трубопроводов, восстановление внутренней поверхности резервуаров)</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2014-2015</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0,26</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0,13</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0,13</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F24E91">
        <w:trPr>
          <w:trHeight w:val="510"/>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lastRenderedPageBreak/>
              <w:t>2.36</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Строительство ограждений скважин №5, №6</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2015</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0,97</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0,97</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F24E91">
        <w:trPr>
          <w:trHeight w:val="1020"/>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2.37</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Модернизация (замена) внутриквартальных  сетей водопровода по ул. Советская от дома №1 до дома №2</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2016</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0,10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0,10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F24E91">
        <w:trPr>
          <w:trHeight w:val="510"/>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2.38</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Замена насосов первого подъема на скважинах №5, №6</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2016</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0,19</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0,19</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F24E91">
        <w:trPr>
          <w:trHeight w:val="765"/>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2.39</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Замена глубинного насоса скважины №1, расположенной на водонасосной станции второго подъема</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2016</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0,07</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0,07</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F24E91">
        <w:trPr>
          <w:trHeight w:val="765"/>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2.40</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Установка приборов учета электроэнергии на скважинах №1, №5, №6</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2016</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0,03</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0,03</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F24E91">
        <w:trPr>
          <w:trHeight w:val="765"/>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2.41</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Замена запорной арматуры в колодцах на магистральных сетях по ул.Школьная и ул.Советская</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2016</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0,18</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0,18</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F24E91">
        <w:trPr>
          <w:trHeight w:val="300"/>
        </w:trPr>
        <w:tc>
          <w:tcPr>
            <w:tcW w:w="5000" w:type="pct"/>
            <w:gridSpan w:val="11"/>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Система водоотведения</w:t>
            </w:r>
          </w:p>
        </w:tc>
      </w:tr>
      <w:tr w:rsidR="00756A84" w:rsidRPr="009430A6" w:rsidTr="00F24E91">
        <w:trPr>
          <w:trHeight w:val="300"/>
        </w:trPr>
        <w:tc>
          <w:tcPr>
            <w:tcW w:w="1929" w:type="pct"/>
            <w:gridSpan w:val="3"/>
            <w:shd w:val="clear" w:color="auto" w:fill="auto"/>
            <w:vAlign w:val="center"/>
            <w:hideMark/>
          </w:tcPr>
          <w:p w:rsidR="00756A84" w:rsidRPr="009430A6" w:rsidRDefault="00756A84" w:rsidP="00756A84">
            <w:pPr>
              <w:ind w:firstLine="0"/>
              <w:jc w:val="center"/>
              <w:rPr>
                <w:bCs/>
                <w:sz w:val="20"/>
                <w:szCs w:val="20"/>
              </w:rPr>
            </w:pPr>
            <w:r w:rsidRPr="009430A6">
              <w:rPr>
                <w:bCs/>
                <w:sz w:val="20"/>
                <w:szCs w:val="20"/>
              </w:rPr>
              <w:t>Итого</w:t>
            </w:r>
          </w:p>
        </w:tc>
        <w:tc>
          <w:tcPr>
            <w:tcW w:w="384" w:type="pct"/>
            <w:shd w:val="clear" w:color="auto" w:fill="auto"/>
            <w:noWrap/>
            <w:vAlign w:val="center"/>
            <w:hideMark/>
          </w:tcPr>
          <w:p w:rsidR="00756A84" w:rsidRPr="009430A6" w:rsidRDefault="00756A84" w:rsidP="00756A84">
            <w:pPr>
              <w:ind w:firstLine="0"/>
              <w:jc w:val="center"/>
              <w:rPr>
                <w:bCs/>
                <w:color w:val="000000"/>
                <w:sz w:val="20"/>
                <w:szCs w:val="20"/>
              </w:rPr>
            </w:pPr>
            <w:r w:rsidRPr="009430A6">
              <w:rPr>
                <w:bCs/>
                <w:color w:val="000000"/>
                <w:sz w:val="20"/>
                <w:szCs w:val="20"/>
              </w:rPr>
              <w:t>3254,88</w:t>
            </w:r>
          </w:p>
        </w:tc>
        <w:tc>
          <w:tcPr>
            <w:tcW w:w="384" w:type="pct"/>
            <w:shd w:val="clear" w:color="auto" w:fill="auto"/>
            <w:noWrap/>
            <w:vAlign w:val="center"/>
            <w:hideMark/>
          </w:tcPr>
          <w:p w:rsidR="00756A84" w:rsidRPr="009430A6" w:rsidRDefault="00756A84" w:rsidP="00756A84">
            <w:pPr>
              <w:ind w:firstLine="0"/>
              <w:jc w:val="center"/>
              <w:rPr>
                <w:bCs/>
                <w:color w:val="000000"/>
                <w:sz w:val="20"/>
                <w:szCs w:val="20"/>
              </w:rPr>
            </w:pPr>
            <w:r w:rsidRPr="009430A6">
              <w:rPr>
                <w:bCs/>
                <w:color w:val="000000"/>
                <w:sz w:val="20"/>
                <w:szCs w:val="20"/>
              </w:rPr>
              <w:t>23,02</w:t>
            </w:r>
          </w:p>
        </w:tc>
        <w:tc>
          <w:tcPr>
            <w:tcW w:w="384" w:type="pct"/>
            <w:shd w:val="clear" w:color="auto" w:fill="auto"/>
            <w:noWrap/>
            <w:vAlign w:val="center"/>
            <w:hideMark/>
          </w:tcPr>
          <w:p w:rsidR="00756A84" w:rsidRPr="009430A6" w:rsidRDefault="00756A84" w:rsidP="00756A84">
            <w:pPr>
              <w:ind w:firstLine="0"/>
              <w:jc w:val="center"/>
              <w:rPr>
                <w:bCs/>
                <w:color w:val="000000"/>
                <w:sz w:val="20"/>
                <w:szCs w:val="20"/>
              </w:rPr>
            </w:pPr>
            <w:r w:rsidRPr="009430A6">
              <w:rPr>
                <w:bCs/>
                <w:color w:val="000000"/>
                <w:sz w:val="20"/>
                <w:szCs w:val="20"/>
              </w:rPr>
              <w:t>254,07</w:t>
            </w:r>
          </w:p>
        </w:tc>
        <w:tc>
          <w:tcPr>
            <w:tcW w:w="384" w:type="pct"/>
            <w:shd w:val="clear" w:color="auto" w:fill="auto"/>
            <w:noWrap/>
            <w:vAlign w:val="center"/>
            <w:hideMark/>
          </w:tcPr>
          <w:p w:rsidR="00756A84" w:rsidRPr="009430A6" w:rsidRDefault="00756A84" w:rsidP="00756A84">
            <w:pPr>
              <w:ind w:firstLine="0"/>
              <w:jc w:val="center"/>
              <w:rPr>
                <w:bCs/>
                <w:color w:val="000000"/>
                <w:sz w:val="20"/>
                <w:szCs w:val="20"/>
              </w:rPr>
            </w:pPr>
            <w:r w:rsidRPr="009430A6">
              <w:rPr>
                <w:bCs/>
                <w:color w:val="000000"/>
                <w:sz w:val="20"/>
                <w:szCs w:val="20"/>
              </w:rPr>
              <w:t>251,91</w:t>
            </w:r>
          </w:p>
        </w:tc>
        <w:tc>
          <w:tcPr>
            <w:tcW w:w="384" w:type="pct"/>
            <w:shd w:val="clear" w:color="auto" w:fill="auto"/>
            <w:noWrap/>
            <w:vAlign w:val="center"/>
            <w:hideMark/>
          </w:tcPr>
          <w:p w:rsidR="00756A84" w:rsidRPr="009430A6" w:rsidRDefault="00756A84" w:rsidP="00756A84">
            <w:pPr>
              <w:ind w:firstLine="0"/>
              <w:jc w:val="center"/>
              <w:rPr>
                <w:bCs/>
                <w:color w:val="000000"/>
                <w:sz w:val="20"/>
                <w:szCs w:val="20"/>
              </w:rPr>
            </w:pPr>
            <w:r w:rsidRPr="009430A6">
              <w:rPr>
                <w:bCs/>
                <w:color w:val="000000"/>
                <w:sz w:val="20"/>
                <w:szCs w:val="20"/>
              </w:rPr>
              <w:t>298,20</w:t>
            </w:r>
          </w:p>
        </w:tc>
        <w:tc>
          <w:tcPr>
            <w:tcW w:w="384" w:type="pct"/>
            <w:shd w:val="clear" w:color="auto" w:fill="auto"/>
            <w:noWrap/>
            <w:vAlign w:val="center"/>
            <w:hideMark/>
          </w:tcPr>
          <w:p w:rsidR="00756A84" w:rsidRPr="009430A6" w:rsidRDefault="00756A84" w:rsidP="00756A84">
            <w:pPr>
              <w:ind w:firstLine="0"/>
              <w:jc w:val="center"/>
              <w:rPr>
                <w:bCs/>
                <w:color w:val="000000"/>
                <w:sz w:val="20"/>
                <w:szCs w:val="20"/>
              </w:rPr>
            </w:pPr>
            <w:r w:rsidRPr="009430A6">
              <w:rPr>
                <w:bCs/>
                <w:color w:val="000000"/>
                <w:sz w:val="20"/>
                <w:szCs w:val="20"/>
              </w:rPr>
              <w:t>285,95</w:t>
            </w:r>
          </w:p>
        </w:tc>
        <w:tc>
          <w:tcPr>
            <w:tcW w:w="384" w:type="pct"/>
            <w:shd w:val="clear" w:color="auto" w:fill="auto"/>
            <w:noWrap/>
            <w:vAlign w:val="center"/>
            <w:hideMark/>
          </w:tcPr>
          <w:p w:rsidR="00756A84" w:rsidRPr="009430A6" w:rsidRDefault="00756A84" w:rsidP="00756A84">
            <w:pPr>
              <w:ind w:firstLine="0"/>
              <w:jc w:val="center"/>
              <w:rPr>
                <w:bCs/>
                <w:color w:val="000000"/>
                <w:sz w:val="20"/>
                <w:szCs w:val="20"/>
              </w:rPr>
            </w:pPr>
            <w:r w:rsidRPr="009430A6">
              <w:rPr>
                <w:bCs/>
                <w:color w:val="000000"/>
                <w:sz w:val="20"/>
                <w:szCs w:val="20"/>
              </w:rPr>
              <w:t>1281,00</w:t>
            </w:r>
          </w:p>
        </w:tc>
        <w:tc>
          <w:tcPr>
            <w:tcW w:w="384" w:type="pct"/>
            <w:shd w:val="clear" w:color="auto" w:fill="auto"/>
            <w:noWrap/>
            <w:vAlign w:val="center"/>
            <w:hideMark/>
          </w:tcPr>
          <w:p w:rsidR="00756A84" w:rsidRPr="009430A6" w:rsidRDefault="00756A84" w:rsidP="00756A84">
            <w:pPr>
              <w:ind w:firstLine="0"/>
              <w:jc w:val="center"/>
              <w:rPr>
                <w:bCs/>
                <w:color w:val="000000"/>
                <w:sz w:val="20"/>
                <w:szCs w:val="20"/>
              </w:rPr>
            </w:pPr>
            <w:r w:rsidRPr="009430A6">
              <w:rPr>
                <w:bCs/>
                <w:color w:val="000000"/>
                <w:sz w:val="20"/>
                <w:szCs w:val="20"/>
              </w:rPr>
              <w:t>860,73</w:t>
            </w:r>
          </w:p>
        </w:tc>
      </w:tr>
      <w:tr w:rsidR="00756A84" w:rsidRPr="009430A6" w:rsidTr="00F24E91">
        <w:trPr>
          <w:trHeight w:val="300"/>
        </w:trPr>
        <w:tc>
          <w:tcPr>
            <w:tcW w:w="5000" w:type="pct"/>
            <w:gridSpan w:val="11"/>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Перспективные мероприятия</w:t>
            </w:r>
          </w:p>
        </w:tc>
      </w:tr>
      <w:tr w:rsidR="00756A84" w:rsidRPr="009430A6" w:rsidTr="00F24E91">
        <w:trPr>
          <w:trHeight w:val="300"/>
        </w:trPr>
        <w:tc>
          <w:tcPr>
            <w:tcW w:w="1929" w:type="pct"/>
            <w:gridSpan w:val="3"/>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Итого</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3154,97</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0,00</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228,75</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224,59</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279,95</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279,95</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1281,00</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860,73</w:t>
            </w:r>
          </w:p>
        </w:tc>
      </w:tr>
      <w:tr w:rsidR="00756A84" w:rsidRPr="009430A6" w:rsidTr="00F24E91">
        <w:trPr>
          <w:trHeight w:val="510"/>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3.1</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Строительство новых очистных сооружений в г. Березовский</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2018-2025</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1453,68</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726,84</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726,84</w:t>
            </w:r>
          </w:p>
        </w:tc>
      </w:tr>
      <w:tr w:rsidR="00756A84" w:rsidRPr="009430A6" w:rsidTr="00F24E91">
        <w:trPr>
          <w:trHeight w:val="765"/>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3.2</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Реконструкция существующих очистных сооружений в г. Березовский</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2014-2017</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898,35</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224,59</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224,59</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224,59</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224,59</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r>
      <w:tr w:rsidR="00756A84" w:rsidRPr="009430A6" w:rsidTr="00F24E91">
        <w:trPr>
          <w:trHeight w:val="765"/>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3.3</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Строительство очистных сооружений в п. Липовский с созданием необходимой инфраструктуры</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2014</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4,16</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4,16</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noWrap/>
            <w:vAlign w:val="center"/>
            <w:hideMark/>
          </w:tcPr>
          <w:p w:rsidR="00756A84" w:rsidRPr="009430A6" w:rsidRDefault="00756A84" w:rsidP="00756A84">
            <w:pPr>
              <w:ind w:firstLine="0"/>
              <w:jc w:val="center"/>
              <w:rPr>
                <w:b/>
                <w:bCs/>
                <w:color w:val="000000"/>
                <w:sz w:val="20"/>
                <w:szCs w:val="20"/>
                <w:u w:val="single"/>
              </w:rPr>
            </w:pPr>
            <w:r w:rsidRPr="009430A6">
              <w:rPr>
                <w:b/>
                <w:bCs/>
                <w:color w:val="000000"/>
                <w:sz w:val="20"/>
                <w:szCs w:val="20"/>
                <w:u w:val="single"/>
              </w:rPr>
              <w:t> </w:t>
            </w:r>
          </w:p>
        </w:tc>
      </w:tr>
      <w:tr w:rsidR="00756A84" w:rsidRPr="009430A6" w:rsidTr="00F24E91">
        <w:trPr>
          <w:trHeight w:val="765"/>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3.4</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Строительство очистных сооружений в п. Монетный с созданием необходимой инфраструктуры</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2018-2021</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227,84</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227,84</w:t>
            </w:r>
          </w:p>
        </w:tc>
        <w:tc>
          <w:tcPr>
            <w:tcW w:w="384" w:type="pct"/>
            <w:shd w:val="clear" w:color="auto" w:fill="auto"/>
            <w:noWrap/>
            <w:vAlign w:val="center"/>
            <w:hideMark/>
          </w:tcPr>
          <w:p w:rsidR="00756A84" w:rsidRPr="009430A6" w:rsidRDefault="00756A84" w:rsidP="00756A84">
            <w:pPr>
              <w:ind w:firstLine="0"/>
              <w:jc w:val="center"/>
              <w:rPr>
                <w:b/>
                <w:bCs/>
                <w:color w:val="000000"/>
                <w:sz w:val="20"/>
                <w:szCs w:val="20"/>
                <w:u w:val="single"/>
              </w:rPr>
            </w:pPr>
            <w:r w:rsidRPr="009430A6">
              <w:rPr>
                <w:b/>
                <w:bCs/>
                <w:color w:val="000000"/>
                <w:sz w:val="20"/>
                <w:szCs w:val="20"/>
                <w:u w:val="single"/>
              </w:rPr>
              <w:t> </w:t>
            </w:r>
          </w:p>
        </w:tc>
      </w:tr>
      <w:tr w:rsidR="00756A84" w:rsidRPr="009430A6" w:rsidTr="00F24E91">
        <w:trPr>
          <w:trHeight w:val="765"/>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lastRenderedPageBreak/>
              <w:t>3.5</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Строительство очистных сооружений в п. Островное с созданием необходимой инфраструктуры</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2018-2019</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43,07</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43,07</w:t>
            </w:r>
          </w:p>
        </w:tc>
        <w:tc>
          <w:tcPr>
            <w:tcW w:w="384" w:type="pct"/>
            <w:shd w:val="clear" w:color="auto" w:fill="auto"/>
            <w:noWrap/>
            <w:vAlign w:val="center"/>
            <w:hideMark/>
          </w:tcPr>
          <w:p w:rsidR="00756A84" w:rsidRPr="009430A6" w:rsidRDefault="00756A84" w:rsidP="00756A84">
            <w:pPr>
              <w:ind w:firstLine="0"/>
              <w:jc w:val="center"/>
              <w:rPr>
                <w:b/>
                <w:bCs/>
                <w:color w:val="000000"/>
                <w:sz w:val="20"/>
                <w:szCs w:val="20"/>
                <w:u w:val="single"/>
              </w:rPr>
            </w:pPr>
            <w:r w:rsidRPr="009430A6">
              <w:rPr>
                <w:b/>
                <w:bCs/>
                <w:color w:val="000000"/>
                <w:sz w:val="20"/>
                <w:szCs w:val="20"/>
                <w:u w:val="single"/>
              </w:rPr>
              <w:t> </w:t>
            </w:r>
          </w:p>
        </w:tc>
      </w:tr>
      <w:tr w:rsidR="00756A84" w:rsidRPr="009430A6" w:rsidTr="00F24E91">
        <w:trPr>
          <w:trHeight w:val="765"/>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3.6</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 xml:space="preserve">Строительство </w:t>
            </w:r>
            <w:r w:rsidR="00CE3FFF" w:rsidRPr="009430A6">
              <w:rPr>
                <w:sz w:val="20"/>
                <w:szCs w:val="20"/>
              </w:rPr>
              <w:t>очистных сооружений в п. Лосином</w:t>
            </w:r>
            <w:r w:rsidRPr="009430A6">
              <w:rPr>
                <w:sz w:val="20"/>
                <w:szCs w:val="20"/>
              </w:rPr>
              <w:t xml:space="preserve"> с созданием необходимой инфраструктуры</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2016-2019</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79,49</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19,87</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19,87</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39,74</w:t>
            </w:r>
          </w:p>
        </w:tc>
        <w:tc>
          <w:tcPr>
            <w:tcW w:w="384" w:type="pct"/>
            <w:shd w:val="clear" w:color="auto" w:fill="auto"/>
            <w:noWrap/>
            <w:vAlign w:val="center"/>
            <w:hideMark/>
          </w:tcPr>
          <w:p w:rsidR="00756A84" w:rsidRPr="009430A6" w:rsidRDefault="00756A84" w:rsidP="00756A84">
            <w:pPr>
              <w:ind w:firstLine="0"/>
              <w:jc w:val="center"/>
              <w:rPr>
                <w:b/>
                <w:bCs/>
                <w:color w:val="000000"/>
                <w:sz w:val="20"/>
                <w:szCs w:val="20"/>
                <w:u w:val="single"/>
              </w:rPr>
            </w:pPr>
            <w:r w:rsidRPr="009430A6">
              <w:rPr>
                <w:b/>
                <w:bCs/>
                <w:color w:val="000000"/>
                <w:sz w:val="20"/>
                <w:szCs w:val="20"/>
                <w:u w:val="single"/>
              </w:rPr>
              <w:t> </w:t>
            </w:r>
          </w:p>
        </w:tc>
      </w:tr>
      <w:tr w:rsidR="00756A84" w:rsidRPr="009430A6" w:rsidTr="00F24E91">
        <w:trPr>
          <w:trHeight w:val="765"/>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3.7</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Строительство очистных сооружений в п. Становая с созданием необходимой инфраструктуры</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2016-2020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177,47</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35,49</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35,49</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106,48</w:t>
            </w:r>
          </w:p>
        </w:tc>
        <w:tc>
          <w:tcPr>
            <w:tcW w:w="384" w:type="pct"/>
            <w:shd w:val="clear" w:color="auto" w:fill="auto"/>
            <w:noWrap/>
            <w:vAlign w:val="center"/>
            <w:hideMark/>
          </w:tcPr>
          <w:p w:rsidR="00756A84" w:rsidRPr="009430A6" w:rsidRDefault="00756A84" w:rsidP="00756A84">
            <w:pPr>
              <w:ind w:firstLine="0"/>
              <w:jc w:val="center"/>
              <w:rPr>
                <w:b/>
                <w:bCs/>
                <w:color w:val="000000"/>
                <w:sz w:val="20"/>
                <w:szCs w:val="20"/>
                <w:u w:val="single"/>
              </w:rPr>
            </w:pPr>
            <w:r w:rsidRPr="009430A6">
              <w:rPr>
                <w:b/>
                <w:bCs/>
                <w:color w:val="000000"/>
                <w:sz w:val="20"/>
                <w:szCs w:val="20"/>
                <w:u w:val="single"/>
              </w:rPr>
              <w:t> </w:t>
            </w:r>
          </w:p>
        </w:tc>
      </w:tr>
      <w:tr w:rsidR="00756A84" w:rsidRPr="009430A6" w:rsidTr="00F24E91">
        <w:trPr>
          <w:trHeight w:val="765"/>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3.8</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Строительство о</w:t>
            </w:r>
            <w:r w:rsidR="00CE3FFF" w:rsidRPr="009430A6">
              <w:rPr>
                <w:sz w:val="20"/>
                <w:szCs w:val="20"/>
              </w:rPr>
              <w:t>чистных сооружений в п. Кедровке</w:t>
            </w:r>
            <w:r w:rsidRPr="009430A6">
              <w:rPr>
                <w:sz w:val="20"/>
                <w:szCs w:val="20"/>
              </w:rPr>
              <w:t xml:space="preserve"> с созданием необходимой инфраструктуры</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2018-2019</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78,40</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78,40</w:t>
            </w:r>
          </w:p>
        </w:tc>
        <w:tc>
          <w:tcPr>
            <w:tcW w:w="384" w:type="pct"/>
            <w:shd w:val="clear" w:color="auto" w:fill="auto"/>
            <w:noWrap/>
            <w:vAlign w:val="center"/>
            <w:hideMark/>
          </w:tcPr>
          <w:p w:rsidR="00756A84" w:rsidRPr="009430A6" w:rsidRDefault="00756A84" w:rsidP="00756A84">
            <w:pPr>
              <w:ind w:firstLine="0"/>
              <w:jc w:val="center"/>
              <w:rPr>
                <w:b/>
                <w:bCs/>
                <w:color w:val="000000"/>
                <w:sz w:val="20"/>
                <w:szCs w:val="20"/>
                <w:u w:val="single"/>
              </w:rPr>
            </w:pPr>
            <w:r w:rsidRPr="009430A6">
              <w:rPr>
                <w:b/>
                <w:bCs/>
                <w:color w:val="000000"/>
                <w:sz w:val="20"/>
                <w:szCs w:val="20"/>
                <w:u w:val="single"/>
              </w:rPr>
              <w:t> </w:t>
            </w:r>
          </w:p>
        </w:tc>
      </w:tr>
      <w:tr w:rsidR="00756A84" w:rsidRPr="009430A6" w:rsidTr="00F24E91">
        <w:trPr>
          <w:trHeight w:val="765"/>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3.9</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Строительство оч</w:t>
            </w:r>
            <w:r w:rsidR="00CE3FFF" w:rsidRPr="009430A6">
              <w:rPr>
                <w:sz w:val="20"/>
                <w:szCs w:val="20"/>
              </w:rPr>
              <w:t>истных сооружений в п. Ключевске</w:t>
            </w:r>
            <w:r w:rsidRPr="009430A6">
              <w:rPr>
                <w:sz w:val="20"/>
                <w:szCs w:val="20"/>
              </w:rPr>
              <w:t>с созданием необходимой инфраструктуры</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2019-2021</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58,62</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58,62</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r>
      <w:tr w:rsidR="00756A84" w:rsidRPr="009430A6" w:rsidTr="00F24E91">
        <w:trPr>
          <w:trHeight w:val="765"/>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3.10</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Строительство очист</w:t>
            </w:r>
            <w:r w:rsidR="00CE3FFF" w:rsidRPr="009430A6">
              <w:rPr>
                <w:sz w:val="20"/>
                <w:szCs w:val="20"/>
              </w:rPr>
              <w:t>ных сооружений в п. Октябрьскиом</w:t>
            </w:r>
            <w:r w:rsidRPr="009430A6">
              <w:rPr>
                <w:sz w:val="20"/>
                <w:szCs w:val="20"/>
              </w:rPr>
              <w:t>с созданием необходимой инфраструктуры</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2022-2025</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51,97</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51,97</w:t>
            </w:r>
          </w:p>
        </w:tc>
      </w:tr>
      <w:tr w:rsidR="00756A84" w:rsidRPr="009430A6" w:rsidTr="00F24E91">
        <w:trPr>
          <w:trHeight w:val="765"/>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3.11</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Строительство очистных сооружений в п. Старопышминск</w:t>
            </w:r>
            <w:r w:rsidR="00CE3FFF" w:rsidRPr="009430A6">
              <w:rPr>
                <w:sz w:val="20"/>
                <w:szCs w:val="20"/>
              </w:rPr>
              <w:t>е</w:t>
            </w:r>
            <w:r w:rsidRPr="009430A6">
              <w:rPr>
                <w:sz w:val="20"/>
                <w:szCs w:val="20"/>
              </w:rPr>
              <w:t xml:space="preserve"> с созданием необходимой инфраструктуры</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2022-2025</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81,92</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81,92</w:t>
            </w:r>
          </w:p>
        </w:tc>
      </w:tr>
      <w:tr w:rsidR="00756A84" w:rsidRPr="009430A6" w:rsidTr="00F24E91">
        <w:trPr>
          <w:trHeight w:val="300"/>
        </w:trPr>
        <w:tc>
          <w:tcPr>
            <w:tcW w:w="5000" w:type="pct"/>
            <w:gridSpan w:val="11"/>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 xml:space="preserve">МУП БВКХ </w:t>
            </w:r>
            <w:r w:rsidR="00BD23E4">
              <w:rPr>
                <w:iCs/>
                <w:sz w:val="20"/>
                <w:szCs w:val="20"/>
              </w:rPr>
              <w:t>«</w:t>
            </w:r>
            <w:r w:rsidRPr="009430A6">
              <w:rPr>
                <w:iCs/>
                <w:sz w:val="20"/>
                <w:szCs w:val="20"/>
              </w:rPr>
              <w:t>Водоканал</w:t>
            </w:r>
            <w:r w:rsidR="00BD23E4">
              <w:rPr>
                <w:iCs/>
                <w:sz w:val="20"/>
                <w:szCs w:val="20"/>
              </w:rPr>
              <w:t>»</w:t>
            </w:r>
          </w:p>
        </w:tc>
      </w:tr>
      <w:tr w:rsidR="00756A84" w:rsidRPr="009430A6" w:rsidTr="00F24E91">
        <w:trPr>
          <w:trHeight w:val="300"/>
        </w:trPr>
        <w:tc>
          <w:tcPr>
            <w:tcW w:w="1929" w:type="pct"/>
            <w:gridSpan w:val="3"/>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 xml:space="preserve">Итого по МУП БВКХ </w:t>
            </w:r>
            <w:r w:rsidR="00BD23E4">
              <w:rPr>
                <w:iCs/>
                <w:sz w:val="20"/>
                <w:szCs w:val="20"/>
              </w:rPr>
              <w:t>«</w:t>
            </w:r>
            <w:r w:rsidRPr="009430A6">
              <w:rPr>
                <w:iCs/>
                <w:sz w:val="20"/>
                <w:szCs w:val="20"/>
              </w:rPr>
              <w:t>Водоканал</w:t>
            </w:r>
            <w:r w:rsidR="00BD23E4">
              <w:rPr>
                <w:iCs/>
                <w:sz w:val="20"/>
                <w:szCs w:val="20"/>
              </w:rPr>
              <w:t>»</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98,70</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22,70</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25,00</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27,00</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18,00</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6,00</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0,00</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0,00</w:t>
            </w:r>
          </w:p>
        </w:tc>
      </w:tr>
      <w:tr w:rsidR="00756A84" w:rsidRPr="009430A6" w:rsidTr="00F24E91">
        <w:trPr>
          <w:trHeight w:val="1275"/>
        </w:trPr>
        <w:tc>
          <w:tcPr>
            <w:tcW w:w="226"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3.12</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Модернизация (замена) главного канализационного коллектора на участке от дома №9 по ул. Шиловской до дома №53 по ул. Фурманова,                                           D=315мм, L=2330м.</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2013</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4,70</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4,70</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F24E91">
        <w:trPr>
          <w:trHeight w:val="510"/>
        </w:trPr>
        <w:tc>
          <w:tcPr>
            <w:tcW w:w="226"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3.13</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 xml:space="preserve">Реконструкция насосной станции перекачки </w:t>
            </w:r>
            <w:r w:rsidR="00BD23E4">
              <w:rPr>
                <w:sz w:val="20"/>
                <w:szCs w:val="20"/>
              </w:rPr>
              <w:t>«</w:t>
            </w:r>
            <w:r w:rsidRPr="009430A6">
              <w:rPr>
                <w:sz w:val="20"/>
                <w:szCs w:val="20"/>
              </w:rPr>
              <w:t>п. Шиловка</w:t>
            </w:r>
            <w:r w:rsidR="00BD23E4">
              <w:rPr>
                <w:sz w:val="20"/>
                <w:szCs w:val="20"/>
              </w:rPr>
              <w:t>»</w:t>
            </w:r>
            <w:r w:rsidRPr="009430A6">
              <w:rPr>
                <w:sz w:val="20"/>
                <w:szCs w:val="20"/>
              </w:rPr>
              <w:t>.</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2013</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12,00</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12,00</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F24E91">
        <w:trPr>
          <w:trHeight w:val="1275"/>
        </w:trPr>
        <w:tc>
          <w:tcPr>
            <w:tcW w:w="226"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lastRenderedPageBreak/>
              <w:t>3.14</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Модернизация (замена) напорных сетей от ка</w:t>
            </w:r>
            <w:r w:rsidR="00F24E91">
              <w:rPr>
                <w:sz w:val="20"/>
                <w:szCs w:val="20"/>
              </w:rPr>
              <w:t xml:space="preserve">нализационной насосной станции </w:t>
            </w:r>
            <w:r w:rsidR="00BD23E4">
              <w:rPr>
                <w:sz w:val="20"/>
                <w:szCs w:val="20"/>
              </w:rPr>
              <w:t>«</w:t>
            </w:r>
            <w:r w:rsidRPr="009430A6">
              <w:rPr>
                <w:sz w:val="20"/>
                <w:szCs w:val="20"/>
              </w:rPr>
              <w:t>Шиловская</w:t>
            </w:r>
            <w:r w:rsidR="00BD23E4">
              <w:rPr>
                <w:sz w:val="20"/>
                <w:szCs w:val="20"/>
              </w:rPr>
              <w:t>»</w:t>
            </w:r>
            <w:r w:rsidRPr="009430A6">
              <w:rPr>
                <w:sz w:val="20"/>
                <w:szCs w:val="20"/>
              </w:rPr>
              <w:t xml:space="preserve"> до камеры гашения напора на ул.Шиловская, D=225мм, L=800м.</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2013</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6,00</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6,00</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F24E91">
        <w:trPr>
          <w:trHeight w:val="510"/>
        </w:trPr>
        <w:tc>
          <w:tcPr>
            <w:tcW w:w="226"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3.15</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 xml:space="preserve">Реконструкция насосной станции перекачки </w:t>
            </w:r>
            <w:r w:rsidR="00BD23E4">
              <w:rPr>
                <w:sz w:val="20"/>
                <w:szCs w:val="20"/>
              </w:rPr>
              <w:t>«</w:t>
            </w:r>
            <w:r w:rsidRPr="009430A6">
              <w:rPr>
                <w:sz w:val="20"/>
                <w:szCs w:val="20"/>
              </w:rPr>
              <w:t>НБП</w:t>
            </w:r>
            <w:r w:rsidR="00BD23E4">
              <w:rPr>
                <w:sz w:val="20"/>
                <w:szCs w:val="20"/>
              </w:rPr>
              <w:t>»</w:t>
            </w:r>
            <w:r w:rsidRPr="009430A6">
              <w:rPr>
                <w:sz w:val="20"/>
                <w:szCs w:val="20"/>
              </w:rPr>
              <w:t>.</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2014-2015</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12,00</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6,00</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6,00</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F24E91">
        <w:trPr>
          <w:trHeight w:val="1020"/>
        </w:trPr>
        <w:tc>
          <w:tcPr>
            <w:tcW w:w="226"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3.16</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 xml:space="preserve">Модернизация (замена) напорных сетей от канализационной насосной станции  </w:t>
            </w:r>
            <w:r w:rsidR="00BD23E4">
              <w:rPr>
                <w:sz w:val="20"/>
                <w:szCs w:val="20"/>
              </w:rPr>
              <w:t>«</w:t>
            </w:r>
            <w:r w:rsidRPr="009430A6">
              <w:rPr>
                <w:sz w:val="20"/>
                <w:szCs w:val="20"/>
              </w:rPr>
              <w:t>ЗОРИ</w:t>
            </w:r>
            <w:r w:rsidR="00BD23E4">
              <w:rPr>
                <w:sz w:val="20"/>
                <w:szCs w:val="20"/>
              </w:rPr>
              <w:t>»</w:t>
            </w:r>
            <w:r w:rsidRPr="009430A6">
              <w:rPr>
                <w:sz w:val="20"/>
                <w:szCs w:val="20"/>
              </w:rPr>
              <w:t xml:space="preserve"> до дома № 17 по ул. Театральной, D=400мм, L=900м.</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2014-2015</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12,00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6,00</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6,00</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F24E91">
        <w:trPr>
          <w:trHeight w:val="1275"/>
        </w:trPr>
        <w:tc>
          <w:tcPr>
            <w:tcW w:w="226"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3.17</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Модернизация (замена) самотечного канализационного коллектора от ул. Ак. Королева от дома №8 до коллектора  D=700,                 D=500мм, L=3600м.</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2014-2016</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40,00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13,00</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15,00</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12,00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F24E91">
        <w:trPr>
          <w:trHeight w:val="1275"/>
        </w:trPr>
        <w:tc>
          <w:tcPr>
            <w:tcW w:w="226"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3.18</w:t>
            </w:r>
          </w:p>
        </w:tc>
        <w:tc>
          <w:tcPr>
            <w:tcW w:w="1318" w:type="pct"/>
            <w:shd w:val="clear" w:color="auto" w:fill="auto"/>
            <w:vAlign w:val="center"/>
            <w:hideMark/>
          </w:tcPr>
          <w:p w:rsidR="00554B6F" w:rsidRDefault="00756A84" w:rsidP="00554B6F">
            <w:pPr>
              <w:ind w:firstLine="0"/>
              <w:jc w:val="left"/>
              <w:rPr>
                <w:sz w:val="20"/>
                <w:szCs w:val="20"/>
              </w:rPr>
            </w:pPr>
            <w:r w:rsidRPr="009430A6">
              <w:rPr>
                <w:sz w:val="20"/>
                <w:szCs w:val="20"/>
              </w:rPr>
              <w:t xml:space="preserve">Модернизация (замена) напорных сетей от канализационной насосной станции </w:t>
            </w:r>
            <w:r w:rsidR="00BD23E4">
              <w:rPr>
                <w:sz w:val="20"/>
                <w:szCs w:val="20"/>
              </w:rPr>
              <w:t>«</w:t>
            </w:r>
            <w:r w:rsidRPr="009430A6">
              <w:rPr>
                <w:sz w:val="20"/>
                <w:szCs w:val="20"/>
              </w:rPr>
              <w:t>Февральская</w:t>
            </w:r>
            <w:r w:rsidR="00BD23E4">
              <w:rPr>
                <w:sz w:val="20"/>
                <w:szCs w:val="20"/>
              </w:rPr>
              <w:t>»</w:t>
            </w:r>
            <w:r w:rsidRPr="009430A6">
              <w:rPr>
                <w:sz w:val="20"/>
                <w:szCs w:val="20"/>
              </w:rPr>
              <w:t xml:space="preserve"> до дома № 12 по </w:t>
            </w:r>
          </w:p>
          <w:p w:rsidR="00756A84" w:rsidRPr="009430A6" w:rsidRDefault="00756A84" w:rsidP="00554B6F">
            <w:pPr>
              <w:ind w:firstLine="0"/>
              <w:jc w:val="left"/>
              <w:rPr>
                <w:sz w:val="20"/>
                <w:szCs w:val="20"/>
              </w:rPr>
            </w:pPr>
            <w:r w:rsidRPr="009430A6">
              <w:rPr>
                <w:sz w:val="20"/>
                <w:szCs w:val="20"/>
              </w:rPr>
              <w:t>ул. Загвозкина, D=200мм, L=700м.</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2016</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6,00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6,00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F24E91">
        <w:trPr>
          <w:trHeight w:val="510"/>
        </w:trPr>
        <w:tc>
          <w:tcPr>
            <w:tcW w:w="226"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3.19</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 xml:space="preserve">Реконструкция насосной станции перекачки </w:t>
            </w:r>
            <w:r w:rsidR="00BD23E4">
              <w:rPr>
                <w:sz w:val="20"/>
                <w:szCs w:val="20"/>
              </w:rPr>
              <w:t>«</w:t>
            </w:r>
            <w:r w:rsidRPr="009430A6">
              <w:rPr>
                <w:sz w:val="20"/>
                <w:szCs w:val="20"/>
              </w:rPr>
              <w:t>Овощное отделение</w:t>
            </w:r>
            <w:r w:rsidR="00BD23E4">
              <w:rPr>
                <w:sz w:val="20"/>
                <w:szCs w:val="20"/>
              </w:rPr>
              <w:t>»</w:t>
            </w:r>
            <w:r w:rsidRPr="009430A6">
              <w:rPr>
                <w:sz w:val="20"/>
                <w:szCs w:val="20"/>
              </w:rPr>
              <w:t>.</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2017</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6,00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6,00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F24E91">
        <w:trPr>
          <w:trHeight w:val="300"/>
        </w:trPr>
        <w:tc>
          <w:tcPr>
            <w:tcW w:w="5000" w:type="pct"/>
            <w:gridSpan w:val="11"/>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 xml:space="preserve">ООО </w:t>
            </w:r>
            <w:r w:rsidR="00BD23E4">
              <w:rPr>
                <w:iCs/>
                <w:sz w:val="20"/>
                <w:szCs w:val="20"/>
              </w:rPr>
              <w:t>«</w:t>
            </w:r>
            <w:r w:rsidRPr="009430A6">
              <w:rPr>
                <w:iCs/>
                <w:sz w:val="20"/>
                <w:szCs w:val="20"/>
              </w:rPr>
              <w:t>Аква-сервис</w:t>
            </w:r>
            <w:r w:rsidR="00BD23E4">
              <w:rPr>
                <w:iCs/>
                <w:sz w:val="20"/>
                <w:szCs w:val="20"/>
              </w:rPr>
              <w:t>»</w:t>
            </w:r>
          </w:p>
        </w:tc>
      </w:tr>
      <w:tr w:rsidR="00756A84" w:rsidRPr="009430A6" w:rsidTr="00F24E91">
        <w:trPr>
          <w:trHeight w:val="300"/>
        </w:trPr>
        <w:tc>
          <w:tcPr>
            <w:tcW w:w="1929" w:type="pct"/>
            <w:gridSpan w:val="3"/>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 xml:space="preserve">Итого по ООО </w:t>
            </w:r>
            <w:r w:rsidR="00BD23E4">
              <w:rPr>
                <w:iCs/>
                <w:sz w:val="20"/>
                <w:szCs w:val="20"/>
              </w:rPr>
              <w:t>«</w:t>
            </w:r>
            <w:r w:rsidRPr="009430A6">
              <w:rPr>
                <w:iCs/>
                <w:sz w:val="20"/>
                <w:szCs w:val="20"/>
              </w:rPr>
              <w:t>Аква-сервис</w:t>
            </w:r>
            <w:r w:rsidR="00BD23E4">
              <w:rPr>
                <w:iCs/>
                <w:sz w:val="20"/>
                <w:szCs w:val="20"/>
              </w:rPr>
              <w:t>»</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1,21</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0,32</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0,32</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0,32</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0,25</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0,00</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0,00</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0,00</w:t>
            </w:r>
          </w:p>
        </w:tc>
      </w:tr>
      <w:tr w:rsidR="00756A84" w:rsidRPr="009430A6" w:rsidTr="00F24E91">
        <w:trPr>
          <w:trHeight w:val="765"/>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3.20</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Модернизация (замена) самотечных канализационных сетей по ул.Советская и ул.Школьная</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2013-2015</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0,96</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0,32</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0,32</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0,32</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F24E91">
        <w:trPr>
          <w:trHeight w:val="765"/>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3.21</w:t>
            </w:r>
          </w:p>
        </w:tc>
        <w:tc>
          <w:tcPr>
            <w:tcW w:w="1318"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Устройство напорной канализации от</w:t>
            </w:r>
            <w:r w:rsidR="00CE3FFF" w:rsidRPr="009430A6">
              <w:rPr>
                <w:sz w:val="20"/>
                <w:szCs w:val="20"/>
              </w:rPr>
              <w:t xml:space="preserve"> домов № 5,7,9 по  ул. Школьной </w:t>
            </w:r>
            <w:r w:rsidRPr="009430A6">
              <w:rPr>
                <w:sz w:val="20"/>
                <w:szCs w:val="20"/>
              </w:rPr>
              <w:t>до МОУ СОШ №23</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2016</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0,25</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0,25</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bl>
    <w:p w:rsidR="00756A84" w:rsidRPr="009430A6" w:rsidRDefault="00756A8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9"/>
        <w:gridCol w:w="3999"/>
        <w:gridCol w:w="1136"/>
        <w:gridCol w:w="1136"/>
        <w:gridCol w:w="1135"/>
        <w:gridCol w:w="1135"/>
        <w:gridCol w:w="1135"/>
        <w:gridCol w:w="1135"/>
        <w:gridCol w:w="1135"/>
        <w:gridCol w:w="1135"/>
        <w:gridCol w:w="1135"/>
      </w:tblGrid>
      <w:tr w:rsidR="00756A84" w:rsidRPr="009430A6" w:rsidTr="00554B6F">
        <w:trPr>
          <w:trHeight w:val="412"/>
          <w:tblHeader/>
        </w:trPr>
        <w:tc>
          <w:tcPr>
            <w:tcW w:w="192" w:type="pct"/>
            <w:vMerge w:val="restart"/>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 п/п</w:t>
            </w:r>
          </w:p>
        </w:tc>
        <w:tc>
          <w:tcPr>
            <w:tcW w:w="1352" w:type="pct"/>
            <w:vMerge w:val="restart"/>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Наименование мероприятия</w:t>
            </w:r>
          </w:p>
        </w:tc>
        <w:tc>
          <w:tcPr>
            <w:tcW w:w="384" w:type="pct"/>
            <w:vMerge w:val="restart"/>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Сроки выпол-нения работ, гг.</w:t>
            </w:r>
          </w:p>
        </w:tc>
        <w:tc>
          <w:tcPr>
            <w:tcW w:w="384" w:type="pct"/>
            <w:vMerge w:val="restart"/>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Всего, млн. руб.</w:t>
            </w:r>
          </w:p>
        </w:tc>
        <w:tc>
          <w:tcPr>
            <w:tcW w:w="2688" w:type="pct"/>
            <w:gridSpan w:val="7"/>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В том числе по годам, млн. руб.</w:t>
            </w:r>
          </w:p>
        </w:tc>
      </w:tr>
      <w:tr w:rsidR="00756A84" w:rsidRPr="009430A6" w:rsidTr="00554B6F">
        <w:trPr>
          <w:trHeight w:val="510"/>
          <w:tblHeader/>
        </w:trPr>
        <w:tc>
          <w:tcPr>
            <w:tcW w:w="192" w:type="pct"/>
            <w:vMerge/>
            <w:shd w:val="clear" w:color="auto" w:fill="auto"/>
            <w:vAlign w:val="center"/>
            <w:hideMark/>
          </w:tcPr>
          <w:p w:rsidR="00756A84" w:rsidRPr="009430A6" w:rsidRDefault="00756A84" w:rsidP="00756A84">
            <w:pPr>
              <w:ind w:firstLine="0"/>
              <w:jc w:val="left"/>
              <w:rPr>
                <w:iCs/>
                <w:sz w:val="20"/>
                <w:szCs w:val="20"/>
              </w:rPr>
            </w:pPr>
          </w:p>
        </w:tc>
        <w:tc>
          <w:tcPr>
            <w:tcW w:w="1352" w:type="pct"/>
            <w:vMerge/>
            <w:shd w:val="clear" w:color="auto" w:fill="auto"/>
            <w:vAlign w:val="center"/>
            <w:hideMark/>
          </w:tcPr>
          <w:p w:rsidR="00756A84" w:rsidRPr="009430A6" w:rsidRDefault="00756A84" w:rsidP="00756A84">
            <w:pPr>
              <w:ind w:firstLine="0"/>
              <w:jc w:val="left"/>
              <w:rPr>
                <w:iCs/>
                <w:sz w:val="20"/>
                <w:szCs w:val="20"/>
              </w:rPr>
            </w:pPr>
          </w:p>
        </w:tc>
        <w:tc>
          <w:tcPr>
            <w:tcW w:w="384" w:type="pct"/>
            <w:vMerge/>
            <w:shd w:val="clear" w:color="auto" w:fill="auto"/>
            <w:vAlign w:val="center"/>
            <w:hideMark/>
          </w:tcPr>
          <w:p w:rsidR="00756A84" w:rsidRPr="009430A6" w:rsidRDefault="00756A84" w:rsidP="00756A84">
            <w:pPr>
              <w:ind w:firstLine="0"/>
              <w:jc w:val="left"/>
              <w:rPr>
                <w:iCs/>
                <w:sz w:val="20"/>
                <w:szCs w:val="20"/>
              </w:rPr>
            </w:pPr>
          </w:p>
        </w:tc>
        <w:tc>
          <w:tcPr>
            <w:tcW w:w="384" w:type="pct"/>
            <w:vMerge/>
            <w:shd w:val="clear" w:color="auto" w:fill="auto"/>
            <w:vAlign w:val="center"/>
            <w:hideMark/>
          </w:tcPr>
          <w:p w:rsidR="00756A84" w:rsidRPr="009430A6" w:rsidRDefault="00756A84" w:rsidP="00756A84">
            <w:pPr>
              <w:ind w:firstLine="0"/>
              <w:jc w:val="left"/>
              <w:rPr>
                <w:iCs/>
                <w:sz w:val="20"/>
                <w:szCs w:val="20"/>
              </w:rPr>
            </w:pPr>
          </w:p>
        </w:tc>
        <w:tc>
          <w:tcPr>
            <w:tcW w:w="384" w:type="pct"/>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2013</w:t>
            </w:r>
          </w:p>
        </w:tc>
        <w:tc>
          <w:tcPr>
            <w:tcW w:w="384" w:type="pct"/>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2014</w:t>
            </w:r>
          </w:p>
        </w:tc>
        <w:tc>
          <w:tcPr>
            <w:tcW w:w="384" w:type="pct"/>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2015</w:t>
            </w:r>
          </w:p>
        </w:tc>
        <w:tc>
          <w:tcPr>
            <w:tcW w:w="384" w:type="pct"/>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2016</w:t>
            </w:r>
          </w:p>
        </w:tc>
        <w:tc>
          <w:tcPr>
            <w:tcW w:w="384" w:type="pct"/>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2017</w:t>
            </w:r>
          </w:p>
        </w:tc>
        <w:tc>
          <w:tcPr>
            <w:tcW w:w="384" w:type="pct"/>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2018 - 2021</w:t>
            </w:r>
          </w:p>
        </w:tc>
        <w:tc>
          <w:tcPr>
            <w:tcW w:w="384" w:type="pct"/>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2022 - 2025</w:t>
            </w:r>
          </w:p>
        </w:tc>
      </w:tr>
      <w:tr w:rsidR="00756A84" w:rsidRPr="009430A6" w:rsidTr="00554B6F">
        <w:trPr>
          <w:trHeight w:val="300"/>
        </w:trPr>
        <w:tc>
          <w:tcPr>
            <w:tcW w:w="5000" w:type="pct"/>
            <w:gridSpan w:val="11"/>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Система электроснабжения</w:t>
            </w:r>
          </w:p>
        </w:tc>
      </w:tr>
      <w:tr w:rsidR="00756A84" w:rsidRPr="009430A6" w:rsidTr="00554B6F">
        <w:trPr>
          <w:trHeight w:val="300"/>
        </w:trPr>
        <w:tc>
          <w:tcPr>
            <w:tcW w:w="1928" w:type="pct"/>
            <w:gridSpan w:val="3"/>
            <w:shd w:val="clear" w:color="auto" w:fill="auto"/>
            <w:vAlign w:val="center"/>
            <w:hideMark/>
          </w:tcPr>
          <w:p w:rsidR="00756A84" w:rsidRPr="009430A6" w:rsidRDefault="00756A84" w:rsidP="00756A84">
            <w:pPr>
              <w:ind w:firstLine="0"/>
              <w:jc w:val="center"/>
              <w:rPr>
                <w:bCs/>
                <w:sz w:val="20"/>
                <w:szCs w:val="20"/>
              </w:rPr>
            </w:pPr>
            <w:r w:rsidRPr="009430A6">
              <w:rPr>
                <w:bCs/>
                <w:sz w:val="20"/>
                <w:szCs w:val="20"/>
              </w:rPr>
              <w:t>Итого</w:t>
            </w:r>
          </w:p>
        </w:tc>
        <w:tc>
          <w:tcPr>
            <w:tcW w:w="384" w:type="pct"/>
            <w:shd w:val="clear" w:color="auto" w:fill="auto"/>
            <w:noWrap/>
            <w:vAlign w:val="center"/>
            <w:hideMark/>
          </w:tcPr>
          <w:p w:rsidR="00756A84" w:rsidRPr="009430A6" w:rsidRDefault="00756A84" w:rsidP="00756A84">
            <w:pPr>
              <w:ind w:firstLine="0"/>
              <w:jc w:val="center"/>
              <w:rPr>
                <w:bCs/>
                <w:color w:val="000000"/>
                <w:sz w:val="20"/>
                <w:szCs w:val="20"/>
              </w:rPr>
            </w:pPr>
            <w:r w:rsidRPr="009430A6">
              <w:rPr>
                <w:bCs/>
                <w:color w:val="000000"/>
                <w:sz w:val="20"/>
                <w:szCs w:val="20"/>
              </w:rPr>
              <w:t>499,00</w:t>
            </w:r>
          </w:p>
        </w:tc>
        <w:tc>
          <w:tcPr>
            <w:tcW w:w="384" w:type="pct"/>
            <w:shd w:val="clear" w:color="auto" w:fill="auto"/>
            <w:noWrap/>
            <w:vAlign w:val="center"/>
            <w:hideMark/>
          </w:tcPr>
          <w:p w:rsidR="00756A84" w:rsidRPr="009430A6" w:rsidRDefault="00756A84" w:rsidP="00756A84">
            <w:pPr>
              <w:ind w:firstLine="0"/>
              <w:jc w:val="center"/>
              <w:rPr>
                <w:bCs/>
                <w:color w:val="000000"/>
                <w:sz w:val="20"/>
                <w:szCs w:val="20"/>
              </w:rPr>
            </w:pPr>
            <w:r w:rsidRPr="009430A6">
              <w:rPr>
                <w:bCs/>
                <w:color w:val="000000"/>
                <w:sz w:val="20"/>
                <w:szCs w:val="20"/>
              </w:rPr>
              <w:t>38,00</w:t>
            </w:r>
          </w:p>
        </w:tc>
        <w:tc>
          <w:tcPr>
            <w:tcW w:w="384" w:type="pct"/>
            <w:shd w:val="clear" w:color="auto" w:fill="auto"/>
            <w:noWrap/>
            <w:vAlign w:val="center"/>
            <w:hideMark/>
          </w:tcPr>
          <w:p w:rsidR="00756A84" w:rsidRPr="009430A6" w:rsidRDefault="00756A84" w:rsidP="00756A84">
            <w:pPr>
              <w:ind w:firstLine="0"/>
              <w:jc w:val="center"/>
              <w:rPr>
                <w:bCs/>
                <w:color w:val="000000"/>
                <w:sz w:val="20"/>
                <w:szCs w:val="20"/>
              </w:rPr>
            </w:pPr>
            <w:r w:rsidRPr="009430A6">
              <w:rPr>
                <w:bCs/>
                <w:color w:val="000000"/>
                <w:sz w:val="20"/>
                <w:szCs w:val="20"/>
              </w:rPr>
              <w:t>46,50</w:t>
            </w:r>
          </w:p>
        </w:tc>
        <w:tc>
          <w:tcPr>
            <w:tcW w:w="384" w:type="pct"/>
            <w:shd w:val="clear" w:color="auto" w:fill="auto"/>
            <w:noWrap/>
            <w:vAlign w:val="center"/>
            <w:hideMark/>
          </w:tcPr>
          <w:p w:rsidR="00756A84" w:rsidRPr="009430A6" w:rsidRDefault="00756A84" w:rsidP="00756A84">
            <w:pPr>
              <w:ind w:firstLine="0"/>
              <w:jc w:val="center"/>
              <w:rPr>
                <w:bCs/>
                <w:color w:val="000000"/>
                <w:sz w:val="20"/>
                <w:szCs w:val="20"/>
              </w:rPr>
            </w:pPr>
            <w:r w:rsidRPr="009430A6">
              <w:rPr>
                <w:bCs/>
                <w:color w:val="000000"/>
                <w:sz w:val="20"/>
                <w:szCs w:val="20"/>
              </w:rPr>
              <w:t>28,50</w:t>
            </w:r>
          </w:p>
        </w:tc>
        <w:tc>
          <w:tcPr>
            <w:tcW w:w="384" w:type="pct"/>
            <w:shd w:val="clear" w:color="auto" w:fill="auto"/>
            <w:noWrap/>
            <w:vAlign w:val="center"/>
            <w:hideMark/>
          </w:tcPr>
          <w:p w:rsidR="00756A84" w:rsidRPr="009430A6" w:rsidRDefault="00756A84" w:rsidP="00756A84">
            <w:pPr>
              <w:ind w:firstLine="0"/>
              <w:jc w:val="center"/>
              <w:rPr>
                <w:bCs/>
                <w:color w:val="000000"/>
                <w:sz w:val="20"/>
                <w:szCs w:val="20"/>
              </w:rPr>
            </w:pPr>
            <w:r w:rsidRPr="009430A6">
              <w:rPr>
                <w:bCs/>
                <w:color w:val="000000"/>
                <w:sz w:val="20"/>
                <w:szCs w:val="20"/>
              </w:rPr>
              <w:t>128,66</w:t>
            </w:r>
          </w:p>
        </w:tc>
        <w:tc>
          <w:tcPr>
            <w:tcW w:w="384" w:type="pct"/>
            <w:shd w:val="clear" w:color="auto" w:fill="auto"/>
            <w:noWrap/>
            <w:vAlign w:val="center"/>
            <w:hideMark/>
          </w:tcPr>
          <w:p w:rsidR="00756A84" w:rsidRPr="009430A6" w:rsidRDefault="00756A84" w:rsidP="00756A84">
            <w:pPr>
              <w:ind w:firstLine="0"/>
              <w:jc w:val="center"/>
              <w:rPr>
                <w:bCs/>
                <w:color w:val="000000"/>
                <w:sz w:val="20"/>
                <w:szCs w:val="20"/>
              </w:rPr>
            </w:pPr>
            <w:r w:rsidRPr="009430A6">
              <w:rPr>
                <w:bCs/>
                <w:color w:val="000000"/>
                <w:sz w:val="20"/>
                <w:szCs w:val="20"/>
              </w:rPr>
              <w:t>128,67</w:t>
            </w:r>
          </w:p>
        </w:tc>
        <w:tc>
          <w:tcPr>
            <w:tcW w:w="384" w:type="pct"/>
            <w:shd w:val="clear" w:color="auto" w:fill="auto"/>
            <w:noWrap/>
            <w:vAlign w:val="center"/>
            <w:hideMark/>
          </w:tcPr>
          <w:p w:rsidR="00756A84" w:rsidRPr="009430A6" w:rsidRDefault="00756A84" w:rsidP="00756A84">
            <w:pPr>
              <w:ind w:firstLine="0"/>
              <w:jc w:val="center"/>
              <w:rPr>
                <w:bCs/>
                <w:color w:val="000000"/>
                <w:sz w:val="20"/>
                <w:szCs w:val="20"/>
              </w:rPr>
            </w:pPr>
            <w:r w:rsidRPr="009430A6">
              <w:rPr>
                <w:bCs/>
                <w:color w:val="000000"/>
                <w:sz w:val="20"/>
                <w:szCs w:val="20"/>
              </w:rPr>
              <w:t>128,67</w:t>
            </w:r>
          </w:p>
        </w:tc>
        <w:tc>
          <w:tcPr>
            <w:tcW w:w="384" w:type="pct"/>
            <w:shd w:val="clear" w:color="auto" w:fill="auto"/>
            <w:noWrap/>
            <w:vAlign w:val="center"/>
            <w:hideMark/>
          </w:tcPr>
          <w:p w:rsidR="00756A84" w:rsidRPr="009430A6" w:rsidRDefault="00756A84" w:rsidP="00756A84">
            <w:pPr>
              <w:ind w:firstLine="0"/>
              <w:jc w:val="center"/>
              <w:rPr>
                <w:bCs/>
                <w:color w:val="000000"/>
                <w:sz w:val="20"/>
                <w:szCs w:val="20"/>
              </w:rPr>
            </w:pPr>
            <w:r w:rsidRPr="009430A6">
              <w:rPr>
                <w:bCs/>
                <w:color w:val="000000"/>
                <w:sz w:val="20"/>
                <w:szCs w:val="20"/>
              </w:rPr>
              <w:t>0,00</w:t>
            </w:r>
          </w:p>
        </w:tc>
      </w:tr>
      <w:tr w:rsidR="00756A84" w:rsidRPr="009430A6" w:rsidTr="00554B6F">
        <w:trPr>
          <w:trHeight w:val="300"/>
        </w:trPr>
        <w:tc>
          <w:tcPr>
            <w:tcW w:w="5000" w:type="pct"/>
            <w:gridSpan w:val="11"/>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 xml:space="preserve">ЗАО </w:t>
            </w:r>
            <w:r w:rsidR="00BD23E4">
              <w:rPr>
                <w:iCs/>
                <w:sz w:val="20"/>
                <w:szCs w:val="20"/>
              </w:rPr>
              <w:t>«</w:t>
            </w:r>
            <w:r w:rsidRPr="009430A6">
              <w:rPr>
                <w:iCs/>
                <w:sz w:val="20"/>
                <w:szCs w:val="20"/>
              </w:rPr>
              <w:t>Уральские электрические сети</w:t>
            </w:r>
            <w:r w:rsidR="00BD23E4">
              <w:rPr>
                <w:iCs/>
                <w:sz w:val="20"/>
                <w:szCs w:val="20"/>
              </w:rPr>
              <w:t>»</w:t>
            </w:r>
          </w:p>
        </w:tc>
      </w:tr>
      <w:tr w:rsidR="00756A84" w:rsidRPr="009430A6" w:rsidTr="00554B6F">
        <w:trPr>
          <w:trHeight w:val="300"/>
        </w:trPr>
        <w:tc>
          <w:tcPr>
            <w:tcW w:w="1928" w:type="pct"/>
            <w:gridSpan w:val="3"/>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 xml:space="preserve">Итого по ЗАО </w:t>
            </w:r>
            <w:r w:rsidR="00BD23E4">
              <w:rPr>
                <w:iCs/>
                <w:sz w:val="20"/>
                <w:szCs w:val="20"/>
              </w:rPr>
              <w:t>«</w:t>
            </w:r>
            <w:r w:rsidRPr="009430A6">
              <w:rPr>
                <w:iCs/>
                <w:sz w:val="20"/>
                <w:szCs w:val="20"/>
              </w:rPr>
              <w:t>Уральские электрические сети</w:t>
            </w:r>
            <w:r w:rsidR="00BD23E4">
              <w:rPr>
                <w:iCs/>
                <w:sz w:val="20"/>
                <w:szCs w:val="20"/>
              </w:rPr>
              <w:t>»</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499,00</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38,00</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46,50</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28,50</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128,66</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128,67</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128,67</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0,00</w:t>
            </w:r>
          </w:p>
        </w:tc>
      </w:tr>
      <w:tr w:rsidR="00756A84" w:rsidRPr="009430A6" w:rsidTr="00554B6F">
        <w:trPr>
          <w:trHeight w:val="1020"/>
        </w:trPr>
        <w:tc>
          <w:tcPr>
            <w:tcW w:w="192"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4.1</w:t>
            </w:r>
          </w:p>
        </w:tc>
        <w:tc>
          <w:tcPr>
            <w:tcW w:w="1352"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 xml:space="preserve">Реконструкция ПС </w:t>
            </w:r>
            <w:r w:rsidR="00BD23E4">
              <w:rPr>
                <w:sz w:val="20"/>
                <w:szCs w:val="20"/>
              </w:rPr>
              <w:t>«</w:t>
            </w:r>
            <w:r w:rsidRPr="009430A6">
              <w:rPr>
                <w:sz w:val="20"/>
                <w:szCs w:val="20"/>
              </w:rPr>
              <w:t>Новая</w:t>
            </w:r>
            <w:r w:rsidR="00BD23E4">
              <w:rPr>
                <w:sz w:val="20"/>
                <w:szCs w:val="20"/>
              </w:rPr>
              <w:t>»</w:t>
            </w:r>
            <w:r w:rsidRPr="009430A6">
              <w:rPr>
                <w:sz w:val="20"/>
                <w:szCs w:val="20"/>
              </w:rPr>
              <w:t xml:space="preserve"> 35/10 кВ с заменой трансформаторов на два по 10 000  кВА и установкой вакуумных выключателей 35 кВ</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2013-2014</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54,00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27,00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27,00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554B6F">
        <w:trPr>
          <w:trHeight w:val="510"/>
        </w:trPr>
        <w:tc>
          <w:tcPr>
            <w:tcW w:w="192"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4.2</w:t>
            </w:r>
          </w:p>
        </w:tc>
        <w:tc>
          <w:tcPr>
            <w:tcW w:w="1352"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 xml:space="preserve">Замена оборудования РУ-6 кВ и ОРУ 110/35 на ПС </w:t>
            </w:r>
            <w:r w:rsidR="00BD23E4">
              <w:rPr>
                <w:sz w:val="20"/>
                <w:szCs w:val="20"/>
              </w:rPr>
              <w:t>«</w:t>
            </w:r>
            <w:r w:rsidRPr="009430A6">
              <w:rPr>
                <w:sz w:val="20"/>
                <w:szCs w:val="20"/>
              </w:rPr>
              <w:t>Зеленая</w:t>
            </w:r>
            <w:r w:rsidR="00BD23E4">
              <w:rPr>
                <w:sz w:val="20"/>
                <w:szCs w:val="20"/>
              </w:rPr>
              <w:t>»</w:t>
            </w:r>
            <w:r w:rsidRPr="009430A6">
              <w:rPr>
                <w:sz w:val="20"/>
                <w:szCs w:val="20"/>
              </w:rPr>
              <w:t xml:space="preserve"> 110/35/6 кВ</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2014-2015</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23,00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11,50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11,50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554B6F">
        <w:trPr>
          <w:trHeight w:val="300"/>
        </w:trPr>
        <w:tc>
          <w:tcPr>
            <w:tcW w:w="192"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4.3</w:t>
            </w:r>
          </w:p>
        </w:tc>
        <w:tc>
          <w:tcPr>
            <w:tcW w:w="1352"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Установка системы АСКУЭ</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2013-2018</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87,00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11,00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8,00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17,00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17,00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17,00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17,00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554B6F">
        <w:trPr>
          <w:trHeight w:val="77"/>
        </w:trPr>
        <w:tc>
          <w:tcPr>
            <w:tcW w:w="192"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4.4</w:t>
            </w:r>
          </w:p>
        </w:tc>
        <w:tc>
          <w:tcPr>
            <w:tcW w:w="1352"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 xml:space="preserve">Строительство ВЛ-110 кВ и ПС </w:t>
            </w:r>
            <w:r w:rsidR="00BD23E4">
              <w:rPr>
                <w:sz w:val="20"/>
                <w:szCs w:val="20"/>
              </w:rPr>
              <w:t>«</w:t>
            </w:r>
            <w:r w:rsidRPr="009430A6">
              <w:rPr>
                <w:sz w:val="20"/>
                <w:szCs w:val="20"/>
              </w:rPr>
              <w:t>Ивановская</w:t>
            </w:r>
            <w:r w:rsidR="00BD23E4">
              <w:rPr>
                <w:sz w:val="20"/>
                <w:szCs w:val="20"/>
              </w:rPr>
              <w:t>»</w:t>
            </w:r>
            <w:r w:rsidRPr="009430A6">
              <w:rPr>
                <w:sz w:val="20"/>
                <w:szCs w:val="20"/>
              </w:rPr>
              <w:t xml:space="preserve"> 110/10  с трансформаторами мощностью</w:t>
            </w:r>
            <w:r w:rsidR="00CE3FFF" w:rsidRPr="009430A6">
              <w:rPr>
                <w:sz w:val="20"/>
                <w:szCs w:val="20"/>
              </w:rPr>
              <w:t xml:space="preserve"> 2 * 40 000кВА согласно генплану г.Березовского в районе п.Шиловки</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2016-2018</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335,00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111,66</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111,67</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111,67</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554B6F">
        <w:trPr>
          <w:trHeight w:val="300"/>
        </w:trPr>
        <w:tc>
          <w:tcPr>
            <w:tcW w:w="5000" w:type="pct"/>
            <w:gridSpan w:val="11"/>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Система газоснабжения</w:t>
            </w:r>
          </w:p>
        </w:tc>
      </w:tr>
      <w:tr w:rsidR="00756A84" w:rsidRPr="009430A6" w:rsidTr="00554B6F">
        <w:trPr>
          <w:trHeight w:val="300"/>
        </w:trPr>
        <w:tc>
          <w:tcPr>
            <w:tcW w:w="1928" w:type="pct"/>
            <w:gridSpan w:val="3"/>
            <w:shd w:val="clear" w:color="auto" w:fill="auto"/>
            <w:vAlign w:val="center"/>
            <w:hideMark/>
          </w:tcPr>
          <w:p w:rsidR="00756A84" w:rsidRPr="009430A6" w:rsidRDefault="00756A84" w:rsidP="00756A84">
            <w:pPr>
              <w:ind w:firstLine="0"/>
              <w:jc w:val="center"/>
              <w:rPr>
                <w:bCs/>
                <w:sz w:val="20"/>
                <w:szCs w:val="20"/>
              </w:rPr>
            </w:pPr>
            <w:r w:rsidRPr="009430A6">
              <w:rPr>
                <w:bCs/>
                <w:sz w:val="20"/>
                <w:szCs w:val="20"/>
              </w:rPr>
              <w:t>Итого</w:t>
            </w:r>
          </w:p>
        </w:tc>
        <w:tc>
          <w:tcPr>
            <w:tcW w:w="384" w:type="pct"/>
            <w:shd w:val="clear" w:color="auto" w:fill="auto"/>
            <w:noWrap/>
            <w:vAlign w:val="center"/>
            <w:hideMark/>
          </w:tcPr>
          <w:p w:rsidR="00756A84" w:rsidRPr="009430A6" w:rsidRDefault="00756A84" w:rsidP="00756A84">
            <w:pPr>
              <w:ind w:firstLine="0"/>
              <w:jc w:val="center"/>
              <w:rPr>
                <w:bCs/>
                <w:color w:val="000000"/>
                <w:sz w:val="20"/>
                <w:szCs w:val="20"/>
              </w:rPr>
            </w:pPr>
            <w:r w:rsidRPr="009430A6">
              <w:rPr>
                <w:bCs/>
                <w:color w:val="000000"/>
                <w:sz w:val="20"/>
                <w:szCs w:val="20"/>
              </w:rPr>
              <w:t>126,31</w:t>
            </w:r>
          </w:p>
        </w:tc>
        <w:tc>
          <w:tcPr>
            <w:tcW w:w="384" w:type="pct"/>
            <w:shd w:val="clear" w:color="auto" w:fill="auto"/>
            <w:noWrap/>
            <w:vAlign w:val="center"/>
            <w:hideMark/>
          </w:tcPr>
          <w:p w:rsidR="00756A84" w:rsidRPr="009430A6" w:rsidRDefault="00756A84" w:rsidP="00756A84">
            <w:pPr>
              <w:ind w:firstLine="0"/>
              <w:jc w:val="center"/>
              <w:rPr>
                <w:bCs/>
                <w:color w:val="000000"/>
                <w:sz w:val="20"/>
                <w:szCs w:val="20"/>
              </w:rPr>
            </w:pPr>
            <w:r w:rsidRPr="009430A6">
              <w:rPr>
                <w:bCs/>
                <w:color w:val="000000"/>
                <w:sz w:val="20"/>
                <w:szCs w:val="20"/>
              </w:rPr>
              <w:t>0,00</w:t>
            </w:r>
          </w:p>
        </w:tc>
        <w:tc>
          <w:tcPr>
            <w:tcW w:w="384" w:type="pct"/>
            <w:shd w:val="clear" w:color="auto" w:fill="auto"/>
            <w:noWrap/>
            <w:vAlign w:val="center"/>
            <w:hideMark/>
          </w:tcPr>
          <w:p w:rsidR="00756A84" w:rsidRPr="009430A6" w:rsidRDefault="00756A84" w:rsidP="00756A84">
            <w:pPr>
              <w:ind w:firstLine="0"/>
              <w:jc w:val="center"/>
              <w:rPr>
                <w:bCs/>
                <w:color w:val="000000"/>
                <w:sz w:val="20"/>
                <w:szCs w:val="20"/>
              </w:rPr>
            </w:pPr>
            <w:r w:rsidRPr="009430A6">
              <w:rPr>
                <w:bCs/>
                <w:color w:val="000000"/>
                <w:sz w:val="20"/>
                <w:szCs w:val="20"/>
              </w:rPr>
              <w:t>7,49</w:t>
            </w:r>
          </w:p>
        </w:tc>
        <w:tc>
          <w:tcPr>
            <w:tcW w:w="384" w:type="pct"/>
            <w:shd w:val="clear" w:color="auto" w:fill="auto"/>
            <w:noWrap/>
            <w:vAlign w:val="center"/>
            <w:hideMark/>
          </w:tcPr>
          <w:p w:rsidR="00756A84" w:rsidRPr="009430A6" w:rsidRDefault="00756A84" w:rsidP="00756A84">
            <w:pPr>
              <w:ind w:firstLine="0"/>
              <w:jc w:val="center"/>
              <w:rPr>
                <w:bCs/>
                <w:color w:val="000000"/>
                <w:sz w:val="20"/>
                <w:szCs w:val="20"/>
              </w:rPr>
            </w:pPr>
            <w:r w:rsidRPr="009430A6">
              <w:rPr>
                <w:bCs/>
                <w:color w:val="000000"/>
                <w:sz w:val="20"/>
                <w:szCs w:val="20"/>
              </w:rPr>
              <w:t>7,49</w:t>
            </w:r>
          </w:p>
        </w:tc>
        <w:tc>
          <w:tcPr>
            <w:tcW w:w="384" w:type="pct"/>
            <w:shd w:val="clear" w:color="auto" w:fill="auto"/>
            <w:noWrap/>
            <w:vAlign w:val="center"/>
            <w:hideMark/>
          </w:tcPr>
          <w:p w:rsidR="00756A84" w:rsidRPr="009430A6" w:rsidRDefault="00756A84" w:rsidP="00756A84">
            <w:pPr>
              <w:ind w:firstLine="0"/>
              <w:jc w:val="center"/>
              <w:rPr>
                <w:bCs/>
                <w:color w:val="000000"/>
                <w:sz w:val="20"/>
                <w:szCs w:val="20"/>
              </w:rPr>
            </w:pPr>
            <w:r w:rsidRPr="009430A6">
              <w:rPr>
                <w:bCs/>
                <w:color w:val="000000"/>
                <w:sz w:val="20"/>
                <w:szCs w:val="20"/>
              </w:rPr>
              <w:t>9,48</w:t>
            </w:r>
          </w:p>
        </w:tc>
        <w:tc>
          <w:tcPr>
            <w:tcW w:w="384" w:type="pct"/>
            <w:shd w:val="clear" w:color="auto" w:fill="auto"/>
            <w:noWrap/>
            <w:vAlign w:val="center"/>
            <w:hideMark/>
          </w:tcPr>
          <w:p w:rsidR="00756A84" w:rsidRPr="009430A6" w:rsidRDefault="00756A84" w:rsidP="00756A84">
            <w:pPr>
              <w:ind w:firstLine="0"/>
              <w:jc w:val="center"/>
              <w:rPr>
                <w:bCs/>
                <w:color w:val="000000"/>
                <w:sz w:val="20"/>
                <w:szCs w:val="20"/>
              </w:rPr>
            </w:pPr>
            <w:r w:rsidRPr="009430A6">
              <w:rPr>
                <w:bCs/>
                <w:color w:val="000000"/>
                <w:sz w:val="20"/>
                <w:szCs w:val="20"/>
              </w:rPr>
              <w:t>9,48</w:t>
            </w:r>
          </w:p>
        </w:tc>
        <w:tc>
          <w:tcPr>
            <w:tcW w:w="384" w:type="pct"/>
            <w:shd w:val="clear" w:color="auto" w:fill="auto"/>
            <w:noWrap/>
            <w:vAlign w:val="center"/>
            <w:hideMark/>
          </w:tcPr>
          <w:p w:rsidR="00756A84" w:rsidRPr="009430A6" w:rsidRDefault="00756A84" w:rsidP="00756A84">
            <w:pPr>
              <w:ind w:firstLine="0"/>
              <w:jc w:val="center"/>
              <w:rPr>
                <w:bCs/>
                <w:color w:val="000000"/>
                <w:sz w:val="20"/>
                <w:szCs w:val="20"/>
              </w:rPr>
            </w:pPr>
            <w:r w:rsidRPr="009430A6">
              <w:rPr>
                <w:bCs/>
                <w:color w:val="000000"/>
                <w:sz w:val="20"/>
                <w:szCs w:val="20"/>
              </w:rPr>
              <w:t>49,49</w:t>
            </w:r>
          </w:p>
        </w:tc>
        <w:tc>
          <w:tcPr>
            <w:tcW w:w="384" w:type="pct"/>
            <w:shd w:val="clear" w:color="auto" w:fill="auto"/>
            <w:noWrap/>
            <w:vAlign w:val="center"/>
            <w:hideMark/>
          </w:tcPr>
          <w:p w:rsidR="00756A84" w:rsidRPr="009430A6" w:rsidRDefault="00756A84" w:rsidP="00756A84">
            <w:pPr>
              <w:ind w:firstLine="0"/>
              <w:jc w:val="center"/>
              <w:rPr>
                <w:bCs/>
                <w:color w:val="000000"/>
                <w:sz w:val="20"/>
                <w:szCs w:val="20"/>
              </w:rPr>
            </w:pPr>
            <w:r w:rsidRPr="009430A6">
              <w:rPr>
                <w:bCs/>
                <w:color w:val="000000"/>
                <w:sz w:val="20"/>
                <w:szCs w:val="20"/>
              </w:rPr>
              <w:t>42,89</w:t>
            </w:r>
          </w:p>
        </w:tc>
      </w:tr>
      <w:tr w:rsidR="00756A84" w:rsidRPr="009430A6" w:rsidTr="00554B6F">
        <w:trPr>
          <w:trHeight w:val="77"/>
        </w:trPr>
        <w:tc>
          <w:tcPr>
            <w:tcW w:w="192"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5.1</w:t>
            </w:r>
          </w:p>
        </w:tc>
        <w:tc>
          <w:tcPr>
            <w:tcW w:w="1352"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Строительство газопровода в п. Малиновк</w:t>
            </w:r>
            <w:r w:rsidR="00CE3FFF" w:rsidRPr="009430A6">
              <w:rPr>
                <w:sz w:val="20"/>
                <w:szCs w:val="20"/>
              </w:rPr>
              <w:t>е</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2014-2015</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14,97</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7,49</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7,49</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554B6F">
        <w:trPr>
          <w:trHeight w:val="77"/>
        </w:trPr>
        <w:tc>
          <w:tcPr>
            <w:tcW w:w="192"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5.2</w:t>
            </w:r>
          </w:p>
        </w:tc>
        <w:tc>
          <w:tcPr>
            <w:tcW w:w="1352"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Строительство газопровода в п. Лубяно</w:t>
            </w:r>
            <w:r w:rsidR="00CE3FFF" w:rsidRPr="009430A6">
              <w:rPr>
                <w:sz w:val="20"/>
                <w:szCs w:val="20"/>
              </w:rPr>
              <w:t>м</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2016-2017</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18,96</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9,48</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9,48</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554B6F">
        <w:trPr>
          <w:trHeight w:val="77"/>
        </w:trPr>
        <w:tc>
          <w:tcPr>
            <w:tcW w:w="192"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5.3</w:t>
            </w:r>
          </w:p>
        </w:tc>
        <w:tc>
          <w:tcPr>
            <w:tcW w:w="1352"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Строительство газопровода в п. Солнечн</w:t>
            </w:r>
            <w:r w:rsidR="00CE3FFF" w:rsidRPr="009430A6">
              <w:rPr>
                <w:sz w:val="20"/>
                <w:szCs w:val="20"/>
              </w:rPr>
              <w:t>ом</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2018-2020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21,90</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21,90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554B6F">
        <w:trPr>
          <w:trHeight w:val="77"/>
        </w:trPr>
        <w:tc>
          <w:tcPr>
            <w:tcW w:w="192"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5.4</w:t>
            </w:r>
          </w:p>
        </w:tc>
        <w:tc>
          <w:tcPr>
            <w:tcW w:w="1352"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Строительство газопровода в п. Зеленый Дол</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2019-2020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14,68</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14,68</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554B6F">
        <w:trPr>
          <w:trHeight w:val="77"/>
        </w:trPr>
        <w:tc>
          <w:tcPr>
            <w:tcW w:w="192"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5.5</w:t>
            </w:r>
          </w:p>
        </w:tc>
        <w:tc>
          <w:tcPr>
            <w:tcW w:w="1352"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Строительство газопровода в п. Безречн</w:t>
            </w:r>
            <w:r w:rsidR="00CE3FFF" w:rsidRPr="009430A6">
              <w:rPr>
                <w:sz w:val="20"/>
                <w:szCs w:val="20"/>
              </w:rPr>
              <w:t>ом</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2020-2022</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19,37</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12,91</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6,46</w:t>
            </w:r>
          </w:p>
        </w:tc>
      </w:tr>
      <w:tr w:rsidR="00756A84" w:rsidRPr="009430A6" w:rsidTr="00554B6F">
        <w:trPr>
          <w:trHeight w:val="510"/>
        </w:trPr>
        <w:tc>
          <w:tcPr>
            <w:tcW w:w="192"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5.6</w:t>
            </w:r>
          </w:p>
        </w:tc>
        <w:tc>
          <w:tcPr>
            <w:tcW w:w="1352"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Строительство газопровода в п. Красногвардейск</w:t>
            </w:r>
            <w:r w:rsidR="00CE3FFF" w:rsidRPr="009430A6">
              <w:rPr>
                <w:sz w:val="20"/>
                <w:szCs w:val="20"/>
              </w:rPr>
              <w:t>ом</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2022-2024</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17,85</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17,85</w:t>
            </w:r>
          </w:p>
        </w:tc>
      </w:tr>
      <w:tr w:rsidR="00756A84" w:rsidRPr="009430A6" w:rsidTr="00554B6F">
        <w:trPr>
          <w:trHeight w:val="77"/>
        </w:trPr>
        <w:tc>
          <w:tcPr>
            <w:tcW w:w="192"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5.7</w:t>
            </w:r>
          </w:p>
        </w:tc>
        <w:tc>
          <w:tcPr>
            <w:tcW w:w="1352" w:type="pct"/>
            <w:shd w:val="clear" w:color="auto" w:fill="auto"/>
            <w:vAlign w:val="center"/>
            <w:hideMark/>
          </w:tcPr>
          <w:p w:rsidR="00756A84" w:rsidRPr="009430A6" w:rsidRDefault="00CE3FFF" w:rsidP="00756A84">
            <w:pPr>
              <w:ind w:firstLine="0"/>
              <w:jc w:val="left"/>
              <w:rPr>
                <w:sz w:val="20"/>
                <w:szCs w:val="20"/>
              </w:rPr>
            </w:pPr>
            <w:r w:rsidRPr="009430A6">
              <w:rPr>
                <w:sz w:val="20"/>
                <w:szCs w:val="20"/>
              </w:rPr>
              <w:t>Строительство газопровода в  Смолокурке</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2023-2025</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18,58</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18,58</w:t>
            </w:r>
          </w:p>
        </w:tc>
      </w:tr>
      <w:tr w:rsidR="00756A84" w:rsidRPr="009430A6" w:rsidTr="00554B6F">
        <w:trPr>
          <w:trHeight w:val="300"/>
        </w:trPr>
        <w:tc>
          <w:tcPr>
            <w:tcW w:w="5000" w:type="pct"/>
            <w:gridSpan w:val="11"/>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Система обращения с ТБО</w:t>
            </w:r>
          </w:p>
        </w:tc>
      </w:tr>
      <w:tr w:rsidR="00756A84" w:rsidRPr="009430A6" w:rsidTr="00554B6F">
        <w:trPr>
          <w:trHeight w:val="300"/>
        </w:trPr>
        <w:tc>
          <w:tcPr>
            <w:tcW w:w="1928" w:type="pct"/>
            <w:gridSpan w:val="3"/>
            <w:shd w:val="clear" w:color="auto" w:fill="auto"/>
            <w:vAlign w:val="center"/>
            <w:hideMark/>
          </w:tcPr>
          <w:p w:rsidR="00756A84" w:rsidRPr="009430A6" w:rsidRDefault="00756A84" w:rsidP="00756A84">
            <w:pPr>
              <w:ind w:firstLine="0"/>
              <w:jc w:val="center"/>
              <w:rPr>
                <w:bCs/>
                <w:sz w:val="20"/>
                <w:szCs w:val="20"/>
              </w:rPr>
            </w:pPr>
            <w:r w:rsidRPr="009430A6">
              <w:rPr>
                <w:bCs/>
                <w:sz w:val="20"/>
                <w:szCs w:val="20"/>
              </w:rPr>
              <w:t>Итого</w:t>
            </w:r>
          </w:p>
        </w:tc>
        <w:tc>
          <w:tcPr>
            <w:tcW w:w="384" w:type="pct"/>
            <w:shd w:val="clear" w:color="auto" w:fill="auto"/>
            <w:noWrap/>
            <w:vAlign w:val="center"/>
            <w:hideMark/>
          </w:tcPr>
          <w:p w:rsidR="00756A84" w:rsidRPr="009430A6" w:rsidRDefault="00756A84" w:rsidP="00756A84">
            <w:pPr>
              <w:ind w:firstLine="0"/>
              <w:jc w:val="center"/>
              <w:rPr>
                <w:bCs/>
                <w:color w:val="000000"/>
                <w:sz w:val="20"/>
                <w:szCs w:val="20"/>
              </w:rPr>
            </w:pPr>
            <w:r w:rsidRPr="009430A6">
              <w:rPr>
                <w:bCs/>
                <w:color w:val="000000"/>
                <w:sz w:val="20"/>
                <w:szCs w:val="20"/>
              </w:rPr>
              <w:t>22,76</w:t>
            </w:r>
          </w:p>
        </w:tc>
        <w:tc>
          <w:tcPr>
            <w:tcW w:w="384" w:type="pct"/>
            <w:shd w:val="clear" w:color="auto" w:fill="auto"/>
            <w:noWrap/>
            <w:vAlign w:val="center"/>
            <w:hideMark/>
          </w:tcPr>
          <w:p w:rsidR="00756A84" w:rsidRPr="009430A6" w:rsidRDefault="00756A84" w:rsidP="00756A84">
            <w:pPr>
              <w:ind w:firstLine="0"/>
              <w:jc w:val="center"/>
              <w:rPr>
                <w:bCs/>
                <w:color w:val="000000"/>
                <w:sz w:val="20"/>
                <w:szCs w:val="20"/>
              </w:rPr>
            </w:pPr>
            <w:r w:rsidRPr="009430A6">
              <w:rPr>
                <w:bCs/>
                <w:color w:val="000000"/>
                <w:sz w:val="20"/>
                <w:szCs w:val="20"/>
              </w:rPr>
              <w:t>0,00</w:t>
            </w:r>
          </w:p>
        </w:tc>
        <w:tc>
          <w:tcPr>
            <w:tcW w:w="384" w:type="pct"/>
            <w:shd w:val="clear" w:color="auto" w:fill="auto"/>
            <w:noWrap/>
            <w:vAlign w:val="center"/>
            <w:hideMark/>
          </w:tcPr>
          <w:p w:rsidR="00756A84" w:rsidRPr="009430A6" w:rsidRDefault="00756A84" w:rsidP="00756A84">
            <w:pPr>
              <w:ind w:firstLine="0"/>
              <w:jc w:val="center"/>
              <w:rPr>
                <w:bCs/>
                <w:color w:val="000000"/>
                <w:sz w:val="20"/>
                <w:szCs w:val="20"/>
              </w:rPr>
            </w:pPr>
            <w:r w:rsidRPr="009430A6">
              <w:rPr>
                <w:bCs/>
                <w:color w:val="000000"/>
                <w:sz w:val="20"/>
                <w:szCs w:val="20"/>
              </w:rPr>
              <w:t>0,00</w:t>
            </w:r>
          </w:p>
        </w:tc>
        <w:tc>
          <w:tcPr>
            <w:tcW w:w="384" w:type="pct"/>
            <w:shd w:val="clear" w:color="auto" w:fill="auto"/>
            <w:noWrap/>
            <w:vAlign w:val="center"/>
            <w:hideMark/>
          </w:tcPr>
          <w:p w:rsidR="00756A84" w:rsidRPr="009430A6" w:rsidRDefault="00756A84" w:rsidP="00756A84">
            <w:pPr>
              <w:ind w:firstLine="0"/>
              <w:jc w:val="center"/>
              <w:rPr>
                <w:bCs/>
                <w:color w:val="000000"/>
                <w:sz w:val="20"/>
                <w:szCs w:val="20"/>
              </w:rPr>
            </w:pPr>
            <w:r w:rsidRPr="009430A6">
              <w:rPr>
                <w:bCs/>
                <w:color w:val="000000"/>
                <w:sz w:val="20"/>
                <w:szCs w:val="20"/>
              </w:rPr>
              <w:t>7,59</w:t>
            </w:r>
          </w:p>
        </w:tc>
        <w:tc>
          <w:tcPr>
            <w:tcW w:w="384" w:type="pct"/>
            <w:shd w:val="clear" w:color="auto" w:fill="auto"/>
            <w:noWrap/>
            <w:vAlign w:val="center"/>
            <w:hideMark/>
          </w:tcPr>
          <w:p w:rsidR="00756A84" w:rsidRPr="009430A6" w:rsidRDefault="00756A84" w:rsidP="00756A84">
            <w:pPr>
              <w:ind w:firstLine="0"/>
              <w:jc w:val="center"/>
              <w:rPr>
                <w:bCs/>
                <w:color w:val="000000"/>
                <w:sz w:val="20"/>
                <w:szCs w:val="20"/>
              </w:rPr>
            </w:pPr>
            <w:r w:rsidRPr="009430A6">
              <w:rPr>
                <w:bCs/>
                <w:color w:val="000000"/>
                <w:sz w:val="20"/>
                <w:szCs w:val="20"/>
              </w:rPr>
              <w:t>7,59</w:t>
            </w:r>
          </w:p>
        </w:tc>
        <w:tc>
          <w:tcPr>
            <w:tcW w:w="384" w:type="pct"/>
            <w:shd w:val="clear" w:color="auto" w:fill="auto"/>
            <w:noWrap/>
            <w:vAlign w:val="center"/>
            <w:hideMark/>
          </w:tcPr>
          <w:p w:rsidR="00756A84" w:rsidRPr="009430A6" w:rsidRDefault="00756A84" w:rsidP="00756A84">
            <w:pPr>
              <w:ind w:firstLine="0"/>
              <w:jc w:val="center"/>
              <w:rPr>
                <w:bCs/>
                <w:color w:val="000000"/>
                <w:sz w:val="20"/>
                <w:szCs w:val="20"/>
              </w:rPr>
            </w:pPr>
            <w:r w:rsidRPr="009430A6">
              <w:rPr>
                <w:bCs/>
                <w:color w:val="000000"/>
                <w:sz w:val="20"/>
                <w:szCs w:val="20"/>
              </w:rPr>
              <w:t>7,59</w:t>
            </w:r>
          </w:p>
        </w:tc>
        <w:tc>
          <w:tcPr>
            <w:tcW w:w="384" w:type="pct"/>
            <w:shd w:val="clear" w:color="auto" w:fill="auto"/>
            <w:noWrap/>
            <w:vAlign w:val="center"/>
            <w:hideMark/>
          </w:tcPr>
          <w:p w:rsidR="00756A84" w:rsidRPr="009430A6" w:rsidRDefault="00756A84" w:rsidP="00756A84">
            <w:pPr>
              <w:ind w:firstLine="0"/>
              <w:jc w:val="center"/>
              <w:rPr>
                <w:bCs/>
                <w:color w:val="000000"/>
                <w:sz w:val="20"/>
                <w:szCs w:val="20"/>
              </w:rPr>
            </w:pPr>
            <w:r w:rsidRPr="009430A6">
              <w:rPr>
                <w:bCs/>
                <w:color w:val="000000"/>
                <w:sz w:val="20"/>
                <w:szCs w:val="20"/>
              </w:rPr>
              <w:t>0,00</w:t>
            </w:r>
          </w:p>
        </w:tc>
        <w:tc>
          <w:tcPr>
            <w:tcW w:w="384" w:type="pct"/>
            <w:shd w:val="clear" w:color="auto" w:fill="auto"/>
            <w:noWrap/>
            <w:vAlign w:val="center"/>
            <w:hideMark/>
          </w:tcPr>
          <w:p w:rsidR="00756A84" w:rsidRPr="009430A6" w:rsidRDefault="00756A84" w:rsidP="00756A84">
            <w:pPr>
              <w:ind w:firstLine="0"/>
              <w:jc w:val="center"/>
              <w:rPr>
                <w:bCs/>
                <w:color w:val="000000"/>
                <w:sz w:val="20"/>
                <w:szCs w:val="20"/>
              </w:rPr>
            </w:pPr>
            <w:r w:rsidRPr="009430A6">
              <w:rPr>
                <w:bCs/>
                <w:color w:val="000000"/>
                <w:sz w:val="20"/>
                <w:szCs w:val="20"/>
              </w:rPr>
              <w:t>0,00</w:t>
            </w:r>
          </w:p>
        </w:tc>
      </w:tr>
      <w:tr w:rsidR="00756A84" w:rsidRPr="009430A6" w:rsidTr="00554B6F">
        <w:trPr>
          <w:trHeight w:val="510"/>
        </w:trPr>
        <w:tc>
          <w:tcPr>
            <w:tcW w:w="192"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6.1</w:t>
            </w:r>
          </w:p>
        </w:tc>
        <w:tc>
          <w:tcPr>
            <w:tcW w:w="1352"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 xml:space="preserve">Строительство </w:t>
            </w:r>
            <w:r w:rsidR="00CE3FFF" w:rsidRPr="009430A6">
              <w:rPr>
                <w:sz w:val="20"/>
                <w:szCs w:val="20"/>
              </w:rPr>
              <w:t>полигона ТБО (в р-не п. Монетного</w:t>
            </w:r>
            <w:r w:rsidRPr="009430A6">
              <w:rPr>
                <w:sz w:val="20"/>
                <w:szCs w:val="20"/>
              </w:rPr>
              <w:t>)</w:t>
            </w:r>
          </w:p>
        </w:tc>
        <w:tc>
          <w:tcPr>
            <w:tcW w:w="384"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2015-2017</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22,76</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7,59</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7,59</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7,59</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bl>
    <w:p w:rsidR="00756A84" w:rsidRPr="009430A6" w:rsidRDefault="00756A84">
      <w:r w:rsidRPr="009430A6">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9"/>
        <w:gridCol w:w="3907"/>
        <w:gridCol w:w="1128"/>
        <w:gridCol w:w="1136"/>
        <w:gridCol w:w="1135"/>
        <w:gridCol w:w="1135"/>
        <w:gridCol w:w="1135"/>
        <w:gridCol w:w="1135"/>
        <w:gridCol w:w="1135"/>
        <w:gridCol w:w="1135"/>
        <w:gridCol w:w="1135"/>
      </w:tblGrid>
      <w:tr w:rsidR="00756A84" w:rsidRPr="009430A6" w:rsidTr="00554B6F">
        <w:trPr>
          <w:trHeight w:val="374"/>
          <w:tblHeader/>
        </w:trPr>
        <w:tc>
          <w:tcPr>
            <w:tcW w:w="226" w:type="pct"/>
            <w:vMerge w:val="restart"/>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 п/п</w:t>
            </w:r>
          </w:p>
        </w:tc>
        <w:tc>
          <w:tcPr>
            <w:tcW w:w="1321" w:type="pct"/>
            <w:vMerge w:val="restart"/>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Наименование мероприятия</w:t>
            </w:r>
          </w:p>
        </w:tc>
        <w:tc>
          <w:tcPr>
            <w:tcW w:w="381" w:type="pct"/>
            <w:vMerge w:val="restart"/>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Сроки выпол-нения работ, гг.</w:t>
            </w:r>
          </w:p>
        </w:tc>
        <w:tc>
          <w:tcPr>
            <w:tcW w:w="384" w:type="pct"/>
            <w:vMerge w:val="restart"/>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Всего, млн. руб.</w:t>
            </w:r>
          </w:p>
        </w:tc>
        <w:tc>
          <w:tcPr>
            <w:tcW w:w="2688" w:type="pct"/>
            <w:gridSpan w:val="7"/>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В том числе по годам, млн. руб.</w:t>
            </w:r>
          </w:p>
        </w:tc>
      </w:tr>
      <w:tr w:rsidR="00756A84" w:rsidRPr="009430A6" w:rsidTr="00554B6F">
        <w:trPr>
          <w:trHeight w:val="510"/>
          <w:tblHeader/>
        </w:trPr>
        <w:tc>
          <w:tcPr>
            <w:tcW w:w="226" w:type="pct"/>
            <w:vMerge/>
            <w:shd w:val="clear" w:color="auto" w:fill="auto"/>
            <w:vAlign w:val="center"/>
            <w:hideMark/>
          </w:tcPr>
          <w:p w:rsidR="00756A84" w:rsidRPr="009430A6" w:rsidRDefault="00756A84" w:rsidP="00756A84">
            <w:pPr>
              <w:ind w:firstLine="0"/>
              <w:jc w:val="left"/>
              <w:rPr>
                <w:iCs/>
                <w:sz w:val="20"/>
                <w:szCs w:val="20"/>
              </w:rPr>
            </w:pPr>
          </w:p>
        </w:tc>
        <w:tc>
          <w:tcPr>
            <w:tcW w:w="1321" w:type="pct"/>
            <w:vMerge/>
            <w:shd w:val="clear" w:color="auto" w:fill="auto"/>
            <w:vAlign w:val="center"/>
            <w:hideMark/>
          </w:tcPr>
          <w:p w:rsidR="00756A84" w:rsidRPr="009430A6" w:rsidRDefault="00756A84" w:rsidP="00756A84">
            <w:pPr>
              <w:ind w:firstLine="0"/>
              <w:jc w:val="left"/>
              <w:rPr>
                <w:iCs/>
                <w:sz w:val="20"/>
                <w:szCs w:val="20"/>
              </w:rPr>
            </w:pPr>
          </w:p>
        </w:tc>
        <w:tc>
          <w:tcPr>
            <w:tcW w:w="381" w:type="pct"/>
            <w:vMerge/>
            <w:shd w:val="clear" w:color="auto" w:fill="auto"/>
            <w:vAlign w:val="center"/>
            <w:hideMark/>
          </w:tcPr>
          <w:p w:rsidR="00756A84" w:rsidRPr="009430A6" w:rsidRDefault="00756A84" w:rsidP="00756A84">
            <w:pPr>
              <w:ind w:firstLine="0"/>
              <w:jc w:val="left"/>
              <w:rPr>
                <w:iCs/>
                <w:sz w:val="20"/>
                <w:szCs w:val="20"/>
              </w:rPr>
            </w:pPr>
          </w:p>
        </w:tc>
        <w:tc>
          <w:tcPr>
            <w:tcW w:w="384" w:type="pct"/>
            <w:vMerge/>
            <w:shd w:val="clear" w:color="auto" w:fill="auto"/>
            <w:vAlign w:val="center"/>
            <w:hideMark/>
          </w:tcPr>
          <w:p w:rsidR="00756A84" w:rsidRPr="009430A6" w:rsidRDefault="00756A84" w:rsidP="00756A84">
            <w:pPr>
              <w:ind w:firstLine="0"/>
              <w:jc w:val="left"/>
              <w:rPr>
                <w:iCs/>
                <w:sz w:val="20"/>
                <w:szCs w:val="20"/>
              </w:rPr>
            </w:pPr>
          </w:p>
        </w:tc>
        <w:tc>
          <w:tcPr>
            <w:tcW w:w="384" w:type="pct"/>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2013</w:t>
            </w:r>
          </w:p>
        </w:tc>
        <w:tc>
          <w:tcPr>
            <w:tcW w:w="384" w:type="pct"/>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2014</w:t>
            </w:r>
          </w:p>
        </w:tc>
        <w:tc>
          <w:tcPr>
            <w:tcW w:w="384" w:type="pct"/>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2015</w:t>
            </w:r>
          </w:p>
        </w:tc>
        <w:tc>
          <w:tcPr>
            <w:tcW w:w="384" w:type="pct"/>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2016</w:t>
            </w:r>
          </w:p>
        </w:tc>
        <w:tc>
          <w:tcPr>
            <w:tcW w:w="384" w:type="pct"/>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2017</w:t>
            </w:r>
          </w:p>
        </w:tc>
        <w:tc>
          <w:tcPr>
            <w:tcW w:w="384" w:type="pct"/>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2018 - 2021</w:t>
            </w:r>
          </w:p>
        </w:tc>
        <w:tc>
          <w:tcPr>
            <w:tcW w:w="384" w:type="pct"/>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2022 - 2025</w:t>
            </w:r>
          </w:p>
        </w:tc>
      </w:tr>
      <w:tr w:rsidR="00756A84" w:rsidRPr="009430A6" w:rsidTr="00554B6F">
        <w:trPr>
          <w:trHeight w:val="300"/>
        </w:trPr>
        <w:tc>
          <w:tcPr>
            <w:tcW w:w="5000" w:type="pct"/>
            <w:gridSpan w:val="11"/>
            <w:shd w:val="clear" w:color="auto" w:fill="auto"/>
            <w:vAlign w:val="center"/>
            <w:hideMark/>
          </w:tcPr>
          <w:p w:rsidR="00756A84" w:rsidRPr="009430A6" w:rsidRDefault="00756A84" w:rsidP="00756A84">
            <w:pPr>
              <w:ind w:firstLine="0"/>
              <w:jc w:val="center"/>
              <w:rPr>
                <w:iCs/>
                <w:sz w:val="20"/>
                <w:szCs w:val="20"/>
              </w:rPr>
            </w:pPr>
            <w:r w:rsidRPr="009430A6">
              <w:rPr>
                <w:iCs/>
                <w:sz w:val="20"/>
                <w:szCs w:val="20"/>
              </w:rPr>
              <w:t>Мероприятия по энергосбережению и повышению энергетической эффективности</w:t>
            </w:r>
          </w:p>
        </w:tc>
      </w:tr>
      <w:tr w:rsidR="00756A84" w:rsidRPr="009430A6" w:rsidTr="00554B6F">
        <w:trPr>
          <w:trHeight w:val="300"/>
        </w:trPr>
        <w:tc>
          <w:tcPr>
            <w:tcW w:w="1928" w:type="pct"/>
            <w:gridSpan w:val="3"/>
            <w:shd w:val="clear" w:color="auto" w:fill="auto"/>
            <w:vAlign w:val="center"/>
            <w:hideMark/>
          </w:tcPr>
          <w:p w:rsidR="00756A84" w:rsidRPr="009430A6" w:rsidRDefault="00756A84" w:rsidP="00756A84">
            <w:pPr>
              <w:ind w:firstLine="0"/>
              <w:jc w:val="center"/>
              <w:rPr>
                <w:bCs/>
                <w:sz w:val="20"/>
                <w:szCs w:val="20"/>
              </w:rPr>
            </w:pPr>
            <w:r w:rsidRPr="009430A6">
              <w:rPr>
                <w:bCs/>
                <w:sz w:val="20"/>
                <w:szCs w:val="20"/>
              </w:rPr>
              <w:t>Итого</w:t>
            </w:r>
          </w:p>
        </w:tc>
        <w:tc>
          <w:tcPr>
            <w:tcW w:w="384" w:type="pct"/>
            <w:shd w:val="clear" w:color="auto" w:fill="auto"/>
            <w:noWrap/>
            <w:vAlign w:val="center"/>
            <w:hideMark/>
          </w:tcPr>
          <w:p w:rsidR="00756A84" w:rsidRPr="009430A6" w:rsidRDefault="00756A84" w:rsidP="00756A84">
            <w:pPr>
              <w:ind w:firstLine="0"/>
              <w:jc w:val="center"/>
              <w:rPr>
                <w:bCs/>
                <w:color w:val="000000"/>
                <w:sz w:val="20"/>
                <w:szCs w:val="20"/>
              </w:rPr>
            </w:pPr>
            <w:r w:rsidRPr="009430A6">
              <w:rPr>
                <w:bCs/>
                <w:color w:val="000000"/>
                <w:sz w:val="20"/>
                <w:szCs w:val="20"/>
              </w:rPr>
              <w:t>902,96</w:t>
            </w:r>
          </w:p>
        </w:tc>
        <w:tc>
          <w:tcPr>
            <w:tcW w:w="384" w:type="pct"/>
            <w:shd w:val="clear" w:color="auto" w:fill="auto"/>
            <w:noWrap/>
            <w:vAlign w:val="center"/>
            <w:hideMark/>
          </w:tcPr>
          <w:p w:rsidR="00756A84" w:rsidRPr="009430A6" w:rsidRDefault="00756A84" w:rsidP="00756A84">
            <w:pPr>
              <w:ind w:firstLine="0"/>
              <w:jc w:val="center"/>
              <w:rPr>
                <w:bCs/>
                <w:color w:val="000000"/>
                <w:sz w:val="20"/>
                <w:szCs w:val="20"/>
              </w:rPr>
            </w:pPr>
            <w:r w:rsidRPr="009430A6">
              <w:rPr>
                <w:bCs/>
                <w:color w:val="000000"/>
                <w:sz w:val="20"/>
                <w:szCs w:val="20"/>
              </w:rPr>
              <w:t>153,41</w:t>
            </w:r>
          </w:p>
        </w:tc>
        <w:tc>
          <w:tcPr>
            <w:tcW w:w="384" w:type="pct"/>
            <w:shd w:val="clear" w:color="auto" w:fill="auto"/>
            <w:noWrap/>
            <w:vAlign w:val="center"/>
            <w:hideMark/>
          </w:tcPr>
          <w:p w:rsidR="00756A84" w:rsidRPr="009430A6" w:rsidRDefault="00756A84" w:rsidP="00756A84">
            <w:pPr>
              <w:ind w:firstLine="0"/>
              <w:jc w:val="center"/>
              <w:rPr>
                <w:bCs/>
                <w:color w:val="000000"/>
                <w:sz w:val="20"/>
                <w:szCs w:val="20"/>
              </w:rPr>
            </w:pPr>
            <w:r w:rsidRPr="009430A6">
              <w:rPr>
                <w:bCs/>
                <w:color w:val="000000"/>
                <w:sz w:val="20"/>
                <w:szCs w:val="20"/>
              </w:rPr>
              <w:t>182,91</w:t>
            </w:r>
          </w:p>
        </w:tc>
        <w:tc>
          <w:tcPr>
            <w:tcW w:w="384" w:type="pct"/>
            <w:shd w:val="clear" w:color="auto" w:fill="auto"/>
            <w:noWrap/>
            <w:vAlign w:val="center"/>
            <w:hideMark/>
          </w:tcPr>
          <w:p w:rsidR="00756A84" w:rsidRPr="009430A6" w:rsidRDefault="00756A84" w:rsidP="00756A84">
            <w:pPr>
              <w:ind w:firstLine="0"/>
              <w:jc w:val="center"/>
              <w:rPr>
                <w:bCs/>
                <w:color w:val="000000"/>
                <w:sz w:val="20"/>
                <w:szCs w:val="20"/>
              </w:rPr>
            </w:pPr>
            <w:r w:rsidRPr="009430A6">
              <w:rPr>
                <w:bCs/>
                <w:color w:val="000000"/>
                <w:sz w:val="20"/>
                <w:szCs w:val="20"/>
              </w:rPr>
              <w:t>233,66</w:t>
            </w:r>
          </w:p>
        </w:tc>
        <w:tc>
          <w:tcPr>
            <w:tcW w:w="384" w:type="pct"/>
            <w:shd w:val="clear" w:color="auto" w:fill="auto"/>
            <w:noWrap/>
            <w:vAlign w:val="center"/>
            <w:hideMark/>
          </w:tcPr>
          <w:p w:rsidR="00756A84" w:rsidRPr="009430A6" w:rsidRDefault="00756A84" w:rsidP="00756A84">
            <w:pPr>
              <w:ind w:firstLine="0"/>
              <w:jc w:val="center"/>
              <w:rPr>
                <w:bCs/>
                <w:color w:val="000000"/>
                <w:sz w:val="20"/>
                <w:szCs w:val="20"/>
              </w:rPr>
            </w:pPr>
            <w:r w:rsidRPr="009430A6">
              <w:rPr>
                <w:bCs/>
                <w:color w:val="000000"/>
                <w:sz w:val="20"/>
                <w:szCs w:val="20"/>
              </w:rPr>
              <w:t>94,92</w:t>
            </w:r>
          </w:p>
        </w:tc>
        <w:tc>
          <w:tcPr>
            <w:tcW w:w="384" w:type="pct"/>
            <w:shd w:val="clear" w:color="auto" w:fill="auto"/>
            <w:noWrap/>
            <w:vAlign w:val="center"/>
            <w:hideMark/>
          </w:tcPr>
          <w:p w:rsidR="00756A84" w:rsidRPr="009430A6" w:rsidRDefault="00756A84" w:rsidP="00756A84">
            <w:pPr>
              <w:ind w:firstLine="0"/>
              <w:jc w:val="center"/>
              <w:rPr>
                <w:bCs/>
                <w:color w:val="000000"/>
                <w:sz w:val="20"/>
                <w:szCs w:val="20"/>
              </w:rPr>
            </w:pPr>
            <w:r w:rsidRPr="009430A6">
              <w:rPr>
                <w:bCs/>
                <w:color w:val="000000"/>
                <w:sz w:val="20"/>
                <w:szCs w:val="20"/>
              </w:rPr>
              <w:t>64,06</w:t>
            </w:r>
          </w:p>
        </w:tc>
        <w:tc>
          <w:tcPr>
            <w:tcW w:w="384" w:type="pct"/>
            <w:shd w:val="clear" w:color="auto" w:fill="auto"/>
            <w:noWrap/>
            <w:vAlign w:val="center"/>
            <w:hideMark/>
          </w:tcPr>
          <w:p w:rsidR="00756A84" w:rsidRPr="009430A6" w:rsidRDefault="00756A84" w:rsidP="00756A84">
            <w:pPr>
              <w:ind w:firstLine="0"/>
              <w:jc w:val="center"/>
              <w:rPr>
                <w:bCs/>
                <w:color w:val="000000"/>
                <w:sz w:val="20"/>
                <w:szCs w:val="20"/>
              </w:rPr>
            </w:pPr>
            <w:r w:rsidRPr="009430A6">
              <w:rPr>
                <w:bCs/>
                <w:color w:val="000000"/>
                <w:sz w:val="20"/>
                <w:szCs w:val="20"/>
              </w:rPr>
              <w:t>173,99</w:t>
            </w:r>
          </w:p>
        </w:tc>
        <w:tc>
          <w:tcPr>
            <w:tcW w:w="384" w:type="pct"/>
            <w:shd w:val="clear" w:color="auto" w:fill="auto"/>
            <w:noWrap/>
            <w:vAlign w:val="center"/>
            <w:hideMark/>
          </w:tcPr>
          <w:p w:rsidR="00756A84" w:rsidRPr="009430A6" w:rsidRDefault="00756A84" w:rsidP="00756A84">
            <w:pPr>
              <w:ind w:firstLine="0"/>
              <w:jc w:val="center"/>
              <w:rPr>
                <w:bCs/>
                <w:color w:val="000000"/>
                <w:sz w:val="20"/>
                <w:szCs w:val="20"/>
              </w:rPr>
            </w:pPr>
            <w:r w:rsidRPr="009430A6">
              <w:rPr>
                <w:bCs/>
                <w:color w:val="000000"/>
                <w:sz w:val="20"/>
                <w:szCs w:val="20"/>
              </w:rPr>
              <w:t>0,00</w:t>
            </w:r>
          </w:p>
        </w:tc>
      </w:tr>
      <w:tr w:rsidR="00756A84" w:rsidRPr="009430A6" w:rsidTr="00554B6F">
        <w:trPr>
          <w:trHeight w:val="765"/>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7.1</w:t>
            </w:r>
          </w:p>
        </w:tc>
        <w:tc>
          <w:tcPr>
            <w:tcW w:w="1321"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Оснащение многоквартирных домов коллективными приборами учета потребления воды</w:t>
            </w:r>
          </w:p>
        </w:tc>
        <w:tc>
          <w:tcPr>
            <w:tcW w:w="381"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2013-2015</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27,00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9,00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9,00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9,00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554B6F">
        <w:trPr>
          <w:trHeight w:val="1020"/>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7.2</w:t>
            </w:r>
          </w:p>
        </w:tc>
        <w:tc>
          <w:tcPr>
            <w:tcW w:w="1321"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Оснащение многоквартирных домов коллективными приборами  учета и регулирования потребления тепловой энергии</w:t>
            </w:r>
          </w:p>
        </w:tc>
        <w:tc>
          <w:tcPr>
            <w:tcW w:w="381"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2013-2015</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210,00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70,00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70,00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70,00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554B6F">
        <w:trPr>
          <w:trHeight w:val="765"/>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7.3</w:t>
            </w:r>
          </w:p>
        </w:tc>
        <w:tc>
          <w:tcPr>
            <w:tcW w:w="1321"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Оснащение многоквартирных домов коллективными приборами учета потребления электроэнергии</w:t>
            </w:r>
          </w:p>
        </w:tc>
        <w:tc>
          <w:tcPr>
            <w:tcW w:w="381"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2013-2015</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22,50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7,50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7,50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7,50</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554B6F">
        <w:trPr>
          <w:trHeight w:val="765"/>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7.4</w:t>
            </w:r>
          </w:p>
        </w:tc>
        <w:tc>
          <w:tcPr>
            <w:tcW w:w="1321"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Ремонт, реконструкция систем отопления в муниципальных учреждениях социальной сферы</w:t>
            </w:r>
          </w:p>
        </w:tc>
        <w:tc>
          <w:tcPr>
            <w:tcW w:w="381"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2014-2016</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29,50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9,83</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9,83</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9,83</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554B6F">
        <w:trPr>
          <w:trHeight w:val="510"/>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7.5</w:t>
            </w:r>
          </w:p>
        </w:tc>
        <w:tc>
          <w:tcPr>
            <w:tcW w:w="1321"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Повышение тепловой защиты зданий  муниципальных учреждений</w:t>
            </w:r>
          </w:p>
        </w:tc>
        <w:tc>
          <w:tcPr>
            <w:tcW w:w="381"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2014-2016</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29,50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9,83</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9,83</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9,83</w:t>
            </w:r>
          </w:p>
        </w:tc>
        <w:tc>
          <w:tcPr>
            <w:tcW w:w="384" w:type="pct"/>
            <w:shd w:val="clear" w:color="auto" w:fill="auto"/>
            <w:noWrap/>
            <w:vAlign w:val="center"/>
            <w:hideMark/>
          </w:tcPr>
          <w:p w:rsidR="00756A84" w:rsidRPr="009430A6" w:rsidRDefault="00756A84" w:rsidP="00756A84">
            <w:pPr>
              <w:ind w:firstLine="0"/>
              <w:jc w:val="left"/>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left"/>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left"/>
              <w:rPr>
                <w:color w:val="000000"/>
                <w:sz w:val="20"/>
                <w:szCs w:val="20"/>
              </w:rPr>
            </w:pPr>
            <w:r w:rsidRPr="009430A6">
              <w:rPr>
                <w:color w:val="000000"/>
                <w:sz w:val="20"/>
                <w:szCs w:val="20"/>
              </w:rPr>
              <w:t> </w:t>
            </w:r>
          </w:p>
        </w:tc>
      </w:tr>
      <w:tr w:rsidR="00756A84" w:rsidRPr="009430A6" w:rsidTr="00554B6F">
        <w:trPr>
          <w:trHeight w:val="1275"/>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7.6</w:t>
            </w:r>
          </w:p>
        </w:tc>
        <w:tc>
          <w:tcPr>
            <w:tcW w:w="1321"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Повышение энергетической эффективности систем освещения  муниципальных  учреждений (замена осветительного оборудования на  энергосберегающее)</w:t>
            </w:r>
          </w:p>
        </w:tc>
        <w:tc>
          <w:tcPr>
            <w:tcW w:w="381"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2014-2016</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29,50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9,83</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9,83</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9,83</w:t>
            </w:r>
          </w:p>
        </w:tc>
        <w:tc>
          <w:tcPr>
            <w:tcW w:w="384" w:type="pct"/>
            <w:shd w:val="clear" w:color="auto" w:fill="auto"/>
            <w:noWrap/>
            <w:vAlign w:val="center"/>
            <w:hideMark/>
          </w:tcPr>
          <w:p w:rsidR="00756A84" w:rsidRPr="009430A6" w:rsidRDefault="00756A84" w:rsidP="00756A84">
            <w:pPr>
              <w:ind w:firstLine="0"/>
              <w:jc w:val="left"/>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left"/>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left"/>
              <w:rPr>
                <w:color w:val="000000"/>
                <w:sz w:val="20"/>
                <w:szCs w:val="20"/>
              </w:rPr>
            </w:pPr>
            <w:r w:rsidRPr="009430A6">
              <w:rPr>
                <w:color w:val="000000"/>
                <w:sz w:val="20"/>
                <w:szCs w:val="20"/>
              </w:rPr>
              <w:t> </w:t>
            </w:r>
          </w:p>
        </w:tc>
      </w:tr>
      <w:tr w:rsidR="00756A84" w:rsidRPr="009430A6" w:rsidTr="00554B6F">
        <w:trPr>
          <w:trHeight w:val="765"/>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7.7</w:t>
            </w:r>
          </w:p>
        </w:tc>
        <w:tc>
          <w:tcPr>
            <w:tcW w:w="1321"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Оснащение мест общего пользования многоквартирных домов энергосберегающими светильниками</w:t>
            </w:r>
          </w:p>
        </w:tc>
        <w:tc>
          <w:tcPr>
            <w:tcW w:w="381"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2015-2018</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63,00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15,75</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15,75</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15,75</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15,75</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554B6F">
        <w:trPr>
          <w:trHeight w:val="510"/>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7.8</w:t>
            </w:r>
          </w:p>
        </w:tc>
        <w:tc>
          <w:tcPr>
            <w:tcW w:w="1321"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Восстановление теплового контура  многоквартирных домов</w:t>
            </w:r>
          </w:p>
        </w:tc>
        <w:tc>
          <w:tcPr>
            <w:tcW w:w="381"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2015-2020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210,00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35,00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35,00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35,00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105,00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554B6F">
        <w:trPr>
          <w:trHeight w:val="765"/>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7.9</w:t>
            </w:r>
          </w:p>
        </w:tc>
        <w:tc>
          <w:tcPr>
            <w:tcW w:w="1321"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Устройство теплоизоляции внутриподвальной разводки системы отопления, ГВС</w:t>
            </w:r>
          </w:p>
        </w:tc>
        <w:tc>
          <w:tcPr>
            <w:tcW w:w="381"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2016-2021</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79,80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13,30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13,30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53,20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554B6F">
        <w:trPr>
          <w:trHeight w:val="765"/>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7.10</w:t>
            </w:r>
          </w:p>
        </w:tc>
        <w:tc>
          <w:tcPr>
            <w:tcW w:w="1321"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Замена бойлеров на пластинчатые с установкой автоматического регулирования температуры ГВС</w:t>
            </w:r>
          </w:p>
        </w:tc>
        <w:tc>
          <w:tcPr>
            <w:tcW w:w="381"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2013-2015</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4,50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1,50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1,50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1,50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554B6F">
        <w:trPr>
          <w:trHeight w:val="1530"/>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7.11</w:t>
            </w:r>
          </w:p>
        </w:tc>
        <w:tc>
          <w:tcPr>
            <w:tcW w:w="1321"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 xml:space="preserve">Ремонт, реконструкция объектов теплоснабжения, обслуживаемых ООО УК </w:t>
            </w:r>
            <w:r w:rsidR="00BD23E4">
              <w:rPr>
                <w:sz w:val="20"/>
                <w:szCs w:val="20"/>
              </w:rPr>
              <w:t>«</w:t>
            </w:r>
            <w:r w:rsidRPr="009430A6">
              <w:rPr>
                <w:sz w:val="20"/>
                <w:szCs w:val="20"/>
              </w:rPr>
              <w:t>Дом-Сервис</w:t>
            </w:r>
            <w:r w:rsidR="00BD23E4">
              <w:rPr>
                <w:sz w:val="20"/>
                <w:szCs w:val="20"/>
              </w:rPr>
              <w:t>»</w:t>
            </w:r>
            <w:r w:rsidRPr="009430A6">
              <w:rPr>
                <w:sz w:val="20"/>
                <w:szCs w:val="20"/>
              </w:rPr>
              <w:t>,  в соответс</w:t>
            </w:r>
            <w:r w:rsidR="009866D1" w:rsidRPr="009430A6">
              <w:rPr>
                <w:sz w:val="20"/>
                <w:szCs w:val="20"/>
              </w:rPr>
              <w:t>твии с инвестиционной</w:t>
            </w:r>
            <w:r w:rsidRPr="009430A6">
              <w:rPr>
                <w:sz w:val="20"/>
                <w:szCs w:val="20"/>
              </w:rPr>
              <w:t xml:space="preserve"> программой</w:t>
            </w:r>
          </w:p>
        </w:tc>
        <w:tc>
          <w:tcPr>
            <w:tcW w:w="381"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2013-2015</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13,37</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4,46</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4,46</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4,46</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554B6F">
        <w:trPr>
          <w:trHeight w:val="1020"/>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7.12</w:t>
            </w:r>
          </w:p>
        </w:tc>
        <w:tc>
          <w:tcPr>
            <w:tcW w:w="1321"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Ремонт, реконструкция объектов водоснабжения и водоотведения</w:t>
            </w:r>
            <w:r w:rsidR="007B1A09" w:rsidRPr="009430A6">
              <w:rPr>
                <w:sz w:val="20"/>
                <w:szCs w:val="20"/>
              </w:rPr>
              <w:t>,</w:t>
            </w:r>
            <w:r w:rsidRPr="009430A6">
              <w:rPr>
                <w:sz w:val="20"/>
                <w:szCs w:val="20"/>
              </w:rPr>
              <w:t xml:space="preserve"> обслуживаемых МУП БВКХ </w:t>
            </w:r>
            <w:r w:rsidR="00BD23E4">
              <w:rPr>
                <w:sz w:val="20"/>
                <w:szCs w:val="20"/>
              </w:rPr>
              <w:t>«</w:t>
            </w:r>
            <w:r w:rsidRPr="009430A6">
              <w:rPr>
                <w:sz w:val="20"/>
                <w:szCs w:val="20"/>
              </w:rPr>
              <w:t>Водоканал</w:t>
            </w:r>
            <w:r w:rsidR="00BD23E4">
              <w:rPr>
                <w:sz w:val="20"/>
                <w:szCs w:val="20"/>
              </w:rPr>
              <w:t>»</w:t>
            </w:r>
          </w:p>
        </w:tc>
        <w:tc>
          <w:tcPr>
            <w:tcW w:w="381"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2013-2015</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105,90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35,30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35,30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35,30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554B6F">
        <w:trPr>
          <w:trHeight w:val="1530"/>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7.13</w:t>
            </w:r>
          </w:p>
        </w:tc>
        <w:tc>
          <w:tcPr>
            <w:tcW w:w="1321"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 xml:space="preserve">Ремонт, реконструкция объектов водоснабжения, обслуживаемых ООО </w:t>
            </w:r>
            <w:r w:rsidR="00BD23E4">
              <w:rPr>
                <w:sz w:val="20"/>
                <w:szCs w:val="20"/>
              </w:rPr>
              <w:t>«</w:t>
            </w:r>
            <w:r w:rsidRPr="009430A6">
              <w:rPr>
                <w:sz w:val="20"/>
                <w:szCs w:val="20"/>
              </w:rPr>
              <w:t>Аква-Сервис</w:t>
            </w:r>
            <w:r w:rsidR="00BD23E4">
              <w:rPr>
                <w:sz w:val="20"/>
                <w:szCs w:val="20"/>
              </w:rPr>
              <w:t>»</w:t>
            </w:r>
            <w:r w:rsidRPr="009430A6">
              <w:rPr>
                <w:sz w:val="20"/>
                <w:szCs w:val="20"/>
              </w:rPr>
              <w:t>, в соответст</w:t>
            </w:r>
            <w:r w:rsidR="007B1A09" w:rsidRPr="009430A6">
              <w:rPr>
                <w:sz w:val="20"/>
                <w:szCs w:val="20"/>
              </w:rPr>
              <w:t xml:space="preserve">вии с инвестиционной </w:t>
            </w:r>
            <w:r w:rsidRPr="009430A6">
              <w:rPr>
                <w:sz w:val="20"/>
                <w:szCs w:val="20"/>
              </w:rPr>
              <w:t>программой</w:t>
            </w:r>
          </w:p>
        </w:tc>
        <w:tc>
          <w:tcPr>
            <w:tcW w:w="381"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2013-2016</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4,23</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1,06</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1,06</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1,06</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1,06</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554B6F">
        <w:trPr>
          <w:trHeight w:val="1530"/>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7.14</w:t>
            </w:r>
          </w:p>
        </w:tc>
        <w:tc>
          <w:tcPr>
            <w:tcW w:w="1321"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 xml:space="preserve">Ремонт, реконструкция объектов водоотведения, обслуживаемых ООО </w:t>
            </w:r>
            <w:r w:rsidR="00BD23E4">
              <w:rPr>
                <w:sz w:val="20"/>
                <w:szCs w:val="20"/>
              </w:rPr>
              <w:t>«</w:t>
            </w:r>
            <w:r w:rsidRPr="009430A6">
              <w:rPr>
                <w:sz w:val="20"/>
                <w:szCs w:val="20"/>
              </w:rPr>
              <w:t>Аква-Сервис</w:t>
            </w:r>
            <w:r w:rsidR="00BD23E4">
              <w:rPr>
                <w:sz w:val="20"/>
                <w:szCs w:val="20"/>
              </w:rPr>
              <w:t>»</w:t>
            </w:r>
            <w:r w:rsidR="007B1A09" w:rsidRPr="009430A6">
              <w:rPr>
                <w:sz w:val="20"/>
                <w:szCs w:val="20"/>
              </w:rPr>
              <w:t xml:space="preserve">, в соответствии с инвестиционной </w:t>
            </w:r>
            <w:r w:rsidRPr="009430A6">
              <w:rPr>
                <w:sz w:val="20"/>
                <w:szCs w:val="20"/>
              </w:rPr>
              <w:t>программой</w:t>
            </w:r>
          </w:p>
        </w:tc>
        <w:tc>
          <w:tcPr>
            <w:tcW w:w="381"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2013-2016</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1,21</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0,30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0,30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0,30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0,30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554B6F">
        <w:trPr>
          <w:trHeight w:val="765"/>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7.15</w:t>
            </w:r>
          </w:p>
        </w:tc>
        <w:tc>
          <w:tcPr>
            <w:tcW w:w="1321"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 xml:space="preserve">Ремонт, реконструкция объектов электроснабжения, обслуживаемых ООО </w:t>
            </w:r>
            <w:r w:rsidR="00BD23E4">
              <w:rPr>
                <w:sz w:val="20"/>
                <w:szCs w:val="20"/>
              </w:rPr>
              <w:t>«</w:t>
            </w:r>
            <w:r w:rsidRPr="009430A6">
              <w:rPr>
                <w:sz w:val="20"/>
                <w:szCs w:val="20"/>
              </w:rPr>
              <w:t>Уральские электрические сети</w:t>
            </w:r>
            <w:r w:rsidR="00BD23E4">
              <w:rPr>
                <w:sz w:val="20"/>
                <w:szCs w:val="20"/>
              </w:rPr>
              <w:t>»</w:t>
            </w:r>
          </w:p>
        </w:tc>
        <w:tc>
          <w:tcPr>
            <w:tcW w:w="381"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2013-2015</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20,02</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6,67</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6,67</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6,67</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554B6F">
        <w:trPr>
          <w:trHeight w:val="765"/>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7.16</w:t>
            </w:r>
          </w:p>
        </w:tc>
        <w:tc>
          <w:tcPr>
            <w:tcW w:w="1321"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Повышение квалификации специалистов в области энергосбережения</w:t>
            </w:r>
          </w:p>
        </w:tc>
        <w:tc>
          <w:tcPr>
            <w:tcW w:w="381"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2013-2015</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0,12</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0,04</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0,04</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0,04</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554B6F">
        <w:trPr>
          <w:trHeight w:val="1020"/>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7.17</w:t>
            </w:r>
          </w:p>
        </w:tc>
        <w:tc>
          <w:tcPr>
            <w:tcW w:w="1321"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Проведение энергетических обследований (энергоаудита) в муниципальных учреждениях социальной сферы</w:t>
            </w:r>
          </w:p>
        </w:tc>
        <w:tc>
          <w:tcPr>
            <w:tcW w:w="381"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2013-2015</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2,95</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0,98</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0,98</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0,98</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554B6F">
        <w:trPr>
          <w:trHeight w:val="765"/>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7.18</w:t>
            </w:r>
          </w:p>
        </w:tc>
        <w:tc>
          <w:tcPr>
            <w:tcW w:w="1321"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Проведение энергетических обследований (энергоаудита) объектов жилищного фонда</w:t>
            </w:r>
          </w:p>
        </w:tc>
        <w:tc>
          <w:tcPr>
            <w:tcW w:w="381"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2013-2015</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49,50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16,50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16,50</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16,50</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554B6F">
        <w:trPr>
          <w:trHeight w:val="765"/>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7.19</w:t>
            </w:r>
          </w:p>
        </w:tc>
        <w:tc>
          <w:tcPr>
            <w:tcW w:w="1321"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Формирование мотивации энергосбережения в общественном сознании граждан</w:t>
            </w:r>
          </w:p>
        </w:tc>
        <w:tc>
          <w:tcPr>
            <w:tcW w:w="381"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2013-2015</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0,18</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0,06</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0,06</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0,06</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554B6F">
        <w:trPr>
          <w:trHeight w:val="765"/>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7.20</w:t>
            </w:r>
          </w:p>
        </w:tc>
        <w:tc>
          <w:tcPr>
            <w:tcW w:w="1321"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Организация конференций, круглых столов, семинаров по обмену опытом в сфере энергосбережения</w:t>
            </w:r>
          </w:p>
        </w:tc>
        <w:tc>
          <w:tcPr>
            <w:tcW w:w="381"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2013-2015</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0,09</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0,03</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0,03</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0,03</w:t>
            </w:r>
          </w:p>
        </w:tc>
        <w:tc>
          <w:tcPr>
            <w:tcW w:w="384" w:type="pct"/>
            <w:shd w:val="clear" w:color="auto" w:fill="auto"/>
            <w:noWrap/>
            <w:vAlign w:val="center"/>
            <w:hideMark/>
          </w:tcPr>
          <w:p w:rsidR="00756A84" w:rsidRPr="009430A6" w:rsidRDefault="00756A84" w:rsidP="00756A84">
            <w:pPr>
              <w:ind w:firstLine="0"/>
              <w:jc w:val="left"/>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 </w:t>
            </w:r>
          </w:p>
        </w:tc>
      </w:tr>
      <w:tr w:rsidR="00756A84" w:rsidRPr="009430A6" w:rsidTr="00554B6F">
        <w:trPr>
          <w:trHeight w:val="1275"/>
        </w:trPr>
        <w:tc>
          <w:tcPr>
            <w:tcW w:w="226"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7.21</w:t>
            </w:r>
          </w:p>
        </w:tc>
        <w:tc>
          <w:tcPr>
            <w:tcW w:w="1321" w:type="pct"/>
            <w:shd w:val="clear" w:color="auto" w:fill="auto"/>
            <w:vAlign w:val="center"/>
            <w:hideMark/>
          </w:tcPr>
          <w:p w:rsidR="00756A84" w:rsidRPr="009430A6" w:rsidRDefault="00756A84" w:rsidP="00756A84">
            <w:pPr>
              <w:ind w:firstLine="0"/>
              <w:jc w:val="left"/>
              <w:rPr>
                <w:sz w:val="20"/>
                <w:szCs w:val="20"/>
              </w:rPr>
            </w:pPr>
            <w:r w:rsidRPr="009430A6">
              <w:rPr>
                <w:sz w:val="20"/>
                <w:szCs w:val="20"/>
              </w:rPr>
              <w:t>Информирование населения по вопросам энергосбережения, размещение информации в СМИ и на официальном сайте городского округа</w:t>
            </w:r>
          </w:p>
        </w:tc>
        <w:tc>
          <w:tcPr>
            <w:tcW w:w="381" w:type="pct"/>
            <w:shd w:val="clear" w:color="auto" w:fill="auto"/>
            <w:vAlign w:val="center"/>
            <w:hideMark/>
          </w:tcPr>
          <w:p w:rsidR="00756A84" w:rsidRPr="009430A6" w:rsidRDefault="00756A84" w:rsidP="00756A84">
            <w:pPr>
              <w:ind w:firstLine="0"/>
              <w:jc w:val="center"/>
              <w:rPr>
                <w:sz w:val="20"/>
                <w:szCs w:val="20"/>
              </w:rPr>
            </w:pPr>
            <w:r w:rsidRPr="009430A6">
              <w:rPr>
                <w:sz w:val="20"/>
                <w:szCs w:val="20"/>
              </w:rPr>
              <w:t>2013-2021</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0,09</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0,01</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0,01</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0,01</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0,01</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0,01</w:t>
            </w:r>
          </w:p>
        </w:tc>
        <w:tc>
          <w:tcPr>
            <w:tcW w:w="384" w:type="pct"/>
            <w:shd w:val="clear" w:color="auto" w:fill="auto"/>
            <w:noWrap/>
            <w:vAlign w:val="center"/>
            <w:hideMark/>
          </w:tcPr>
          <w:p w:rsidR="00756A84" w:rsidRPr="009430A6" w:rsidRDefault="00756A84" w:rsidP="00756A84">
            <w:pPr>
              <w:ind w:firstLine="0"/>
              <w:jc w:val="center"/>
              <w:rPr>
                <w:color w:val="000000"/>
                <w:sz w:val="20"/>
                <w:szCs w:val="20"/>
              </w:rPr>
            </w:pPr>
            <w:r w:rsidRPr="009430A6">
              <w:rPr>
                <w:color w:val="000000"/>
                <w:sz w:val="20"/>
                <w:szCs w:val="20"/>
              </w:rPr>
              <w:t>0,04</w:t>
            </w:r>
          </w:p>
        </w:tc>
        <w:tc>
          <w:tcPr>
            <w:tcW w:w="384" w:type="pct"/>
            <w:shd w:val="clear" w:color="auto" w:fill="auto"/>
            <w:noWrap/>
            <w:vAlign w:val="center"/>
            <w:hideMark/>
          </w:tcPr>
          <w:p w:rsidR="00756A84" w:rsidRPr="009430A6" w:rsidRDefault="00756A84" w:rsidP="00756A84">
            <w:pPr>
              <w:ind w:firstLine="0"/>
              <w:jc w:val="left"/>
              <w:rPr>
                <w:color w:val="000000"/>
                <w:sz w:val="20"/>
                <w:szCs w:val="20"/>
              </w:rPr>
            </w:pPr>
            <w:r w:rsidRPr="009430A6">
              <w:rPr>
                <w:color w:val="000000"/>
                <w:sz w:val="20"/>
                <w:szCs w:val="20"/>
              </w:rPr>
              <w:t> </w:t>
            </w:r>
          </w:p>
        </w:tc>
      </w:tr>
    </w:tbl>
    <w:p w:rsidR="00756A84" w:rsidRPr="009430A6" w:rsidRDefault="00756A84" w:rsidP="00456399">
      <w:pPr>
        <w:jc w:val="right"/>
        <w:rPr>
          <w:color w:val="000000"/>
          <w:szCs w:val="28"/>
        </w:rPr>
      </w:pPr>
    </w:p>
    <w:p w:rsidR="00207FBF" w:rsidRPr="009430A6" w:rsidRDefault="00801FFD" w:rsidP="00F624D2">
      <w:pPr>
        <w:rPr>
          <w:color w:val="000000"/>
          <w:szCs w:val="28"/>
        </w:rPr>
      </w:pPr>
      <w:r w:rsidRPr="009430A6">
        <w:rPr>
          <w:color w:val="000000"/>
          <w:szCs w:val="28"/>
        </w:rPr>
        <w:t xml:space="preserve">Таким образом, совокупная потребность в капитальных вложениях на реализацию программы до 2025 года составляет </w:t>
      </w:r>
      <w:r w:rsidR="005D0D1B" w:rsidRPr="009430A6">
        <w:rPr>
          <w:color w:val="000000"/>
          <w:szCs w:val="28"/>
        </w:rPr>
        <w:t>8 640,79</w:t>
      </w:r>
      <w:r w:rsidRPr="009430A6">
        <w:rPr>
          <w:color w:val="000000"/>
          <w:szCs w:val="28"/>
        </w:rPr>
        <w:t xml:space="preserve"> млн. руб. Более подробно о финансировании указанных мероприятий изложено в дальнейших разделах.</w:t>
      </w:r>
    </w:p>
    <w:p w:rsidR="009F31B3" w:rsidRPr="009430A6" w:rsidRDefault="009F31B3" w:rsidP="00456399">
      <w:pPr>
        <w:jc w:val="right"/>
        <w:rPr>
          <w:color w:val="000000"/>
          <w:szCs w:val="28"/>
        </w:rPr>
        <w:sectPr w:rsidR="009F31B3" w:rsidRPr="009430A6" w:rsidSect="0066364D">
          <w:type w:val="nextColumn"/>
          <w:pgSz w:w="16838" w:h="11906" w:orient="landscape"/>
          <w:pgMar w:top="1134" w:right="851" w:bottom="1134" w:left="1418" w:header="709" w:footer="709" w:gutter="0"/>
          <w:cols w:space="708"/>
          <w:docGrid w:linePitch="381"/>
        </w:sectPr>
      </w:pPr>
    </w:p>
    <w:p w:rsidR="005047B5" w:rsidRPr="009430A6" w:rsidRDefault="008C14EF" w:rsidP="005047B5">
      <w:pPr>
        <w:pStyle w:val="1"/>
        <w:rPr>
          <w:sz w:val="28"/>
          <w:szCs w:val="28"/>
        </w:rPr>
      </w:pPr>
      <w:bookmarkStart w:id="22" w:name="_Toc367889885"/>
      <w:r w:rsidRPr="009430A6">
        <w:rPr>
          <w:sz w:val="28"/>
          <w:szCs w:val="28"/>
        </w:rPr>
        <w:t>7</w:t>
      </w:r>
      <w:r w:rsidR="005047B5" w:rsidRPr="009430A6">
        <w:rPr>
          <w:sz w:val="28"/>
          <w:szCs w:val="28"/>
        </w:rPr>
        <w:t>. Финансовые потребности для реализации программы</w:t>
      </w:r>
      <w:bookmarkEnd w:id="22"/>
    </w:p>
    <w:p w:rsidR="00F55A2D" w:rsidRPr="009430A6" w:rsidRDefault="00F55A2D" w:rsidP="005047B5">
      <w:pPr>
        <w:rPr>
          <w:color w:val="000000"/>
          <w:szCs w:val="28"/>
        </w:rPr>
      </w:pPr>
    </w:p>
    <w:p w:rsidR="00F55A2D" w:rsidRPr="009430A6" w:rsidRDefault="00EF51D7" w:rsidP="005047B5">
      <w:pPr>
        <w:rPr>
          <w:color w:val="000000"/>
          <w:szCs w:val="28"/>
        </w:rPr>
      </w:pPr>
      <w:r w:rsidRPr="009430A6">
        <w:rPr>
          <w:color w:val="000000"/>
          <w:szCs w:val="28"/>
        </w:rPr>
        <w:t>Совокупная потребность в капитальных вложениях для реализации всей программы инвестиционных проектов</w:t>
      </w:r>
      <w:r w:rsidR="0009582A" w:rsidRPr="009430A6">
        <w:rPr>
          <w:color w:val="000000"/>
          <w:szCs w:val="28"/>
        </w:rPr>
        <w:t xml:space="preserve"> по системам</w:t>
      </w:r>
      <w:r w:rsidRPr="009430A6">
        <w:rPr>
          <w:color w:val="000000"/>
          <w:szCs w:val="28"/>
        </w:rPr>
        <w:t xml:space="preserve"> представлена в таблице</w:t>
      </w:r>
      <w:r w:rsidR="008C14EF" w:rsidRPr="009430A6">
        <w:rPr>
          <w:color w:val="000000"/>
          <w:szCs w:val="28"/>
        </w:rPr>
        <w:t>7</w:t>
      </w:r>
      <w:r w:rsidR="00B108B3" w:rsidRPr="009430A6">
        <w:rPr>
          <w:color w:val="000000"/>
          <w:szCs w:val="28"/>
        </w:rPr>
        <w:t>.1.</w:t>
      </w:r>
    </w:p>
    <w:p w:rsidR="00EF4DC3" w:rsidRPr="009430A6" w:rsidRDefault="00B108B3" w:rsidP="00B108B3">
      <w:pPr>
        <w:jc w:val="right"/>
        <w:rPr>
          <w:color w:val="000000"/>
          <w:szCs w:val="28"/>
        </w:rPr>
      </w:pPr>
      <w:r w:rsidRPr="009430A6">
        <w:rPr>
          <w:color w:val="000000"/>
          <w:szCs w:val="28"/>
        </w:rPr>
        <w:t xml:space="preserve">Таблица </w:t>
      </w:r>
      <w:r w:rsidR="008C14EF" w:rsidRPr="009430A6">
        <w:rPr>
          <w:color w:val="000000"/>
          <w:szCs w:val="28"/>
        </w:rPr>
        <w:t>7</w:t>
      </w:r>
      <w:r w:rsidRPr="009430A6">
        <w:rPr>
          <w:color w:val="000000"/>
          <w:szCs w:val="28"/>
        </w:rPr>
        <w:t>.1.</w:t>
      </w:r>
    </w:p>
    <w:p w:rsidR="00EF51D7" w:rsidRPr="009430A6" w:rsidRDefault="00B108B3" w:rsidP="00EF4DC3">
      <w:pPr>
        <w:jc w:val="center"/>
        <w:rPr>
          <w:color w:val="000000"/>
          <w:szCs w:val="28"/>
        </w:rPr>
      </w:pPr>
      <w:r w:rsidRPr="009430A6">
        <w:rPr>
          <w:color w:val="000000"/>
          <w:szCs w:val="28"/>
        </w:rPr>
        <w:t xml:space="preserve"> Совокупная потребность в капитальных вложениях</w:t>
      </w:r>
    </w:p>
    <w:tbl>
      <w:tblPr>
        <w:tblW w:w="5000" w:type="pct"/>
        <w:tblLook w:val="04A0" w:firstRow="1" w:lastRow="0" w:firstColumn="1" w:lastColumn="0" w:noHBand="0" w:noVBand="1"/>
      </w:tblPr>
      <w:tblGrid>
        <w:gridCol w:w="530"/>
        <w:gridCol w:w="2108"/>
        <w:gridCol w:w="975"/>
        <w:gridCol w:w="858"/>
        <w:gridCol w:w="858"/>
        <w:gridCol w:w="858"/>
        <w:gridCol w:w="858"/>
        <w:gridCol w:w="858"/>
        <w:gridCol w:w="975"/>
        <w:gridCol w:w="975"/>
      </w:tblGrid>
      <w:tr w:rsidR="005D0D1B" w:rsidRPr="009430A6" w:rsidTr="005D0D1B">
        <w:trPr>
          <w:trHeight w:val="300"/>
        </w:trPr>
        <w:tc>
          <w:tcPr>
            <w:tcW w:w="252"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5D0D1B" w:rsidRPr="009430A6" w:rsidRDefault="005D0D1B" w:rsidP="005D0D1B">
            <w:pPr>
              <w:ind w:firstLine="0"/>
              <w:jc w:val="center"/>
              <w:rPr>
                <w:iCs/>
                <w:sz w:val="24"/>
              </w:rPr>
            </w:pPr>
            <w:r w:rsidRPr="009430A6">
              <w:rPr>
                <w:iCs/>
                <w:sz w:val="24"/>
              </w:rPr>
              <w:t>№ п/п</w:t>
            </w:r>
          </w:p>
        </w:tc>
        <w:tc>
          <w:tcPr>
            <w:tcW w:w="1730"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5D0D1B" w:rsidRPr="009430A6" w:rsidRDefault="005D0D1B" w:rsidP="005D0D1B">
            <w:pPr>
              <w:ind w:firstLine="0"/>
              <w:jc w:val="center"/>
              <w:rPr>
                <w:iCs/>
                <w:sz w:val="24"/>
              </w:rPr>
            </w:pPr>
            <w:r w:rsidRPr="009430A6">
              <w:rPr>
                <w:iCs/>
                <w:sz w:val="24"/>
              </w:rPr>
              <w:t>Наименование системы</w:t>
            </w:r>
          </w:p>
        </w:tc>
        <w:tc>
          <w:tcPr>
            <w:tcW w:w="377"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5D0D1B" w:rsidRPr="009430A6" w:rsidRDefault="005D0D1B" w:rsidP="005D0D1B">
            <w:pPr>
              <w:ind w:firstLine="0"/>
              <w:jc w:val="center"/>
              <w:rPr>
                <w:iCs/>
                <w:sz w:val="24"/>
              </w:rPr>
            </w:pPr>
            <w:r w:rsidRPr="009430A6">
              <w:rPr>
                <w:iCs/>
                <w:sz w:val="24"/>
              </w:rPr>
              <w:t>Всего, млн. руб.</w:t>
            </w:r>
          </w:p>
        </w:tc>
        <w:tc>
          <w:tcPr>
            <w:tcW w:w="2642" w:type="pct"/>
            <w:gridSpan w:val="7"/>
            <w:tcBorders>
              <w:top w:val="single" w:sz="4" w:space="0" w:color="auto"/>
              <w:left w:val="nil"/>
              <w:bottom w:val="single" w:sz="4" w:space="0" w:color="auto"/>
              <w:right w:val="single" w:sz="4" w:space="0" w:color="auto"/>
            </w:tcBorders>
            <w:shd w:val="clear" w:color="000000" w:fill="FFFFFF"/>
            <w:vAlign w:val="center"/>
            <w:hideMark/>
          </w:tcPr>
          <w:p w:rsidR="005D0D1B" w:rsidRPr="009430A6" w:rsidRDefault="005D0D1B" w:rsidP="005D0D1B">
            <w:pPr>
              <w:ind w:firstLine="0"/>
              <w:jc w:val="center"/>
              <w:rPr>
                <w:iCs/>
                <w:sz w:val="24"/>
              </w:rPr>
            </w:pPr>
            <w:r w:rsidRPr="009430A6">
              <w:rPr>
                <w:iCs/>
                <w:sz w:val="24"/>
              </w:rPr>
              <w:t>В том числе по годам, млн. руб.</w:t>
            </w:r>
          </w:p>
        </w:tc>
      </w:tr>
      <w:tr w:rsidR="005D0D1B" w:rsidRPr="009430A6" w:rsidTr="005D0D1B">
        <w:trPr>
          <w:trHeight w:val="510"/>
        </w:trPr>
        <w:tc>
          <w:tcPr>
            <w:tcW w:w="252" w:type="pct"/>
            <w:vMerge/>
            <w:tcBorders>
              <w:top w:val="single" w:sz="4" w:space="0" w:color="auto"/>
              <w:left w:val="single" w:sz="4" w:space="0" w:color="auto"/>
              <w:bottom w:val="single" w:sz="4" w:space="0" w:color="auto"/>
              <w:right w:val="single" w:sz="4" w:space="0" w:color="auto"/>
            </w:tcBorders>
            <w:vAlign w:val="center"/>
            <w:hideMark/>
          </w:tcPr>
          <w:p w:rsidR="005D0D1B" w:rsidRPr="009430A6" w:rsidRDefault="005D0D1B" w:rsidP="005D0D1B">
            <w:pPr>
              <w:ind w:firstLine="0"/>
              <w:jc w:val="left"/>
              <w:rPr>
                <w:iCs/>
                <w:sz w:val="24"/>
              </w:rPr>
            </w:pPr>
          </w:p>
        </w:tc>
        <w:tc>
          <w:tcPr>
            <w:tcW w:w="1730" w:type="pct"/>
            <w:vMerge/>
            <w:tcBorders>
              <w:top w:val="single" w:sz="4" w:space="0" w:color="auto"/>
              <w:left w:val="single" w:sz="4" w:space="0" w:color="auto"/>
              <w:bottom w:val="single" w:sz="4" w:space="0" w:color="auto"/>
              <w:right w:val="single" w:sz="4" w:space="0" w:color="auto"/>
            </w:tcBorders>
            <w:vAlign w:val="center"/>
            <w:hideMark/>
          </w:tcPr>
          <w:p w:rsidR="005D0D1B" w:rsidRPr="009430A6" w:rsidRDefault="005D0D1B" w:rsidP="005D0D1B">
            <w:pPr>
              <w:ind w:firstLine="0"/>
              <w:jc w:val="left"/>
              <w:rPr>
                <w:iCs/>
                <w:sz w:val="24"/>
              </w:rPr>
            </w:pPr>
          </w:p>
        </w:tc>
        <w:tc>
          <w:tcPr>
            <w:tcW w:w="377" w:type="pct"/>
            <w:vMerge/>
            <w:tcBorders>
              <w:top w:val="single" w:sz="4" w:space="0" w:color="auto"/>
              <w:left w:val="single" w:sz="4" w:space="0" w:color="auto"/>
              <w:bottom w:val="single" w:sz="4" w:space="0" w:color="auto"/>
              <w:right w:val="single" w:sz="4" w:space="0" w:color="auto"/>
            </w:tcBorders>
            <w:vAlign w:val="center"/>
            <w:hideMark/>
          </w:tcPr>
          <w:p w:rsidR="005D0D1B" w:rsidRPr="009430A6" w:rsidRDefault="005D0D1B" w:rsidP="005D0D1B">
            <w:pPr>
              <w:ind w:firstLine="0"/>
              <w:jc w:val="left"/>
              <w:rPr>
                <w:iCs/>
                <w:sz w:val="24"/>
              </w:rPr>
            </w:pPr>
          </w:p>
        </w:tc>
        <w:tc>
          <w:tcPr>
            <w:tcW w:w="377" w:type="pct"/>
            <w:tcBorders>
              <w:top w:val="nil"/>
              <w:left w:val="nil"/>
              <w:bottom w:val="single" w:sz="4" w:space="0" w:color="auto"/>
              <w:right w:val="single" w:sz="4" w:space="0" w:color="auto"/>
            </w:tcBorders>
            <w:shd w:val="clear" w:color="auto" w:fill="auto"/>
            <w:vAlign w:val="center"/>
            <w:hideMark/>
          </w:tcPr>
          <w:p w:rsidR="005D0D1B" w:rsidRPr="009430A6" w:rsidRDefault="005D0D1B" w:rsidP="005D0D1B">
            <w:pPr>
              <w:ind w:firstLine="0"/>
              <w:jc w:val="center"/>
              <w:rPr>
                <w:iCs/>
                <w:sz w:val="24"/>
              </w:rPr>
            </w:pPr>
            <w:r w:rsidRPr="009430A6">
              <w:rPr>
                <w:iCs/>
                <w:sz w:val="24"/>
              </w:rPr>
              <w:t>2013</w:t>
            </w:r>
          </w:p>
        </w:tc>
        <w:tc>
          <w:tcPr>
            <w:tcW w:w="377" w:type="pct"/>
            <w:tcBorders>
              <w:top w:val="nil"/>
              <w:left w:val="nil"/>
              <w:bottom w:val="single" w:sz="4" w:space="0" w:color="auto"/>
              <w:right w:val="single" w:sz="4" w:space="0" w:color="auto"/>
            </w:tcBorders>
            <w:shd w:val="clear" w:color="auto" w:fill="auto"/>
            <w:vAlign w:val="center"/>
            <w:hideMark/>
          </w:tcPr>
          <w:p w:rsidR="005D0D1B" w:rsidRPr="009430A6" w:rsidRDefault="005D0D1B" w:rsidP="005D0D1B">
            <w:pPr>
              <w:ind w:firstLine="0"/>
              <w:jc w:val="center"/>
              <w:rPr>
                <w:iCs/>
                <w:sz w:val="24"/>
              </w:rPr>
            </w:pPr>
            <w:r w:rsidRPr="009430A6">
              <w:rPr>
                <w:iCs/>
                <w:sz w:val="24"/>
              </w:rPr>
              <w:t>2014</w:t>
            </w:r>
          </w:p>
        </w:tc>
        <w:tc>
          <w:tcPr>
            <w:tcW w:w="377" w:type="pct"/>
            <w:tcBorders>
              <w:top w:val="nil"/>
              <w:left w:val="nil"/>
              <w:bottom w:val="single" w:sz="4" w:space="0" w:color="auto"/>
              <w:right w:val="single" w:sz="4" w:space="0" w:color="auto"/>
            </w:tcBorders>
            <w:shd w:val="clear" w:color="auto" w:fill="auto"/>
            <w:vAlign w:val="center"/>
            <w:hideMark/>
          </w:tcPr>
          <w:p w:rsidR="005D0D1B" w:rsidRPr="009430A6" w:rsidRDefault="005D0D1B" w:rsidP="005D0D1B">
            <w:pPr>
              <w:ind w:firstLine="0"/>
              <w:jc w:val="center"/>
              <w:rPr>
                <w:iCs/>
                <w:sz w:val="24"/>
              </w:rPr>
            </w:pPr>
            <w:r w:rsidRPr="009430A6">
              <w:rPr>
                <w:iCs/>
                <w:sz w:val="24"/>
              </w:rPr>
              <w:t>2015</w:t>
            </w:r>
          </w:p>
        </w:tc>
        <w:tc>
          <w:tcPr>
            <w:tcW w:w="377" w:type="pct"/>
            <w:tcBorders>
              <w:top w:val="nil"/>
              <w:left w:val="nil"/>
              <w:bottom w:val="single" w:sz="4" w:space="0" w:color="auto"/>
              <w:right w:val="single" w:sz="4" w:space="0" w:color="auto"/>
            </w:tcBorders>
            <w:shd w:val="clear" w:color="auto" w:fill="auto"/>
            <w:vAlign w:val="center"/>
            <w:hideMark/>
          </w:tcPr>
          <w:p w:rsidR="005D0D1B" w:rsidRPr="009430A6" w:rsidRDefault="005D0D1B" w:rsidP="005D0D1B">
            <w:pPr>
              <w:ind w:firstLine="0"/>
              <w:jc w:val="center"/>
              <w:rPr>
                <w:iCs/>
                <w:sz w:val="24"/>
              </w:rPr>
            </w:pPr>
            <w:r w:rsidRPr="009430A6">
              <w:rPr>
                <w:iCs/>
                <w:sz w:val="24"/>
              </w:rPr>
              <w:t>2016</w:t>
            </w:r>
          </w:p>
        </w:tc>
        <w:tc>
          <w:tcPr>
            <w:tcW w:w="377" w:type="pct"/>
            <w:tcBorders>
              <w:top w:val="nil"/>
              <w:left w:val="nil"/>
              <w:bottom w:val="single" w:sz="4" w:space="0" w:color="auto"/>
              <w:right w:val="single" w:sz="4" w:space="0" w:color="auto"/>
            </w:tcBorders>
            <w:shd w:val="clear" w:color="auto" w:fill="auto"/>
            <w:vAlign w:val="center"/>
            <w:hideMark/>
          </w:tcPr>
          <w:p w:rsidR="005D0D1B" w:rsidRPr="009430A6" w:rsidRDefault="005D0D1B" w:rsidP="005D0D1B">
            <w:pPr>
              <w:ind w:firstLine="0"/>
              <w:jc w:val="center"/>
              <w:rPr>
                <w:iCs/>
                <w:sz w:val="24"/>
              </w:rPr>
            </w:pPr>
            <w:r w:rsidRPr="009430A6">
              <w:rPr>
                <w:iCs/>
                <w:sz w:val="24"/>
              </w:rPr>
              <w:t>2017</w:t>
            </w:r>
          </w:p>
        </w:tc>
        <w:tc>
          <w:tcPr>
            <w:tcW w:w="377" w:type="pct"/>
            <w:tcBorders>
              <w:top w:val="nil"/>
              <w:left w:val="nil"/>
              <w:bottom w:val="single" w:sz="4" w:space="0" w:color="auto"/>
              <w:right w:val="single" w:sz="4" w:space="0" w:color="auto"/>
            </w:tcBorders>
            <w:shd w:val="clear" w:color="auto" w:fill="auto"/>
            <w:vAlign w:val="center"/>
            <w:hideMark/>
          </w:tcPr>
          <w:p w:rsidR="005D0D1B" w:rsidRPr="009430A6" w:rsidRDefault="005D0D1B" w:rsidP="005D0D1B">
            <w:pPr>
              <w:ind w:firstLine="0"/>
              <w:jc w:val="center"/>
              <w:rPr>
                <w:iCs/>
                <w:sz w:val="24"/>
              </w:rPr>
            </w:pPr>
            <w:r w:rsidRPr="009430A6">
              <w:rPr>
                <w:iCs/>
                <w:sz w:val="24"/>
              </w:rPr>
              <w:t>2018 - 2021</w:t>
            </w:r>
          </w:p>
        </w:tc>
        <w:tc>
          <w:tcPr>
            <w:tcW w:w="377" w:type="pct"/>
            <w:tcBorders>
              <w:top w:val="nil"/>
              <w:left w:val="nil"/>
              <w:bottom w:val="single" w:sz="4" w:space="0" w:color="auto"/>
              <w:right w:val="single" w:sz="4" w:space="0" w:color="auto"/>
            </w:tcBorders>
            <w:shd w:val="clear" w:color="auto" w:fill="auto"/>
            <w:vAlign w:val="center"/>
            <w:hideMark/>
          </w:tcPr>
          <w:p w:rsidR="005D0D1B" w:rsidRPr="009430A6" w:rsidRDefault="005D0D1B" w:rsidP="005D0D1B">
            <w:pPr>
              <w:ind w:firstLine="0"/>
              <w:jc w:val="center"/>
              <w:rPr>
                <w:iCs/>
                <w:sz w:val="24"/>
              </w:rPr>
            </w:pPr>
            <w:r w:rsidRPr="009430A6">
              <w:rPr>
                <w:iCs/>
                <w:sz w:val="24"/>
              </w:rPr>
              <w:t>2022 - 2025</w:t>
            </w:r>
          </w:p>
        </w:tc>
      </w:tr>
      <w:tr w:rsidR="005D0D1B" w:rsidRPr="009430A6" w:rsidTr="005D0D1B">
        <w:trPr>
          <w:trHeight w:val="300"/>
        </w:trPr>
        <w:tc>
          <w:tcPr>
            <w:tcW w:w="1981"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5D0D1B" w:rsidRPr="009430A6" w:rsidRDefault="005D0D1B" w:rsidP="005D0D1B">
            <w:pPr>
              <w:ind w:firstLine="0"/>
              <w:jc w:val="center"/>
              <w:rPr>
                <w:bCs/>
                <w:sz w:val="24"/>
              </w:rPr>
            </w:pPr>
            <w:r w:rsidRPr="009430A6">
              <w:rPr>
                <w:bCs/>
                <w:sz w:val="24"/>
              </w:rPr>
              <w:t>Итого:</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bCs/>
                <w:color w:val="000000"/>
                <w:sz w:val="24"/>
              </w:rPr>
            </w:pPr>
            <w:r w:rsidRPr="009430A6">
              <w:rPr>
                <w:bCs/>
                <w:color w:val="000000"/>
                <w:sz w:val="24"/>
              </w:rPr>
              <w:t>8640,79</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bCs/>
                <w:color w:val="000000"/>
                <w:sz w:val="24"/>
              </w:rPr>
            </w:pPr>
            <w:r w:rsidRPr="009430A6">
              <w:rPr>
                <w:bCs/>
                <w:color w:val="000000"/>
                <w:sz w:val="24"/>
              </w:rPr>
              <w:t>389,12</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bCs/>
                <w:color w:val="000000"/>
                <w:sz w:val="24"/>
              </w:rPr>
            </w:pPr>
            <w:r w:rsidRPr="009430A6">
              <w:rPr>
                <w:bCs/>
                <w:color w:val="000000"/>
                <w:sz w:val="24"/>
              </w:rPr>
              <w:t>857,58</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bCs/>
                <w:color w:val="000000"/>
                <w:sz w:val="24"/>
              </w:rPr>
            </w:pPr>
            <w:r w:rsidRPr="009430A6">
              <w:rPr>
                <w:bCs/>
                <w:color w:val="000000"/>
                <w:sz w:val="24"/>
              </w:rPr>
              <w:t>840,00</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bCs/>
                <w:color w:val="000000"/>
                <w:sz w:val="24"/>
              </w:rPr>
            </w:pPr>
            <w:r w:rsidRPr="009430A6">
              <w:rPr>
                <w:bCs/>
                <w:color w:val="000000"/>
                <w:sz w:val="24"/>
              </w:rPr>
              <w:t>892,79</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bCs/>
                <w:color w:val="000000"/>
                <w:sz w:val="24"/>
              </w:rPr>
            </w:pPr>
            <w:r w:rsidRPr="009430A6">
              <w:rPr>
                <w:bCs/>
                <w:color w:val="000000"/>
                <w:sz w:val="24"/>
              </w:rPr>
              <w:t>865,36</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bCs/>
                <w:color w:val="000000"/>
                <w:sz w:val="24"/>
              </w:rPr>
            </w:pPr>
            <w:r w:rsidRPr="009430A6">
              <w:rPr>
                <w:bCs/>
                <w:color w:val="000000"/>
                <w:sz w:val="24"/>
              </w:rPr>
              <w:t>2859,86</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bCs/>
                <w:color w:val="000000"/>
                <w:sz w:val="24"/>
              </w:rPr>
            </w:pPr>
            <w:r w:rsidRPr="009430A6">
              <w:rPr>
                <w:bCs/>
                <w:color w:val="000000"/>
                <w:sz w:val="24"/>
              </w:rPr>
              <w:t>1936,06</w:t>
            </w:r>
          </w:p>
        </w:tc>
      </w:tr>
      <w:tr w:rsidR="005D0D1B" w:rsidRPr="009430A6" w:rsidTr="005D0D1B">
        <w:trPr>
          <w:trHeight w:val="300"/>
        </w:trPr>
        <w:tc>
          <w:tcPr>
            <w:tcW w:w="252" w:type="pct"/>
            <w:tcBorders>
              <w:top w:val="nil"/>
              <w:left w:val="single" w:sz="4" w:space="0" w:color="auto"/>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1</w:t>
            </w:r>
          </w:p>
        </w:tc>
        <w:tc>
          <w:tcPr>
            <w:tcW w:w="1730" w:type="pct"/>
            <w:tcBorders>
              <w:top w:val="nil"/>
              <w:left w:val="nil"/>
              <w:bottom w:val="single" w:sz="4" w:space="0" w:color="auto"/>
              <w:right w:val="single" w:sz="4" w:space="0" w:color="auto"/>
            </w:tcBorders>
            <w:shd w:val="clear" w:color="000000" w:fill="FFFFFF"/>
            <w:vAlign w:val="center"/>
            <w:hideMark/>
          </w:tcPr>
          <w:p w:rsidR="005D0D1B" w:rsidRPr="009430A6" w:rsidRDefault="005D0D1B" w:rsidP="005D0D1B">
            <w:pPr>
              <w:ind w:firstLine="0"/>
              <w:jc w:val="left"/>
              <w:rPr>
                <w:sz w:val="24"/>
              </w:rPr>
            </w:pPr>
            <w:r w:rsidRPr="009430A6">
              <w:rPr>
                <w:sz w:val="24"/>
              </w:rPr>
              <w:t>Система теплоснабжения</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1178,65</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6,71</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158,82</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83,33</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96,77</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91,36</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370,83</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370,83</w:t>
            </w:r>
          </w:p>
        </w:tc>
      </w:tr>
      <w:tr w:rsidR="005D0D1B" w:rsidRPr="009430A6" w:rsidTr="005D0D1B">
        <w:trPr>
          <w:trHeight w:val="300"/>
        </w:trPr>
        <w:tc>
          <w:tcPr>
            <w:tcW w:w="252" w:type="pct"/>
            <w:tcBorders>
              <w:top w:val="nil"/>
              <w:left w:val="single" w:sz="4" w:space="0" w:color="auto"/>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2</w:t>
            </w:r>
          </w:p>
        </w:tc>
        <w:tc>
          <w:tcPr>
            <w:tcW w:w="1730" w:type="pct"/>
            <w:tcBorders>
              <w:top w:val="nil"/>
              <w:left w:val="nil"/>
              <w:bottom w:val="single" w:sz="4" w:space="0" w:color="auto"/>
              <w:right w:val="single" w:sz="4" w:space="0" w:color="auto"/>
            </w:tcBorders>
            <w:shd w:val="clear" w:color="000000" w:fill="FFFFFF"/>
            <w:vAlign w:val="center"/>
            <w:hideMark/>
          </w:tcPr>
          <w:p w:rsidR="005D0D1B" w:rsidRPr="009430A6" w:rsidRDefault="005D0D1B" w:rsidP="005D0D1B">
            <w:pPr>
              <w:ind w:firstLine="0"/>
              <w:jc w:val="left"/>
              <w:rPr>
                <w:sz w:val="24"/>
              </w:rPr>
            </w:pPr>
            <w:r w:rsidRPr="009430A6">
              <w:rPr>
                <w:sz w:val="24"/>
              </w:rPr>
              <w:t>Система водоснабжения</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2656,23</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167,98</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207,79</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227,54</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257,17</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278,26</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855,87</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661,62</w:t>
            </w:r>
          </w:p>
        </w:tc>
      </w:tr>
      <w:tr w:rsidR="005D0D1B" w:rsidRPr="009430A6" w:rsidTr="005D0D1B">
        <w:trPr>
          <w:trHeight w:val="300"/>
        </w:trPr>
        <w:tc>
          <w:tcPr>
            <w:tcW w:w="252" w:type="pct"/>
            <w:tcBorders>
              <w:top w:val="nil"/>
              <w:left w:val="single" w:sz="4" w:space="0" w:color="auto"/>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3</w:t>
            </w:r>
          </w:p>
        </w:tc>
        <w:tc>
          <w:tcPr>
            <w:tcW w:w="1730" w:type="pct"/>
            <w:tcBorders>
              <w:top w:val="nil"/>
              <w:left w:val="nil"/>
              <w:bottom w:val="single" w:sz="4" w:space="0" w:color="auto"/>
              <w:right w:val="single" w:sz="4" w:space="0" w:color="auto"/>
            </w:tcBorders>
            <w:shd w:val="clear" w:color="000000" w:fill="FFFFFF"/>
            <w:vAlign w:val="center"/>
            <w:hideMark/>
          </w:tcPr>
          <w:p w:rsidR="005D0D1B" w:rsidRPr="009430A6" w:rsidRDefault="005D0D1B" w:rsidP="005D0D1B">
            <w:pPr>
              <w:ind w:firstLine="0"/>
              <w:jc w:val="left"/>
              <w:rPr>
                <w:sz w:val="24"/>
              </w:rPr>
            </w:pPr>
            <w:r w:rsidRPr="009430A6">
              <w:rPr>
                <w:sz w:val="24"/>
              </w:rPr>
              <w:t>Система водоотведения</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3254,88</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23,02</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254,07</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251,91</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298,20</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285,95</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1281,00</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860,73</w:t>
            </w:r>
          </w:p>
        </w:tc>
      </w:tr>
      <w:tr w:rsidR="005D0D1B" w:rsidRPr="009430A6" w:rsidTr="005D0D1B">
        <w:trPr>
          <w:trHeight w:val="300"/>
        </w:trPr>
        <w:tc>
          <w:tcPr>
            <w:tcW w:w="252" w:type="pct"/>
            <w:tcBorders>
              <w:top w:val="nil"/>
              <w:left w:val="single" w:sz="4" w:space="0" w:color="auto"/>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4</w:t>
            </w:r>
          </w:p>
        </w:tc>
        <w:tc>
          <w:tcPr>
            <w:tcW w:w="1730" w:type="pct"/>
            <w:tcBorders>
              <w:top w:val="nil"/>
              <w:left w:val="nil"/>
              <w:bottom w:val="single" w:sz="4" w:space="0" w:color="auto"/>
              <w:right w:val="single" w:sz="4" w:space="0" w:color="auto"/>
            </w:tcBorders>
            <w:shd w:val="clear" w:color="000000" w:fill="FFFFFF"/>
            <w:vAlign w:val="center"/>
            <w:hideMark/>
          </w:tcPr>
          <w:p w:rsidR="005D0D1B" w:rsidRPr="009430A6" w:rsidRDefault="005D0D1B" w:rsidP="005D0D1B">
            <w:pPr>
              <w:ind w:firstLine="0"/>
              <w:jc w:val="left"/>
              <w:rPr>
                <w:sz w:val="24"/>
              </w:rPr>
            </w:pPr>
            <w:r w:rsidRPr="009430A6">
              <w:rPr>
                <w:sz w:val="24"/>
              </w:rPr>
              <w:t>Система электроснабжения</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499,00</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38,00</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46,50</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28,50</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128,66</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128,67</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128,67</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0,00</w:t>
            </w:r>
          </w:p>
        </w:tc>
      </w:tr>
      <w:tr w:rsidR="005D0D1B" w:rsidRPr="009430A6" w:rsidTr="005D0D1B">
        <w:trPr>
          <w:trHeight w:val="300"/>
        </w:trPr>
        <w:tc>
          <w:tcPr>
            <w:tcW w:w="252" w:type="pct"/>
            <w:tcBorders>
              <w:top w:val="nil"/>
              <w:left w:val="single" w:sz="4" w:space="0" w:color="auto"/>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5</w:t>
            </w:r>
          </w:p>
        </w:tc>
        <w:tc>
          <w:tcPr>
            <w:tcW w:w="1730" w:type="pct"/>
            <w:tcBorders>
              <w:top w:val="nil"/>
              <w:left w:val="nil"/>
              <w:bottom w:val="single" w:sz="4" w:space="0" w:color="auto"/>
              <w:right w:val="single" w:sz="4" w:space="0" w:color="auto"/>
            </w:tcBorders>
            <w:shd w:val="clear" w:color="000000" w:fill="FFFFFF"/>
            <w:vAlign w:val="center"/>
            <w:hideMark/>
          </w:tcPr>
          <w:p w:rsidR="005D0D1B" w:rsidRPr="009430A6" w:rsidRDefault="005D0D1B" w:rsidP="005D0D1B">
            <w:pPr>
              <w:ind w:firstLine="0"/>
              <w:jc w:val="left"/>
              <w:rPr>
                <w:sz w:val="24"/>
              </w:rPr>
            </w:pPr>
            <w:r w:rsidRPr="009430A6">
              <w:rPr>
                <w:sz w:val="24"/>
              </w:rPr>
              <w:t>Система газоснабжения</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126,31</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0,00</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7,49</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7,49</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9,48</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9,48</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49,49</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42,89</w:t>
            </w:r>
          </w:p>
        </w:tc>
      </w:tr>
      <w:tr w:rsidR="005D0D1B" w:rsidRPr="009430A6" w:rsidTr="005D0D1B">
        <w:trPr>
          <w:trHeight w:val="300"/>
        </w:trPr>
        <w:tc>
          <w:tcPr>
            <w:tcW w:w="252" w:type="pct"/>
            <w:tcBorders>
              <w:top w:val="nil"/>
              <w:left w:val="single" w:sz="4" w:space="0" w:color="auto"/>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6</w:t>
            </w:r>
          </w:p>
        </w:tc>
        <w:tc>
          <w:tcPr>
            <w:tcW w:w="1730" w:type="pct"/>
            <w:tcBorders>
              <w:top w:val="nil"/>
              <w:left w:val="nil"/>
              <w:bottom w:val="single" w:sz="4" w:space="0" w:color="auto"/>
              <w:right w:val="single" w:sz="4" w:space="0" w:color="auto"/>
            </w:tcBorders>
            <w:shd w:val="clear" w:color="000000" w:fill="FFFFFF"/>
            <w:vAlign w:val="center"/>
            <w:hideMark/>
          </w:tcPr>
          <w:p w:rsidR="005D0D1B" w:rsidRPr="009430A6" w:rsidRDefault="005D0D1B" w:rsidP="005D0D1B">
            <w:pPr>
              <w:ind w:firstLine="0"/>
              <w:jc w:val="left"/>
              <w:rPr>
                <w:sz w:val="24"/>
              </w:rPr>
            </w:pPr>
            <w:r w:rsidRPr="009430A6">
              <w:rPr>
                <w:sz w:val="24"/>
              </w:rPr>
              <w:t>Система обращения с ТБО</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22,76</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0,00</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0,00</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7,59</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7,59</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7,59</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0,00</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0,00</w:t>
            </w:r>
          </w:p>
        </w:tc>
      </w:tr>
      <w:tr w:rsidR="005D0D1B" w:rsidRPr="009430A6" w:rsidTr="005D0D1B">
        <w:trPr>
          <w:trHeight w:val="510"/>
        </w:trPr>
        <w:tc>
          <w:tcPr>
            <w:tcW w:w="252" w:type="pct"/>
            <w:tcBorders>
              <w:top w:val="nil"/>
              <w:left w:val="single" w:sz="4" w:space="0" w:color="auto"/>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7</w:t>
            </w:r>
          </w:p>
        </w:tc>
        <w:tc>
          <w:tcPr>
            <w:tcW w:w="1730" w:type="pct"/>
            <w:tcBorders>
              <w:top w:val="nil"/>
              <w:left w:val="nil"/>
              <w:bottom w:val="single" w:sz="4" w:space="0" w:color="auto"/>
              <w:right w:val="single" w:sz="4" w:space="0" w:color="auto"/>
            </w:tcBorders>
            <w:shd w:val="clear" w:color="000000" w:fill="FFFFFF"/>
            <w:vAlign w:val="center"/>
            <w:hideMark/>
          </w:tcPr>
          <w:p w:rsidR="005D0D1B" w:rsidRPr="009430A6" w:rsidRDefault="005D0D1B" w:rsidP="005D0D1B">
            <w:pPr>
              <w:ind w:firstLine="0"/>
              <w:jc w:val="left"/>
              <w:rPr>
                <w:sz w:val="24"/>
              </w:rPr>
            </w:pPr>
            <w:r w:rsidRPr="009430A6">
              <w:rPr>
                <w:sz w:val="24"/>
              </w:rPr>
              <w:t>Мероприятия по энергосбережению и повышению энергетической эффективности</w:t>
            </w:r>
          </w:p>
        </w:tc>
        <w:tc>
          <w:tcPr>
            <w:tcW w:w="377"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4"/>
              </w:rPr>
            </w:pPr>
            <w:r w:rsidRPr="009430A6">
              <w:rPr>
                <w:color w:val="000000"/>
                <w:sz w:val="24"/>
              </w:rPr>
              <w:t>902,96</w:t>
            </w:r>
          </w:p>
        </w:tc>
        <w:tc>
          <w:tcPr>
            <w:tcW w:w="377" w:type="pct"/>
            <w:tcBorders>
              <w:top w:val="nil"/>
              <w:left w:val="nil"/>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4"/>
              </w:rPr>
            </w:pPr>
            <w:r w:rsidRPr="009430A6">
              <w:rPr>
                <w:color w:val="000000"/>
                <w:sz w:val="24"/>
              </w:rPr>
              <w:t>153,41</w:t>
            </w:r>
          </w:p>
        </w:tc>
        <w:tc>
          <w:tcPr>
            <w:tcW w:w="377" w:type="pct"/>
            <w:tcBorders>
              <w:top w:val="nil"/>
              <w:left w:val="nil"/>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4"/>
              </w:rPr>
            </w:pPr>
            <w:r w:rsidRPr="009430A6">
              <w:rPr>
                <w:color w:val="000000"/>
                <w:sz w:val="24"/>
              </w:rPr>
              <w:t>182,91</w:t>
            </w:r>
          </w:p>
        </w:tc>
        <w:tc>
          <w:tcPr>
            <w:tcW w:w="377" w:type="pct"/>
            <w:tcBorders>
              <w:top w:val="nil"/>
              <w:left w:val="nil"/>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4"/>
              </w:rPr>
            </w:pPr>
            <w:r w:rsidRPr="009430A6">
              <w:rPr>
                <w:color w:val="000000"/>
                <w:sz w:val="24"/>
              </w:rPr>
              <w:t>233,66</w:t>
            </w:r>
          </w:p>
        </w:tc>
        <w:tc>
          <w:tcPr>
            <w:tcW w:w="377" w:type="pct"/>
            <w:tcBorders>
              <w:top w:val="nil"/>
              <w:left w:val="nil"/>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4"/>
              </w:rPr>
            </w:pPr>
            <w:r w:rsidRPr="009430A6">
              <w:rPr>
                <w:color w:val="000000"/>
                <w:sz w:val="24"/>
              </w:rPr>
              <w:t>94,92</w:t>
            </w:r>
          </w:p>
        </w:tc>
        <w:tc>
          <w:tcPr>
            <w:tcW w:w="377" w:type="pct"/>
            <w:tcBorders>
              <w:top w:val="nil"/>
              <w:left w:val="nil"/>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4"/>
              </w:rPr>
            </w:pPr>
            <w:r w:rsidRPr="009430A6">
              <w:rPr>
                <w:color w:val="000000"/>
                <w:sz w:val="24"/>
              </w:rPr>
              <w:t>64,06</w:t>
            </w:r>
          </w:p>
        </w:tc>
        <w:tc>
          <w:tcPr>
            <w:tcW w:w="377" w:type="pct"/>
            <w:tcBorders>
              <w:top w:val="nil"/>
              <w:left w:val="nil"/>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4"/>
              </w:rPr>
            </w:pPr>
            <w:r w:rsidRPr="009430A6">
              <w:rPr>
                <w:color w:val="000000"/>
                <w:sz w:val="24"/>
              </w:rPr>
              <w:t>173,99</w:t>
            </w:r>
          </w:p>
        </w:tc>
        <w:tc>
          <w:tcPr>
            <w:tcW w:w="377" w:type="pct"/>
            <w:tcBorders>
              <w:top w:val="nil"/>
              <w:left w:val="nil"/>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4"/>
              </w:rPr>
            </w:pPr>
            <w:r w:rsidRPr="009430A6">
              <w:rPr>
                <w:color w:val="000000"/>
                <w:sz w:val="24"/>
              </w:rPr>
              <w:t>0,00</w:t>
            </w:r>
          </w:p>
        </w:tc>
      </w:tr>
    </w:tbl>
    <w:p w:rsidR="005D0D1B" w:rsidRPr="009430A6" w:rsidRDefault="005D0D1B" w:rsidP="00B108B3">
      <w:pPr>
        <w:jc w:val="right"/>
        <w:rPr>
          <w:color w:val="000000"/>
          <w:szCs w:val="28"/>
        </w:rPr>
      </w:pPr>
    </w:p>
    <w:p w:rsidR="00EF51D7" w:rsidRPr="009430A6" w:rsidRDefault="003606DE" w:rsidP="005047B5">
      <w:pPr>
        <w:rPr>
          <w:color w:val="000000"/>
          <w:szCs w:val="28"/>
        </w:rPr>
      </w:pPr>
      <w:r w:rsidRPr="009430A6">
        <w:rPr>
          <w:color w:val="000000"/>
          <w:szCs w:val="28"/>
        </w:rPr>
        <w:t>Совокупный экономический эффект по системам представлен в таблице</w:t>
      </w:r>
      <w:r w:rsidR="008C14EF" w:rsidRPr="009430A6">
        <w:rPr>
          <w:color w:val="000000"/>
          <w:szCs w:val="28"/>
        </w:rPr>
        <w:t>7</w:t>
      </w:r>
      <w:r w:rsidR="00DA5D9E" w:rsidRPr="009430A6">
        <w:rPr>
          <w:color w:val="000000"/>
          <w:szCs w:val="28"/>
        </w:rPr>
        <w:t>.2.</w:t>
      </w:r>
    </w:p>
    <w:p w:rsidR="00A772BF" w:rsidRPr="009430A6" w:rsidRDefault="00DA5D9E" w:rsidP="00DA5D9E">
      <w:pPr>
        <w:jc w:val="right"/>
        <w:rPr>
          <w:color w:val="000000"/>
          <w:szCs w:val="28"/>
        </w:rPr>
      </w:pPr>
      <w:r w:rsidRPr="009430A6">
        <w:rPr>
          <w:color w:val="000000"/>
          <w:szCs w:val="28"/>
        </w:rPr>
        <w:t xml:space="preserve">Таблица </w:t>
      </w:r>
      <w:r w:rsidR="008C14EF" w:rsidRPr="009430A6">
        <w:rPr>
          <w:color w:val="000000"/>
          <w:szCs w:val="28"/>
        </w:rPr>
        <w:t>7</w:t>
      </w:r>
      <w:r w:rsidR="00A772BF" w:rsidRPr="009430A6">
        <w:rPr>
          <w:color w:val="000000"/>
          <w:szCs w:val="28"/>
        </w:rPr>
        <w:t>.2</w:t>
      </w:r>
    </w:p>
    <w:p w:rsidR="00EF51D7" w:rsidRPr="009430A6" w:rsidRDefault="00DA5D9E" w:rsidP="00A772BF">
      <w:pPr>
        <w:jc w:val="center"/>
        <w:rPr>
          <w:color w:val="000000"/>
          <w:szCs w:val="28"/>
        </w:rPr>
      </w:pPr>
      <w:r w:rsidRPr="009430A6">
        <w:rPr>
          <w:color w:val="000000"/>
          <w:szCs w:val="28"/>
        </w:rPr>
        <w:t xml:space="preserve"> Совокупный экономический эффект</w:t>
      </w:r>
    </w:p>
    <w:tbl>
      <w:tblPr>
        <w:tblW w:w="5000" w:type="pct"/>
        <w:tblLook w:val="04A0" w:firstRow="1" w:lastRow="0" w:firstColumn="1" w:lastColumn="0" w:noHBand="0" w:noVBand="1"/>
      </w:tblPr>
      <w:tblGrid>
        <w:gridCol w:w="508"/>
        <w:gridCol w:w="1974"/>
        <w:gridCol w:w="1689"/>
        <w:gridCol w:w="703"/>
        <w:gridCol w:w="703"/>
        <w:gridCol w:w="812"/>
        <w:gridCol w:w="812"/>
        <w:gridCol w:w="812"/>
        <w:gridCol w:w="920"/>
        <w:gridCol w:w="920"/>
      </w:tblGrid>
      <w:tr w:rsidR="005D0D1B" w:rsidRPr="009430A6" w:rsidTr="005D0D1B">
        <w:trPr>
          <w:trHeight w:val="300"/>
        </w:trPr>
        <w:tc>
          <w:tcPr>
            <w:tcW w:w="21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D0D1B" w:rsidRPr="009430A6" w:rsidRDefault="005D0D1B" w:rsidP="005D0D1B">
            <w:pPr>
              <w:ind w:firstLine="0"/>
              <w:jc w:val="center"/>
              <w:rPr>
                <w:iCs/>
                <w:color w:val="000000"/>
                <w:sz w:val="22"/>
                <w:szCs w:val="22"/>
              </w:rPr>
            </w:pPr>
            <w:r w:rsidRPr="009430A6">
              <w:rPr>
                <w:iCs/>
                <w:color w:val="000000"/>
                <w:sz w:val="22"/>
                <w:szCs w:val="22"/>
              </w:rPr>
              <w:t>№ п/п</w:t>
            </w:r>
          </w:p>
        </w:tc>
        <w:tc>
          <w:tcPr>
            <w:tcW w:w="132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D0D1B" w:rsidRPr="009430A6" w:rsidRDefault="005D0D1B" w:rsidP="005D0D1B">
            <w:pPr>
              <w:ind w:firstLine="0"/>
              <w:jc w:val="center"/>
              <w:rPr>
                <w:iCs/>
                <w:color w:val="000000"/>
                <w:sz w:val="22"/>
                <w:szCs w:val="22"/>
              </w:rPr>
            </w:pPr>
            <w:r w:rsidRPr="009430A6">
              <w:rPr>
                <w:iCs/>
                <w:color w:val="000000"/>
                <w:sz w:val="22"/>
                <w:szCs w:val="22"/>
              </w:rPr>
              <w:t>Наименование мероприятия</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D0D1B" w:rsidRPr="009430A6" w:rsidRDefault="005D0D1B" w:rsidP="005D0D1B">
            <w:pPr>
              <w:ind w:firstLine="0"/>
              <w:jc w:val="center"/>
              <w:rPr>
                <w:iCs/>
                <w:color w:val="000000"/>
                <w:sz w:val="22"/>
                <w:szCs w:val="22"/>
              </w:rPr>
            </w:pPr>
            <w:r w:rsidRPr="009430A6">
              <w:rPr>
                <w:iCs/>
                <w:color w:val="000000"/>
                <w:sz w:val="22"/>
                <w:szCs w:val="22"/>
              </w:rPr>
              <w:t>Экономический эффект, млн. руб.</w:t>
            </w:r>
          </w:p>
        </w:tc>
        <w:tc>
          <w:tcPr>
            <w:tcW w:w="2805" w:type="pct"/>
            <w:gridSpan w:val="7"/>
            <w:tcBorders>
              <w:top w:val="single" w:sz="4" w:space="0" w:color="auto"/>
              <w:left w:val="nil"/>
              <w:bottom w:val="single" w:sz="4" w:space="0" w:color="auto"/>
              <w:right w:val="single" w:sz="4" w:space="0" w:color="auto"/>
            </w:tcBorders>
            <w:shd w:val="clear" w:color="auto" w:fill="auto"/>
            <w:vAlign w:val="center"/>
            <w:hideMark/>
          </w:tcPr>
          <w:p w:rsidR="005D0D1B" w:rsidRPr="009430A6" w:rsidRDefault="005D0D1B" w:rsidP="005D0D1B">
            <w:pPr>
              <w:ind w:firstLine="0"/>
              <w:jc w:val="center"/>
              <w:rPr>
                <w:iCs/>
                <w:color w:val="000000"/>
                <w:sz w:val="22"/>
                <w:szCs w:val="22"/>
              </w:rPr>
            </w:pPr>
            <w:r w:rsidRPr="009430A6">
              <w:rPr>
                <w:iCs/>
                <w:color w:val="000000"/>
                <w:sz w:val="22"/>
                <w:szCs w:val="22"/>
              </w:rPr>
              <w:t>В том числе по годам, млн. руб.</w:t>
            </w:r>
          </w:p>
        </w:tc>
      </w:tr>
      <w:tr w:rsidR="005D0D1B" w:rsidRPr="009430A6" w:rsidTr="005D0D1B">
        <w:trPr>
          <w:trHeight w:val="510"/>
        </w:trPr>
        <w:tc>
          <w:tcPr>
            <w:tcW w:w="217" w:type="pct"/>
            <w:vMerge/>
            <w:tcBorders>
              <w:top w:val="single" w:sz="4" w:space="0" w:color="auto"/>
              <w:left w:val="single" w:sz="4" w:space="0" w:color="auto"/>
              <w:bottom w:val="single" w:sz="4" w:space="0" w:color="auto"/>
              <w:right w:val="single" w:sz="4" w:space="0" w:color="auto"/>
            </w:tcBorders>
            <w:vAlign w:val="center"/>
            <w:hideMark/>
          </w:tcPr>
          <w:p w:rsidR="005D0D1B" w:rsidRPr="009430A6" w:rsidRDefault="005D0D1B" w:rsidP="005D0D1B">
            <w:pPr>
              <w:ind w:firstLine="0"/>
              <w:jc w:val="left"/>
              <w:rPr>
                <w:iCs/>
                <w:color w:val="000000"/>
                <w:sz w:val="22"/>
                <w:szCs w:val="22"/>
              </w:rPr>
            </w:pPr>
          </w:p>
        </w:tc>
        <w:tc>
          <w:tcPr>
            <w:tcW w:w="1327" w:type="pct"/>
            <w:vMerge/>
            <w:tcBorders>
              <w:top w:val="single" w:sz="4" w:space="0" w:color="auto"/>
              <w:left w:val="single" w:sz="4" w:space="0" w:color="auto"/>
              <w:bottom w:val="single" w:sz="4" w:space="0" w:color="auto"/>
              <w:right w:val="single" w:sz="4" w:space="0" w:color="auto"/>
            </w:tcBorders>
            <w:vAlign w:val="center"/>
            <w:hideMark/>
          </w:tcPr>
          <w:p w:rsidR="005D0D1B" w:rsidRPr="009430A6" w:rsidRDefault="005D0D1B" w:rsidP="005D0D1B">
            <w:pPr>
              <w:ind w:firstLine="0"/>
              <w:jc w:val="left"/>
              <w:rPr>
                <w:iCs/>
                <w:color w:val="000000"/>
                <w:sz w:val="22"/>
                <w:szCs w:val="22"/>
              </w:rPr>
            </w:pPr>
          </w:p>
        </w:tc>
        <w:tc>
          <w:tcPr>
            <w:tcW w:w="651" w:type="pct"/>
            <w:vMerge/>
            <w:tcBorders>
              <w:top w:val="single" w:sz="4" w:space="0" w:color="auto"/>
              <w:left w:val="single" w:sz="4" w:space="0" w:color="auto"/>
              <w:bottom w:val="single" w:sz="4" w:space="0" w:color="auto"/>
              <w:right w:val="single" w:sz="4" w:space="0" w:color="auto"/>
            </w:tcBorders>
            <w:vAlign w:val="center"/>
            <w:hideMark/>
          </w:tcPr>
          <w:p w:rsidR="005D0D1B" w:rsidRPr="009430A6" w:rsidRDefault="005D0D1B" w:rsidP="005D0D1B">
            <w:pPr>
              <w:ind w:firstLine="0"/>
              <w:jc w:val="left"/>
              <w:rPr>
                <w:iCs/>
                <w:color w:val="000000"/>
                <w:sz w:val="22"/>
                <w:szCs w:val="22"/>
              </w:rPr>
            </w:pPr>
          </w:p>
        </w:tc>
        <w:tc>
          <w:tcPr>
            <w:tcW w:w="399" w:type="pct"/>
            <w:tcBorders>
              <w:top w:val="nil"/>
              <w:left w:val="nil"/>
              <w:bottom w:val="single" w:sz="4" w:space="0" w:color="auto"/>
              <w:right w:val="single" w:sz="4" w:space="0" w:color="auto"/>
            </w:tcBorders>
            <w:shd w:val="clear" w:color="auto" w:fill="auto"/>
            <w:vAlign w:val="center"/>
            <w:hideMark/>
          </w:tcPr>
          <w:p w:rsidR="005D0D1B" w:rsidRPr="009430A6" w:rsidRDefault="005D0D1B" w:rsidP="005D0D1B">
            <w:pPr>
              <w:ind w:firstLine="0"/>
              <w:jc w:val="center"/>
              <w:rPr>
                <w:iCs/>
                <w:sz w:val="22"/>
                <w:szCs w:val="22"/>
              </w:rPr>
            </w:pPr>
            <w:r w:rsidRPr="009430A6">
              <w:rPr>
                <w:iCs/>
                <w:sz w:val="22"/>
                <w:szCs w:val="22"/>
              </w:rPr>
              <w:t>2013</w:t>
            </w:r>
          </w:p>
        </w:tc>
        <w:tc>
          <w:tcPr>
            <w:tcW w:w="399" w:type="pct"/>
            <w:tcBorders>
              <w:top w:val="nil"/>
              <w:left w:val="nil"/>
              <w:bottom w:val="single" w:sz="4" w:space="0" w:color="auto"/>
              <w:right w:val="single" w:sz="4" w:space="0" w:color="auto"/>
            </w:tcBorders>
            <w:shd w:val="clear" w:color="auto" w:fill="auto"/>
            <w:vAlign w:val="center"/>
            <w:hideMark/>
          </w:tcPr>
          <w:p w:rsidR="005D0D1B" w:rsidRPr="009430A6" w:rsidRDefault="005D0D1B" w:rsidP="005D0D1B">
            <w:pPr>
              <w:ind w:firstLine="0"/>
              <w:jc w:val="center"/>
              <w:rPr>
                <w:iCs/>
                <w:sz w:val="22"/>
                <w:szCs w:val="22"/>
              </w:rPr>
            </w:pPr>
            <w:r w:rsidRPr="009430A6">
              <w:rPr>
                <w:iCs/>
                <w:sz w:val="22"/>
                <w:szCs w:val="22"/>
              </w:rPr>
              <w:t>2014</w:t>
            </w:r>
          </w:p>
        </w:tc>
        <w:tc>
          <w:tcPr>
            <w:tcW w:w="401" w:type="pct"/>
            <w:tcBorders>
              <w:top w:val="nil"/>
              <w:left w:val="nil"/>
              <w:bottom w:val="single" w:sz="4" w:space="0" w:color="auto"/>
              <w:right w:val="single" w:sz="4" w:space="0" w:color="auto"/>
            </w:tcBorders>
            <w:shd w:val="clear" w:color="auto" w:fill="auto"/>
            <w:vAlign w:val="center"/>
            <w:hideMark/>
          </w:tcPr>
          <w:p w:rsidR="005D0D1B" w:rsidRPr="009430A6" w:rsidRDefault="005D0D1B" w:rsidP="005D0D1B">
            <w:pPr>
              <w:ind w:firstLine="0"/>
              <w:jc w:val="center"/>
              <w:rPr>
                <w:iCs/>
                <w:sz w:val="22"/>
                <w:szCs w:val="22"/>
              </w:rPr>
            </w:pPr>
            <w:r w:rsidRPr="009430A6">
              <w:rPr>
                <w:iCs/>
                <w:sz w:val="22"/>
                <w:szCs w:val="22"/>
              </w:rPr>
              <w:t>2015</w:t>
            </w:r>
          </w:p>
        </w:tc>
        <w:tc>
          <w:tcPr>
            <w:tcW w:w="401" w:type="pct"/>
            <w:tcBorders>
              <w:top w:val="nil"/>
              <w:left w:val="nil"/>
              <w:bottom w:val="single" w:sz="4" w:space="0" w:color="auto"/>
              <w:right w:val="single" w:sz="4" w:space="0" w:color="auto"/>
            </w:tcBorders>
            <w:shd w:val="clear" w:color="auto" w:fill="auto"/>
            <w:vAlign w:val="center"/>
            <w:hideMark/>
          </w:tcPr>
          <w:p w:rsidR="005D0D1B" w:rsidRPr="009430A6" w:rsidRDefault="005D0D1B" w:rsidP="005D0D1B">
            <w:pPr>
              <w:ind w:firstLine="0"/>
              <w:jc w:val="center"/>
              <w:rPr>
                <w:iCs/>
                <w:sz w:val="22"/>
                <w:szCs w:val="22"/>
              </w:rPr>
            </w:pPr>
            <w:r w:rsidRPr="009430A6">
              <w:rPr>
                <w:iCs/>
                <w:sz w:val="22"/>
                <w:szCs w:val="22"/>
              </w:rPr>
              <w:t>2016</w:t>
            </w:r>
          </w:p>
        </w:tc>
        <w:tc>
          <w:tcPr>
            <w:tcW w:w="401" w:type="pct"/>
            <w:tcBorders>
              <w:top w:val="nil"/>
              <w:left w:val="nil"/>
              <w:bottom w:val="single" w:sz="4" w:space="0" w:color="auto"/>
              <w:right w:val="single" w:sz="4" w:space="0" w:color="auto"/>
            </w:tcBorders>
            <w:shd w:val="clear" w:color="auto" w:fill="auto"/>
            <w:vAlign w:val="center"/>
            <w:hideMark/>
          </w:tcPr>
          <w:p w:rsidR="005D0D1B" w:rsidRPr="009430A6" w:rsidRDefault="005D0D1B" w:rsidP="005D0D1B">
            <w:pPr>
              <w:ind w:firstLine="0"/>
              <w:jc w:val="center"/>
              <w:rPr>
                <w:iCs/>
                <w:sz w:val="22"/>
                <w:szCs w:val="22"/>
              </w:rPr>
            </w:pPr>
            <w:r w:rsidRPr="009430A6">
              <w:rPr>
                <w:iCs/>
                <w:sz w:val="22"/>
                <w:szCs w:val="22"/>
              </w:rPr>
              <w:t>2017</w:t>
            </w:r>
          </w:p>
        </w:tc>
        <w:tc>
          <w:tcPr>
            <w:tcW w:w="402" w:type="pct"/>
            <w:tcBorders>
              <w:top w:val="nil"/>
              <w:left w:val="nil"/>
              <w:bottom w:val="single" w:sz="4" w:space="0" w:color="auto"/>
              <w:right w:val="single" w:sz="4" w:space="0" w:color="auto"/>
            </w:tcBorders>
            <w:shd w:val="clear" w:color="auto" w:fill="auto"/>
            <w:vAlign w:val="center"/>
            <w:hideMark/>
          </w:tcPr>
          <w:p w:rsidR="005D0D1B" w:rsidRPr="009430A6" w:rsidRDefault="005D0D1B" w:rsidP="005D0D1B">
            <w:pPr>
              <w:ind w:firstLine="0"/>
              <w:jc w:val="center"/>
              <w:rPr>
                <w:iCs/>
                <w:sz w:val="22"/>
                <w:szCs w:val="22"/>
              </w:rPr>
            </w:pPr>
            <w:r w:rsidRPr="009430A6">
              <w:rPr>
                <w:iCs/>
                <w:sz w:val="22"/>
                <w:szCs w:val="22"/>
              </w:rPr>
              <w:t>2018 - 2021</w:t>
            </w:r>
          </w:p>
        </w:tc>
        <w:tc>
          <w:tcPr>
            <w:tcW w:w="402" w:type="pct"/>
            <w:tcBorders>
              <w:top w:val="nil"/>
              <w:left w:val="nil"/>
              <w:bottom w:val="single" w:sz="4" w:space="0" w:color="auto"/>
              <w:right w:val="single" w:sz="4" w:space="0" w:color="auto"/>
            </w:tcBorders>
            <w:shd w:val="clear" w:color="auto" w:fill="auto"/>
            <w:vAlign w:val="center"/>
            <w:hideMark/>
          </w:tcPr>
          <w:p w:rsidR="005D0D1B" w:rsidRPr="009430A6" w:rsidRDefault="005D0D1B" w:rsidP="005D0D1B">
            <w:pPr>
              <w:ind w:firstLine="0"/>
              <w:jc w:val="center"/>
              <w:rPr>
                <w:iCs/>
                <w:sz w:val="22"/>
                <w:szCs w:val="22"/>
              </w:rPr>
            </w:pPr>
            <w:r w:rsidRPr="009430A6">
              <w:rPr>
                <w:iCs/>
                <w:sz w:val="22"/>
                <w:szCs w:val="22"/>
              </w:rPr>
              <w:t>2022 - 2025</w:t>
            </w:r>
          </w:p>
        </w:tc>
      </w:tr>
      <w:tr w:rsidR="005D0D1B" w:rsidRPr="009430A6" w:rsidTr="005D0D1B">
        <w:trPr>
          <w:trHeight w:val="300"/>
        </w:trPr>
        <w:tc>
          <w:tcPr>
            <w:tcW w:w="1544" w:type="pct"/>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5D0D1B" w:rsidRPr="009430A6" w:rsidRDefault="005D0D1B" w:rsidP="005D0D1B">
            <w:pPr>
              <w:ind w:firstLine="0"/>
              <w:jc w:val="center"/>
              <w:rPr>
                <w:bCs/>
                <w:sz w:val="22"/>
                <w:szCs w:val="22"/>
              </w:rPr>
            </w:pPr>
            <w:r w:rsidRPr="009430A6">
              <w:rPr>
                <w:bCs/>
                <w:sz w:val="22"/>
                <w:szCs w:val="22"/>
              </w:rPr>
              <w:t>Итого экономический эффект</w:t>
            </w:r>
          </w:p>
        </w:tc>
        <w:tc>
          <w:tcPr>
            <w:tcW w:w="651"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bCs/>
                <w:color w:val="000000"/>
                <w:sz w:val="22"/>
                <w:szCs w:val="22"/>
              </w:rPr>
            </w:pPr>
            <w:r w:rsidRPr="009430A6">
              <w:rPr>
                <w:bCs/>
                <w:color w:val="000000"/>
                <w:sz w:val="22"/>
                <w:szCs w:val="22"/>
              </w:rPr>
              <w:t>2897,04</w:t>
            </w:r>
          </w:p>
        </w:tc>
        <w:tc>
          <w:tcPr>
            <w:tcW w:w="399" w:type="pct"/>
            <w:tcBorders>
              <w:top w:val="nil"/>
              <w:left w:val="nil"/>
              <w:bottom w:val="single" w:sz="4" w:space="0" w:color="auto"/>
              <w:right w:val="single" w:sz="4" w:space="0" w:color="auto"/>
            </w:tcBorders>
            <w:shd w:val="clear" w:color="000000" w:fill="FFFFFF"/>
            <w:vAlign w:val="center"/>
            <w:hideMark/>
          </w:tcPr>
          <w:p w:rsidR="005D0D1B" w:rsidRPr="009430A6" w:rsidRDefault="005D0D1B" w:rsidP="005D0D1B">
            <w:pPr>
              <w:ind w:firstLine="0"/>
              <w:jc w:val="center"/>
              <w:rPr>
                <w:bCs/>
                <w:sz w:val="22"/>
                <w:szCs w:val="22"/>
              </w:rPr>
            </w:pPr>
            <w:r w:rsidRPr="009430A6">
              <w:rPr>
                <w:bCs/>
                <w:sz w:val="22"/>
                <w:szCs w:val="22"/>
              </w:rPr>
              <w:t>18,77</w:t>
            </w:r>
          </w:p>
        </w:tc>
        <w:tc>
          <w:tcPr>
            <w:tcW w:w="399" w:type="pct"/>
            <w:tcBorders>
              <w:top w:val="nil"/>
              <w:left w:val="nil"/>
              <w:bottom w:val="single" w:sz="4" w:space="0" w:color="auto"/>
              <w:right w:val="single" w:sz="4" w:space="0" w:color="auto"/>
            </w:tcBorders>
            <w:shd w:val="clear" w:color="000000" w:fill="FFFFFF"/>
            <w:vAlign w:val="center"/>
            <w:hideMark/>
          </w:tcPr>
          <w:p w:rsidR="005D0D1B" w:rsidRPr="009430A6" w:rsidRDefault="005D0D1B" w:rsidP="005D0D1B">
            <w:pPr>
              <w:ind w:firstLine="0"/>
              <w:jc w:val="center"/>
              <w:rPr>
                <w:bCs/>
                <w:sz w:val="22"/>
                <w:szCs w:val="22"/>
              </w:rPr>
            </w:pPr>
            <w:r w:rsidRPr="009430A6">
              <w:rPr>
                <w:bCs/>
                <w:sz w:val="22"/>
                <w:szCs w:val="22"/>
              </w:rPr>
              <w:t>59,89</w:t>
            </w:r>
          </w:p>
        </w:tc>
        <w:tc>
          <w:tcPr>
            <w:tcW w:w="401" w:type="pct"/>
            <w:tcBorders>
              <w:top w:val="nil"/>
              <w:left w:val="nil"/>
              <w:bottom w:val="single" w:sz="4" w:space="0" w:color="auto"/>
              <w:right w:val="single" w:sz="4" w:space="0" w:color="auto"/>
            </w:tcBorders>
            <w:shd w:val="clear" w:color="000000" w:fill="FFFFFF"/>
            <w:vAlign w:val="center"/>
            <w:hideMark/>
          </w:tcPr>
          <w:p w:rsidR="005D0D1B" w:rsidRPr="009430A6" w:rsidRDefault="005D0D1B" w:rsidP="005D0D1B">
            <w:pPr>
              <w:ind w:firstLine="0"/>
              <w:jc w:val="center"/>
              <w:rPr>
                <w:bCs/>
                <w:sz w:val="22"/>
                <w:szCs w:val="22"/>
              </w:rPr>
            </w:pPr>
            <w:r w:rsidRPr="009430A6">
              <w:rPr>
                <w:bCs/>
                <w:sz w:val="22"/>
                <w:szCs w:val="22"/>
              </w:rPr>
              <w:t>100,09</w:t>
            </w:r>
          </w:p>
        </w:tc>
        <w:tc>
          <w:tcPr>
            <w:tcW w:w="401" w:type="pct"/>
            <w:tcBorders>
              <w:top w:val="nil"/>
              <w:left w:val="nil"/>
              <w:bottom w:val="single" w:sz="4" w:space="0" w:color="auto"/>
              <w:right w:val="single" w:sz="4" w:space="0" w:color="auto"/>
            </w:tcBorders>
            <w:shd w:val="clear" w:color="000000" w:fill="FFFFFF"/>
            <w:vAlign w:val="center"/>
            <w:hideMark/>
          </w:tcPr>
          <w:p w:rsidR="005D0D1B" w:rsidRPr="009430A6" w:rsidRDefault="005D0D1B" w:rsidP="005D0D1B">
            <w:pPr>
              <w:ind w:firstLine="0"/>
              <w:jc w:val="center"/>
              <w:rPr>
                <w:bCs/>
                <w:sz w:val="22"/>
                <w:szCs w:val="22"/>
              </w:rPr>
            </w:pPr>
            <w:r w:rsidRPr="009430A6">
              <w:rPr>
                <w:bCs/>
                <w:sz w:val="22"/>
                <w:szCs w:val="22"/>
              </w:rPr>
              <w:t>142,56</w:t>
            </w:r>
          </w:p>
        </w:tc>
        <w:tc>
          <w:tcPr>
            <w:tcW w:w="401" w:type="pct"/>
            <w:tcBorders>
              <w:top w:val="nil"/>
              <w:left w:val="nil"/>
              <w:bottom w:val="single" w:sz="4" w:space="0" w:color="auto"/>
              <w:right w:val="single" w:sz="4" w:space="0" w:color="auto"/>
            </w:tcBorders>
            <w:shd w:val="clear" w:color="000000" w:fill="FFFFFF"/>
            <w:vAlign w:val="center"/>
            <w:hideMark/>
          </w:tcPr>
          <w:p w:rsidR="005D0D1B" w:rsidRPr="009430A6" w:rsidRDefault="005D0D1B" w:rsidP="005D0D1B">
            <w:pPr>
              <w:ind w:firstLine="0"/>
              <w:jc w:val="center"/>
              <w:rPr>
                <w:bCs/>
                <w:sz w:val="22"/>
                <w:szCs w:val="22"/>
              </w:rPr>
            </w:pPr>
            <w:r w:rsidRPr="009430A6">
              <w:rPr>
                <w:bCs/>
                <w:sz w:val="22"/>
                <w:szCs w:val="22"/>
              </w:rPr>
              <w:t>183,60</w:t>
            </w:r>
          </w:p>
        </w:tc>
        <w:tc>
          <w:tcPr>
            <w:tcW w:w="402" w:type="pct"/>
            <w:tcBorders>
              <w:top w:val="nil"/>
              <w:left w:val="nil"/>
              <w:bottom w:val="single" w:sz="4" w:space="0" w:color="auto"/>
              <w:right w:val="single" w:sz="4" w:space="0" w:color="auto"/>
            </w:tcBorders>
            <w:shd w:val="clear" w:color="000000" w:fill="FFFFFF"/>
            <w:vAlign w:val="center"/>
            <w:hideMark/>
          </w:tcPr>
          <w:p w:rsidR="005D0D1B" w:rsidRPr="009430A6" w:rsidRDefault="005D0D1B" w:rsidP="005D0D1B">
            <w:pPr>
              <w:ind w:firstLine="0"/>
              <w:jc w:val="center"/>
              <w:rPr>
                <w:bCs/>
                <w:sz w:val="22"/>
                <w:szCs w:val="22"/>
              </w:rPr>
            </w:pPr>
            <w:r w:rsidRPr="009430A6">
              <w:rPr>
                <w:bCs/>
                <w:sz w:val="22"/>
                <w:szCs w:val="22"/>
              </w:rPr>
              <w:t>1064,19</w:t>
            </w:r>
          </w:p>
        </w:tc>
        <w:tc>
          <w:tcPr>
            <w:tcW w:w="402" w:type="pct"/>
            <w:tcBorders>
              <w:top w:val="nil"/>
              <w:left w:val="nil"/>
              <w:bottom w:val="single" w:sz="4" w:space="0" w:color="auto"/>
              <w:right w:val="single" w:sz="4" w:space="0" w:color="auto"/>
            </w:tcBorders>
            <w:shd w:val="clear" w:color="000000" w:fill="FFFFFF"/>
            <w:vAlign w:val="center"/>
            <w:hideMark/>
          </w:tcPr>
          <w:p w:rsidR="005D0D1B" w:rsidRPr="009430A6" w:rsidRDefault="005D0D1B" w:rsidP="005D0D1B">
            <w:pPr>
              <w:ind w:firstLine="0"/>
              <w:jc w:val="center"/>
              <w:rPr>
                <w:bCs/>
                <w:sz w:val="22"/>
                <w:szCs w:val="22"/>
              </w:rPr>
            </w:pPr>
            <w:r w:rsidRPr="009430A6">
              <w:rPr>
                <w:bCs/>
                <w:sz w:val="22"/>
                <w:szCs w:val="22"/>
              </w:rPr>
              <w:t>1327,94</w:t>
            </w:r>
          </w:p>
        </w:tc>
      </w:tr>
      <w:tr w:rsidR="005D0D1B" w:rsidRPr="009430A6" w:rsidTr="005D0D1B">
        <w:trPr>
          <w:trHeight w:val="300"/>
        </w:trPr>
        <w:tc>
          <w:tcPr>
            <w:tcW w:w="217" w:type="pct"/>
            <w:tcBorders>
              <w:top w:val="nil"/>
              <w:left w:val="single" w:sz="4" w:space="0" w:color="auto"/>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1</w:t>
            </w:r>
          </w:p>
        </w:tc>
        <w:tc>
          <w:tcPr>
            <w:tcW w:w="1327" w:type="pct"/>
            <w:tcBorders>
              <w:top w:val="nil"/>
              <w:left w:val="nil"/>
              <w:bottom w:val="single" w:sz="4" w:space="0" w:color="auto"/>
              <w:right w:val="single" w:sz="4" w:space="0" w:color="auto"/>
            </w:tcBorders>
            <w:shd w:val="clear" w:color="auto" w:fill="auto"/>
            <w:vAlign w:val="center"/>
            <w:hideMark/>
          </w:tcPr>
          <w:p w:rsidR="005D0D1B" w:rsidRPr="009430A6" w:rsidRDefault="005D0D1B" w:rsidP="005D0D1B">
            <w:pPr>
              <w:ind w:firstLine="0"/>
              <w:jc w:val="left"/>
              <w:rPr>
                <w:sz w:val="22"/>
                <w:szCs w:val="22"/>
              </w:rPr>
            </w:pPr>
            <w:r w:rsidRPr="009430A6">
              <w:rPr>
                <w:sz w:val="22"/>
                <w:szCs w:val="22"/>
              </w:rPr>
              <w:t>Система теплоснабжения</w:t>
            </w:r>
          </w:p>
        </w:tc>
        <w:tc>
          <w:tcPr>
            <w:tcW w:w="651"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381,37</w:t>
            </w:r>
          </w:p>
        </w:tc>
        <w:tc>
          <w:tcPr>
            <w:tcW w:w="399" w:type="pct"/>
            <w:tcBorders>
              <w:top w:val="nil"/>
              <w:left w:val="nil"/>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0,34</w:t>
            </w:r>
          </w:p>
        </w:tc>
        <w:tc>
          <w:tcPr>
            <w:tcW w:w="399" w:type="pct"/>
            <w:tcBorders>
              <w:top w:val="nil"/>
              <w:left w:val="nil"/>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8,28</w:t>
            </w:r>
          </w:p>
        </w:tc>
        <w:tc>
          <w:tcPr>
            <w:tcW w:w="401" w:type="pct"/>
            <w:tcBorders>
              <w:top w:val="nil"/>
              <w:left w:val="nil"/>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12,44</w:t>
            </w:r>
          </w:p>
        </w:tc>
        <w:tc>
          <w:tcPr>
            <w:tcW w:w="401" w:type="pct"/>
            <w:tcBorders>
              <w:top w:val="nil"/>
              <w:left w:val="nil"/>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17,28</w:t>
            </w:r>
          </w:p>
        </w:tc>
        <w:tc>
          <w:tcPr>
            <w:tcW w:w="401" w:type="pct"/>
            <w:tcBorders>
              <w:top w:val="nil"/>
              <w:left w:val="nil"/>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21,85</w:t>
            </w:r>
          </w:p>
        </w:tc>
        <w:tc>
          <w:tcPr>
            <w:tcW w:w="402" w:type="pct"/>
            <w:tcBorders>
              <w:top w:val="nil"/>
              <w:left w:val="nil"/>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133,29</w:t>
            </w:r>
          </w:p>
        </w:tc>
        <w:tc>
          <w:tcPr>
            <w:tcW w:w="402" w:type="pct"/>
            <w:tcBorders>
              <w:top w:val="nil"/>
              <w:left w:val="nil"/>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187,90</w:t>
            </w:r>
          </w:p>
        </w:tc>
      </w:tr>
      <w:tr w:rsidR="005D0D1B" w:rsidRPr="009430A6" w:rsidTr="005D0D1B">
        <w:trPr>
          <w:trHeight w:val="300"/>
        </w:trPr>
        <w:tc>
          <w:tcPr>
            <w:tcW w:w="217" w:type="pct"/>
            <w:tcBorders>
              <w:top w:val="nil"/>
              <w:left w:val="single" w:sz="4" w:space="0" w:color="auto"/>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2</w:t>
            </w:r>
          </w:p>
        </w:tc>
        <w:tc>
          <w:tcPr>
            <w:tcW w:w="1327" w:type="pct"/>
            <w:tcBorders>
              <w:top w:val="nil"/>
              <w:left w:val="nil"/>
              <w:bottom w:val="single" w:sz="4" w:space="0" w:color="auto"/>
              <w:right w:val="single" w:sz="4" w:space="0" w:color="auto"/>
            </w:tcBorders>
            <w:shd w:val="clear" w:color="auto" w:fill="auto"/>
            <w:vAlign w:val="center"/>
            <w:hideMark/>
          </w:tcPr>
          <w:p w:rsidR="005D0D1B" w:rsidRPr="009430A6" w:rsidRDefault="005D0D1B" w:rsidP="005D0D1B">
            <w:pPr>
              <w:ind w:firstLine="0"/>
              <w:jc w:val="left"/>
              <w:rPr>
                <w:sz w:val="22"/>
                <w:szCs w:val="22"/>
              </w:rPr>
            </w:pPr>
            <w:r w:rsidRPr="009430A6">
              <w:rPr>
                <w:sz w:val="22"/>
                <w:szCs w:val="22"/>
              </w:rPr>
              <w:t>Система водоснабжения</w:t>
            </w:r>
          </w:p>
        </w:tc>
        <w:tc>
          <w:tcPr>
            <w:tcW w:w="651"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850,51</w:t>
            </w:r>
          </w:p>
        </w:tc>
        <w:tc>
          <w:tcPr>
            <w:tcW w:w="399" w:type="pct"/>
            <w:tcBorders>
              <w:top w:val="nil"/>
              <w:left w:val="nil"/>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7,73</w:t>
            </w:r>
          </w:p>
        </w:tc>
        <w:tc>
          <w:tcPr>
            <w:tcW w:w="399" w:type="pct"/>
            <w:tcBorders>
              <w:top w:val="nil"/>
              <w:left w:val="nil"/>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17,29</w:t>
            </w:r>
          </w:p>
        </w:tc>
        <w:tc>
          <w:tcPr>
            <w:tcW w:w="401" w:type="pct"/>
            <w:tcBorders>
              <w:top w:val="nil"/>
              <w:left w:val="nil"/>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27,75</w:t>
            </w:r>
          </w:p>
        </w:tc>
        <w:tc>
          <w:tcPr>
            <w:tcW w:w="401" w:type="pct"/>
            <w:tcBorders>
              <w:top w:val="nil"/>
              <w:left w:val="nil"/>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39,58</w:t>
            </w:r>
          </w:p>
        </w:tc>
        <w:tc>
          <w:tcPr>
            <w:tcW w:w="401" w:type="pct"/>
            <w:tcBorders>
              <w:top w:val="nil"/>
              <w:left w:val="nil"/>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52,38</w:t>
            </w:r>
          </w:p>
        </w:tc>
        <w:tc>
          <w:tcPr>
            <w:tcW w:w="402" w:type="pct"/>
            <w:tcBorders>
              <w:top w:val="nil"/>
              <w:left w:val="nil"/>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308,75</w:t>
            </w:r>
          </w:p>
        </w:tc>
        <w:tc>
          <w:tcPr>
            <w:tcW w:w="402" w:type="pct"/>
            <w:tcBorders>
              <w:top w:val="nil"/>
              <w:left w:val="nil"/>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397,02</w:t>
            </w:r>
          </w:p>
        </w:tc>
      </w:tr>
      <w:tr w:rsidR="005D0D1B" w:rsidRPr="009430A6" w:rsidTr="005D0D1B">
        <w:trPr>
          <w:trHeight w:val="300"/>
        </w:trPr>
        <w:tc>
          <w:tcPr>
            <w:tcW w:w="217" w:type="pct"/>
            <w:tcBorders>
              <w:top w:val="nil"/>
              <w:left w:val="single" w:sz="4" w:space="0" w:color="auto"/>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3</w:t>
            </w:r>
          </w:p>
        </w:tc>
        <w:tc>
          <w:tcPr>
            <w:tcW w:w="1327" w:type="pct"/>
            <w:tcBorders>
              <w:top w:val="nil"/>
              <w:left w:val="nil"/>
              <w:bottom w:val="single" w:sz="4" w:space="0" w:color="auto"/>
              <w:right w:val="single" w:sz="4" w:space="0" w:color="auto"/>
            </w:tcBorders>
            <w:shd w:val="clear" w:color="auto" w:fill="auto"/>
            <w:vAlign w:val="center"/>
            <w:hideMark/>
          </w:tcPr>
          <w:p w:rsidR="005D0D1B" w:rsidRPr="009430A6" w:rsidRDefault="005D0D1B" w:rsidP="005D0D1B">
            <w:pPr>
              <w:ind w:firstLine="0"/>
              <w:jc w:val="left"/>
              <w:rPr>
                <w:sz w:val="22"/>
                <w:szCs w:val="22"/>
              </w:rPr>
            </w:pPr>
            <w:r w:rsidRPr="009430A6">
              <w:rPr>
                <w:sz w:val="22"/>
                <w:szCs w:val="22"/>
              </w:rPr>
              <w:t>Система водоотведения</w:t>
            </w:r>
          </w:p>
        </w:tc>
        <w:tc>
          <w:tcPr>
            <w:tcW w:w="651"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955,92</w:t>
            </w:r>
          </w:p>
        </w:tc>
        <w:tc>
          <w:tcPr>
            <w:tcW w:w="399" w:type="pct"/>
            <w:tcBorders>
              <w:top w:val="nil"/>
              <w:left w:val="nil"/>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1,06</w:t>
            </w:r>
          </w:p>
        </w:tc>
        <w:tc>
          <w:tcPr>
            <w:tcW w:w="399" w:type="pct"/>
            <w:tcBorders>
              <w:top w:val="nil"/>
              <w:left w:val="nil"/>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12,75</w:t>
            </w:r>
          </w:p>
        </w:tc>
        <w:tc>
          <w:tcPr>
            <w:tcW w:w="401" w:type="pct"/>
            <w:tcBorders>
              <w:top w:val="nil"/>
              <w:left w:val="nil"/>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24,33</w:t>
            </w:r>
          </w:p>
        </w:tc>
        <w:tc>
          <w:tcPr>
            <w:tcW w:w="401" w:type="pct"/>
            <w:tcBorders>
              <w:top w:val="nil"/>
              <w:left w:val="nil"/>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38,05</w:t>
            </w:r>
          </w:p>
        </w:tc>
        <w:tc>
          <w:tcPr>
            <w:tcW w:w="401" w:type="pct"/>
            <w:tcBorders>
              <w:top w:val="nil"/>
              <w:left w:val="nil"/>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51,20</w:t>
            </w:r>
          </w:p>
        </w:tc>
        <w:tc>
          <w:tcPr>
            <w:tcW w:w="402" w:type="pct"/>
            <w:tcBorders>
              <w:top w:val="nil"/>
              <w:left w:val="nil"/>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354,30</w:t>
            </w:r>
          </w:p>
        </w:tc>
        <w:tc>
          <w:tcPr>
            <w:tcW w:w="402" w:type="pct"/>
            <w:tcBorders>
              <w:top w:val="nil"/>
              <w:left w:val="nil"/>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474,23</w:t>
            </w:r>
          </w:p>
        </w:tc>
      </w:tr>
      <w:tr w:rsidR="005D0D1B" w:rsidRPr="009430A6" w:rsidTr="005D0D1B">
        <w:trPr>
          <w:trHeight w:val="300"/>
        </w:trPr>
        <w:tc>
          <w:tcPr>
            <w:tcW w:w="217" w:type="pct"/>
            <w:tcBorders>
              <w:top w:val="nil"/>
              <w:left w:val="single" w:sz="4" w:space="0" w:color="auto"/>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4</w:t>
            </w:r>
          </w:p>
        </w:tc>
        <w:tc>
          <w:tcPr>
            <w:tcW w:w="1327" w:type="pct"/>
            <w:tcBorders>
              <w:top w:val="nil"/>
              <w:left w:val="nil"/>
              <w:bottom w:val="single" w:sz="4" w:space="0" w:color="auto"/>
              <w:right w:val="single" w:sz="4" w:space="0" w:color="auto"/>
            </w:tcBorders>
            <w:shd w:val="clear" w:color="auto" w:fill="auto"/>
            <w:vAlign w:val="center"/>
            <w:hideMark/>
          </w:tcPr>
          <w:p w:rsidR="005D0D1B" w:rsidRPr="009430A6" w:rsidRDefault="005D0D1B" w:rsidP="005D0D1B">
            <w:pPr>
              <w:ind w:firstLine="0"/>
              <w:jc w:val="left"/>
              <w:rPr>
                <w:sz w:val="22"/>
                <w:szCs w:val="22"/>
              </w:rPr>
            </w:pPr>
            <w:r w:rsidRPr="009430A6">
              <w:rPr>
                <w:sz w:val="22"/>
                <w:szCs w:val="22"/>
              </w:rPr>
              <w:t>Система электроснабжения</w:t>
            </w:r>
          </w:p>
        </w:tc>
        <w:tc>
          <w:tcPr>
            <w:tcW w:w="651"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196,94</w:t>
            </w:r>
          </w:p>
        </w:tc>
        <w:tc>
          <w:tcPr>
            <w:tcW w:w="399" w:type="pct"/>
            <w:tcBorders>
              <w:top w:val="nil"/>
              <w:left w:val="nil"/>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1,90</w:t>
            </w:r>
          </w:p>
        </w:tc>
        <w:tc>
          <w:tcPr>
            <w:tcW w:w="399" w:type="pct"/>
            <w:tcBorders>
              <w:top w:val="nil"/>
              <w:left w:val="nil"/>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4,23</w:t>
            </w:r>
          </w:p>
        </w:tc>
        <w:tc>
          <w:tcPr>
            <w:tcW w:w="401" w:type="pct"/>
            <w:tcBorders>
              <w:top w:val="nil"/>
              <w:left w:val="nil"/>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5,65</w:t>
            </w:r>
          </w:p>
        </w:tc>
        <w:tc>
          <w:tcPr>
            <w:tcW w:w="401" w:type="pct"/>
            <w:tcBorders>
              <w:top w:val="nil"/>
              <w:left w:val="nil"/>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12,08</w:t>
            </w:r>
          </w:p>
        </w:tc>
        <w:tc>
          <w:tcPr>
            <w:tcW w:w="401" w:type="pct"/>
            <w:tcBorders>
              <w:top w:val="nil"/>
              <w:left w:val="nil"/>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18,52</w:t>
            </w:r>
          </w:p>
        </w:tc>
        <w:tc>
          <w:tcPr>
            <w:tcW w:w="402" w:type="pct"/>
            <w:tcBorders>
              <w:top w:val="nil"/>
              <w:left w:val="nil"/>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80,50</w:t>
            </w:r>
          </w:p>
        </w:tc>
        <w:tc>
          <w:tcPr>
            <w:tcW w:w="402" w:type="pct"/>
            <w:tcBorders>
              <w:top w:val="nil"/>
              <w:left w:val="nil"/>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74,07</w:t>
            </w:r>
          </w:p>
        </w:tc>
      </w:tr>
      <w:tr w:rsidR="005D0D1B" w:rsidRPr="009430A6" w:rsidTr="005D0D1B">
        <w:trPr>
          <w:trHeight w:val="300"/>
        </w:trPr>
        <w:tc>
          <w:tcPr>
            <w:tcW w:w="217" w:type="pct"/>
            <w:tcBorders>
              <w:top w:val="nil"/>
              <w:left w:val="single" w:sz="4" w:space="0" w:color="auto"/>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5</w:t>
            </w:r>
          </w:p>
        </w:tc>
        <w:tc>
          <w:tcPr>
            <w:tcW w:w="1327" w:type="pct"/>
            <w:tcBorders>
              <w:top w:val="nil"/>
              <w:left w:val="nil"/>
              <w:bottom w:val="single" w:sz="4" w:space="0" w:color="auto"/>
              <w:right w:val="single" w:sz="4" w:space="0" w:color="auto"/>
            </w:tcBorders>
            <w:shd w:val="clear" w:color="auto" w:fill="auto"/>
            <w:vAlign w:val="center"/>
            <w:hideMark/>
          </w:tcPr>
          <w:p w:rsidR="005D0D1B" w:rsidRPr="009430A6" w:rsidRDefault="005D0D1B" w:rsidP="005D0D1B">
            <w:pPr>
              <w:ind w:firstLine="0"/>
              <w:jc w:val="left"/>
              <w:rPr>
                <w:sz w:val="22"/>
                <w:szCs w:val="22"/>
              </w:rPr>
            </w:pPr>
            <w:r w:rsidRPr="009430A6">
              <w:rPr>
                <w:sz w:val="22"/>
                <w:szCs w:val="22"/>
              </w:rPr>
              <w:t>Система газоснабжения</w:t>
            </w:r>
          </w:p>
        </w:tc>
        <w:tc>
          <w:tcPr>
            <w:tcW w:w="651"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38,65</w:t>
            </w:r>
          </w:p>
        </w:tc>
        <w:tc>
          <w:tcPr>
            <w:tcW w:w="399" w:type="pct"/>
            <w:tcBorders>
              <w:top w:val="nil"/>
              <w:left w:val="nil"/>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0,00</w:t>
            </w:r>
          </w:p>
        </w:tc>
        <w:tc>
          <w:tcPr>
            <w:tcW w:w="399" w:type="pct"/>
            <w:tcBorders>
              <w:top w:val="nil"/>
              <w:left w:val="nil"/>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0,37</w:t>
            </w:r>
          </w:p>
        </w:tc>
        <w:tc>
          <w:tcPr>
            <w:tcW w:w="401" w:type="pct"/>
            <w:tcBorders>
              <w:top w:val="nil"/>
              <w:left w:val="nil"/>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0,75</w:t>
            </w:r>
          </w:p>
        </w:tc>
        <w:tc>
          <w:tcPr>
            <w:tcW w:w="401" w:type="pct"/>
            <w:tcBorders>
              <w:top w:val="nil"/>
              <w:left w:val="nil"/>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1,22</w:t>
            </w:r>
          </w:p>
        </w:tc>
        <w:tc>
          <w:tcPr>
            <w:tcW w:w="401" w:type="pct"/>
            <w:tcBorders>
              <w:top w:val="nil"/>
              <w:left w:val="nil"/>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1,70</w:t>
            </w:r>
          </w:p>
        </w:tc>
        <w:tc>
          <w:tcPr>
            <w:tcW w:w="402" w:type="pct"/>
            <w:tcBorders>
              <w:top w:val="nil"/>
              <w:left w:val="nil"/>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13,89</w:t>
            </w:r>
          </w:p>
        </w:tc>
        <w:tc>
          <w:tcPr>
            <w:tcW w:w="402" w:type="pct"/>
            <w:tcBorders>
              <w:top w:val="nil"/>
              <w:left w:val="nil"/>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20,71</w:t>
            </w:r>
          </w:p>
        </w:tc>
      </w:tr>
      <w:tr w:rsidR="005D0D1B" w:rsidRPr="009430A6" w:rsidTr="00554B6F">
        <w:trPr>
          <w:trHeight w:val="300"/>
        </w:trPr>
        <w:tc>
          <w:tcPr>
            <w:tcW w:w="217" w:type="pct"/>
            <w:tcBorders>
              <w:top w:val="nil"/>
              <w:left w:val="single" w:sz="4" w:space="0" w:color="auto"/>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6</w:t>
            </w:r>
          </w:p>
        </w:tc>
        <w:tc>
          <w:tcPr>
            <w:tcW w:w="1327" w:type="pct"/>
            <w:tcBorders>
              <w:top w:val="nil"/>
              <w:left w:val="nil"/>
              <w:bottom w:val="single" w:sz="4" w:space="0" w:color="auto"/>
              <w:right w:val="single" w:sz="4" w:space="0" w:color="auto"/>
            </w:tcBorders>
            <w:shd w:val="clear" w:color="auto" w:fill="auto"/>
            <w:vAlign w:val="center"/>
            <w:hideMark/>
          </w:tcPr>
          <w:p w:rsidR="005D0D1B" w:rsidRPr="009430A6" w:rsidRDefault="005D0D1B" w:rsidP="005D0D1B">
            <w:pPr>
              <w:ind w:firstLine="0"/>
              <w:jc w:val="left"/>
              <w:rPr>
                <w:sz w:val="22"/>
                <w:szCs w:val="22"/>
              </w:rPr>
            </w:pPr>
            <w:r w:rsidRPr="009430A6">
              <w:rPr>
                <w:sz w:val="22"/>
                <w:szCs w:val="22"/>
              </w:rPr>
              <w:t>Система обращения с ТБО</w:t>
            </w:r>
          </w:p>
        </w:tc>
        <w:tc>
          <w:tcPr>
            <w:tcW w:w="651" w:type="pct"/>
            <w:tcBorders>
              <w:top w:val="nil"/>
              <w:left w:val="nil"/>
              <w:bottom w:val="single" w:sz="4" w:space="0" w:color="auto"/>
              <w:right w:val="single" w:sz="4" w:space="0" w:color="auto"/>
            </w:tcBorders>
            <w:shd w:val="clear" w:color="000000" w:fill="FFFFFF"/>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11,38</w:t>
            </w:r>
          </w:p>
        </w:tc>
        <w:tc>
          <w:tcPr>
            <w:tcW w:w="399" w:type="pct"/>
            <w:tcBorders>
              <w:top w:val="nil"/>
              <w:left w:val="nil"/>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0,00</w:t>
            </w:r>
          </w:p>
        </w:tc>
        <w:tc>
          <w:tcPr>
            <w:tcW w:w="399" w:type="pct"/>
            <w:tcBorders>
              <w:top w:val="nil"/>
              <w:left w:val="nil"/>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0,00</w:t>
            </w:r>
          </w:p>
        </w:tc>
        <w:tc>
          <w:tcPr>
            <w:tcW w:w="401" w:type="pct"/>
            <w:tcBorders>
              <w:top w:val="nil"/>
              <w:left w:val="nil"/>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0,38</w:t>
            </w:r>
          </w:p>
        </w:tc>
        <w:tc>
          <w:tcPr>
            <w:tcW w:w="401" w:type="pct"/>
            <w:tcBorders>
              <w:top w:val="nil"/>
              <w:left w:val="nil"/>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0,76</w:t>
            </w:r>
          </w:p>
        </w:tc>
        <w:tc>
          <w:tcPr>
            <w:tcW w:w="401" w:type="pct"/>
            <w:tcBorders>
              <w:top w:val="nil"/>
              <w:left w:val="nil"/>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1,14</w:t>
            </w:r>
          </w:p>
        </w:tc>
        <w:tc>
          <w:tcPr>
            <w:tcW w:w="402" w:type="pct"/>
            <w:tcBorders>
              <w:top w:val="nil"/>
              <w:left w:val="nil"/>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4,55</w:t>
            </w:r>
          </w:p>
        </w:tc>
        <w:tc>
          <w:tcPr>
            <w:tcW w:w="402" w:type="pct"/>
            <w:tcBorders>
              <w:top w:val="nil"/>
              <w:left w:val="nil"/>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4,55</w:t>
            </w:r>
          </w:p>
        </w:tc>
      </w:tr>
      <w:tr w:rsidR="005D0D1B" w:rsidRPr="009430A6" w:rsidTr="00554B6F">
        <w:trPr>
          <w:trHeight w:val="765"/>
        </w:trPr>
        <w:tc>
          <w:tcPr>
            <w:tcW w:w="217" w:type="pct"/>
            <w:tcBorders>
              <w:top w:val="single" w:sz="4" w:space="0" w:color="auto"/>
              <w:left w:val="single" w:sz="4" w:space="0" w:color="auto"/>
              <w:bottom w:val="single" w:sz="4" w:space="0" w:color="auto"/>
              <w:right w:val="single" w:sz="6"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7</w:t>
            </w:r>
          </w:p>
        </w:tc>
        <w:tc>
          <w:tcPr>
            <w:tcW w:w="1327" w:type="pct"/>
            <w:tcBorders>
              <w:top w:val="single" w:sz="4" w:space="0" w:color="auto"/>
              <w:left w:val="single" w:sz="6" w:space="0" w:color="auto"/>
              <w:bottom w:val="single" w:sz="4" w:space="0" w:color="auto"/>
              <w:right w:val="single" w:sz="6" w:space="0" w:color="auto"/>
            </w:tcBorders>
            <w:shd w:val="clear" w:color="auto" w:fill="auto"/>
            <w:vAlign w:val="center"/>
            <w:hideMark/>
          </w:tcPr>
          <w:p w:rsidR="005D0D1B" w:rsidRPr="009430A6" w:rsidRDefault="005D0D1B" w:rsidP="005D0D1B">
            <w:pPr>
              <w:ind w:firstLine="0"/>
              <w:jc w:val="left"/>
              <w:rPr>
                <w:sz w:val="22"/>
                <w:szCs w:val="22"/>
              </w:rPr>
            </w:pPr>
            <w:r w:rsidRPr="009430A6">
              <w:rPr>
                <w:sz w:val="22"/>
                <w:szCs w:val="22"/>
              </w:rPr>
              <w:t>Мероприятия по энергосбережению и повышению энергетической эффективности</w:t>
            </w:r>
          </w:p>
        </w:tc>
        <w:tc>
          <w:tcPr>
            <w:tcW w:w="651" w:type="pct"/>
            <w:tcBorders>
              <w:top w:val="single" w:sz="4" w:space="0" w:color="auto"/>
              <w:left w:val="single" w:sz="6" w:space="0" w:color="auto"/>
              <w:bottom w:val="single" w:sz="4" w:space="0" w:color="auto"/>
              <w:right w:val="single" w:sz="6" w:space="0" w:color="auto"/>
            </w:tcBorders>
            <w:shd w:val="clear" w:color="000000" w:fill="FFFFFF"/>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462,27</w:t>
            </w:r>
          </w:p>
        </w:tc>
        <w:tc>
          <w:tcPr>
            <w:tcW w:w="399" w:type="pct"/>
            <w:tcBorders>
              <w:top w:val="single" w:sz="4" w:space="0" w:color="auto"/>
              <w:left w:val="single" w:sz="6" w:space="0" w:color="auto"/>
              <w:bottom w:val="single" w:sz="4" w:space="0" w:color="auto"/>
              <w:right w:val="single" w:sz="6"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7,75</w:t>
            </w:r>
          </w:p>
        </w:tc>
        <w:tc>
          <w:tcPr>
            <w:tcW w:w="399" w:type="pct"/>
            <w:tcBorders>
              <w:top w:val="single" w:sz="4" w:space="0" w:color="auto"/>
              <w:left w:val="single" w:sz="6" w:space="0" w:color="auto"/>
              <w:bottom w:val="single" w:sz="4" w:space="0" w:color="auto"/>
              <w:right w:val="single" w:sz="6"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16,98</w:t>
            </w:r>
          </w:p>
        </w:tc>
        <w:tc>
          <w:tcPr>
            <w:tcW w:w="401" w:type="pct"/>
            <w:tcBorders>
              <w:top w:val="single" w:sz="4" w:space="0" w:color="auto"/>
              <w:left w:val="single" w:sz="6" w:space="0" w:color="auto"/>
              <w:bottom w:val="single" w:sz="4" w:space="0" w:color="auto"/>
              <w:right w:val="single" w:sz="6"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28,78</w:t>
            </w:r>
          </w:p>
        </w:tc>
        <w:tc>
          <w:tcPr>
            <w:tcW w:w="401" w:type="pct"/>
            <w:tcBorders>
              <w:top w:val="single" w:sz="4" w:space="0" w:color="auto"/>
              <w:left w:val="single" w:sz="6" w:space="0" w:color="auto"/>
              <w:bottom w:val="single" w:sz="4" w:space="0" w:color="auto"/>
              <w:right w:val="single" w:sz="6"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33,58</w:t>
            </w:r>
          </w:p>
        </w:tc>
        <w:tc>
          <w:tcPr>
            <w:tcW w:w="401" w:type="pct"/>
            <w:tcBorders>
              <w:top w:val="single" w:sz="4" w:space="0" w:color="auto"/>
              <w:left w:val="single" w:sz="6" w:space="0" w:color="auto"/>
              <w:bottom w:val="single" w:sz="4" w:space="0" w:color="auto"/>
              <w:right w:val="single" w:sz="6"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36,81</w:t>
            </w:r>
          </w:p>
        </w:tc>
        <w:tc>
          <w:tcPr>
            <w:tcW w:w="402" w:type="pct"/>
            <w:tcBorders>
              <w:top w:val="single" w:sz="4" w:space="0" w:color="auto"/>
              <w:left w:val="single" w:sz="6" w:space="0" w:color="auto"/>
              <w:bottom w:val="single" w:sz="4" w:space="0" w:color="auto"/>
              <w:right w:val="single" w:sz="6"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168,91</w:t>
            </w:r>
          </w:p>
        </w:tc>
        <w:tc>
          <w:tcPr>
            <w:tcW w:w="402" w:type="pct"/>
            <w:tcBorders>
              <w:top w:val="single" w:sz="4" w:space="0" w:color="auto"/>
              <w:left w:val="single" w:sz="6" w:space="0" w:color="auto"/>
              <w:bottom w:val="single" w:sz="4" w:space="0" w:color="auto"/>
              <w:right w:val="single" w:sz="4" w:space="0" w:color="auto"/>
            </w:tcBorders>
            <w:shd w:val="clear" w:color="auto" w:fill="auto"/>
            <w:noWrap/>
            <w:vAlign w:val="center"/>
            <w:hideMark/>
          </w:tcPr>
          <w:p w:rsidR="005D0D1B" w:rsidRPr="009430A6" w:rsidRDefault="005D0D1B" w:rsidP="005D0D1B">
            <w:pPr>
              <w:ind w:firstLine="0"/>
              <w:jc w:val="center"/>
              <w:rPr>
                <w:color w:val="000000"/>
                <w:sz w:val="22"/>
                <w:szCs w:val="22"/>
              </w:rPr>
            </w:pPr>
            <w:r w:rsidRPr="009430A6">
              <w:rPr>
                <w:color w:val="000000"/>
                <w:sz w:val="22"/>
                <w:szCs w:val="22"/>
              </w:rPr>
              <w:t>169,46</w:t>
            </w:r>
          </w:p>
        </w:tc>
      </w:tr>
    </w:tbl>
    <w:p w:rsidR="005D0D1B" w:rsidRPr="009430A6" w:rsidRDefault="005D0D1B" w:rsidP="00DA5D9E">
      <w:pPr>
        <w:jc w:val="right"/>
        <w:rPr>
          <w:color w:val="000000"/>
          <w:szCs w:val="28"/>
        </w:rPr>
      </w:pPr>
    </w:p>
    <w:p w:rsidR="009268DD" w:rsidRPr="009430A6" w:rsidRDefault="009268DD" w:rsidP="00954FC0">
      <w:pPr>
        <w:rPr>
          <w:color w:val="000000"/>
          <w:szCs w:val="28"/>
        </w:rPr>
      </w:pPr>
      <w:r w:rsidRPr="009430A6">
        <w:rPr>
          <w:color w:val="000000"/>
          <w:szCs w:val="28"/>
        </w:rPr>
        <w:t xml:space="preserve">Исходя из представленных выше данных, получается, что ежегодный экономический эффект от реализации мероприятий программы составит </w:t>
      </w:r>
      <w:r w:rsidR="005D0D1B" w:rsidRPr="009430A6">
        <w:rPr>
          <w:color w:val="000000"/>
          <w:szCs w:val="28"/>
        </w:rPr>
        <w:t>663,97</w:t>
      </w:r>
      <w:r w:rsidRPr="009430A6">
        <w:rPr>
          <w:color w:val="000000"/>
          <w:szCs w:val="28"/>
        </w:rPr>
        <w:t xml:space="preserve">млн. рублей.Таким образом, общий срок окупаемости программы </w:t>
      </w:r>
      <w:r w:rsidR="00BD23E4">
        <w:rPr>
          <w:color w:val="000000"/>
          <w:szCs w:val="28"/>
        </w:rPr>
        <w:t>«</w:t>
      </w:r>
      <w:r w:rsidRPr="009430A6">
        <w:rPr>
          <w:color w:val="000000"/>
          <w:szCs w:val="28"/>
        </w:rPr>
        <w:t xml:space="preserve">Комплексное развитие систем коммунальной инфраструктуры </w:t>
      </w:r>
      <w:r w:rsidR="006432BC" w:rsidRPr="009430A6">
        <w:rPr>
          <w:color w:val="000000"/>
          <w:szCs w:val="28"/>
        </w:rPr>
        <w:t>Березовского городского округа до 2025</w:t>
      </w:r>
      <w:r w:rsidRPr="009430A6">
        <w:rPr>
          <w:color w:val="000000"/>
          <w:szCs w:val="28"/>
        </w:rPr>
        <w:t xml:space="preserve"> года</w:t>
      </w:r>
      <w:r w:rsidR="00BD23E4">
        <w:rPr>
          <w:color w:val="000000"/>
          <w:szCs w:val="28"/>
        </w:rPr>
        <w:t>»</w:t>
      </w:r>
      <w:r w:rsidRPr="009430A6">
        <w:rPr>
          <w:color w:val="000000"/>
          <w:szCs w:val="28"/>
        </w:rPr>
        <w:t xml:space="preserve"> составляет </w:t>
      </w:r>
      <w:r w:rsidR="005D0D1B" w:rsidRPr="009430A6">
        <w:rPr>
          <w:color w:val="000000"/>
          <w:szCs w:val="28"/>
        </w:rPr>
        <w:t>13,01лет</w:t>
      </w:r>
      <w:r w:rsidRPr="009430A6">
        <w:rPr>
          <w:color w:val="000000"/>
          <w:szCs w:val="28"/>
        </w:rPr>
        <w:t>.</w:t>
      </w:r>
    </w:p>
    <w:p w:rsidR="00960BF6" w:rsidRPr="009430A6" w:rsidRDefault="000E0F1E" w:rsidP="005047B5">
      <w:pPr>
        <w:rPr>
          <w:color w:val="000000"/>
          <w:szCs w:val="28"/>
        </w:rPr>
      </w:pPr>
      <w:r w:rsidRPr="009430A6">
        <w:rPr>
          <w:color w:val="000000"/>
          <w:szCs w:val="28"/>
        </w:rPr>
        <w:t>Р</w:t>
      </w:r>
      <w:r w:rsidR="008F5BC7" w:rsidRPr="009430A6">
        <w:rPr>
          <w:color w:val="000000"/>
          <w:szCs w:val="28"/>
        </w:rPr>
        <w:t>еализация запланированных мероприятий повысит качество и надежность предоставляемых коммун</w:t>
      </w:r>
      <w:r w:rsidR="00F54008" w:rsidRPr="009430A6">
        <w:rPr>
          <w:color w:val="000000"/>
          <w:szCs w:val="28"/>
        </w:rPr>
        <w:t>альных услуг:</w:t>
      </w:r>
    </w:p>
    <w:p w:rsidR="00F54008" w:rsidRPr="009430A6" w:rsidRDefault="00A772BF" w:rsidP="005047B5">
      <w:pPr>
        <w:rPr>
          <w:color w:val="000000"/>
          <w:szCs w:val="28"/>
        </w:rPr>
      </w:pPr>
      <w:r w:rsidRPr="009430A6">
        <w:rPr>
          <w:color w:val="000000"/>
          <w:szCs w:val="28"/>
        </w:rPr>
        <w:t>- о</w:t>
      </w:r>
      <w:r w:rsidR="00F54008" w:rsidRPr="009430A6">
        <w:rPr>
          <w:color w:val="000000"/>
          <w:szCs w:val="28"/>
        </w:rPr>
        <w:t xml:space="preserve">беспечение жилищного фонда и объектов социального назначения </w:t>
      </w:r>
      <w:r w:rsidR="000E0F1E" w:rsidRPr="009430A6">
        <w:rPr>
          <w:color w:val="000000"/>
          <w:szCs w:val="28"/>
        </w:rPr>
        <w:t>Березовского городского округа</w:t>
      </w:r>
      <w:r w:rsidR="00F54008" w:rsidRPr="009430A6">
        <w:rPr>
          <w:color w:val="000000"/>
          <w:szCs w:val="28"/>
        </w:rPr>
        <w:t xml:space="preserve"> надежной, качественной и бесперебойной услугой теплоснабжения, сокращение потерь и непроизводительных расходов;</w:t>
      </w:r>
    </w:p>
    <w:p w:rsidR="00F54008" w:rsidRPr="009430A6" w:rsidRDefault="00A772BF" w:rsidP="005047B5">
      <w:pPr>
        <w:rPr>
          <w:color w:val="000000"/>
          <w:szCs w:val="28"/>
        </w:rPr>
      </w:pPr>
      <w:r w:rsidRPr="009430A6">
        <w:rPr>
          <w:color w:val="000000"/>
          <w:szCs w:val="28"/>
        </w:rPr>
        <w:t>- о</w:t>
      </w:r>
      <w:r w:rsidR="00F54008" w:rsidRPr="009430A6">
        <w:rPr>
          <w:color w:val="000000"/>
          <w:szCs w:val="28"/>
        </w:rPr>
        <w:t xml:space="preserve">беспечение жилищного фонда и объектов социального назначения </w:t>
      </w:r>
      <w:r w:rsidR="000E0F1E" w:rsidRPr="009430A6">
        <w:rPr>
          <w:color w:val="000000"/>
          <w:szCs w:val="28"/>
        </w:rPr>
        <w:t xml:space="preserve">Березовского городского округа </w:t>
      </w:r>
      <w:r w:rsidR="00F54008" w:rsidRPr="009430A6">
        <w:rPr>
          <w:color w:val="000000"/>
          <w:szCs w:val="28"/>
        </w:rPr>
        <w:t>надежной, качественной и бесперебойной услугой водоснабжения, сокращение потерь и непроизводительных расходов;</w:t>
      </w:r>
    </w:p>
    <w:p w:rsidR="00F54008" w:rsidRPr="009430A6" w:rsidRDefault="00A772BF" w:rsidP="00F54008">
      <w:pPr>
        <w:rPr>
          <w:color w:val="000000"/>
          <w:szCs w:val="28"/>
        </w:rPr>
      </w:pPr>
      <w:r w:rsidRPr="009430A6">
        <w:rPr>
          <w:color w:val="000000"/>
          <w:szCs w:val="28"/>
        </w:rPr>
        <w:t>- о</w:t>
      </w:r>
      <w:r w:rsidR="00F54008" w:rsidRPr="009430A6">
        <w:rPr>
          <w:color w:val="000000"/>
          <w:szCs w:val="28"/>
        </w:rPr>
        <w:t xml:space="preserve">беспечение жилищного фонда и объектов социального назначения </w:t>
      </w:r>
      <w:r w:rsidR="000E0F1E" w:rsidRPr="009430A6">
        <w:rPr>
          <w:color w:val="000000"/>
          <w:szCs w:val="28"/>
        </w:rPr>
        <w:t xml:space="preserve">Березовского городского округа </w:t>
      </w:r>
      <w:r w:rsidR="00F54008" w:rsidRPr="009430A6">
        <w:rPr>
          <w:color w:val="000000"/>
          <w:szCs w:val="28"/>
        </w:rPr>
        <w:t>надежной, качественной и бесперебойной услугой водоотведения и очистки сточных вод;</w:t>
      </w:r>
    </w:p>
    <w:p w:rsidR="006D59EC" w:rsidRPr="009430A6" w:rsidRDefault="00A772BF" w:rsidP="005047B5">
      <w:pPr>
        <w:rPr>
          <w:color w:val="000000"/>
          <w:szCs w:val="28"/>
        </w:rPr>
      </w:pPr>
      <w:r w:rsidRPr="009430A6">
        <w:rPr>
          <w:color w:val="000000"/>
          <w:szCs w:val="28"/>
        </w:rPr>
        <w:t>- п</w:t>
      </w:r>
      <w:r w:rsidR="006D59EC" w:rsidRPr="009430A6">
        <w:rPr>
          <w:color w:val="000000"/>
          <w:szCs w:val="28"/>
        </w:rPr>
        <w:t>овышение надежности системы электроснабжения;</w:t>
      </w:r>
    </w:p>
    <w:p w:rsidR="00114384" w:rsidRPr="009430A6" w:rsidRDefault="00114384" w:rsidP="005047B5">
      <w:pPr>
        <w:rPr>
          <w:color w:val="000000"/>
          <w:szCs w:val="28"/>
        </w:rPr>
      </w:pPr>
      <w:r w:rsidRPr="009430A6">
        <w:rPr>
          <w:color w:val="000000"/>
          <w:szCs w:val="28"/>
        </w:rPr>
        <w:t xml:space="preserve">- </w:t>
      </w:r>
      <w:r w:rsidR="00A772BF" w:rsidRPr="009430A6">
        <w:rPr>
          <w:color w:val="000000"/>
          <w:szCs w:val="28"/>
        </w:rPr>
        <w:t>г</w:t>
      </w:r>
      <w:r w:rsidR="006D59EC" w:rsidRPr="009430A6">
        <w:rPr>
          <w:color w:val="000000"/>
          <w:szCs w:val="28"/>
        </w:rPr>
        <w:t xml:space="preserve">азоснабжение населения </w:t>
      </w:r>
      <w:r w:rsidR="000E0F1E" w:rsidRPr="009430A6">
        <w:rPr>
          <w:color w:val="000000"/>
          <w:szCs w:val="28"/>
        </w:rPr>
        <w:t xml:space="preserve">Березовского городского округа </w:t>
      </w:r>
      <w:r w:rsidR="006D59EC" w:rsidRPr="009430A6">
        <w:rPr>
          <w:color w:val="000000"/>
          <w:szCs w:val="28"/>
        </w:rPr>
        <w:t>природным газом;</w:t>
      </w:r>
    </w:p>
    <w:p w:rsidR="00B10066" w:rsidRPr="009430A6" w:rsidRDefault="00A772BF" w:rsidP="005047B5">
      <w:pPr>
        <w:rPr>
          <w:color w:val="000000"/>
          <w:szCs w:val="28"/>
        </w:rPr>
      </w:pPr>
      <w:r w:rsidRPr="009430A6">
        <w:rPr>
          <w:color w:val="000000"/>
          <w:szCs w:val="28"/>
        </w:rPr>
        <w:t>- э</w:t>
      </w:r>
      <w:r w:rsidR="00B10066" w:rsidRPr="009430A6">
        <w:rPr>
          <w:color w:val="000000"/>
          <w:szCs w:val="28"/>
        </w:rPr>
        <w:t>нергосбережение и повышен</w:t>
      </w:r>
      <w:r w:rsidRPr="009430A6">
        <w:rPr>
          <w:color w:val="000000"/>
          <w:szCs w:val="28"/>
        </w:rPr>
        <w:t>ие энергетической эффективности.</w:t>
      </w:r>
    </w:p>
    <w:p w:rsidR="00EE7B62" w:rsidRPr="009430A6" w:rsidRDefault="00EE7B62" w:rsidP="00EE7B62">
      <w:pPr>
        <w:rPr>
          <w:color w:val="000000"/>
          <w:szCs w:val="28"/>
        </w:rPr>
      </w:pPr>
      <w:r w:rsidRPr="009430A6">
        <w:rPr>
          <w:color w:val="000000"/>
          <w:szCs w:val="28"/>
        </w:rPr>
        <w:t>Достижение указанных параметров развития территории возможно только при реализации всех мероприятий в комплексе.</w:t>
      </w:r>
    </w:p>
    <w:p w:rsidR="00EE7B62" w:rsidRPr="009430A6" w:rsidRDefault="00EE7B62" w:rsidP="00EE7B62">
      <w:pPr>
        <w:rPr>
          <w:color w:val="000000"/>
          <w:szCs w:val="28"/>
        </w:rPr>
      </w:pPr>
      <w:r w:rsidRPr="009430A6">
        <w:rPr>
          <w:color w:val="000000"/>
          <w:szCs w:val="28"/>
        </w:rPr>
        <w:t>В качестве возможных источников финансирования мероприятий могут рассматриваться: собственные средства предприятий, плата за подключение, средства бюджетов (местного, областного и федерального), внебюджетные средства.</w:t>
      </w:r>
    </w:p>
    <w:p w:rsidR="00960BF6" w:rsidRPr="009430A6" w:rsidRDefault="00960BF6" w:rsidP="005047B5">
      <w:pPr>
        <w:rPr>
          <w:color w:val="000000"/>
          <w:szCs w:val="28"/>
        </w:rPr>
      </w:pPr>
    </w:p>
    <w:p w:rsidR="005047B5" w:rsidRPr="009430A6" w:rsidRDefault="008C14EF" w:rsidP="005047B5">
      <w:pPr>
        <w:pStyle w:val="1"/>
        <w:rPr>
          <w:sz w:val="28"/>
          <w:szCs w:val="28"/>
        </w:rPr>
      </w:pPr>
      <w:bookmarkStart w:id="23" w:name="_Toc367889886"/>
      <w:r w:rsidRPr="009430A6">
        <w:rPr>
          <w:color w:val="000000"/>
          <w:sz w:val="28"/>
          <w:szCs w:val="28"/>
        </w:rPr>
        <w:t>8</w:t>
      </w:r>
      <w:r w:rsidR="005047B5" w:rsidRPr="009430A6">
        <w:rPr>
          <w:sz w:val="28"/>
          <w:szCs w:val="28"/>
        </w:rPr>
        <w:t>. Организация реализации проектов</w:t>
      </w:r>
      <w:bookmarkEnd w:id="23"/>
    </w:p>
    <w:p w:rsidR="00826829" w:rsidRPr="009430A6" w:rsidRDefault="00826829" w:rsidP="005047B5">
      <w:pPr>
        <w:rPr>
          <w:color w:val="000000"/>
          <w:szCs w:val="28"/>
        </w:rPr>
      </w:pPr>
    </w:p>
    <w:p w:rsidR="00026A38" w:rsidRPr="009430A6" w:rsidRDefault="0020453F" w:rsidP="005047B5">
      <w:pPr>
        <w:rPr>
          <w:color w:val="000000"/>
          <w:szCs w:val="28"/>
        </w:rPr>
      </w:pPr>
      <w:r w:rsidRPr="009430A6">
        <w:rPr>
          <w:color w:val="000000"/>
          <w:szCs w:val="28"/>
        </w:rPr>
        <w:t xml:space="preserve">Согласно </w:t>
      </w:r>
      <w:r w:rsidR="00026A38" w:rsidRPr="009430A6">
        <w:rPr>
          <w:color w:val="000000"/>
          <w:szCs w:val="28"/>
        </w:rPr>
        <w:t>Методическим рекомендациям по разработке программ комплексного развития систем коммунальной инфрастру</w:t>
      </w:r>
      <w:r w:rsidRPr="009430A6">
        <w:rPr>
          <w:color w:val="000000"/>
          <w:szCs w:val="28"/>
        </w:rPr>
        <w:t xml:space="preserve">ктуры муниципальных образований </w:t>
      </w:r>
      <w:r w:rsidR="00026A38" w:rsidRPr="009430A6">
        <w:rPr>
          <w:color w:val="000000"/>
          <w:szCs w:val="28"/>
        </w:rPr>
        <w:t xml:space="preserve"> для организации проектов рассматриваются следующие варианты:</w:t>
      </w:r>
    </w:p>
    <w:p w:rsidR="00026A38" w:rsidRPr="009430A6" w:rsidRDefault="00026A38" w:rsidP="00026A38">
      <w:pPr>
        <w:rPr>
          <w:color w:val="000000"/>
          <w:szCs w:val="28"/>
        </w:rPr>
      </w:pPr>
      <w:r w:rsidRPr="009430A6">
        <w:rPr>
          <w:color w:val="000000"/>
          <w:szCs w:val="28"/>
        </w:rPr>
        <w:t>- проекты, реализуем</w:t>
      </w:r>
      <w:r w:rsidR="0020453F" w:rsidRPr="009430A6">
        <w:rPr>
          <w:color w:val="000000"/>
          <w:szCs w:val="28"/>
        </w:rPr>
        <w:t>ые действующими на территории городского округа</w:t>
      </w:r>
      <w:r w:rsidRPr="009430A6">
        <w:rPr>
          <w:color w:val="000000"/>
          <w:szCs w:val="28"/>
        </w:rPr>
        <w:t xml:space="preserve"> организациями; </w:t>
      </w:r>
    </w:p>
    <w:p w:rsidR="00026A38" w:rsidRPr="009430A6" w:rsidRDefault="00026A38" w:rsidP="00026A38">
      <w:pPr>
        <w:rPr>
          <w:color w:val="000000"/>
          <w:szCs w:val="28"/>
        </w:rPr>
      </w:pPr>
      <w:r w:rsidRPr="009430A6">
        <w:rPr>
          <w:color w:val="000000"/>
          <w:szCs w:val="28"/>
        </w:rPr>
        <w:t xml:space="preserve">- проекты, выставляемые на конкурс для привлечения сторонних инвесторов (в том числе по договору концессии); </w:t>
      </w:r>
    </w:p>
    <w:p w:rsidR="00026A38" w:rsidRPr="009430A6" w:rsidRDefault="00026A38" w:rsidP="00026A38">
      <w:pPr>
        <w:rPr>
          <w:color w:val="000000"/>
          <w:szCs w:val="28"/>
        </w:rPr>
      </w:pPr>
      <w:r w:rsidRPr="009430A6">
        <w:rPr>
          <w:color w:val="000000"/>
          <w:szCs w:val="28"/>
        </w:rPr>
        <w:t>- проекты, для реализации которых соз</w:t>
      </w:r>
      <w:r w:rsidR="0020453F" w:rsidRPr="009430A6">
        <w:rPr>
          <w:color w:val="000000"/>
          <w:szCs w:val="28"/>
        </w:rPr>
        <w:t>даются организации с участием городского о</w:t>
      </w:r>
      <w:r w:rsidR="00554B6F">
        <w:rPr>
          <w:color w:val="000000"/>
          <w:szCs w:val="28"/>
        </w:rPr>
        <w:t>к</w:t>
      </w:r>
      <w:r w:rsidR="0020453F" w:rsidRPr="009430A6">
        <w:rPr>
          <w:color w:val="000000"/>
          <w:szCs w:val="28"/>
        </w:rPr>
        <w:t>руга</w:t>
      </w:r>
      <w:r w:rsidRPr="009430A6">
        <w:rPr>
          <w:color w:val="000000"/>
          <w:szCs w:val="28"/>
        </w:rPr>
        <w:t xml:space="preserve">; </w:t>
      </w:r>
    </w:p>
    <w:p w:rsidR="00026A38" w:rsidRPr="009430A6" w:rsidRDefault="00026A38" w:rsidP="00026A38">
      <w:pPr>
        <w:rPr>
          <w:color w:val="000000"/>
          <w:szCs w:val="28"/>
        </w:rPr>
      </w:pPr>
      <w:r w:rsidRPr="009430A6">
        <w:rPr>
          <w:color w:val="000000"/>
          <w:szCs w:val="28"/>
        </w:rPr>
        <w:t xml:space="preserve">- проекты, для реализации которых создаются организации с участием действующих ресурсоснабжающих организаций. </w:t>
      </w:r>
    </w:p>
    <w:p w:rsidR="00826829" w:rsidRPr="009430A6" w:rsidRDefault="00826829" w:rsidP="005047B5">
      <w:pPr>
        <w:rPr>
          <w:color w:val="000000"/>
          <w:szCs w:val="28"/>
        </w:rPr>
      </w:pPr>
    </w:p>
    <w:p w:rsidR="00826829" w:rsidRPr="009430A6" w:rsidRDefault="00026A38" w:rsidP="005047B5">
      <w:pPr>
        <w:rPr>
          <w:color w:val="000000"/>
          <w:szCs w:val="28"/>
        </w:rPr>
      </w:pPr>
      <w:r w:rsidRPr="009430A6">
        <w:rPr>
          <w:color w:val="000000"/>
          <w:szCs w:val="28"/>
        </w:rPr>
        <w:t xml:space="preserve">Для реализации программы </w:t>
      </w:r>
      <w:r w:rsidR="00BD23E4">
        <w:rPr>
          <w:color w:val="000000"/>
          <w:szCs w:val="28"/>
        </w:rPr>
        <w:t>«</w:t>
      </w:r>
      <w:r w:rsidRPr="009430A6">
        <w:rPr>
          <w:color w:val="000000"/>
          <w:szCs w:val="28"/>
        </w:rPr>
        <w:t xml:space="preserve">Комплексное развитие систем коммунальной инфраструктуры </w:t>
      </w:r>
      <w:r w:rsidR="00651CD4" w:rsidRPr="009430A6">
        <w:rPr>
          <w:color w:val="000000"/>
          <w:szCs w:val="28"/>
        </w:rPr>
        <w:t>Березовского городского округа</w:t>
      </w:r>
      <w:r w:rsidRPr="009430A6">
        <w:rPr>
          <w:color w:val="000000"/>
          <w:szCs w:val="28"/>
        </w:rPr>
        <w:t xml:space="preserve"> до 202</w:t>
      </w:r>
      <w:r w:rsidR="00651CD4" w:rsidRPr="009430A6">
        <w:rPr>
          <w:color w:val="000000"/>
          <w:szCs w:val="28"/>
        </w:rPr>
        <w:t>5</w:t>
      </w:r>
      <w:r w:rsidRPr="009430A6">
        <w:rPr>
          <w:color w:val="000000"/>
          <w:szCs w:val="28"/>
        </w:rPr>
        <w:t xml:space="preserve"> года</w:t>
      </w:r>
      <w:r w:rsidR="00BD23E4">
        <w:rPr>
          <w:color w:val="000000"/>
          <w:szCs w:val="28"/>
        </w:rPr>
        <w:t>»</w:t>
      </w:r>
      <w:r w:rsidRPr="009430A6">
        <w:rPr>
          <w:color w:val="000000"/>
          <w:szCs w:val="28"/>
        </w:rPr>
        <w:t xml:space="preserve"> целесообразнее всего будет применять две организационные формы:</w:t>
      </w:r>
    </w:p>
    <w:p w:rsidR="00026A38" w:rsidRPr="009430A6" w:rsidRDefault="00933139" w:rsidP="0020453F">
      <w:pPr>
        <w:ind w:firstLine="0"/>
        <w:rPr>
          <w:color w:val="000000"/>
          <w:szCs w:val="28"/>
        </w:rPr>
      </w:pPr>
      <w:r w:rsidRPr="009430A6">
        <w:rPr>
          <w:color w:val="000000"/>
          <w:szCs w:val="28"/>
        </w:rPr>
        <w:t>- ресурс действующих</w:t>
      </w:r>
      <w:r w:rsidR="00026A38" w:rsidRPr="009430A6">
        <w:rPr>
          <w:color w:val="000000"/>
          <w:szCs w:val="28"/>
        </w:rPr>
        <w:t xml:space="preserve"> на территории </w:t>
      </w:r>
      <w:r w:rsidR="0020453F" w:rsidRPr="009430A6">
        <w:rPr>
          <w:color w:val="000000"/>
          <w:szCs w:val="28"/>
        </w:rPr>
        <w:t>городского округа</w:t>
      </w:r>
      <w:r w:rsidRPr="009430A6">
        <w:rPr>
          <w:color w:val="000000"/>
          <w:szCs w:val="28"/>
        </w:rPr>
        <w:t xml:space="preserve"> организаций</w:t>
      </w:r>
      <w:r w:rsidR="00026A38" w:rsidRPr="009430A6">
        <w:rPr>
          <w:color w:val="000000"/>
          <w:szCs w:val="28"/>
        </w:rPr>
        <w:t xml:space="preserve"> – для</w:t>
      </w:r>
      <w:r w:rsidRPr="009430A6">
        <w:rPr>
          <w:color w:val="000000"/>
          <w:szCs w:val="28"/>
        </w:rPr>
        <w:t xml:space="preserve"> реализации</w:t>
      </w:r>
      <w:r w:rsidR="00026A38" w:rsidRPr="009430A6">
        <w:rPr>
          <w:color w:val="000000"/>
          <w:szCs w:val="28"/>
        </w:rPr>
        <w:t xml:space="preserve"> проектов в системе теплоснабжения, водоснабжения, водоотведения, электроснабжени</w:t>
      </w:r>
      <w:r w:rsidR="00651CD4" w:rsidRPr="009430A6">
        <w:rPr>
          <w:color w:val="000000"/>
          <w:szCs w:val="28"/>
        </w:rPr>
        <w:t>я</w:t>
      </w:r>
      <w:r w:rsidR="00F05340" w:rsidRPr="009430A6">
        <w:rPr>
          <w:color w:val="000000"/>
          <w:szCs w:val="28"/>
        </w:rPr>
        <w:t>,</w:t>
      </w:r>
      <w:r w:rsidR="00651CD4" w:rsidRPr="009430A6">
        <w:rPr>
          <w:color w:val="000000"/>
          <w:szCs w:val="28"/>
        </w:rPr>
        <w:t xml:space="preserve"> обращения с ТБО,</w:t>
      </w:r>
      <w:r w:rsidR="00F05340" w:rsidRPr="009430A6">
        <w:rPr>
          <w:color w:val="000000"/>
          <w:szCs w:val="28"/>
        </w:rPr>
        <w:t xml:space="preserve"> по энер</w:t>
      </w:r>
      <w:r w:rsidR="006C14A6" w:rsidRPr="009430A6">
        <w:rPr>
          <w:color w:val="000000"/>
          <w:szCs w:val="28"/>
        </w:rPr>
        <w:t>г</w:t>
      </w:r>
      <w:r w:rsidR="00F05340" w:rsidRPr="009430A6">
        <w:rPr>
          <w:color w:val="000000"/>
          <w:szCs w:val="28"/>
        </w:rPr>
        <w:t>осбережению</w:t>
      </w:r>
      <w:r w:rsidR="004348BB" w:rsidRPr="009430A6">
        <w:rPr>
          <w:color w:val="000000"/>
          <w:szCs w:val="28"/>
        </w:rPr>
        <w:t>, учитывая</w:t>
      </w:r>
      <w:r w:rsidR="00026A38" w:rsidRPr="009430A6">
        <w:rPr>
          <w:color w:val="000000"/>
          <w:szCs w:val="28"/>
        </w:rPr>
        <w:t>, что использование</w:t>
      </w:r>
      <w:r w:rsidR="00F20E42" w:rsidRPr="009430A6">
        <w:rPr>
          <w:color w:val="000000"/>
          <w:szCs w:val="28"/>
        </w:rPr>
        <w:t xml:space="preserve"> имеющейся</w:t>
      </w:r>
      <w:r w:rsidR="00026A38" w:rsidRPr="009430A6">
        <w:rPr>
          <w:color w:val="000000"/>
          <w:szCs w:val="28"/>
        </w:rPr>
        <w:t xml:space="preserve"> инфраструктуры </w:t>
      </w:r>
      <w:r w:rsidR="00F20E42" w:rsidRPr="009430A6">
        <w:rPr>
          <w:color w:val="000000"/>
          <w:szCs w:val="28"/>
        </w:rPr>
        <w:t>и персонала</w:t>
      </w:r>
      <w:r w:rsidR="00026A38" w:rsidRPr="009430A6">
        <w:rPr>
          <w:color w:val="000000"/>
          <w:szCs w:val="28"/>
        </w:rPr>
        <w:t xml:space="preserve"> организаций позволит сократи</w:t>
      </w:r>
      <w:r w:rsidR="00667E14" w:rsidRPr="009430A6">
        <w:rPr>
          <w:color w:val="000000"/>
          <w:szCs w:val="28"/>
        </w:rPr>
        <w:t>ть время на подготовку</w:t>
      </w:r>
      <w:r w:rsidR="00026A38" w:rsidRPr="009430A6">
        <w:rPr>
          <w:color w:val="000000"/>
          <w:szCs w:val="28"/>
        </w:rPr>
        <w:t xml:space="preserve"> к</w:t>
      </w:r>
      <w:r w:rsidR="00F05340" w:rsidRPr="009430A6">
        <w:rPr>
          <w:color w:val="000000"/>
          <w:szCs w:val="28"/>
        </w:rPr>
        <w:t xml:space="preserve"> началу р</w:t>
      </w:r>
      <w:r w:rsidR="00667E14" w:rsidRPr="009430A6">
        <w:rPr>
          <w:color w:val="000000"/>
          <w:szCs w:val="28"/>
        </w:rPr>
        <w:t xml:space="preserve">еализации мероприятий и </w:t>
      </w:r>
      <w:r w:rsidR="001E2F8D" w:rsidRPr="009430A6">
        <w:rPr>
          <w:color w:val="000000"/>
          <w:szCs w:val="28"/>
        </w:rPr>
        <w:t>затраты на организацию проектов.</w:t>
      </w:r>
    </w:p>
    <w:p w:rsidR="00864C29" w:rsidRPr="009430A6" w:rsidRDefault="00CD2D2B" w:rsidP="00F05340">
      <w:pPr>
        <w:rPr>
          <w:color w:val="000000"/>
          <w:szCs w:val="28"/>
        </w:rPr>
      </w:pPr>
      <w:r w:rsidRPr="009430A6">
        <w:rPr>
          <w:color w:val="000000"/>
          <w:szCs w:val="28"/>
        </w:rPr>
        <w:t>К недостаткам</w:t>
      </w:r>
      <w:r w:rsidR="00864C29" w:rsidRPr="009430A6">
        <w:rPr>
          <w:color w:val="000000"/>
          <w:szCs w:val="28"/>
        </w:rPr>
        <w:t xml:space="preserve"> данного в</w:t>
      </w:r>
      <w:r w:rsidR="001E2F8D" w:rsidRPr="009430A6">
        <w:rPr>
          <w:color w:val="000000"/>
          <w:szCs w:val="28"/>
        </w:rPr>
        <w:t>арианта можно отнести нестабильное</w:t>
      </w:r>
      <w:r w:rsidR="00864C29" w:rsidRPr="009430A6">
        <w:rPr>
          <w:color w:val="000000"/>
          <w:szCs w:val="28"/>
        </w:rPr>
        <w:t xml:space="preserve"> финансовое по</w:t>
      </w:r>
      <w:r w:rsidR="001E2F8D" w:rsidRPr="009430A6">
        <w:rPr>
          <w:color w:val="000000"/>
          <w:szCs w:val="28"/>
        </w:rPr>
        <w:t>ложение существующих организаций</w:t>
      </w:r>
      <w:r w:rsidR="00864C29" w:rsidRPr="009430A6">
        <w:rPr>
          <w:color w:val="000000"/>
          <w:szCs w:val="28"/>
        </w:rPr>
        <w:t>, что влечет за собой дополнительные затраты времени и средств на нормализа</w:t>
      </w:r>
      <w:r w:rsidR="001E2F8D" w:rsidRPr="009430A6">
        <w:rPr>
          <w:color w:val="000000"/>
          <w:szCs w:val="28"/>
        </w:rPr>
        <w:t>цию производственных процессов.Н</w:t>
      </w:r>
      <w:r w:rsidR="00FD7CEC" w:rsidRPr="009430A6">
        <w:rPr>
          <w:color w:val="000000"/>
          <w:szCs w:val="28"/>
        </w:rPr>
        <w:t>еобходимость осуществлять текущую деятельность</w:t>
      </w:r>
      <w:r w:rsidR="001532F8" w:rsidRPr="009430A6">
        <w:rPr>
          <w:color w:val="000000"/>
          <w:szCs w:val="28"/>
        </w:rPr>
        <w:t xml:space="preserve"> также</w:t>
      </w:r>
      <w:r w:rsidR="00FD7CEC" w:rsidRPr="009430A6">
        <w:rPr>
          <w:color w:val="000000"/>
          <w:szCs w:val="28"/>
        </w:rPr>
        <w:t xml:space="preserve"> может негативно сказаться на скорост</w:t>
      </w:r>
      <w:r w:rsidR="00EC7284" w:rsidRPr="009430A6">
        <w:rPr>
          <w:color w:val="000000"/>
          <w:szCs w:val="28"/>
        </w:rPr>
        <w:t>и выполнения программных мероприятий.</w:t>
      </w:r>
    </w:p>
    <w:p w:rsidR="00026A38" w:rsidRPr="009430A6" w:rsidRDefault="00F05340" w:rsidP="005047B5">
      <w:pPr>
        <w:rPr>
          <w:color w:val="000000"/>
          <w:szCs w:val="28"/>
        </w:rPr>
      </w:pPr>
      <w:r w:rsidRPr="009430A6">
        <w:rPr>
          <w:color w:val="000000"/>
          <w:szCs w:val="28"/>
        </w:rPr>
        <w:t xml:space="preserve">- </w:t>
      </w:r>
      <w:r w:rsidR="000F7B6D" w:rsidRPr="009430A6">
        <w:rPr>
          <w:color w:val="000000"/>
          <w:szCs w:val="28"/>
        </w:rPr>
        <w:t>привлечение</w:t>
      </w:r>
      <w:r w:rsidRPr="009430A6">
        <w:rPr>
          <w:color w:val="000000"/>
          <w:szCs w:val="28"/>
        </w:rPr>
        <w:t xml:space="preserve"> сторонних инвесторов</w:t>
      </w:r>
      <w:r w:rsidR="000F7B6D" w:rsidRPr="009430A6">
        <w:rPr>
          <w:color w:val="000000"/>
          <w:szCs w:val="28"/>
        </w:rPr>
        <w:t xml:space="preserve"> (в том числе по договору концессии) на проекты, выставляемые на конкурс</w:t>
      </w:r>
      <w:r w:rsidR="00CF1414" w:rsidRPr="009430A6">
        <w:rPr>
          <w:color w:val="000000"/>
          <w:szCs w:val="28"/>
        </w:rPr>
        <w:t>–</w:t>
      </w:r>
      <w:r w:rsidR="00651CD4" w:rsidRPr="009430A6">
        <w:rPr>
          <w:color w:val="000000"/>
        </w:rPr>
        <w:t>для крупных инфраструктурных проектов с длительными сроками окупаемости</w:t>
      </w:r>
      <w:r w:rsidR="00FB2C79" w:rsidRPr="009430A6">
        <w:rPr>
          <w:color w:val="000000"/>
          <w:szCs w:val="28"/>
        </w:rPr>
        <w:t xml:space="preserve">. Осуществление мероприятий </w:t>
      </w:r>
      <w:r w:rsidR="00CE7B26" w:rsidRPr="009430A6">
        <w:rPr>
          <w:color w:val="000000"/>
          <w:szCs w:val="28"/>
        </w:rPr>
        <w:t>потребует создания инфраст</w:t>
      </w:r>
      <w:r w:rsidR="000F7B6D" w:rsidRPr="009430A6">
        <w:rPr>
          <w:color w:val="000000"/>
          <w:szCs w:val="28"/>
        </w:rPr>
        <w:t xml:space="preserve">руктуры </w:t>
      </w:r>
      <w:r w:rsidR="00BD23E4">
        <w:rPr>
          <w:color w:val="000000"/>
          <w:szCs w:val="28"/>
        </w:rPr>
        <w:t>«</w:t>
      </w:r>
      <w:r w:rsidR="000F7B6D" w:rsidRPr="009430A6">
        <w:rPr>
          <w:color w:val="000000"/>
          <w:szCs w:val="28"/>
        </w:rPr>
        <w:t>с нуля</w:t>
      </w:r>
      <w:r w:rsidR="00BD23E4">
        <w:rPr>
          <w:color w:val="000000"/>
          <w:szCs w:val="28"/>
        </w:rPr>
        <w:t>»</w:t>
      </w:r>
      <w:r w:rsidR="000F7B6D" w:rsidRPr="009430A6">
        <w:rPr>
          <w:color w:val="000000"/>
          <w:szCs w:val="28"/>
        </w:rPr>
        <w:t xml:space="preserve"> и компетентных специалистов</w:t>
      </w:r>
      <w:r w:rsidR="00CE7B26" w:rsidRPr="009430A6">
        <w:rPr>
          <w:color w:val="000000"/>
          <w:szCs w:val="28"/>
        </w:rPr>
        <w:t xml:space="preserve"> с опытомработ</w:t>
      </w:r>
      <w:r w:rsidR="00CD2D2B" w:rsidRPr="009430A6">
        <w:rPr>
          <w:color w:val="000000"/>
          <w:szCs w:val="28"/>
        </w:rPr>
        <w:t>ы</w:t>
      </w:r>
      <w:r w:rsidR="0039235A" w:rsidRPr="009430A6">
        <w:rPr>
          <w:color w:val="000000"/>
          <w:szCs w:val="28"/>
        </w:rPr>
        <w:t>.</w:t>
      </w:r>
      <w:r w:rsidR="000F7B6D" w:rsidRPr="009430A6">
        <w:rPr>
          <w:color w:val="000000"/>
          <w:szCs w:val="28"/>
        </w:rPr>
        <w:t xml:space="preserve"> В случае привлечения инвестора,</w:t>
      </w:r>
      <w:r w:rsidR="0039235A" w:rsidRPr="009430A6">
        <w:rPr>
          <w:color w:val="000000"/>
          <w:szCs w:val="28"/>
        </w:rPr>
        <w:t xml:space="preserve"> сразу после</w:t>
      </w:r>
      <w:r w:rsidR="000F7B6D" w:rsidRPr="009430A6">
        <w:rPr>
          <w:color w:val="000000"/>
          <w:szCs w:val="28"/>
        </w:rPr>
        <w:t xml:space="preserve"> проведения конкурсных процедур</w:t>
      </w:r>
      <w:r w:rsidR="0039235A" w:rsidRPr="009430A6">
        <w:rPr>
          <w:color w:val="000000"/>
          <w:szCs w:val="28"/>
        </w:rPr>
        <w:t xml:space="preserve"> возможно начать осуществление меропри</w:t>
      </w:r>
      <w:r w:rsidR="00A772BF" w:rsidRPr="009430A6">
        <w:rPr>
          <w:color w:val="000000"/>
          <w:szCs w:val="28"/>
        </w:rPr>
        <w:t>ятий. Во всех остальных случаях</w:t>
      </w:r>
      <w:r w:rsidR="0039235A" w:rsidRPr="009430A6">
        <w:rPr>
          <w:color w:val="000000"/>
          <w:szCs w:val="28"/>
        </w:rPr>
        <w:t xml:space="preserve"> потребуется время для получения лицензий на ведение данных видов деятельности, об</w:t>
      </w:r>
      <w:r w:rsidR="000F7B6D" w:rsidRPr="009430A6">
        <w:rPr>
          <w:color w:val="000000"/>
          <w:szCs w:val="28"/>
        </w:rPr>
        <w:t>учения персонала, организационных процедур</w:t>
      </w:r>
      <w:r w:rsidR="0039235A" w:rsidRPr="009430A6">
        <w:rPr>
          <w:color w:val="000000"/>
          <w:szCs w:val="28"/>
        </w:rPr>
        <w:t>, что замедлит процесс реализации мероприятий и приведет к отклонению от графика</w:t>
      </w:r>
      <w:r w:rsidR="00FB2C79" w:rsidRPr="009430A6">
        <w:rPr>
          <w:color w:val="000000"/>
          <w:szCs w:val="28"/>
        </w:rPr>
        <w:t xml:space="preserve"> выполнения</w:t>
      </w:r>
      <w:r w:rsidR="0039235A" w:rsidRPr="009430A6">
        <w:rPr>
          <w:color w:val="000000"/>
          <w:szCs w:val="28"/>
        </w:rPr>
        <w:t xml:space="preserve"> программы</w:t>
      </w:r>
      <w:r w:rsidR="00F20E42" w:rsidRPr="009430A6">
        <w:rPr>
          <w:color w:val="000000"/>
          <w:szCs w:val="28"/>
        </w:rPr>
        <w:t>.</w:t>
      </w:r>
    </w:p>
    <w:p w:rsidR="00026A38" w:rsidRPr="009430A6" w:rsidRDefault="00FB2C79" w:rsidP="005047B5">
      <w:pPr>
        <w:rPr>
          <w:color w:val="000000"/>
          <w:szCs w:val="28"/>
        </w:rPr>
      </w:pPr>
      <w:r w:rsidRPr="009430A6">
        <w:rPr>
          <w:color w:val="000000"/>
          <w:szCs w:val="28"/>
        </w:rPr>
        <w:t>К недостаткам</w:t>
      </w:r>
      <w:r w:rsidR="00FD7CEC" w:rsidRPr="009430A6">
        <w:rPr>
          <w:color w:val="000000"/>
          <w:szCs w:val="28"/>
        </w:rPr>
        <w:t xml:space="preserve"> данного варианта можно отнести низкую заинтересованность сторонних организаций к инвестициям в </w:t>
      </w:r>
      <w:r w:rsidR="00914511" w:rsidRPr="009430A6">
        <w:rPr>
          <w:color w:val="000000"/>
          <w:szCs w:val="28"/>
        </w:rPr>
        <w:t>данную отрасл</w:t>
      </w:r>
      <w:r w:rsidRPr="009430A6">
        <w:rPr>
          <w:color w:val="000000"/>
          <w:szCs w:val="28"/>
        </w:rPr>
        <w:t xml:space="preserve">ь. Кроме того,достаточно длительные сроки окупаемости проектов также снижают </w:t>
      </w:r>
      <w:r w:rsidR="00914511" w:rsidRPr="009430A6">
        <w:rPr>
          <w:color w:val="000000"/>
          <w:szCs w:val="28"/>
        </w:rPr>
        <w:t>пр</w:t>
      </w:r>
      <w:r w:rsidRPr="009430A6">
        <w:rPr>
          <w:color w:val="000000"/>
          <w:szCs w:val="28"/>
        </w:rPr>
        <w:t>ивлекательность участия в</w:t>
      </w:r>
      <w:r w:rsidR="00914511" w:rsidRPr="009430A6">
        <w:rPr>
          <w:color w:val="000000"/>
          <w:szCs w:val="28"/>
        </w:rPr>
        <w:t xml:space="preserve"> реализации мероприятий.</w:t>
      </w:r>
    </w:p>
    <w:p w:rsidR="00BD200A" w:rsidRPr="009430A6" w:rsidRDefault="00BD200A" w:rsidP="005047B5">
      <w:pPr>
        <w:rPr>
          <w:color w:val="000000"/>
          <w:szCs w:val="28"/>
        </w:rPr>
      </w:pPr>
    </w:p>
    <w:p w:rsidR="00A670E4" w:rsidRPr="009430A6" w:rsidRDefault="00A670E4" w:rsidP="005047B5">
      <w:pPr>
        <w:pStyle w:val="1"/>
        <w:rPr>
          <w:color w:val="000000"/>
          <w:sz w:val="28"/>
          <w:szCs w:val="28"/>
        </w:rPr>
        <w:sectPr w:rsidR="00A670E4" w:rsidRPr="009430A6" w:rsidSect="0066364D">
          <w:type w:val="nextColumn"/>
          <w:pgSz w:w="11906" w:h="16838"/>
          <w:pgMar w:top="1134" w:right="851" w:bottom="1134" w:left="1418" w:header="709" w:footer="709" w:gutter="0"/>
          <w:cols w:space="708"/>
          <w:docGrid w:linePitch="360"/>
        </w:sectPr>
      </w:pPr>
    </w:p>
    <w:p w:rsidR="005047B5" w:rsidRPr="009430A6" w:rsidRDefault="008C14EF" w:rsidP="005047B5">
      <w:pPr>
        <w:pStyle w:val="1"/>
        <w:rPr>
          <w:sz w:val="28"/>
          <w:szCs w:val="28"/>
        </w:rPr>
      </w:pPr>
      <w:bookmarkStart w:id="24" w:name="_Toc367889887"/>
      <w:r w:rsidRPr="009430A6">
        <w:rPr>
          <w:sz w:val="28"/>
          <w:szCs w:val="28"/>
        </w:rPr>
        <w:t>9</w:t>
      </w:r>
      <w:r w:rsidR="005047B5" w:rsidRPr="009430A6">
        <w:rPr>
          <w:sz w:val="28"/>
          <w:szCs w:val="28"/>
        </w:rPr>
        <w:t>. Программы инвестиционных проектов, тариф и плата (тариф) за подключение (присоединение)</w:t>
      </w:r>
      <w:bookmarkEnd w:id="24"/>
    </w:p>
    <w:p w:rsidR="001D0DF9" w:rsidRPr="009430A6" w:rsidRDefault="001D0DF9" w:rsidP="005047B5">
      <w:pPr>
        <w:rPr>
          <w:color w:val="000000"/>
          <w:szCs w:val="28"/>
        </w:rPr>
      </w:pPr>
    </w:p>
    <w:p w:rsidR="001D0DF9" w:rsidRPr="009430A6" w:rsidRDefault="00CE4E0E" w:rsidP="005047B5">
      <w:pPr>
        <w:rPr>
          <w:color w:val="000000"/>
          <w:szCs w:val="28"/>
        </w:rPr>
      </w:pPr>
      <w:r w:rsidRPr="009430A6">
        <w:rPr>
          <w:color w:val="000000"/>
          <w:szCs w:val="28"/>
        </w:rPr>
        <w:t>Все проекты, реализуемые в рамках программы</w:t>
      </w:r>
      <w:r w:rsidR="00383606" w:rsidRPr="009430A6">
        <w:rPr>
          <w:color w:val="000000"/>
          <w:szCs w:val="28"/>
        </w:rPr>
        <w:t xml:space="preserve"> </w:t>
      </w:r>
      <w:r w:rsidR="00BD23E4">
        <w:rPr>
          <w:color w:val="000000"/>
          <w:szCs w:val="28"/>
        </w:rPr>
        <w:t>«</w:t>
      </w:r>
      <w:r w:rsidR="00383606" w:rsidRPr="009430A6">
        <w:rPr>
          <w:color w:val="000000"/>
          <w:szCs w:val="28"/>
        </w:rPr>
        <w:t xml:space="preserve">Комплексное развитие систем коммунальной инфраструктуры </w:t>
      </w:r>
      <w:r w:rsidR="001E07BC" w:rsidRPr="009430A6">
        <w:rPr>
          <w:color w:val="000000"/>
          <w:szCs w:val="28"/>
        </w:rPr>
        <w:t>Березовского городского округа до 2025 года</w:t>
      </w:r>
      <w:r w:rsidR="00BD23E4">
        <w:rPr>
          <w:color w:val="000000"/>
          <w:szCs w:val="28"/>
        </w:rPr>
        <w:t>»</w:t>
      </w:r>
      <w:r w:rsidR="00383606" w:rsidRPr="009430A6">
        <w:rPr>
          <w:color w:val="000000"/>
          <w:szCs w:val="28"/>
        </w:rPr>
        <w:t xml:space="preserve"> </w:t>
      </w:r>
      <w:r w:rsidR="001E07BC" w:rsidRPr="009430A6">
        <w:rPr>
          <w:color w:val="000000"/>
          <w:szCs w:val="28"/>
        </w:rPr>
        <w:t>представлены в таблице</w:t>
      </w:r>
      <w:r w:rsidR="00383606" w:rsidRPr="009430A6">
        <w:rPr>
          <w:color w:val="000000"/>
          <w:szCs w:val="28"/>
        </w:rPr>
        <w:t>:</w:t>
      </w:r>
    </w:p>
    <w:p w:rsidR="009C17A4" w:rsidRPr="009430A6" w:rsidRDefault="009C17A4" w:rsidP="001E07BC">
      <w:pPr>
        <w:rPr>
          <w:color w:val="000000"/>
          <w:szCs w:val="28"/>
        </w:rPr>
      </w:pPr>
    </w:p>
    <w:p w:rsidR="00B92797" w:rsidRPr="009430A6" w:rsidRDefault="0019569D" w:rsidP="0019569D">
      <w:pPr>
        <w:jc w:val="right"/>
        <w:rPr>
          <w:color w:val="000000"/>
          <w:szCs w:val="28"/>
        </w:rPr>
      </w:pPr>
      <w:r w:rsidRPr="009430A6">
        <w:rPr>
          <w:color w:val="000000"/>
          <w:szCs w:val="28"/>
        </w:rPr>
        <w:t xml:space="preserve">Таблица </w:t>
      </w:r>
      <w:r w:rsidR="008C14EF" w:rsidRPr="009430A6">
        <w:rPr>
          <w:color w:val="000000"/>
          <w:szCs w:val="28"/>
        </w:rPr>
        <w:t>9</w:t>
      </w:r>
      <w:r w:rsidR="00B92797" w:rsidRPr="009430A6">
        <w:rPr>
          <w:color w:val="000000"/>
          <w:szCs w:val="28"/>
        </w:rPr>
        <w:t>.1</w:t>
      </w:r>
    </w:p>
    <w:p w:rsidR="0019569D" w:rsidRPr="009430A6" w:rsidRDefault="001E07BC" w:rsidP="00B92797">
      <w:pPr>
        <w:jc w:val="center"/>
        <w:rPr>
          <w:color w:val="000000"/>
          <w:szCs w:val="28"/>
        </w:rPr>
      </w:pPr>
      <w:r w:rsidRPr="009430A6">
        <w:rPr>
          <w:color w:val="000000"/>
          <w:szCs w:val="28"/>
        </w:rPr>
        <w:t>Совокупная программа проектов по источникам финансирования</w:t>
      </w:r>
    </w:p>
    <w:tbl>
      <w:tblPr>
        <w:tblW w:w="5000" w:type="pct"/>
        <w:tblLook w:val="04A0" w:firstRow="1" w:lastRow="0" w:firstColumn="1" w:lastColumn="0" w:noHBand="0" w:noVBand="1"/>
      </w:tblPr>
      <w:tblGrid>
        <w:gridCol w:w="661"/>
        <w:gridCol w:w="5032"/>
        <w:gridCol w:w="1218"/>
        <w:gridCol w:w="1124"/>
        <w:gridCol w:w="1124"/>
        <w:gridCol w:w="1124"/>
        <w:gridCol w:w="1124"/>
        <w:gridCol w:w="1124"/>
        <w:gridCol w:w="1124"/>
        <w:gridCol w:w="1130"/>
      </w:tblGrid>
      <w:tr w:rsidR="006E2621" w:rsidRPr="009430A6" w:rsidTr="00554B6F">
        <w:trPr>
          <w:trHeight w:val="300"/>
          <w:tblHeader/>
        </w:trPr>
        <w:tc>
          <w:tcPr>
            <w:tcW w:w="22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 п/п</w:t>
            </w:r>
          </w:p>
        </w:tc>
        <w:tc>
          <w:tcPr>
            <w:tcW w:w="170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Наименование мероприятий</w:t>
            </w:r>
          </w:p>
        </w:tc>
        <w:tc>
          <w:tcPr>
            <w:tcW w:w="41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Всего, млн. руб.</w:t>
            </w:r>
          </w:p>
        </w:tc>
        <w:tc>
          <w:tcPr>
            <w:tcW w:w="2662" w:type="pct"/>
            <w:gridSpan w:val="7"/>
            <w:tcBorders>
              <w:top w:val="single" w:sz="4" w:space="0" w:color="auto"/>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В том числе по годам, млн. руб.</w:t>
            </w:r>
          </w:p>
        </w:tc>
      </w:tr>
      <w:tr w:rsidR="006E2621" w:rsidRPr="009430A6" w:rsidTr="00554B6F">
        <w:trPr>
          <w:trHeight w:val="387"/>
          <w:tblHeader/>
        </w:trPr>
        <w:tc>
          <w:tcPr>
            <w:tcW w:w="224"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iCs/>
                <w:sz w:val="24"/>
              </w:rPr>
            </w:pPr>
          </w:p>
        </w:tc>
        <w:tc>
          <w:tcPr>
            <w:tcW w:w="170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iCs/>
                <w:sz w:val="24"/>
              </w:rPr>
            </w:pPr>
          </w:p>
        </w:tc>
        <w:tc>
          <w:tcPr>
            <w:tcW w:w="412"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iCs/>
                <w:sz w:val="24"/>
              </w:rPr>
            </w:pP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2013</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2014</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2015</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2016</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2017</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2018 -2021</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2022 - 2025</w:t>
            </w:r>
          </w:p>
        </w:tc>
      </w:tr>
      <w:tr w:rsidR="006E2621" w:rsidRPr="009430A6" w:rsidTr="00554B6F">
        <w:trPr>
          <w:trHeight w:val="300"/>
        </w:trPr>
        <w:tc>
          <w:tcPr>
            <w:tcW w:w="5000" w:type="pct"/>
            <w:gridSpan w:val="10"/>
            <w:tcBorders>
              <w:top w:val="single" w:sz="4" w:space="0" w:color="auto"/>
              <w:left w:val="single" w:sz="4" w:space="0" w:color="auto"/>
              <w:bottom w:val="single" w:sz="4" w:space="0" w:color="auto"/>
              <w:right w:val="nil"/>
            </w:tcBorders>
            <w:shd w:val="clear" w:color="auto" w:fill="auto"/>
            <w:vAlign w:val="center"/>
            <w:hideMark/>
          </w:tcPr>
          <w:p w:rsidR="006E2621" w:rsidRPr="009430A6" w:rsidRDefault="006E2621" w:rsidP="006E2621">
            <w:pPr>
              <w:ind w:firstLine="0"/>
              <w:jc w:val="center"/>
              <w:rPr>
                <w:iCs/>
                <w:sz w:val="24"/>
              </w:rPr>
            </w:pPr>
            <w:r w:rsidRPr="009430A6">
              <w:rPr>
                <w:iCs/>
                <w:sz w:val="24"/>
              </w:rPr>
              <w:t>Система теплоснабжения</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bCs/>
                <w:sz w:val="24"/>
              </w:rPr>
            </w:pPr>
            <w:r w:rsidRPr="009430A6">
              <w:rPr>
                <w:bCs/>
                <w:sz w:val="24"/>
              </w:rPr>
              <w:t>Требуемый объем финансирования до 2025 года</w:t>
            </w:r>
            <w:r w:rsidRPr="009430A6">
              <w:rPr>
                <w:bCs/>
                <w:sz w:val="24"/>
              </w:rPr>
              <w:br/>
              <w:t>по источникам:</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1178,65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6,71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158,82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83,33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96,77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91,36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370,83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370,83</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243,06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6,71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14,41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28,92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42,37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36,95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70,94</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42,77</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935,59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144,41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54,41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54,41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54,41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299,89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328,06</w:t>
            </w:r>
          </w:p>
        </w:tc>
      </w:tr>
      <w:tr w:rsidR="006E2621" w:rsidRPr="009430A6" w:rsidTr="00554B6F">
        <w:trPr>
          <w:trHeight w:val="300"/>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Перспективные мероприятия</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Итого</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935,59</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144,41</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54,41</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54,41</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54,41</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299,89</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328,06</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935,59</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144,41</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54,41</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54,41</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54,41</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299,89</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328,06</w:t>
            </w:r>
          </w:p>
        </w:tc>
      </w:tr>
      <w:tr w:rsidR="006E2621" w:rsidRPr="009430A6" w:rsidTr="00554B6F">
        <w:trPr>
          <w:trHeight w:val="77"/>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1.1</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Развитие существующей системы</w:t>
            </w:r>
            <w:r w:rsidR="00AE690A" w:rsidRPr="009430A6">
              <w:rPr>
                <w:sz w:val="24"/>
              </w:rPr>
              <w:t xml:space="preserve"> теплоснабжения в г. Березовском</w:t>
            </w:r>
            <w:r w:rsidRPr="009430A6">
              <w:rPr>
                <w:sz w:val="24"/>
              </w:rPr>
              <w:t xml:space="preserve"> с созданием необходимой инфраструктуры</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652,92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54,41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54,41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54,41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54,41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217,64</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217,64</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652,92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54,41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54,41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54,41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54,41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217,64</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217,64</w:t>
            </w:r>
          </w:p>
        </w:tc>
      </w:tr>
      <w:tr w:rsidR="006E2621" w:rsidRPr="009430A6" w:rsidTr="00554B6F">
        <w:trPr>
          <w:trHeight w:val="1020"/>
        </w:trPr>
        <w:tc>
          <w:tcPr>
            <w:tcW w:w="224" w:type="pct"/>
            <w:tcBorders>
              <w:top w:val="nil"/>
              <w:left w:val="single" w:sz="4" w:space="0" w:color="auto"/>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Строительство блочно-модульной котельной общей мощностью 17 МВт в п. Монетном Березовского городского округа в направлении на запад от жилого дома по пер. Школьному, 2</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000000"/>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000000"/>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000000"/>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1.3</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Развитие существующей сист</w:t>
            </w:r>
            <w:r w:rsidR="00AE690A" w:rsidRPr="009430A6">
              <w:rPr>
                <w:sz w:val="24"/>
              </w:rPr>
              <w:t>емы теплоснабжения в п. Монетном</w:t>
            </w:r>
            <w:r w:rsidRPr="009430A6">
              <w:rPr>
                <w:sz w:val="24"/>
              </w:rPr>
              <w:t xml:space="preserve"> с созданием необходимой инфраструктуры</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147,37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49,12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98,25</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147,37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49,12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98,25</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1.4</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Строительство пристроенной котельной к проектируемому пожарному депо в п. Зеленый Дол</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3,72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3,72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3,72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3,72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1.5</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Развитие существующей системы теплоснабжения в п. Становая с созданием необходимой инфраструктуры</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29,41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29,41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29,41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29,41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1.6</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Развитие существующей системы</w:t>
            </w:r>
            <w:r w:rsidR="00AE690A" w:rsidRPr="009430A6">
              <w:rPr>
                <w:sz w:val="24"/>
              </w:rPr>
              <w:t xml:space="preserve"> теплоснабжения в п. Октябрьском</w:t>
            </w:r>
            <w:r w:rsidRPr="009430A6">
              <w:rPr>
                <w:sz w:val="24"/>
              </w:rPr>
              <w:t xml:space="preserve"> с созданием необходимой инфраструктуры</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12,17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12,17</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12,17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12,17</w:t>
            </w:r>
          </w:p>
        </w:tc>
      </w:tr>
      <w:tr w:rsidR="006E2621" w:rsidRPr="009430A6" w:rsidTr="00554B6F">
        <w:trPr>
          <w:trHeight w:val="300"/>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 xml:space="preserve">ООО </w:t>
            </w:r>
            <w:r w:rsidR="00BD23E4">
              <w:rPr>
                <w:iCs/>
                <w:sz w:val="24"/>
              </w:rPr>
              <w:t>«</w:t>
            </w:r>
            <w:r w:rsidRPr="009430A6">
              <w:rPr>
                <w:iCs/>
                <w:sz w:val="24"/>
              </w:rPr>
              <w:t>Березовские тепловые сети</w:t>
            </w:r>
            <w:r w:rsidR="00BD23E4">
              <w:rPr>
                <w:iCs/>
                <w:sz w:val="24"/>
              </w:rPr>
              <w:t>»</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 xml:space="preserve">Итого по ООО </w:t>
            </w:r>
            <w:r w:rsidR="00BD23E4">
              <w:rPr>
                <w:iCs/>
                <w:sz w:val="24"/>
              </w:rPr>
              <w:t>«</w:t>
            </w:r>
            <w:r w:rsidRPr="009430A6">
              <w:rPr>
                <w:iCs/>
                <w:sz w:val="24"/>
              </w:rPr>
              <w:t>Березовские тепловые сети</w:t>
            </w:r>
            <w:r w:rsidR="00BD23E4">
              <w:rPr>
                <w:iCs/>
                <w:sz w:val="24"/>
              </w:rPr>
              <w:t>»</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222,58</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5,19</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12,51</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28,38</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37,35</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32,35</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65,44</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41,36</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222,58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5,19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12,51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28,38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37,35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32,35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65,44</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41,36</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1290"/>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1.7</w:t>
            </w:r>
          </w:p>
        </w:tc>
        <w:tc>
          <w:tcPr>
            <w:tcW w:w="1701" w:type="pct"/>
            <w:tcBorders>
              <w:top w:val="nil"/>
              <w:left w:val="nil"/>
              <w:bottom w:val="single" w:sz="4" w:space="0" w:color="auto"/>
              <w:right w:val="single" w:sz="4" w:space="0" w:color="auto"/>
            </w:tcBorders>
            <w:shd w:val="clear" w:color="auto" w:fill="auto"/>
            <w:vAlign w:val="bottom"/>
            <w:hideMark/>
          </w:tcPr>
          <w:p w:rsidR="006E2621" w:rsidRPr="009430A6" w:rsidRDefault="006E2621" w:rsidP="006E2621">
            <w:pPr>
              <w:ind w:firstLine="0"/>
              <w:jc w:val="left"/>
              <w:rPr>
                <w:color w:val="000000"/>
                <w:sz w:val="24"/>
              </w:rPr>
            </w:pPr>
            <w:r w:rsidRPr="009430A6">
              <w:rPr>
                <w:color w:val="000000"/>
                <w:sz w:val="24"/>
              </w:rPr>
              <w:t>Капитальный ремонт подземного участка тепломагистрали М-II теплорайона № 3 от точки врезки ТВ I-3в районе насосной станции Водоканала до точки врезки ТВ-II-3 в районе детского сада № 40, ул. Энергостроителей, 23а</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3,82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3,82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3,82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3,82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1.8</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Капитальный ремонт теплотрассы под автодорогой ул. Смирнова от тепловой камеры ТК I-11-7 до тепловой камеры ТК I-11-8</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1,37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1,37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1,37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1,37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80"/>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1.9</w:t>
            </w:r>
          </w:p>
        </w:tc>
        <w:tc>
          <w:tcPr>
            <w:tcW w:w="1701" w:type="pct"/>
            <w:tcBorders>
              <w:top w:val="nil"/>
              <w:left w:val="nil"/>
              <w:bottom w:val="single" w:sz="4" w:space="0" w:color="auto"/>
              <w:right w:val="single" w:sz="4" w:space="0" w:color="auto"/>
            </w:tcBorders>
            <w:shd w:val="clear" w:color="auto" w:fill="auto"/>
            <w:vAlign w:val="bottom"/>
            <w:hideMark/>
          </w:tcPr>
          <w:p w:rsidR="006E2621" w:rsidRPr="009430A6" w:rsidRDefault="006E2621" w:rsidP="006E2621">
            <w:pPr>
              <w:ind w:firstLine="0"/>
              <w:jc w:val="left"/>
              <w:rPr>
                <w:color w:val="000000"/>
                <w:sz w:val="24"/>
              </w:rPr>
            </w:pPr>
            <w:r w:rsidRPr="009430A6">
              <w:rPr>
                <w:color w:val="000000"/>
                <w:sz w:val="24"/>
              </w:rPr>
              <w:t xml:space="preserve">Модернизация котельной </w:t>
            </w:r>
            <w:r w:rsidR="00BD23E4">
              <w:rPr>
                <w:color w:val="000000"/>
                <w:sz w:val="24"/>
              </w:rPr>
              <w:t>«</w:t>
            </w:r>
            <w:r w:rsidRPr="009430A6">
              <w:rPr>
                <w:color w:val="000000"/>
                <w:sz w:val="24"/>
              </w:rPr>
              <w:t>Шиловка</w:t>
            </w:r>
            <w:r w:rsidR="00BD23E4">
              <w:rPr>
                <w:color w:val="000000"/>
                <w:sz w:val="24"/>
              </w:rPr>
              <w:t>»</w:t>
            </w:r>
            <w:r w:rsidRPr="009430A6">
              <w:rPr>
                <w:color w:val="000000"/>
                <w:sz w:val="24"/>
              </w:rPr>
              <w:t xml:space="preserve"> с выполнением реконструкции коллекторов котельной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1.10</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 xml:space="preserve">Модернизация котельной </w:t>
            </w:r>
            <w:r w:rsidR="00BD23E4">
              <w:rPr>
                <w:sz w:val="24"/>
              </w:rPr>
              <w:t>«</w:t>
            </w:r>
            <w:r w:rsidRPr="009430A6">
              <w:rPr>
                <w:sz w:val="24"/>
              </w:rPr>
              <w:t>НБП</w:t>
            </w:r>
            <w:r w:rsidR="00BD23E4">
              <w:rPr>
                <w:sz w:val="24"/>
              </w:rPr>
              <w:t>»</w:t>
            </w:r>
            <w:r w:rsidRPr="009430A6">
              <w:rPr>
                <w:sz w:val="24"/>
              </w:rPr>
              <w:t xml:space="preserve"> с установкой трех сетевых насосов с частотным регулированием</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1,60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2,40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1,60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2,40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1020"/>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1.11</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 xml:space="preserve">Модернизация котельной </w:t>
            </w:r>
            <w:r w:rsidR="00BD23E4">
              <w:rPr>
                <w:sz w:val="24"/>
              </w:rPr>
              <w:t>«</w:t>
            </w:r>
            <w:r w:rsidRPr="009430A6">
              <w:rPr>
                <w:sz w:val="24"/>
              </w:rPr>
              <w:t>Шиловка</w:t>
            </w:r>
            <w:r w:rsidR="00BD23E4">
              <w:rPr>
                <w:sz w:val="24"/>
              </w:rPr>
              <w:t>»</w:t>
            </w:r>
            <w:r w:rsidRPr="009430A6">
              <w:rPr>
                <w:sz w:val="24"/>
              </w:rPr>
              <w:t xml:space="preserve"> с выполнением реконструкции газораспределительной установки и газопроводов котельной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0,40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0,60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0,40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0,60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1.12</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 xml:space="preserve">Модернизация котельной </w:t>
            </w:r>
            <w:r w:rsidR="00BD23E4">
              <w:rPr>
                <w:color w:val="000000"/>
                <w:sz w:val="24"/>
              </w:rPr>
              <w:t>«</w:t>
            </w:r>
            <w:r w:rsidRPr="009430A6">
              <w:rPr>
                <w:color w:val="000000"/>
                <w:sz w:val="24"/>
              </w:rPr>
              <w:t>Шиловка</w:t>
            </w:r>
            <w:r w:rsidR="00BD23E4">
              <w:rPr>
                <w:color w:val="000000"/>
                <w:sz w:val="24"/>
              </w:rPr>
              <w:t>»</w:t>
            </w:r>
            <w:r w:rsidRPr="009430A6">
              <w:rPr>
                <w:color w:val="000000"/>
                <w:sz w:val="24"/>
              </w:rPr>
              <w:t xml:space="preserve"> с установкой двух сетевых насосов с частотным регулированием</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1,60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1,60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510"/>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1.13</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 xml:space="preserve">Капитальный ремонт наружной и внутренней поверхностей дымовой трубы котельной </w:t>
            </w:r>
            <w:r w:rsidR="00BD23E4">
              <w:rPr>
                <w:sz w:val="24"/>
              </w:rPr>
              <w:t>«</w:t>
            </w:r>
            <w:r w:rsidRPr="009430A6">
              <w:rPr>
                <w:sz w:val="24"/>
              </w:rPr>
              <w:t>НБП</w:t>
            </w:r>
            <w:r w:rsidR="00BD23E4">
              <w:rPr>
                <w:sz w:val="24"/>
              </w:rPr>
              <w:t>»</w:t>
            </w:r>
            <w:r w:rsidRPr="009430A6">
              <w:rPr>
                <w:sz w:val="24"/>
              </w:rPr>
              <w:t xml:space="preserve"> </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16,87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1,69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3,37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4,22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4,22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3,37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16,87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1,69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3,37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4,22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4,22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3,37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103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1.14</w:t>
            </w:r>
          </w:p>
        </w:tc>
        <w:tc>
          <w:tcPr>
            <w:tcW w:w="1701" w:type="pct"/>
            <w:tcBorders>
              <w:top w:val="nil"/>
              <w:left w:val="nil"/>
              <w:bottom w:val="single" w:sz="4" w:space="0" w:color="auto"/>
              <w:right w:val="single" w:sz="4" w:space="0" w:color="auto"/>
            </w:tcBorders>
            <w:shd w:val="clear" w:color="auto" w:fill="auto"/>
            <w:vAlign w:val="bottom"/>
            <w:hideMark/>
          </w:tcPr>
          <w:p w:rsidR="006E2621" w:rsidRPr="009430A6" w:rsidRDefault="006E2621" w:rsidP="006E2621">
            <w:pPr>
              <w:ind w:firstLine="0"/>
              <w:jc w:val="left"/>
              <w:rPr>
                <w:color w:val="000000"/>
                <w:sz w:val="24"/>
              </w:rPr>
            </w:pPr>
            <w:r w:rsidRPr="009430A6">
              <w:rPr>
                <w:color w:val="000000"/>
                <w:sz w:val="24"/>
              </w:rPr>
              <w:t xml:space="preserve">Капитальный ремонт тепловой магистрали отопления и горячего водоснабжения М-I теплорайона № 4 от котельной </w:t>
            </w:r>
            <w:r w:rsidR="00BD23E4">
              <w:rPr>
                <w:color w:val="000000"/>
                <w:sz w:val="24"/>
              </w:rPr>
              <w:t>«</w:t>
            </w:r>
            <w:r w:rsidRPr="009430A6">
              <w:rPr>
                <w:color w:val="000000"/>
                <w:sz w:val="24"/>
              </w:rPr>
              <w:t>Шиловка</w:t>
            </w:r>
            <w:r w:rsidR="00BD23E4">
              <w:rPr>
                <w:color w:val="000000"/>
                <w:sz w:val="24"/>
              </w:rPr>
              <w:t>»</w:t>
            </w:r>
            <w:r w:rsidRPr="009430A6">
              <w:rPr>
                <w:color w:val="000000"/>
                <w:sz w:val="24"/>
              </w:rPr>
              <w:t xml:space="preserve"> до точки врезки ТВ-4, ул. Новая, пос. Шиловка</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5,17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0,52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1,03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1,03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5,17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0,52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1,03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1,03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127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1.15</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 xml:space="preserve">Модернизация котельной </w:t>
            </w:r>
            <w:r w:rsidR="00BD23E4">
              <w:rPr>
                <w:sz w:val="24"/>
              </w:rPr>
              <w:t>«</w:t>
            </w:r>
            <w:r w:rsidRPr="009430A6">
              <w:rPr>
                <w:sz w:val="24"/>
              </w:rPr>
              <w:t>Шиловка</w:t>
            </w:r>
            <w:r w:rsidR="00BD23E4">
              <w:rPr>
                <w:sz w:val="24"/>
              </w:rPr>
              <w:t>»</w:t>
            </w:r>
            <w:r w:rsidRPr="009430A6">
              <w:rPr>
                <w:sz w:val="24"/>
              </w:rPr>
              <w:t xml:space="preserve"> с выполнением реконструкции системы электроснабжения котельной: увеличение мощности, устройство второго резервного источника питания</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1,43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1,43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1,43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1,43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4,29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1,43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1,43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1,43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1,43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4,29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1.16</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 xml:space="preserve">Модернизация котельной </w:t>
            </w:r>
            <w:r w:rsidR="00BD23E4">
              <w:rPr>
                <w:color w:val="000000"/>
                <w:sz w:val="24"/>
              </w:rPr>
              <w:t>«</w:t>
            </w:r>
            <w:r w:rsidRPr="009430A6">
              <w:rPr>
                <w:color w:val="000000"/>
                <w:sz w:val="24"/>
              </w:rPr>
              <w:t>Шиловка</w:t>
            </w:r>
            <w:r w:rsidR="00BD23E4">
              <w:rPr>
                <w:color w:val="000000"/>
                <w:sz w:val="24"/>
              </w:rPr>
              <w:t>»</w:t>
            </w:r>
            <w:r w:rsidRPr="009430A6">
              <w:rPr>
                <w:color w:val="000000"/>
                <w:sz w:val="24"/>
              </w:rPr>
              <w:t xml:space="preserve"> с выполнением реконструкции технологических трубопроводов котельной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1,43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1,43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1,43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1,43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4,29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1,43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1,43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1,43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1,43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4,29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1.17</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Установка узлов коммерческого учета тепловой энергии и теплоносителя для многоквартирных жилых домов</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15,00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15,00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1.18</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 xml:space="preserve">Капитальный ремонт тепломагистралей М-I и М-II теплорайона № 2 на территории котельной </w:t>
            </w:r>
            <w:r w:rsidR="00BD23E4">
              <w:rPr>
                <w:sz w:val="24"/>
              </w:rPr>
              <w:t>«</w:t>
            </w:r>
            <w:r w:rsidRPr="009430A6">
              <w:rPr>
                <w:sz w:val="24"/>
              </w:rPr>
              <w:t>Южная</w:t>
            </w:r>
            <w:r w:rsidR="00BD23E4">
              <w:rPr>
                <w:sz w:val="24"/>
              </w:rPr>
              <w:t>»</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1,41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1,41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1,41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1,41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510"/>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1.19</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Капитальный ремонт тепловых камер теплорайонов № 2, № 3 и № 4</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1020"/>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1.20</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 xml:space="preserve">Строительство и реконструкция тепловых сетей и сетей ГВС теплорайона № 4 от котельной </w:t>
            </w:r>
            <w:r w:rsidR="00BD23E4">
              <w:rPr>
                <w:sz w:val="24"/>
              </w:rPr>
              <w:t>«</w:t>
            </w:r>
            <w:r w:rsidRPr="009430A6">
              <w:rPr>
                <w:sz w:val="24"/>
              </w:rPr>
              <w:t>Шиловка</w:t>
            </w:r>
            <w:r w:rsidR="00BD23E4">
              <w:rPr>
                <w:sz w:val="24"/>
              </w:rPr>
              <w:t>»</w:t>
            </w:r>
            <w:r w:rsidRPr="009430A6">
              <w:rPr>
                <w:sz w:val="24"/>
              </w:rPr>
              <w:t xml:space="preserve"> по улицам Проезжая – Жолобова - Новая</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510"/>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1.21</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Капитальный ремонт тепловой изоляции тепловых сетей теплорайонов № 3 и № 4</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1,67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1,67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1,67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1,67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1,67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1,67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510"/>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1.22</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 xml:space="preserve">Техническое перевооружение котельной </w:t>
            </w:r>
            <w:r w:rsidR="00BD23E4">
              <w:rPr>
                <w:sz w:val="24"/>
              </w:rPr>
              <w:t>«</w:t>
            </w:r>
            <w:r w:rsidRPr="009430A6">
              <w:rPr>
                <w:sz w:val="24"/>
              </w:rPr>
              <w:t>НБП</w:t>
            </w:r>
            <w:r w:rsidR="00BD23E4">
              <w:rPr>
                <w:sz w:val="24"/>
              </w:rPr>
              <w:t>»</w:t>
            </w:r>
            <w:r w:rsidRPr="009430A6">
              <w:rPr>
                <w:sz w:val="24"/>
              </w:rPr>
              <w:t xml:space="preserve"> с установкой когенераторов мощностью 2 МВт</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100,00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9,09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9,09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9,09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36,36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36,36</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100,00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9,09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9,09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9,09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36,36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36,36</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1.23</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 xml:space="preserve">Модернизация котельной </w:t>
            </w:r>
            <w:r w:rsidR="00BD23E4">
              <w:rPr>
                <w:sz w:val="24"/>
              </w:rPr>
              <w:t>«</w:t>
            </w:r>
            <w:r w:rsidRPr="009430A6">
              <w:rPr>
                <w:sz w:val="24"/>
              </w:rPr>
              <w:t>НБП</w:t>
            </w:r>
            <w:r w:rsidR="00BD23E4">
              <w:rPr>
                <w:sz w:val="24"/>
              </w:rPr>
              <w:t>»</w:t>
            </w:r>
            <w:r w:rsidRPr="009430A6">
              <w:rPr>
                <w:sz w:val="24"/>
              </w:rPr>
              <w:t xml:space="preserve"> с установкой водогрейного газового котла для горячего водоснабжения в летний период </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510"/>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1.24</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 xml:space="preserve">Модернизация котельной </w:t>
            </w:r>
            <w:r w:rsidR="00BD23E4">
              <w:rPr>
                <w:sz w:val="24"/>
              </w:rPr>
              <w:t>«</w:t>
            </w:r>
            <w:r w:rsidRPr="009430A6">
              <w:rPr>
                <w:sz w:val="24"/>
              </w:rPr>
              <w:t>Южная</w:t>
            </w:r>
            <w:r w:rsidR="00BD23E4">
              <w:rPr>
                <w:sz w:val="24"/>
              </w:rPr>
              <w:t>»</w:t>
            </w:r>
            <w:r w:rsidRPr="009430A6">
              <w:rPr>
                <w:sz w:val="24"/>
              </w:rPr>
              <w:t xml:space="preserve"> с установкой сетевого насоса с частотным регулированием</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1,40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1,40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1,40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1,40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1020"/>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1.25</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 xml:space="preserve">Капитальный ремонт (замена) магистральных трубопроводов обвязки котлов КВГМ-10 в котельной </w:t>
            </w:r>
            <w:r w:rsidR="00BD23E4">
              <w:rPr>
                <w:sz w:val="24"/>
              </w:rPr>
              <w:t>«</w:t>
            </w:r>
            <w:r w:rsidRPr="009430A6">
              <w:rPr>
                <w:sz w:val="24"/>
              </w:rPr>
              <w:t>Южная</w:t>
            </w:r>
            <w:r w:rsidR="00BD23E4">
              <w:rPr>
                <w:sz w:val="24"/>
              </w:rPr>
              <w:t>»</w:t>
            </w:r>
            <w:r w:rsidRPr="009430A6">
              <w:rPr>
                <w:sz w:val="24"/>
              </w:rPr>
              <w:t xml:space="preserve"> ООО </w:t>
            </w:r>
            <w:r w:rsidR="00BD23E4">
              <w:rPr>
                <w:sz w:val="24"/>
              </w:rPr>
              <w:t>«</w:t>
            </w:r>
            <w:r w:rsidRPr="009430A6">
              <w:rPr>
                <w:sz w:val="24"/>
              </w:rPr>
              <w:t>БТС</w:t>
            </w:r>
            <w:r w:rsidR="00BD23E4">
              <w:rPr>
                <w:sz w:val="24"/>
              </w:rPr>
              <w:t>»</w:t>
            </w:r>
            <w:r w:rsidRPr="009430A6">
              <w:rPr>
                <w:sz w:val="24"/>
              </w:rPr>
              <w:t xml:space="preserve"> согласно проекту установки котлов</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0,54</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0,27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0,27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0,54</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0,27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0,27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1020"/>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1.26</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 xml:space="preserve">Капитальный ремонт тепловой магистрали М-II теплорайона № 2 от котельной </w:t>
            </w:r>
            <w:r w:rsidR="00BD23E4">
              <w:rPr>
                <w:sz w:val="24"/>
              </w:rPr>
              <w:t>«</w:t>
            </w:r>
            <w:r w:rsidRPr="009430A6">
              <w:rPr>
                <w:sz w:val="24"/>
              </w:rPr>
              <w:t>Южная</w:t>
            </w:r>
            <w:r w:rsidR="00BD23E4">
              <w:rPr>
                <w:sz w:val="24"/>
              </w:rPr>
              <w:t>»</w:t>
            </w:r>
            <w:r w:rsidRPr="009430A6">
              <w:rPr>
                <w:sz w:val="24"/>
              </w:rPr>
              <w:t xml:space="preserve"> от тепловой камеры ТК II-7 до тепловой камеры ТК II - 9 в районе базы Лесозавод</w:t>
            </w:r>
            <w:r w:rsidR="00AE690A" w:rsidRPr="009430A6">
              <w:rPr>
                <w:sz w:val="24"/>
              </w:rPr>
              <w:t>а</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3,60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3,60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1.27</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 xml:space="preserve">Модернизация котельной </w:t>
            </w:r>
            <w:r w:rsidR="00BD23E4">
              <w:rPr>
                <w:sz w:val="24"/>
              </w:rPr>
              <w:t>«</w:t>
            </w:r>
            <w:r w:rsidRPr="009430A6">
              <w:rPr>
                <w:sz w:val="24"/>
              </w:rPr>
              <w:t>Южная</w:t>
            </w:r>
            <w:r w:rsidR="00BD23E4">
              <w:rPr>
                <w:sz w:val="24"/>
              </w:rPr>
              <w:t>»</w:t>
            </w:r>
            <w:r w:rsidRPr="009430A6">
              <w:rPr>
                <w:sz w:val="24"/>
              </w:rPr>
              <w:t xml:space="preserve"> с установкой водогрейного газового котла для горячего водоснабжения в летний период</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8,00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8,00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8,00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8,00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 xml:space="preserve">ООО УК </w:t>
            </w:r>
            <w:r w:rsidR="00BD23E4">
              <w:rPr>
                <w:iCs/>
                <w:sz w:val="24"/>
              </w:rPr>
              <w:t>«</w:t>
            </w:r>
            <w:r w:rsidRPr="009430A6">
              <w:rPr>
                <w:iCs/>
                <w:sz w:val="24"/>
              </w:rPr>
              <w:t>Дом-сервис</w:t>
            </w:r>
            <w:r w:rsidR="00BD23E4">
              <w:rPr>
                <w:iCs/>
                <w:sz w:val="24"/>
              </w:rPr>
              <w:t>»</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 xml:space="preserve">Итого по ООО УК </w:t>
            </w:r>
            <w:r w:rsidR="00BD23E4">
              <w:rPr>
                <w:iCs/>
                <w:sz w:val="24"/>
              </w:rPr>
              <w:t>«</w:t>
            </w:r>
            <w:r w:rsidRPr="009430A6">
              <w:rPr>
                <w:iCs/>
                <w:sz w:val="24"/>
              </w:rPr>
              <w:t>Дом-сервис</w:t>
            </w:r>
            <w:r w:rsidR="00BD23E4">
              <w:rPr>
                <w:iCs/>
                <w:sz w:val="24"/>
              </w:rPr>
              <w:t>»</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20,47</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1,51</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1,90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0,54</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5,02</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4,60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5,50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1,41</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20,47</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1,51</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1,90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0,54</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5,02</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4,60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5,50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1,41</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r>
      <w:tr w:rsidR="006E2621" w:rsidRPr="009430A6" w:rsidTr="00554B6F">
        <w:trPr>
          <w:trHeight w:val="300"/>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1.28</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Энергетическое обследование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0,70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0,70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0,70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0,70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r>
      <w:tr w:rsidR="006E2621" w:rsidRPr="009430A6" w:rsidTr="00554B6F">
        <w:trPr>
          <w:trHeight w:val="1020"/>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1.29</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Модернизация котлов №4 и №5 (перевод на водогрейный режим) в котельной, расположенной на территории войсковой части №92922</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1,63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0,81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0,81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1,63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0,81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0,81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1020"/>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1.30</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Установка дополнительного питательного насоса для паровых котлов №6 и №7 в котельной, расположенной на территории войсковой части №92922</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0,23</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0,23</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0,23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0,23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7"/>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1.31</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Прокладка трубопроводов от котлов №4 и №5 в котельной, расположенной на территории войсковой части №92922, до наружной теплосети возле данной котельной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0,86</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0,86</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0,86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0,86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1.32</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Автоматизация системы контроля параметров работы оборудования котельной, расположенной на территории войсковой части №92922</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0,37</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0,37</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0,37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0,37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7"/>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1.33</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Замена двух насосов для подачи сырой воды на технологические нужды котельной, расположенной на территории войсковой части №92922</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0,16</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0,16</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0,16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0,16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7"/>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1.34</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Замена дутьевого вентилятора на котле №6 в котельной, расположенной на территории войсковой части №92922</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0,21</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0,21</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0,21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0,21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7"/>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1.35</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Замена дутьевого вентилятора на котле №7 в котельной, расположенной на территории войсковой части №92922</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0,21</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0,21</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0,21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0,21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1.36</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Ремонт железобетонной дымовой  трубы высотой 30м котельной, расположенной на территории войсковой части №92922</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3,16</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1,58</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1,58</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3,16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1,58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1,58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1020"/>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1.37</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Монтаж газопроводов от отсекающей задвижки к котлам с комплектацией оборудованием на 4 котлоагрегата в котельной, расположенной на территории войсковой части №92922</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9,06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3,02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3,02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3,02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9,06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3,02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3,02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3,02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7"/>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1.38</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Модернизация фильтра Na-катионирования в котельной, расположенной на территории войсковой части №92922</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0,48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0,48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0,48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0,48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107"/>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1.39</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Установка двух дополнительных насосов в котельной, расположенной на территории войсковой части №92922, для горячего водоснабжения в летний период</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0,28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0,28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0,28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0,28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7"/>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1.40</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Замена сетевого подогревателя в котельной, расположенной на территории войсковой части №92922</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0,41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0,41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0,41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0,41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7"/>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1.41</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Замена сетевого насоса в котельной, расположенной на территории войсковой части №92922</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7"/>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1.42</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Замена солерастворителя в котельной, расположенной на территории войсковой части №92922</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0,24</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0,24</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0,24</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0,24</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7"/>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1.43</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Модернизация питательного деаэратора в котельной, расположенной на территории войсковой части №92922</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0,28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0,28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0,28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0,28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7"/>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1.44</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Модернизация сетевого деаэратора в котельной, расположенной на территории войсковой части №92922</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0,28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0,28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0,28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0,28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7"/>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1.45</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Замена насоса в системе подпитки теплосети в котельной, расположенной на территории войсковой части №92922</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0,16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0,16</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0,16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0,16</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7"/>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1.46</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Установка охладителя выпара в котельной, расположенной на территории войсковой части №92922</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0,31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0,31</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0,31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0,31</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7"/>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1.47</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Модернизация системы химводоочистки сетевой воды котельной, расположенной на территории войсковой части №92922</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0,94</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0,94</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0,94</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0,94</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bl>
    <w:p w:rsidR="006E2621" w:rsidRPr="009430A6" w:rsidRDefault="006E2621" w:rsidP="0019569D">
      <w:pPr>
        <w:jc w:val="right"/>
        <w:rPr>
          <w:color w:val="000000"/>
          <w:sz w:val="24"/>
        </w:rPr>
      </w:pPr>
    </w:p>
    <w:p w:rsidR="006E2621" w:rsidRPr="009430A6" w:rsidRDefault="006E2621" w:rsidP="0019569D">
      <w:pPr>
        <w:jc w:val="right"/>
        <w:rPr>
          <w:color w:val="000000"/>
          <w:sz w:val="24"/>
        </w:rPr>
      </w:pPr>
      <w:r w:rsidRPr="009430A6">
        <w:rPr>
          <w:color w:val="000000"/>
          <w:sz w:val="24"/>
        </w:rPr>
        <w:br w:type="page"/>
      </w:r>
    </w:p>
    <w:tbl>
      <w:tblPr>
        <w:tblW w:w="5000" w:type="pct"/>
        <w:tblLook w:val="04A0" w:firstRow="1" w:lastRow="0" w:firstColumn="1" w:lastColumn="0" w:noHBand="0" w:noVBand="1"/>
      </w:tblPr>
      <w:tblGrid>
        <w:gridCol w:w="661"/>
        <w:gridCol w:w="5032"/>
        <w:gridCol w:w="1218"/>
        <w:gridCol w:w="1124"/>
        <w:gridCol w:w="1124"/>
        <w:gridCol w:w="1124"/>
        <w:gridCol w:w="1124"/>
        <w:gridCol w:w="1124"/>
        <w:gridCol w:w="1124"/>
        <w:gridCol w:w="1130"/>
      </w:tblGrid>
      <w:tr w:rsidR="006E2621" w:rsidRPr="009430A6" w:rsidTr="00554B6F">
        <w:trPr>
          <w:trHeight w:val="300"/>
          <w:tblHeader/>
        </w:trPr>
        <w:tc>
          <w:tcPr>
            <w:tcW w:w="22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 п/п</w:t>
            </w:r>
          </w:p>
        </w:tc>
        <w:tc>
          <w:tcPr>
            <w:tcW w:w="170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Наименование мероприятий</w:t>
            </w:r>
          </w:p>
        </w:tc>
        <w:tc>
          <w:tcPr>
            <w:tcW w:w="41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Всего, млн. руб.</w:t>
            </w:r>
          </w:p>
        </w:tc>
        <w:tc>
          <w:tcPr>
            <w:tcW w:w="2662" w:type="pct"/>
            <w:gridSpan w:val="7"/>
            <w:tcBorders>
              <w:top w:val="single" w:sz="4" w:space="0" w:color="auto"/>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В том числе по годам, млн. руб.</w:t>
            </w:r>
          </w:p>
        </w:tc>
      </w:tr>
      <w:tr w:rsidR="006E2621" w:rsidRPr="009430A6" w:rsidTr="00554B6F">
        <w:trPr>
          <w:trHeight w:val="350"/>
          <w:tblHeader/>
        </w:trPr>
        <w:tc>
          <w:tcPr>
            <w:tcW w:w="224"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iCs/>
                <w:sz w:val="24"/>
              </w:rPr>
            </w:pPr>
          </w:p>
        </w:tc>
        <w:tc>
          <w:tcPr>
            <w:tcW w:w="170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iCs/>
                <w:sz w:val="24"/>
              </w:rPr>
            </w:pPr>
          </w:p>
        </w:tc>
        <w:tc>
          <w:tcPr>
            <w:tcW w:w="412"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iCs/>
                <w:sz w:val="24"/>
              </w:rPr>
            </w:pP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2013</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2014</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2015</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2016</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2017</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2018 -2021</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2022 - 2025</w:t>
            </w:r>
          </w:p>
        </w:tc>
      </w:tr>
      <w:tr w:rsidR="006E2621" w:rsidRPr="009430A6" w:rsidTr="00554B6F">
        <w:trPr>
          <w:trHeight w:val="300"/>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Система водоснабжения</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bCs/>
                <w:sz w:val="24"/>
              </w:rPr>
            </w:pPr>
            <w:r w:rsidRPr="009430A6">
              <w:rPr>
                <w:bCs/>
                <w:sz w:val="24"/>
              </w:rPr>
              <w:t>Требуемый объем финансирования до 2025 года</w:t>
            </w:r>
            <w:r w:rsidRPr="009430A6">
              <w:rPr>
                <w:bCs/>
                <w:sz w:val="24"/>
              </w:rPr>
              <w:br/>
              <w:t>по источникам:</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2656,23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167,98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207,79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227,54</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257,17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278,26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855,87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661,62</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3,97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1,13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1,16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1,10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0,58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234,40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28,20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42,20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62,00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38,00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64,00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2417,87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138,65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164,44</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164,44</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218,59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214,26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855,87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661,62</w:t>
            </w:r>
          </w:p>
        </w:tc>
      </w:tr>
      <w:tr w:rsidR="006E2621" w:rsidRPr="009430A6" w:rsidTr="00554B6F">
        <w:trPr>
          <w:trHeight w:val="300"/>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Перспективные мероприятия</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Итого</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2417,87</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138,65</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164,44</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164,44</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218,59</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214,26</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855,87</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661,62</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2417,87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138,65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164,44</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164,44</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218,59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214,26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855,87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661,62</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2.1</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Освоение новых источнико</w:t>
            </w:r>
            <w:r w:rsidR="00AA6579" w:rsidRPr="009430A6">
              <w:rPr>
                <w:color w:val="000000"/>
                <w:sz w:val="24"/>
              </w:rPr>
              <w:t>в водоснабжения в г. Березовском</w:t>
            </w:r>
            <w:r w:rsidRPr="009430A6">
              <w:rPr>
                <w:color w:val="000000"/>
                <w:sz w:val="24"/>
              </w:rPr>
              <w:t xml:space="preserve"> с созданием необходимой инфраструктуры</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1802,50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138,65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138,65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138,65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138,65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138,65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554,62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554,62</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1802,50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138,65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138,65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138,65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138,65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138,65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554,62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554,62</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2.2</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Освоение новых источн</w:t>
            </w:r>
            <w:r w:rsidR="00AA6579" w:rsidRPr="009430A6">
              <w:rPr>
                <w:color w:val="000000"/>
                <w:sz w:val="24"/>
              </w:rPr>
              <w:t>иков водоснабжения в п. Монетном</w:t>
            </w:r>
            <w:r w:rsidRPr="009430A6">
              <w:rPr>
                <w:color w:val="000000"/>
                <w:sz w:val="24"/>
              </w:rPr>
              <w:t xml:space="preserve"> с созданием необходимой инфраструктуры</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203,42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40,68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40,68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122,05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203,42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40,68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40,68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122,05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2.3</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Строительство водопроводных очистных сооружений в п. Островное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9,28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9,28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9,28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9,28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2.4</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Освоение новых источ</w:t>
            </w:r>
            <w:r w:rsidR="00AA6579" w:rsidRPr="009430A6">
              <w:rPr>
                <w:color w:val="000000"/>
                <w:sz w:val="24"/>
              </w:rPr>
              <w:t>ников водоснабжения в п. Лосином</w:t>
            </w:r>
            <w:r w:rsidRPr="009430A6">
              <w:rPr>
                <w:color w:val="000000"/>
                <w:sz w:val="24"/>
              </w:rPr>
              <w:t xml:space="preserve"> с созданием необходимой инфраструктуры</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77,35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25,78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25,78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25,78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77,35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25,78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25,78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25,78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2.5</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Строительство водопроводных оч</w:t>
            </w:r>
            <w:r w:rsidR="00AA6579" w:rsidRPr="009430A6">
              <w:rPr>
                <w:color w:val="000000"/>
                <w:sz w:val="24"/>
              </w:rPr>
              <w:t>истных сооружений в п. Безречном</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3,82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3,82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3,82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3,82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2.6</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Строительство водопроводных очистных сооружений в п. Зеленый Дол</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1,54</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1,54</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1,54</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1,54</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2.7</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Освоение новых источ</w:t>
            </w:r>
            <w:r w:rsidR="00AA6579" w:rsidRPr="009430A6">
              <w:rPr>
                <w:color w:val="000000"/>
                <w:sz w:val="24"/>
              </w:rPr>
              <w:t>ников водоснабжения в п. Лубяном</w:t>
            </w:r>
            <w:r w:rsidRPr="009430A6">
              <w:rPr>
                <w:color w:val="000000"/>
                <w:sz w:val="24"/>
              </w:rPr>
              <w:t xml:space="preserve"> с созданием необходимой инфраструктуры</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7,35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7,35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7,35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7,35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2.8</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Освоение новых источни</w:t>
            </w:r>
            <w:r w:rsidR="00AA6579" w:rsidRPr="009430A6">
              <w:rPr>
                <w:color w:val="000000"/>
                <w:sz w:val="24"/>
              </w:rPr>
              <w:t>ков водоснабжения в п. Солнечном</w:t>
            </w:r>
            <w:r w:rsidRPr="009430A6">
              <w:rPr>
                <w:color w:val="000000"/>
                <w:sz w:val="24"/>
              </w:rPr>
              <w:t xml:space="preserve"> с созданием необходимой инфраструктуры</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6,23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6,23</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6,23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6,23</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2.9</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Освоение новых источников водоснабжения в п. Сарапул</w:t>
            </w:r>
            <w:r w:rsidR="00AA6579" w:rsidRPr="009430A6">
              <w:rPr>
                <w:color w:val="000000"/>
                <w:sz w:val="24"/>
              </w:rPr>
              <w:t>ке</w:t>
            </w:r>
            <w:r w:rsidRPr="009430A6">
              <w:rPr>
                <w:color w:val="000000"/>
                <w:sz w:val="24"/>
              </w:rPr>
              <w:t xml:space="preserve"> с созданием необходимой инфраструктуры</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53,87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13,47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13,47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26,93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53,87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13,47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13,47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26,93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2.10</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Освоение новых источников водоснабжения в п. Становая с созданием необходимой инфраструктуры</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12,18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12,18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12,18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12,18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2.11</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Освоение новых источн</w:t>
            </w:r>
            <w:r w:rsidR="00AA6579" w:rsidRPr="009430A6">
              <w:rPr>
                <w:color w:val="000000"/>
                <w:sz w:val="24"/>
              </w:rPr>
              <w:t>иков водоснабжения в п. Кедровке</w:t>
            </w:r>
            <w:r w:rsidRPr="009430A6">
              <w:rPr>
                <w:color w:val="000000"/>
                <w:sz w:val="24"/>
              </w:rPr>
              <w:t xml:space="preserve"> с созданием необходимой инфраструктуры</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86,28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69,02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17,26</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86,28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69,02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17,26</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2.12</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Освоение новых источников водо</w:t>
            </w:r>
            <w:r w:rsidR="00AA6579" w:rsidRPr="009430A6">
              <w:rPr>
                <w:color w:val="000000"/>
                <w:sz w:val="24"/>
              </w:rPr>
              <w:t>снабжения в п. Красногвардейском</w:t>
            </w:r>
            <w:r w:rsidRPr="009430A6">
              <w:rPr>
                <w:color w:val="000000"/>
                <w:sz w:val="24"/>
              </w:rPr>
              <w:t xml:space="preserve"> с созданием необходимой инфраструктуры</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12,14</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12,14</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12,14</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12,14</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2.13</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Освоение новых источников водоснабжения в п. Ключевск</w:t>
            </w:r>
            <w:r w:rsidR="00AA6579" w:rsidRPr="009430A6">
              <w:rPr>
                <w:color w:val="000000"/>
                <w:sz w:val="24"/>
              </w:rPr>
              <w:t>е</w:t>
            </w:r>
            <w:r w:rsidRPr="009430A6">
              <w:rPr>
                <w:color w:val="000000"/>
                <w:sz w:val="24"/>
              </w:rPr>
              <w:t xml:space="preserve"> с созданием необходимой инфраструктуры</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71,16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53,37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17,79</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71,16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53,37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17,79</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2.14</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Строительство водопроводных очистных сооружений в п. Октяб</w:t>
            </w:r>
            <w:r w:rsidR="00AA6579" w:rsidRPr="009430A6">
              <w:rPr>
                <w:color w:val="000000"/>
                <w:sz w:val="24"/>
              </w:rPr>
              <w:t>рьском</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5,04</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5,04</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5,04</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5,04</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2.15</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Освоение новых источников водоснабжения в п. Старопышминск с созданием необходимой инфраструктуры</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65,73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65,73</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65,73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65,73</w:t>
            </w:r>
          </w:p>
        </w:tc>
      </w:tr>
      <w:tr w:rsidR="006E2621" w:rsidRPr="009430A6" w:rsidTr="00554B6F">
        <w:trPr>
          <w:trHeight w:val="300"/>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 xml:space="preserve">МУП БВКХ </w:t>
            </w:r>
            <w:r w:rsidR="00BD23E4">
              <w:rPr>
                <w:iCs/>
                <w:sz w:val="24"/>
              </w:rPr>
              <w:t>«</w:t>
            </w:r>
            <w:r w:rsidRPr="009430A6">
              <w:rPr>
                <w:iCs/>
                <w:sz w:val="24"/>
              </w:rPr>
              <w:t>Водоканал</w:t>
            </w:r>
            <w:r w:rsidR="00BD23E4">
              <w:rPr>
                <w:iCs/>
                <w:sz w:val="24"/>
              </w:rPr>
              <w:t>»</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 xml:space="preserve">Итого по МУП БВКХ </w:t>
            </w:r>
            <w:r w:rsidR="00BD23E4">
              <w:rPr>
                <w:iCs/>
                <w:sz w:val="24"/>
              </w:rPr>
              <w:t>«</w:t>
            </w:r>
            <w:r w:rsidRPr="009430A6">
              <w:rPr>
                <w:iCs/>
                <w:sz w:val="24"/>
              </w:rPr>
              <w:t>Водоканал</w:t>
            </w:r>
            <w:r w:rsidR="00BD23E4">
              <w:rPr>
                <w:iCs/>
                <w:sz w:val="24"/>
              </w:rPr>
              <w:t>»</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234,40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28,20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42,20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62,00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38,00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64,00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234,40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28,20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42,20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62,00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38,00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64,00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r>
      <w:tr w:rsidR="006E2621" w:rsidRPr="009430A6" w:rsidTr="00554B6F">
        <w:trPr>
          <w:trHeight w:val="2040"/>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2.16</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 xml:space="preserve">Модернизация (замена) участка водопровода по : ул. Косых (от пересечения с ул. Мира до пересечения с ул. </w:t>
            </w:r>
            <w:r w:rsidR="00AA6579" w:rsidRPr="009430A6">
              <w:rPr>
                <w:color w:val="000000"/>
                <w:sz w:val="24"/>
              </w:rPr>
              <w:t xml:space="preserve">Маяковского; </w:t>
            </w:r>
            <w:r w:rsidRPr="009430A6">
              <w:rPr>
                <w:color w:val="000000"/>
                <w:sz w:val="24"/>
              </w:rPr>
              <w:t>ул. Маяковского (от пересечения с ул. Косых до пе</w:t>
            </w:r>
            <w:r w:rsidR="00AA6579" w:rsidRPr="009430A6">
              <w:rPr>
                <w:color w:val="000000"/>
                <w:sz w:val="24"/>
              </w:rPr>
              <w:t>ресечения с ул. М.Сибиряка;</w:t>
            </w:r>
            <w:r w:rsidRPr="009430A6">
              <w:rPr>
                <w:color w:val="000000"/>
                <w:sz w:val="24"/>
              </w:rPr>
              <w:t xml:space="preserve"> ул. М.Сибиряка (от пересечения с ул. Маяковского до пересечения с ул. Мира),                                                                        D=160мм, L=820м.</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7,00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7,00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r>
      <w:tr w:rsidR="006E2621" w:rsidRPr="009430A6" w:rsidTr="00554B6F">
        <w:trPr>
          <w:trHeight w:val="127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2.17</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Обустройство зон санитарной охра</w:t>
            </w:r>
            <w:r w:rsidR="009A0236" w:rsidRPr="009430A6">
              <w:rPr>
                <w:color w:val="000000"/>
                <w:sz w:val="24"/>
              </w:rPr>
              <w:t>ны 1 пояса скважин водозаборов</w:t>
            </w:r>
            <w:r w:rsidRPr="009430A6">
              <w:rPr>
                <w:color w:val="000000"/>
                <w:sz w:val="24"/>
              </w:rPr>
              <w:t>Ст</w:t>
            </w:r>
            <w:r w:rsidR="009A0236" w:rsidRPr="009430A6">
              <w:rPr>
                <w:color w:val="000000"/>
                <w:sz w:val="24"/>
              </w:rPr>
              <w:t xml:space="preserve">ановлянский,  Шиловский, </w:t>
            </w:r>
            <w:r w:rsidRPr="009430A6">
              <w:rPr>
                <w:color w:val="000000"/>
                <w:sz w:val="24"/>
              </w:rPr>
              <w:t>Южно-Березовск</w:t>
            </w:r>
            <w:r w:rsidR="009A0236" w:rsidRPr="009430A6">
              <w:rPr>
                <w:color w:val="000000"/>
                <w:sz w:val="24"/>
              </w:rPr>
              <w:t>ий, Мочаловский,</w:t>
            </w:r>
            <w:r w:rsidRPr="009430A6">
              <w:rPr>
                <w:color w:val="000000"/>
                <w:sz w:val="24"/>
              </w:rPr>
              <w:t xml:space="preserve">                                            Заречный.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3,30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3,30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3,30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3,30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r>
      <w:tr w:rsidR="006E2621" w:rsidRPr="009430A6" w:rsidTr="00554B6F">
        <w:trPr>
          <w:trHeight w:val="1020"/>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2.18</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Подготовка материалов по оформлению земельных участков под водозаборными скважинами (30шт) и насосными станциями (6шт.) и водоводами</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0,60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0,40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0,20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0,60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0,40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0,20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1020"/>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2.19</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 xml:space="preserve">Модернизация (замена)  водопровода от магистрального водовода </w:t>
            </w:r>
            <w:r w:rsidR="0029490E" w:rsidRPr="009430A6">
              <w:rPr>
                <w:color w:val="000000"/>
                <w:sz w:val="24"/>
              </w:rPr>
              <w:t>44квартал-БЗСК до п.Первомайского,</w:t>
            </w:r>
            <w:r w:rsidRPr="009430A6">
              <w:rPr>
                <w:color w:val="000000"/>
                <w:sz w:val="24"/>
              </w:rPr>
              <w:t>ул.Зеленая</w:t>
            </w:r>
            <w:r w:rsidR="0029490E" w:rsidRPr="009430A6">
              <w:rPr>
                <w:color w:val="000000"/>
                <w:sz w:val="24"/>
              </w:rPr>
              <w:t xml:space="preserve">, 5, </w:t>
            </w:r>
            <w:r w:rsidRPr="009430A6">
              <w:rPr>
                <w:color w:val="000000"/>
                <w:sz w:val="24"/>
              </w:rPr>
              <w:t>D=160мм, L=670м</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5,00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2.20</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Модернизация (замена) водопровода от ул.Гагарина</w:t>
            </w:r>
            <w:r w:rsidR="0029490E" w:rsidRPr="009430A6">
              <w:rPr>
                <w:color w:val="000000"/>
                <w:sz w:val="24"/>
              </w:rPr>
              <w:t>,</w:t>
            </w:r>
            <w:r w:rsidRPr="009430A6">
              <w:rPr>
                <w:color w:val="000000"/>
                <w:sz w:val="24"/>
              </w:rPr>
              <w:t>10  до ул.Мира</w:t>
            </w:r>
            <w:r w:rsidR="0029490E" w:rsidRPr="009430A6">
              <w:rPr>
                <w:color w:val="000000"/>
                <w:sz w:val="24"/>
              </w:rPr>
              <w:t>,</w:t>
            </w:r>
            <w:r w:rsidRPr="009430A6">
              <w:rPr>
                <w:color w:val="000000"/>
                <w:sz w:val="24"/>
              </w:rPr>
              <w:t xml:space="preserve"> 2б ,                D=315мм, L=600м.</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11,00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11,00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11,00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11,00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2.21</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Внедрение АСКУЭ на объектах водоснабжения</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1,50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1,50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510"/>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2.22</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 xml:space="preserve">Модернизация насосной станции II -го подъема </w:t>
            </w:r>
            <w:r w:rsidR="00BD23E4">
              <w:rPr>
                <w:color w:val="000000"/>
                <w:sz w:val="24"/>
              </w:rPr>
              <w:t>«</w:t>
            </w:r>
            <w:r w:rsidRPr="009430A6">
              <w:rPr>
                <w:color w:val="000000"/>
                <w:sz w:val="24"/>
              </w:rPr>
              <w:t>Головной</w:t>
            </w:r>
            <w:r w:rsidR="00BD23E4">
              <w:rPr>
                <w:color w:val="000000"/>
                <w:sz w:val="24"/>
              </w:rPr>
              <w:t>»</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12,00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1020"/>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2.23</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Освоение Ивановского  водозаборного участка (утверждение запасов, строительство скважин, павильонов, водоводов, дорог),                                      мощность 1600 куб.м./сут.</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30,00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30,00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30,00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30,00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2.24</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 xml:space="preserve">Модернизация (замена) участка водопровода от  дома №15а по ул. Толбухина до МОУ СОШ  </w:t>
            </w:r>
            <w:r w:rsidR="00BD23E4">
              <w:rPr>
                <w:color w:val="000000"/>
                <w:sz w:val="24"/>
              </w:rPr>
              <w:t>«</w:t>
            </w:r>
            <w:r w:rsidRPr="009430A6">
              <w:rPr>
                <w:color w:val="000000"/>
                <w:sz w:val="24"/>
              </w:rPr>
              <w:t>Лицей №7</w:t>
            </w:r>
            <w:r w:rsidR="00BD23E4">
              <w:rPr>
                <w:color w:val="000000"/>
                <w:sz w:val="24"/>
              </w:rPr>
              <w:t>»</w:t>
            </w:r>
            <w:r w:rsidRPr="009430A6">
              <w:rPr>
                <w:color w:val="000000"/>
                <w:sz w:val="24"/>
              </w:rPr>
              <w:t>, D=225мм, L=630м.</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5,00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2.25</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Модернизация (заме</w:t>
            </w:r>
            <w:r w:rsidR="0029490E" w:rsidRPr="009430A6">
              <w:rPr>
                <w:color w:val="000000"/>
                <w:sz w:val="24"/>
              </w:rPr>
              <w:t>на) водопровода от ул.Толбухина,</w:t>
            </w:r>
            <w:r w:rsidRPr="009430A6">
              <w:rPr>
                <w:color w:val="000000"/>
                <w:sz w:val="24"/>
              </w:rPr>
              <w:t>15  до ул.Толбухина</w:t>
            </w:r>
            <w:r w:rsidR="0029490E" w:rsidRPr="009430A6">
              <w:rPr>
                <w:color w:val="000000"/>
                <w:sz w:val="24"/>
              </w:rPr>
              <w:t>,</w:t>
            </w:r>
            <w:r w:rsidRPr="009430A6">
              <w:rPr>
                <w:color w:val="000000"/>
                <w:sz w:val="24"/>
              </w:rPr>
              <w:t xml:space="preserve">  6, D=160мм, L=2000м</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10,00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510"/>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2.26</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 xml:space="preserve">Модернизация насосной станции II -го подъема </w:t>
            </w:r>
            <w:r w:rsidR="00BD23E4">
              <w:rPr>
                <w:color w:val="000000"/>
                <w:sz w:val="24"/>
              </w:rPr>
              <w:t>«</w:t>
            </w:r>
            <w:r w:rsidRPr="009430A6">
              <w:rPr>
                <w:color w:val="000000"/>
                <w:sz w:val="24"/>
              </w:rPr>
              <w:t>44 кв.</w:t>
            </w:r>
            <w:r w:rsidR="00BD23E4">
              <w:rPr>
                <w:color w:val="000000"/>
                <w:sz w:val="24"/>
              </w:rPr>
              <w:t>»</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12,00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2.27</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Внедрение системы обеззараживания пит</w:t>
            </w:r>
            <w:r w:rsidR="0099593F" w:rsidRPr="009430A6">
              <w:rPr>
                <w:color w:val="000000"/>
                <w:sz w:val="24"/>
              </w:rPr>
              <w:t>ь</w:t>
            </w:r>
            <w:r w:rsidRPr="009430A6">
              <w:rPr>
                <w:color w:val="000000"/>
                <w:sz w:val="24"/>
              </w:rPr>
              <w:t xml:space="preserve">евой  воды на насосной станции </w:t>
            </w:r>
            <w:r w:rsidR="00BD23E4">
              <w:rPr>
                <w:color w:val="000000"/>
                <w:sz w:val="24"/>
              </w:rPr>
              <w:t>«</w:t>
            </w:r>
            <w:r w:rsidRPr="009430A6">
              <w:rPr>
                <w:color w:val="000000"/>
                <w:sz w:val="24"/>
              </w:rPr>
              <w:t>44 кв.</w:t>
            </w:r>
            <w:r w:rsidR="00BD23E4">
              <w:rPr>
                <w:color w:val="000000"/>
                <w:sz w:val="24"/>
              </w:rPr>
              <w:t>»</w:t>
            </w:r>
            <w:r w:rsidRPr="009430A6">
              <w:rPr>
                <w:color w:val="000000"/>
                <w:sz w:val="24"/>
              </w:rPr>
              <w:t xml:space="preserve">  диоксидом хлора с применением установки ДХ-100. </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5,00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2.28</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 xml:space="preserve">Модернизация (замена) участка водопровода от насосной станции БЗСК до </w:t>
            </w:r>
            <w:r w:rsidR="0099593F" w:rsidRPr="009430A6">
              <w:rPr>
                <w:color w:val="000000"/>
                <w:sz w:val="24"/>
              </w:rPr>
              <w:t>дома №9 по ул. Ак.Королева,</w:t>
            </w:r>
            <w:r w:rsidRPr="009430A6">
              <w:rPr>
                <w:color w:val="000000"/>
                <w:sz w:val="24"/>
              </w:rPr>
              <w:t xml:space="preserve"> D=225мм, L=965м.</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8,00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8,00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8,00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8,00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2.29</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Модернизация (замена) водопровода от ш.Южная до ул.Транспортников,                                    D=160мм, L=1000м</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3,00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2.30</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Модернизация (замена) водовода от насосной станции 44 квартала до насосной станции III</w:t>
            </w:r>
            <w:r w:rsidR="0099593F" w:rsidRPr="009430A6">
              <w:rPr>
                <w:color w:val="000000"/>
                <w:sz w:val="24"/>
              </w:rPr>
              <w:t xml:space="preserve"> подъема </w:t>
            </w:r>
            <w:r w:rsidR="00BD23E4">
              <w:rPr>
                <w:color w:val="000000"/>
                <w:sz w:val="24"/>
              </w:rPr>
              <w:t>«</w:t>
            </w:r>
            <w:r w:rsidR="0099593F" w:rsidRPr="009430A6">
              <w:rPr>
                <w:color w:val="000000"/>
                <w:sz w:val="24"/>
              </w:rPr>
              <w:t>БЗСК</w:t>
            </w:r>
            <w:r w:rsidR="00BD23E4">
              <w:rPr>
                <w:color w:val="000000"/>
                <w:sz w:val="24"/>
              </w:rPr>
              <w:t>»</w:t>
            </w:r>
            <w:r w:rsidR="0099593F" w:rsidRPr="009430A6">
              <w:rPr>
                <w:color w:val="000000"/>
                <w:sz w:val="24"/>
              </w:rPr>
              <w:t>,</w:t>
            </w:r>
            <w:r w:rsidRPr="009430A6">
              <w:rPr>
                <w:color w:val="000000"/>
                <w:sz w:val="24"/>
              </w:rPr>
              <w:t xml:space="preserve"> D=400мм, L=6000м.</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20,00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40,00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2.31</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Переутверждение запасов Мочаловского водозабора со строительством 5-ти разведочных скважин и 2-х эксплуатационных скважин.</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14,00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7,00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7,00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14,00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2.32</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Модернизация (замена) водопрово</w:t>
            </w:r>
            <w:r w:rsidR="007F21F7" w:rsidRPr="009430A6">
              <w:rPr>
                <w:color w:val="000000"/>
                <w:sz w:val="24"/>
              </w:rPr>
              <w:t>да от ул.Спортивной  до ул.Октябрьской</w:t>
            </w:r>
            <w:r w:rsidRPr="009430A6">
              <w:rPr>
                <w:color w:val="000000"/>
                <w:sz w:val="24"/>
              </w:rPr>
              <w:t>,   D=225мм, L=1900м.</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12,00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2.33</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Строительство водовода от Р</w:t>
            </w:r>
            <w:r w:rsidR="007F21F7" w:rsidRPr="009430A6">
              <w:rPr>
                <w:color w:val="000000"/>
                <w:sz w:val="24"/>
              </w:rPr>
              <w:t>ежевского тракта до п. Ленинского (проходная шахты</w:t>
            </w:r>
            <w:r w:rsidRPr="009430A6">
              <w:rPr>
                <w:color w:val="000000"/>
                <w:sz w:val="24"/>
              </w:rPr>
              <w:t xml:space="preserve"> </w:t>
            </w:r>
            <w:r w:rsidR="00BD23E4">
              <w:rPr>
                <w:color w:val="000000"/>
                <w:sz w:val="24"/>
              </w:rPr>
              <w:t>«</w:t>
            </w:r>
            <w:r w:rsidRPr="009430A6">
              <w:rPr>
                <w:color w:val="000000"/>
                <w:sz w:val="24"/>
              </w:rPr>
              <w:t>Северная</w:t>
            </w:r>
            <w:r w:rsidR="00BD23E4">
              <w:rPr>
                <w:color w:val="000000"/>
                <w:sz w:val="24"/>
              </w:rPr>
              <w:t>»</w:t>
            </w:r>
            <w:r w:rsidRPr="009430A6">
              <w:rPr>
                <w:color w:val="000000"/>
                <w:sz w:val="24"/>
              </w:rPr>
              <w:t>),  D=160мм, L=1500м.</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5,00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 xml:space="preserve">ООО </w:t>
            </w:r>
            <w:r w:rsidR="00BD23E4">
              <w:rPr>
                <w:iCs/>
                <w:sz w:val="24"/>
              </w:rPr>
              <w:t>«</w:t>
            </w:r>
            <w:r w:rsidRPr="009430A6">
              <w:rPr>
                <w:iCs/>
                <w:sz w:val="24"/>
              </w:rPr>
              <w:t>Аква-сервис</w:t>
            </w:r>
            <w:r w:rsidR="00BD23E4">
              <w:rPr>
                <w:iCs/>
                <w:sz w:val="24"/>
              </w:rPr>
              <w:t>»</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 xml:space="preserve">Итого по ООО </w:t>
            </w:r>
            <w:r w:rsidR="00BD23E4">
              <w:rPr>
                <w:iCs/>
                <w:sz w:val="24"/>
              </w:rPr>
              <w:t>«</w:t>
            </w:r>
            <w:r w:rsidRPr="009430A6">
              <w:rPr>
                <w:iCs/>
                <w:sz w:val="24"/>
              </w:rPr>
              <w:t>Аква-сервис</w:t>
            </w:r>
            <w:r w:rsidR="00BD23E4">
              <w:rPr>
                <w:iCs/>
                <w:sz w:val="24"/>
              </w:rPr>
              <w:t>»</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3,97</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1,13</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1,16</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1,10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0,58</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3,97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1,13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1,16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1,10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0,58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2.34</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Модернизация (замена) участков водопроводных сетей из стальных труб от скважин до водонасосной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2,16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1,13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1,03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2,16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1,13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1,03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127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2.35</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Модернизация  железобетонных резервуаров воды на территории водонасосной станции второго подъема (замена входных узлов трубопроводов, восстановление внутренней поверхности резервуаров)</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0,26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0,13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0,13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0,26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0,13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0,13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2.36</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Строительство ограждений скважин №5, №6</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0,97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0,97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0,97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0,97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2.37</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Модернизация (замена) внутриквартальных  се</w:t>
            </w:r>
            <w:r w:rsidR="007F21F7" w:rsidRPr="009430A6">
              <w:rPr>
                <w:sz w:val="24"/>
              </w:rPr>
              <w:t>тей водопровода по ул. Советской</w:t>
            </w:r>
            <w:r w:rsidRPr="009430A6">
              <w:rPr>
                <w:sz w:val="24"/>
              </w:rPr>
              <w:t xml:space="preserve"> от дома №1 до дома №2</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0,10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0,10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0,10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0,10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194"/>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2.38</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Замена насосов первого подъема на скважинах №5, №6</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0,19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0,19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0,19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0,19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171"/>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2.39</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Замена глубинного насоса скважины №1, расположенной на водонасосной станции второго подъема</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510"/>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2.40</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Установка приборов учета электроэнергии на скважинах №1, №5, №6</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7"/>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2.41</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Замена запорной арматуры в колодцах на ма</w:t>
            </w:r>
            <w:r w:rsidR="007F21F7" w:rsidRPr="009430A6">
              <w:rPr>
                <w:sz w:val="24"/>
              </w:rPr>
              <w:t>гистральных сетях по ул.Школьной и ул.Советской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0,18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0,18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0,18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0,18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bl>
    <w:p w:rsidR="00D91524" w:rsidRPr="009430A6" w:rsidRDefault="00D91524" w:rsidP="0019569D">
      <w:pPr>
        <w:jc w:val="right"/>
        <w:rPr>
          <w:color w:val="000000"/>
          <w:sz w:val="24"/>
        </w:rPr>
      </w:pPr>
    </w:p>
    <w:p w:rsidR="006E2621" w:rsidRPr="009430A6" w:rsidRDefault="00D91524" w:rsidP="00BD23E4">
      <w:pPr>
        <w:ind w:firstLine="0"/>
        <w:rPr>
          <w:color w:val="000000"/>
          <w:sz w:val="24"/>
        </w:rPr>
      </w:pPr>
      <w:r w:rsidRPr="009430A6">
        <w:rPr>
          <w:color w:val="000000"/>
          <w:sz w:val="24"/>
        </w:rPr>
        <w:br w:type="page"/>
      </w:r>
    </w:p>
    <w:tbl>
      <w:tblPr>
        <w:tblW w:w="5000" w:type="pct"/>
        <w:tblLook w:val="04A0" w:firstRow="1" w:lastRow="0" w:firstColumn="1" w:lastColumn="0" w:noHBand="0" w:noVBand="1"/>
      </w:tblPr>
      <w:tblGrid>
        <w:gridCol w:w="661"/>
        <w:gridCol w:w="5032"/>
        <w:gridCol w:w="1218"/>
        <w:gridCol w:w="1124"/>
        <w:gridCol w:w="1124"/>
        <w:gridCol w:w="1124"/>
        <w:gridCol w:w="1124"/>
        <w:gridCol w:w="1124"/>
        <w:gridCol w:w="1124"/>
        <w:gridCol w:w="1130"/>
      </w:tblGrid>
      <w:tr w:rsidR="006E2621" w:rsidRPr="009430A6" w:rsidTr="00554B6F">
        <w:trPr>
          <w:trHeight w:val="300"/>
          <w:tblHeader/>
        </w:trPr>
        <w:tc>
          <w:tcPr>
            <w:tcW w:w="22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 п/п</w:t>
            </w:r>
          </w:p>
        </w:tc>
        <w:tc>
          <w:tcPr>
            <w:tcW w:w="170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Наименование мероприятий</w:t>
            </w:r>
          </w:p>
        </w:tc>
        <w:tc>
          <w:tcPr>
            <w:tcW w:w="41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Всего, млн. руб.</w:t>
            </w:r>
          </w:p>
        </w:tc>
        <w:tc>
          <w:tcPr>
            <w:tcW w:w="2662" w:type="pct"/>
            <w:gridSpan w:val="7"/>
            <w:tcBorders>
              <w:top w:val="single" w:sz="4" w:space="0" w:color="auto"/>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В том числе по годам, млн. руб.</w:t>
            </w:r>
          </w:p>
        </w:tc>
      </w:tr>
      <w:tr w:rsidR="006E2621" w:rsidRPr="009430A6" w:rsidTr="00554B6F">
        <w:trPr>
          <w:trHeight w:val="350"/>
          <w:tblHeader/>
        </w:trPr>
        <w:tc>
          <w:tcPr>
            <w:tcW w:w="224"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iCs/>
                <w:sz w:val="24"/>
              </w:rPr>
            </w:pPr>
          </w:p>
        </w:tc>
        <w:tc>
          <w:tcPr>
            <w:tcW w:w="170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iCs/>
                <w:sz w:val="24"/>
              </w:rPr>
            </w:pPr>
          </w:p>
        </w:tc>
        <w:tc>
          <w:tcPr>
            <w:tcW w:w="412"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iCs/>
                <w:sz w:val="24"/>
              </w:rPr>
            </w:pP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2013</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2014</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2015</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2016</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2017</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2018 -2021</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2022 - 2025</w:t>
            </w:r>
          </w:p>
        </w:tc>
      </w:tr>
      <w:tr w:rsidR="006E2621" w:rsidRPr="009430A6" w:rsidTr="00554B6F">
        <w:trPr>
          <w:trHeight w:val="300"/>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Система водоотведения</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bCs/>
                <w:sz w:val="24"/>
              </w:rPr>
            </w:pPr>
            <w:r w:rsidRPr="009430A6">
              <w:rPr>
                <w:bCs/>
                <w:sz w:val="24"/>
              </w:rPr>
              <w:t>Требуемый объем финансирования до 2025 года</w:t>
            </w:r>
            <w:r w:rsidRPr="009430A6">
              <w:rPr>
                <w:bCs/>
                <w:sz w:val="24"/>
              </w:rPr>
              <w:br/>
              <w:t>по источникам:</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3254,88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23,02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254,07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251,91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298,20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285,95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1281,00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860,73</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0,32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0,32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0,32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0,25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98,70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22,70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25,00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27,00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18,00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3154,97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228,75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224,59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279,95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279,95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1281,00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860,73</w:t>
            </w:r>
          </w:p>
        </w:tc>
      </w:tr>
      <w:tr w:rsidR="006E2621" w:rsidRPr="009430A6" w:rsidTr="00554B6F">
        <w:trPr>
          <w:trHeight w:val="300"/>
        </w:trPr>
        <w:tc>
          <w:tcPr>
            <w:tcW w:w="5000" w:type="pct"/>
            <w:gridSpan w:val="10"/>
            <w:tcBorders>
              <w:top w:val="single" w:sz="4" w:space="0" w:color="auto"/>
              <w:left w:val="single" w:sz="4" w:space="0" w:color="auto"/>
              <w:bottom w:val="single" w:sz="4" w:space="0" w:color="auto"/>
              <w:right w:val="nil"/>
            </w:tcBorders>
            <w:shd w:val="clear" w:color="auto" w:fill="auto"/>
            <w:vAlign w:val="center"/>
            <w:hideMark/>
          </w:tcPr>
          <w:p w:rsidR="006E2621" w:rsidRPr="009430A6" w:rsidRDefault="006E2621" w:rsidP="006E2621">
            <w:pPr>
              <w:ind w:firstLine="0"/>
              <w:jc w:val="center"/>
              <w:rPr>
                <w:iCs/>
                <w:sz w:val="24"/>
              </w:rPr>
            </w:pPr>
            <w:r w:rsidRPr="009430A6">
              <w:rPr>
                <w:iCs/>
                <w:sz w:val="24"/>
              </w:rPr>
              <w:t>Перспективные мероприятия</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Итого</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3154,97</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228,75</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224,59</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279,95</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279,95</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1281,00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860,73</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3154,97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228,75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224,59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279,95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279,95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1281,00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860,73</w:t>
            </w:r>
          </w:p>
        </w:tc>
      </w:tr>
      <w:tr w:rsidR="006E2621" w:rsidRPr="009430A6" w:rsidTr="00554B6F">
        <w:trPr>
          <w:trHeight w:val="510"/>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3.1</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Строительство новых очистных с</w:t>
            </w:r>
            <w:r w:rsidR="007F21F7" w:rsidRPr="009430A6">
              <w:rPr>
                <w:color w:val="000000"/>
                <w:sz w:val="24"/>
              </w:rPr>
              <w:t>ооружений в г. Березовском</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1453,68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726,84</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726,84</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1453,68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726,84</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726,84</w:t>
            </w:r>
          </w:p>
        </w:tc>
      </w:tr>
      <w:tr w:rsidR="006E2621" w:rsidRPr="009430A6" w:rsidTr="00554B6F">
        <w:trPr>
          <w:trHeight w:val="510"/>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3.2</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Реконструкция существующих очис</w:t>
            </w:r>
            <w:r w:rsidR="007F21F7" w:rsidRPr="009430A6">
              <w:rPr>
                <w:color w:val="000000"/>
                <w:sz w:val="24"/>
              </w:rPr>
              <w:t>тных сооружений в г. Березовском</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898,35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224,59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224,59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224,59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224,59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898,35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224,59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224,59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224,59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224,59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3.3</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Строительство очистных сооружений в п. Ключевск</w:t>
            </w:r>
            <w:r w:rsidR="007F21F7" w:rsidRPr="009430A6">
              <w:rPr>
                <w:color w:val="000000"/>
                <w:sz w:val="24"/>
              </w:rPr>
              <w:t>е</w:t>
            </w:r>
            <w:r w:rsidRPr="009430A6">
              <w:rPr>
                <w:color w:val="000000"/>
                <w:sz w:val="24"/>
              </w:rPr>
              <w:t xml:space="preserve"> с созданием необходимой инфраструктуры</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4,16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4,16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4,16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4,16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3.4</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Строительство о</w:t>
            </w:r>
            <w:r w:rsidR="007F21F7" w:rsidRPr="009430A6">
              <w:rPr>
                <w:color w:val="000000"/>
                <w:sz w:val="24"/>
              </w:rPr>
              <w:t>чистных сооружений в п. Монетном</w:t>
            </w:r>
            <w:r w:rsidRPr="009430A6">
              <w:rPr>
                <w:color w:val="000000"/>
                <w:sz w:val="24"/>
              </w:rPr>
              <w:t xml:space="preserve"> с созданием необходимой инфраструктуры</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227,84</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227,84</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227,84</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227,84</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3.5</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Строительство очистных сооружений в п. Островное с созданием необходимой инфраструктуры</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43,07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43,07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43,07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43,07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3.6</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 xml:space="preserve">Строительство </w:t>
            </w:r>
            <w:r w:rsidR="007F21F7" w:rsidRPr="009430A6">
              <w:rPr>
                <w:color w:val="000000"/>
                <w:sz w:val="24"/>
              </w:rPr>
              <w:t>очистных сооружений в п. Лосином</w:t>
            </w:r>
            <w:r w:rsidRPr="009430A6">
              <w:rPr>
                <w:color w:val="000000"/>
                <w:sz w:val="24"/>
              </w:rPr>
              <w:t xml:space="preserve"> с созданием необходимой инфраструктуры</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79,49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19,87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19,87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39,74</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79,49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19,87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19,87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39,74</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3.7</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Строительство очистных сооружений в п. Становая с созданием необходимой инфраструктуры</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177,47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35,49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35,49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106,48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177,47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35,49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35,49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106,48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3.8</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Строительство очис</w:t>
            </w:r>
            <w:r w:rsidR="007F21F7" w:rsidRPr="009430A6">
              <w:rPr>
                <w:color w:val="000000"/>
                <w:sz w:val="24"/>
              </w:rPr>
              <w:t>тных сооружений в п. Кедровке</w:t>
            </w:r>
            <w:r w:rsidRPr="009430A6">
              <w:rPr>
                <w:color w:val="000000"/>
                <w:sz w:val="24"/>
              </w:rPr>
              <w:t xml:space="preserve"> с созданием необходимой инфраструктуры</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78,40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78,40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78,40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78,40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3.9</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Строительство очистных сооружений в п. Ключевск</w:t>
            </w:r>
            <w:r w:rsidR="007F21F7" w:rsidRPr="009430A6">
              <w:rPr>
                <w:color w:val="000000"/>
                <w:sz w:val="24"/>
              </w:rPr>
              <w:t>е</w:t>
            </w:r>
            <w:r w:rsidRPr="009430A6">
              <w:rPr>
                <w:color w:val="000000"/>
                <w:sz w:val="24"/>
              </w:rPr>
              <w:t xml:space="preserve"> с созданием необходимой инфраструктуры</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58,62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58,62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58,62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58,62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3.10</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Строительство очис</w:t>
            </w:r>
            <w:r w:rsidR="007F21F7" w:rsidRPr="009430A6">
              <w:rPr>
                <w:color w:val="000000"/>
                <w:sz w:val="24"/>
              </w:rPr>
              <w:t>тных сооружений в п. Октябрьском</w:t>
            </w:r>
            <w:r w:rsidRPr="009430A6">
              <w:rPr>
                <w:color w:val="000000"/>
                <w:sz w:val="24"/>
              </w:rPr>
              <w:t xml:space="preserve"> с созданием необходимой инфраструктуры</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51,97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51,97</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51,97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51,97</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3.11</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Строительство очистных сооружений в п. Старопышминск</w:t>
            </w:r>
            <w:r w:rsidR="007F21F7" w:rsidRPr="009430A6">
              <w:rPr>
                <w:color w:val="000000"/>
                <w:sz w:val="24"/>
              </w:rPr>
              <w:t>е</w:t>
            </w:r>
            <w:r w:rsidRPr="009430A6">
              <w:rPr>
                <w:color w:val="000000"/>
                <w:sz w:val="24"/>
              </w:rPr>
              <w:t xml:space="preserve"> с созданием необходимой инфраструктуры</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81,92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81,92</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81,92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81,92</w:t>
            </w:r>
          </w:p>
        </w:tc>
      </w:tr>
      <w:tr w:rsidR="006E2621" w:rsidRPr="009430A6" w:rsidTr="00554B6F">
        <w:trPr>
          <w:trHeight w:val="300"/>
        </w:trPr>
        <w:tc>
          <w:tcPr>
            <w:tcW w:w="5000" w:type="pct"/>
            <w:gridSpan w:val="10"/>
            <w:tcBorders>
              <w:top w:val="single" w:sz="4" w:space="0" w:color="auto"/>
              <w:left w:val="single" w:sz="4" w:space="0" w:color="auto"/>
              <w:bottom w:val="single" w:sz="4" w:space="0" w:color="auto"/>
              <w:right w:val="nil"/>
            </w:tcBorders>
            <w:shd w:val="clear" w:color="auto" w:fill="auto"/>
            <w:vAlign w:val="center"/>
            <w:hideMark/>
          </w:tcPr>
          <w:p w:rsidR="006E2621" w:rsidRPr="009430A6" w:rsidRDefault="006E2621" w:rsidP="006E2621">
            <w:pPr>
              <w:ind w:firstLine="0"/>
              <w:jc w:val="center"/>
              <w:rPr>
                <w:iCs/>
                <w:sz w:val="24"/>
              </w:rPr>
            </w:pPr>
            <w:r w:rsidRPr="009430A6">
              <w:rPr>
                <w:iCs/>
                <w:sz w:val="24"/>
              </w:rPr>
              <w:t xml:space="preserve">МУП БВКХ </w:t>
            </w:r>
            <w:r w:rsidR="00BD23E4">
              <w:rPr>
                <w:iCs/>
                <w:sz w:val="24"/>
              </w:rPr>
              <w:t>«</w:t>
            </w:r>
            <w:r w:rsidRPr="009430A6">
              <w:rPr>
                <w:iCs/>
                <w:sz w:val="24"/>
              </w:rPr>
              <w:t>Водоканал</w:t>
            </w:r>
            <w:r w:rsidR="00BD23E4">
              <w:rPr>
                <w:iCs/>
                <w:sz w:val="24"/>
              </w:rPr>
              <w:t>»</w:t>
            </w:r>
          </w:p>
        </w:tc>
      </w:tr>
      <w:tr w:rsidR="006E2621" w:rsidRPr="009430A6" w:rsidTr="00554B6F">
        <w:trPr>
          <w:trHeight w:val="300"/>
        </w:trPr>
        <w:tc>
          <w:tcPr>
            <w:tcW w:w="1926" w:type="pct"/>
            <w:gridSpan w:val="2"/>
            <w:tcBorders>
              <w:top w:val="nil"/>
              <w:left w:val="single" w:sz="4" w:space="0" w:color="auto"/>
              <w:bottom w:val="single" w:sz="4" w:space="0" w:color="auto"/>
              <w:right w:val="nil"/>
            </w:tcBorders>
            <w:shd w:val="clear" w:color="auto" w:fill="auto"/>
            <w:vAlign w:val="center"/>
            <w:hideMark/>
          </w:tcPr>
          <w:p w:rsidR="006E2621" w:rsidRPr="009430A6" w:rsidRDefault="006E2621" w:rsidP="006E2621">
            <w:pPr>
              <w:ind w:firstLine="0"/>
              <w:jc w:val="center"/>
              <w:rPr>
                <w:iCs/>
                <w:sz w:val="24"/>
              </w:rPr>
            </w:pPr>
            <w:r w:rsidRPr="009430A6">
              <w:rPr>
                <w:iCs/>
                <w:sz w:val="24"/>
              </w:rPr>
              <w:t xml:space="preserve">Итого по МУП БВКХ </w:t>
            </w:r>
            <w:r w:rsidR="00BD23E4">
              <w:rPr>
                <w:iCs/>
                <w:sz w:val="24"/>
              </w:rPr>
              <w:t>«</w:t>
            </w:r>
            <w:r w:rsidRPr="009430A6">
              <w:rPr>
                <w:iCs/>
                <w:sz w:val="24"/>
              </w:rPr>
              <w:t>Водоканал</w:t>
            </w:r>
            <w:r w:rsidR="00BD23E4">
              <w:rPr>
                <w:iCs/>
                <w:sz w:val="24"/>
              </w:rPr>
              <w:t>»</w:t>
            </w:r>
          </w:p>
        </w:tc>
        <w:tc>
          <w:tcPr>
            <w:tcW w:w="412" w:type="pct"/>
            <w:tcBorders>
              <w:top w:val="nil"/>
              <w:left w:val="single" w:sz="4" w:space="0" w:color="auto"/>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98,70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22,70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25,00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27,00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18,00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6,00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98,70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22,70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25,00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27,00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18,00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6,00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r>
      <w:tr w:rsidR="006E2621" w:rsidRPr="009430A6" w:rsidTr="00554B6F">
        <w:trPr>
          <w:trHeight w:val="127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3.12</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Модернизация (замена) главного канализационного коллектора на участке от дома №9 по ул. Шиловской до дома №53 по ул. Фурманова,                                           D=315мм, L=2330м.</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4,70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4,70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4,70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4,70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510"/>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3.13</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 xml:space="preserve">Реконструкция насосной станции перекачки </w:t>
            </w:r>
            <w:r w:rsidR="00BD23E4">
              <w:rPr>
                <w:sz w:val="24"/>
              </w:rPr>
              <w:t>«</w:t>
            </w:r>
            <w:r w:rsidRPr="009430A6">
              <w:rPr>
                <w:sz w:val="24"/>
              </w:rPr>
              <w:t>п. Шиловка</w:t>
            </w:r>
            <w:r w:rsidR="00BD23E4">
              <w:rPr>
                <w:sz w:val="24"/>
              </w:rPr>
              <w:t>»</w:t>
            </w:r>
            <w:r w:rsidRPr="009430A6">
              <w:rPr>
                <w:sz w:val="24"/>
              </w:rPr>
              <w:t>.</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1020"/>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3.14</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Модернизация (замена) напорных сетей от ка</w:t>
            </w:r>
            <w:r w:rsidR="00554B6F">
              <w:rPr>
                <w:sz w:val="24"/>
              </w:rPr>
              <w:t xml:space="preserve">нализационной насосной станции </w:t>
            </w:r>
            <w:r w:rsidR="00BD23E4">
              <w:rPr>
                <w:sz w:val="24"/>
              </w:rPr>
              <w:t>«</w:t>
            </w:r>
            <w:r w:rsidRPr="009430A6">
              <w:rPr>
                <w:sz w:val="24"/>
              </w:rPr>
              <w:t>Шиловская</w:t>
            </w:r>
            <w:r w:rsidR="00BD23E4">
              <w:rPr>
                <w:sz w:val="24"/>
              </w:rPr>
              <w:t>»</w:t>
            </w:r>
            <w:r w:rsidRPr="009430A6">
              <w:rPr>
                <w:sz w:val="24"/>
              </w:rPr>
              <w:t xml:space="preserve"> до камер</w:t>
            </w:r>
            <w:r w:rsidR="009004E7" w:rsidRPr="009430A6">
              <w:rPr>
                <w:sz w:val="24"/>
              </w:rPr>
              <w:t>ы гашения напора на ул.Шиловской</w:t>
            </w:r>
            <w:r w:rsidRPr="009430A6">
              <w:rPr>
                <w:sz w:val="24"/>
              </w:rPr>
              <w:t>, D=225мм, L=800м.</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510"/>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3.15</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 xml:space="preserve">Реконструкция насосной станции перекачки </w:t>
            </w:r>
            <w:r w:rsidR="00BD23E4">
              <w:rPr>
                <w:sz w:val="24"/>
              </w:rPr>
              <w:t>«</w:t>
            </w:r>
            <w:r w:rsidRPr="009430A6">
              <w:rPr>
                <w:sz w:val="24"/>
              </w:rPr>
              <w:t>НБП</w:t>
            </w:r>
            <w:r w:rsidR="00BD23E4">
              <w:rPr>
                <w:sz w:val="24"/>
              </w:rPr>
              <w:t>»</w:t>
            </w:r>
            <w:r w:rsidRPr="009430A6">
              <w:rPr>
                <w:sz w:val="24"/>
              </w:rPr>
              <w:t>.</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3.16</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 xml:space="preserve">Модернизация (замена) напорных сетей от канализационной насосной станции  </w:t>
            </w:r>
            <w:r w:rsidR="00BD23E4">
              <w:rPr>
                <w:sz w:val="24"/>
              </w:rPr>
              <w:t>«</w:t>
            </w:r>
            <w:r w:rsidRPr="009430A6">
              <w:rPr>
                <w:sz w:val="24"/>
              </w:rPr>
              <w:t>ЗОРИ</w:t>
            </w:r>
            <w:r w:rsidR="00BD23E4">
              <w:rPr>
                <w:sz w:val="24"/>
              </w:rPr>
              <w:t>»</w:t>
            </w:r>
            <w:r w:rsidRPr="009430A6">
              <w:rPr>
                <w:sz w:val="24"/>
              </w:rPr>
              <w:t xml:space="preserve"> до дома № 17 по ул. Театральной, D=400мм, L=900м.</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1020"/>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3.17</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Модернизация (замена) самотечного канализационного</w:t>
            </w:r>
            <w:r w:rsidR="009B0ACC" w:rsidRPr="009430A6">
              <w:rPr>
                <w:sz w:val="24"/>
              </w:rPr>
              <w:t xml:space="preserve"> коллектора от ул. Ак. Королева, </w:t>
            </w:r>
            <w:r w:rsidRPr="009430A6">
              <w:rPr>
                <w:sz w:val="24"/>
              </w:rPr>
              <w:t>от дома №8 до ко</w:t>
            </w:r>
            <w:r w:rsidR="009B0ACC" w:rsidRPr="009430A6">
              <w:rPr>
                <w:sz w:val="24"/>
              </w:rPr>
              <w:t>ллектора  D=700,</w:t>
            </w:r>
            <w:r w:rsidRPr="009430A6">
              <w:rPr>
                <w:sz w:val="24"/>
              </w:rPr>
              <w:t xml:space="preserve"> D=500мм, L=3600м.</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13,00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15,00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13,00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15,00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1020"/>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3.18</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 xml:space="preserve">Модернизация (замена) напорных сетей от канализационной насосной станции  </w:t>
            </w:r>
            <w:r w:rsidR="00BD23E4">
              <w:rPr>
                <w:sz w:val="24"/>
              </w:rPr>
              <w:t>«</w:t>
            </w:r>
            <w:r w:rsidRPr="009430A6">
              <w:rPr>
                <w:sz w:val="24"/>
              </w:rPr>
              <w:t>Февральская</w:t>
            </w:r>
            <w:r w:rsidR="00BD23E4">
              <w:rPr>
                <w:sz w:val="24"/>
              </w:rPr>
              <w:t>»</w:t>
            </w:r>
            <w:r w:rsidRPr="009430A6">
              <w:rPr>
                <w:sz w:val="24"/>
              </w:rPr>
              <w:t xml:space="preserve"> до дома № 12 по ул. Загвозкина,                                                  D=200мм, L=700м.</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510"/>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3.19</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 xml:space="preserve">Реконструкция насосной станции перекачки </w:t>
            </w:r>
            <w:r w:rsidR="00BD23E4">
              <w:rPr>
                <w:sz w:val="24"/>
              </w:rPr>
              <w:t>«</w:t>
            </w:r>
            <w:r w:rsidRPr="009430A6">
              <w:rPr>
                <w:sz w:val="24"/>
              </w:rPr>
              <w:t>Овощное отделение</w:t>
            </w:r>
            <w:r w:rsidR="00BD23E4">
              <w:rPr>
                <w:sz w:val="24"/>
              </w:rPr>
              <w:t>»</w:t>
            </w:r>
            <w:r w:rsidRPr="009430A6">
              <w:rPr>
                <w:sz w:val="24"/>
              </w:rPr>
              <w:t>.</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 xml:space="preserve">ООО </w:t>
            </w:r>
            <w:r w:rsidR="00BD23E4">
              <w:rPr>
                <w:iCs/>
                <w:sz w:val="24"/>
              </w:rPr>
              <w:t>«</w:t>
            </w:r>
            <w:r w:rsidRPr="009430A6">
              <w:rPr>
                <w:iCs/>
                <w:sz w:val="24"/>
              </w:rPr>
              <w:t>Аква-сервис</w:t>
            </w:r>
            <w:r w:rsidR="00BD23E4">
              <w:rPr>
                <w:iCs/>
                <w:sz w:val="24"/>
              </w:rPr>
              <w:t>»</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E2621" w:rsidRPr="009430A6" w:rsidRDefault="006E2621" w:rsidP="006E2621">
            <w:pPr>
              <w:ind w:firstLine="0"/>
              <w:jc w:val="center"/>
              <w:rPr>
                <w:iCs/>
                <w:sz w:val="24"/>
              </w:rPr>
            </w:pPr>
            <w:r w:rsidRPr="009430A6">
              <w:rPr>
                <w:iCs/>
                <w:sz w:val="24"/>
              </w:rPr>
              <w:t xml:space="preserve">Итого по ООО </w:t>
            </w:r>
            <w:r w:rsidR="00BD23E4">
              <w:rPr>
                <w:iCs/>
                <w:sz w:val="24"/>
              </w:rPr>
              <w:t>«</w:t>
            </w:r>
            <w:r w:rsidRPr="009430A6">
              <w:rPr>
                <w:iCs/>
                <w:sz w:val="24"/>
              </w:rPr>
              <w:t>Аква-сервис</w:t>
            </w:r>
            <w:r w:rsidR="00BD23E4">
              <w:rPr>
                <w:iCs/>
                <w:sz w:val="24"/>
              </w:rPr>
              <w:t>»</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1,21</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0,32</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0,32</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0,32</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0,25</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0,32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0,32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0,32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0,25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3.20</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Модернизация (замена) самотечных канал</w:t>
            </w:r>
            <w:r w:rsidR="009004E7" w:rsidRPr="009430A6">
              <w:rPr>
                <w:sz w:val="24"/>
              </w:rPr>
              <w:t>изационных сетей по ул.Советской и ул.Школьной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0,96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0,32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0,32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0,32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0,96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0,32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0,32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0,32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510"/>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3.21</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Устройство напорной канализации о</w:t>
            </w:r>
            <w:r w:rsidR="009004E7" w:rsidRPr="009430A6">
              <w:rPr>
                <w:sz w:val="24"/>
              </w:rPr>
              <w:t>т домов № 5,7,9 по  ул. Школьной</w:t>
            </w:r>
            <w:r w:rsidRPr="009430A6">
              <w:rPr>
                <w:sz w:val="24"/>
              </w:rPr>
              <w:t xml:space="preserve"> до МОУ СОШ №23</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0,25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0,25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0,25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0,25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bl>
    <w:p w:rsidR="00D91524" w:rsidRPr="009430A6" w:rsidRDefault="00D91524" w:rsidP="0019569D">
      <w:pPr>
        <w:jc w:val="right"/>
        <w:rPr>
          <w:color w:val="000000"/>
          <w:sz w:val="24"/>
        </w:rPr>
      </w:pPr>
    </w:p>
    <w:p w:rsidR="006E2621" w:rsidRPr="009430A6" w:rsidRDefault="00D91524" w:rsidP="00B92797">
      <w:pPr>
        <w:ind w:firstLine="0"/>
        <w:rPr>
          <w:color w:val="000000"/>
          <w:sz w:val="24"/>
        </w:rPr>
      </w:pPr>
      <w:r w:rsidRPr="009430A6">
        <w:rPr>
          <w:color w:val="000000"/>
          <w:sz w:val="24"/>
        </w:rPr>
        <w:br w:type="page"/>
      </w:r>
    </w:p>
    <w:tbl>
      <w:tblPr>
        <w:tblW w:w="5000" w:type="pct"/>
        <w:tblLook w:val="04A0" w:firstRow="1" w:lastRow="0" w:firstColumn="1" w:lastColumn="0" w:noHBand="0" w:noVBand="1"/>
      </w:tblPr>
      <w:tblGrid>
        <w:gridCol w:w="552"/>
        <w:gridCol w:w="5147"/>
        <w:gridCol w:w="7"/>
        <w:gridCol w:w="1211"/>
        <w:gridCol w:w="6"/>
        <w:gridCol w:w="1124"/>
        <w:gridCol w:w="1124"/>
        <w:gridCol w:w="1124"/>
        <w:gridCol w:w="1124"/>
        <w:gridCol w:w="1124"/>
        <w:gridCol w:w="1124"/>
        <w:gridCol w:w="1118"/>
      </w:tblGrid>
      <w:tr w:rsidR="006E2621" w:rsidRPr="009430A6" w:rsidTr="00554B6F">
        <w:trPr>
          <w:trHeight w:val="300"/>
          <w:tblHeader/>
        </w:trPr>
        <w:tc>
          <w:tcPr>
            <w:tcW w:w="18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 п/п</w:t>
            </w:r>
          </w:p>
        </w:tc>
        <w:tc>
          <w:tcPr>
            <w:tcW w:w="1742"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Наименование мероприятий</w:t>
            </w:r>
          </w:p>
        </w:tc>
        <w:tc>
          <w:tcPr>
            <w:tcW w:w="412"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Всего, млн. руб.</w:t>
            </w:r>
          </w:p>
        </w:tc>
        <w:tc>
          <w:tcPr>
            <w:tcW w:w="2658" w:type="pct"/>
            <w:gridSpan w:val="7"/>
            <w:tcBorders>
              <w:top w:val="single" w:sz="4" w:space="0" w:color="auto"/>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В том числе по годам, млн. руб.</w:t>
            </w:r>
          </w:p>
        </w:tc>
      </w:tr>
      <w:tr w:rsidR="006E2621" w:rsidRPr="009430A6" w:rsidTr="00554B6F">
        <w:trPr>
          <w:trHeight w:val="350"/>
          <w:tblHeader/>
        </w:trPr>
        <w:tc>
          <w:tcPr>
            <w:tcW w:w="187"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iCs/>
                <w:sz w:val="24"/>
              </w:rPr>
            </w:pPr>
          </w:p>
        </w:tc>
        <w:tc>
          <w:tcPr>
            <w:tcW w:w="1742" w:type="pct"/>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iCs/>
                <w:sz w:val="24"/>
              </w:rPr>
            </w:pPr>
          </w:p>
        </w:tc>
        <w:tc>
          <w:tcPr>
            <w:tcW w:w="412" w:type="pct"/>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iCs/>
                <w:sz w:val="24"/>
              </w:rPr>
            </w:pP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2013</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2014</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2015</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2016</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2017</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2018 -2021</w:t>
            </w:r>
          </w:p>
        </w:tc>
        <w:tc>
          <w:tcPr>
            <w:tcW w:w="379"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2022 - 2025</w:t>
            </w:r>
          </w:p>
        </w:tc>
      </w:tr>
      <w:tr w:rsidR="006E2621" w:rsidRPr="009430A6" w:rsidTr="00554B6F">
        <w:trPr>
          <w:trHeight w:val="300"/>
        </w:trPr>
        <w:tc>
          <w:tcPr>
            <w:tcW w:w="5000" w:type="pct"/>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Система электроснабжения</w:t>
            </w:r>
          </w:p>
        </w:tc>
      </w:tr>
      <w:tr w:rsidR="006E2621" w:rsidRPr="009430A6" w:rsidTr="00554B6F">
        <w:trPr>
          <w:trHeight w:val="300"/>
        </w:trPr>
        <w:tc>
          <w:tcPr>
            <w:tcW w:w="1930"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bCs/>
                <w:sz w:val="24"/>
              </w:rPr>
            </w:pPr>
            <w:r w:rsidRPr="009430A6">
              <w:rPr>
                <w:bCs/>
                <w:sz w:val="24"/>
              </w:rPr>
              <w:t>Требуемый объем финансирования до 2025 года</w:t>
            </w:r>
            <w:r w:rsidRPr="009430A6">
              <w:rPr>
                <w:bCs/>
                <w:sz w:val="24"/>
              </w:rPr>
              <w:br/>
              <w:t>по источникам:</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499,00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38,00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46,50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28,50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128,66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128,67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128,67</w:t>
            </w:r>
          </w:p>
        </w:tc>
        <w:tc>
          <w:tcPr>
            <w:tcW w:w="379"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0,00</w:t>
            </w:r>
          </w:p>
        </w:tc>
      </w:tr>
      <w:tr w:rsidR="006E2621" w:rsidRPr="009430A6" w:rsidTr="00554B6F">
        <w:trPr>
          <w:trHeight w:val="300"/>
        </w:trPr>
        <w:tc>
          <w:tcPr>
            <w:tcW w:w="1930"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249,50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19,00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23,25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14,25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64,33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64,34</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64,34</w:t>
            </w:r>
          </w:p>
        </w:tc>
        <w:tc>
          <w:tcPr>
            <w:tcW w:w="379"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30"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79"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30"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249,50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19,00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23,25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14,25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64,33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64,34</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64,34</w:t>
            </w:r>
          </w:p>
        </w:tc>
        <w:tc>
          <w:tcPr>
            <w:tcW w:w="379"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5000" w:type="pct"/>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 xml:space="preserve">ЗАО </w:t>
            </w:r>
            <w:r w:rsidR="00BD23E4">
              <w:rPr>
                <w:iCs/>
                <w:sz w:val="24"/>
              </w:rPr>
              <w:t>«</w:t>
            </w:r>
            <w:r w:rsidRPr="009430A6">
              <w:rPr>
                <w:iCs/>
                <w:sz w:val="24"/>
              </w:rPr>
              <w:t>Уральские электрические сети</w:t>
            </w:r>
            <w:r w:rsidR="00BD23E4">
              <w:rPr>
                <w:iCs/>
                <w:sz w:val="24"/>
              </w:rPr>
              <w:t>»</w:t>
            </w:r>
          </w:p>
        </w:tc>
      </w:tr>
      <w:tr w:rsidR="006E2621" w:rsidRPr="009430A6" w:rsidTr="00554B6F">
        <w:trPr>
          <w:trHeight w:val="300"/>
        </w:trPr>
        <w:tc>
          <w:tcPr>
            <w:tcW w:w="1930"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 xml:space="preserve">Итого по ЗАО </w:t>
            </w:r>
            <w:r w:rsidR="00BD23E4">
              <w:rPr>
                <w:iCs/>
                <w:sz w:val="24"/>
              </w:rPr>
              <w:t>«</w:t>
            </w:r>
            <w:r w:rsidRPr="009430A6">
              <w:rPr>
                <w:iCs/>
                <w:sz w:val="24"/>
              </w:rPr>
              <w:t>Уральские электрические сети</w:t>
            </w:r>
            <w:r w:rsidR="00BD23E4">
              <w:rPr>
                <w:iCs/>
                <w:sz w:val="24"/>
              </w:rPr>
              <w:t>»</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499,00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38,00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46,50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28,50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128,66</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128,67</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128,67</w:t>
            </w:r>
          </w:p>
        </w:tc>
        <w:tc>
          <w:tcPr>
            <w:tcW w:w="379"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r>
      <w:tr w:rsidR="006E2621" w:rsidRPr="009430A6" w:rsidTr="00554B6F">
        <w:trPr>
          <w:trHeight w:val="300"/>
        </w:trPr>
        <w:tc>
          <w:tcPr>
            <w:tcW w:w="1930"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249,50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19,00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23,25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14,25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64,33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64,34</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64,34</w:t>
            </w:r>
          </w:p>
        </w:tc>
        <w:tc>
          <w:tcPr>
            <w:tcW w:w="379"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30"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79"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30"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249,50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19,00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23,25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14,25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64,33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64,34</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64,34</w:t>
            </w:r>
          </w:p>
        </w:tc>
        <w:tc>
          <w:tcPr>
            <w:tcW w:w="379"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765"/>
        </w:trPr>
        <w:tc>
          <w:tcPr>
            <w:tcW w:w="187"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4.1</w:t>
            </w:r>
          </w:p>
        </w:tc>
        <w:tc>
          <w:tcPr>
            <w:tcW w:w="1742" w:type="pct"/>
            <w:gridSpan w:val="2"/>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 xml:space="preserve">Реконструкция ПС </w:t>
            </w:r>
            <w:r w:rsidR="00BD23E4">
              <w:rPr>
                <w:sz w:val="24"/>
              </w:rPr>
              <w:t>«</w:t>
            </w:r>
            <w:r w:rsidRPr="009430A6">
              <w:rPr>
                <w:sz w:val="24"/>
              </w:rPr>
              <w:t>Новая</w:t>
            </w:r>
            <w:r w:rsidR="00BD23E4">
              <w:rPr>
                <w:sz w:val="24"/>
              </w:rPr>
              <w:t>»</w:t>
            </w:r>
            <w:r w:rsidRPr="009430A6">
              <w:rPr>
                <w:sz w:val="24"/>
              </w:rPr>
              <w:t xml:space="preserve"> 35/10 кВ с заменой трансформаторов на два по 10 000  кВА и установкой вакуумных выключателей 35 кВ</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54,00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27,00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27,00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79"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r>
      <w:tr w:rsidR="006E2621" w:rsidRPr="009430A6" w:rsidTr="00554B6F">
        <w:trPr>
          <w:trHeight w:val="300"/>
        </w:trPr>
        <w:tc>
          <w:tcPr>
            <w:tcW w:w="1930"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27,00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13,50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13,50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79"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30"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79"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30"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27,00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13,50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13,50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79"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510"/>
        </w:trPr>
        <w:tc>
          <w:tcPr>
            <w:tcW w:w="187"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4.2</w:t>
            </w:r>
          </w:p>
        </w:tc>
        <w:tc>
          <w:tcPr>
            <w:tcW w:w="1742" w:type="pct"/>
            <w:gridSpan w:val="2"/>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 xml:space="preserve">Замена оборудования РУ-6 кВ и ОРУ 110/35 на ПС </w:t>
            </w:r>
            <w:r w:rsidR="00BD23E4">
              <w:rPr>
                <w:sz w:val="24"/>
              </w:rPr>
              <w:t>«</w:t>
            </w:r>
            <w:r w:rsidRPr="009430A6">
              <w:rPr>
                <w:sz w:val="24"/>
              </w:rPr>
              <w:t>Зеленая</w:t>
            </w:r>
            <w:r w:rsidR="00BD23E4">
              <w:rPr>
                <w:sz w:val="24"/>
              </w:rPr>
              <w:t>»</w:t>
            </w:r>
            <w:r w:rsidRPr="009430A6">
              <w:rPr>
                <w:sz w:val="24"/>
              </w:rPr>
              <w:t xml:space="preserve"> 110/35/6 кВ</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23,00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11,50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11,50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79"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r>
      <w:tr w:rsidR="006E2621" w:rsidRPr="009430A6" w:rsidTr="00554B6F">
        <w:trPr>
          <w:trHeight w:val="300"/>
        </w:trPr>
        <w:tc>
          <w:tcPr>
            <w:tcW w:w="1930"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11,50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5,75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5,75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79"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30"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79"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30"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11,50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5,75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5,75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79"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87"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4.3</w:t>
            </w:r>
          </w:p>
        </w:tc>
        <w:tc>
          <w:tcPr>
            <w:tcW w:w="1742" w:type="pct"/>
            <w:gridSpan w:val="2"/>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Установка системы АСКУЭ</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87,00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11,00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8,00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17,00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17,00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17,00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17,00</w:t>
            </w:r>
          </w:p>
        </w:tc>
        <w:tc>
          <w:tcPr>
            <w:tcW w:w="379"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r>
      <w:tr w:rsidR="006E2621" w:rsidRPr="009430A6" w:rsidTr="00554B6F">
        <w:trPr>
          <w:trHeight w:val="300"/>
        </w:trPr>
        <w:tc>
          <w:tcPr>
            <w:tcW w:w="1930"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43,50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8,50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8,50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8,50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8,50</w:t>
            </w:r>
          </w:p>
        </w:tc>
        <w:tc>
          <w:tcPr>
            <w:tcW w:w="379"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30"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79"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30"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43,50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8,50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8,50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8,50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8,50</w:t>
            </w:r>
          </w:p>
        </w:tc>
        <w:tc>
          <w:tcPr>
            <w:tcW w:w="379"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1020"/>
        </w:trPr>
        <w:tc>
          <w:tcPr>
            <w:tcW w:w="187"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4.4</w:t>
            </w:r>
          </w:p>
        </w:tc>
        <w:tc>
          <w:tcPr>
            <w:tcW w:w="1742" w:type="pct"/>
            <w:gridSpan w:val="2"/>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Строительство ВЛ-1</w:t>
            </w:r>
            <w:r w:rsidR="00554B6F">
              <w:rPr>
                <w:sz w:val="24"/>
              </w:rPr>
              <w:t xml:space="preserve">10 кВ и ПС </w:t>
            </w:r>
            <w:r w:rsidR="00BD23E4">
              <w:rPr>
                <w:sz w:val="24"/>
              </w:rPr>
              <w:t>«</w:t>
            </w:r>
            <w:r w:rsidR="00554B6F">
              <w:rPr>
                <w:sz w:val="24"/>
              </w:rPr>
              <w:t>Ивановская</w:t>
            </w:r>
            <w:r w:rsidR="00BD23E4">
              <w:rPr>
                <w:sz w:val="24"/>
              </w:rPr>
              <w:t>»</w:t>
            </w:r>
            <w:r w:rsidR="00554B6F">
              <w:rPr>
                <w:sz w:val="24"/>
              </w:rPr>
              <w:t xml:space="preserve"> 110/10 </w:t>
            </w:r>
            <w:r w:rsidRPr="009430A6">
              <w:rPr>
                <w:sz w:val="24"/>
              </w:rPr>
              <w:t>с трансформаторами мощностью</w:t>
            </w:r>
            <w:r w:rsidR="009004E7" w:rsidRPr="009430A6">
              <w:rPr>
                <w:sz w:val="24"/>
              </w:rPr>
              <w:t xml:space="preserve"> 2 * 40 000кВА согласно генплану</w:t>
            </w:r>
            <w:r w:rsidRPr="009430A6">
              <w:rPr>
                <w:sz w:val="24"/>
              </w:rPr>
              <w:t xml:space="preserve"> г.</w:t>
            </w:r>
            <w:r w:rsidR="009004E7" w:rsidRPr="009430A6">
              <w:rPr>
                <w:sz w:val="24"/>
              </w:rPr>
              <w:t>Березовского в районе п</w:t>
            </w:r>
            <w:r w:rsidR="004D55FF" w:rsidRPr="009430A6">
              <w:rPr>
                <w:sz w:val="24"/>
              </w:rPr>
              <w:t>.Шиловки</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335,00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111,66</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111,67</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111,67</w:t>
            </w:r>
          </w:p>
        </w:tc>
        <w:tc>
          <w:tcPr>
            <w:tcW w:w="379"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r>
      <w:tr w:rsidR="006E2621" w:rsidRPr="009430A6" w:rsidTr="00554B6F">
        <w:trPr>
          <w:trHeight w:val="300"/>
        </w:trPr>
        <w:tc>
          <w:tcPr>
            <w:tcW w:w="1930"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167,50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55,83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55,84</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55,84</w:t>
            </w:r>
          </w:p>
        </w:tc>
        <w:tc>
          <w:tcPr>
            <w:tcW w:w="379"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30"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79"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30"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167,50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55,83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55,84</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55,84</w:t>
            </w:r>
          </w:p>
        </w:tc>
        <w:tc>
          <w:tcPr>
            <w:tcW w:w="379"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5000" w:type="pct"/>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Система газоснабжения</w:t>
            </w:r>
          </w:p>
        </w:tc>
      </w:tr>
      <w:tr w:rsidR="006E2621" w:rsidRPr="009430A6" w:rsidTr="00554B6F">
        <w:trPr>
          <w:trHeight w:val="300"/>
        </w:trPr>
        <w:tc>
          <w:tcPr>
            <w:tcW w:w="1930" w:type="pct"/>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bCs/>
                <w:sz w:val="24"/>
              </w:rPr>
            </w:pPr>
            <w:r w:rsidRPr="009430A6">
              <w:rPr>
                <w:bCs/>
                <w:sz w:val="24"/>
              </w:rPr>
              <w:t>Требуемый объем финансирования до 2025 года</w:t>
            </w:r>
            <w:r w:rsidRPr="009430A6">
              <w:rPr>
                <w:bCs/>
                <w:sz w:val="24"/>
              </w:rPr>
              <w:br/>
              <w:t>по источникам:</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126,31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7,49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7,49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9,48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9,48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49,49</w:t>
            </w:r>
          </w:p>
        </w:tc>
        <w:tc>
          <w:tcPr>
            <w:tcW w:w="379"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42,89</w:t>
            </w:r>
          </w:p>
        </w:tc>
      </w:tr>
      <w:tr w:rsidR="006E2621" w:rsidRPr="009430A6" w:rsidTr="00554B6F">
        <w:trPr>
          <w:trHeight w:val="300"/>
        </w:trPr>
        <w:tc>
          <w:tcPr>
            <w:tcW w:w="1930"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79"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30"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79"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30"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126,31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7,49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7,49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9,48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9,48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49,49</w:t>
            </w:r>
          </w:p>
        </w:tc>
        <w:tc>
          <w:tcPr>
            <w:tcW w:w="379"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42,89</w:t>
            </w:r>
          </w:p>
        </w:tc>
      </w:tr>
      <w:tr w:rsidR="006E2621" w:rsidRPr="009430A6" w:rsidTr="00554B6F">
        <w:trPr>
          <w:trHeight w:val="300"/>
        </w:trPr>
        <w:tc>
          <w:tcPr>
            <w:tcW w:w="187"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5.1</w:t>
            </w:r>
          </w:p>
        </w:tc>
        <w:tc>
          <w:tcPr>
            <w:tcW w:w="1742" w:type="pct"/>
            <w:gridSpan w:val="2"/>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Строител</w:t>
            </w:r>
            <w:r w:rsidR="009004E7" w:rsidRPr="009430A6">
              <w:rPr>
                <w:color w:val="000000"/>
                <w:sz w:val="24"/>
              </w:rPr>
              <w:t>ьство газопровода в п. Малиновке</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14,97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7,49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7,49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79"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30"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79"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30"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79"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30"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14,97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7,49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7,49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79"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87"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5.2</w:t>
            </w:r>
          </w:p>
        </w:tc>
        <w:tc>
          <w:tcPr>
            <w:tcW w:w="1742" w:type="pct"/>
            <w:gridSpan w:val="2"/>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Строит</w:t>
            </w:r>
            <w:r w:rsidR="009004E7" w:rsidRPr="009430A6">
              <w:rPr>
                <w:color w:val="000000"/>
                <w:sz w:val="24"/>
              </w:rPr>
              <w:t>ельство газопровода в п. Лубяном</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18,96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9,48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9,48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79"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30"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79"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30"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79"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30"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18,96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9,48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9,48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79"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87"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5.3</w:t>
            </w:r>
          </w:p>
        </w:tc>
        <w:tc>
          <w:tcPr>
            <w:tcW w:w="1742" w:type="pct"/>
            <w:gridSpan w:val="2"/>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Строител</w:t>
            </w:r>
            <w:r w:rsidR="009004E7" w:rsidRPr="009430A6">
              <w:rPr>
                <w:color w:val="000000"/>
                <w:sz w:val="24"/>
              </w:rPr>
              <w:t>ьство газопровода в п. Солнечном</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21,90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21,90</w:t>
            </w:r>
          </w:p>
        </w:tc>
        <w:tc>
          <w:tcPr>
            <w:tcW w:w="379"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30"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79"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30"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79"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30"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21,90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21,90</w:t>
            </w:r>
          </w:p>
        </w:tc>
        <w:tc>
          <w:tcPr>
            <w:tcW w:w="379"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87"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5.4</w:t>
            </w:r>
          </w:p>
        </w:tc>
        <w:tc>
          <w:tcPr>
            <w:tcW w:w="1742" w:type="pct"/>
            <w:gridSpan w:val="2"/>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Строительство газопровода в п. Зеленый Дол</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14,68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14,68</w:t>
            </w:r>
          </w:p>
        </w:tc>
        <w:tc>
          <w:tcPr>
            <w:tcW w:w="379"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30"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79"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30"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79"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30"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14,68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14,68</w:t>
            </w:r>
          </w:p>
        </w:tc>
        <w:tc>
          <w:tcPr>
            <w:tcW w:w="379"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87"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5.5</w:t>
            </w:r>
          </w:p>
        </w:tc>
        <w:tc>
          <w:tcPr>
            <w:tcW w:w="1742" w:type="pct"/>
            <w:gridSpan w:val="2"/>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Строител</w:t>
            </w:r>
            <w:r w:rsidR="004D55FF" w:rsidRPr="009430A6">
              <w:rPr>
                <w:color w:val="000000"/>
                <w:sz w:val="24"/>
              </w:rPr>
              <w:t>ьство газопровода в п. Безречном</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19,37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12,91</w:t>
            </w:r>
          </w:p>
        </w:tc>
        <w:tc>
          <w:tcPr>
            <w:tcW w:w="379"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6,46</w:t>
            </w:r>
          </w:p>
        </w:tc>
      </w:tr>
      <w:tr w:rsidR="006E2621" w:rsidRPr="009430A6" w:rsidTr="00554B6F">
        <w:trPr>
          <w:trHeight w:val="300"/>
        </w:trPr>
        <w:tc>
          <w:tcPr>
            <w:tcW w:w="1930"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79"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30"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79"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30"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19,37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12,91</w:t>
            </w:r>
          </w:p>
        </w:tc>
        <w:tc>
          <w:tcPr>
            <w:tcW w:w="379"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6,46</w:t>
            </w:r>
          </w:p>
        </w:tc>
      </w:tr>
      <w:tr w:rsidR="006E2621" w:rsidRPr="009430A6" w:rsidTr="00554B6F">
        <w:trPr>
          <w:trHeight w:val="510"/>
        </w:trPr>
        <w:tc>
          <w:tcPr>
            <w:tcW w:w="187"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5.6</w:t>
            </w:r>
          </w:p>
        </w:tc>
        <w:tc>
          <w:tcPr>
            <w:tcW w:w="1742" w:type="pct"/>
            <w:gridSpan w:val="2"/>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Строительство га</w:t>
            </w:r>
            <w:r w:rsidR="004D55FF" w:rsidRPr="009430A6">
              <w:rPr>
                <w:color w:val="000000"/>
                <w:sz w:val="24"/>
              </w:rPr>
              <w:t>зопровода в п. Красногвардейском</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17,85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79"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17,85</w:t>
            </w:r>
          </w:p>
        </w:tc>
      </w:tr>
      <w:tr w:rsidR="006E2621" w:rsidRPr="009430A6" w:rsidTr="00554B6F">
        <w:trPr>
          <w:trHeight w:val="300"/>
        </w:trPr>
        <w:tc>
          <w:tcPr>
            <w:tcW w:w="1930"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79"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30"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79"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30"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17,85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79"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17,85</w:t>
            </w:r>
          </w:p>
        </w:tc>
      </w:tr>
      <w:tr w:rsidR="006E2621" w:rsidRPr="009430A6" w:rsidTr="00554B6F">
        <w:trPr>
          <w:trHeight w:val="300"/>
        </w:trPr>
        <w:tc>
          <w:tcPr>
            <w:tcW w:w="187"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5.7</w:t>
            </w:r>
          </w:p>
        </w:tc>
        <w:tc>
          <w:tcPr>
            <w:tcW w:w="1742" w:type="pct"/>
            <w:gridSpan w:val="2"/>
            <w:tcBorders>
              <w:top w:val="nil"/>
              <w:left w:val="nil"/>
              <w:bottom w:val="single" w:sz="4" w:space="0" w:color="auto"/>
              <w:right w:val="single" w:sz="4" w:space="0" w:color="auto"/>
            </w:tcBorders>
            <w:shd w:val="clear" w:color="auto" w:fill="auto"/>
            <w:vAlign w:val="center"/>
            <w:hideMark/>
          </w:tcPr>
          <w:p w:rsidR="006E2621" w:rsidRPr="009430A6" w:rsidRDefault="009B0ACC" w:rsidP="006E2621">
            <w:pPr>
              <w:ind w:firstLine="0"/>
              <w:jc w:val="left"/>
              <w:rPr>
                <w:color w:val="000000"/>
                <w:sz w:val="24"/>
              </w:rPr>
            </w:pPr>
            <w:r w:rsidRPr="009430A6">
              <w:rPr>
                <w:color w:val="000000"/>
                <w:sz w:val="24"/>
              </w:rPr>
              <w:t>Строительство газопровода в п. Кедровке (</w:t>
            </w:r>
            <w:r w:rsidR="006E2621" w:rsidRPr="009430A6">
              <w:rPr>
                <w:color w:val="000000"/>
                <w:sz w:val="24"/>
              </w:rPr>
              <w:t>Смолокурка</w:t>
            </w:r>
            <w:r w:rsidRPr="009430A6">
              <w:rPr>
                <w:color w:val="000000"/>
                <w:sz w:val="24"/>
              </w:rPr>
              <w:t>)</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18,58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79"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18,58</w:t>
            </w:r>
          </w:p>
        </w:tc>
      </w:tr>
      <w:tr w:rsidR="006E2621" w:rsidRPr="009430A6" w:rsidTr="00554B6F">
        <w:trPr>
          <w:trHeight w:val="300"/>
        </w:trPr>
        <w:tc>
          <w:tcPr>
            <w:tcW w:w="1930"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79"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30"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79"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30" w:type="pct"/>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18,58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79"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18,58</w:t>
            </w:r>
          </w:p>
        </w:tc>
      </w:tr>
      <w:tr w:rsidR="006E2621" w:rsidRPr="009430A6" w:rsidTr="00554B6F">
        <w:trPr>
          <w:trHeight w:val="300"/>
        </w:trPr>
        <w:tc>
          <w:tcPr>
            <w:tcW w:w="5000" w:type="pct"/>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Система обращения с ТБО</w:t>
            </w:r>
          </w:p>
        </w:tc>
      </w:tr>
      <w:tr w:rsidR="006E2621" w:rsidRPr="009430A6" w:rsidTr="00554B6F">
        <w:trPr>
          <w:trHeight w:val="300"/>
        </w:trPr>
        <w:tc>
          <w:tcPr>
            <w:tcW w:w="1928"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bCs/>
                <w:sz w:val="24"/>
              </w:rPr>
            </w:pPr>
            <w:r w:rsidRPr="009430A6">
              <w:rPr>
                <w:bCs/>
                <w:sz w:val="24"/>
              </w:rPr>
              <w:t>Требуемый объем финансирования до 2025 года</w:t>
            </w:r>
            <w:r w:rsidRPr="009430A6">
              <w:rPr>
                <w:bCs/>
                <w:sz w:val="24"/>
              </w:rPr>
              <w:br/>
              <w:t>по источникам:</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22,76</w:t>
            </w:r>
          </w:p>
        </w:tc>
        <w:tc>
          <w:tcPr>
            <w:tcW w:w="380"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7,59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7,59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7,59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0,00</w:t>
            </w:r>
          </w:p>
        </w:tc>
        <w:tc>
          <w:tcPr>
            <w:tcW w:w="381"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0,00</w:t>
            </w:r>
          </w:p>
        </w:tc>
      </w:tr>
      <w:tr w:rsidR="006E2621" w:rsidRPr="009430A6" w:rsidTr="00554B6F">
        <w:trPr>
          <w:trHeight w:val="300"/>
        </w:trPr>
        <w:tc>
          <w:tcPr>
            <w:tcW w:w="1928"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1"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8"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1"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8"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22,76</w:t>
            </w:r>
          </w:p>
        </w:tc>
        <w:tc>
          <w:tcPr>
            <w:tcW w:w="380"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7,59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7,59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7,59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1"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510"/>
        </w:trPr>
        <w:tc>
          <w:tcPr>
            <w:tcW w:w="187"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6.1</w:t>
            </w:r>
          </w:p>
        </w:tc>
        <w:tc>
          <w:tcPr>
            <w:tcW w:w="174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Строительство п</w:t>
            </w:r>
            <w:r w:rsidR="009B0ACC" w:rsidRPr="009430A6">
              <w:rPr>
                <w:sz w:val="24"/>
              </w:rPr>
              <w:t>олигона ТБО (в р-не п. Монетного)</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22,76</w:t>
            </w:r>
          </w:p>
        </w:tc>
        <w:tc>
          <w:tcPr>
            <w:tcW w:w="380"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7,59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7,59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7,59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1"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8"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1"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8"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1"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8"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22,76</w:t>
            </w:r>
          </w:p>
        </w:tc>
        <w:tc>
          <w:tcPr>
            <w:tcW w:w="380" w:type="pct"/>
            <w:gridSpan w:val="2"/>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7,59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7,59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7,59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1"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bl>
    <w:p w:rsidR="00D91524" w:rsidRPr="009430A6" w:rsidRDefault="00D91524" w:rsidP="0019569D">
      <w:pPr>
        <w:jc w:val="right"/>
        <w:rPr>
          <w:color w:val="000000"/>
          <w:sz w:val="24"/>
        </w:rPr>
      </w:pPr>
    </w:p>
    <w:p w:rsidR="006E2621" w:rsidRPr="009430A6" w:rsidRDefault="00D91524" w:rsidP="0019569D">
      <w:pPr>
        <w:jc w:val="right"/>
        <w:rPr>
          <w:color w:val="000000"/>
          <w:sz w:val="24"/>
        </w:rPr>
      </w:pPr>
      <w:r w:rsidRPr="009430A6">
        <w:rPr>
          <w:color w:val="000000"/>
          <w:sz w:val="24"/>
        </w:rPr>
        <w:br w:type="page"/>
      </w:r>
    </w:p>
    <w:tbl>
      <w:tblPr>
        <w:tblW w:w="5000" w:type="pct"/>
        <w:tblLook w:val="04A0" w:firstRow="1" w:lastRow="0" w:firstColumn="1" w:lastColumn="0" w:noHBand="0" w:noVBand="1"/>
      </w:tblPr>
      <w:tblGrid>
        <w:gridCol w:w="661"/>
        <w:gridCol w:w="5032"/>
        <w:gridCol w:w="1218"/>
        <w:gridCol w:w="1124"/>
        <w:gridCol w:w="1124"/>
        <w:gridCol w:w="1124"/>
        <w:gridCol w:w="1124"/>
        <w:gridCol w:w="1124"/>
        <w:gridCol w:w="1124"/>
        <w:gridCol w:w="1130"/>
      </w:tblGrid>
      <w:tr w:rsidR="006E2621" w:rsidRPr="009430A6" w:rsidTr="00554B6F">
        <w:trPr>
          <w:trHeight w:val="300"/>
          <w:tblHeader/>
        </w:trPr>
        <w:tc>
          <w:tcPr>
            <w:tcW w:w="22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 п/п</w:t>
            </w:r>
          </w:p>
        </w:tc>
        <w:tc>
          <w:tcPr>
            <w:tcW w:w="170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Наименование мероприятий</w:t>
            </w:r>
          </w:p>
        </w:tc>
        <w:tc>
          <w:tcPr>
            <w:tcW w:w="41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Всего, млн. руб.</w:t>
            </w:r>
          </w:p>
        </w:tc>
        <w:tc>
          <w:tcPr>
            <w:tcW w:w="2662" w:type="pct"/>
            <w:gridSpan w:val="7"/>
            <w:tcBorders>
              <w:top w:val="single" w:sz="4" w:space="0" w:color="auto"/>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В том числе по годам, млн. руб.</w:t>
            </w:r>
          </w:p>
        </w:tc>
      </w:tr>
      <w:tr w:rsidR="006E2621" w:rsidRPr="009430A6" w:rsidTr="00554B6F">
        <w:trPr>
          <w:trHeight w:val="510"/>
          <w:tblHeader/>
        </w:trPr>
        <w:tc>
          <w:tcPr>
            <w:tcW w:w="224"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iCs/>
                <w:sz w:val="24"/>
              </w:rPr>
            </w:pPr>
          </w:p>
        </w:tc>
        <w:tc>
          <w:tcPr>
            <w:tcW w:w="170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iCs/>
                <w:sz w:val="24"/>
              </w:rPr>
            </w:pPr>
          </w:p>
        </w:tc>
        <w:tc>
          <w:tcPr>
            <w:tcW w:w="412"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iCs/>
                <w:sz w:val="24"/>
              </w:rPr>
            </w:pP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2013</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2014</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2015</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2016</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2017</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2018 -2021</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2022 - 2025</w:t>
            </w:r>
          </w:p>
        </w:tc>
      </w:tr>
      <w:tr w:rsidR="006E2621" w:rsidRPr="009430A6" w:rsidTr="00554B6F">
        <w:trPr>
          <w:trHeight w:val="300"/>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Мероприятия по энергосбережению и повышению энергетической эффективности</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bCs/>
                <w:sz w:val="24"/>
              </w:rPr>
            </w:pPr>
            <w:r w:rsidRPr="009430A6">
              <w:rPr>
                <w:bCs/>
                <w:sz w:val="24"/>
              </w:rPr>
              <w:t>Требуемый объем финансирования до 2025 года</w:t>
            </w:r>
            <w:r w:rsidRPr="009430A6">
              <w:rPr>
                <w:bCs/>
                <w:sz w:val="24"/>
              </w:rPr>
              <w:br/>
              <w:t>по источникам:</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902,96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153,41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182,91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233,66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94,92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64,06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173,99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bCs/>
                <w:color w:val="000000"/>
                <w:sz w:val="24"/>
              </w:rPr>
            </w:pPr>
            <w:r w:rsidRPr="009430A6">
              <w:rPr>
                <w:bCs/>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902,96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153,41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182,91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233,66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94,92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64,06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173,99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5000" w:type="pct"/>
            <w:gridSpan w:val="10"/>
            <w:tcBorders>
              <w:top w:val="single" w:sz="4" w:space="0" w:color="auto"/>
              <w:left w:val="single" w:sz="4" w:space="0" w:color="auto"/>
              <w:bottom w:val="single" w:sz="4" w:space="0" w:color="auto"/>
              <w:right w:val="nil"/>
            </w:tcBorders>
            <w:shd w:val="clear" w:color="auto" w:fill="auto"/>
            <w:vAlign w:val="center"/>
            <w:hideMark/>
          </w:tcPr>
          <w:p w:rsidR="006E2621" w:rsidRPr="009430A6" w:rsidRDefault="006E2621" w:rsidP="006E2621">
            <w:pPr>
              <w:ind w:firstLine="0"/>
              <w:jc w:val="center"/>
              <w:rPr>
                <w:iCs/>
                <w:sz w:val="24"/>
              </w:rPr>
            </w:pPr>
            <w:r w:rsidRPr="009430A6">
              <w:rPr>
                <w:iCs/>
                <w:sz w:val="24"/>
              </w:rPr>
              <w:t>Перспективные мероприятия</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iCs/>
                <w:sz w:val="24"/>
              </w:rPr>
            </w:pPr>
            <w:r w:rsidRPr="009430A6">
              <w:rPr>
                <w:iCs/>
                <w:sz w:val="24"/>
              </w:rPr>
              <w:t>Итого</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902,96</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153,41</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182,91</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233,66</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94,92</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64,06</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173,99</w:t>
            </w:r>
          </w:p>
        </w:tc>
        <w:tc>
          <w:tcPr>
            <w:tcW w:w="380"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center"/>
              <w:rPr>
                <w:sz w:val="24"/>
              </w:rPr>
            </w:pPr>
            <w:r w:rsidRPr="009430A6">
              <w:rPr>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902,96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153,41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182,91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233,66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94,92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64,06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173,99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7.1</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Оснащение многоквартирных домов коллективными приборами учета потребления воды</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27,00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27,00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7.2</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Оснащение многоквартирных домов коллективными приборами  учета и регулирования потребления тепловой энергии</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210,00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210,00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7.3</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Оснащение многоквартирных домов коллективными приборами учета потребления электроэнергии</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22,50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22,50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510"/>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7.4</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Ремонт, реконструкция систем отопления в муниципальных учреждениях социальной сферы</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29,50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9,83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9,83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9,83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29,50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9,83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9,83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9,83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510"/>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7.5</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Повышение тепловой защиты зданий  муниципальных учреждений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29,50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9,83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9,83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9,83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29,50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9,83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9,83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9,83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1020"/>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7.6</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Повышение энергетической эффективности систем освещения  муниципальных  учреждений (замена осветительного оборудования на  энергосберегающее)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29,50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9,83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9,83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9,83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29,50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9,83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9,83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9,83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7.7</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Оснащение мест общего пользования многоквартирных домов энергосберегающими светильниками</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63,00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15,75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15,75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15,75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15,75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63,00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15,75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15,75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15,75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15,75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510"/>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7.8</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Восстановление теплового контура  многоквартирных домов</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210,00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35,00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35,00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35,00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105,00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210,00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35,00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35,00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35,00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105,00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510"/>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7.9</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Устройство теплоизоляции внутриподвальной разводки системы отопления, ГВС</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79,80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13,30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13,30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53,20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79,80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13,30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13,30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53,20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7.10</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Замена бойлеров на пластинчатые с установкой автоматического регулирования температуры ГВС</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127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7.11</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Ремонт, реконструкция объектов теплоснабжения, об</w:t>
            </w:r>
            <w:r w:rsidR="004D55FF" w:rsidRPr="009430A6">
              <w:rPr>
                <w:color w:val="000000"/>
                <w:sz w:val="24"/>
              </w:rPr>
              <w:t xml:space="preserve">служиваемых ООО УК </w:t>
            </w:r>
            <w:r w:rsidR="00BD23E4">
              <w:rPr>
                <w:color w:val="000000"/>
                <w:sz w:val="24"/>
              </w:rPr>
              <w:t>«</w:t>
            </w:r>
            <w:r w:rsidR="004D55FF" w:rsidRPr="009430A6">
              <w:rPr>
                <w:color w:val="000000"/>
                <w:sz w:val="24"/>
              </w:rPr>
              <w:t>Дом-Сервис</w:t>
            </w:r>
            <w:r w:rsidR="00BD23E4">
              <w:rPr>
                <w:color w:val="000000"/>
                <w:sz w:val="24"/>
              </w:rPr>
              <w:t>»</w:t>
            </w:r>
            <w:r w:rsidR="004D55FF" w:rsidRPr="009430A6">
              <w:rPr>
                <w:color w:val="000000"/>
                <w:sz w:val="24"/>
              </w:rPr>
              <w:t>,</w:t>
            </w:r>
            <w:r w:rsidRPr="009430A6">
              <w:rPr>
                <w:color w:val="000000"/>
                <w:sz w:val="24"/>
              </w:rPr>
              <w:t xml:space="preserve">  в со</w:t>
            </w:r>
            <w:r w:rsidR="004D55FF" w:rsidRPr="009430A6">
              <w:rPr>
                <w:color w:val="000000"/>
                <w:sz w:val="24"/>
              </w:rPr>
              <w:t>ответствии с инвестиционной</w:t>
            </w:r>
            <w:r w:rsidRPr="009430A6">
              <w:rPr>
                <w:color w:val="000000"/>
                <w:sz w:val="24"/>
              </w:rPr>
              <w:t xml:space="preserve"> программой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13,37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4,46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4,46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4,46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13,37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4,46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4,46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4,46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7.12</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 xml:space="preserve">Ремонт, реконструкция объектов водоснабжения и водоотведения обслуживаемых МУП БВКХ </w:t>
            </w:r>
            <w:r w:rsidR="00BD23E4">
              <w:rPr>
                <w:sz w:val="24"/>
              </w:rPr>
              <w:t>«</w:t>
            </w:r>
            <w:r w:rsidRPr="009430A6">
              <w:rPr>
                <w:sz w:val="24"/>
              </w:rPr>
              <w:t>Водоканал</w:t>
            </w:r>
            <w:r w:rsidR="00BD23E4">
              <w:rPr>
                <w:sz w:val="24"/>
              </w:rPr>
              <w:t>»</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105,90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35,30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35,30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35,30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105,90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35,30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35,30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35,30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1020"/>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7.13</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 xml:space="preserve">Ремонт, реконструкция объектов водоснабжения, обслуживаемых ООО </w:t>
            </w:r>
            <w:r w:rsidR="00BD23E4">
              <w:rPr>
                <w:sz w:val="24"/>
              </w:rPr>
              <w:t>«</w:t>
            </w:r>
            <w:r w:rsidRPr="009430A6">
              <w:rPr>
                <w:sz w:val="24"/>
              </w:rPr>
              <w:t>Аква-Сервис</w:t>
            </w:r>
            <w:r w:rsidR="00BD23E4">
              <w:rPr>
                <w:sz w:val="24"/>
              </w:rPr>
              <w:t>»</w:t>
            </w:r>
            <w:r w:rsidRPr="009430A6">
              <w:rPr>
                <w:sz w:val="24"/>
              </w:rPr>
              <w:t>, в соответс</w:t>
            </w:r>
            <w:r w:rsidR="009004E7" w:rsidRPr="009430A6">
              <w:rPr>
                <w:sz w:val="24"/>
              </w:rPr>
              <w:t>твии с инвестиционной</w:t>
            </w:r>
            <w:r w:rsidRPr="009430A6">
              <w:rPr>
                <w:sz w:val="24"/>
              </w:rPr>
              <w:t xml:space="preserve"> программой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4,23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1,06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1,06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1,06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1,06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4,23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1,06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1,06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1,06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1,06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1020"/>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7.14</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 xml:space="preserve">Ремонт, реконструкция объектов водоотведения, обслуживаемых ООО </w:t>
            </w:r>
            <w:r w:rsidR="00BD23E4">
              <w:rPr>
                <w:sz w:val="24"/>
              </w:rPr>
              <w:t>«</w:t>
            </w:r>
            <w:r w:rsidRPr="009430A6">
              <w:rPr>
                <w:sz w:val="24"/>
              </w:rPr>
              <w:t>Аква-Сервис</w:t>
            </w:r>
            <w:r w:rsidR="00BD23E4">
              <w:rPr>
                <w:sz w:val="24"/>
              </w:rPr>
              <w:t>»</w:t>
            </w:r>
            <w:r w:rsidRPr="009430A6">
              <w:rPr>
                <w:sz w:val="24"/>
              </w:rPr>
              <w:t>, в соответс</w:t>
            </w:r>
            <w:r w:rsidR="009004E7" w:rsidRPr="009430A6">
              <w:rPr>
                <w:sz w:val="24"/>
              </w:rPr>
              <w:t>твии с инвестиционной</w:t>
            </w:r>
            <w:r w:rsidRPr="009430A6">
              <w:rPr>
                <w:sz w:val="24"/>
              </w:rPr>
              <w:t xml:space="preserve"> программой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0,30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0,30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0,30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0,30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1,21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0,30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0,30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0,30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0,30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7.15</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 xml:space="preserve">Ремонт, реконструкция объектов электроснабжения, обслуживаемых ООО </w:t>
            </w:r>
            <w:r w:rsidR="00BD23E4">
              <w:rPr>
                <w:sz w:val="24"/>
              </w:rPr>
              <w:t>«</w:t>
            </w:r>
            <w:r w:rsidRPr="009430A6">
              <w:rPr>
                <w:sz w:val="24"/>
              </w:rPr>
              <w:t>Уральские электрические сети</w:t>
            </w:r>
            <w:r w:rsidR="00BD23E4">
              <w:rPr>
                <w:sz w:val="24"/>
              </w:rPr>
              <w:t>»</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20,02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6,67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6,67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6,67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20,02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6,67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6,67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6,67</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510"/>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7.16</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sz w:val="24"/>
              </w:rPr>
            </w:pPr>
            <w:r w:rsidRPr="009430A6">
              <w:rPr>
                <w:sz w:val="24"/>
              </w:rPr>
              <w:t>Повышение квалификации специалистов в области энергосбережения</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0,12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0,04</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0,04</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0,04</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0,12</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0,04</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0,04</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0,04</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7.17</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Проведение энергетических обследований (энергоаудита) в муниципальных учреждениях социальной сферы</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2,95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0,98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0,98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0,98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2,95</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0,98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0,98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0,98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510"/>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7.18</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Проведение энергетических обследований (энергоаудита) объектов жилищного фонда</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49,50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16,50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16,50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16,50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49,50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16,50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16,50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16,50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510"/>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7.19</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Формирование мотивации энергосбережения в общественном сознании граждан</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0,18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0,18</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0,06</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7.20</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Организация конференций, круглых столов, семинаров по обмену опытом в сфере энергосбережения</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0,03</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765"/>
        </w:trPr>
        <w:tc>
          <w:tcPr>
            <w:tcW w:w="224" w:type="pct"/>
            <w:tcBorders>
              <w:top w:val="nil"/>
              <w:left w:val="single" w:sz="4" w:space="0" w:color="auto"/>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7.21</w:t>
            </w:r>
          </w:p>
        </w:tc>
        <w:tc>
          <w:tcPr>
            <w:tcW w:w="1701" w:type="pct"/>
            <w:tcBorders>
              <w:top w:val="nil"/>
              <w:left w:val="nil"/>
              <w:bottom w:val="single" w:sz="4" w:space="0" w:color="auto"/>
              <w:right w:val="single" w:sz="4" w:space="0" w:color="auto"/>
            </w:tcBorders>
            <w:shd w:val="clear" w:color="auto" w:fill="auto"/>
            <w:vAlign w:val="center"/>
            <w:hideMark/>
          </w:tcPr>
          <w:p w:rsidR="006E2621" w:rsidRPr="009430A6" w:rsidRDefault="006E2621" w:rsidP="006E2621">
            <w:pPr>
              <w:ind w:firstLine="0"/>
              <w:jc w:val="left"/>
              <w:rPr>
                <w:color w:val="000000"/>
                <w:sz w:val="24"/>
              </w:rPr>
            </w:pPr>
            <w:r w:rsidRPr="009430A6">
              <w:rPr>
                <w:color w:val="000000"/>
                <w:sz w:val="24"/>
              </w:rPr>
              <w:t>Информирование населения по вопросам энергосбережения, размещение информации в СМИ и на официальном сайте городского округа</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0,04</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Собственные средства предприятий</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Плата за подключение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0,00</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r w:rsidR="006E2621" w:rsidRPr="009430A6" w:rsidTr="00554B6F">
        <w:trPr>
          <w:trHeight w:val="300"/>
        </w:trPr>
        <w:tc>
          <w:tcPr>
            <w:tcW w:w="1926"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6E2621" w:rsidRPr="009430A6" w:rsidRDefault="006E2621" w:rsidP="006E2621">
            <w:pPr>
              <w:ind w:firstLine="0"/>
              <w:jc w:val="center"/>
              <w:rPr>
                <w:color w:val="000000"/>
                <w:sz w:val="24"/>
              </w:rPr>
            </w:pPr>
            <w:r w:rsidRPr="009430A6">
              <w:rPr>
                <w:color w:val="000000"/>
                <w:sz w:val="24"/>
              </w:rPr>
              <w:t>Прочие средства (бюджетные и кредитные)</w:t>
            </w:r>
          </w:p>
        </w:tc>
        <w:tc>
          <w:tcPr>
            <w:tcW w:w="412"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0,09</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0,01</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0,04</w:t>
            </w:r>
          </w:p>
        </w:tc>
        <w:tc>
          <w:tcPr>
            <w:tcW w:w="380" w:type="pct"/>
            <w:tcBorders>
              <w:top w:val="nil"/>
              <w:left w:val="nil"/>
              <w:bottom w:val="single" w:sz="4" w:space="0" w:color="auto"/>
              <w:right w:val="single" w:sz="4" w:space="0" w:color="auto"/>
            </w:tcBorders>
            <w:shd w:val="clear" w:color="auto" w:fill="auto"/>
            <w:noWrap/>
            <w:vAlign w:val="center"/>
            <w:hideMark/>
          </w:tcPr>
          <w:p w:rsidR="006E2621" w:rsidRPr="009430A6" w:rsidRDefault="006E2621" w:rsidP="006E2621">
            <w:pPr>
              <w:ind w:firstLine="0"/>
              <w:jc w:val="center"/>
              <w:rPr>
                <w:color w:val="000000"/>
                <w:sz w:val="24"/>
              </w:rPr>
            </w:pPr>
            <w:r w:rsidRPr="009430A6">
              <w:rPr>
                <w:color w:val="000000"/>
                <w:sz w:val="24"/>
              </w:rPr>
              <w:t> </w:t>
            </w:r>
          </w:p>
        </w:tc>
      </w:tr>
    </w:tbl>
    <w:p w:rsidR="00EE12AA" w:rsidRPr="009430A6" w:rsidRDefault="00EE12AA" w:rsidP="0019569D">
      <w:pPr>
        <w:jc w:val="right"/>
        <w:rPr>
          <w:color w:val="000000"/>
          <w:sz w:val="24"/>
        </w:rPr>
        <w:sectPr w:rsidR="00EE12AA" w:rsidRPr="009430A6" w:rsidSect="0066364D">
          <w:type w:val="nextColumn"/>
          <w:pgSz w:w="16838" w:h="11906" w:orient="landscape"/>
          <w:pgMar w:top="1134" w:right="851" w:bottom="1134" w:left="1418" w:header="709" w:footer="709" w:gutter="0"/>
          <w:cols w:space="708"/>
          <w:docGrid w:linePitch="360"/>
        </w:sectPr>
      </w:pPr>
    </w:p>
    <w:p w:rsidR="0019569D" w:rsidRPr="009430A6" w:rsidRDefault="0019569D" w:rsidP="0019569D">
      <w:pPr>
        <w:jc w:val="right"/>
        <w:rPr>
          <w:color w:val="000000"/>
          <w:sz w:val="24"/>
        </w:rPr>
      </w:pPr>
    </w:p>
    <w:p w:rsidR="0019569D" w:rsidRPr="009430A6" w:rsidRDefault="00EE12AA" w:rsidP="00900AD5">
      <w:pPr>
        <w:ind w:firstLine="0"/>
        <w:rPr>
          <w:color w:val="000000"/>
          <w:szCs w:val="28"/>
        </w:rPr>
      </w:pPr>
      <w:r w:rsidRPr="009430A6">
        <w:rPr>
          <w:color w:val="000000"/>
          <w:szCs w:val="28"/>
        </w:rPr>
        <w:t xml:space="preserve">Сводные данные по источникам финансирования представлены в таблице </w:t>
      </w:r>
      <w:r w:rsidR="00BF7990" w:rsidRPr="009430A6">
        <w:rPr>
          <w:color w:val="000000"/>
          <w:szCs w:val="28"/>
        </w:rPr>
        <w:t>9</w:t>
      </w:r>
      <w:r w:rsidRPr="009430A6">
        <w:rPr>
          <w:color w:val="000000"/>
          <w:szCs w:val="28"/>
        </w:rPr>
        <w:t>.2.</w:t>
      </w:r>
    </w:p>
    <w:p w:rsidR="00B92797" w:rsidRPr="009430A6" w:rsidRDefault="00EE12AA" w:rsidP="0019569D">
      <w:pPr>
        <w:jc w:val="right"/>
        <w:rPr>
          <w:color w:val="000000"/>
          <w:szCs w:val="28"/>
        </w:rPr>
      </w:pPr>
      <w:r w:rsidRPr="009430A6">
        <w:rPr>
          <w:color w:val="000000"/>
          <w:szCs w:val="28"/>
        </w:rPr>
        <w:t xml:space="preserve">Таблица </w:t>
      </w:r>
      <w:r w:rsidR="00BF7990" w:rsidRPr="009430A6">
        <w:rPr>
          <w:color w:val="000000"/>
          <w:szCs w:val="28"/>
        </w:rPr>
        <w:t>9</w:t>
      </w:r>
      <w:r w:rsidR="00B92797" w:rsidRPr="009430A6">
        <w:rPr>
          <w:color w:val="000000"/>
          <w:szCs w:val="28"/>
        </w:rPr>
        <w:t>.2</w:t>
      </w:r>
    </w:p>
    <w:p w:rsidR="00EE12AA" w:rsidRPr="009430A6" w:rsidRDefault="0031554F" w:rsidP="00B92797">
      <w:pPr>
        <w:jc w:val="center"/>
        <w:rPr>
          <w:color w:val="000000"/>
          <w:szCs w:val="28"/>
        </w:rPr>
      </w:pPr>
      <w:r w:rsidRPr="009430A6">
        <w:rPr>
          <w:color w:val="000000"/>
          <w:szCs w:val="28"/>
        </w:rPr>
        <w:t>Сводный объем финансирования</w:t>
      </w:r>
    </w:p>
    <w:tbl>
      <w:tblPr>
        <w:tblW w:w="5000" w:type="pct"/>
        <w:tblLook w:val="04A0" w:firstRow="1" w:lastRow="0" w:firstColumn="1" w:lastColumn="0" w:noHBand="0" w:noVBand="1"/>
      </w:tblPr>
      <w:tblGrid>
        <w:gridCol w:w="555"/>
        <w:gridCol w:w="5174"/>
        <w:gridCol w:w="1132"/>
        <w:gridCol w:w="1132"/>
        <w:gridCol w:w="1133"/>
        <w:gridCol w:w="1133"/>
        <w:gridCol w:w="1133"/>
        <w:gridCol w:w="1133"/>
        <w:gridCol w:w="1133"/>
        <w:gridCol w:w="1127"/>
      </w:tblGrid>
      <w:tr w:rsidR="0031554F" w:rsidRPr="009430A6" w:rsidTr="008923F6">
        <w:trPr>
          <w:trHeight w:val="300"/>
        </w:trPr>
        <w:tc>
          <w:tcPr>
            <w:tcW w:w="18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1554F" w:rsidRPr="009430A6" w:rsidRDefault="0031554F" w:rsidP="0031554F">
            <w:pPr>
              <w:ind w:firstLine="0"/>
              <w:jc w:val="center"/>
              <w:rPr>
                <w:iCs/>
                <w:sz w:val="24"/>
              </w:rPr>
            </w:pPr>
            <w:r w:rsidRPr="009430A6">
              <w:rPr>
                <w:iCs/>
                <w:sz w:val="24"/>
              </w:rPr>
              <w:t>№ п/п</w:t>
            </w:r>
          </w:p>
        </w:tc>
        <w:tc>
          <w:tcPr>
            <w:tcW w:w="175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1554F" w:rsidRPr="009430A6" w:rsidRDefault="0031554F" w:rsidP="0031554F">
            <w:pPr>
              <w:ind w:firstLine="0"/>
              <w:jc w:val="center"/>
              <w:rPr>
                <w:iCs/>
                <w:sz w:val="24"/>
              </w:rPr>
            </w:pPr>
            <w:r w:rsidRPr="009430A6">
              <w:rPr>
                <w:iCs/>
                <w:sz w:val="24"/>
              </w:rPr>
              <w:t>Наименование мероприятий</w:t>
            </w:r>
          </w:p>
        </w:tc>
        <w:tc>
          <w:tcPr>
            <w:tcW w:w="38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1554F" w:rsidRPr="009430A6" w:rsidRDefault="0031554F" w:rsidP="0031554F">
            <w:pPr>
              <w:ind w:firstLine="0"/>
              <w:jc w:val="center"/>
              <w:rPr>
                <w:iCs/>
                <w:sz w:val="24"/>
              </w:rPr>
            </w:pPr>
            <w:r w:rsidRPr="009430A6">
              <w:rPr>
                <w:iCs/>
                <w:sz w:val="24"/>
              </w:rPr>
              <w:t>Всего, млн. руб.</w:t>
            </w:r>
          </w:p>
        </w:tc>
        <w:tc>
          <w:tcPr>
            <w:tcW w:w="2679" w:type="pct"/>
            <w:gridSpan w:val="7"/>
            <w:tcBorders>
              <w:top w:val="single" w:sz="4" w:space="0" w:color="auto"/>
              <w:left w:val="nil"/>
              <w:bottom w:val="single" w:sz="4" w:space="0" w:color="auto"/>
              <w:right w:val="single" w:sz="4" w:space="0" w:color="auto"/>
            </w:tcBorders>
            <w:shd w:val="clear" w:color="auto" w:fill="auto"/>
            <w:vAlign w:val="center"/>
            <w:hideMark/>
          </w:tcPr>
          <w:p w:rsidR="0031554F" w:rsidRPr="009430A6" w:rsidRDefault="0031554F" w:rsidP="0031554F">
            <w:pPr>
              <w:ind w:firstLine="0"/>
              <w:jc w:val="center"/>
              <w:rPr>
                <w:iCs/>
                <w:sz w:val="24"/>
              </w:rPr>
            </w:pPr>
            <w:r w:rsidRPr="009430A6">
              <w:rPr>
                <w:iCs/>
                <w:sz w:val="24"/>
              </w:rPr>
              <w:t>В том числе по годам, млн. руб.</w:t>
            </w:r>
          </w:p>
        </w:tc>
      </w:tr>
      <w:tr w:rsidR="0031554F" w:rsidRPr="009430A6" w:rsidTr="008923F6">
        <w:trPr>
          <w:trHeight w:val="510"/>
        </w:trPr>
        <w:tc>
          <w:tcPr>
            <w:tcW w:w="188"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31554F" w:rsidRPr="009430A6" w:rsidRDefault="0031554F" w:rsidP="0031554F">
            <w:pPr>
              <w:ind w:firstLine="0"/>
              <w:jc w:val="left"/>
              <w:rPr>
                <w:iCs/>
                <w:sz w:val="24"/>
              </w:rPr>
            </w:pPr>
          </w:p>
        </w:tc>
        <w:tc>
          <w:tcPr>
            <w:tcW w:w="175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31554F" w:rsidRPr="009430A6" w:rsidRDefault="0031554F" w:rsidP="0031554F">
            <w:pPr>
              <w:ind w:firstLine="0"/>
              <w:jc w:val="left"/>
              <w:rPr>
                <w:iCs/>
                <w:sz w:val="24"/>
              </w:rPr>
            </w:pPr>
          </w:p>
        </w:tc>
        <w:tc>
          <w:tcPr>
            <w:tcW w:w="383"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31554F" w:rsidRPr="009430A6" w:rsidRDefault="0031554F" w:rsidP="0031554F">
            <w:pPr>
              <w:ind w:firstLine="0"/>
              <w:jc w:val="left"/>
              <w:rPr>
                <w:iCs/>
                <w:sz w:val="24"/>
              </w:rPr>
            </w:pPr>
          </w:p>
        </w:tc>
        <w:tc>
          <w:tcPr>
            <w:tcW w:w="383" w:type="pct"/>
            <w:tcBorders>
              <w:top w:val="nil"/>
              <w:left w:val="nil"/>
              <w:bottom w:val="single" w:sz="4" w:space="0" w:color="auto"/>
              <w:right w:val="single" w:sz="4" w:space="0" w:color="auto"/>
            </w:tcBorders>
            <w:shd w:val="clear" w:color="auto" w:fill="auto"/>
            <w:vAlign w:val="center"/>
            <w:hideMark/>
          </w:tcPr>
          <w:p w:rsidR="0031554F" w:rsidRPr="009430A6" w:rsidRDefault="0031554F" w:rsidP="0031554F">
            <w:pPr>
              <w:ind w:firstLine="0"/>
              <w:jc w:val="center"/>
              <w:rPr>
                <w:iCs/>
                <w:sz w:val="24"/>
              </w:rPr>
            </w:pPr>
            <w:r w:rsidRPr="009430A6">
              <w:rPr>
                <w:iCs/>
                <w:sz w:val="24"/>
              </w:rPr>
              <w:t>2013</w:t>
            </w:r>
          </w:p>
        </w:tc>
        <w:tc>
          <w:tcPr>
            <w:tcW w:w="383" w:type="pct"/>
            <w:tcBorders>
              <w:top w:val="nil"/>
              <w:left w:val="nil"/>
              <w:bottom w:val="single" w:sz="4" w:space="0" w:color="auto"/>
              <w:right w:val="single" w:sz="4" w:space="0" w:color="auto"/>
            </w:tcBorders>
            <w:shd w:val="clear" w:color="auto" w:fill="auto"/>
            <w:vAlign w:val="center"/>
            <w:hideMark/>
          </w:tcPr>
          <w:p w:rsidR="0031554F" w:rsidRPr="009430A6" w:rsidRDefault="0031554F" w:rsidP="0031554F">
            <w:pPr>
              <w:ind w:firstLine="0"/>
              <w:jc w:val="center"/>
              <w:rPr>
                <w:iCs/>
                <w:sz w:val="24"/>
              </w:rPr>
            </w:pPr>
            <w:r w:rsidRPr="009430A6">
              <w:rPr>
                <w:iCs/>
                <w:sz w:val="24"/>
              </w:rPr>
              <w:t>2014</w:t>
            </w:r>
          </w:p>
        </w:tc>
        <w:tc>
          <w:tcPr>
            <w:tcW w:w="383" w:type="pct"/>
            <w:tcBorders>
              <w:top w:val="nil"/>
              <w:left w:val="nil"/>
              <w:bottom w:val="single" w:sz="4" w:space="0" w:color="auto"/>
              <w:right w:val="single" w:sz="4" w:space="0" w:color="auto"/>
            </w:tcBorders>
            <w:shd w:val="clear" w:color="auto" w:fill="auto"/>
            <w:vAlign w:val="center"/>
            <w:hideMark/>
          </w:tcPr>
          <w:p w:rsidR="0031554F" w:rsidRPr="009430A6" w:rsidRDefault="0031554F" w:rsidP="0031554F">
            <w:pPr>
              <w:ind w:firstLine="0"/>
              <w:jc w:val="center"/>
              <w:rPr>
                <w:iCs/>
                <w:sz w:val="24"/>
              </w:rPr>
            </w:pPr>
            <w:r w:rsidRPr="009430A6">
              <w:rPr>
                <w:iCs/>
                <w:sz w:val="24"/>
              </w:rPr>
              <w:t>2015</w:t>
            </w:r>
          </w:p>
        </w:tc>
        <w:tc>
          <w:tcPr>
            <w:tcW w:w="383" w:type="pct"/>
            <w:tcBorders>
              <w:top w:val="nil"/>
              <w:left w:val="nil"/>
              <w:bottom w:val="single" w:sz="4" w:space="0" w:color="auto"/>
              <w:right w:val="single" w:sz="4" w:space="0" w:color="auto"/>
            </w:tcBorders>
            <w:shd w:val="clear" w:color="auto" w:fill="auto"/>
            <w:vAlign w:val="center"/>
            <w:hideMark/>
          </w:tcPr>
          <w:p w:rsidR="0031554F" w:rsidRPr="009430A6" w:rsidRDefault="0031554F" w:rsidP="0031554F">
            <w:pPr>
              <w:ind w:firstLine="0"/>
              <w:jc w:val="center"/>
              <w:rPr>
                <w:iCs/>
                <w:sz w:val="24"/>
              </w:rPr>
            </w:pPr>
            <w:r w:rsidRPr="009430A6">
              <w:rPr>
                <w:iCs/>
                <w:sz w:val="24"/>
              </w:rPr>
              <w:t>2016</w:t>
            </w:r>
          </w:p>
        </w:tc>
        <w:tc>
          <w:tcPr>
            <w:tcW w:w="383" w:type="pct"/>
            <w:tcBorders>
              <w:top w:val="nil"/>
              <w:left w:val="nil"/>
              <w:bottom w:val="single" w:sz="4" w:space="0" w:color="auto"/>
              <w:right w:val="single" w:sz="4" w:space="0" w:color="auto"/>
            </w:tcBorders>
            <w:shd w:val="clear" w:color="auto" w:fill="auto"/>
            <w:vAlign w:val="center"/>
            <w:hideMark/>
          </w:tcPr>
          <w:p w:rsidR="0031554F" w:rsidRPr="009430A6" w:rsidRDefault="0031554F" w:rsidP="0031554F">
            <w:pPr>
              <w:ind w:firstLine="0"/>
              <w:jc w:val="center"/>
              <w:rPr>
                <w:iCs/>
                <w:sz w:val="24"/>
              </w:rPr>
            </w:pPr>
            <w:r w:rsidRPr="009430A6">
              <w:rPr>
                <w:iCs/>
                <w:sz w:val="24"/>
              </w:rPr>
              <w:t>2017</w:t>
            </w:r>
          </w:p>
        </w:tc>
        <w:tc>
          <w:tcPr>
            <w:tcW w:w="383" w:type="pct"/>
            <w:tcBorders>
              <w:top w:val="nil"/>
              <w:left w:val="nil"/>
              <w:bottom w:val="single" w:sz="4" w:space="0" w:color="auto"/>
              <w:right w:val="single" w:sz="4" w:space="0" w:color="auto"/>
            </w:tcBorders>
            <w:shd w:val="clear" w:color="auto" w:fill="auto"/>
            <w:vAlign w:val="center"/>
            <w:hideMark/>
          </w:tcPr>
          <w:p w:rsidR="0031554F" w:rsidRPr="009430A6" w:rsidRDefault="0031554F" w:rsidP="0031554F">
            <w:pPr>
              <w:ind w:firstLine="0"/>
              <w:jc w:val="center"/>
              <w:rPr>
                <w:iCs/>
                <w:sz w:val="24"/>
              </w:rPr>
            </w:pPr>
            <w:r w:rsidRPr="009430A6">
              <w:rPr>
                <w:iCs/>
                <w:sz w:val="24"/>
              </w:rPr>
              <w:t>2018 - 2021</w:t>
            </w:r>
          </w:p>
        </w:tc>
        <w:tc>
          <w:tcPr>
            <w:tcW w:w="383" w:type="pct"/>
            <w:tcBorders>
              <w:top w:val="nil"/>
              <w:left w:val="nil"/>
              <w:bottom w:val="single" w:sz="4" w:space="0" w:color="auto"/>
              <w:right w:val="single" w:sz="4" w:space="0" w:color="auto"/>
            </w:tcBorders>
            <w:shd w:val="clear" w:color="auto" w:fill="auto"/>
            <w:vAlign w:val="center"/>
            <w:hideMark/>
          </w:tcPr>
          <w:p w:rsidR="0031554F" w:rsidRPr="009430A6" w:rsidRDefault="0031554F" w:rsidP="0031554F">
            <w:pPr>
              <w:ind w:firstLine="0"/>
              <w:jc w:val="center"/>
              <w:rPr>
                <w:iCs/>
                <w:sz w:val="24"/>
              </w:rPr>
            </w:pPr>
            <w:r w:rsidRPr="009430A6">
              <w:rPr>
                <w:iCs/>
                <w:sz w:val="24"/>
              </w:rPr>
              <w:t>2022 - 2025</w:t>
            </w:r>
          </w:p>
        </w:tc>
      </w:tr>
      <w:tr w:rsidR="0031554F" w:rsidRPr="009430A6" w:rsidTr="008923F6">
        <w:trPr>
          <w:trHeight w:val="300"/>
        </w:trPr>
        <w:tc>
          <w:tcPr>
            <w:tcW w:w="188" w:type="pct"/>
            <w:tcBorders>
              <w:top w:val="nil"/>
              <w:left w:val="single" w:sz="4" w:space="0" w:color="auto"/>
              <w:bottom w:val="single" w:sz="4" w:space="0" w:color="auto"/>
              <w:right w:val="single" w:sz="4" w:space="0" w:color="auto"/>
            </w:tcBorders>
            <w:shd w:val="clear" w:color="auto" w:fill="auto"/>
            <w:vAlign w:val="center"/>
            <w:hideMark/>
          </w:tcPr>
          <w:p w:rsidR="0031554F" w:rsidRPr="009430A6" w:rsidRDefault="0031554F" w:rsidP="0031554F">
            <w:pPr>
              <w:ind w:firstLine="0"/>
              <w:jc w:val="center"/>
              <w:rPr>
                <w:sz w:val="24"/>
              </w:rPr>
            </w:pPr>
            <w:r w:rsidRPr="009430A6">
              <w:rPr>
                <w:sz w:val="24"/>
              </w:rPr>
              <w:t>1</w:t>
            </w:r>
          </w:p>
        </w:tc>
        <w:tc>
          <w:tcPr>
            <w:tcW w:w="1750" w:type="pct"/>
            <w:tcBorders>
              <w:top w:val="nil"/>
              <w:left w:val="nil"/>
              <w:bottom w:val="single" w:sz="4" w:space="0" w:color="auto"/>
              <w:right w:val="single" w:sz="4" w:space="0" w:color="auto"/>
            </w:tcBorders>
            <w:shd w:val="clear" w:color="auto" w:fill="auto"/>
            <w:vAlign w:val="center"/>
            <w:hideMark/>
          </w:tcPr>
          <w:p w:rsidR="0031554F" w:rsidRPr="009430A6" w:rsidRDefault="0031554F" w:rsidP="0031554F">
            <w:pPr>
              <w:ind w:firstLine="0"/>
              <w:jc w:val="center"/>
              <w:rPr>
                <w:sz w:val="24"/>
              </w:rPr>
            </w:pPr>
            <w:r w:rsidRPr="009430A6">
              <w:rPr>
                <w:sz w:val="24"/>
              </w:rPr>
              <w:t>2</w:t>
            </w:r>
          </w:p>
        </w:tc>
        <w:tc>
          <w:tcPr>
            <w:tcW w:w="383" w:type="pct"/>
            <w:tcBorders>
              <w:top w:val="nil"/>
              <w:left w:val="nil"/>
              <w:bottom w:val="single" w:sz="4" w:space="0" w:color="auto"/>
              <w:right w:val="single" w:sz="4" w:space="0" w:color="auto"/>
            </w:tcBorders>
            <w:shd w:val="clear" w:color="auto" w:fill="auto"/>
            <w:vAlign w:val="center"/>
            <w:hideMark/>
          </w:tcPr>
          <w:p w:rsidR="0031554F" w:rsidRPr="009430A6" w:rsidRDefault="0031554F" w:rsidP="0031554F">
            <w:pPr>
              <w:ind w:firstLine="0"/>
              <w:jc w:val="center"/>
              <w:rPr>
                <w:sz w:val="24"/>
              </w:rPr>
            </w:pPr>
            <w:r w:rsidRPr="009430A6">
              <w:rPr>
                <w:sz w:val="24"/>
              </w:rPr>
              <w:t>3</w:t>
            </w:r>
          </w:p>
        </w:tc>
        <w:tc>
          <w:tcPr>
            <w:tcW w:w="383" w:type="pct"/>
            <w:tcBorders>
              <w:top w:val="nil"/>
              <w:left w:val="nil"/>
              <w:bottom w:val="single" w:sz="4" w:space="0" w:color="auto"/>
              <w:right w:val="single" w:sz="4" w:space="0" w:color="auto"/>
            </w:tcBorders>
            <w:shd w:val="clear" w:color="auto" w:fill="auto"/>
            <w:vAlign w:val="center"/>
            <w:hideMark/>
          </w:tcPr>
          <w:p w:rsidR="0031554F" w:rsidRPr="009430A6" w:rsidRDefault="0031554F" w:rsidP="0031554F">
            <w:pPr>
              <w:ind w:firstLine="0"/>
              <w:jc w:val="center"/>
              <w:rPr>
                <w:sz w:val="24"/>
              </w:rPr>
            </w:pPr>
            <w:r w:rsidRPr="009430A6">
              <w:rPr>
                <w:sz w:val="24"/>
              </w:rPr>
              <w:t>4</w:t>
            </w:r>
          </w:p>
        </w:tc>
        <w:tc>
          <w:tcPr>
            <w:tcW w:w="383" w:type="pct"/>
            <w:tcBorders>
              <w:top w:val="nil"/>
              <w:left w:val="nil"/>
              <w:bottom w:val="single" w:sz="4" w:space="0" w:color="auto"/>
              <w:right w:val="single" w:sz="4" w:space="0" w:color="auto"/>
            </w:tcBorders>
            <w:shd w:val="clear" w:color="auto" w:fill="auto"/>
            <w:vAlign w:val="center"/>
            <w:hideMark/>
          </w:tcPr>
          <w:p w:rsidR="0031554F" w:rsidRPr="009430A6" w:rsidRDefault="0031554F" w:rsidP="0031554F">
            <w:pPr>
              <w:ind w:firstLine="0"/>
              <w:jc w:val="center"/>
              <w:rPr>
                <w:sz w:val="24"/>
              </w:rPr>
            </w:pPr>
            <w:r w:rsidRPr="009430A6">
              <w:rPr>
                <w:sz w:val="24"/>
              </w:rPr>
              <w:t>5</w:t>
            </w:r>
          </w:p>
        </w:tc>
        <w:tc>
          <w:tcPr>
            <w:tcW w:w="383" w:type="pct"/>
            <w:tcBorders>
              <w:top w:val="nil"/>
              <w:left w:val="nil"/>
              <w:bottom w:val="single" w:sz="4" w:space="0" w:color="auto"/>
              <w:right w:val="single" w:sz="4" w:space="0" w:color="auto"/>
            </w:tcBorders>
            <w:shd w:val="clear" w:color="auto" w:fill="auto"/>
            <w:vAlign w:val="center"/>
            <w:hideMark/>
          </w:tcPr>
          <w:p w:rsidR="0031554F" w:rsidRPr="009430A6" w:rsidRDefault="0031554F" w:rsidP="0031554F">
            <w:pPr>
              <w:ind w:firstLine="0"/>
              <w:jc w:val="center"/>
              <w:rPr>
                <w:sz w:val="24"/>
              </w:rPr>
            </w:pPr>
            <w:r w:rsidRPr="009430A6">
              <w:rPr>
                <w:sz w:val="24"/>
              </w:rPr>
              <w:t>6</w:t>
            </w:r>
          </w:p>
        </w:tc>
        <w:tc>
          <w:tcPr>
            <w:tcW w:w="383" w:type="pct"/>
            <w:tcBorders>
              <w:top w:val="nil"/>
              <w:left w:val="nil"/>
              <w:bottom w:val="single" w:sz="4" w:space="0" w:color="auto"/>
              <w:right w:val="single" w:sz="4" w:space="0" w:color="auto"/>
            </w:tcBorders>
            <w:shd w:val="clear" w:color="auto" w:fill="auto"/>
            <w:vAlign w:val="center"/>
            <w:hideMark/>
          </w:tcPr>
          <w:p w:rsidR="0031554F" w:rsidRPr="009430A6" w:rsidRDefault="0031554F" w:rsidP="0031554F">
            <w:pPr>
              <w:ind w:firstLine="0"/>
              <w:jc w:val="center"/>
              <w:rPr>
                <w:sz w:val="24"/>
              </w:rPr>
            </w:pPr>
            <w:r w:rsidRPr="009430A6">
              <w:rPr>
                <w:sz w:val="24"/>
              </w:rPr>
              <w:t>7</w:t>
            </w:r>
          </w:p>
        </w:tc>
        <w:tc>
          <w:tcPr>
            <w:tcW w:w="383" w:type="pct"/>
            <w:tcBorders>
              <w:top w:val="nil"/>
              <w:left w:val="nil"/>
              <w:bottom w:val="single" w:sz="4" w:space="0" w:color="auto"/>
              <w:right w:val="single" w:sz="4" w:space="0" w:color="auto"/>
            </w:tcBorders>
            <w:shd w:val="clear" w:color="auto" w:fill="auto"/>
            <w:vAlign w:val="center"/>
            <w:hideMark/>
          </w:tcPr>
          <w:p w:rsidR="0031554F" w:rsidRPr="009430A6" w:rsidRDefault="0031554F" w:rsidP="0031554F">
            <w:pPr>
              <w:ind w:firstLine="0"/>
              <w:jc w:val="center"/>
              <w:rPr>
                <w:sz w:val="24"/>
              </w:rPr>
            </w:pPr>
            <w:r w:rsidRPr="009430A6">
              <w:rPr>
                <w:sz w:val="24"/>
              </w:rPr>
              <w:t>8</w:t>
            </w:r>
          </w:p>
        </w:tc>
        <w:tc>
          <w:tcPr>
            <w:tcW w:w="383" w:type="pct"/>
            <w:tcBorders>
              <w:top w:val="nil"/>
              <w:left w:val="nil"/>
              <w:bottom w:val="single" w:sz="4" w:space="0" w:color="auto"/>
              <w:right w:val="single" w:sz="4" w:space="0" w:color="auto"/>
            </w:tcBorders>
            <w:shd w:val="clear" w:color="auto" w:fill="auto"/>
            <w:vAlign w:val="center"/>
            <w:hideMark/>
          </w:tcPr>
          <w:p w:rsidR="0031554F" w:rsidRPr="009430A6" w:rsidRDefault="0031554F" w:rsidP="0031554F">
            <w:pPr>
              <w:ind w:firstLine="0"/>
              <w:jc w:val="center"/>
              <w:rPr>
                <w:sz w:val="24"/>
              </w:rPr>
            </w:pPr>
            <w:r w:rsidRPr="009430A6">
              <w:rPr>
                <w:sz w:val="24"/>
              </w:rPr>
              <w:t>9</w:t>
            </w:r>
          </w:p>
        </w:tc>
        <w:tc>
          <w:tcPr>
            <w:tcW w:w="383" w:type="pct"/>
            <w:tcBorders>
              <w:top w:val="nil"/>
              <w:left w:val="nil"/>
              <w:bottom w:val="single" w:sz="4" w:space="0" w:color="auto"/>
              <w:right w:val="single" w:sz="4" w:space="0" w:color="auto"/>
            </w:tcBorders>
            <w:shd w:val="clear" w:color="auto" w:fill="auto"/>
            <w:vAlign w:val="center"/>
            <w:hideMark/>
          </w:tcPr>
          <w:p w:rsidR="0031554F" w:rsidRPr="009430A6" w:rsidRDefault="0031554F" w:rsidP="0031554F">
            <w:pPr>
              <w:ind w:firstLine="0"/>
              <w:jc w:val="center"/>
              <w:rPr>
                <w:sz w:val="24"/>
              </w:rPr>
            </w:pPr>
            <w:r w:rsidRPr="009430A6">
              <w:rPr>
                <w:sz w:val="24"/>
              </w:rPr>
              <w:t>13</w:t>
            </w:r>
          </w:p>
        </w:tc>
      </w:tr>
      <w:tr w:rsidR="0031554F" w:rsidRPr="009430A6" w:rsidTr="008923F6">
        <w:trPr>
          <w:trHeight w:val="300"/>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vAlign w:val="center"/>
            <w:hideMark/>
          </w:tcPr>
          <w:p w:rsidR="0031554F" w:rsidRPr="009430A6" w:rsidRDefault="0031554F" w:rsidP="0031554F">
            <w:pPr>
              <w:ind w:firstLine="0"/>
              <w:jc w:val="center"/>
              <w:rPr>
                <w:iCs/>
                <w:sz w:val="24"/>
              </w:rPr>
            </w:pPr>
            <w:r w:rsidRPr="009430A6">
              <w:rPr>
                <w:iCs/>
                <w:sz w:val="24"/>
              </w:rPr>
              <w:t>Сводный объем финансирования по всем системам</w:t>
            </w:r>
          </w:p>
        </w:tc>
      </w:tr>
      <w:tr w:rsidR="0031554F" w:rsidRPr="009430A6" w:rsidTr="008923F6">
        <w:trPr>
          <w:trHeight w:val="300"/>
        </w:trPr>
        <w:tc>
          <w:tcPr>
            <w:tcW w:w="1938"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1554F" w:rsidRPr="009430A6" w:rsidRDefault="0031554F" w:rsidP="0031554F">
            <w:pPr>
              <w:ind w:firstLine="0"/>
              <w:jc w:val="center"/>
              <w:rPr>
                <w:bCs/>
                <w:sz w:val="24"/>
              </w:rPr>
            </w:pPr>
            <w:r w:rsidRPr="009430A6">
              <w:rPr>
                <w:bCs/>
                <w:sz w:val="24"/>
              </w:rPr>
              <w:t>Требуемый объем финансирования до 2025 года</w:t>
            </w:r>
            <w:r w:rsidRPr="009430A6">
              <w:rPr>
                <w:bCs/>
                <w:sz w:val="24"/>
              </w:rPr>
              <w:br/>
              <w:t>по источникам:</w:t>
            </w:r>
          </w:p>
        </w:tc>
        <w:tc>
          <w:tcPr>
            <w:tcW w:w="383" w:type="pct"/>
            <w:tcBorders>
              <w:top w:val="nil"/>
              <w:left w:val="nil"/>
              <w:bottom w:val="single" w:sz="4" w:space="0" w:color="auto"/>
              <w:right w:val="single" w:sz="4" w:space="0" w:color="auto"/>
            </w:tcBorders>
            <w:shd w:val="clear" w:color="auto" w:fill="auto"/>
            <w:noWrap/>
            <w:vAlign w:val="center"/>
            <w:hideMark/>
          </w:tcPr>
          <w:p w:rsidR="0031554F" w:rsidRPr="009430A6" w:rsidRDefault="0031554F" w:rsidP="0031554F">
            <w:pPr>
              <w:ind w:firstLine="0"/>
              <w:jc w:val="center"/>
              <w:rPr>
                <w:bCs/>
                <w:color w:val="000000"/>
                <w:sz w:val="24"/>
              </w:rPr>
            </w:pPr>
            <w:r w:rsidRPr="009430A6">
              <w:rPr>
                <w:bCs/>
                <w:color w:val="000000"/>
                <w:sz w:val="24"/>
              </w:rPr>
              <w:t>8640,79</w:t>
            </w:r>
          </w:p>
        </w:tc>
        <w:tc>
          <w:tcPr>
            <w:tcW w:w="383" w:type="pct"/>
            <w:tcBorders>
              <w:top w:val="nil"/>
              <w:left w:val="nil"/>
              <w:bottom w:val="single" w:sz="4" w:space="0" w:color="auto"/>
              <w:right w:val="single" w:sz="4" w:space="0" w:color="auto"/>
            </w:tcBorders>
            <w:shd w:val="clear" w:color="auto" w:fill="auto"/>
            <w:noWrap/>
            <w:vAlign w:val="center"/>
            <w:hideMark/>
          </w:tcPr>
          <w:p w:rsidR="0031554F" w:rsidRPr="009430A6" w:rsidRDefault="0031554F" w:rsidP="0031554F">
            <w:pPr>
              <w:ind w:firstLine="0"/>
              <w:jc w:val="center"/>
              <w:rPr>
                <w:bCs/>
                <w:color w:val="000000"/>
                <w:sz w:val="24"/>
              </w:rPr>
            </w:pPr>
            <w:r w:rsidRPr="009430A6">
              <w:rPr>
                <w:bCs/>
                <w:color w:val="000000"/>
                <w:sz w:val="24"/>
              </w:rPr>
              <w:t>389,12</w:t>
            </w:r>
          </w:p>
        </w:tc>
        <w:tc>
          <w:tcPr>
            <w:tcW w:w="383" w:type="pct"/>
            <w:tcBorders>
              <w:top w:val="nil"/>
              <w:left w:val="nil"/>
              <w:bottom w:val="single" w:sz="4" w:space="0" w:color="auto"/>
              <w:right w:val="single" w:sz="4" w:space="0" w:color="auto"/>
            </w:tcBorders>
            <w:shd w:val="clear" w:color="auto" w:fill="auto"/>
            <w:noWrap/>
            <w:vAlign w:val="center"/>
            <w:hideMark/>
          </w:tcPr>
          <w:p w:rsidR="0031554F" w:rsidRPr="009430A6" w:rsidRDefault="0031554F" w:rsidP="0031554F">
            <w:pPr>
              <w:ind w:firstLine="0"/>
              <w:jc w:val="center"/>
              <w:rPr>
                <w:bCs/>
                <w:color w:val="000000"/>
                <w:sz w:val="24"/>
              </w:rPr>
            </w:pPr>
            <w:r w:rsidRPr="009430A6">
              <w:rPr>
                <w:bCs/>
                <w:color w:val="000000"/>
                <w:sz w:val="24"/>
              </w:rPr>
              <w:t>857,58</w:t>
            </w:r>
          </w:p>
        </w:tc>
        <w:tc>
          <w:tcPr>
            <w:tcW w:w="383" w:type="pct"/>
            <w:tcBorders>
              <w:top w:val="nil"/>
              <w:left w:val="nil"/>
              <w:bottom w:val="single" w:sz="4" w:space="0" w:color="auto"/>
              <w:right w:val="single" w:sz="4" w:space="0" w:color="auto"/>
            </w:tcBorders>
            <w:shd w:val="clear" w:color="auto" w:fill="auto"/>
            <w:noWrap/>
            <w:vAlign w:val="center"/>
            <w:hideMark/>
          </w:tcPr>
          <w:p w:rsidR="0031554F" w:rsidRPr="009430A6" w:rsidRDefault="0031554F" w:rsidP="0031554F">
            <w:pPr>
              <w:ind w:firstLine="0"/>
              <w:jc w:val="center"/>
              <w:rPr>
                <w:bCs/>
                <w:color w:val="000000"/>
                <w:sz w:val="24"/>
              </w:rPr>
            </w:pPr>
            <w:r w:rsidRPr="009430A6">
              <w:rPr>
                <w:bCs/>
                <w:color w:val="000000"/>
                <w:sz w:val="24"/>
              </w:rPr>
              <w:t>840,00</w:t>
            </w:r>
          </w:p>
        </w:tc>
        <w:tc>
          <w:tcPr>
            <w:tcW w:w="383" w:type="pct"/>
            <w:tcBorders>
              <w:top w:val="nil"/>
              <w:left w:val="nil"/>
              <w:bottom w:val="single" w:sz="4" w:space="0" w:color="auto"/>
              <w:right w:val="single" w:sz="4" w:space="0" w:color="auto"/>
            </w:tcBorders>
            <w:shd w:val="clear" w:color="auto" w:fill="auto"/>
            <w:noWrap/>
            <w:vAlign w:val="center"/>
            <w:hideMark/>
          </w:tcPr>
          <w:p w:rsidR="0031554F" w:rsidRPr="009430A6" w:rsidRDefault="0031554F" w:rsidP="0031554F">
            <w:pPr>
              <w:ind w:firstLine="0"/>
              <w:jc w:val="center"/>
              <w:rPr>
                <w:bCs/>
                <w:color w:val="000000"/>
                <w:sz w:val="24"/>
              </w:rPr>
            </w:pPr>
            <w:r w:rsidRPr="009430A6">
              <w:rPr>
                <w:bCs/>
                <w:color w:val="000000"/>
                <w:sz w:val="24"/>
              </w:rPr>
              <w:t>892,79</w:t>
            </w:r>
          </w:p>
        </w:tc>
        <w:tc>
          <w:tcPr>
            <w:tcW w:w="383" w:type="pct"/>
            <w:tcBorders>
              <w:top w:val="nil"/>
              <w:left w:val="nil"/>
              <w:bottom w:val="single" w:sz="4" w:space="0" w:color="auto"/>
              <w:right w:val="single" w:sz="4" w:space="0" w:color="auto"/>
            </w:tcBorders>
            <w:shd w:val="clear" w:color="auto" w:fill="auto"/>
            <w:noWrap/>
            <w:vAlign w:val="center"/>
            <w:hideMark/>
          </w:tcPr>
          <w:p w:rsidR="0031554F" w:rsidRPr="009430A6" w:rsidRDefault="0031554F" w:rsidP="0031554F">
            <w:pPr>
              <w:ind w:firstLine="0"/>
              <w:jc w:val="center"/>
              <w:rPr>
                <w:bCs/>
                <w:color w:val="000000"/>
                <w:sz w:val="24"/>
              </w:rPr>
            </w:pPr>
            <w:r w:rsidRPr="009430A6">
              <w:rPr>
                <w:bCs/>
                <w:color w:val="000000"/>
                <w:sz w:val="24"/>
              </w:rPr>
              <w:t>865,36</w:t>
            </w:r>
          </w:p>
        </w:tc>
        <w:tc>
          <w:tcPr>
            <w:tcW w:w="383" w:type="pct"/>
            <w:tcBorders>
              <w:top w:val="nil"/>
              <w:left w:val="nil"/>
              <w:bottom w:val="single" w:sz="4" w:space="0" w:color="auto"/>
              <w:right w:val="single" w:sz="4" w:space="0" w:color="auto"/>
            </w:tcBorders>
            <w:shd w:val="clear" w:color="auto" w:fill="auto"/>
            <w:noWrap/>
            <w:vAlign w:val="center"/>
            <w:hideMark/>
          </w:tcPr>
          <w:p w:rsidR="0031554F" w:rsidRPr="009430A6" w:rsidRDefault="0031554F" w:rsidP="0031554F">
            <w:pPr>
              <w:ind w:firstLine="0"/>
              <w:jc w:val="center"/>
              <w:rPr>
                <w:bCs/>
                <w:color w:val="000000"/>
                <w:sz w:val="24"/>
              </w:rPr>
            </w:pPr>
            <w:r w:rsidRPr="009430A6">
              <w:rPr>
                <w:bCs/>
                <w:color w:val="000000"/>
                <w:sz w:val="24"/>
              </w:rPr>
              <w:t>2859,86</w:t>
            </w:r>
          </w:p>
        </w:tc>
        <w:tc>
          <w:tcPr>
            <w:tcW w:w="383" w:type="pct"/>
            <w:tcBorders>
              <w:top w:val="nil"/>
              <w:left w:val="nil"/>
              <w:bottom w:val="single" w:sz="4" w:space="0" w:color="auto"/>
              <w:right w:val="single" w:sz="4" w:space="0" w:color="auto"/>
            </w:tcBorders>
            <w:shd w:val="clear" w:color="auto" w:fill="auto"/>
            <w:noWrap/>
            <w:vAlign w:val="center"/>
            <w:hideMark/>
          </w:tcPr>
          <w:p w:rsidR="0031554F" w:rsidRPr="009430A6" w:rsidRDefault="0031554F" w:rsidP="0031554F">
            <w:pPr>
              <w:ind w:firstLine="0"/>
              <w:jc w:val="center"/>
              <w:rPr>
                <w:bCs/>
                <w:color w:val="000000"/>
                <w:sz w:val="24"/>
              </w:rPr>
            </w:pPr>
            <w:r w:rsidRPr="009430A6">
              <w:rPr>
                <w:bCs/>
                <w:color w:val="000000"/>
                <w:sz w:val="24"/>
              </w:rPr>
              <w:t>1936,06</w:t>
            </w:r>
          </w:p>
        </w:tc>
      </w:tr>
      <w:tr w:rsidR="0031554F" w:rsidRPr="009430A6" w:rsidTr="008923F6">
        <w:trPr>
          <w:trHeight w:val="300"/>
        </w:trPr>
        <w:tc>
          <w:tcPr>
            <w:tcW w:w="1938"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31554F" w:rsidRPr="009430A6" w:rsidRDefault="0031554F" w:rsidP="0031554F">
            <w:pPr>
              <w:ind w:firstLine="0"/>
              <w:jc w:val="center"/>
              <w:rPr>
                <w:color w:val="000000"/>
                <w:sz w:val="24"/>
              </w:rPr>
            </w:pPr>
            <w:r w:rsidRPr="009430A6">
              <w:rPr>
                <w:color w:val="000000"/>
                <w:sz w:val="24"/>
              </w:rPr>
              <w:t>Собственные средства предприятий</w:t>
            </w:r>
          </w:p>
        </w:tc>
        <w:tc>
          <w:tcPr>
            <w:tcW w:w="383" w:type="pct"/>
            <w:tcBorders>
              <w:top w:val="nil"/>
              <w:left w:val="nil"/>
              <w:bottom w:val="single" w:sz="4" w:space="0" w:color="auto"/>
              <w:right w:val="single" w:sz="4" w:space="0" w:color="auto"/>
            </w:tcBorders>
            <w:shd w:val="clear" w:color="auto" w:fill="auto"/>
            <w:noWrap/>
            <w:vAlign w:val="center"/>
            <w:hideMark/>
          </w:tcPr>
          <w:p w:rsidR="0031554F" w:rsidRPr="009430A6" w:rsidRDefault="0031554F" w:rsidP="0031554F">
            <w:pPr>
              <w:ind w:firstLine="0"/>
              <w:jc w:val="center"/>
              <w:rPr>
                <w:color w:val="000000"/>
                <w:sz w:val="24"/>
              </w:rPr>
            </w:pPr>
            <w:r w:rsidRPr="009430A6">
              <w:rPr>
                <w:color w:val="000000"/>
                <w:sz w:val="24"/>
              </w:rPr>
              <w:t>497,74</w:t>
            </w:r>
          </w:p>
        </w:tc>
        <w:tc>
          <w:tcPr>
            <w:tcW w:w="383" w:type="pct"/>
            <w:tcBorders>
              <w:top w:val="nil"/>
              <w:left w:val="nil"/>
              <w:bottom w:val="single" w:sz="4" w:space="0" w:color="auto"/>
              <w:right w:val="single" w:sz="4" w:space="0" w:color="auto"/>
            </w:tcBorders>
            <w:shd w:val="clear" w:color="auto" w:fill="auto"/>
            <w:noWrap/>
            <w:vAlign w:val="center"/>
            <w:hideMark/>
          </w:tcPr>
          <w:p w:rsidR="0031554F" w:rsidRPr="009430A6" w:rsidRDefault="0031554F" w:rsidP="0031554F">
            <w:pPr>
              <w:ind w:firstLine="0"/>
              <w:jc w:val="center"/>
              <w:rPr>
                <w:color w:val="000000"/>
                <w:sz w:val="24"/>
              </w:rPr>
            </w:pPr>
            <w:r w:rsidRPr="009430A6">
              <w:rPr>
                <w:color w:val="000000"/>
                <w:sz w:val="24"/>
              </w:rPr>
              <w:t>27,16</w:t>
            </w:r>
          </w:p>
        </w:tc>
        <w:tc>
          <w:tcPr>
            <w:tcW w:w="383" w:type="pct"/>
            <w:tcBorders>
              <w:top w:val="nil"/>
              <w:left w:val="nil"/>
              <w:bottom w:val="single" w:sz="4" w:space="0" w:color="auto"/>
              <w:right w:val="single" w:sz="4" w:space="0" w:color="auto"/>
            </w:tcBorders>
            <w:shd w:val="clear" w:color="auto" w:fill="auto"/>
            <w:noWrap/>
            <w:vAlign w:val="center"/>
            <w:hideMark/>
          </w:tcPr>
          <w:p w:rsidR="0031554F" w:rsidRPr="009430A6" w:rsidRDefault="0031554F" w:rsidP="0031554F">
            <w:pPr>
              <w:ind w:firstLine="0"/>
              <w:jc w:val="center"/>
              <w:rPr>
                <w:color w:val="000000"/>
                <w:sz w:val="24"/>
              </w:rPr>
            </w:pPr>
            <w:r w:rsidRPr="009430A6">
              <w:rPr>
                <w:color w:val="000000"/>
                <w:sz w:val="24"/>
              </w:rPr>
              <w:t>39,14</w:t>
            </w:r>
          </w:p>
        </w:tc>
        <w:tc>
          <w:tcPr>
            <w:tcW w:w="383" w:type="pct"/>
            <w:tcBorders>
              <w:top w:val="nil"/>
              <w:left w:val="nil"/>
              <w:bottom w:val="single" w:sz="4" w:space="0" w:color="auto"/>
              <w:right w:val="single" w:sz="4" w:space="0" w:color="auto"/>
            </w:tcBorders>
            <w:shd w:val="clear" w:color="auto" w:fill="auto"/>
            <w:noWrap/>
            <w:vAlign w:val="center"/>
            <w:hideMark/>
          </w:tcPr>
          <w:p w:rsidR="0031554F" w:rsidRPr="009430A6" w:rsidRDefault="0031554F" w:rsidP="0031554F">
            <w:pPr>
              <w:ind w:firstLine="0"/>
              <w:jc w:val="center"/>
              <w:rPr>
                <w:color w:val="000000"/>
                <w:sz w:val="24"/>
              </w:rPr>
            </w:pPr>
            <w:r w:rsidRPr="009430A6">
              <w:rPr>
                <w:color w:val="000000"/>
                <w:sz w:val="24"/>
              </w:rPr>
              <w:t>44,59</w:t>
            </w:r>
          </w:p>
        </w:tc>
        <w:tc>
          <w:tcPr>
            <w:tcW w:w="383" w:type="pct"/>
            <w:tcBorders>
              <w:top w:val="nil"/>
              <w:left w:val="nil"/>
              <w:bottom w:val="single" w:sz="4" w:space="0" w:color="auto"/>
              <w:right w:val="single" w:sz="4" w:space="0" w:color="auto"/>
            </w:tcBorders>
            <w:shd w:val="clear" w:color="auto" w:fill="auto"/>
            <w:noWrap/>
            <w:vAlign w:val="center"/>
            <w:hideMark/>
          </w:tcPr>
          <w:p w:rsidR="0031554F" w:rsidRPr="009430A6" w:rsidRDefault="0031554F" w:rsidP="0031554F">
            <w:pPr>
              <w:ind w:firstLine="0"/>
              <w:jc w:val="center"/>
              <w:rPr>
                <w:color w:val="000000"/>
                <w:sz w:val="24"/>
              </w:rPr>
            </w:pPr>
            <w:r w:rsidRPr="009430A6">
              <w:rPr>
                <w:color w:val="000000"/>
                <w:sz w:val="24"/>
              </w:rPr>
              <w:t>107,53</w:t>
            </w:r>
          </w:p>
        </w:tc>
        <w:tc>
          <w:tcPr>
            <w:tcW w:w="383" w:type="pct"/>
            <w:tcBorders>
              <w:top w:val="nil"/>
              <w:left w:val="nil"/>
              <w:bottom w:val="single" w:sz="4" w:space="0" w:color="auto"/>
              <w:right w:val="single" w:sz="4" w:space="0" w:color="auto"/>
            </w:tcBorders>
            <w:shd w:val="clear" w:color="auto" w:fill="auto"/>
            <w:noWrap/>
            <w:vAlign w:val="center"/>
            <w:hideMark/>
          </w:tcPr>
          <w:p w:rsidR="0031554F" w:rsidRPr="009430A6" w:rsidRDefault="0031554F" w:rsidP="0031554F">
            <w:pPr>
              <w:ind w:firstLine="0"/>
              <w:jc w:val="center"/>
              <w:rPr>
                <w:color w:val="000000"/>
                <w:sz w:val="24"/>
              </w:rPr>
            </w:pPr>
            <w:r w:rsidRPr="009430A6">
              <w:rPr>
                <w:color w:val="000000"/>
                <w:sz w:val="24"/>
              </w:rPr>
              <w:t>101,28</w:t>
            </w:r>
          </w:p>
        </w:tc>
        <w:tc>
          <w:tcPr>
            <w:tcW w:w="383" w:type="pct"/>
            <w:tcBorders>
              <w:top w:val="nil"/>
              <w:left w:val="nil"/>
              <w:bottom w:val="single" w:sz="4" w:space="0" w:color="auto"/>
              <w:right w:val="single" w:sz="4" w:space="0" w:color="auto"/>
            </w:tcBorders>
            <w:shd w:val="clear" w:color="auto" w:fill="auto"/>
            <w:noWrap/>
            <w:vAlign w:val="center"/>
            <w:hideMark/>
          </w:tcPr>
          <w:p w:rsidR="0031554F" w:rsidRPr="009430A6" w:rsidRDefault="0031554F" w:rsidP="0031554F">
            <w:pPr>
              <w:ind w:firstLine="0"/>
              <w:jc w:val="center"/>
              <w:rPr>
                <w:color w:val="000000"/>
                <w:sz w:val="24"/>
              </w:rPr>
            </w:pPr>
            <w:r w:rsidRPr="009430A6">
              <w:rPr>
                <w:color w:val="000000"/>
                <w:sz w:val="24"/>
              </w:rPr>
              <w:t>135,27</w:t>
            </w:r>
          </w:p>
        </w:tc>
        <w:tc>
          <w:tcPr>
            <w:tcW w:w="383" w:type="pct"/>
            <w:tcBorders>
              <w:top w:val="nil"/>
              <w:left w:val="nil"/>
              <w:bottom w:val="single" w:sz="4" w:space="0" w:color="auto"/>
              <w:right w:val="single" w:sz="4" w:space="0" w:color="auto"/>
            </w:tcBorders>
            <w:shd w:val="clear" w:color="auto" w:fill="auto"/>
            <w:noWrap/>
            <w:vAlign w:val="center"/>
            <w:hideMark/>
          </w:tcPr>
          <w:p w:rsidR="0031554F" w:rsidRPr="009430A6" w:rsidRDefault="0031554F" w:rsidP="0031554F">
            <w:pPr>
              <w:ind w:firstLine="0"/>
              <w:jc w:val="center"/>
              <w:rPr>
                <w:color w:val="000000"/>
                <w:sz w:val="24"/>
              </w:rPr>
            </w:pPr>
            <w:r w:rsidRPr="009430A6">
              <w:rPr>
                <w:color w:val="000000"/>
                <w:sz w:val="24"/>
              </w:rPr>
              <w:t>42,77</w:t>
            </w:r>
          </w:p>
        </w:tc>
      </w:tr>
      <w:tr w:rsidR="0031554F" w:rsidRPr="009430A6" w:rsidTr="008923F6">
        <w:trPr>
          <w:trHeight w:val="300"/>
        </w:trPr>
        <w:tc>
          <w:tcPr>
            <w:tcW w:w="1938"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31554F" w:rsidRPr="009430A6" w:rsidRDefault="0031554F" w:rsidP="0031554F">
            <w:pPr>
              <w:ind w:firstLine="0"/>
              <w:jc w:val="center"/>
              <w:rPr>
                <w:color w:val="000000"/>
                <w:sz w:val="24"/>
              </w:rPr>
            </w:pPr>
            <w:r w:rsidRPr="009430A6">
              <w:rPr>
                <w:color w:val="000000"/>
                <w:sz w:val="24"/>
              </w:rPr>
              <w:t>Плата за подключение</w:t>
            </w:r>
          </w:p>
        </w:tc>
        <w:tc>
          <w:tcPr>
            <w:tcW w:w="383" w:type="pct"/>
            <w:tcBorders>
              <w:top w:val="nil"/>
              <w:left w:val="nil"/>
              <w:bottom w:val="single" w:sz="4" w:space="0" w:color="auto"/>
              <w:right w:val="single" w:sz="4" w:space="0" w:color="auto"/>
            </w:tcBorders>
            <w:shd w:val="clear" w:color="auto" w:fill="auto"/>
            <w:noWrap/>
            <w:vAlign w:val="center"/>
            <w:hideMark/>
          </w:tcPr>
          <w:p w:rsidR="0031554F" w:rsidRPr="009430A6" w:rsidRDefault="0031554F" w:rsidP="0031554F">
            <w:pPr>
              <w:ind w:firstLine="0"/>
              <w:jc w:val="center"/>
              <w:rPr>
                <w:color w:val="000000"/>
                <w:sz w:val="24"/>
              </w:rPr>
            </w:pPr>
            <w:r w:rsidRPr="009430A6">
              <w:rPr>
                <w:color w:val="000000"/>
                <w:sz w:val="24"/>
              </w:rPr>
              <w:t>333,10</w:t>
            </w:r>
          </w:p>
        </w:tc>
        <w:tc>
          <w:tcPr>
            <w:tcW w:w="383" w:type="pct"/>
            <w:tcBorders>
              <w:top w:val="nil"/>
              <w:left w:val="nil"/>
              <w:bottom w:val="single" w:sz="4" w:space="0" w:color="auto"/>
              <w:right w:val="single" w:sz="4" w:space="0" w:color="auto"/>
            </w:tcBorders>
            <w:shd w:val="clear" w:color="auto" w:fill="auto"/>
            <w:noWrap/>
            <w:vAlign w:val="center"/>
            <w:hideMark/>
          </w:tcPr>
          <w:p w:rsidR="0031554F" w:rsidRPr="009430A6" w:rsidRDefault="0031554F" w:rsidP="0031554F">
            <w:pPr>
              <w:ind w:firstLine="0"/>
              <w:jc w:val="center"/>
              <w:rPr>
                <w:color w:val="000000"/>
                <w:sz w:val="24"/>
              </w:rPr>
            </w:pPr>
            <w:r w:rsidRPr="009430A6">
              <w:rPr>
                <w:color w:val="000000"/>
                <w:sz w:val="24"/>
              </w:rPr>
              <w:t>50,90</w:t>
            </w:r>
          </w:p>
        </w:tc>
        <w:tc>
          <w:tcPr>
            <w:tcW w:w="383" w:type="pct"/>
            <w:tcBorders>
              <w:top w:val="nil"/>
              <w:left w:val="nil"/>
              <w:bottom w:val="single" w:sz="4" w:space="0" w:color="auto"/>
              <w:right w:val="single" w:sz="4" w:space="0" w:color="auto"/>
            </w:tcBorders>
            <w:shd w:val="clear" w:color="auto" w:fill="auto"/>
            <w:noWrap/>
            <w:vAlign w:val="center"/>
            <w:hideMark/>
          </w:tcPr>
          <w:p w:rsidR="0031554F" w:rsidRPr="009430A6" w:rsidRDefault="0031554F" w:rsidP="0031554F">
            <w:pPr>
              <w:ind w:firstLine="0"/>
              <w:jc w:val="center"/>
              <w:rPr>
                <w:color w:val="000000"/>
                <w:sz w:val="24"/>
              </w:rPr>
            </w:pPr>
            <w:r w:rsidRPr="009430A6">
              <w:rPr>
                <w:color w:val="000000"/>
                <w:sz w:val="24"/>
              </w:rPr>
              <w:t>67,20</w:t>
            </w:r>
          </w:p>
        </w:tc>
        <w:tc>
          <w:tcPr>
            <w:tcW w:w="383" w:type="pct"/>
            <w:tcBorders>
              <w:top w:val="nil"/>
              <w:left w:val="nil"/>
              <w:bottom w:val="single" w:sz="4" w:space="0" w:color="auto"/>
              <w:right w:val="single" w:sz="4" w:space="0" w:color="auto"/>
            </w:tcBorders>
            <w:shd w:val="clear" w:color="auto" w:fill="auto"/>
            <w:noWrap/>
            <w:vAlign w:val="center"/>
            <w:hideMark/>
          </w:tcPr>
          <w:p w:rsidR="0031554F" w:rsidRPr="009430A6" w:rsidRDefault="0031554F" w:rsidP="0031554F">
            <w:pPr>
              <w:ind w:firstLine="0"/>
              <w:jc w:val="center"/>
              <w:rPr>
                <w:color w:val="000000"/>
                <w:sz w:val="24"/>
              </w:rPr>
            </w:pPr>
            <w:r w:rsidRPr="009430A6">
              <w:rPr>
                <w:color w:val="000000"/>
                <w:sz w:val="24"/>
              </w:rPr>
              <w:t>89,00</w:t>
            </w:r>
          </w:p>
        </w:tc>
        <w:tc>
          <w:tcPr>
            <w:tcW w:w="383" w:type="pct"/>
            <w:tcBorders>
              <w:top w:val="nil"/>
              <w:left w:val="nil"/>
              <w:bottom w:val="single" w:sz="4" w:space="0" w:color="auto"/>
              <w:right w:val="single" w:sz="4" w:space="0" w:color="auto"/>
            </w:tcBorders>
            <w:shd w:val="clear" w:color="auto" w:fill="auto"/>
            <w:noWrap/>
            <w:vAlign w:val="center"/>
            <w:hideMark/>
          </w:tcPr>
          <w:p w:rsidR="0031554F" w:rsidRPr="009430A6" w:rsidRDefault="0031554F" w:rsidP="0031554F">
            <w:pPr>
              <w:ind w:firstLine="0"/>
              <w:jc w:val="center"/>
              <w:rPr>
                <w:color w:val="000000"/>
                <w:sz w:val="24"/>
              </w:rPr>
            </w:pPr>
            <w:r w:rsidRPr="009430A6">
              <w:rPr>
                <w:color w:val="000000"/>
                <w:sz w:val="24"/>
              </w:rPr>
              <w:t>56,00</w:t>
            </w:r>
          </w:p>
        </w:tc>
        <w:tc>
          <w:tcPr>
            <w:tcW w:w="383" w:type="pct"/>
            <w:tcBorders>
              <w:top w:val="nil"/>
              <w:left w:val="nil"/>
              <w:bottom w:val="single" w:sz="4" w:space="0" w:color="auto"/>
              <w:right w:val="single" w:sz="4" w:space="0" w:color="auto"/>
            </w:tcBorders>
            <w:shd w:val="clear" w:color="auto" w:fill="auto"/>
            <w:noWrap/>
            <w:vAlign w:val="center"/>
            <w:hideMark/>
          </w:tcPr>
          <w:p w:rsidR="0031554F" w:rsidRPr="009430A6" w:rsidRDefault="0031554F" w:rsidP="0031554F">
            <w:pPr>
              <w:ind w:firstLine="0"/>
              <w:jc w:val="center"/>
              <w:rPr>
                <w:color w:val="000000"/>
                <w:sz w:val="24"/>
              </w:rPr>
            </w:pPr>
            <w:r w:rsidRPr="009430A6">
              <w:rPr>
                <w:color w:val="000000"/>
                <w:sz w:val="24"/>
              </w:rPr>
              <w:t>70,00</w:t>
            </w:r>
          </w:p>
        </w:tc>
        <w:tc>
          <w:tcPr>
            <w:tcW w:w="383" w:type="pct"/>
            <w:tcBorders>
              <w:top w:val="nil"/>
              <w:left w:val="nil"/>
              <w:bottom w:val="single" w:sz="4" w:space="0" w:color="auto"/>
              <w:right w:val="single" w:sz="4" w:space="0" w:color="auto"/>
            </w:tcBorders>
            <w:shd w:val="clear" w:color="auto" w:fill="auto"/>
            <w:noWrap/>
            <w:vAlign w:val="center"/>
            <w:hideMark/>
          </w:tcPr>
          <w:p w:rsidR="0031554F" w:rsidRPr="009430A6" w:rsidRDefault="0031554F" w:rsidP="0031554F">
            <w:pPr>
              <w:ind w:firstLine="0"/>
              <w:jc w:val="center"/>
              <w:rPr>
                <w:color w:val="000000"/>
                <w:sz w:val="24"/>
              </w:rPr>
            </w:pPr>
            <w:r w:rsidRPr="009430A6">
              <w:rPr>
                <w:color w:val="000000"/>
                <w:sz w:val="24"/>
              </w:rPr>
              <w:t>0,00</w:t>
            </w:r>
          </w:p>
        </w:tc>
        <w:tc>
          <w:tcPr>
            <w:tcW w:w="383" w:type="pct"/>
            <w:tcBorders>
              <w:top w:val="nil"/>
              <w:left w:val="nil"/>
              <w:bottom w:val="single" w:sz="4" w:space="0" w:color="auto"/>
              <w:right w:val="single" w:sz="4" w:space="0" w:color="auto"/>
            </w:tcBorders>
            <w:shd w:val="clear" w:color="auto" w:fill="auto"/>
            <w:noWrap/>
            <w:vAlign w:val="center"/>
            <w:hideMark/>
          </w:tcPr>
          <w:p w:rsidR="0031554F" w:rsidRPr="009430A6" w:rsidRDefault="0031554F" w:rsidP="0031554F">
            <w:pPr>
              <w:ind w:firstLine="0"/>
              <w:jc w:val="center"/>
              <w:rPr>
                <w:color w:val="000000"/>
                <w:sz w:val="24"/>
              </w:rPr>
            </w:pPr>
            <w:r w:rsidRPr="009430A6">
              <w:rPr>
                <w:color w:val="000000"/>
                <w:sz w:val="24"/>
              </w:rPr>
              <w:t>0,00</w:t>
            </w:r>
          </w:p>
        </w:tc>
      </w:tr>
      <w:tr w:rsidR="0031554F" w:rsidRPr="009430A6" w:rsidTr="008923F6">
        <w:trPr>
          <w:trHeight w:val="300"/>
        </w:trPr>
        <w:tc>
          <w:tcPr>
            <w:tcW w:w="1938"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31554F" w:rsidRPr="009430A6" w:rsidRDefault="0031554F" w:rsidP="0031554F">
            <w:pPr>
              <w:ind w:firstLine="0"/>
              <w:jc w:val="center"/>
              <w:rPr>
                <w:color w:val="000000"/>
                <w:sz w:val="24"/>
              </w:rPr>
            </w:pPr>
            <w:r w:rsidRPr="009430A6">
              <w:rPr>
                <w:color w:val="000000"/>
                <w:sz w:val="24"/>
              </w:rPr>
              <w:t>Прочие средства (бюджетные и кредитные)</w:t>
            </w:r>
          </w:p>
        </w:tc>
        <w:tc>
          <w:tcPr>
            <w:tcW w:w="383" w:type="pct"/>
            <w:tcBorders>
              <w:top w:val="nil"/>
              <w:left w:val="nil"/>
              <w:bottom w:val="single" w:sz="4" w:space="0" w:color="auto"/>
              <w:right w:val="single" w:sz="4" w:space="0" w:color="auto"/>
            </w:tcBorders>
            <w:shd w:val="clear" w:color="auto" w:fill="auto"/>
            <w:noWrap/>
            <w:vAlign w:val="center"/>
            <w:hideMark/>
          </w:tcPr>
          <w:p w:rsidR="0031554F" w:rsidRPr="009430A6" w:rsidRDefault="0031554F" w:rsidP="0031554F">
            <w:pPr>
              <w:ind w:firstLine="0"/>
              <w:jc w:val="center"/>
              <w:rPr>
                <w:color w:val="000000"/>
                <w:sz w:val="24"/>
              </w:rPr>
            </w:pPr>
            <w:r w:rsidRPr="009430A6">
              <w:rPr>
                <w:color w:val="000000"/>
                <w:sz w:val="24"/>
              </w:rPr>
              <w:t>7809,95</w:t>
            </w:r>
          </w:p>
        </w:tc>
        <w:tc>
          <w:tcPr>
            <w:tcW w:w="383" w:type="pct"/>
            <w:tcBorders>
              <w:top w:val="nil"/>
              <w:left w:val="nil"/>
              <w:bottom w:val="single" w:sz="4" w:space="0" w:color="auto"/>
              <w:right w:val="single" w:sz="4" w:space="0" w:color="auto"/>
            </w:tcBorders>
            <w:shd w:val="clear" w:color="auto" w:fill="auto"/>
            <w:noWrap/>
            <w:vAlign w:val="center"/>
            <w:hideMark/>
          </w:tcPr>
          <w:p w:rsidR="0031554F" w:rsidRPr="009430A6" w:rsidRDefault="0031554F" w:rsidP="0031554F">
            <w:pPr>
              <w:ind w:firstLine="0"/>
              <w:jc w:val="center"/>
              <w:rPr>
                <w:color w:val="000000"/>
                <w:sz w:val="24"/>
              </w:rPr>
            </w:pPr>
            <w:r w:rsidRPr="009430A6">
              <w:rPr>
                <w:color w:val="000000"/>
                <w:sz w:val="24"/>
              </w:rPr>
              <w:t>311,07</w:t>
            </w:r>
          </w:p>
        </w:tc>
        <w:tc>
          <w:tcPr>
            <w:tcW w:w="383" w:type="pct"/>
            <w:tcBorders>
              <w:top w:val="nil"/>
              <w:left w:val="nil"/>
              <w:bottom w:val="single" w:sz="4" w:space="0" w:color="auto"/>
              <w:right w:val="single" w:sz="4" w:space="0" w:color="auto"/>
            </w:tcBorders>
            <w:shd w:val="clear" w:color="auto" w:fill="auto"/>
            <w:noWrap/>
            <w:vAlign w:val="center"/>
            <w:hideMark/>
          </w:tcPr>
          <w:p w:rsidR="0031554F" w:rsidRPr="009430A6" w:rsidRDefault="0031554F" w:rsidP="0031554F">
            <w:pPr>
              <w:ind w:firstLine="0"/>
              <w:jc w:val="center"/>
              <w:rPr>
                <w:color w:val="000000"/>
                <w:sz w:val="24"/>
              </w:rPr>
            </w:pPr>
            <w:r w:rsidRPr="009430A6">
              <w:rPr>
                <w:color w:val="000000"/>
                <w:sz w:val="24"/>
              </w:rPr>
              <w:t>751,24</w:t>
            </w:r>
          </w:p>
        </w:tc>
        <w:tc>
          <w:tcPr>
            <w:tcW w:w="383" w:type="pct"/>
            <w:tcBorders>
              <w:top w:val="nil"/>
              <w:left w:val="nil"/>
              <w:bottom w:val="single" w:sz="4" w:space="0" w:color="auto"/>
              <w:right w:val="single" w:sz="4" w:space="0" w:color="auto"/>
            </w:tcBorders>
            <w:shd w:val="clear" w:color="auto" w:fill="auto"/>
            <w:noWrap/>
            <w:vAlign w:val="center"/>
            <w:hideMark/>
          </w:tcPr>
          <w:p w:rsidR="0031554F" w:rsidRPr="009430A6" w:rsidRDefault="0031554F" w:rsidP="0031554F">
            <w:pPr>
              <w:ind w:firstLine="0"/>
              <w:jc w:val="center"/>
              <w:rPr>
                <w:color w:val="000000"/>
                <w:sz w:val="24"/>
              </w:rPr>
            </w:pPr>
            <w:r w:rsidRPr="009430A6">
              <w:rPr>
                <w:color w:val="000000"/>
                <w:sz w:val="24"/>
              </w:rPr>
              <w:t>706,42</w:t>
            </w:r>
          </w:p>
        </w:tc>
        <w:tc>
          <w:tcPr>
            <w:tcW w:w="383" w:type="pct"/>
            <w:tcBorders>
              <w:top w:val="nil"/>
              <w:left w:val="nil"/>
              <w:bottom w:val="single" w:sz="4" w:space="0" w:color="auto"/>
              <w:right w:val="single" w:sz="4" w:space="0" w:color="auto"/>
            </w:tcBorders>
            <w:shd w:val="clear" w:color="auto" w:fill="auto"/>
            <w:noWrap/>
            <w:vAlign w:val="center"/>
            <w:hideMark/>
          </w:tcPr>
          <w:p w:rsidR="0031554F" w:rsidRPr="009430A6" w:rsidRDefault="0031554F" w:rsidP="0031554F">
            <w:pPr>
              <w:ind w:firstLine="0"/>
              <w:jc w:val="center"/>
              <w:rPr>
                <w:color w:val="000000"/>
                <w:sz w:val="24"/>
              </w:rPr>
            </w:pPr>
            <w:r w:rsidRPr="009430A6">
              <w:rPr>
                <w:color w:val="000000"/>
                <w:sz w:val="24"/>
              </w:rPr>
              <w:t>729,27</w:t>
            </w:r>
          </w:p>
        </w:tc>
        <w:tc>
          <w:tcPr>
            <w:tcW w:w="383" w:type="pct"/>
            <w:tcBorders>
              <w:top w:val="nil"/>
              <w:left w:val="nil"/>
              <w:bottom w:val="single" w:sz="4" w:space="0" w:color="auto"/>
              <w:right w:val="single" w:sz="4" w:space="0" w:color="auto"/>
            </w:tcBorders>
            <w:shd w:val="clear" w:color="auto" w:fill="auto"/>
            <w:noWrap/>
            <w:vAlign w:val="center"/>
            <w:hideMark/>
          </w:tcPr>
          <w:p w:rsidR="0031554F" w:rsidRPr="009430A6" w:rsidRDefault="0031554F" w:rsidP="0031554F">
            <w:pPr>
              <w:ind w:firstLine="0"/>
              <w:jc w:val="center"/>
              <w:rPr>
                <w:color w:val="000000"/>
                <w:sz w:val="24"/>
              </w:rPr>
            </w:pPr>
            <w:r w:rsidRPr="009430A6">
              <w:rPr>
                <w:color w:val="000000"/>
                <w:sz w:val="24"/>
              </w:rPr>
              <w:t>694,08</w:t>
            </w:r>
          </w:p>
        </w:tc>
        <w:tc>
          <w:tcPr>
            <w:tcW w:w="383" w:type="pct"/>
            <w:tcBorders>
              <w:top w:val="nil"/>
              <w:left w:val="nil"/>
              <w:bottom w:val="single" w:sz="4" w:space="0" w:color="auto"/>
              <w:right w:val="single" w:sz="4" w:space="0" w:color="auto"/>
            </w:tcBorders>
            <w:shd w:val="clear" w:color="auto" w:fill="auto"/>
            <w:noWrap/>
            <w:vAlign w:val="center"/>
            <w:hideMark/>
          </w:tcPr>
          <w:p w:rsidR="0031554F" w:rsidRPr="009430A6" w:rsidRDefault="0031554F" w:rsidP="0031554F">
            <w:pPr>
              <w:ind w:firstLine="0"/>
              <w:jc w:val="center"/>
              <w:rPr>
                <w:color w:val="000000"/>
                <w:sz w:val="24"/>
              </w:rPr>
            </w:pPr>
            <w:r w:rsidRPr="009430A6">
              <w:rPr>
                <w:color w:val="000000"/>
                <w:sz w:val="24"/>
              </w:rPr>
              <w:t>2724,59</w:t>
            </w:r>
          </w:p>
        </w:tc>
        <w:tc>
          <w:tcPr>
            <w:tcW w:w="383" w:type="pct"/>
            <w:tcBorders>
              <w:top w:val="nil"/>
              <w:left w:val="nil"/>
              <w:bottom w:val="single" w:sz="4" w:space="0" w:color="auto"/>
              <w:right w:val="single" w:sz="4" w:space="0" w:color="auto"/>
            </w:tcBorders>
            <w:shd w:val="clear" w:color="auto" w:fill="auto"/>
            <w:noWrap/>
            <w:vAlign w:val="center"/>
            <w:hideMark/>
          </w:tcPr>
          <w:p w:rsidR="0031554F" w:rsidRPr="009430A6" w:rsidRDefault="0031554F" w:rsidP="0031554F">
            <w:pPr>
              <w:ind w:firstLine="0"/>
              <w:jc w:val="center"/>
              <w:rPr>
                <w:color w:val="000000"/>
                <w:sz w:val="24"/>
              </w:rPr>
            </w:pPr>
            <w:r w:rsidRPr="009430A6">
              <w:rPr>
                <w:color w:val="000000"/>
                <w:sz w:val="24"/>
              </w:rPr>
              <w:t>1893,29</w:t>
            </w:r>
          </w:p>
        </w:tc>
      </w:tr>
    </w:tbl>
    <w:p w:rsidR="0031554F" w:rsidRPr="009430A6" w:rsidRDefault="0031554F" w:rsidP="0019569D">
      <w:pPr>
        <w:jc w:val="right"/>
        <w:rPr>
          <w:color w:val="000000"/>
          <w:sz w:val="24"/>
        </w:rPr>
      </w:pPr>
    </w:p>
    <w:p w:rsidR="0031554F" w:rsidRPr="009430A6" w:rsidRDefault="0031554F" w:rsidP="0019569D">
      <w:pPr>
        <w:jc w:val="right"/>
        <w:rPr>
          <w:color w:val="000000"/>
          <w:sz w:val="24"/>
        </w:rPr>
      </w:pPr>
    </w:p>
    <w:p w:rsidR="008201E8" w:rsidRPr="009430A6" w:rsidRDefault="008201E8" w:rsidP="00E93CDC">
      <w:pPr>
        <w:pStyle w:val="1"/>
        <w:rPr>
          <w:sz w:val="28"/>
          <w:szCs w:val="28"/>
        </w:rPr>
      </w:pPr>
      <w:bookmarkStart w:id="25" w:name="_Toc367889888"/>
      <w:r w:rsidRPr="009430A6">
        <w:rPr>
          <w:sz w:val="28"/>
          <w:szCs w:val="28"/>
        </w:rPr>
        <w:t>1</w:t>
      </w:r>
      <w:r w:rsidR="008C14EF" w:rsidRPr="009430A6">
        <w:rPr>
          <w:sz w:val="28"/>
          <w:szCs w:val="28"/>
        </w:rPr>
        <w:t>0</w:t>
      </w:r>
      <w:r w:rsidRPr="009430A6">
        <w:rPr>
          <w:sz w:val="28"/>
          <w:szCs w:val="28"/>
        </w:rPr>
        <w:t>. Прогноз расходов населения на коммунальные ресурсы, расходов бюджета на социальную поддержку и субсидии, проверка доступности тарифов на коммунальные услуги</w:t>
      </w:r>
      <w:bookmarkEnd w:id="25"/>
    </w:p>
    <w:p w:rsidR="00613D72" w:rsidRPr="009430A6" w:rsidRDefault="00613D72" w:rsidP="008201E8">
      <w:pPr>
        <w:rPr>
          <w:color w:val="000000"/>
          <w:szCs w:val="28"/>
        </w:rPr>
      </w:pPr>
    </w:p>
    <w:p w:rsidR="00D52AC4" w:rsidRPr="009430A6" w:rsidRDefault="00D52AC4" w:rsidP="00D52AC4">
      <w:pPr>
        <w:rPr>
          <w:szCs w:val="28"/>
        </w:rPr>
      </w:pPr>
      <w:r w:rsidRPr="009430A6">
        <w:rPr>
          <w:szCs w:val="28"/>
        </w:rPr>
        <w:t xml:space="preserve">При реализации мероприятий Программы </w:t>
      </w:r>
      <w:r w:rsidR="00BD23E4">
        <w:rPr>
          <w:szCs w:val="28"/>
        </w:rPr>
        <w:t>«</w:t>
      </w:r>
      <w:r w:rsidRPr="009430A6">
        <w:rPr>
          <w:szCs w:val="28"/>
        </w:rPr>
        <w:t xml:space="preserve">Комплексное развитие систем коммунальной инфраструктуры </w:t>
      </w:r>
      <w:r w:rsidR="00BF5046" w:rsidRPr="009430A6">
        <w:rPr>
          <w:szCs w:val="28"/>
        </w:rPr>
        <w:t>Березовского городского округа</w:t>
      </w:r>
      <w:r w:rsidRPr="009430A6">
        <w:rPr>
          <w:szCs w:val="28"/>
        </w:rPr>
        <w:t xml:space="preserve"> до 202</w:t>
      </w:r>
      <w:r w:rsidR="00BF5046" w:rsidRPr="009430A6">
        <w:rPr>
          <w:szCs w:val="28"/>
        </w:rPr>
        <w:t>5</w:t>
      </w:r>
      <w:r w:rsidRPr="009430A6">
        <w:rPr>
          <w:szCs w:val="28"/>
        </w:rPr>
        <w:t xml:space="preserve"> года</w:t>
      </w:r>
      <w:r w:rsidR="00BD23E4">
        <w:rPr>
          <w:szCs w:val="28"/>
        </w:rPr>
        <w:t>»</w:t>
      </w:r>
      <w:r w:rsidRPr="009430A6">
        <w:rPr>
          <w:szCs w:val="28"/>
        </w:rPr>
        <w:t xml:space="preserve"> тарифы на коммунальные услуги в </w:t>
      </w:r>
      <w:r w:rsidR="00BF5046" w:rsidRPr="009430A6">
        <w:rPr>
          <w:szCs w:val="28"/>
        </w:rPr>
        <w:t>Березовском городском округе</w:t>
      </w:r>
      <w:r w:rsidRPr="009430A6">
        <w:rPr>
          <w:szCs w:val="28"/>
        </w:rPr>
        <w:t xml:space="preserve"> будут изменяться следующим образом:</w:t>
      </w:r>
    </w:p>
    <w:p w:rsidR="00D52AC4" w:rsidRPr="009430A6" w:rsidRDefault="00D52AC4" w:rsidP="00D52AC4">
      <w:pPr>
        <w:rPr>
          <w:szCs w:val="28"/>
        </w:rPr>
      </w:pPr>
    </w:p>
    <w:p w:rsidR="00B92797" w:rsidRPr="009430A6" w:rsidRDefault="008C14EF" w:rsidP="00D52AC4">
      <w:pPr>
        <w:jc w:val="right"/>
        <w:rPr>
          <w:szCs w:val="28"/>
        </w:rPr>
      </w:pPr>
      <w:r w:rsidRPr="009430A6">
        <w:rPr>
          <w:szCs w:val="28"/>
        </w:rPr>
        <w:t>Таблица 10</w:t>
      </w:r>
      <w:r w:rsidR="00B92797" w:rsidRPr="009430A6">
        <w:rPr>
          <w:szCs w:val="28"/>
        </w:rPr>
        <w:t>.1</w:t>
      </w:r>
    </w:p>
    <w:p w:rsidR="00D52AC4" w:rsidRPr="009430A6" w:rsidRDefault="00D52AC4" w:rsidP="00B92797">
      <w:pPr>
        <w:jc w:val="center"/>
        <w:rPr>
          <w:szCs w:val="28"/>
        </w:rPr>
      </w:pPr>
      <w:r w:rsidRPr="009430A6">
        <w:rPr>
          <w:szCs w:val="28"/>
        </w:rPr>
        <w:t xml:space="preserve"> Изменение тарифов на коммунальные услуги по годам</w:t>
      </w:r>
    </w:p>
    <w:tbl>
      <w:tblPr>
        <w:tblW w:w="5000" w:type="pct"/>
        <w:jc w:val="center"/>
        <w:tblLook w:val="04A0" w:firstRow="1" w:lastRow="0" w:firstColumn="1" w:lastColumn="0" w:noHBand="0" w:noVBand="1"/>
      </w:tblPr>
      <w:tblGrid>
        <w:gridCol w:w="609"/>
        <w:gridCol w:w="2054"/>
        <w:gridCol w:w="1044"/>
        <w:gridCol w:w="853"/>
        <w:gridCol w:w="853"/>
        <w:gridCol w:w="852"/>
        <w:gridCol w:w="852"/>
        <w:gridCol w:w="852"/>
        <w:gridCol w:w="852"/>
        <w:gridCol w:w="852"/>
        <w:gridCol w:w="852"/>
        <w:gridCol w:w="852"/>
        <w:gridCol w:w="852"/>
        <w:gridCol w:w="852"/>
        <w:gridCol w:w="852"/>
        <w:gridCol w:w="852"/>
      </w:tblGrid>
      <w:tr w:rsidR="00040DCD" w:rsidRPr="009430A6" w:rsidTr="00040DCD">
        <w:trPr>
          <w:trHeight w:val="449"/>
          <w:tblHeader/>
          <w:jc w:val="center"/>
        </w:trPr>
        <w:tc>
          <w:tcPr>
            <w:tcW w:w="16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40DCD" w:rsidRPr="009430A6" w:rsidRDefault="00040DCD" w:rsidP="00040DCD">
            <w:pPr>
              <w:ind w:firstLine="0"/>
              <w:jc w:val="center"/>
              <w:rPr>
                <w:color w:val="000000"/>
                <w:sz w:val="20"/>
                <w:szCs w:val="20"/>
              </w:rPr>
            </w:pPr>
            <w:r w:rsidRPr="009430A6">
              <w:rPr>
                <w:color w:val="000000"/>
                <w:sz w:val="20"/>
                <w:szCs w:val="20"/>
              </w:rPr>
              <w:t>№ п/п</w:t>
            </w:r>
          </w:p>
        </w:tc>
        <w:tc>
          <w:tcPr>
            <w:tcW w:w="1023" w:type="pct"/>
            <w:tcBorders>
              <w:top w:val="single" w:sz="4" w:space="0" w:color="auto"/>
              <w:left w:val="nil"/>
              <w:bottom w:val="single" w:sz="4" w:space="0" w:color="auto"/>
              <w:right w:val="single" w:sz="4" w:space="0" w:color="auto"/>
            </w:tcBorders>
            <w:shd w:val="clear" w:color="auto" w:fill="auto"/>
            <w:vAlign w:val="center"/>
            <w:hideMark/>
          </w:tcPr>
          <w:p w:rsidR="00040DCD" w:rsidRPr="009430A6" w:rsidRDefault="00972F49" w:rsidP="00040DCD">
            <w:pPr>
              <w:ind w:firstLine="0"/>
              <w:jc w:val="center"/>
              <w:rPr>
                <w:color w:val="000000"/>
                <w:sz w:val="20"/>
                <w:szCs w:val="20"/>
              </w:rPr>
            </w:pPr>
            <w:r w:rsidRPr="009430A6">
              <w:rPr>
                <w:color w:val="000000"/>
                <w:sz w:val="20"/>
                <w:szCs w:val="20"/>
              </w:rPr>
              <w:t>Показатель</w:t>
            </w:r>
          </w:p>
        </w:tc>
        <w:tc>
          <w:tcPr>
            <w:tcW w:w="560" w:type="pct"/>
            <w:gridSpan w:val="2"/>
            <w:tcBorders>
              <w:top w:val="single" w:sz="4" w:space="0" w:color="auto"/>
              <w:left w:val="nil"/>
              <w:bottom w:val="single" w:sz="4" w:space="0" w:color="auto"/>
              <w:right w:val="single" w:sz="4" w:space="0" w:color="auto"/>
            </w:tcBorders>
            <w:shd w:val="clear" w:color="auto" w:fill="auto"/>
            <w:vAlign w:val="center"/>
            <w:hideMark/>
          </w:tcPr>
          <w:p w:rsidR="00040DCD" w:rsidRPr="009430A6" w:rsidRDefault="00040DCD" w:rsidP="00040DCD">
            <w:pPr>
              <w:ind w:firstLine="0"/>
              <w:jc w:val="center"/>
              <w:rPr>
                <w:color w:val="000000"/>
                <w:sz w:val="20"/>
                <w:szCs w:val="20"/>
              </w:rPr>
            </w:pPr>
            <w:r w:rsidRPr="009430A6">
              <w:rPr>
                <w:color w:val="000000"/>
                <w:sz w:val="20"/>
                <w:szCs w:val="20"/>
              </w:rPr>
              <w:t>Значение показателей на 01.01.2013</w:t>
            </w:r>
          </w:p>
        </w:tc>
        <w:tc>
          <w:tcPr>
            <w:tcW w:w="324" w:type="pct"/>
            <w:tcBorders>
              <w:top w:val="single" w:sz="4" w:space="0" w:color="auto"/>
              <w:left w:val="nil"/>
              <w:bottom w:val="single" w:sz="4" w:space="0" w:color="auto"/>
              <w:right w:val="single" w:sz="4" w:space="0" w:color="auto"/>
            </w:tcBorders>
            <w:shd w:val="clear" w:color="auto" w:fill="auto"/>
            <w:noWrap/>
            <w:vAlign w:val="center"/>
            <w:hideMark/>
          </w:tcPr>
          <w:p w:rsidR="00040DCD" w:rsidRPr="009430A6" w:rsidRDefault="00040DCD" w:rsidP="00040DCD">
            <w:pPr>
              <w:ind w:firstLine="0"/>
              <w:jc w:val="center"/>
              <w:rPr>
                <w:color w:val="000000"/>
                <w:sz w:val="20"/>
                <w:szCs w:val="20"/>
              </w:rPr>
            </w:pPr>
            <w:r w:rsidRPr="009430A6">
              <w:rPr>
                <w:color w:val="000000"/>
                <w:sz w:val="20"/>
                <w:szCs w:val="20"/>
              </w:rPr>
              <w:t>2014</w:t>
            </w:r>
          </w:p>
        </w:tc>
        <w:tc>
          <w:tcPr>
            <w:tcW w:w="270" w:type="pct"/>
            <w:tcBorders>
              <w:top w:val="single" w:sz="4" w:space="0" w:color="auto"/>
              <w:left w:val="nil"/>
              <w:bottom w:val="single" w:sz="4" w:space="0" w:color="auto"/>
              <w:right w:val="single" w:sz="4" w:space="0" w:color="auto"/>
            </w:tcBorders>
            <w:shd w:val="clear" w:color="auto" w:fill="auto"/>
            <w:noWrap/>
            <w:vAlign w:val="center"/>
            <w:hideMark/>
          </w:tcPr>
          <w:p w:rsidR="00040DCD" w:rsidRPr="009430A6" w:rsidRDefault="00040DCD" w:rsidP="00040DCD">
            <w:pPr>
              <w:ind w:firstLine="0"/>
              <w:jc w:val="center"/>
              <w:rPr>
                <w:color w:val="000000"/>
                <w:sz w:val="20"/>
                <w:szCs w:val="20"/>
              </w:rPr>
            </w:pPr>
            <w:r w:rsidRPr="009430A6">
              <w:rPr>
                <w:color w:val="000000"/>
                <w:sz w:val="20"/>
                <w:szCs w:val="20"/>
              </w:rPr>
              <w:t>2015</w:t>
            </w:r>
          </w:p>
        </w:tc>
        <w:tc>
          <w:tcPr>
            <w:tcW w:w="270" w:type="pct"/>
            <w:tcBorders>
              <w:top w:val="single" w:sz="4" w:space="0" w:color="auto"/>
              <w:left w:val="nil"/>
              <w:bottom w:val="single" w:sz="4" w:space="0" w:color="auto"/>
              <w:right w:val="single" w:sz="4" w:space="0" w:color="auto"/>
            </w:tcBorders>
            <w:shd w:val="clear" w:color="auto" w:fill="auto"/>
            <w:noWrap/>
            <w:vAlign w:val="center"/>
            <w:hideMark/>
          </w:tcPr>
          <w:p w:rsidR="00040DCD" w:rsidRPr="009430A6" w:rsidRDefault="00040DCD" w:rsidP="00040DCD">
            <w:pPr>
              <w:ind w:firstLine="0"/>
              <w:jc w:val="center"/>
              <w:rPr>
                <w:color w:val="000000"/>
                <w:sz w:val="20"/>
                <w:szCs w:val="20"/>
              </w:rPr>
            </w:pPr>
            <w:r w:rsidRPr="009430A6">
              <w:rPr>
                <w:color w:val="000000"/>
                <w:sz w:val="20"/>
                <w:szCs w:val="20"/>
              </w:rPr>
              <w:t>2016</w:t>
            </w:r>
          </w:p>
        </w:tc>
        <w:tc>
          <w:tcPr>
            <w:tcW w:w="270" w:type="pct"/>
            <w:tcBorders>
              <w:top w:val="single" w:sz="4" w:space="0" w:color="auto"/>
              <w:left w:val="nil"/>
              <w:bottom w:val="single" w:sz="4" w:space="0" w:color="auto"/>
              <w:right w:val="single" w:sz="4" w:space="0" w:color="auto"/>
            </w:tcBorders>
            <w:shd w:val="clear" w:color="auto" w:fill="auto"/>
            <w:noWrap/>
            <w:vAlign w:val="center"/>
            <w:hideMark/>
          </w:tcPr>
          <w:p w:rsidR="00040DCD" w:rsidRPr="009430A6" w:rsidRDefault="00040DCD" w:rsidP="00040DCD">
            <w:pPr>
              <w:ind w:firstLine="0"/>
              <w:jc w:val="center"/>
              <w:rPr>
                <w:color w:val="000000"/>
                <w:sz w:val="20"/>
                <w:szCs w:val="20"/>
              </w:rPr>
            </w:pPr>
            <w:r w:rsidRPr="009430A6">
              <w:rPr>
                <w:color w:val="000000"/>
                <w:sz w:val="20"/>
                <w:szCs w:val="20"/>
              </w:rPr>
              <w:t>2017</w:t>
            </w:r>
          </w:p>
        </w:tc>
        <w:tc>
          <w:tcPr>
            <w:tcW w:w="270" w:type="pct"/>
            <w:tcBorders>
              <w:top w:val="single" w:sz="4" w:space="0" w:color="auto"/>
              <w:left w:val="nil"/>
              <w:bottom w:val="single" w:sz="4" w:space="0" w:color="auto"/>
              <w:right w:val="single" w:sz="4" w:space="0" w:color="auto"/>
            </w:tcBorders>
            <w:shd w:val="clear" w:color="auto" w:fill="auto"/>
            <w:noWrap/>
            <w:vAlign w:val="center"/>
            <w:hideMark/>
          </w:tcPr>
          <w:p w:rsidR="00040DCD" w:rsidRPr="009430A6" w:rsidRDefault="00040DCD" w:rsidP="00040DCD">
            <w:pPr>
              <w:ind w:firstLine="0"/>
              <w:jc w:val="center"/>
              <w:rPr>
                <w:color w:val="000000"/>
                <w:sz w:val="20"/>
                <w:szCs w:val="20"/>
              </w:rPr>
            </w:pPr>
            <w:r w:rsidRPr="009430A6">
              <w:rPr>
                <w:color w:val="000000"/>
                <w:sz w:val="20"/>
                <w:szCs w:val="20"/>
              </w:rPr>
              <w:t>2018</w:t>
            </w:r>
          </w:p>
        </w:tc>
        <w:tc>
          <w:tcPr>
            <w:tcW w:w="270" w:type="pct"/>
            <w:tcBorders>
              <w:top w:val="single" w:sz="4" w:space="0" w:color="auto"/>
              <w:left w:val="nil"/>
              <w:bottom w:val="single" w:sz="4" w:space="0" w:color="auto"/>
              <w:right w:val="single" w:sz="4" w:space="0" w:color="auto"/>
            </w:tcBorders>
            <w:shd w:val="clear" w:color="auto" w:fill="auto"/>
            <w:noWrap/>
            <w:vAlign w:val="center"/>
            <w:hideMark/>
          </w:tcPr>
          <w:p w:rsidR="00040DCD" w:rsidRPr="009430A6" w:rsidRDefault="00040DCD" w:rsidP="00040DCD">
            <w:pPr>
              <w:ind w:firstLine="0"/>
              <w:jc w:val="center"/>
              <w:rPr>
                <w:color w:val="000000"/>
                <w:sz w:val="20"/>
                <w:szCs w:val="20"/>
              </w:rPr>
            </w:pPr>
            <w:r w:rsidRPr="009430A6">
              <w:rPr>
                <w:color w:val="000000"/>
                <w:sz w:val="20"/>
                <w:szCs w:val="20"/>
              </w:rPr>
              <w:t>2019</w:t>
            </w:r>
          </w:p>
        </w:tc>
        <w:tc>
          <w:tcPr>
            <w:tcW w:w="270" w:type="pct"/>
            <w:tcBorders>
              <w:top w:val="single" w:sz="4" w:space="0" w:color="auto"/>
              <w:left w:val="nil"/>
              <w:bottom w:val="single" w:sz="4" w:space="0" w:color="auto"/>
              <w:right w:val="single" w:sz="4" w:space="0" w:color="auto"/>
            </w:tcBorders>
            <w:shd w:val="clear" w:color="auto" w:fill="auto"/>
            <w:noWrap/>
            <w:vAlign w:val="center"/>
            <w:hideMark/>
          </w:tcPr>
          <w:p w:rsidR="00040DCD" w:rsidRPr="009430A6" w:rsidRDefault="00040DCD" w:rsidP="00040DCD">
            <w:pPr>
              <w:ind w:firstLine="0"/>
              <w:jc w:val="center"/>
              <w:rPr>
                <w:color w:val="000000"/>
                <w:sz w:val="20"/>
                <w:szCs w:val="20"/>
              </w:rPr>
            </w:pPr>
            <w:r w:rsidRPr="009430A6">
              <w:rPr>
                <w:color w:val="000000"/>
                <w:sz w:val="20"/>
                <w:szCs w:val="20"/>
              </w:rPr>
              <w:t>2020</w:t>
            </w:r>
          </w:p>
        </w:tc>
        <w:tc>
          <w:tcPr>
            <w:tcW w:w="259" w:type="pct"/>
            <w:tcBorders>
              <w:top w:val="single" w:sz="4" w:space="0" w:color="auto"/>
              <w:left w:val="nil"/>
              <w:bottom w:val="single" w:sz="4" w:space="0" w:color="auto"/>
              <w:right w:val="single" w:sz="4" w:space="0" w:color="auto"/>
            </w:tcBorders>
            <w:shd w:val="clear" w:color="auto" w:fill="auto"/>
            <w:noWrap/>
            <w:vAlign w:val="center"/>
            <w:hideMark/>
          </w:tcPr>
          <w:p w:rsidR="00040DCD" w:rsidRPr="009430A6" w:rsidRDefault="00040DCD" w:rsidP="00040DCD">
            <w:pPr>
              <w:ind w:firstLine="0"/>
              <w:jc w:val="center"/>
              <w:rPr>
                <w:color w:val="000000"/>
                <w:sz w:val="20"/>
                <w:szCs w:val="20"/>
              </w:rPr>
            </w:pPr>
            <w:r w:rsidRPr="009430A6">
              <w:rPr>
                <w:color w:val="000000"/>
                <w:sz w:val="20"/>
                <w:szCs w:val="20"/>
              </w:rPr>
              <w:t>2021</w:t>
            </w:r>
          </w:p>
        </w:tc>
        <w:tc>
          <w:tcPr>
            <w:tcW w:w="259" w:type="pct"/>
            <w:tcBorders>
              <w:top w:val="single" w:sz="4" w:space="0" w:color="auto"/>
              <w:left w:val="nil"/>
              <w:bottom w:val="single" w:sz="4" w:space="0" w:color="auto"/>
              <w:right w:val="single" w:sz="4" w:space="0" w:color="auto"/>
            </w:tcBorders>
            <w:shd w:val="clear" w:color="auto" w:fill="auto"/>
            <w:noWrap/>
            <w:vAlign w:val="center"/>
            <w:hideMark/>
          </w:tcPr>
          <w:p w:rsidR="00040DCD" w:rsidRPr="009430A6" w:rsidRDefault="00040DCD" w:rsidP="00040DCD">
            <w:pPr>
              <w:ind w:firstLine="0"/>
              <w:jc w:val="center"/>
              <w:rPr>
                <w:color w:val="000000"/>
                <w:sz w:val="20"/>
                <w:szCs w:val="20"/>
              </w:rPr>
            </w:pPr>
            <w:r w:rsidRPr="009430A6">
              <w:rPr>
                <w:color w:val="000000"/>
                <w:sz w:val="20"/>
                <w:szCs w:val="20"/>
              </w:rPr>
              <w:t>2022</w:t>
            </w:r>
          </w:p>
        </w:tc>
        <w:tc>
          <w:tcPr>
            <w:tcW w:w="259" w:type="pct"/>
            <w:tcBorders>
              <w:top w:val="single" w:sz="4" w:space="0" w:color="auto"/>
              <w:left w:val="nil"/>
              <w:bottom w:val="single" w:sz="4" w:space="0" w:color="auto"/>
              <w:right w:val="single" w:sz="4" w:space="0" w:color="auto"/>
            </w:tcBorders>
            <w:shd w:val="clear" w:color="auto" w:fill="auto"/>
            <w:noWrap/>
            <w:vAlign w:val="center"/>
            <w:hideMark/>
          </w:tcPr>
          <w:p w:rsidR="00040DCD" w:rsidRPr="009430A6" w:rsidRDefault="00040DCD" w:rsidP="00040DCD">
            <w:pPr>
              <w:ind w:firstLine="0"/>
              <w:jc w:val="center"/>
              <w:rPr>
                <w:color w:val="000000"/>
                <w:sz w:val="20"/>
                <w:szCs w:val="20"/>
              </w:rPr>
            </w:pPr>
            <w:r w:rsidRPr="009430A6">
              <w:rPr>
                <w:color w:val="000000"/>
                <w:sz w:val="20"/>
                <w:szCs w:val="20"/>
              </w:rPr>
              <w:t>2023</w:t>
            </w:r>
          </w:p>
        </w:tc>
        <w:tc>
          <w:tcPr>
            <w:tcW w:w="259" w:type="pct"/>
            <w:tcBorders>
              <w:top w:val="single" w:sz="4" w:space="0" w:color="auto"/>
              <w:left w:val="nil"/>
              <w:bottom w:val="single" w:sz="4" w:space="0" w:color="auto"/>
              <w:right w:val="single" w:sz="4" w:space="0" w:color="auto"/>
            </w:tcBorders>
            <w:shd w:val="clear" w:color="auto" w:fill="auto"/>
            <w:noWrap/>
            <w:vAlign w:val="center"/>
            <w:hideMark/>
          </w:tcPr>
          <w:p w:rsidR="00040DCD" w:rsidRPr="009430A6" w:rsidRDefault="00040DCD" w:rsidP="00040DCD">
            <w:pPr>
              <w:ind w:firstLine="0"/>
              <w:jc w:val="center"/>
              <w:rPr>
                <w:color w:val="000000"/>
                <w:sz w:val="20"/>
                <w:szCs w:val="20"/>
              </w:rPr>
            </w:pPr>
            <w:r w:rsidRPr="009430A6">
              <w:rPr>
                <w:color w:val="000000"/>
                <w:sz w:val="20"/>
                <w:szCs w:val="20"/>
              </w:rPr>
              <w:t>2024</w:t>
            </w:r>
          </w:p>
        </w:tc>
        <w:tc>
          <w:tcPr>
            <w:tcW w:w="270" w:type="pct"/>
            <w:tcBorders>
              <w:top w:val="single" w:sz="4" w:space="0" w:color="auto"/>
              <w:left w:val="nil"/>
              <w:bottom w:val="single" w:sz="4" w:space="0" w:color="auto"/>
              <w:right w:val="single" w:sz="4" w:space="0" w:color="auto"/>
            </w:tcBorders>
            <w:shd w:val="clear" w:color="auto" w:fill="auto"/>
            <w:noWrap/>
            <w:vAlign w:val="center"/>
            <w:hideMark/>
          </w:tcPr>
          <w:p w:rsidR="00040DCD" w:rsidRPr="009430A6" w:rsidRDefault="00040DCD" w:rsidP="00040DCD">
            <w:pPr>
              <w:ind w:firstLine="0"/>
              <w:jc w:val="center"/>
              <w:rPr>
                <w:color w:val="000000"/>
                <w:sz w:val="20"/>
                <w:szCs w:val="20"/>
              </w:rPr>
            </w:pPr>
            <w:r w:rsidRPr="009430A6">
              <w:rPr>
                <w:color w:val="000000"/>
                <w:sz w:val="20"/>
                <w:szCs w:val="20"/>
              </w:rPr>
              <w:t>2025</w:t>
            </w:r>
          </w:p>
        </w:tc>
      </w:tr>
      <w:tr w:rsidR="00040DCD" w:rsidRPr="009430A6" w:rsidTr="00C60C05">
        <w:trPr>
          <w:trHeight w:val="161"/>
          <w:jc w:val="center"/>
        </w:trPr>
        <w:tc>
          <w:tcPr>
            <w:tcW w:w="166" w:type="pct"/>
            <w:tcBorders>
              <w:top w:val="nil"/>
              <w:left w:val="single" w:sz="4" w:space="0" w:color="auto"/>
              <w:bottom w:val="single" w:sz="4" w:space="0" w:color="auto"/>
              <w:right w:val="single" w:sz="4" w:space="0" w:color="auto"/>
            </w:tcBorders>
            <w:shd w:val="clear" w:color="auto" w:fill="auto"/>
            <w:vAlign w:val="center"/>
            <w:hideMark/>
          </w:tcPr>
          <w:p w:rsidR="00040DCD" w:rsidRPr="009430A6" w:rsidRDefault="00040DCD" w:rsidP="00040DCD">
            <w:pPr>
              <w:ind w:firstLine="0"/>
              <w:jc w:val="center"/>
              <w:rPr>
                <w:color w:val="000000"/>
                <w:sz w:val="20"/>
                <w:szCs w:val="20"/>
              </w:rPr>
            </w:pPr>
            <w:r w:rsidRPr="009430A6">
              <w:rPr>
                <w:color w:val="000000"/>
                <w:sz w:val="20"/>
                <w:szCs w:val="20"/>
              </w:rPr>
              <w:t>1.</w:t>
            </w:r>
          </w:p>
        </w:tc>
        <w:tc>
          <w:tcPr>
            <w:tcW w:w="1023" w:type="pct"/>
            <w:tcBorders>
              <w:top w:val="nil"/>
              <w:left w:val="nil"/>
              <w:bottom w:val="single" w:sz="4" w:space="0" w:color="auto"/>
              <w:right w:val="single" w:sz="4" w:space="0" w:color="auto"/>
            </w:tcBorders>
            <w:shd w:val="clear" w:color="auto" w:fill="auto"/>
            <w:hideMark/>
          </w:tcPr>
          <w:p w:rsidR="00040DCD" w:rsidRPr="009430A6" w:rsidRDefault="00040DCD" w:rsidP="00040DCD">
            <w:pPr>
              <w:ind w:firstLine="0"/>
              <w:rPr>
                <w:color w:val="000000"/>
                <w:sz w:val="20"/>
                <w:szCs w:val="20"/>
              </w:rPr>
            </w:pPr>
            <w:r w:rsidRPr="009430A6">
              <w:rPr>
                <w:color w:val="000000"/>
                <w:sz w:val="20"/>
                <w:szCs w:val="20"/>
              </w:rPr>
              <w:t>Отопление</w:t>
            </w:r>
          </w:p>
        </w:tc>
        <w:tc>
          <w:tcPr>
            <w:tcW w:w="281" w:type="pct"/>
            <w:tcBorders>
              <w:top w:val="nil"/>
              <w:left w:val="nil"/>
              <w:bottom w:val="single" w:sz="4" w:space="0" w:color="auto"/>
              <w:right w:val="single" w:sz="4" w:space="0" w:color="auto"/>
            </w:tcBorders>
            <w:shd w:val="clear" w:color="auto" w:fill="auto"/>
            <w:hideMark/>
          </w:tcPr>
          <w:p w:rsidR="00040DCD" w:rsidRPr="009430A6" w:rsidRDefault="00040DCD" w:rsidP="00040DCD">
            <w:pPr>
              <w:ind w:firstLine="0"/>
              <w:rPr>
                <w:color w:val="000000"/>
                <w:sz w:val="20"/>
                <w:szCs w:val="20"/>
              </w:rPr>
            </w:pPr>
            <w:r w:rsidRPr="009430A6">
              <w:rPr>
                <w:color w:val="000000"/>
                <w:sz w:val="20"/>
                <w:szCs w:val="20"/>
              </w:rPr>
              <w:t> </w:t>
            </w:r>
          </w:p>
        </w:tc>
        <w:tc>
          <w:tcPr>
            <w:tcW w:w="279" w:type="pct"/>
            <w:tcBorders>
              <w:top w:val="nil"/>
              <w:left w:val="nil"/>
              <w:bottom w:val="single" w:sz="4" w:space="0" w:color="auto"/>
              <w:right w:val="single" w:sz="4" w:space="0" w:color="auto"/>
            </w:tcBorders>
            <w:shd w:val="clear" w:color="auto" w:fill="auto"/>
            <w:hideMark/>
          </w:tcPr>
          <w:p w:rsidR="00040DCD" w:rsidRPr="009430A6" w:rsidRDefault="00040DCD" w:rsidP="00040DCD">
            <w:pPr>
              <w:ind w:firstLine="0"/>
              <w:rPr>
                <w:color w:val="000000"/>
                <w:sz w:val="20"/>
                <w:szCs w:val="20"/>
              </w:rPr>
            </w:pPr>
            <w:r w:rsidRPr="009430A6">
              <w:rPr>
                <w:color w:val="000000"/>
                <w:sz w:val="20"/>
                <w:szCs w:val="20"/>
              </w:rPr>
              <w:t> </w:t>
            </w:r>
          </w:p>
        </w:tc>
        <w:tc>
          <w:tcPr>
            <w:tcW w:w="324"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040DCD">
            <w:pPr>
              <w:ind w:firstLine="0"/>
              <w:jc w:val="center"/>
              <w:rPr>
                <w:color w:val="000000"/>
                <w:sz w:val="20"/>
                <w:szCs w:val="20"/>
              </w:rPr>
            </w:pPr>
            <w:r w:rsidRPr="009430A6">
              <w:rPr>
                <w:color w:val="000000"/>
                <w:sz w:val="20"/>
                <w:szCs w:val="20"/>
              </w:rPr>
              <w:t> </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040DCD">
            <w:pPr>
              <w:ind w:firstLine="0"/>
              <w:jc w:val="center"/>
              <w:rPr>
                <w:color w:val="000000"/>
                <w:sz w:val="20"/>
                <w:szCs w:val="20"/>
              </w:rPr>
            </w:pPr>
            <w:r w:rsidRPr="009430A6">
              <w:rPr>
                <w:color w:val="000000"/>
                <w:sz w:val="20"/>
                <w:szCs w:val="20"/>
              </w:rPr>
              <w:t> </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040DCD">
            <w:pPr>
              <w:ind w:firstLine="0"/>
              <w:jc w:val="center"/>
              <w:rPr>
                <w:color w:val="000000"/>
                <w:sz w:val="20"/>
                <w:szCs w:val="20"/>
              </w:rPr>
            </w:pPr>
            <w:r w:rsidRPr="009430A6">
              <w:rPr>
                <w:color w:val="000000"/>
                <w:sz w:val="20"/>
                <w:szCs w:val="20"/>
              </w:rPr>
              <w:t> </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040DCD">
            <w:pPr>
              <w:ind w:firstLine="0"/>
              <w:jc w:val="center"/>
              <w:rPr>
                <w:color w:val="000000"/>
                <w:sz w:val="20"/>
                <w:szCs w:val="20"/>
              </w:rPr>
            </w:pPr>
            <w:r w:rsidRPr="009430A6">
              <w:rPr>
                <w:color w:val="000000"/>
                <w:sz w:val="20"/>
                <w:szCs w:val="20"/>
              </w:rPr>
              <w:t> </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040DCD">
            <w:pPr>
              <w:ind w:firstLine="0"/>
              <w:jc w:val="center"/>
              <w:rPr>
                <w:color w:val="000000"/>
                <w:sz w:val="20"/>
                <w:szCs w:val="20"/>
              </w:rPr>
            </w:pPr>
            <w:r w:rsidRPr="009430A6">
              <w:rPr>
                <w:color w:val="000000"/>
                <w:sz w:val="20"/>
                <w:szCs w:val="20"/>
              </w:rPr>
              <w:t> </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040DCD">
            <w:pPr>
              <w:ind w:firstLine="0"/>
              <w:jc w:val="center"/>
              <w:rPr>
                <w:color w:val="000000"/>
                <w:sz w:val="20"/>
                <w:szCs w:val="20"/>
              </w:rPr>
            </w:pPr>
            <w:r w:rsidRPr="009430A6">
              <w:rPr>
                <w:color w:val="000000"/>
                <w:sz w:val="20"/>
                <w:szCs w:val="20"/>
              </w:rPr>
              <w:t> </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040DCD">
            <w:pPr>
              <w:ind w:firstLine="0"/>
              <w:jc w:val="center"/>
              <w:rPr>
                <w:color w:val="000000"/>
                <w:sz w:val="20"/>
                <w:szCs w:val="20"/>
              </w:rPr>
            </w:pPr>
            <w:r w:rsidRPr="009430A6">
              <w:rPr>
                <w:color w:val="000000"/>
                <w:sz w:val="20"/>
                <w:szCs w:val="20"/>
              </w:rPr>
              <w:t> </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040DCD">
            <w:pPr>
              <w:ind w:firstLine="0"/>
              <w:jc w:val="center"/>
              <w:rPr>
                <w:color w:val="000000"/>
                <w:sz w:val="20"/>
                <w:szCs w:val="20"/>
              </w:rPr>
            </w:pPr>
            <w:r w:rsidRPr="009430A6">
              <w:rPr>
                <w:color w:val="000000"/>
                <w:sz w:val="20"/>
                <w:szCs w:val="20"/>
              </w:rPr>
              <w:t> </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040DCD">
            <w:pPr>
              <w:ind w:firstLine="0"/>
              <w:jc w:val="center"/>
              <w:rPr>
                <w:color w:val="000000"/>
                <w:sz w:val="20"/>
                <w:szCs w:val="20"/>
              </w:rPr>
            </w:pPr>
            <w:r w:rsidRPr="009430A6">
              <w:rPr>
                <w:color w:val="000000"/>
                <w:sz w:val="20"/>
                <w:szCs w:val="20"/>
              </w:rPr>
              <w:t> </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040DCD">
            <w:pPr>
              <w:ind w:firstLine="0"/>
              <w:jc w:val="center"/>
              <w:rPr>
                <w:color w:val="000000"/>
                <w:sz w:val="20"/>
                <w:szCs w:val="20"/>
              </w:rPr>
            </w:pPr>
            <w:r w:rsidRPr="009430A6">
              <w:rPr>
                <w:color w:val="000000"/>
                <w:sz w:val="20"/>
                <w:szCs w:val="20"/>
              </w:rPr>
              <w:t> </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040DCD">
            <w:pPr>
              <w:ind w:firstLine="0"/>
              <w:jc w:val="center"/>
              <w:rPr>
                <w:color w:val="000000"/>
                <w:sz w:val="20"/>
                <w:szCs w:val="20"/>
              </w:rPr>
            </w:pPr>
            <w:r w:rsidRPr="009430A6">
              <w:rPr>
                <w:color w:val="000000"/>
                <w:sz w:val="20"/>
                <w:szCs w:val="20"/>
              </w:rPr>
              <w:t> </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040DCD">
            <w:pPr>
              <w:ind w:firstLine="0"/>
              <w:jc w:val="center"/>
              <w:rPr>
                <w:color w:val="000000"/>
                <w:sz w:val="20"/>
                <w:szCs w:val="20"/>
              </w:rPr>
            </w:pPr>
            <w:r w:rsidRPr="009430A6">
              <w:rPr>
                <w:color w:val="000000"/>
                <w:sz w:val="20"/>
                <w:szCs w:val="20"/>
              </w:rPr>
              <w:t> </w:t>
            </w:r>
          </w:p>
        </w:tc>
      </w:tr>
      <w:tr w:rsidR="00040DCD" w:rsidRPr="009430A6" w:rsidTr="00C60C05">
        <w:trPr>
          <w:trHeight w:val="315"/>
          <w:jc w:val="center"/>
        </w:trPr>
        <w:tc>
          <w:tcPr>
            <w:tcW w:w="166" w:type="pct"/>
            <w:tcBorders>
              <w:top w:val="nil"/>
              <w:left w:val="single" w:sz="4" w:space="0" w:color="auto"/>
              <w:bottom w:val="nil"/>
              <w:right w:val="single" w:sz="4" w:space="0" w:color="auto"/>
            </w:tcBorders>
            <w:shd w:val="clear" w:color="auto" w:fill="auto"/>
            <w:vAlign w:val="center"/>
            <w:hideMark/>
          </w:tcPr>
          <w:p w:rsidR="00040DCD" w:rsidRPr="009430A6" w:rsidRDefault="00040DCD" w:rsidP="00040DCD">
            <w:pPr>
              <w:ind w:firstLine="0"/>
              <w:jc w:val="center"/>
              <w:rPr>
                <w:color w:val="000000"/>
                <w:sz w:val="20"/>
                <w:szCs w:val="20"/>
              </w:rPr>
            </w:pPr>
            <w:r w:rsidRPr="009430A6">
              <w:rPr>
                <w:color w:val="000000"/>
                <w:sz w:val="20"/>
                <w:szCs w:val="20"/>
              </w:rPr>
              <w:t> </w:t>
            </w:r>
          </w:p>
        </w:tc>
        <w:tc>
          <w:tcPr>
            <w:tcW w:w="1023" w:type="pct"/>
            <w:tcBorders>
              <w:top w:val="nil"/>
              <w:left w:val="nil"/>
              <w:bottom w:val="nil"/>
              <w:right w:val="single" w:sz="4" w:space="0" w:color="auto"/>
            </w:tcBorders>
            <w:shd w:val="clear" w:color="auto" w:fill="auto"/>
            <w:vAlign w:val="center"/>
            <w:hideMark/>
          </w:tcPr>
          <w:p w:rsidR="00040DCD" w:rsidRPr="009430A6" w:rsidRDefault="00040DCD" w:rsidP="00C60C05">
            <w:pPr>
              <w:ind w:firstLine="0"/>
              <w:jc w:val="left"/>
              <w:rPr>
                <w:color w:val="000000"/>
                <w:sz w:val="20"/>
                <w:szCs w:val="20"/>
              </w:rPr>
            </w:pPr>
            <w:r w:rsidRPr="009430A6">
              <w:rPr>
                <w:color w:val="000000"/>
                <w:sz w:val="20"/>
                <w:szCs w:val="20"/>
              </w:rPr>
              <w:t>Тариф за тепловую энергию с НДС:</w:t>
            </w:r>
          </w:p>
        </w:tc>
        <w:tc>
          <w:tcPr>
            <w:tcW w:w="281" w:type="pct"/>
            <w:tcBorders>
              <w:top w:val="nil"/>
              <w:left w:val="nil"/>
              <w:bottom w:val="nil"/>
              <w:right w:val="single" w:sz="4" w:space="0" w:color="auto"/>
            </w:tcBorders>
            <w:shd w:val="clear" w:color="auto" w:fill="auto"/>
            <w:hideMark/>
          </w:tcPr>
          <w:p w:rsidR="00040DCD" w:rsidRPr="009430A6" w:rsidRDefault="00040DCD" w:rsidP="00040DCD">
            <w:pPr>
              <w:ind w:firstLine="0"/>
              <w:rPr>
                <w:color w:val="000000"/>
                <w:sz w:val="20"/>
                <w:szCs w:val="20"/>
              </w:rPr>
            </w:pPr>
            <w:r w:rsidRPr="009430A6">
              <w:rPr>
                <w:color w:val="000000"/>
                <w:sz w:val="20"/>
                <w:szCs w:val="20"/>
              </w:rPr>
              <w:t> </w:t>
            </w:r>
          </w:p>
        </w:tc>
        <w:tc>
          <w:tcPr>
            <w:tcW w:w="279" w:type="pct"/>
            <w:tcBorders>
              <w:top w:val="nil"/>
              <w:left w:val="nil"/>
              <w:bottom w:val="nil"/>
              <w:right w:val="single" w:sz="4" w:space="0" w:color="auto"/>
            </w:tcBorders>
            <w:shd w:val="clear" w:color="auto" w:fill="auto"/>
            <w:hideMark/>
          </w:tcPr>
          <w:p w:rsidR="00040DCD" w:rsidRPr="009430A6" w:rsidRDefault="00040DCD" w:rsidP="00040DCD">
            <w:pPr>
              <w:ind w:firstLine="0"/>
              <w:rPr>
                <w:color w:val="000000"/>
                <w:sz w:val="20"/>
                <w:szCs w:val="20"/>
              </w:rPr>
            </w:pPr>
            <w:r w:rsidRPr="009430A6">
              <w:rPr>
                <w:color w:val="000000"/>
                <w:sz w:val="20"/>
                <w:szCs w:val="20"/>
              </w:rPr>
              <w:t> </w:t>
            </w:r>
          </w:p>
        </w:tc>
        <w:tc>
          <w:tcPr>
            <w:tcW w:w="324"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040DCD">
            <w:pPr>
              <w:ind w:firstLine="0"/>
              <w:jc w:val="center"/>
              <w:rPr>
                <w:color w:val="000000"/>
                <w:sz w:val="20"/>
                <w:szCs w:val="20"/>
              </w:rPr>
            </w:pPr>
            <w:r w:rsidRPr="009430A6">
              <w:rPr>
                <w:color w:val="000000"/>
                <w:sz w:val="20"/>
                <w:szCs w:val="20"/>
              </w:rPr>
              <w:t> </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040DCD">
            <w:pPr>
              <w:ind w:firstLine="0"/>
              <w:jc w:val="center"/>
              <w:rPr>
                <w:color w:val="000000"/>
                <w:sz w:val="20"/>
                <w:szCs w:val="20"/>
              </w:rPr>
            </w:pPr>
            <w:r w:rsidRPr="009430A6">
              <w:rPr>
                <w:color w:val="000000"/>
                <w:sz w:val="20"/>
                <w:szCs w:val="20"/>
              </w:rPr>
              <w:t> </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040DCD">
            <w:pPr>
              <w:ind w:firstLine="0"/>
              <w:jc w:val="center"/>
              <w:rPr>
                <w:color w:val="000000"/>
                <w:sz w:val="20"/>
                <w:szCs w:val="20"/>
              </w:rPr>
            </w:pPr>
            <w:r w:rsidRPr="009430A6">
              <w:rPr>
                <w:color w:val="000000"/>
                <w:sz w:val="20"/>
                <w:szCs w:val="20"/>
              </w:rPr>
              <w:t> </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040DCD">
            <w:pPr>
              <w:ind w:firstLine="0"/>
              <w:jc w:val="center"/>
              <w:rPr>
                <w:color w:val="000000"/>
                <w:sz w:val="20"/>
                <w:szCs w:val="20"/>
              </w:rPr>
            </w:pPr>
            <w:r w:rsidRPr="009430A6">
              <w:rPr>
                <w:color w:val="000000"/>
                <w:sz w:val="20"/>
                <w:szCs w:val="20"/>
              </w:rPr>
              <w:t> </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040DCD">
            <w:pPr>
              <w:ind w:firstLine="0"/>
              <w:jc w:val="center"/>
              <w:rPr>
                <w:color w:val="000000"/>
                <w:sz w:val="20"/>
                <w:szCs w:val="20"/>
              </w:rPr>
            </w:pPr>
            <w:r w:rsidRPr="009430A6">
              <w:rPr>
                <w:color w:val="000000"/>
                <w:sz w:val="20"/>
                <w:szCs w:val="20"/>
              </w:rPr>
              <w:t> </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040DCD">
            <w:pPr>
              <w:ind w:firstLine="0"/>
              <w:jc w:val="center"/>
              <w:rPr>
                <w:color w:val="000000"/>
                <w:sz w:val="20"/>
                <w:szCs w:val="20"/>
              </w:rPr>
            </w:pPr>
            <w:r w:rsidRPr="009430A6">
              <w:rPr>
                <w:color w:val="000000"/>
                <w:sz w:val="20"/>
                <w:szCs w:val="20"/>
              </w:rPr>
              <w:t> </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040DCD">
            <w:pPr>
              <w:ind w:firstLine="0"/>
              <w:jc w:val="center"/>
              <w:rPr>
                <w:color w:val="000000"/>
                <w:sz w:val="20"/>
                <w:szCs w:val="20"/>
              </w:rPr>
            </w:pPr>
            <w:r w:rsidRPr="009430A6">
              <w:rPr>
                <w:color w:val="000000"/>
                <w:sz w:val="20"/>
                <w:szCs w:val="20"/>
              </w:rPr>
              <w:t> </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040DCD">
            <w:pPr>
              <w:ind w:firstLine="0"/>
              <w:jc w:val="center"/>
              <w:rPr>
                <w:color w:val="000000"/>
                <w:sz w:val="20"/>
                <w:szCs w:val="20"/>
              </w:rPr>
            </w:pPr>
            <w:r w:rsidRPr="009430A6">
              <w:rPr>
                <w:color w:val="000000"/>
                <w:sz w:val="20"/>
                <w:szCs w:val="20"/>
              </w:rPr>
              <w:t> </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040DCD">
            <w:pPr>
              <w:ind w:firstLine="0"/>
              <w:jc w:val="center"/>
              <w:rPr>
                <w:color w:val="000000"/>
                <w:sz w:val="20"/>
                <w:szCs w:val="20"/>
              </w:rPr>
            </w:pPr>
            <w:r w:rsidRPr="009430A6">
              <w:rPr>
                <w:color w:val="000000"/>
                <w:sz w:val="20"/>
                <w:szCs w:val="20"/>
              </w:rPr>
              <w:t> </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040DCD">
            <w:pPr>
              <w:ind w:firstLine="0"/>
              <w:jc w:val="center"/>
              <w:rPr>
                <w:color w:val="000000"/>
                <w:sz w:val="20"/>
                <w:szCs w:val="20"/>
              </w:rPr>
            </w:pPr>
            <w:r w:rsidRPr="009430A6">
              <w:rPr>
                <w:color w:val="000000"/>
                <w:sz w:val="20"/>
                <w:szCs w:val="20"/>
              </w:rPr>
              <w:t> </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040DCD">
            <w:pPr>
              <w:ind w:firstLine="0"/>
              <w:jc w:val="center"/>
              <w:rPr>
                <w:color w:val="000000"/>
                <w:sz w:val="20"/>
                <w:szCs w:val="20"/>
              </w:rPr>
            </w:pPr>
            <w:r w:rsidRPr="009430A6">
              <w:rPr>
                <w:color w:val="000000"/>
                <w:sz w:val="20"/>
                <w:szCs w:val="20"/>
              </w:rPr>
              <w:t> </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040DCD">
            <w:pPr>
              <w:ind w:firstLine="0"/>
              <w:jc w:val="center"/>
              <w:rPr>
                <w:color w:val="000000"/>
                <w:sz w:val="20"/>
                <w:szCs w:val="20"/>
              </w:rPr>
            </w:pPr>
            <w:r w:rsidRPr="009430A6">
              <w:rPr>
                <w:color w:val="000000"/>
                <w:sz w:val="20"/>
                <w:szCs w:val="20"/>
              </w:rPr>
              <w:t> </w:t>
            </w:r>
          </w:p>
        </w:tc>
      </w:tr>
      <w:tr w:rsidR="00040DCD" w:rsidRPr="009430A6" w:rsidTr="00C60C05">
        <w:trPr>
          <w:trHeight w:val="88"/>
          <w:jc w:val="center"/>
        </w:trPr>
        <w:tc>
          <w:tcPr>
            <w:tcW w:w="166" w:type="pct"/>
            <w:tcBorders>
              <w:top w:val="single" w:sz="4" w:space="0" w:color="auto"/>
              <w:left w:val="single" w:sz="4" w:space="0" w:color="auto"/>
              <w:bottom w:val="single" w:sz="4" w:space="0" w:color="auto"/>
              <w:right w:val="single" w:sz="4" w:space="0" w:color="auto"/>
            </w:tcBorders>
            <w:shd w:val="clear" w:color="auto" w:fill="auto"/>
            <w:hideMark/>
          </w:tcPr>
          <w:p w:rsidR="00040DCD" w:rsidRPr="009430A6" w:rsidRDefault="00040DCD" w:rsidP="00040DCD">
            <w:pPr>
              <w:ind w:firstLine="0"/>
              <w:rPr>
                <w:color w:val="000000"/>
                <w:sz w:val="20"/>
                <w:szCs w:val="20"/>
              </w:rPr>
            </w:pPr>
            <w:r w:rsidRPr="009430A6">
              <w:rPr>
                <w:color w:val="000000"/>
                <w:sz w:val="20"/>
                <w:szCs w:val="20"/>
              </w:rPr>
              <w:t>1.1.</w:t>
            </w:r>
          </w:p>
        </w:tc>
        <w:tc>
          <w:tcPr>
            <w:tcW w:w="1023" w:type="pct"/>
            <w:tcBorders>
              <w:top w:val="single" w:sz="4" w:space="0" w:color="auto"/>
              <w:left w:val="nil"/>
              <w:bottom w:val="single" w:sz="4" w:space="0" w:color="auto"/>
              <w:right w:val="single" w:sz="4" w:space="0" w:color="auto"/>
            </w:tcBorders>
            <w:shd w:val="clear" w:color="auto" w:fill="auto"/>
            <w:vAlign w:val="center"/>
            <w:hideMark/>
          </w:tcPr>
          <w:p w:rsidR="00040DCD" w:rsidRPr="009430A6" w:rsidRDefault="00040DCD" w:rsidP="00C60C05">
            <w:pPr>
              <w:ind w:firstLine="0"/>
              <w:jc w:val="left"/>
              <w:rPr>
                <w:color w:val="000000"/>
                <w:sz w:val="20"/>
                <w:szCs w:val="20"/>
              </w:rPr>
            </w:pPr>
            <w:r w:rsidRPr="009430A6">
              <w:rPr>
                <w:color w:val="000000"/>
                <w:sz w:val="20"/>
                <w:szCs w:val="20"/>
              </w:rPr>
              <w:t xml:space="preserve">ЗАО </w:t>
            </w:r>
            <w:r w:rsidR="00BD23E4">
              <w:rPr>
                <w:color w:val="000000"/>
                <w:sz w:val="20"/>
                <w:szCs w:val="20"/>
              </w:rPr>
              <w:t>«</w:t>
            </w:r>
            <w:r w:rsidRPr="009430A6">
              <w:rPr>
                <w:color w:val="000000"/>
                <w:sz w:val="20"/>
                <w:szCs w:val="20"/>
              </w:rPr>
              <w:t xml:space="preserve">УК </w:t>
            </w:r>
            <w:r w:rsidR="00BD23E4">
              <w:rPr>
                <w:color w:val="000000"/>
                <w:sz w:val="20"/>
                <w:szCs w:val="20"/>
              </w:rPr>
              <w:t>«</w:t>
            </w:r>
            <w:r w:rsidRPr="009430A6">
              <w:rPr>
                <w:color w:val="000000"/>
                <w:sz w:val="20"/>
                <w:szCs w:val="20"/>
              </w:rPr>
              <w:t>ГорСвет</w:t>
            </w:r>
            <w:r w:rsidR="00BD23E4">
              <w:rPr>
                <w:color w:val="000000"/>
                <w:sz w:val="20"/>
                <w:szCs w:val="20"/>
              </w:rPr>
              <w:t>»</w:t>
            </w:r>
          </w:p>
        </w:tc>
        <w:tc>
          <w:tcPr>
            <w:tcW w:w="281" w:type="pct"/>
            <w:tcBorders>
              <w:top w:val="single" w:sz="4" w:space="0" w:color="auto"/>
              <w:left w:val="nil"/>
              <w:bottom w:val="single" w:sz="4" w:space="0" w:color="auto"/>
              <w:right w:val="single" w:sz="4" w:space="0" w:color="auto"/>
            </w:tcBorders>
            <w:shd w:val="clear" w:color="auto" w:fill="auto"/>
            <w:hideMark/>
          </w:tcPr>
          <w:p w:rsidR="00040DCD" w:rsidRPr="009430A6" w:rsidRDefault="00050CF6" w:rsidP="00040DCD">
            <w:pPr>
              <w:ind w:firstLine="0"/>
              <w:rPr>
                <w:color w:val="000000"/>
                <w:sz w:val="20"/>
                <w:szCs w:val="20"/>
              </w:rPr>
            </w:pPr>
            <w:r w:rsidRPr="009430A6">
              <w:rPr>
                <w:color w:val="000000"/>
                <w:sz w:val="20"/>
                <w:szCs w:val="20"/>
              </w:rPr>
              <w:t>р</w:t>
            </w:r>
            <w:r w:rsidR="00040DCD" w:rsidRPr="009430A6">
              <w:rPr>
                <w:color w:val="000000"/>
                <w:sz w:val="20"/>
                <w:szCs w:val="20"/>
              </w:rPr>
              <w:t>уб/Гкал</w:t>
            </w:r>
          </w:p>
        </w:tc>
        <w:tc>
          <w:tcPr>
            <w:tcW w:w="279" w:type="pct"/>
            <w:tcBorders>
              <w:top w:val="single" w:sz="4" w:space="0" w:color="auto"/>
              <w:left w:val="nil"/>
              <w:bottom w:val="single" w:sz="4" w:space="0" w:color="auto"/>
              <w:right w:val="single" w:sz="4" w:space="0" w:color="auto"/>
            </w:tcBorders>
            <w:shd w:val="clear" w:color="auto" w:fill="auto"/>
            <w:vAlign w:val="center"/>
            <w:hideMark/>
          </w:tcPr>
          <w:p w:rsidR="00040DCD" w:rsidRPr="009430A6" w:rsidRDefault="00040DCD" w:rsidP="00040DCD">
            <w:pPr>
              <w:ind w:firstLine="0"/>
              <w:jc w:val="center"/>
              <w:rPr>
                <w:color w:val="000000"/>
                <w:sz w:val="20"/>
                <w:szCs w:val="20"/>
              </w:rPr>
            </w:pPr>
            <w:r w:rsidRPr="009430A6">
              <w:rPr>
                <w:color w:val="000000"/>
                <w:sz w:val="20"/>
                <w:szCs w:val="20"/>
              </w:rPr>
              <w:t>982,36</w:t>
            </w:r>
          </w:p>
        </w:tc>
        <w:tc>
          <w:tcPr>
            <w:tcW w:w="324"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040DCD">
            <w:pPr>
              <w:ind w:firstLine="0"/>
              <w:jc w:val="center"/>
              <w:rPr>
                <w:color w:val="000000"/>
                <w:sz w:val="20"/>
                <w:szCs w:val="20"/>
              </w:rPr>
            </w:pPr>
            <w:r w:rsidRPr="009430A6">
              <w:rPr>
                <w:color w:val="000000"/>
                <w:sz w:val="20"/>
                <w:szCs w:val="20"/>
              </w:rPr>
              <w:t>1055,14</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040DCD">
            <w:pPr>
              <w:ind w:firstLine="0"/>
              <w:jc w:val="center"/>
              <w:rPr>
                <w:color w:val="000000"/>
                <w:sz w:val="20"/>
                <w:szCs w:val="20"/>
              </w:rPr>
            </w:pPr>
            <w:r w:rsidRPr="009430A6">
              <w:rPr>
                <w:color w:val="000000"/>
                <w:sz w:val="20"/>
                <w:szCs w:val="20"/>
              </w:rPr>
              <w:t>1159,59</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040DCD">
            <w:pPr>
              <w:ind w:firstLine="0"/>
              <w:jc w:val="center"/>
              <w:rPr>
                <w:color w:val="000000"/>
                <w:sz w:val="20"/>
                <w:szCs w:val="20"/>
              </w:rPr>
            </w:pPr>
            <w:r w:rsidRPr="009430A6">
              <w:rPr>
                <w:color w:val="000000"/>
                <w:sz w:val="20"/>
                <w:szCs w:val="20"/>
              </w:rPr>
              <w:t>1269,75</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040DCD">
            <w:pPr>
              <w:ind w:firstLine="0"/>
              <w:jc w:val="center"/>
              <w:rPr>
                <w:color w:val="000000"/>
                <w:sz w:val="20"/>
                <w:szCs w:val="20"/>
              </w:rPr>
            </w:pPr>
            <w:r w:rsidRPr="009430A6">
              <w:rPr>
                <w:color w:val="000000"/>
                <w:sz w:val="20"/>
                <w:szCs w:val="20"/>
              </w:rPr>
              <w:t>1382,76</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040DCD">
            <w:pPr>
              <w:ind w:firstLine="0"/>
              <w:jc w:val="center"/>
              <w:rPr>
                <w:color w:val="000000"/>
                <w:sz w:val="20"/>
                <w:szCs w:val="20"/>
              </w:rPr>
            </w:pPr>
            <w:r w:rsidRPr="009430A6">
              <w:rPr>
                <w:color w:val="000000"/>
                <w:sz w:val="20"/>
                <w:szCs w:val="20"/>
              </w:rPr>
              <w:t>1512,74</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040DCD">
            <w:pPr>
              <w:ind w:firstLine="0"/>
              <w:jc w:val="center"/>
              <w:rPr>
                <w:color w:val="000000"/>
                <w:sz w:val="20"/>
                <w:szCs w:val="20"/>
              </w:rPr>
            </w:pPr>
            <w:r w:rsidRPr="009430A6">
              <w:rPr>
                <w:color w:val="000000"/>
                <w:sz w:val="20"/>
                <w:szCs w:val="20"/>
              </w:rPr>
              <w:t>1643,90</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040DCD">
            <w:pPr>
              <w:ind w:firstLine="0"/>
              <w:jc w:val="center"/>
              <w:rPr>
                <w:color w:val="000000"/>
                <w:sz w:val="20"/>
                <w:szCs w:val="20"/>
              </w:rPr>
            </w:pPr>
            <w:r w:rsidRPr="009430A6">
              <w:rPr>
                <w:color w:val="000000"/>
                <w:sz w:val="20"/>
                <w:szCs w:val="20"/>
              </w:rPr>
              <w:t>1783,46</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040DCD">
            <w:pPr>
              <w:ind w:firstLine="0"/>
              <w:jc w:val="center"/>
              <w:rPr>
                <w:color w:val="000000"/>
                <w:sz w:val="20"/>
                <w:szCs w:val="20"/>
              </w:rPr>
            </w:pPr>
            <w:r w:rsidRPr="009430A6">
              <w:rPr>
                <w:color w:val="000000"/>
                <w:sz w:val="20"/>
                <w:szCs w:val="20"/>
              </w:rPr>
              <w:t>1935,24</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040DCD">
            <w:pPr>
              <w:ind w:firstLine="0"/>
              <w:jc w:val="center"/>
              <w:rPr>
                <w:color w:val="000000"/>
                <w:sz w:val="20"/>
                <w:szCs w:val="20"/>
              </w:rPr>
            </w:pPr>
            <w:r w:rsidRPr="009430A6">
              <w:rPr>
                <w:color w:val="000000"/>
                <w:sz w:val="20"/>
                <w:szCs w:val="20"/>
              </w:rPr>
              <w:t>2092,57</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040DCD">
            <w:pPr>
              <w:ind w:firstLine="0"/>
              <w:jc w:val="center"/>
              <w:rPr>
                <w:color w:val="000000"/>
                <w:sz w:val="20"/>
                <w:szCs w:val="20"/>
              </w:rPr>
            </w:pPr>
            <w:r w:rsidRPr="009430A6">
              <w:rPr>
                <w:color w:val="000000"/>
                <w:sz w:val="20"/>
                <w:szCs w:val="20"/>
              </w:rPr>
              <w:t>2258,72</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040DCD">
            <w:pPr>
              <w:ind w:firstLine="0"/>
              <w:jc w:val="center"/>
              <w:rPr>
                <w:color w:val="000000"/>
                <w:sz w:val="20"/>
                <w:szCs w:val="20"/>
              </w:rPr>
            </w:pPr>
            <w:r w:rsidRPr="009430A6">
              <w:rPr>
                <w:color w:val="000000"/>
                <w:sz w:val="20"/>
                <w:szCs w:val="20"/>
              </w:rPr>
              <w:t>2430,61</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040DCD">
            <w:pPr>
              <w:ind w:firstLine="0"/>
              <w:jc w:val="center"/>
              <w:rPr>
                <w:color w:val="000000"/>
                <w:sz w:val="20"/>
                <w:szCs w:val="20"/>
              </w:rPr>
            </w:pPr>
            <w:r w:rsidRPr="009430A6">
              <w:rPr>
                <w:color w:val="000000"/>
                <w:sz w:val="20"/>
                <w:szCs w:val="20"/>
              </w:rPr>
              <w:t>2613,88</w:t>
            </w:r>
          </w:p>
        </w:tc>
      </w:tr>
      <w:tr w:rsidR="00040DCD" w:rsidRPr="009430A6" w:rsidTr="00C60C05">
        <w:trPr>
          <w:trHeight w:val="119"/>
          <w:jc w:val="center"/>
        </w:trPr>
        <w:tc>
          <w:tcPr>
            <w:tcW w:w="166" w:type="pct"/>
            <w:tcBorders>
              <w:top w:val="nil"/>
              <w:left w:val="single" w:sz="4" w:space="0" w:color="auto"/>
              <w:bottom w:val="single" w:sz="4" w:space="0" w:color="auto"/>
              <w:right w:val="single" w:sz="4" w:space="0" w:color="auto"/>
            </w:tcBorders>
            <w:shd w:val="clear" w:color="auto" w:fill="auto"/>
            <w:hideMark/>
          </w:tcPr>
          <w:p w:rsidR="00040DCD" w:rsidRPr="009430A6" w:rsidRDefault="00040DCD" w:rsidP="00040DCD">
            <w:pPr>
              <w:ind w:firstLine="0"/>
              <w:rPr>
                <w:color w:val="000000"/>
                <w:sz w:val="20"/>
                <w:szCs w:val="20"/>
              </w:rPr>
            </w:pPr>
            <w:r w:rsidRPr="009430A6">
              <w:rPr>
                <w:color w:val="000000"/>
                <w:sz w:val="20"/>
                <w:szCs w:val="20"/>
              </w:rPr>
              <w:t>1.2.</w:t>
            </w:r>
          </w:p>
        </w:tc>
        <w:tc>
          <w:tcPr>
            <w:tcW w:w="1023"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C60C05">
            <w:pPr>
              <w:ind w:firstLine="0"/>
              <w:jc w:val="left"/>
              <w:rPr>
                <w:color w:val="000000"/>
                <w:sz w:val="20"/>
                <w:szCs w:val="20"/>
              </w:rPr>
            </w:pPr>
            <w:r w:rsidRPr="009430A6">
              <w:rPr>
                <w:color w:val="000000"/>
                <w:sz w:val="20"/>
                <w:szCs w:val="20"/>
              </w:rPr>
              <w:t xml:space="preserve">ООО </w:t>
            </w:r>
            <w:r w:rsidR="00BD23E4">
              <w:rPr>
                <w:color w:val="000000"/>
                <w:sz w:val="20"/>
                <w:szCs w:val="20"/>
              </w:rPr>
              <w:t>«</w:t>
            </w:r>
            <w:r w:rsidRPr="009430A6">
              <w:rPr>
                <w:color w:val="000000"/>
                <w:sz w:val="20"/>
                <w:szCs w:val="20"/>
              </w:rPr>
              <w:t>Энергоресурс</w:t>
            </w:r>
            <w:r w:rsidR="00BD23E4">
              <w:rPr>
                <w:color w:val="000000"/>
                <w:sz w:val="20"/>
                <w:szCs w:val="20"/>
              </w:rPr>
              <w:t>»</w:t>
            </w:r>
          </w:p>
        </w:tc>
        <w:tc>
          <w:tcPr>
            <w:tcW w:w="281" w:type="pct"/>
            <w:tcBorders>
              <w:top w:val="nil"/>
              <w:left w:val="nil"/>
              <w:bottom w:val="single" w:sz="4" w:space="0" w:color="auto"/>
              <w:right w:val="single" w:sz="4" w:space="0" w:color="auto"/>
            </w:tcBorders>
            <w:shd w:val="clear" w:color="auto" w:fill="auto"/>
            <w:hideMark/>
          </w:tcPr>
          <w:p w:rsidR="00040DCD" w:rsidRPr="009430A6" w:rsidRDefault="00050CF6" w:rsidP="00040DCD">
            <w:pPr>
              <w:ind w:firstLine="0"/>
              <w:rPr>
                <w:color w:val="000000"/>
                <w:sz w:val="20"/>
                <w:szCs w:val="20"/>
              </w:rPr>
            </w:pPr>
            <w:r w:rsidRPr="009430A6">
              <w:rPr>
                <w:color w:val="000000"/>
                <w:sz w:val="20"/>
                <w:szCs w:val="20"/>
              </w:rPr>
              <w:t>р</w:t>
            </w:r>
            <w:r w:rsidR="00040DCD" w:rsidRPr="009430A6">
              <w:rPr>
                <w:color w:val="000000"/>
                <w:sz w:val="20"/>
                <w:szCs w:val="20"/>
              </w:rPr>
              <w:t>уб/Гкал</w:t>
            </w:r>
          </w:p>
        </w:tc>
        <w:tc>
          <w:tcPr>
            <w:tcW w:w="279"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BD23E4">
            <w:pPr>
              <w:ind w:firstLine="0"/>
              <w:jc w:val="center"/>
              <w:rPr>
                <w:color w:val="000000"/>
                <w:sz w:val="20"/>
                <w:szCs w:val="20"/>
              </w:rPr>
            </w:pPr>
            <w:r w:rsidRPr="009430A6">
              <w:rPr>
                <w:color w:val="000000"/>
                <w:sz w:val="20"/>
                <w:szCs w:val="20"/>
              </w:rPr>
              <w:t>1437,55</w:t>
            </w:r>
          </w:p>
        </w:tc>
        <w:tc>
          <w:tcPr>
            <w:tcW w:w="324"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1544,05</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1696,91</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1858,11</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2023,49</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2213,69</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2405,62</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2609,86</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2831,96</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3062,19</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3305,33</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3556,87</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3825,06</w:t>
            </w:r>
          </w:p>
        </w:tc>
      </w:tr>
      <w:tr w:rsidR="00040DCD" w:rsidRPr="009430A6" w:rsidTr="00C60C05">
        <w:trPr>
          <w:trHeight w:val="315"/>
          <w:jc w:val="center"/>
        </w:trPr>
        <w:tc>
          <w:tcPr>
            <w:tcW w:w="166" w:type="pct"/>
            <w:tcBorders>
              <w:top w:val="nil"/>
              <w:left w:val="single" w:sz="4" w:space="0" w:color="auto"/>
              <w:bottom w:val="single" w:sz="4" w:space="0" w:color="auto"/>
              <w:right w:val="single" w:sz="4" w:space="0" w:color="auto"/>
            </w:tcBorders>
            <w:shd w:val="clear" w:color="auto" w:fill="auto"/>
            <w:hideMark/>
          </w:tcPr>
          <w:p w:rsidR="00040DCD" w:rsidRPr="009430A6" w:rsidRDefault="00040DCD" w:rsidP="00040DCD">
            <w:pPr>
              <w:ind w:firstLine="0"/>
              <w:rPr>
                <w:color w:val="000000"/>
                <w:sz w:val="20"/>
                <w:szCs w:val="20"/>
              </w:rPr>
            </w:pPr>
            <w:r w:rsidRPr="009430A6">
              <w:rPr>
                <w:color w:val="000000"/>
                <w:sz w:val="20"/>
                <w:szCs w:val="20"/>
              </w:rPr>
              <w:t>1.3.</w:t>
            </w:r>
          </w:p>
        </w:tc>
        <w:tc>
          <w:tcPr>
            <w:tcW w:w="1023"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C60C05">
            <w:pPr>
              <w:ind w:firstLine="0"/>
              <w:jc w:val="left"/>
              <w:rPr>
                <w:color w:val="000000"/>
                <w:sz w:val="20"/>
                <w:szCs w:val="20"/>
              </w:rPr>
            </w:pPr>
            <w:r w:rsidRPr="009430A6">
              <w:rPr>
                <w:color w:val="000000"/>
                <w:sz w:val="20"/>
                <w:szCs w:val="20"/>
              </w:rPr>
              <w:t xml:space="preserve">ООО </w:t>
            </w:r>
            <w:r w:rsidR="00BD23E4">
              <w:rPr>
                <w:color w:val="000000"/>
                <w:sz w:val="20"/>
                <w:szCs w:val="20"/>
              </w:rPr>
              <w:t>«</w:t>
            </w:r>
            <w:r w:rsidRPr="009430A6">
              <w:rPr>
                <w:color w:val="000000"/>
                <w:sz w:val="20"/>
                <w:szCs w:val="20"/>
              </w:rPr>
              <w:t>Березовские тепловые сети</w:t>
            </w:r>
            <w:r w:rsidR="00BD23E4">
              <w:rPr>
                <w:color w:val="000000"/>
                <w:sz w:val="20"/>
                <w:szCs w:val="20"/>
              </w:rPr>
              <w:t>»</w:t>
            </w:r>
          </w:p>
        </w:tc>
        <w:tc>
          <w:tcPr>
            <w:tcW w:w="281" w:type="pct"/>
            <w:tcBorders>
              <w:top w:val="nil"/>
              <w:left w:val="nil"/>
              <w:bottom w:val="single" w:sz="4" w:space="0" w:color="auto"/>
              <w:right w:val="single" w:sz="4" w:space="0" w:color="auto"/>
            </w:tcBorders>
            <w:shd w:val="clear" w:color="auto" w:fill="auto"/>
            <w:hideMark/>
          </w:tcPr>
          <w:p w:rsidR="00040DCD" w:rsidRPr="009430A6" w:rsidRDefault="00050CF6" w:rsidP="00040DCD">
            <w:pPr>
              <w:ind w:firstLine="0"/>
              <w:rPr>
                <w:color w:val="000000"/>
                <w:sz w:val="20"/>
                <w:szCs w:val="20"/>
              </w:rPr>
            </w:pPr>
            <w:r w:rsidRPr="009430A6">
              <w:rPr>
                <w:color w:val="000000"/>
                <w:sz w:val="20"/>
                <w:szCs w:val="20"/>
              </w:rPr>
              <w:t>р</w:t>
            </w:r>
            <w:r w:rsidR="00040DCD" w:rsidRPr="009430A6">
              <w:rPr>
                <w:color w:val="000000"/>
                <w:sz w:val="20"/>
                <w:szCs w:val="20"/>
              </w:rPr>
              <w:t>уб/Гкал</w:t>
            </w:r>
          </w:p>
        </w:tc>
        <w:tc>
          <w:tcPr>
            <w:tcW w:w="279"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BD23E4">
            <w:pPr>
              <w:ind w:firstLine="0"/>
              <w:jc w:val="center"/>
              <w:rPr>
                <w:color w:val="000000"/>
                <w:sz w:val="20"/>
                <w:szCs w:val="20"/>
              </w:rPr>
            </w:pPr>
            <w:r w:rsidRPr="009430A6">
              <w:rPr>
                <w:color w:val="000000"/>
                <w:sz w:val="20"/>
                <w:szCs w:val="20"/>
              </w:rPr>
              <w:t>993,63</w:t>
            </w:r>
          </w:p>
        </w:tc>
        <w:tc>
          <w:tcPr>
            <w:tcW w:w="324"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1067,24</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1172,90</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1284,32</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1398,63</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1530,10</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1662,76</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1803,93</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1957,44</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2116,58</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2284,64</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2458,50</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2643,87</w:t>
            </w:r>
          </w:p>
        </w:tc>
      </w:tr>
      <w:tr w:rsidR="00040DCD" w:rsidRPr="009430A6" w:rsidTr="00C60C05">
        <w:trPr>
          <w:trHeight w:val="315"/>
          <w:jc w:val="center"/>
        </w:trPr>
        <w:tc>
          <w:tcPr>
            <w:tcW w:w="166" w:type="pct"/>
            <w:tcBorders>
              <w:top w:val="nil"/>
              <w:left w:val="single" w:sz="4" w:space="0" w:color="auto"/>
              <w:bottom w:val="single" w:sz="4" w:space="0" w:color="auto"/>
              <w:right w:val="single" w:sz="4" w:space="0" w:color="auto"/>
            </w:tcBorders>
            <w:shd w:val="clear" w:color="auto" w:fill="auto"/>
            <w:hideMark/>
          </w:tcPr>
          <w:p w:rsidR="00040DCD" w:rsidRPr="009430A6" w:rsidRDefault="00040DCD" w:rsidP="00040DCD">
            <w:pPr>
              <w:ind w:firstLine="0"/>
              <w:rPr>
                <w:color w:val="000000"/>
                <w:sz w:val="20"/>
                <w:szCs w:val="20"/>
              </w:rPr>
            </w:pPr>
            <w:r w:rsidRPr="009430A6">
              <w:rPr>
                <w:color w:val="000000"/>
                <w:sz w:val="20"/>
                <w:szCs w:val="20"/>
              </w:rPr>
              <w:t>1.4.</w:t>
            </w:r>
          </w:p>
        </w:tc>
        <w:tc>
          <w:tcPr>
            <w:tcW w:w="1023"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C60C05">
            <w:pPr>
              <w:ind w:firstLine="0"/>
              <w:jc w:val="left"/>
              <w:rPr>
                <w:color w:val="000000"/>
                <w:sz w:val="20"/>
                <w:szCs w:val="20"/>
              </w:rPr>
            </w:pPr>
            <w:r w:rsidRPr="009430A6">
              <w:rPr>
                <w:color w:val="000000"/>
                <w:sz w:val="20"/>
                <w:szCs w:val="20"/>
              </w:rPr>
              <w:t xml:space="preserve">ООО </w:t>
            </w:r>
            <w:r w:rsidR="00BD23E4">
              <w:rPr>
                <w:color w:val="000000"/>
                <w:sz w:val="20"/>
                <w:szCs w:val="20"/>
              </w:rPr>
              <w:t>«</w:t>
            </w:r>
            <w:r w:rsidRPr="009430A6">
              <w:rPr>
                <w:color w:val="000000"/>
                <w:sz w:val="20"/>
                <w:szCs w:val="20"/>
              </w:rPr>
              <w:t>Березовский рудник</w:t>
            </w:r>
            <w:r w:rsidR="00BD23E4">
              <w:rPr>
                <w:color w:val="000000"/>
                <w:sz w:val="20"/>
                <w:szCs w:val="20"/>
              </w:rPr>
              <w:t>»</w:t>
            </w:r>
          </w:p>
        </w:tc>
        <w:tc>
          <w:tcPr>
            <w:tcW w:w="281" w:type="pct"/>
            <w:tcBorders>
              <w:top w:val="nil"/>
              <w:left w:val="nil"/>
              <w:bottom w:val="single" w:sz="4" w:space="0" w:color="auto"/>
              <w:right w:val="single" w:sz="4" w:space="0" w:color="auto"/>
            </w:tcBorders>
            <w:shd w:val="clear" w:color="auto" w:fill="auto"/>
            <w:hideMark/>
          </w:tcPr>
          <w:p w:rsidR="00040DCD" w:rsidRPr="009430A6" w:rsidRDefault="00050CF6" w:rsidP="00040DCD">
            <w:pPr>
              <w:ind w:firstLine="0"/>
              <w:rPr>
                <w:color w:val="000000"/>
                <w:sz w:val="20"/>
                <w:szCs w:val="20"/>
              </w:rPr>
            </w:pPr>
            <w:r w:rsidRPr="009430A6">
              <w:rPr>
                <w:color w:val="000000"/>
                <w:sz w:val="20"/>
                <w:szCs w:val="20"/>
              </w:rPr>
              <w:t>р</w:t>
            </w:r>
            <w:r w:rsidR="00040DCD" w:rsidRPr="009430A6">
              <w:rPr>
                <w:color w:val="000000"/>
                <w:sz w:val="20"/>
                <w:szCs w:val="20"/>
              </w:rPr>
              <w:t>уб/Гкал</w:t>
            </w:r>
          </w:p>
        </w:tc>
        <w:tc>
          <w:tcPr>
            <w:tcW w:w="279"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BD23E4">
            <w:pPr>
              <w:ind w:firstLine="0"/>
              <w:jc w:val="center"/>
              <w:rPr>
                <w:color w:val="000000"/>
                <w:sz w:val="20"/>
                <w:szCs w:val="20"/>
              </w:rPr>
            </w:pPr>
            <w:r w:rsidRPr="009430A6">
              <w:rPr>
                <w:color w:val="000000"/>
                <w:sz w:val="20"/>
                <w:szCs w:val="20"/>
              </w:rPr>
              <w:t>854,33</w:t>
            </w:r>
          </w:p>
        </w:tc>
        <w:tc>
          <w:tcPr>
            <w:tcW w:w="324"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917,62</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1008,46</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1104,27</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1202,55</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1315,59</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1429,65</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1551,03</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1683,02</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1819,85</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1964,35</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2113,83</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2273,22</w:t>
            </w:r>
          </w:p>
        </w:tc>
      </w:tr>
      <w:tr w:rsidR="00040DCD" w:rsidRPr="009430A6" w:rsidTr="00C60C05">
        <w:trPr>
          <w:trHeight w:val="315"/>
          <w:jc w:val="center"/>
        </w:trPr>
        <w:tc>
          <w:tcPr>
            <w:tcW w:w="166" w:type="pct"/>
            <w:tcBorders>
              <w:top w:val="nil"/>
              <w:left w:val="single" w:sz="4" w:space="0" w:color="auto"/>
              <w:bottom w:val="single" w:sz="4" w:space="0" w:color="auto"/>
              <w:right w:val="single" w:sz="4" w:space="0" w:color="auto"/>
            </w:tcBorders>
            <w:shd w:val="clear" w:color="auto" w:fill="auto"/>
            <w:hideMark/>
          </w:tcPr>
          <w:p w:rsidR="00040DCD" w:rsidRPr="009430A6" w:rsidRDefault="00040DCD" w:rsidP="00040DCD">
            <w:pPr>
              <w:ind w:firstLine="0"/>
              <w:rPr>
                <w:color w:val="000000"/>
                <w:sz w:val="20"/>
                <w:szCs w:val="20"/>
              </w:rPr>
            </w:pPr>
            <w:r w:rsidRPr="009430A6">
              <w:rPr>
                <w:color w:val="000000"/>
                <w:sz w:val="20"/>
                <w:szCs w:val="20"/>
              </w:rPr>
              <w:t>1.5.</w:t>
            </w:r>
          </w:p>
        </w:tc>
        <w:tc>
          <w:tcPr>
            <w:tcW w:w="1023"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C60C05">
            <w:pPr>
              <w:ind w:firstLine="0"/>
              <w:jc w:val="left"/>
              <w:rPr>
                <w:color w:val="000000"/>
                <w:sz w:val="20"/>
                <w:szCs w:val="20"/>
              </w:rPr>
            </w:pPr>
            <w:r w:rsidRPr="009430A6">
              <w:rPr>
                <w:color w:val="000000"/>
                <w:sz w:val="20"/>
                <w:szCs w:val="20"/>
              </w:rPr>
              <w:t xml:space="preserve">ООО </w:t>
            </w:r>
            <w:r w:rsidR="00BD23E4">
              <w:rPr>
                <w:color w:val="000000"/>
                <w:sz w:val="20"/>
                <w:szCs w:val="20"/>
              </w:rPr>
              <w:t>«</w:t>
            </w:r>
            <w:r w:rsidRPr="009430A6">
              <w:rPr>
                <w:color w:val="000000"/>
                <w:sz w:val="20"/>
                <w:szCs w:val="20"/>
              </w:rPr>
              <w:t>Логос-Плюс</w:t>
            </w:r>
            <w:r w:rsidR="00BD23E4">
              <w:rPr>
                <w:color w:val="000000"/>
                <w:sz w:val="20"/>
                <w:szCs w:val="20"/>
              </w:rPr>
              <w:t>»</w:t>
            </w:r>
          </w:p>
        </w:tc>
        <w:tc>
          <w:tcPr>
            <w:tcW w:w="281" w:type="pct"/>
            <w:tcBorders>
              <w:top w:val="nil"/>
              <w:left w:val="nil"/>
              <w:bottom w:val="single" w:sz="4" w:space="0" w:color="auto"/>
              <w:right w:val="single" w:sz="4" w:space="0" w:color="auto"/>
            </w:tcBorders>
            <w:shd w:val="clear" w:color="auto" w:fill="auto"/>
            <w:hideMark/>
          </w:tcPr>
          <w:p w:rsidR="00040DCD" w:rsidRPr="009430A6" w:rsidRDefault="00050CF6" w:rsidP="00040DCD">
            <w:pPr>
              <w:ind w:firstLine="0"/>
              <w:rPr>
                <w:color w:val="000000"/>
                <w:sz w:val="20"/>
                <w:szCs w:val="20"/>
              </w:rPr>
            </w:pPr>
            <w:r w:rsidRPr="009430A6">
              <w:rPr>
                <w:color w:val="000000"/>
                <w:sz w:val="20"/>
                <w:szCs w:val="20"/>
              </w:rPr>
              <w:t>р</w:t>
            </w:r>
            <w:r w:rsidR="00040DCD" w:rsidRPr="009430A6">
              <w:rPr>
                <w:color w:val="000000"/>
                <w:sz w:val="20"/>
                <w:szCs w:val="20"/>
              </w:rPr>
              <w:t>уб/Гкал</w:t>
            </w:r>
          </w:p>
        </w:tc>
        <w:tc>
          <w:tcPr>
            <w:tcW w:w="279"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BD23E4">
            <w:pPr>
              <w:ind w:firstLine="0"/>
              <w:jc w:val="center"/>
              <w:rPr>
                <w:color w:val="000000"/>
                <w:sz w:val="20"/>
                <w:szCs w:val="20"/>
              </w:rPr>
            </w:pPr>
            <w:r w:rsidRPr="009430A6">
              <w:rPr>
                <w:color w:val="000000"/>
                <w:sz w:val="20"/>
                <w:szCs w:val="20"/>
              </w:rPr>
              <w:t>1184,53</w:t>
            </w:r>
          </w:p>
        </w:tc>
        <w:tc>
          <w:tcPr>
            <w:tcW w:w="324"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1272,28</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1398,24</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1531,07</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1667,34</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1824,07</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1982,21</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2150,50</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2333,51</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2523,22</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2723,57</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2930,83</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3151,82</w:t>
            </w:r>
          </w:p>
        </w:tc>
      </w:tr>
      <w:tr w:rsidR="00040DCD" w:rsidRPr="009430A6" w:rsidTr="00C60C05">
        <w:trPr>
          <w:trHeight w:val="315"/>
          <w:jc w:val="center"/>
        </w:trPr>
        <w:tc>
          <w:tcPr>
            <w:tcW w:w="166" w:type="pct"/>
            <w:tcBorders>
              <w:top w:val="nil"/>
              <w:left w:val="single" w:sz="4" w:space="0" w:color="auto"/>
              <w:bottom w:val="single" w:sz="4" w:space="0" w:color="auto"/>
              <w:right w:val="single" w:sz="4" w:space="0" w:color="auto"/>
            </w:tcBorders>
            <w:shd w:val="clear" w:color="auto" w:fill="auto"/>
            <w:hideMark/>
          </w:tcPr>
          <w:p w:rsidR="00040DCD" w:rsidRPr="009430A6" w:rsidRDefault="00040DCD" w:rsidP="00040DCD">
            <w:pPr>
              <w:ind w:firstLine="0"/>
              <w:rPr>
                <w:color w:val="000000"/>
                <w:sz w:val="20"/>
                <w:szCs w:val="20"/>
              </w:rPr>
            </w:pPr>
            <w:r w:rsidRPr="009430A6">
              <w:rPr>
                <w:color w:val="000000"/>
                <w:sz w:val="20"/>
                <w:szCs w:val="20"/>
              </w:rPr>
              <w:t>1.6.</w:t>
            </w:r>
          </w:p>
        </w:tc>
        <w:tc>
          <w:tcPr>
            <w:tcW w:w="1023"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C60C05">
            <w:pPr>
              <w:ind w:firstLine="0"/>
              <w:jc w:val="left"/>
              <w:rPr>
                <w:color w:val="000000"/>
                <w:sz w:val="20"/>
                <w:szCs w:val="20"/>
              </w:rPr>
            </w:pPr>
            <w:r w:rsidRPr="009430A6">
              <w:rPr>
                <w:color w:val="000000"/>
                <w:sz w:val="20"/>
                <w:szCs w:val="20"/>
              </w:rPr>
              <w:t xml:space="preserve">ООО </w:t>
            </w:r>
            <w:r w:rsidR="00BD23E4">
              <w:rPr>
                <w:color w:val="000000"/>
                <w:sz w:val="20"/>
                <w:szCs w:val="20"/>
              </w:rPr>
              <w:t>«</w:t>
            </w:r>
            <w:r w:rsidRPr="009430A6">
              <w:rPr>
                <w:color w:val="000000"/>
                <w:sz w:val="20"/>
                <w:szCs w:val="20"/>
              </w:rPr>
              <w:t>Лосиное ЖКХ</w:t>
            </w:r>
            <w:r w:rsidR="00BD23E4">
              <w:rPr>
                <w:color w:val="000000"/>
                <w:sz w:val="20"/>
                <w:szCs w:val="20"/>
              </w:rPr>
              <w:t>»</w:t>
            </w:r>
          </w:p>
        </w:tc>
        <w:tc>
          <w:tcPr>
            <w:tcW w:w="281" w:type="pct"/>
            <w:tcBorders>
              <w:top w:val="nil"/>
              <w:left w:val="nil"/>
              <w:bottom w:val="single" w:sz="4" w:space="0" w:color="auto"/>
              <w:right w:val="single" w:sz="4" w:space="0" w:color="auto"/>
            </w:tcBorders>
            <w:shd w:val="clear" w:color="auto" w:fill="auto"/>
            <w:hideMark/>
          </w:tcPr>
          <w:p w:rsidR="00040DCD" w:rsidRPr="009430A6" w:rsidRDefault="00050CF6" w:rsidP="00040DCD">
            <w:pPr>
              <w:ind w:firstLine="0"/>
              <w:rPr>
                <w:color w:val="000000"/>
                <w:sz w:val="20"/>
                <w:szCs w:val="20"/>
              </w:rPr>
            </w:pPr>
            <w:r w:rsidRPr="009430A6">
              <w:rPr>
                <w:color w:val="000000"/>
                <w:sz w:val="20"/>
                <w:szCs w:val="20"/>
              </w:rPr>
              <w:t>р</w:t>
            </w:r>
            <w:r w:rsidR="00040DCD" w:rsidRPr="009430A6">
              <w:rPr>
                <w:color w:val="000000"/>
                <w:sz w:val="20"/>
                <w:szCs w:val="20"/>
              </w:rPr>
              <w:t>уб/Гкал</w:t>
            </w:r>
          </w:p>
        </w:tc>
        <w:tc>
          <w:tcPr>
            <w:tcW w:w="279"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BD23E4">
            <w:pPr>
              <w:ind w:firstLine="0"/>
              <w:jc w:val="center"/>
              <w:rPr>
                <w:color w:val="000000"/>
                <w:sz w:val="20"/>
                <w:szCs w:val="20"/>
              </w:rPr>
            </w:pPr>
            <w:r w:rsidRPr="009430A6">
              <w:rPr>
                <w:color w:val="000000"/>
                <w:sz w:val="20"/>
                <w:szCs w:val="20"/>
              </w:rPr>
              <w:t>1885,68</w:t>
            </w:r>
          </w:p>
        </w:tc>
        <w:tc>
          <w:tcPr>
            <w:tcW w:w="324"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2025,37</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2225,89</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2437,35</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2654,27</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2903,77</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3155,53</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3423,43</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3714,77</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4016,78</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4335,71</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4665,66</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5017,45</w:t>
            </w:r>
          </w:p>
        </w:tc>
      </w:tr>
      <w:tr w:rsidR="00040DCD" w:rsidRPr="009430A6" w:rsidTr="00C60C05">
        <w:trPr>
          <w:trHeight w:val="315"/>
          <w:jc w:val="center"/>
        </w:trPr>
        <w:tc>
          <w:tcPr>
            <w:tcW w:w="166" w:type="pct"/>
            <w:tcBorders>
              <w:top w:val="nil"/>
              <w:left w:val="single" w:sz="4" w:space="0" w:color="auto"/>
              <w:bottom w:val="single" w:sz="4" w:space="0" w:color="auto"/>
              <w:right w:val="single" w:sz="4" w:space="0" w:color="auto"/>
            </w:tcBorders>
            <w:shd w:val="clear" w:color="auto" w:fill="auto"/>
            <w:hideMark/>
          </w:tcPr>
          <w:p w:rsidR="00040DCD" w:rsidRPr="009430A6" w:rsidRDefault="00040DCD" w:rsidP="00040DCD">
            <w:pPr>
              <w:ind w:firstLine="0"/>
              <w:rPr>
                <w:color w:val="000000"/>
                <w:sz w:val="20"/>
                <w:szCs w:val="20"/>
              </w:rPr>
            </w:pPr>
            <w:r w:rsidRPr="009430A6">
              <w:rPr>
                <w:color w:val="000000"/>
                <w:sz w:val="20"/>
                <w:szCs w:val="20"/>
              </w:rPr>
              <w:t>1.7.</w:t>
            </w:r>
          </w:p>
        </w:tc>
        <w:tc>
          <w:tcPr>
            <w:tcW w:w="1023"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C60C05">
            <w:pPr>
              <w:ind w:firstLine="0"/>
              <w:jc w:val="left"/>
              <w:rPr>
                <w:color w:val="000000"/>
                <w:sz w:val="20"/>
                <w:szCs w:val="20"/>
              </w:rPr>
            </w:pPr>
            <w:r w:rsidRPr="009430A6">
              <w:rPr>
                <w:color w:val="000000"/>
                <w:sz w:val="20"/>
                <w:szCs w:val="20"/>
              </w:rPr>
              <w:t xml:space="preserve">ООО </w:t>
            </w:r>
            <w:r w:rsidR="00BD23E4">
              <w:rPr>
                <w:color w:val="000000"/>
                <w:sz w:val="20"/>
                <w:szCs w:val="20"/>
              </w:rPr>
              <w:t>«</w:t>
            </w:r>
            <w:r w:rsidRPr="009430A6">
              <w:rPr>
                <w:color w:val="000000"/>
                <w:sz w:val="20"/>
                <w:szCs w:val="20"/>
              </w:rPr>
              <w:t>Монетное ЖКХ</w:t>
            </w:r>
            <w:r w:rsidR="00BD23E4">
              <w:rPr>
                <w:color w:val="000000"/>
                <w:sz w:val="20"/>
                <w:szCs w:val="20"/>
              </w:rPr>
              <w:t>»</w:t>
            </w:r>
          </w:p>
        </w:tc>
        <w:tc>
          <w:tcPr>
            <w:tcW w:w="281" w:type="pct"/>
            <w:tcBorders>
              <w:top w:val="nil"/>
              <w:left w:val="nil"/>
              <w:bottom w:val="single" w:sz="4" w:space="0" w:color="auto"/>
              <w:right w:val="single" w:sz="4" w:space="0" w:color="auto"/>
            </w:tcBorders>
            <w:shd w:val="clear" w:color="auto" w:fill="auto"/>
            <w:hideMark/>
          </w:tcPr>
          <w:p w:rsidR="00040DCD" w:rsidRPr="009430A6" w:rsidRDefault="00050CF6" w:rsidP="00040DCD">
            <w:pPr>
              <w:ind w:firstLine="0"/>
              <w:rPr>
                <w:color w:val="000000"/>
                <w:sz w:val="20"/>
                <w:szCs w:val="20"/>
              </w:rPr>
            </w:pPr>
            <w:r w:rsidRPr="009430A6">
              <w:rPr>
                <w:color w:val="000000"/>
                <w:sz w:val="20"/>
                <w:szCs w:val="20"/>
              </w:rPr>
              <w:t>р</w:t>
            </w:r>
            <w:r w:rsidR="00040DCD" w:rsidRPr="009430A6">
              <w:rPr>
                <w:color w:val="000000"/>
                <w:sz w:val="20"/>
                <w:szCs w:val="20"/>
              </w:rPr>
              <w:t>уб/Гкал</w:t>
            </w:r>
          </w:p>
        </w:tc>
        <w:tc>
          <w:tcPr>
            <w:tcW w:w="279"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BD23E4">
            <w:pPr>
              <w:ind w:firstLine="0"/>
              <w:jc w:val="center"/>
              <w:rPr>
                <w:color w:val="000000"/>
                <w:sz w:val="20"/>
                <w:szCs w:val="20"/>
              </w:rPr>
            </w:pPr>
            <w:r w:rsidRPr="009430A6">
              <w:rPr>
                <w:color w:val="000000"/>
                <w:sz w:val="20"/>
                <w:szCs w:val="20"/>
              </w:rPr>
              <w:t>1926,47</w:t>
            </w:r>
          </w:p>
        </w:tc>
        <w:tc>
          <w:tcPr>
            <w:tcW w:w="324"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2069,19</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2274,04</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2490,07</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2711,69</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2966,58</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3223,79</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3497,49</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3795,12</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4103,67</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4429,50</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4766,58</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5125,98</w:t>
            </w:r>
          </w:p>
        </w:tc>
      </w:tr>
      <w:tr w:rsidR="00040DCD" w:rsidRPr="009430A6" w:rsidTr="00C60C05">
        <w:trPr>
          <w:trHeight w:val="315"/>
          <w:jc w:val="center"/>
        </w:trPr>
        <w:tc>
          <w:tcPr>
            <w:tcW w:w="166" w:type="pct"/>
            <w:tcBorders>
              <w:top w:val="nil"/>
              <w:left w:val="single" w:sz="4" w:space="0" w:color="auto"/>
              <w:bottom w:val="single" w:sz="4" w:space="0" w:color="auto"/>
              <w:right w:val="single" w:sz="4" w:space="0" w:color="auto"/>
            </w:tcBorders>
            <w:shd w:val="clear" w:color="auto" w:fill="auto"/>
            <w:hideMark/>
          </w:tcPr>
          <w:p w:rsidR="00040DCD" w:rsidRPr="009430A6" w:rsidRDefault="00040DCD" w:rsidP="00040DCD">
            <w:pPr>
              <w:ind w:firstLine="0"/>
              <w:rPr>
                <w:color w:val="000000"/>
                <w:sz w:val="20"/>
                <w:szCs w:val="20"/>
              </w:rPr>
            </w:pPr>
            <w:r w:rsidRPr="009430A6">
              <w:rPr>
                <w:color w:val="000000"/>
                <w:sz w:val="20"/>
                <w:szCs w:val="20"/>
              </w:rPr>
              <w:t>1.8.</w:t>
            </w:r>
          </w:p>
        </w:tc>
        <w:tc>
          <w:tcPr>
            <w:tcW w:w="1023"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C60C05">
            <w:pPr>
              <w:ind w:firstLine="0"/>
              <w:jc w:val="left"/>
              <w:rPr>
                <w:color w:val="000000"/>
                <w:sz w:val="20"/>
                <w:szCs w:val="20"/>
              </w:rPr>
            </w:pPr>
            <w:r w:rsidRPr="009430A6">
              <w:rPr>
                <w:color w:val="000000"/>
                <w:sz w:val="20"/>
                <w:szCs w:val="20"/>
              </w:rPr>
              <w:t xml:space="preserve">ООО </w:t>
            </w:r>
            <w:r w:rsidR="00BD23E4">
              <w:rPr>
                <w:color w:val="000000"/>
                <w:sz w:val="20"/>
                <w:szCs w:val="20"/>
              </w:rPr>
              <w:t>«</w:t>
            </w:r>
            <w:r w:rsidRPr="009430A6">
              <w:rPr>
                <w:color w:val="000000"/>
                <w:sz w:val="20"/>
                <w:szCs w:val="20"/>
              </w:rPr>
              <w:t>ПИК</w:t>
            </w:r>
            <w:r w:rsidR="00BD23E4">
              <w:rPr>
                <w:color w:val="000000"/>
                <w:sz w:val="20"/>
                <w:szCs w:val="20"/>
              </w:rPr>
              <w:t>»</w:t>
            </w:r>
          </w:p>
        </w:tc>
        <w:tc>
          <w:tcPr>
            <w:tcW w:w="281" w:type="pct"/>
            <w:tcBorders>
              <w:top w:val="nil"/>
              <w:left w:val="nil"/>
              <w:bottom w:val="single" w:sz="4" w:space="0" w:color="auto"/>
              <w:right w:val="single" w:sz="4" w:space="0" w:color="auto"/>
            </w:tcBorders>
            <w:shd w:val="clear" w:color="auto" w:fill="auto"/>
            <w:hideMark/>
          </w:tcPr>
          <w:p w:rsidR="00040DCD" w:rsidRPr="009430A6" w:rsidRDefault="00050CF6" w:rsidP="00040DCD">
            <w:pPr>
              <w:ind w:firstLine="0"/>
              <w:rPr>
                <w:color w:val="000000"/>
                <w:sz w:val="20"/>
                <w:szCs w:val="20"/>
              </w:rPr>
            </w:pPr>
            <w:r w:rsidRPr="009430A6">
              <w:rPr>
                <w:color w:val="000000"/>
                <w:sz w:val="20"/>
                <w:szCs w:val="20"/>
              </w:rPr>
              <w:t>р</w:t>
            </w:r>
            <w:r w:rsidR="00040DCD" w:rsidRPr="009430A6">
              <w:rPr>
                <w:color w:val="000000"/>
                <w:sz w:val="20"/>
                <w:szCs w:val="20"/>
              </w:rPr>
              <w:t>уб/Гкал</w:t>
            </w:r>
          </w:p>
        </w:tc>
        <w:tc>
          <w:tcPr>
            <w:tcW w:w="279"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BD23E4">
            <w:pPr>
              <w:ind w:firstLine="0"/>
              <w:jc w:val="center"/>
              <w:rPr>
                <w:color w:val="000000"/>
                <w:sz w:val="20"/>
                <w:szCs w:val="20"/>
              </w:rPr>
            </w:pPr>
            <w:r w:rsidRPr="009430A6">
              <w:rPr>
                <w:color w:val="000000"/>
                <w:sz w:val="20"/>
                <w:szCs w:val="20"/>
              </w:rPr>
              <w:t>1417,65</w:t>
            </w:r>
          </w:p>
        </w:tc>
        <w:tc>
          <w:tcPr>
            <w:tcW w:w="324"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1522,67</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1673,42</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1832,39</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1995,47</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2183,05</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2372,32</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2573,73</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2792,75</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3019,80</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3259,58</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3507,63</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3772,11</w:t>
            </w:r>
          </w:p>
        </w:tc>
      </w:tr>
      <w:tr w:rsidR="00040DCD" w:rsidRPr="009430A6" w:rsidTr="00C60C05">
        <w:trPr>
          <w:trHeight w:val="151"/>
          <w:jc w:val="center"/>
        </w:trPr>
        <w:tc>
          <w:tcPr>
            <w:tcW w:w="166" w:type="pct"/>
            <w:tcBorders>
              <w:top w:val="nil"/>
              <w:left w:val="single" w:sz="4" w:space="0" w:color="auto"/>
              <w:bottom w:val="single" w:sz="4" w:space="0" w:color="auto"/>
              <w:right w:val="single" w:sz="4" w:space="0" w:color="auto"/>
            </w:tcBorders>
            <w:shd w:val="clear" w:color="auto" w:fill="auto"/>
            <w:hideMark/>
          </w:tcPr>
          <w:p w:rsidR="00040DCD" w:rsidRPr="009430A6" w:rsidRDefault="00040DCD" w:rsidP="00040DCD">
            <w:pPr>
              <w:ind w:firstLine="0"/>
              <w:rPr>
                <w:color w:val="000000"/>
                <w:sz w:val="20"/>
                <w:szCs w:val="20"/>
              </w:rPr>
            </w:pPr>
            <w:r w:rsidRPr="009430A6">
              <w:rPr>
                <w:color w:val="000000"/>
                <w:sz w:val="20"/>
                <w:szCs w:val="20"/>
              </w:rPr>
              <w:t>1.9.</w:t>
            </w:r>
          </w:p>
        </w:tc>
        <w:tc>
          <w:tcPr>
            <w:tcW w:w="1023"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C60C05">
            <w:pPr>
              <w:ind w:firstLine="0"/>
              <w:jc w:val="left"/>
              <w:rPr>
                <w:color w:val="000000"/>
                <w:sz w:val="20"/>
                <w:szCs w:val="20"/>
              </w:rPr>
            </w:pPr>
            <w:r w:rsidRPr="009430A6">
              <w:rPr>
                <w:color w:val="000000"/>
                <w:sz w:val="20"/>
                <w:szCs w:val="20"/>
              </w:rPr>
              <w:t xml:space="preserve">ООО </w:t>
            </w:r>
            <w:r w:rsidR="00BD23E4">
              <w:rPr>
                <w:color w:val="000000"/>
                <w:sz w:val="20"/>
                <w:szCs w:val="20"/>
              </w:rPr>
              <w:t>«</w:t>
            </w:r>
            <w:r w:rsidRPr="009430A6">
              <w:rPr>
                <w:color w:val="000000"/>
                <w:sz w:val="20"/>
                <w:szCs w:val="20"/>
              </w:rPr>
              <w:t>ТВик</w:t>
            </w:r>
            <w:r w:rsidR="00BD23E4">
              <w:rPr>
                <w:color w:val="000000"/>
                <w:sz w:val="20"/>
                <w:szCs w:val="20"/>
              </w:rPr>
              <w:t>»</w:t>
            </w:r>
          </w:p>
        </w:tc>
        <w:tc>
          <w:tcPr>
            <w:tcW w:w="281" w:type="pct"/>
            <w:tcBorders>
              <w:top w:val="nil"/>
              <w:left w:val="nil"/>
              <w:bottom w:val="single" w:sz="4" w:space="0" w:color="auto"/>
              <w:right w:val="single" w:sz="4" w:space="0" w:color="auto"/>
            </w:tcBorders>
            <w:shd w:val="clear" w:color="auto" w:fill="auto"/>
            <w:hideMark/>
          </w:tcPr>
          <w:p w:rsidR="00040DCD" w:rsidRPr="009430A6" w:rsidRDefault="00050CF6" w:rsidP="00040DCD">
            <w:pPr>
              <w:ind w:firstLine="0"/>
              <w:rPr>
                <w:color w:val="000000"/>
                <w:sz w:val="20"/>
                <w:szCs w:val="20"/>
              </w:rPr>
            </w:pPr>
            <w:r w:rsidRPr="009430A6">
              <w:rPr>
                <w:color w:val="000000"/>
                <w:sz w:val="20"/>
                <w:szCs w:val="20"/>
              </w:rPr>
              <w:t>р</w:t>
            </w:r>
            <w:r w:rsidR="00040DCD" w:rsidRPr="009430A6">
              <w:rPr>
                <w:color w:val="000000"/>
                <w:sz w:val="20"/>
                <w:szCs w:val="20"/>
              </w:rPr>
              <w:t>уб/Гкал</w:t>
            </w:r>
          </w:p>
        </w:tc>
        <w:tc>
          <w:tcPr>
            <w:tcW w:w="279"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BD23E4">
            <w:pPr>
              <w:ind w:firstLine="0"/>
              <w:jc w:val="center"/>
              <w:rPr>
                <w:color w:val="000000"/>
                <w:sz w:val="20"/>
                <w:szCs w:val="20"/>
              </w:rPr>
            </w:pPr>
            <w:r w:rsidRPr="009430A6">
              <w:rPr>
                <w:color w:val="000000"/>
                <w:sz w:val="20"/>
                <w:szCs w:val="20"/>
              </w:rPr>
              <w:t>1472,45</w:t>
            </w:r>
          </w:p>
        </w:tc>
        <w:tc>
          <w:tcPr>
            <w:tcW w:w="324"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1581,53</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1738,10</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1903,22</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2072,61</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2267,44</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2464,02</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2673,22</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2900,71</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3136,54</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3385,58</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3643,22</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3917,92</w:t>
            </w:r>
          </w:p>
        </w:tc>
      </w:tr>
      <w:tr w:rsidR="00040DCD" w:rsidRPr="009430A6" w:rsidTr="00C60C05">
        <w:trPr>
          <w:trHeight w:val="100"/>
          <w:jc w:val="center"/>
        </w:trPr>
        <w:tc>
          <w:tcPr>
            <w:tcW w:w="166" w:type="pct"/>
            <w:tcBorders>
              <w:top w:val="nil"/>
              <w:left w:val="single" w:sz="4" w:space="0" w:color="auto"/>
              <w:bottom w:val="single" w:sz="4" w:space="0" w:color="auto"/>
              <w:right w:val="single" w:sz="4" w:space="0" w:color="auto"/>
            </w:tcBorders>
            <w:shd w:val="clear" w:color="auto" w:fill="auto"/>
            <w:hideMark/>
          </w:tcPr>
          <w:p w:rsidR="00040DCD" w:rsidRPr="009430A6" w:rsidRDefault="00040DCD" w:rsidP="00040DCD">
            <w:pPr>
              <w:ind w:firstLine="0"/>
              <w:rPr>
                <w:color w:val="000000"/>
                <w:sz w:val="20"/>
                <w:szCs w:val="20"/>
              </w:rPr>
            </w:pPr>
            <w:r w:rsidRPr="009430A6">
              <w:rPr>
                <w:color w:val="000000"/>
                <w:sz w:val="20"/>
                <w:szCs w:val="20"/>
              </w:rPr>
              <w:t>1.10.</w:t>
            </w:r>
          </w:p>
        </w:tc>
        <w:tc>
          <w:tcPr>
            <w:tcW w:w="1023"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C60C05">
            <w:pPr>
              <w:ind w:firstLine="0"/>
              <w:jc w:val="left"/>
              <w:rPr>
                <w:color w:val="000000"/>
                <w:sz w:val="20"/>
                <w:szCs w:val="20"/>
              </w:rPr>
            </w:pPr>
            <w:r w:rsidRPr="009430A6">
              <w:rPr>
                <w:color w:val="000000"/>
                <w:sz w:val="20"/>
                <w:szCs w:val="20"/>
              </w:rPr>
              <w:t xml:space="preserve">ООО </w:t>
            </w:r>
            <w:r w:rsidR="00BD23E4">
              <w:rPr>
                <w:color w:val="000000"/>
                <w:sz w:val="20"/>
                <w:szCs w:val="20"/>
              </w:rPr>
              <w:t>«</w:t>
            </w:r>
            <w:r w:rsidRPr="009430A6">
              <w:rPr>
                <w:color w:val="000000"/>
                <w:sz w:val="20"/>
                <w:szCs w:val="20"/>
              </w:rPr>
              <w:t xml:space="preserve">УК </w:t>
            </w:r>
            <w:r w:rsidR="00BD23E4">
              <w:rPr>
                <w:color w:val="000000"/>
                <w:sz w:val="20"/>
                <w:szCs w:val="20"/>
              </w:rPr>
              <w:t>«</w:t>
            </w:r>
            <w:r w:rsidRPr="009430A6">
              <w:rPr>
                <w:color w:val="000000"/>
                <w:sz w:val="20"/>
                <w:szCs w:val="20"/>
              </w:rPr>
              <w:t>Дом-сервис</w:t>
            </w:r>
            <w:r w:rsidR="00BD23E4">
              <w:rPr>
                <w:color w:val="000000"/>
                <w:sz w:val="20"/>
                <w:szCs w:val="20"/>
              </w:rPr>
              <w:t>»</w:t>
            </w:r>
          </w:p>
        </w:tc>
        <w:tc>
          <w:tcPr>
            <w:tcW w:w="281" w:type="pct"/>
            <w:tcBorders>
              <w:top w:val="nil"/>
              <w:left w:val="nil"/>
              <w:bottom w:val="single" w:sz="4" w:space="0" w:color="auto"/>
              <w:right w:val="single" w:sz="4" w:space="0" w:color="auto"/>
            </w:tcBorders>
            <w:shd w:val="clear" w:color="auto" w:fill="auto"/>
            <w:hideMark/>
          </w:tcPr>
          <w:p w:rsidR="00040DCD" w:rsidRPr="009430A6" w:rsidRDefault="00050CF6" w:rsidP="00040DCD">
            <w:pPr>
              <w:ind w:firstLine="0"/>
              <w:rPr>
                <w:color w:val="000000"/>
                <w:sz w:val="20"/>
                <w:szCs w:val="20"/>
              </w:rPr>
            </w:pPr>
            <w:r w:rsidRPr="009430A6">
              <w:rPr>
                <w:color w:val="000000"/>
                <w:sz w:val="20"/>
                <w:szCs w:val="20"/>
              </w:rPr>
              <w:t>р</w:t>
            </w:r>
            <w:r w:rsidR="00040DCD" w:rsidRPr="009430A6">
              <w:rPr>
                <w:color w:val="000000"/>
                <w:sz w:val="20"/>
                <w:szCs w:val="20"/>
              </w:rPr>
              <w:t>уб/Гкал</w:t>
            </w:r>
          </w:p>
        </w:tc>
        <w:tc>
          <w:tcPr>
            <w:tcW w:w="279"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BD23E4">
            <w:pPr>
              <w:ind w:firstLine="0"/>
              <w:jc w:val="center"/>
              <w:rPr>
                <w:color w:val="000000"/>
                <w:sz w:val="20"/>
                <w:szCs w:val="20"/>
              </w:rPr>
            </w:pPr>
            <w:r w:rsidRPr="009430A6">
              <w:rPr>
                <w:color w:val="000000"/>
                <w:sz w:val="20"/>
                <w:szCs w:val="20"/>
              </w:rPr>
              <w:t>1143,89</w:t>
            </w:r>
          </w:p>
        </w:tc>
        <w:tc>
          <w:tcPr>
            <w:tcW w:w="324"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1228,63</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1350,27</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1478,54</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1610,13</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1761,48</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1914,20</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2076,72</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2253,45</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2436,66</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2630,13</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2830,28</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3043,68</w:t>
            </w:r>
          </w:p>
        </w:tc>
      </w:tr>
      <w:tr w:rsidR="00040DCD" w:rsidRPr="009430A6" w:rsidTr="00C60C05">
        <w:trPr>
          <w:trHeight w:val="307"/>
          <w:jc w:val="center"/>
        </w:trPr>
        <w:tc>
          <w:tcPr>
            <w:tcW w:w="166" w:type="pct"/>
            <w:tcBorders>
              <w:top w:val="nil"/>
              <w:left w:val="single" w:sz="4" w:space="0" w:color="auto"/>
              <w:bottom w:val="single" w:sz="4" w:space="0" w:color="auto"/>
              <w:right w:val="single" w:sz="4" w:space="0" w:color="auto"/>
            </w:tcBorders>
            <w:shd w:val="clear" w:color="auto" w:fill="auto"/>
            <w:hideMark/>
          </w:tcPr>
          <w:p w:rsidR="00040DCD" w:rsidRPr="009430A6" w:rsidRDefault="00040DCD" w:rsidP="00040DCD">
            <w:pPr>
              <w:ind w:firstLine="0"/>
              <w:rPr>
                <w:color w:val="000000"/>
                <w:sz w:val="20"/>
                <w:szCs w:val="20"/>
              </w:rPr>
            </w:pPr>
            <w:r w:rsidRPr="009430A6">
              <w:rPr>
                <w:color w:val="000000"/>
                <w:sz w:val="20"/>
                <w:szCs w:val="20"/>
              </w:rPr>
              <w:t>1.11.</w:t>
            </w:r>
          </w:p>
        </w:tc>
        <w:tc>
          <w:tcPr>
            <w:tcW w:w="1023"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C60C05">
            <w:pPr>
              <w:ind w:firstLine="0"/>
              <w:jc w:val="left"/>
              <w:rPr>
                <w:color w:val="000000"/>
                <w:sz w:val="20"/>
                <w:szCs w:val="20"/>
              </w:rPr>
            </w:pPr>
            <w:r w:rsidRPr="009430A6">
              <w:rPr>
                <w:color w:val="000000"/>
                <w:sz w:val="20"/>
                <w:szCs w:val="20"/>
              </w:rPr>
              <w:t xml:space="preserve">ОАО </w:t>
            </w:r>
            <w:r w:rsidR="00BD23E4">
              <w:rPr>
                <w:color w:val="000000"/>
                <w:sz w:val="20"/>
                <w:szCs w:val="20"/>
              </w:rPr>
              <w:t>«</w:t>
            </w:r>
            <w:r w:rsidRPr="009430A6">
              <w:rPr>
                <w:color w:val="000000"/>
                <w:sz w:val="20"/>
                <w:szCs w:val="20"/>
              </w:rPr>
              <w:t>Свердловскавтодор</w:t>
            </w:r>
            <w:r w:rsidR="00BD23E4">
              <w:rPr>
                <w:color w:val="000000"/>
                <w:sz w:val="20"/>
                <w:szCs w:val="20"/>
              </w:rPr>
              <w:t>»</w:t>
            </w:r>
          </w:p>
        </w:tc>
        <w:tc>
          <w:tcPr>
            <w:tcW w:w="281" w:type="pct"/>
            <w:tcBorders>
              <w:top w:val="nil"/>
              <w:left w:val="nil"/>
              <w:bottom w:val="single" w:sz="4" w:space="0" w:color="auto"/>
              <w:right w:val="single" w:sz="4" w:space="0" w:color="auto"/>
            </w:tcBorders>
            <w:shd w:val="clear" w:color="auto" w:fill="auto"/>
            <w:hideMark/>
          </w:tcPr>
          <w:p w:rsidR="00040DCD" w:rsidRPr="009430A6" w:rsidRDefault="00050CF6" w:rsidP="00040DCD">
            <w:pPr>
              <w:ind w:firstLine="0"/>
              <w:rPr>
                <w:color w:val="000000"/>
                <w:sz w:val="20"/>
                <w:szCs w:val="20"/>
              </w:rPr>
            </w:pPr>
            <w:r w:rsidRPr="009430A6">
              <w:rPr>
                <w:color w:val="000000"/>
                <w:sz w:val="20"/>
                <w:szCs w:val="20"/>
              </w:rPr>
              <w:t>р</w:t>
            </w:r>
            <w:r w:rsidR="00040DCD" w:rsidRPr="009430A6">
              <w:rPr>
                <w:color w:val="000000"/>
                <w:sz w:val="20"/>
                <w:szCs w:val="20"/>
              </w:rPr>
              <w:t>уб/Гкал</w:t>
            </w:r>
          </w:p>
        </w:tc>
        <w:tc>
          <w:tcPr>
            <w:tcW w:w="279"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BD23E4">
            <w:pPr>
              <w:ind w:firstLine="0"/>
              <w:jc w:val="center"/>
              <w:rPr>
                <w:color w:val="000000"/>
                <w:sz w:val="20"/>
                <w:szCs w:val="20"/>
              </w:rPr>
            </w:pPr>
            <w:r w:rsidRPr="009430A6">
              <w:rPr>
                <w:color w:val="000000"/>
                <w:sz w:val="20"/>
                <w:szCs w:val="20"/>
              </w:rPr>
              <w:t>778,33</w:t>
            </w:r>
          </w:p>
        </w:tc>
        <w:tc>
          <w:tcPr>
            <w:tcW w:w="324"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835,99</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918,75</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1006,03</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1095,57</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1198,56</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1302,47</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1413,05</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1533,30</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1657,96</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1789,60</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1925,79</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2070,99</w:t>
            </w:r>
          </w:p>
        </w:tc>
      </w:tr>
      <w:tr w:rsidR="00040DCD" w:rsidRPr="009430A6" w:rsidTr="00C60C05">
        <w:trPr>
          <w:trHeight w:val="90"/>
          <w:jc w:val="center"/>
        </w:trPr>
        <w:tc>
          <w:tcPr>
            <w:tcW w:w="166" w:type="pct"/>
            <w:tcBorders>
              <w:top w:val="nil"/>
              <w:left w:val="single" w:sz="4" w:space="0" w:color="auto"/>
              <w:bottom w:val="single" w:sz="4" w:space="0" w:color="auto"/>
              <w:right w:val="single" w:sz="4" w:space="0" w:color="auto"/>
            </w:tcBorders>
            <w:shd w:val="clear" w:color="auto" w:fill="auto"/>
            <w:hideMark/>
          </w:tcPr>
          <w:p w:rsidR="00040DCD" w:rsidRPr="009430A6" w:rsidRDefault="00040DCD" w:rsidP="00040DCD">
            <w:pPr>
              <w:ind w:firstLine="0"/>
              <w:rPr>
                <w:color w:val="000000"/>
                <w:sz w:val="20"/>
                <w:szCs w:val="20"/>
              </w:rPr>
            </w:pPr>
            <w:r w:rsidRPr="009430A6">
              <w:rPr>
                <w:color w:val="000000"/>
                <w:sz w:val="20"/>
                <w:szCs w:val="20"/>
              </w:rPr>
              <w:t>1.12.</w:t>
            </w:r>
          </w:p>
        </w:tc>
        <w:tc>
          <w:tcPr>
            <w:tcW w:w="1023"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C60C05">
            <w:pPr>
              <w:ind w:firstLine="0"/>
              <w:jc w:val="left"/>
              <w:rPr>
                <w:color w:val="000000"/>
                <w:sz w:val="20"/>
                <w:szCs w:val="20"/>
              </w:rPr>
            </w:pPr>
            <w:r w:rsidRPr="009430A6">
              <w:rPr>
                <w:color w:val="000000"/>
                <w:sz w:val="20"/>
                <w:szCs w:val="20"/>
              </w:rPr>
              <w:t xml:space="preserve">ООО </w:t>
            </w:r>
            <w:r w:rsidR="00BD23E4">
              <w:rPr>
                <w:color w:val="000000"/>
                <w:sz w:val="20"/>
                <w:szCs w:val="20"/>
              </w:rPr>
              <w:t>«</w:t>
            </w:r>
            <w:r w:rsidRPr="009430A6">
              <w:rPr>
                <w:color w:val="000000"/>
                <w:sz w:val="20"/>
                <w:szCs w:val="20"/>
              </w:rPr>
              <w:t>Стройсервис-Екатеринбург</w:t>
            </w:r>
            <w:r w:rsidR="00BD23E4">
              <w:rPr>
                <w:color w:val="000000"/>
                <w:sz w:val="20"/>
                <w:szCs w:val="20"/>
              </w:rPr>
              <w:t>»</w:t>
            </w:r>
          </w:p>
        </w:tc>
        <w:tc>
          <w:tcPr>
            <w:tcW w:w="281" w:type="pct"/>
            <w:tcBorders>
              <w:top w:val="nil"/>
              <w:left w:val="nil"/>
              <w:bottom w:val="single" w:sz="4" w:space="0" w:color="auto"/>
              <w:right w:val="single" w:sz="4" w:space="0" w:color="auto"/>
            </w:tcBorders>
            <w:shd w:val="clear" w:color="auto" w:fill="auto"/>
            <w:hideMark/>
          </w:tcPr>
          <w:p w:rsidR="00040DCD" w:rsidRPr="009430A6" w:rsidRDefault="00050CF6" w:rsidP="00040DCD">
            <w:pPr>
              <w:ind w:firstLine="0"/>
              <w:rPr>
                <w:color w:val="000000"/>
                <w:sz w:val="20"/>
                <w:szCs w:val="20"/>
              </w:rPr>
            </w:pPr>
            <w:r w:rsidRPr="009430A6">
              <w:rPr>
                <w:color w:val="000000"/>
                <w:sz w:val="20"/>
                <w:szCs w:val="20"/>
              </w:rPr>
              <w:t>р</w:t>
            </w:r>
            <w:r w:rsidR="00040DCD" w:rsidRPr="009430A6">
              <w:rPr>
                <w:color w:val="000000"/>
                <w:sz w:val="20"/>
                <w:szCs w:val="20"/>
              </w:rPr>
              <w:t>уб/Гкал</w:t>
            </w:r>
          </w:p>
        </w:tc>
        <w:tc>
          <w:tcPr>
            <w:tcW w:w="279"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BD23E4">
            <w:pPr>
              <w:ind w:firstLine="0"/>
              <w:jc w:val="center"/>
              <w:rPr>
                <w:color w:val="000000"/>
                <w:sz w:val="20"/>
                <w:szCs w:val="20"/>
              </w:rPr>
            </w:pPr>
            <w:r w:rsidRPr="009430A6">
              <w:rPr>
                <w:color w:val="000000"/>
                <w:sz w:val="20"/>
                <w:szCs w:val="20"/>
              </w:rPr>
              <w:t>976,34</w:t>
            </w:r>
          </w:p>
        </w:tc>
        <w:tc>
          <w:tcPr>
            <w:tcW w:w="324"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1048,67</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1152,49</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1261,97</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1374,29</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1503,47</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1633,82</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1772,54</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1923,38</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2079,75</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2244,88</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2415,72</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2597,86</w:t>
            </w:r>
          </w:p>
        </w:tc>
      </w:tr>
      <w:tr w:rsidR="00040DCD" w:rsidRPr="009430A6" w:rsidTr="00C60C05">
        <w:trPr>
          <w:trHeight w:val="283"/>
          <w:jc w:val="center"/>
        </w:trPr>
        <w:tc>
          <w:tcPr>
            <w:tcW w:w="166" w:type="pct"/>
            <w:tcBorders>
              <w:top w:val="nil"/>
              <w:left w:val="single" w:sz="4" w:space="0" w:color="auto"/>
              <w:bottom w:val="single" w:sz="4" w:space="0" w:color="auto"/>
              <w:right w:val="single" w:sz="4" w:space="0" w:color="auto"/>
            </w:tcBorders>
            <w:shd w:val="clear" w:color="auto" w:fill="auto"/>
            <w:hideMark/>
          </w:tcPr>
          <w:p w:rsidR="00040DCD" w:rsidRPr="009430A6" w:rsidRDefault="00040DCD" w:rsidP="00040DCD">
            <w:pPr>
              <w:ind w:firstLine="0"/>
              <w:rPr>
                <w:color w:val="000000"/>
                <w:sz w:val="20"/>
                <w:szCs w:val="20"/>
              </w:rPr>
            </w:pPr>
            <w:r w:rsidRPr="009430A6">
              <w:rPr>
                <w:color w:val="000000"/>
                <w:sz w:val="20"/>
                <w:szCs w:val="20"/>
              </w:rPr>
              <w:t>1.13.</w:t>
            </w:r>
          </w:p>
        </w:tc>
        <w:tc>
          <w:tcPr>
            <w:tcW w:w="1023"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C60C05">
            <w:pPr>
              <w:ind w:firstLine="0"/>
              <w:jc w:val="left"/>
              <w:rPr>
                <w:color w:val="000000"/>
                <w:sz w:val="20"/>
                <w:szCs w:val="20"/>
              </w:rPr>
            </w:pPr>
            <w:r w:rsidRPr="009430A6">
              <w:rPr>
                <w:color w:val="000000"/>
                <w:sz w:val="20"/>
                <w:szCs w:val="20"/>
              </w:rPr>
              <w:t xml:space="preserve">ООО </w:t>
            </w:r>
            <w:r w:rsidR="00BD23E4">
              <w:rPr>
                <w:color w:val="000000"/>
                <w:sz w:val="20"/>
                <w:szCs w:val="20"/>
              </w:rPr>
              <w:t>«</w:t>
            </w:r>
            <w:r w:rsidRPr="009430A6">
              <w:rPr>
                <w:color w:val="000000"/>
                <w:sz w:val="20"/>
                <w:szCs w:val="20"/>
              </w:rPr>
              <w:t>Теплогенерирующая компания Энерго</w:t>
            </w:r>
            <w:r w:rsidR="00BD23E4">
              <w:rPr>
                <w:color w:val="000000"/>
                <w:sz w:val="20"/>
                <w:szCs w:val="20"/>
              </w:rPr>
              <w:t>»</w:t>
            </w:r>
          </w:p>
        </w:tc>
        <w:tc>
          <w:tcPr>
            <w:tcW w:w="281" w:type="pct"/>
            <w:tcBorders>
              <w:top w:val="nil"/>
              <w:left w:val="nil"/>
              <w:bottom w:val="single" w:sz="4" w:space="0" w:color="auto"/>
              <w:right w:val="single" w:sz="4" w:space="0" w:color="auto"/>
            </w:tcBorders>
            <w:shd w:val="clear" w:color="auto" w:fill="auto"/>
            <w:hideMark/>
          </w:tcPr>
          <w:p w:rsidR="00040DCD" w:rsidRPr="009430A6" w:rsidRDefault="00050CF6" w:rsidP="00040DCD">
            <w:pPr>
              <w:ind w:firstLine="0"/>
              <w:rPr>
                <w:color w:val="000000"/>
                <w:sz w:val="20"/>
                <w:szCs w:val="20"/>
              </w:rPr>
            </w:pPr>
            <w:r w:rsidRPr="009430A6">
              <w:rPr>
                <w:color w:val="000000"/>
                <w:sz w:val="20"/>
                <w:szCs w:val="20"/>
              </w:rPr>
              <w:t>р</w:t>
            </w:r>
            <w:r w:rsidR="00040DCD" w:rsidRPr="009430A6">
              <w:rPr>
                <w:color w:val="000000"/>
                <w:sz w:val="20"/>
                <w:szCs w:val="20"/>
              </w:rPr>
              <w:t>уб/Гкал</w:t>
            </w:r>
          </w:p>
        </w:tc>
        <w:tc>
          <w:tcPr>
            <w:tcW w:w="279"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BD23E4">
            <w:pPr>
              <w:ind w:firstLine="0"/>
              <w:jc w:val="center"/>
              <w:rPr>
                <w:color w:val="000000"/>
                <w:sz w:val="20"/>
                <w:szCs w:val="20"/>
              </w:rPr>
            </w:pPr>
            <w:r w:rsidRPr="009430A6">
              <w:rPr>
                <w:color w:val="000000"/>
                <w:sz w:val="20"/>
                <w:szCs w:val="20"/>
              </w:rPr>
              <w:t>1285,31</w:t>
            </w:r>
          </w:p>
        </w:tc>
        <w:tc>
          <w:tcPr>
            <w:tcW w:w="324"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1380,53</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1517,20</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1661,33</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1809,19</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1979,26</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2150,86</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2333,47</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2532,05</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2737,90</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2955,29</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3180,19</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3419,97</w:t>
            </w:r>
          </w:p>
        </w:tc>
      </w:tr>
      <w:tr w:rsidR="00040DCD" w:rsidRPr="009430A6" w:rsidTr="00C60C05">
        <w:trPr>
          <w:trHeight w:val="375"/>
          <w:jc w:val="center"/>
        </w:trPr>
        <w:tc>
          <w:tcPr>
            <w:tcW w:w="166" w:type="pct"/>
            <w:tcBorders>
              <w:top w:val="nil"/>
              <w:left w:val="single" w:sz="4" w:space="0" w:color="auto"/>
              <w:bottom w:val="single" w:sz="4" w:space="0" w:color="auto"/>
              <w:right w:val="single" w:sz="4" w:space="0" w:color="auto"/>
            </w:tcBorders>
            <w:shd w:val="clear" w:color="auto" w:fill="auto"/>
            <w:vAlign w:val="center"/>
            <w:hideMark/>
          </w:tcPr>
          <w:p w:rsidR="00040DCD" w:rsidRPr="009430A6" w:rsidRDefault="00040DCD" w:rsidP="00040DCD">
            <w:pPr>
              <w:ind w:firstLine="0"/>
              <w:jc w:val="center"/>
              <w:rPr>
                <w:color w:val="000000"/>
                <w:sz w:val="20"/>
                <w:szCs w:val="20"/>
              </w:rPr>
            </w:pPr>
            <w:r w:rsidRPr="009430A6">
              <w:rPr>
                <w:color w:val="000000"/>
                <w:sz w:val="20"/>
                <w:szCs w:val="20"/>
              </w:rPr>
              <w:t> </w:t>
            </w:r>
          </w:p>
        </w:tc>
        <w:tc>
          <w:tcPr>
            <w:tcW w:w="1023"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C60C05">
            <w:pPr>
              <w:ind w:firstLine="0"/>
              <w:jc w:val="left"/>
              <w:rPr>
                <w:color w:val="000000"/>
                <w:sz w:val="20"/>
                <w:szCs w:val="20"/>
              </w:rPr>
            </w:pPr>
            <w:r w:rsidRPr="009430A6">
              <w:rPr>
                <w:color w:val="000000"/>
                <w:sz w:val="20"/>
                <w:szCs w:val="20"/>
              </w:rPr>
              <w:t>Норматив потребления</w:t>
            </w:r>
          </w:p>
        </w:tc>
        <w:tc>
          <w:tcPr>
            <w:tcW w:w="281" w:type="pct"/>
            <w:tcBorders>
              <w:top w:val="nil"/>
              <w:left w:val="nil"/>
              <w:bottom w:val="single" w:sz="4" w:space="0" w:color="auto"/>
              <w:right w:val="single" w:sz="4" w:space="0" w:color="auto"/>
            </w:tcBorders>
            <w:shd w:val="clear" w:color="auto" w:fill="auto"/>
            <w:hideMark/>
          </w:tcPr>
          <w:p w:rsidR="00040DCD" w:rsidRPr="009430A6" w:rsidRDefault="00040DCD" w:rsidP="00040DCD">
            <w:pPr>
              <w:ind w:firstLine="0"/>
              <w:rPr>
                <w:color w:val="000000"/>
                <w:sz w:val="20"/>
                <w:szCs w:val="20"/>
              </w:rPr>
            </w:pPr>
            <w:r w:rsidRPr="009430A6">
              <w:rPr>
                <w:color w:val="000000"/>
                <w:sz w:val="20"/>
                <w:szCs w:val="20"/>
              </w:rPr>
              <w:t>Гкал/</w:t>
            </w:r>
            <w:r w:rsidR="00BD23E4">
              <w:rPr>
                <w:color w:val="000000"/>
                <w:sz w:val="20"/>
                <w:szCs w:val="20"/>
              </w:rPr>
              <w:t>кв.м</w:t>
            </w:r>
          </w:p>
        </w:tc>
        <w:tc>
          <w:tcPr>
            <w:tcW w:w="279"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BD23E4">
            <w:pPr>
              <w:ind w:firstLine="0"/>
              <w:jc w:val="center"/>
              <w:rPr>
                <w:color w:val="000000"/>
                <w:sz w:val="20"/>
                <w:szCs w:val="20"/>
              </w:rPr>
            </w:pPr>
            <w:r w:rsidRPr="009430A6">
              <w:rPr>
                <w:color w:val="000000"/>
                <w:sz w:val="20"/>
                <w:szCs w:val="20"/>
              </w:rPr>
              <w:t>0,0514</w:t>
            </w:r>
          </w:p>
        </w:tc>
        <w:tc>
          <w:tcPr>
            <w:tcW w:w="324"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r>
      <w:tr w:rsidR="00040DCD" w:rsidRPr="009430A6" w:rsidTr="00C60C05">
        <w:trPr>
          <w:trHeight w:val="315"/>
          <w:jc w:val="center"/>
        </w:trPr>
        <w:tc>
          <w:tcPr>
            <w:tcW w:w="166" w:type="pct"/>
            <w:tcBorders>
              <w:top w:val="nil"/>
              <w:left w:val="single" w:sz="4" w:space="0" w:color="auto"/>
              <w:bottom w:val="single" w:sz="4" w:space="0" w:color="auto"/>
              <w:right w:val="single" w:sz="4" w:space="0" w:color="auto"/>
            </w:tcBorders>
            <w:shd w:val="clear" w:color="auto" w:fill="auto"/>
            <w:vAlign w:val="center"/>
            <w:hideMark/>
          </w:tcPr>
          <w:p w:rsidR="00040DCD" w:rsidRPr="009430A6" w:rsidRDefault="00040DCD" w:rsidP="00040DCD">
            <w:pPr>
              <w:ind w:firstLine="0"/>
              <w:jc w:val="center"/>
              <w:rPr>
                <w:color w:val="000000"/>
                <w:sz w:val="20"/>
                <w:szCs w:val="20"/>
              </w:rPr>
            </w:pPr>
            <w:r w:rsidRPr="009430A6">
              <w:rPr>
                <w:color w:val="000000"/>
                <w:sz w:val="20"/>
                <w:szCs w:val="20"/>
              </w:rPr>
              <w:t>2.</w:t>
            </w:r>
          </w:p>
        </w:tc>
        <w:tc>
          <w:tcPr>
            <w:tcW w:w="1023"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C60C05">
            <w:pPr>
              <w:ind w:firstLine="0"/>
              <w:jc w:val="left"/>
              <w:rPr>
                <w:color w:val="000000"/>
                <w:sz w:val="20"/>
                <w:szCs w:val="20"/>
              </w:rPr>
            </w:pPr>
            <w:r w:rsidRPr="009430A6">
              <w:rPr>
                <w:color w:val="000000"/>
                <w:sz w:val="20"/>
                <w:szCs w:val="20"/>
              </w:rPr>
              <w:t>Холодное водоснабжение</w:t>
            </w:r>
          </w:p>
        </w:tc>
        <w:tc>
          <w:tcPr>
            <w:tcW w:w="281" w:type="pct"/>
            <w:tcBorders>
              <w:top w:val="nil"/>
              <w:left w:val="nil"/>
              <w:bottom w:val="single" w:sz="4" w:space="0" w:color="auto"/>
              <w:right w:val="single" w:sz="4" w:space="0" w:color="auto"/>
            </w:tcBorders>
            <w:shd w:val="clear" w:color="auto" w:fill="auto"/>
            <w:hideMark/>
          </w:tcPr>
          <w:p w:rsidR="00040DCD" w:rsidRPr="009430A6" w:rsidRDefault="00040DCD" w:rsidP="00040DCD">
            <w:pPr>
              <w:ind w:firstLine="0"/>
              <w:rPr>
                <w:color w:val="000000"/>
                <w:sz w:val="20"/>
                <w:szCs w:val="20"/>
              </w:rPr>
            </w:pPr>
            <w:r w:rsidRPr="009430A6">
              <w:rPr>
                <w:color w:val="000000"/>
                <w:sz w:val="20"/>
                <w:szCs w:val="20"/>
              </w:rPr>
              <w:t> </w:t>
            </w:r>
          </w:p>
        </w:tc>
        <w:tc>
          <w:tcPr>
            <w:tcW w:w="279"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BD23E4">
            <w:pPr>
              <w:ind w:firstLine="0"/>
              <w:jc w:val="center"/>
              <w:rPr>
                <w:color w:val="000000"/>
                <w:sz w:val="20"/>
                <w:szCs w:val="20"/>
              </w:rPr>
            </w:pPr>
          </w:p>
        </w:tc>
        <w:tc>
          <w:tcPr>
            <w:tcW w:w="324"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r>
      <w:tr w:rsidR="00040DCD" w:rsidRPr="009430A6" w:rsidTr="00C60C05">
        <w:trPr>
          <w:trHeight w:val="315"/>
          <w:jc w:val="center"/>
        </w:trPr>
        <w:tc>
          <w:tcPr>
            <w:tcW w:w="166" w:type="pct"/>
            <w:tcBorders>
              <w:top w:val="nil"/>
              <w:left w:val="single" w:sz="4" w:space="0" w:color="auto"/>
              <w:bottom w:val="nil"/>
              <w:right w:val="single" w:sz="4" w:space="0" w:color="auto"/>
            </w:tcBorders>
            <w:shd w:val="clear" w:color="auto" w:fill="auto"/>
            <w:vAlign w:val="center"/>
            <w:hideMark/>
          </w:tcPr>
          <w:p w:rsidR="00040DCD" w:rsidRPr="009430A6" w:rsidRDefault="00040DCD" w:rsidP="00040DCD">
            <w:pPr>
              <w:ind w:firstLine="0"/>
              <w:jc w:val="center"/>
              <w:rPr>
                <w:color w:val="000000"/>
                <w:sz w:val="20"/>
                <w:szCs w:val="20"/>
              </w:rPr>
            </w:pPr>
            <w:r w:rsidRPr="009430A6">
              <w:rPr>
                <w:color w:val="000000"/>
                <w:sz w:val="20"/>
                <w:szCs w:val="20"/>
              </w:rPr>
              <w:t> </w:t>
            </w:r>
          </w:p>
        </w:tc>
        <w:tc>
          <w:tcPr>
            <w:tcW w:w="1023" w:type="pct"/>
            <w:tcBorders>
              <w:top w:val="nil"/>
              <w:left w:val="nil"/>
              <w:bottom w:val="nil"/>
              <w:right w:val="single" w:sz="4" w:space="0" w:color="auto"/>
            </w:tcBorders>
            <w:shd w:val="clear" w:color="auto" w:fill="auto"/>
            <w:vAlign w:val="center"/>
            <w:hideMark/>
          </w:tcPr>
          <w:p w:rsidR="00040DCD" w:rsidRPr="009430A6" w:rsidRDefault="00040DCD" w:rsidP="00C60C05">
            <w:pPr>
              <w:ind w:firstLine="0"/>
              <w:jc w:val="left"/>
              <w:rPr>
                <w:color w:val="000000"/>
                <w:sz w:val="20"/>
                <w:szCs w:val="20"/>
              </w:rPr>
            </w:pPr>
            <w:r w:rsidRPr="009430A6">
              <w:rPr>
                <w:color w:val="000000"/>
                <w:sz w:val="20"/>
                <w:szCs w:val="20"/>
              </w:rPr>
              <w:t>Тариф на воду с НДС:</w:t>
            </w:r>
          </w:p>
        </w:tc>
        <w:tc>
          <w:tcPr>
            <w:tcW w:w="281" w:type="pct"/>
            <w:tcBorders>
              <w:top w:val="nil"/>
              <w:left w:val="nil"/>
              <w:bottom w:val="nil"/>
              <w:right w:val="single" w:sz="4" w:space="0" w:color="auto"/>
            </w:tcBorders>
            <w:shd w:val="clear" w:color="auto" w:fill="auto"/>
            <w:hideMark/>
          </w:tcPr>
          <w:p w:rsidR="00040DCD" w:rsidRPr="009430A6" w:rsidRDefault="00040DCD" w:rsidP="00040DCD">
            <w:pPr>
              <w:ind w:firstLine="0"/>
              <w:rPr>
                <w:color w:val="000000"/>
                <w:sz w:val="20"/>
                <w:szCs w:val="20"/>
              </w:rPr>
            </w:pPr>
            <w:r w:rsidRPr="009430A6">
              <w:rPr>
                <w:color w:val="000000"/>
                <w:sz w:val="20"/>
                <w:szCs w:val="20"/>
              </w:rPr>
              <w:t> </w:t>
            </w:r>
          </w:p>
        </w:tc>
        <w:tc>
          <w:tcPr>
            <w:tcW w:w="279" w:type="pct"/>
            <w:tcBorders>
              <w:top w:val="nil"/>
              <w:left w:val="nil"/>
              <w:bottom w:val="nil"/>
              <w:right w:val="single" w:sz="4" w:space="0" w:color="auto"/>
            </w:tcBorders>
            <w:shd w:val="clear" w:color="auto" w:fill="auto"/>
            <w:vAlign w:val="center"/>
            <w:hideMark/>
          </w:tcPr>
          <w:p w:rsidR="00040DCD" w:rsidRPr="009430A6" w:rsidRDefault="00040DCD" w:rsidP="00BD23E4">
            <w:pPr>
              <w:ind w:firstLine="0"/>
              <w:jc w:val="center"/>
              <w:rPr>
                <w:color w:val="000000"/>
                <w:sz w:val="20"/>
                <w:szCs w:val="20"/>
              </w:rPr>
            </w:pPr>
          </w:p>
        </w:tc>
        <w:tc>
          <w:tcPr>
            <w:tcW w:w="324"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r>
      <w:tr w:rsidR="00040DCD" w:rsidRPr="009430A6" w:rsidTr="00C60C05">
        <w:trPr>
          <w:trHeight w:val="138"/>
          <w:jc w:val="center"/>
        </w:trPr>
        <w:tc>
          <w:tcPr>
            <w:tcW w:w="166" w:type="pct"/>
            <w:tcBorders>
              <w:top w:val="single" w:sz="4" w:space="0" w:color="auto"/>
              <w:left w:val="single" w:sz="4" w:space="0" w:color="auto"/>
              <w:bottom w:val="single" w:sz="4" w:space="0" w:color="auto"/>
              <w:right w:val="single" w:sz="4" w:space="0" w:color="auto"/>
            </w:tcBorders>
            <w:shd w:val="clear" w:color="auto" w:fill="auto"/>
            <w:hideMark/>
          </w:tcPr>
          <w:p w:rsidR="00040DCD" w:rsidRPr="009430A6" w:rsidRDefault="00040DCD" w:rsidP="00040DCD">
            <w:pPr>
              <w:ind w:firstLine="0"/>
              <w:rPr>
                <w:color w:val="000000"/>
                <w:sz w:val="20"/>
                <w:szCs w:val="20"/>
              </w:rPr>
            </w:pPr>
            <w:r w:rsidRPr="009430A6">
              <w:rPr>
                <w:color w:val="000000"/>
                <w:sz w:val="20"/>
                <w:szCs w:val="20"/>
              </w:rPr>
              <w:t>2.1.</w:t>
            </w:r>
          </w:p>
        </w:tc>
        <w:tc>
          <w:tcPr>
            <w:tcW w:w="1023" w:type="pct"/>
            <w:tcBorders>
              <w:top w:val="single" w:sz="4" w:space="0" w:color="auto"/>
              <w:left w:val="nil"/>
              <w:bottom w:val="single" w:sz="4" w:space="0" w:color="auto"/>
              <w:right w:val="single" w:sz="4" w:space="0" w:color="auto"/>
            </w:tcBorders>
            <w:shd w:val="clear" w:color="auto" w:fill="auto"/>
            <w:vAlign w:val="center"/>
            <w:hideMark/>
          </w:tcPr>
          <w:p w:rsidR="00040DCD" w:rsidRPr="009430A6" w:rsidRDefault="00040DCD" w:rsidP="00C60C05">
            <w:pPr>
              <w:ind w:firstLine="0"/>
              <w:jc w:val="left"/>
              <w:rPr>
                <w:color w:val="000000"/>
                <w:sz w:val="20"/>
                <w:szCs w:val="20"/>
              </w:rPr>
            </w:pPr>
            <w:r w:rsidRPr="009430A6">
              <w:rPr>
                <w:color w:val="000000"/>
                <w:sz w:val="20"/>
                <w:szCs w:val="20"/>
              </w:rPr>
              <w:t xml:space="preserve">МУП БВКХ </w:t>
            </w:r>
            <w:r w:rsidR="00BD23E4">
              <w:rPr>
                <w:color w:val="000000"/>
                <w:sz w:val="20"/>
                <w:szCs w:val="20"/>
              </w:rPr>
              <w:t>«</w:t>
            </w:r>
            <w:r w:rsidRPr="009430A6">
              <w:rPr>
                <w:color w:val="000000"/>
                <w:sz w:val="20"/>
                <w:szCs w:val="20"/>
              </w:rPr>
              <w:t>Водоканал</w:t>
            </w:r>
            <w:r w:rsidR="00BD23E4">
              <w:rPr>
                <w:color w:val="000000"/>
                <w:sz w:val="20"/>
                <w:szCs w:val="20"/>
              </w:rPr>
              <w:t>»</w:t>
            </w:r>
          </w:p>
        </w:tc>
        <w:tc>
          <w:tcPr>
            <w:tcW w:w="281" w:type="pct"/>
            <w:tcBorders>
              <w:top w:val="single" w:sz="4" w:space="0" w:color="auto"/>
              <w:left w:val="nil"/>
              <w:bottom w:val="single" w:sz="4" w:space="0" w:color="auto"/>
              <w:right w:val="single" w:sz="4" w:space="0" w:color="auto"/>
            </w:tcBorders>
            <w:shd w:val="clear" w:color="auto" w:fill="auto"/>
            <w:hideMark/>
          </w:tcPr>
          <w:p w:rsidR="00040DCD" w:rsidRPr="009430A6" w:rsidRDefault="00040DCD" w:rsidP="00040DCD">
            <w:pPr>
              <w:ind w:firstLine="0"/>
              <w:rPr>
                <w:color w:val="000000"/>
                <w:sz w:val="20"/>
                <w:szCs w:val="20"/>
              </w:rPr>
            </w:pPr>
            <w:r w:rsidRPr="009430A6">
              <w:rPr>
                <w:color w:val="000000"/>
                <w:sz w:val="20"/>
                <w:szCs w:val="20"/>
              </w:rPr>
              <w:t>Руб/</w:t>
            </w:r>
            <w:r w:rsidR="00BD23E4">
              <w:rPr>
                <w:color w:val="000000"/>
                <w:sz w:val="20"/>
                <w:szCs w:val="20"/>
              </w:rPr>
              <w:t>куб.м</w:t>
            </w:r>
          </w:p>
        </w:tc>
        <w:tc>
          <w:tcPr>
            <w:tcW w:w="279" w:type="pct"/>
            <w:tcBorders>
              <w:top w:val="single" w:sz="4" w:space="0" w:color="auto"/>
              <w:left w:val="nil"/>
              <w:bottom w:val="single" w:sz="4" w:space="0" w:color="auto"/>
              <w:right w:val="single" w:sz="4" w:space="0" w:color="auto"/>
            </w:tcBorders>
            <w:shd w:val="clear" w:color="auto" w:fill="auto"/>
            <w:vAlign w:val="center"/>
            <w:hideMark/>
          </w:tcPr>
          <w:p w:rsidR="00040DCD" w:rsidRPr="009430A6" w:rsidRDefault="00040DCD" w:rsidP="00BD23E4">
            <w:pPr>
              <w:ind w:firstLine="0"/>
              <w:jc w:val="center"/>
              <w:rPr>
                <w:color w:val="000000"/>
                <w:sz w:val="20"/>
                <w:szCs w:val="20"/>
              </w:rPr>
            </w:pPr>
            <w:r w:rsidRPr="009430A6">
              <w:rPr>
                <w:color w:val="000000"/>
                <w:sz w:val="20"/>
                <w:szCs w:val="20"/>
              </w:rPr>
              <w:t>29,3</w:t>
            </w:r>
          </w:p>
        </w:tc>
        <w:tc>
          <w:tcPr>
            <w:tcW w:w="324"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31,47</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34,59</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37,87</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41,24</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45,12</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49,03</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53,19</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57,72</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62,41</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67,37</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72,50</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77,96</w:t>
            </w:r>
          </w:p>
        </w:tc>
      </w:tr>
      <w:tr w:rsidR="00040DCD" w:rsidRPr="009430A6" w:rsidTr="00C60C05">
        <w:trPr>
          <w:trHeight w:val="375"/>
          <w:jc w:val="center"/>
        </w:trPr>
        <w:tc>
          <w:tcPr>
            <w:tcW w:w="166" w:type="pct"/>
            <w:tcBorders>
              <w:top w:val="nil"/>
              <w:left w:val="single" w:sz="4" w:space="0" w:color="auto"/>
              <w:bottom w:val="single" w:sz="4" w:space="0" w:color="auto"/>
              <w:right w:val="single" w:sz="4" w:space="0" w:color="auto"/>
            </w:tcBorders>
            <w:shd w:val="clear" w:color="auto" w:fill="auto"/>
            <w:hideMark/>
          </w:tcPr>
          <w:p w:rsidR="00040DCD" w:rsidRPr="009430A6" w:rsidRDefault="00040DCD" w:rsidP="00040DCD">
            <w:pPr>
              <w:ind w:firstLine="0"/>
              <w:rPr>
                <w:color w:val="000000"/>
                <w:sz w:val="20"/>
                <w:szCs w:val="20"/>
              </w:rPr>
            </w:pPr>
            <w:r w:rsidRPr="009430A6">
              <w:rPr>
                <w:color w:val="000000"/>
                <w:sz w:val="20"/>
                <w:szCs w:val="20"/>
              </w:rPr>
              <w:t>2.2.</w:t>
            </w:r>
          </w:p>
        </w:tc>
        <w:tc>
          <w:tcPr>
            <w:tcW w:w="1023"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C60C05">
            <w:pPr>
              <w:ind w:firstLine="0"/>
              <w:jc w:val="left"/>
              <w:rPr>
                <w:color w:val="000000"/>
                <w:sz w:val="20"/>
                <w:szCs w:val="20"/>
              </w:rPr>
            </w:pPr>
            <w:r w:rsidRPr="009430A6">
              <w:rPr>
                <w:color w:val="000000"/>
                <w:sz w:val="20"/>
                <w:szCs w:val="20"/>
              </w:rPr>
              <w:t xml:space="preserve">ООО </w:t>
            </w:r>
            <w:r w:rsidR="00BD23E4">
              <w:rPr>
                <w:color w:val="000000"/>
                <w:sz w:val="20"/>
                <w:szCs w:val="20"/>
              </w:rPr>
              <w:t>«</w:t>
            </w:r>
            <w:r w:rsidRPr="009430A6">
              <w:rPr>
                <w:color w:val="000000"/>
                <w:sz w:val="20"/>
                <w:szCs w:val="20"/>
              </w:rPr>
              <w:t>ТВиК</w:t>
            </w:r>
            <w:r w:rsidR="00BD23E4">
              <w:rPr>
                <w:color w:val="000000"/>
                <w:sz w:val="20"/>
                <w:szCs w:val="20"/>
              </w:rPr>
              <w:t>»</w:t>
            </w:r>
            <w:r w:rsidRPr="009430A6">
              <w:rPr>
                <w:color w:val="000000"/>
                <w:sz w:val="20"/>
                <w:szCs w:val="20"/>
              </w:rPr>
              <w:t xml:space="preserve"> </w:t>
            </w:r>
          </w:p>
        </w:tc>
        <w:tc>
          <w:tcPr>
            <w:tcW w:w="281" w:type="pct"/>
            <w:tcBorders>
              <w:top w:val="nil"/>
              <w:left w:val="nil"/>
              <w:bottom w:val="single" w:sz="4" w:space="0" w:color="auto"/>
              <w:right w:val="single" w:sz="4" w:space="0" w:color="auto"/>
            </w:tcBorders>
            <w:shd w:val="clear" w:color="auto" w:fill="auto"/>
            <w:hideMark/>
          </w:tcPr>
          <w:p w:rsidR="00040DCD" w:rsidRPr="009430A6" w:rsidRDefault="00050CF6" w:rsidP="00040DCD">
            <w:pPr>
              <w:ind w:firstLine="0"/>
              <w:rPr>
                <w:color w:val="000000"/>
                <w:sz w:val="20"/>
                <w:szCs w:val="20"/>
              </w:rPr>
            </w:pPr>
            <w:r w:rsidRPr="009430A6">
              <w:rPr>
                <w:color w:val="000000"/>
                <w:sz w:val="20"/>
                <w:szCs w:val="20"/>
              </w:rPr>
              <w:t>р</w:t>
            </w:r>
            <w:r w:rsidR="00040DCD" w:rsidRPr="009430A6">
              <w:rPr>
                <w:color w:val="000000"/>
                <w:sz w:val="20"/>
                <w:szCs w:val="20"/>
              </w:rPr>
              <w:t>уб/</w:t>
            </w:r>
            <w:r w:rsidR="00BD23E4">
              <w:rPr>
                <w:color w:val="000000"/>
                <w:sz w:val="20"/>
                <w:szCs w:val="20"/>
              </w:rPr>
              <w:t>куб.м</w:t>
            </w:r>
          </w:p>
        </w:tc>
        <w:tc>
          <w:tcPr>
            <w:tcW w:w="279"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BD23E4">
            <w:pPr>
              <w:ind w:firstLine="0"/>
              <w:jc w:val="center"/>
              <w:rPr>
                <w:color w:val="000000"/>
                <w:sz w:val="20"/>
                <w:szCs w:val="20"/>
              </w:rPr>
            </w:pPr>
            <w:r w:rsidRPr="009430A6">
              <w:rPr>
                <w:color w:val="000000"/>
                <w:sz w:val="20"/>
                <w:szCs w:val="20"/>
              </w:rPr>
              <w:t>22,34</w:t>
            </w:r>
          </w:p>
        </w:tc>
        <w:tc>
          <w:tcPr>
            <w:tcW w:w="324"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23,99</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26,37</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28,88</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31,45</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34,40</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37,38</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40,56</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44,01</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47,59</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51,37</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55,27</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59,44</w:t>
            </w:r>
          </w:p>
        </w:tc>
      </w:tr>
      <w:tr w:rsidR="00040DCD" w:rsidRPr="009430A6" w:rsidTr="00C60C05">
        <w:trPr>
          <w:trHeight w:val="375"/>
          <w:jc w:val="center"/>
        </w:trPr>
        <w:tc>
          <w:tcPr>
            <w:tcW w:w="166" w:type="pct"/>
            <w:tcBorders>
              <w:top w:val="nil"/>
              <w:left w:val="single" w:sz="4" w:space="0" w:color="auto"/>
              <w:bottom w:val="single" w:sz="4" w:space="0" w:color="auto"/>
              <w:right w:val="single" w:sz="4" w:space="0" w:color="auto"/>
            </w:tcBorders>
            <w:shd w:val="clear" w:color="auto" w:fill="auto"/>
            <w:hideMark/>
          </w:tcPr>
          <w:p w:rsidR="00040DCD" w:rsidRPr="009430A6" w:rsidRDefault="00040DCD" w:rsidP="00040DCD">
            <w:pPr>
              <w:ind w:firstLine="0"/>
              <w:rPr>
                <w:color w:val="000000"/>
                <w:sz w:val="20"/>
                <w:szCs w:val="20"/>
              </w:rPr>
            </w:pPr>
            <w:r w:rsidRPr="009430A6">
              <w:rPr>
                <w:color w:val="000000"/>
                <w:sz w:val="20"/>
                <w:szCs w:val="20"/>
              </w:rPr>
              <w:t>2.3.</w:t>
            </w:r>
          </w:p>
        </w:tc>
        <w:tc>
          <w:tcPr>
            <w:tcW w:w="1023"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C60C05">
            <w:pPr>
              <w:ind w:firstLine="0"/>
              <w:jc w:val="left"/>
              <w:rPr>
                <w:color w:val="000000"/>
                <w:sz w:val="20"/>
                <w:szCs w:val="20"/>
              </w:rPr>
            </w:pPr>
            <w:r w:rsidRPr="009430A6">
              <w:rPr>
                <w:color w:val="000000"/>
                <w:sz w:val="20"/>
                <w:szCs w:val="20"/>
              </w:rPr>
              <w:t xml:space="preserve">ООО </w:t>
            </w:r>
            <w:r w:rsidR="00BD23E4">
              <w:rPr>
                <w:color w:val="000000"/>
                <w:sz w:val="20"/>
                <w:szCs w:val="20"/>
              </w:rPr>
              <w:t>«</w:t>
            </w:r>
            <w:r w:rsidRPr="009430A6">
              <w:rPr>
                <w:color w:val="000000"/>
                <w:sz w:val="20"/>
                <w:szCs w:val="20"/>
              </w:rPr>
              <w:t>Монетное ЖКХ</w:t>
            </w:r>
            <w:r w:rsidR="00BD23E4">
              <w:rPr>
                <w:color w:val="000000"/>
                <w:sz w:val="20"/>
                <w:szCs w:val="20"/>
              </w:rPr>
              <w:t>»</w:t>
            </w:r>
          </w:p>
        </w:tc>
        <w:tc>
          <w:tcPr>
            <w:tcW w:w="281" w:type="pct"/>
            <w:tcBorders>
              <w:top w:val="nil"/>
              <w:left w:val="nil"/>
              <w:bottom w:val="single" w:sz="4" w:space="0" w:color="auto"/>
              <w:right w:val="single" w:sz="4" w:space="0" w:color="auto"/>
            </w:tcBorders>
            <w:shd w:val="clear" w:color="auto" w:fill="auto"/>
            <w:hideMark/>
          </w:tcPr>
          <w:p w:rsidR="00040DCD" w:rsidRPr="009430A6" w:rsidRDefault="00050CF6" w:rsidP="00040DCD">
            <w:pPr>
              <w:ind w:firstLine="0"/>
              <w:rPr>
                <w:color w:val="000000"/>
                <w:sz w:val="20"/>
                <w:szCs w:val="20"/>
              </w:rPr>
            </w:pPr>
            <w:r w:rsidRPr="009430A6">
              <w:rPr>
                <w:color w:val="000000"/>
                <w:sz w:val="20"/>
                <w:szCs w:val="20"/>
              </w:rPr>
              <w:t>р</w:t>
            </w:r>
            <w:r w:rsidR="00040DCD" w:rsidRPr="009430A6">
              <w:rPr>
                <w:color w:val="000000"/>
                <w:sz w:val="20"/>
                <w:szCs w:val="20"/>
              </w:rPr>
              <w:t>уб/</w:t>
            </w:r>
            <w:r w:rsidR="00BD23E4">
              <w:rPr>
                <w:color w:val="000000"/>
                <w:sz w:val="20"/>
                <w:szCs w:val="20"/>
              </w:rPr>
              <w:t>куб.м</w:t>
            </w:r>
          </w:p>
        </w:tc>
        <w:tc>
          <w:tcPr>
            <w:tcW w:w="279"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BD23E4">
            <w:pPr>
              <w:ind w:firstLine="0"/>
              <w:jc w:val="center"/>
              <w:rPr>
                <w:color w:val="000000"/>
                <w:sz w:val="20"/>
                <w:szCs w:val="20"/>
              </w:rPr>
            </w:pPr>
            <w:r w:rsidRPr="009430A6">
              <w:rPr>
                <w:color w:val="000000"/>
                <w:sz w:val="20"/>
                <w:szCs w:val="20"/>
              </w:rPr>
              <w:t>34,83</w:t>
            </w:r>
          </w:p>
        </w:tc>
        <w:tc>
          <w:tcPr>
            <w:tcW w:w="324"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37,41</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41,11</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45,02</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49,03</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53,63</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58,29</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63,23</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68,61</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74,19</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80,08</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86,18</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92,68</w:t>
            </w:r>
          </w:p>
        </w:tc>
      </w:tr>
      <w:tr w:rsidR="00040DCD" w:rsidRPr="009430A6" w:rsidTr="00C60C05">
        <w:trPr>
          <w:trHeight w:val="375"/>
          <w:jc w:val="center"/>
        </w:trPr>
        <w:tc>
          <w:tcPr>
            <w:tcW w:w="166" w:type="pct"/>
            <w:tcBorders>
              <w:top w:val="nil"/>
              <w:left w:val="single" w:sz="4" w:space="0" w:color="auto"/>
              <w:bottom w:val="single" w:sz="4" w:space="0" w:color="auto"/>
              <w:right w:val="single" w:sz="4" w:space="0" w:color="auto"/>
            </w:tcBorders>
            <w:shd w:val="clear" w:color="auto" w:fill="auto"/>
            <w:hideMark/>
          </w:tcPr>
          <w:p w:rsidR="00040DCD" w:rsidRPr="009430A6" w:rsidRDefault="00040DCD" w:rsidP="00040DCD">
            <w:pPr>
              <w:ind w:firstLine="0"/>
              <w:rPr>
                <w:color w:val="000000"/>
                <w:sz w:val="20"/>
                <w:szCs w:val="20"/>
              </w:rPr>
            </w:pPr>
            <w:r w:rsidRPr="009430A6">
              <w:rPr>
                <w:color w:val="000000"/>
                <w:sz w:val="20"/>
                <w:szCs w:val="20"/>
              </w:rPr>
              <w:t>2.4.</w:t>
            </w:r>
          </w:p>
        </w:tc>
        <w:tc>
          <w:tcPr>
            <w:tcW w:w="1023"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C60C05">
            <w:pPr>
              <w:ind w:firstLine="0"/>
              <w:jc w:val="left"/>
              <w:rPr>
                <w:color w:val="000000"/>
                <w:sz w:val="20"/>
                <w:szCs w:val="20"/>
              </w:rPr>
            </w:pPr>
            <w:r w:rsidRPr="009430A6">
              <w:rPr>
                <w:color w:val="000000"/>
                <w:sz w:val="20"/>
                <w:szCs w:val="20"/>
              </w:rPr>
              <w:t xml:space="preserve">ООО </w:t>
            </w:r>
            <w:r w:rsidR="00BD23E4">
              <w:rPr>
                <w:color w:val="000000"/>
                <w:sz w:val="20"/>
                <w:szCs w:val="20"/>
              </w:rPr>
              <w:t>«</w:t>
            </w:r>
            <w:r w:rsidRPr="009430A6">
              <w:rPr>
                <w:color w:val="000000"/>
                <w:sz w:val="20"/>
                <w:szCs w:val="20"/>
              </w:rPr>
              <w:t>Лосиное ЖКХ</w:t>
            </w:r>
            <w:r w:rsidR="00BD23E4">
              <w:rPr>
                <w:color w:val="000000"/>
                <w:sz w:val="20"/>
                <w:szCs w:val="20"/>
              </w:rPr>
              <w:t>»</w:t>
            </w:r>
          </w:p>
        </w:tc>
        <w:tc>
          <w:tcPr>
            <w:tcW w:w="281" w:type="pct"/>
            <w:tcBorders>
              <w:top w:val="nil"/>
              <w:left w:val="nil"/>
              <w:bottom w:val="single" w:sz="4" w:space="0" w:color="auto"/>
              <w:right w:val="single" w:sz="4" w:space="0" w:color="auto"/>
            </w:tcBorders>
            <w:shd w:val="clear" w:color="auto" w:fill="auto"/>
            <w:hideMark/>
          </w:tcPr>
          <w:p w:rsidR="00040DCD" w:rsidRPr="009430A6" w:rsidRDefault="00050CF6" w:rsidP="00040DCD">
            <w:pPr>
              <w:ind w:firstLine="0"/>
              <w:rPr>
                <w:color w:val="000000"/>
                <w:sz w:val="20"/>
                <w:szCs w:val="20"/>
              </w:rPr>
            </w:pPr>
            <w:r w:rsidRPr="009430A6">
              <w:rPr>
                <w:color w:val="000000"/>
                <w:sz w:val="20"/>
                <w:szCs w:val="20"/>
              </w:rPr>
              <w:t>р</w:t>
            </w:r>
            <w:r w:rsidR="00040DCD" w:rsidRPr="009430A6">
              <w:rPr>
                <w:color w:val="000000"/>
                <w:sz w:val="20"/>
                <w:szCs w:val="20"/>
              </w:rPr>
              <w:t>уб/</w:t>
            </w:r>
            <w:r w:rsidR="00BD23E4">
              <w:rPr>
                <w:color w:val="000000"/>
                <w:sz w:val="20"/>
                <w:szCs w:val="20"/>
              </w:rPr>
              <w:t>куб.м</w:t>
            </w:r>
          </w:p>
        </w:tc>
        <w:tc>
          <w:tcPr>
            <w:tcW w:w="279"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BD23E4">
            <w:pPr>
              <w:ind w:firstLine="0"/>
              <w:jc w:val="center"/>
              <w:rPr>
                <w:color w:val="000000"/>
                <w:sz w:val="20"/>
                <w:szCs w:val="20"/>
              </w:rPr>
            </w:pPr>
            <w:r w:rsidRPr="009430A6">
              <w:rPr>
                <w:color w:val="000000"/>
                <w:sz w:val="20"/>
                <w:szCs w:val="20"/>
              </w:rPr>
              <w:t>20,65</w:t>
            </w:r>
          </w:p>
        </w:tc>
        <w:tc>
          <w:tcPr>
            <w:tcW w:w="324"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22,18</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24,38</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26,69</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29,07</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31,80</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34,56</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37,49</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40,68</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43,99</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47,48</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51,09</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54,95</w:t>
            </w:r>
          </w:p>
        </w:tc>
      </w:tr>
      <w:tr w:rsidR="00040DCD" w:rsidRPr="009430A6" w:rsidTr="00C60C05">
        <w:trPr>
          <w:trHeight w:val="375"/>
          <w:jc w:val="center"/>
        </w:trPr>
        <w:tc>
          <w:tcPr>
            <w:tcW w:w="166" w:type="pct"/>
            <w:tcBorders>
              <w:top w:val="nil"/>
              <w:left w:val="single" w:sz="4" w:space="0" w:color="auto"/>
              <w:bottom w:val="single" w:sz="4" w:space="0" w:color="auto"/>
              <w:right w:val="single" w:sz="4" w:space="0" w:color="auto"/>
            </w:tcBorders>
            <w:shd w:val="clear" w:color="auto" w:fill="auto"/>
            <w:hideMark/>
          </w:tcPr>
          <w:p w:rsidR="00040DCD" w:rsidRPr="009430A6" w:rsidRDefault="00040DCD" w:rsidP="00040DCD">
            <w:pPr>
              <w:ind w:firstLine="0"/>
              <w:rPr>
                <w:color w:val="000000"/>
                <w:sz w:val="20"/>
                <w:szCs w:val="20"/>
              </w:rPr>
            </w:pPr>
            <w:r w:rsidRPr="009430A6">
              <w:rPr>
                <w:color w:val="000000"/>
                <w:sz w:val="20"/>
                <w:szCs w:val="20"/>
              </w:rPr>
              <w:t>2.5.</w:t>
            </w:r>
          </w:p>
        </w:tc>
        <w:tc>
          <w:tcPr>
            <w:tcW w:w="1023"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C60C05">
            <w:pPr>
              <w:ind w:firstLine="0"/>
              <w:jc w:val="left"/>
              <w:rPr>
                <w:color w:val="000000"/>
                <w:sz w:val="20"/>
                <w:szCs w:val="20"/>
              </w:rPr>
            </w:pPr>
            <w:r w:rsidRPr="009430A6">
              <w:rPr>
                <w:color w:val="000000"/>
                <w:sz w:val="20"/>
                <w:szCs w:val="20"/>
              </w:rPr>
              <w:t xml:space="preserve">ООО </w:t>
            </w:r>
            <w:r w:rsidR="00BD23E4">
              <w:rPr>
                <w:color w:val="000000"/>
                <w:sz w:val="20"/>
                <w:szCs w:val="20"/>
              </w:rPr>
              <w:t>«</w:t>
            </w:r>
            <w:r w:rsidRPr="009430A6">
              <w:rPr>
                <w:color w:val="000000"/>
                <w:sz w:val="20"/>
                <w:szCs w:val="20"/>
              </w:rPr>
              <w:t>ПИК</w:t>
            </w:r>
            <w:r w:rsidR="00BD23E4">
              <w:rPr>
                <w:color w:val="000000"/>
                <w:sz w:val="20"/>
                <w:szCs w:val="20"/>
              </w:rPr>
              <w:t>»</w:t>
            </w:r>
          </w:p>
        </w:tc>
        <w:tc>
          <w:tcPr>
            <w:tcW w:w="281" w:type="pct"/>
            <w:tcBorders>
              <w:top w:val="nil"/>
              <w:left w:val="nil"/>
              <w:bottom w:val="single" w:sz="4" w:space="0" w:color="auto"/>
              <w:right w:val="single" w:sz="4" w:space="0" w:color="auto"/>
            </w:tcBorders>
            <w:shd w:val="clear" w:color="auto" w:fill="auto"/>
            <w:hideMark/>
          </w:tcPr>
          <w:p w:rsidR="00040DCD" w:rsidRPr="009430A6" w:rsidRDefault="00050CF6" w:rsidP="00040DCD">
            <w:pPr>
              <w:ind w:firstLine="0"/>
              <w:rPr>
                <w:color w:val="000000"/>
                <w:sz w:val="20"/>
                <w:szCs w:val="20"/>
              </w:rPr>
            </w:pPr>
            <w:r w:rsidRPr="009430A6">
              <w:rPr>
                <w:color w:val="000000"/>
                <w:sz w:val="20"/>
                <w:szCs w:val="20"/>
              </w:rPr>
              <w:t>р</w:t>
            </w:r>
            <w:r w:rsidR="00040DCD" w:rsidRPr="009430A6">
              <w:rPr>
                <w:color w:val="000000"/>
                <w:sz w:val="20"/>
                <w:szCs w:val="20"/>
              </w:rPr>
              <w:t>уб/</w:t>
            </w:r>
            <w:r w:rsidR="00BD23E4">
              <w:rPr>
                <w:color w:val="000000"/>
                <w:sz w:val="20"/>
                <w:szCs w:val="20"/>
              </w:rPr>
              <w:t>куб.м</w:t>
            </w:r>
          </w:p>
        </w:tc>
        <w:tc>
          <w:tcPr>
            <w:tcW w:w="279"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BD23E4">
            <w:pPr>
              <w:ind w:firstLine="0"/>
              <w:jc w:val="center"/>
              <w:rPr>
                <w:color w:val="000000"/>
                <w:sz w:val="20"/>
                <w:szCs w:val="20"/>
              </w:rPr>
            </w:pPr>
            <w:r w:rsidRPr="009430A6">
              <w:rPr>
                <w:color w:val="000000"/>
                <w:sz w:val="20"/>
                <w:szCs w:val="20"/>
              </w:rPr>
              <w:t>13,59</w:t>
            </w:r>
          </w:p>
        </w:tc>
        <w:tc>
          <w:tcPr>
            <w:tcW w:w="324"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14,60</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16,04</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17,57</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19,13</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20,93</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22,74</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24,67</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26,77</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28,95</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31,25</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33,63</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36,16</w:t>
            </w:r>
          </w:p>
        </w:tc>
      </w:tr>
      <w:tr w:rsidR="00040DCD" w:rsidRPr="009430A6" w:rsidTr="00C60C05">
        <w:trPr>
          <w:trHeight w:val="375"/>
          <w:jc w:val="center"/>
        </w:trPr>
        <w:tc>
          <w:tcPr>
            <w:tcW w:w="166" w:type="pct"/>
            <w:tcBorders>
              <w:top w:val="nil"/>
              <w:left w:val="single" w:sz="4" w:space="0" w:color="auto"/>
              <w:bottom w:val="single" w:sz="4" w:space="0" w:color="auto"/>
              <w:right w:val="single" w:sz="4" w:space="0" w:color="auto"/>
            </w:tcBorders>
            <w:shd w:val="clear" w:color="auto" w:fill="auto"/>
            <w:hideMark/>
          </w:tcPr>
          <w:p w:rsidR="00040DCD" w:rsidRPr="009430A6" w:rsidRDefault="00040DCD" w:rsidP="00040DCD">
            <w:pPr>
              <w:ind w:firstLine="0"/>
              <w:rPr>
                <w:color w:val="000000"/>
                <w:sz w:val="20"/>
                <w:szCs w:val="20"/>
              </w:rPr>
            </w:pPr>
            <w:r w:rsidRPr="009430A6">
              <w:rPr>
                <w:color w:val="000000"/>
                <w:sz w:val="20"/>
                <w:szCs w:val="20"/>
              </w:rPr>
              <w:t>2.6.</w:t>
            </w:r>
          </w:p>
        </w:tc>
        <w:tc>
          <w:tcPr>
            <w:tcW w:w="1023"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C60C05">
            <w:pPr>
              <w:ind w:firstLine="0"/>
              <w:jc w:val="left"/>
              <w:rPr>
                <w:color w:val="000000"/>
                <w:sz w:val="20"/>
                <w:szCs w:val="20"/>
              </w:rPr>
            </w:pPr>
            <w:r w:rsidRPr="009430A6">
              <w:rPr>
                <w:color w:val="000000"/>
                <w:sz w:val="20"/>
                <w:szCs w:val="20"/>
              </w:rPr>
              <w:t xml:space="preserve">ООО </w:t>
            </w:r>
            <w:r w:rsidR="00BD23E4">
              <w:rPr>
                <w:color w:val="000000"/>
                <w:sz w:val="20"/>
                <w:szCs w:val="20"/>
              </w:rPr>
              <w:t>«</w:t>
            </w:r>
            <w:r w:rsidRPr="009430A6">
              <w:rPr>
                <w:color w:val="000000"/>
                <w:sz w:val="20"/>
                <w:szCs w:val="20"/>
              </w:rPr>
              <w:t>Аква-сервис</w:t>
            </w:r>
            <w:r w:rsidR="00BD23E4">
              <w:rPr>
                <w:color w:val="000000"/>
                <w:sz w:val="20"/>
                <w:szCs w:val="20"/>
              </w:rPr>
              <w:t>»</w:t>
            </w:r>
          </w:p>
        </w:tc>
        <w:tc>
          <w:tcPr>
            <w:tcW w:w="281" w:type="pct"/>
            <w:tcBorders>
              <w:top w:val="nil"/>
              <w:left w:val="nil"/>
              <w:bottom w:val="single" w:sz="4" w:space="0" w:color="auto"/>
              <w:right w:val="single" w:sz="4" w:space="0" w:color="auto"/>
            </w:tcBorders>
            <w:shd w:val="clear" w:color="auto" w:fill="auto"/>
            <w:hideMark/>
          </w:tcPr>
          <w:p w:rsidR="00040DCD" w:rsidRPr="009430A6" w:rsidRDefault="00050CF6" w:rsidP="00040DCD">
            <w:pPr>
              <w:ind w:firstLine="0"/>
              <w:rPr>
                <w:color w:val="000000"/>
                <w:sz w:val="20"/>
                <w:szCs w:val="20"/>
              </w:rPr>
            </w:pPr>
            <w:r w:rsidRPr="009430A6">
              <w:rPr>
                <w:color w:val="000000"/>
                <w:sz w:val="20"/>
                <w:szCs w:val="20"/>
              </w:rPr>
              <w:t>р</w:t>
            </w:r>
            <w:r w:rsidR="00040DCD" w:rsidRPr="009430A6">
              <w:rPr>
                <w:color w:val="000000"/>
                <w:sz w:val="20"/>
                <w:szCs w:val="20"/>
              </w:rPr>
              <w:t>уб/</w:t>
            </w:r>
            <w:r w:rsidR="00BD23E4">
              <w:rPr>
                <w:color w:val="000000"/>
                <w:sz w:val="20"/>
                <w:szCs w:val="20"/>
              </w:rPr>
              <w:t>куб.м</w:t>
            </w:r>
          </w:p>
        </w:tc>
        <w:tc>
          <w:tcPr>
            <w:tcW w:w="279"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BD23E4">
            <w:pPr>
              <w:ind w:firstLine="0"/>
              <w:jc w:val="center"/>
              <w:rPr>
                <w:color w:val="000000"/>
                <w:sz w:val="20"/>
                <w:szCs w:val="20"/>
              </w:rPr>
            </w:pPr>
            <w:r w:rsidRPr="009430A6">
              <w:rPr>
                <w:color w:val="000000"/>
                <w:sz w:val="20"/>
                <w:szCs w:val="20"/>
              </w:rPr>
              <w:t>30,26</w:t>
            </w:r>
          </w:p>
        </w:tc>
        <w:tc>
          <w:tcPr>
            <w:tcW w:w="324"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32,50</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35,72</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39,11</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42,59</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46,60</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50,64</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54,94</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59,61</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64,46</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69,58</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74,87</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80,52</w:t>
            </w:r>
          </w:p>
        </w:tc>
      </w:tr>
      <w:tr w:rsidR="00040DCD" w:rsidRPr="009430A6" w:rsidTr="00C60C05">
        <w:trPr>
          <w:trHeight w:val="375"/>
          <w:jc w:val="center"/>
        </w:trPr>
        <w:tc>
          <w:tcPr>
            <w:tcW w:w="166" w:type="pct"/>
            <w:tcBorders>
              <w:top w:val="nil"/>
              <w:left w:val="single" w:sz="4" w:space="0" w:color="auto"/>
              <w:bottom w:val="single" w:sz="4" w:space="0" w:color="auto"/>
              <w:right w:val="single" w:sz="4" w:space="0" w:color="auto"/>
            </w:tcBorders>
            <w:shd w:val="clear" w:color="auto" w:fill="auto"/>
            <w:hideMark/>
          </w:tcPr>
          <w:p w:rsidR="00040DCD" w:rsidRPr="009430A6" w:rsidRDefault="00040DCD" w:rsidP="00040DCD">
            <w:pPr>
              <w:ind w:firstLine="0"/>
              <w:rPr>
                <w:color w:val="000000"/>
                <w:sz w:val="20"/>
                <w:szCs w:val="20"/>
              </w:rPr>
            </w:pPr>
            <w:r w:rsidRPr="009430A6">
              <w:rPr>
                <w:color w:val="000000"/>
                <w:sz w:val="20"/>
                <w:szCs w:val="20"/>
              </w:rPr>
              <w:t>2.7.</w:t>
            </w:r>
          </w:p>
        </w:tc>
        <w:tc>
          <w:tcPr>
            <w:tcW w:w="1023"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C60C05">
            <w:pPr>
              <w:ind w:firstLine="0"/>
              <w:jc w:val="left"/>
              <w:rPr>
                <w:color w:val="000000"/>
                <w:sz w:val="20"/>
                <w:szCs w:val="20"/>
              </w:rPr>
            </w:pPr>
            <w:r w:rsidRPr="009430A6">
              <w:rPr>
                <w:color w:val="000000"/>
                <w:sz w:val="20"/>
                <w:szCs w:val="20"/>
              </w:rPr>
              <w:t xml:space="preserve">ОАО </w:t>
            </w:r>
            <w:r w:rsidR="00BD23E4">
              <w:rPr>
                <w:color w:val="000000"/>
                <w:sz w:val="20"/>
                <w:szCs w:val="20"/>
              </w:rPr>
              <w:t>«</w:t>
            </w:r>
            <w:r w:rsidRPr="009430A6">
              <w:rPr>
                <w:color w:val="000000"/>
                <w:sz w:val="20"/>
                <w:szCs w:val="20"/>
              </w:rPr>
              <w:t>ЗМК Магнум</w:t>
            </w:r>
            <w:r w:rsidR="00BD23E4">
              <w:rPr>
                <w:color w:val="000000"/>
                <w:sz w:val="20"/>
                <w:szCs w:val="20"/>
              </w:rPr>
              <w:t>»</w:t>
            </w:r>
          </w:p>
        </w:tc>
        <w:tc>
          <w:tcPr>
            <w:tcW w:w="281" w:type="pct"/>
            <w:tcBorders>
              <w:top w:val="nil"/>
              <w:left w:val="nil"/>
              <w:bottom w:val="single" w:sz="4" w:space="0" w:color="auto"/>
              <w:right w:val="single" w:sz="4" w:space="0" w:color="auto"/>
            </w:tcBorders>
            <w:shd w:val="clear" w:color="auto" w:fill="auto"/>
            <w:hideMark/>
          </w:tcPr>
          <w:p w:rsidR="00040DCD" w:rsidRPr="009430A6" w:rsidRDefault="00050CF6" w:rsidP="00040DCD">
            <w:pPr>
              <w:ind w:firstLine="0"/>
              <w:rPr>
                <w:color w:val="000000"/>
                <w:sz w:val="20"/>
                <w:szCs w:val="20"/>
              </w:rPr>
            </w:pPr>
            <w:r w:rsidRPr="009430A6">
              <w:rPr>
                <w:color w:val="000000"/>
                <w:sz w:val="20"/>
                <w:szCs w:val="20"/>
              </w:rPr>
              <w:t>р</w:t>
            </w:r>
            <w:r w:rsidR="00040DCD" w:rsidRPr="009430A6">
              <w:rPr>
                <w:color w:val="000000"/>
                <w:sz w:val="20"/>
                <w:szCs w:val="20"/>
              </w:rPr>
              <w:t>уб/м</w:t>
            </w:r>
            <w:r w:rsidR="00040DCD" w:rsidRPr="009430A6">
              <w:rPr>
                <w:color w:val="000000"/>
                <w:sz w:val="20"/>
                <w:szCs w:val="20"/>
                <w:vertAlign w:val="superscript"/>
              </w:rPr>
              <w:t>4</w:t>
            </w:r>
          </w:p>
        </w:tc>
        <w:tc>
          <w:tcPr>
            <w:tcW w:w="279"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BD23E4">
            <w:pPr>
              <w:ind w:firstLine="0"/>
              <w:jc w:val="center"/>
              <w:rPr>
                <w:color w:val="000000"/>
                <w:sz w:val="20"/>
                <w:szCs w:val="20"/>
              </w:rPr>
            </w:pPr>
            <w:r w:rsidRPr="009430A6">
              <w:rPr>
                <w:color w:val="000000"/>
                <w:sz w:val="20"/>
                <w:szCs w:val="20"/>
              </w:rPr>
              <w:t>11,95</w:t>
            </w:r>
          </w:p>
        </w:tc>
        <w:tc>
          <w:tcPr>
            <w:tcW w:w="324"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12,84</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14,11</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15,45</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16,82</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18,40</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20,00</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21,70</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23,54</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25,46</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27,48</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29,57</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31,80</w:t>
            </w:r>
          </w:p>
        </w:tc>
      </w:tr>
      <w:tr w:rsidR="00040DCD" w:rsidRPr="009430A6" w:rsidTr="00C60C05">
        <w:trPr>
          <w:trHeight w:val="375"/>
          <w:jc w:val="center"/>
        </w:trPr>
        <w:tc>
          <w:tcPr>
            <w:tcW w:w="166" w:type="pct"/>
            <w:tcBorders>
              <w:top w:val="nil"/>
              <w:left w:val="single" w:sz="4" w:space="0" w:color="auto"/>
              <w:bottom w:val="single" w:sz="4" w:space="0" w:color="auto"/>
              <w:right w:val="single" w:sz="4" w:space="0" w:color="auto"/>
            </w:tcBorders>
            <w:shd w:val="clear" w:color="auto" w:fill="auto"/>
            <w:hideMark/>
          </w:tcPr>
          <w:p w:rsidR="00040DCD" w:rsidRPr="009430A6" w:rsidRDefault="00040DCD" w:rsidP="00040DCD">
            <w:pPr>
              <w:ind w:firstLine="0"/>
              <w:rPr>
                <w:color w:val="000000"/>
                <w:sz w:val="20"/>
                <w:szCs w:val="20"/>
              </w:rPr>
            </w:pPr>
            <w:r w:rsidRPr="009430A6">
              <w:rPr>
                <w:color w:val="000000"/>
                <w:sz w:val="20"/>
                <w:szCs w:val="20"/>
              </w:rPr>
              <w:t>2.8.</w:t>
            </w:r>
          </w:p>
        </w:tc>
        <w:tc>
          <w:tcPr>
            <w:tcW w:w="1023"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C60C05">
            <w:pPr>
              <w:ind w:firstLine="0"/>
              <w:jc w:val="left"/>
              <w:rPr>
                <w:color w:val="000000"/>
                <w:sz w:val="20"/>
                <w:szCs w:val="20"/>
              </w:rPr>
            </w:pPr>
            <w:r w:rsidRPr="009430A6">
              <w:rPr>
                <w:color w:val="000000"/>
                <w:sz w:val="20"/>
                <w:szCs w:val="20"/>
              </w:rPr>
              <w:t xml:space="preserve">ОАО </w:t>
            </w:r>
            <w:r w:rsidR="00BD23E4">
              <w:rPr>
                <w:color w:val="000000"/>
                <w:sz w:val="20"/>
                <w:szCs w:val="20"/>
              </w:rPr>
              <w:t>«</w:t>
            </w:r>
            <w:r w:rsidRPr="009430A6">
              <w:rPr>
                <w:color w:val="000000"/>
                <w:sz w:val="20"/>
                <w:szCs w:val="20"/>
              </w:rPr>
              <w:t>Нижнесергинский ММЗ</w:t>
            </w:r>
            <w:r w:rsidR="00BD23E4">
              <w:rPr>
                <w:color w:val="000000"/>
                <w:sz w:val="20"/>
                <w:szCs w:val="20"/>
              </w:rPr>
              <w:t>»</w:t>
            </w:r>
          </w:p>
        </w:tc>
        <w:tc>
          <w:tcPr>
            <w:tcW w:w="281" w:type="pct"/>
            <w:tcBorders>
              <w:top w:val="nil"/>
              <w:left w:val="nil"/>
              <w:bottom w:val="single" w:sz="4" w:space="0" w:color="auto"/>
              <w:right w:val="single" w:sz="4" w:space="0" w:color="auto"/>
            </w:tcBorders>
            <w:shd w:val="clear" w:color="auto" w:fill="auto"/>
            <w:hideMark/>
          </w:tcPr>
          <w:p w:rsidR="00040DCD" w:rsidRPr="009430A6" w:rsidRDefault="00050CF6" w:rsidP="00040DCD">
            <w:pPr>
              <w:ind w:firstLine="0"/>
              <w:rPr>
                <w:color w:val="000000"/>
                <w:sz w:val="20"/>
                <w:szCs w:val="20"/>
              </w:rPr>
            </w:pPr>
            <w:r w:rsidRPr="009430A6">
              <w:rPr>
                <w:color w:val="000000"/>
                <w:sz w:val="20"/>
                <w:szCs w:val="20"/>
              </w:rPr>
              <w:t>р</w:t>
            </w:r>
            <w:r w:rsidR="00040DCD" w:rsidRPr="009430A6">
              <w:rPr>
                <w:color w:val="000000"/>
                <w:sz w:val="20"/>
                <w:szCs w:val="20"/>
              </w:rPr>
              <w:t>уб/м</w:t>
            </w:r>
            <w:r w:rsidR="00040DCD" w:rsidRPr="009430A6">
              <w:rPr>
                <w:color w:val="000000"/>
                <w:sz w:val="20"/>
                <w:szCs w:val="20"/>
                <w:vertAlign w:val="superscript"/>
              </w:rPr>
              <w:t>5</w:t>
            </w:r>
          </w:p>
        </w:tc>
        <w:tc>
          <w:tcPr>
            <w:tcW w:w="279"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BD23E4">
            <w:pPr>
              <w:ind w:firstLine="0"/>
              <w:jc w:val="center"/>
              <w:rPr>
                <w:color w:val="000000"/>
                <w:sz w:val="20"/>
                <w:szCs w:val="20"/>
              </w:rPr>
            </w:pPr>
            <w:r w:rsidRPr="009430A6">
              <w:rPr>
                <w:color w:val="000000"/>
                <w:sz w:val="20"/>
                <w:szCs w:val="20"/>
              </w:rPr>
              <w:t>31,01</w:t>
            </w:r>
          </w:p>
        </w:tc>
        <w:tc>
          <w:tcPr>
            <w:tcW w:w="324"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33,31</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36,60</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40,08</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43,65</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47,75</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51,89</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56,30</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61,09</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66,06</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71,30</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76,73</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82,51</w:t>
            </w:r>
          </w:p>
        </w:tc>
      </w:tr>
      <w:tr w:rsidR="00040DCD" w:rsidRPr="009430A6" w:rsidTr="00C60C05">
        <w:trPr>
          <w:trHeight w:val="375"/>
          <w:jc w:val="center"/>
        </w:trPr>
        <w:tc>
          <w:tcPr>
            <w:tcW w:w="166" w:type="pct"/>
            <w:tcBorders>
              <w:top w:val="nil"/>
              <w:left w:val="single" w:sz="4" w:space="0" w:color="auto"/>
              <w:bottom w:val="single" w:sz="4" w:space="0" w:color="auto"/>
              <w:right w:val="single" w:sz="4" w:space="0" w:color="auto"/>
            </w:tcBorders>
            <w:shd w:val="clear" w:color="auto" w:fill="auto"/>
            <w:hideMark/>
          </w:tcPr>
          <w:p w:rsidR="00040DCD" w:rsidRPr="009430A6" w:rsidRDefault="00040DCD" w:rsidP="00040DCD">
            <w:pPr>
              <w:ind w:firstLine="0"/>
              <w:rPr>
                <w:color w:val="000000"/>
                <w:sz w:val="20"/>
                <w:szCs w:val="20"/>
              </w:rPr>
            </w:pPr>
            <w:r w:rsidRPr="009430A6">
              <w:rPr>
                <w:color w:val="000000"/>
                <w:sz w:val="20"/>
                <w:szCs w:val="20"/>
              </w:rPr>
              <w:t>2.9.</w:t>
            </w:r>
          </w:p>
        </w:tc>
        <w:tc>
          <w:tcPr>
            <w:tcW w:w="1023"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C60C05">
            <w:pPr>
              <w:ind w:firstLine="0"/>
              <w:jc w:val="left"/>
              <w:rPr>
                <w:color w:val="000000"/>
                <w:sz w:val="20"/>
                <w:szCs w:val="20"/>
              </w:rPr>
            </w:pPr>
            <w:r w:rsidRPr="009430A6">
              <w:rPr>
                <w:color w:val="000000"/>
                <w:sz w:val="20"/>
                <w:szCs w:val="20"/>
              </w:rPr>
              <w:t xml:space="preserve">ООО </w:t>
            </w:r>
            <w:r w:rsidR="00BD23E4">
              <w:rPr>
                <w:color w:val="000000"/>
                <w:sz w:val="20"/>
                <w:szCs w:val="20"/>
              </w:rPr>
              <w:t>«</w:t>
            </w:r>
            <w:r w:rsidRPr="009430A6">
              <w:rPr>
                <w:color w:val="000000"/>
                <w:sz w:val="20"/>
                <w:szCs w:val="20"/>
              </w:rPr>
              <w:t>СВЕТ</w:t>
            </w:r>
            <w:r w:rsidR="00BD23E4">
              <w:rPr>
                <w:color w:val="000000"/>
                <w:sz w:val="20"/>
                <w:szCs w:val="20"/>
              </w:rPr>
              <w:t>»</w:t>
            </w:r>
            <w:r w:rsidRPr="009430A6">
              <w:rPr>
                <w:color w:val="000000"/>
                <w:sz w:val="20"/>
                <w:szCs w:val="20"/>
              </w:rPr>
              <w:t xml:space="preserve"> </w:t>
            </w:r>
          </w:p>
        </w:tc>
        <w:tc>
          <w:tcPr>
            <w:tcW w:w="281" w:type="pct"/>
            <w:tcBorders>
              <w:top w:val="nil"/>
              <w:left w:val="nil"/>
              <w:bottom w:val="single" w:sz="4" w:space="0" w:color="auto"/>
              <w:right w:val="single" w:sz="4" w:space="0" w:color="auto"/>
            </w:tcBorders>
            <w:shd w:val="clear" w:color="auto" w:fill="auto"/>
            <w:hideMark/>
          </w:tcPr>
          <w:p w:rsidR="00040DCD" w:rsidRPr="009430A6" w:rsidRDefault="00050CF6" w:rsidP="00040DCD">
            <w:pPr>
              <w:ind w:firstLine="0"/>
              <w:rPr>
                <w:color w:val="000000"/>
                <w:sz w:val="20"/>
                <w:szCs w:val="20"/>
              </w:rPr>
            </w:pPr>
            <w:r w:rsidRPr="009430A6">
              <w:rPr>
                <w:color w:val="000000"/>
                <w:sz w:val="20"/>
                <w:szCs w:val="20"/>
              </w:rPr>
              <w:t>р</w:t>
            </w:r>
            <w:r w:rsidR="00040DCD" w:rsidRPr="009430A6">
              <w:rPr>
                <w:color w:val="000000"/>
                <w:sz w:val="20"/>
                <w:szCs w:val="20"/>
              </w:rPr>
              <w:t>уб/м</w:t>
            </w:r>
            <w:r w:rsidR="00040DCD" w:rsidRPr="009430A6">
              <w:rPr>
                <w:color w:val="000000"/>
                <w:sz w:val="20"/>
                <w:szCs w:val="20"/>
                <w:vertAlign w:val="superscript"/>
              </w:rPr>
              <w:t>6</w:t>
            </w:r>
          </w:p>
        </w:tc>
        <w:tc>
          <w:tcPr>
            <w:tcW w:w="279"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BD23E4">
            <w:pPr>
              <w:ind w:firstLine="0"/>
              <w:jc w:val="center"/>
              <w:rPr>
                <w:color w:val="000000"/>
                <w:sz w:val="20"/>
                <w:szCs w:val="20"/>
              </w:rPr>
            </w:pPr>
            <w:r w:rsidRPr="009430A6">
              <w:rPr>
                <w:color w:val="000000"/>
                <w:sz w:val="20"/>
                <w:szCs w:val="20"/>
              </w:rPr>
              <w:t>44,36</w:t>
            </w:r>
          </w:p>
        </w:tc>
        <w:tc>
          <w:tcPr>
            <w:tcW w:w="324"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47,65</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52,36</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57,34</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62,44</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68,31</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74,23</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80,54</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87,39</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94,49</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102,00</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109,76</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118,03</w:t>
            </w:r>
          </w:p>
        </w:tc>
      </w:tr>
      <w:tr w:rsidR="00040DCD" w:rsidRPr="009430A6" w:rsidTr="00C60C05">
        <w:trPr>
          <w:trHeight w:val="375"/>
          <w:jc w:val="center"/>
        </w:trPr>
        <w:tc>
          <w:tcPr>
            <w:tcW w:w="166" w:type="pct"/>
            <w:tcBorders>
              <w:top w:val="nil"/>
              <w:left w:val="single" w:sz="4" w:space="0" w:color="auto"/>
              <w:bottom w:val="single" w:sz="4" w:space="0" w:color="auto"/>
              <w:right w:val="single" w:sz="4" w:space="0" w:color="auto"/>
            </w:tcBorders>
            <w:shd w:val="clear" w:color="auto" w:fill="auto"/>
            <w:vAlign w:val="center"/>
            <w:hideMark/>
          </w:tcPr>
          <w:p w:rsidR="00040DCD" w:rsidRPr="009430A6" w:rsidRDefault="00040DCD" w:rsidP="00040DCD">
            <w:pPr>
              <w:ind w:firstLine="0"/>
              <w:jc w:val="center"/>
              <w:rPr>
                <w:color w:val="000000"/>
                <w:sz w:val="20"/>
                <w:szCs w:val="20"/>
              </w:rPr>
            </w:pPr>
            <w:r w:rsidRPr="009430A6">
              <w:rPr>
                <w:color w:val="000000"/>
                <w:sz w:val="20"/>
                <w:szCs w:val="20"/>
              </w:rPr>
              <w:t> </w:t>
            </w:r>
          </w:p>
        </w:tc>
        <w:tc>
          <w:tcPr>
            <w:tcW w:w="1023"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C60C05">
            <w:pPr>
              <w:ind w:firstLine="0"/>
              <w:jc w:val="left"/>
              <w:rPr>
                <w:color w:val="000000"/>
                <w:sz w:val="20"/>
                <w:szCs w:val="20"/>
              </w:rPr>
            </w:pPr>
            <w:r w:rsidRPr="009430A6">
              <w:rPr>
                <w:color w:val="000000"/>
                <w:sz w:val="20"/>
                <w:szCs w:val="20"/>
              </w:rPr>
              <w:t>Норматив потребления</w:t>
            </w:r>
          </w:p>
        </w:tc>
        <w:tc>
          <w:tcPr>
            <w:tcW w:w="281" w:type="pct"/>
            <w:tcBorders>
              <w:top w:val="nil"/>
              <w:left w:val="nil"/>
              <w:bottom w:val="single" w:sz="4" w:space="0" w:color="auto"/>
              <w:right w:val="single" w:sz="4" w:space="0" w:color="auto"/>
            </w:tcBorders>
            <w:shd w:val="clear" w:color="auto" w:fill="auto"/>
            <w:hideMark/>
          </w:tcPr>
          <w:p w:rsidR="00040DCD" w:rsidRPr="009430A6" w:rsidRDefault="00BD23E4" w:rsidP="00040DCD">
            <w:pPr>
              <w:ind w:firstLine="0"/>
              <w:rPr>
                <w:color w:val="000000"/>
                <w:sz w:val="20"/>
                <w:szCs w:val="20"/>
              </w:rPr>
            </w:pPr>
            <w:r>
              <w:rPr>
                <w:color w:val="000000"/>
                <w:sz w:val="20"/>
                <w:szCs w:val="20"/>
              </w:rPr>
              <w:t>куб.м</w:t>
            </w:r>
            <w:r w:rsidR="00040DCD" w:rsidRPr="009430A6">
              <w:rPr>
                <w:color w:val="000000"/>
                <w:sz w:val="20"/>
                <w:szCs w:val="20"/>
              </w:rPr>
              <w:t>/чел</w:t>
            </w:r>
          </w:p>
        </w:tc>
        <w:tc>
          <w:tcPr>
            <w:tcW w:w="279"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BD23E4">
            <w:pPr>
              <w:ind w:firstLine="0"/>
              <w:jc w:val="center"/>
              <w:rPr>
                <w:color w:val="000000"/>
                <w:sz w:val="20"/>
                <w:szCs w:val="20"/>
              </w:rPr>
            </w:pPr>
            <w:r w:rsidRPr="009430A6">
              <w:rPr>
                <w:color w:val="000000"/>
                <w:sz w:val="20"/>
                <w:szCs w:val="20"/>
              </w:rPr>
              <w:t>1,66</w:t>
            </w:r>
          </w:p>
        </w:tc>
        <w:tc>
          <w:tcPr>
            <w:tcW w:w="324"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r>
      <w:tr w:rsidR="00040DCD" w:rsidRPr="009430A6" w:rsidTr="00C60C05">
        <w:trPr>
          <w:trHeight w:val="315"/>
          <w:jc w:val="center"/>
        </w:trPr>
        <w:tc>
          <w:tcPr>
            <w:tcW w:w="166" w:type="pct"/>
            <w:tcBorders>
              <w:top w:val="nil"/>
              <w:left w:val="single" w:sz="4" w:space="0" w:color="auto"/>
              <w:bottom w:val="nil"/>
              <w:right w:val="single" w:sz="4" w:space="0" w:color="auto"/>
            </w:tcBorders>
            <w:shd w:val="clear" w:color="auto" w:fill="auto"/>
            <w:vAlign w:val="center"/>
            <w:hideMark/>
          </w:tcPr>
          <w:p w:rsidR="00040DCD" w:rsidRPr="009430A6" w:rsidRDefault="00040DCD" w:rsidP="00040DCD">
            <w:pPr>
              <w:ind w:firstLine="0"/>
              <w:jc w:val="center"/>
              <w:rPr>
                <w:color w:val="000000"/>
                <w:sz w:val="20"/>
                <w:szCs w:val="20"/>
              </w:rPr>
            </w:pPr>
            <w:r w:rsidRPr="009430A6">
              <w:rPr>
                <w:color w:val="000000"/>
                <w:sz w:val="20"/>
                <w:szCs w:val="20"/>
              </w:rPr>
              <w:t>3.</w:t>
            </w:r>
          </w:p>
        </w:tc>
        <w:tc>
          <w:tcPr>
            <w:tcW w:w="1023" w:type="pct"/>
            <w:tcBorders>
              <w:top w:val="nil"/>
              <w:left w:val="nil"/>
              <w:bottom w:val="nil"/>
              <w:right w:val="single" w:sz="4" w:space="0" w:color="auto"/>
            </w:tcBorders>
            <w:shd w:val="clear" w:color="auto" w:fill="auto"/>
            <w:vAlign w:val="center"/>
            <w:hideMark/>
          </w:tcPr>
          <w:p w:rsidR="00040DCD" w:rsidRPr="009430A6" w:rsidRDefault="00040DCD" w:rsidP="00C60C05">
            <w:pPr>
              <w:ind w:firstLine="0"/>
              <w:jc w:val="left"/>
              <w:rPr>
                <w:color w:val="000000"/>
                <w:sz w:val="20"/>
                <w:szCs w:val="20"/>
              </w:rPr>
            </w:pPr>
            <w:r w:rsidRPr="009430A6">
              <w:rPr>
                <w:color w:val="000000"/>
                <w:sz w:val="20"/>
                <w:szCs w:val="20"/>
              </w:rPr>
              <w:t>Водоотведение</w:t>
            </w:r>
          </w:p>
        </w:tc>
        <w:tc>
          <w:tcPr>
            <w:tcW w:w="281" w:type="pct"/>
            <w:tcBorders>
              <w:top w:val="nil"/>
              <w:left w:val="nil"/>
              <w:bottom w:val="nil"/>
              <w:right w:val="single" w:sz="4" w:space="0" w:color="auto"/>
            </w:tcBorders>
            <w:shd w:val="clear" w:color="auto" w:fill="auto"/>
            <w:hideMark/>
          </w:tcPr>
          <w:p w:rsidR="00040DCD" w:rsidRPr="009430A6" w:rsidRDefault="00040DCD" w:rsidP="00040DCD">
            <w:pPr>
              <w:ind w:firstLine="0"/>
              <w:rPr>
                <w:color w:val="000000"/>
                <w:sz w:val="20"/>
                <w:szCs w:val="20"/>
              </w:rPr>
            </w:pPr>
            <w:r w:rsidRPr="009430A6">
              <w:rPr>
                <w:color w:val="000000"/>
                <w:sz w:val="20"/>
                <w:szCs w:val="20"/>
              </w:rPr>
              <w:t> </w:t>
            </w:r>
          </w:p>
        </w:tc>
        <w:tc>
          <w:tcPr>
            <w:tcW w:w="279" w:type="pct"/>
            <w:tcBorders>
              <w:top w:val="nil"/>
              <w:left w:val="nil"/>
              <w:bottom w:val="nil"/>
              <w:right w:val="single" w:sz="4" w:space="0" w:color="auto"/>
            </w:tcBorders>
            <w:shd w:val="clear" w:color="auto" w:fill="auto"/>
            <w:vAlign w:val="center"/>
            <w:hideMark/>
          </w:tcPr>
          <w:p w:rsidR="00040DCD" w:rsidRPr="009430A6" w:rsidRDefault="00040DCD" w:rsidP="00BD23E4">
            <w:pPr>
              <w:ind w:firstLine="0"/>
              <w:jc w:val="center"/>
              <w:rPr>
                <w:color w:val="000000"/>
                <w:sz w:val="20"/>
                <w:szCs w:val="20"/>
              </w:rPr>
            </w:pPr>
          </w:p>
        </w:tc>
        <w:tc>
          <w:tcPr>
            <w:tcW w:w="324"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r>
      <w:tr w:rsidR="00040DCD" w:rsidRPr="009430A6" w:rsidTr="00C60C05">
        <w:trPr>
          <w:trHeight w:val="315"/>
          <w:jc w:val="center"/>
        </w:trPr>
        <w:tc>
          <w:tcPr>
            <w:tcW w:w="166" w:type="pct"/>
            <w:tcBorders>
              <w:top w:val="single" w:sz="4" w:space="0" w:color="auto"/>
              <w:left w:val="single" w:sz="4" w:space="0" w:color="auto"/>
              <w:bottom w:val="single" w:sz="4" w:space="0" w:color="auto"/>
              <w:right w:val="single" w:sz="4" w:space="0" w:color="auto"/>
            </w:tcBorders>
            <w:shd w:val="clear" w:color="auto" w:fill="auto"/>
            <w:hideMark/>
          </w:tcPr>
          <w:p w:rsidR="00040DCD" w:rsidRPr="009430A6" w:rsidRDefault="00040DCD" w:rsidP="00040DCD">
            <w:pPr>
              <w:ind w:firstLine="0"/>
              <w:rPr>
                <w:color w:val="000000"/>
                <w:sz w:val="20"/>
                <w:szCs w:val="20"/>
              </w:rPr>
            </w:pPr>
            <w:r w:rsidRPr="009430A6">
              <w:rPr>
                <w:color w:val="000000"/>
                <w:sz w:val="20"/>
                <w:szCs w:val="20"/>
              </w:rPr>
              <w:t> </w:t>
            </w:r>
          </w:p>
        </w:tc>
        <w:tc>
          <w:tcPr>
            <w:tcW w:w="1023" w:type="pct"/>
            <w:tcBorders>
              <w:top w:val="single" w:sz="4" w:space="0" w:color="auto"/>
              <w:left w:val="nil"/>
              <w:bottom w:val="single" w:sz="4" w:space="0" w:color="auto"/>
              <w:right w:val="single" w:sz="4" w:space="0" w:color="auto"/>
            </w:tcBorders>
            <w:shd w:val="clear" w:color="auto" w:fill="auto"/>
            <w:vAlign w:val="center"/>
            <w:hideMark/>
          </w:tcPr>
          <w:p w:rsidR="00040DCD" w:rsidRPr="009430A6" w:rsidRDefault="00040DCD" w:rsidP="00C60C05">
            <w:pPr>
              <w:ind w:firstLine="0"/>
              <w:jc w:val="left"/>
              <w:rPr>
                <w:color w:val="000000"/>
                <w:sz w:val="20"/>
                <w:szCs w:val="20"/>
              </w:rPr>
            </w:pPr>
            <w:r w:rsidRPr="009430A6">
              <w:rPr>
                <w:color w:val="000000"/>
                <w:sz w:val="20"/>
                <w:szCs w:val="20"/>
              </w:rPr>
              <w:t>Тариф на водоотведение с НДС:</w:t>
            </w:r>
          </w:p>
        </w:tc>
        <w:tc>
          <w:tcPr>
            <w:tcW w:w="281" w:type="pct"/>
            <w:tcBorders>
              <w:top w:val="single" w:sz="4" w:space="0" w:color="auto"/>
              <w:left w:val="nil"/>
              <w:bottom w:val="single" w:sz="4" w:space="0" w:color="auto"/>
              <w:right w:val="single" w:sz="4" w:space="0" w:color="auto"/>
            </w:tcBorders>
            <w:shd w:val="clear" w:color="auto" w:fill="auto"/>
            <w:hideMark/>
          </w:tcPr>
          <w:p w:rsidR="00040DCD" w:rsidRPr="009430A6" w:rsidRDefault="00040DCD" w:rsidP="00040DCD">
            <w:pPr>
              <w:ind w:firstLine="0"/>
              <w:rPr>
                <w:color w:val="000000"/>
                <w:sz w:val="20"/>
                <w:szCs w:val="20"/>
              </w:rPr>
            </w:pPr>
            <w:r w:rsidRPr="009430A6">
              <w:rPr>
                <w:color w:val="000000"/>
                <w:sz w:val="20"/>
                <w:szCs w:val="20"/>
              </w:rPr>
              <w:t> </w:t>
            </w:r>
          </w:p>
        </w:tc>
        <w:tc>
          <w:tcPr>
            <w:tcW w:w="279" w:type="pct"/>
            <w:tcBorders>
              <w:top w:val="single" w:sz="4" w:space="0" w:color="auto"/>
              <w:left w:val="nil"/>
              <w:bottom w:val="single" w:sz="4" w:space="0" w:color="auto"/>
              <w:right w:val="single" w:sz="4" w:space="0" w:color="auto"/>
            </w:tcBorders>
            <w:shd w:val="clear" w:color="auto" w:fill="auto"/>
            <w:vAlign w:val="center"/>
            <w:hideMark/>
          </w:tcPr>
          <w:p w:rsidR="00040DCD" w:rsidRPr="009430A6" w:rsidRDefault="00040DCD" w:rsidP="00BD23E4">
            <w:pPr>
              <w:ind w:firstLine="0"/>
              <w:jc w:val="center"/>
              <w:rPr>
                <w:color w:val="000000"/>
                <w:sz w:val="20"/>
                <w:szCs w:val="20"/>
              </w:rPr>
            </w:pPr>
          </w:p>
        </w:tc>
        <w:tc>
          <w:tcPr>
            <w:tcW w:w="324"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r>
      <w:tr w:rsidR="00040DCD" w:rsidRPr="009430A6" w:rsidTr="00C60C05">
        <w:trPr>
          <w:trHeight w:val="375"/>
          <w:jc w:val="center"/>
        </w:trPr>
        <w:tc>
          <w:tcPr>
            <w:tcW w:w="166" w:type="pct"/>
            <w:tcBorders>
              <w:top w:val="nil"/>
              <w:left w:val="single" w:sz="4" w:space="0" w:color="auto"/>
              <w:bottom w:val="single" w:sz="4" w:space="0" w:color="auto"/>
              <w:right w:val="single" w:sz="4" w:space="0" w:color="auto"/>
            </w:tcBorders>
            <w:shd w:val="clear" w:color="auto" w:fill="auto"/>
            <w:hideMark/>
          </w:tcPr>
          <w:p w:rsidR="00040DCD" w:rsidRPr="009430A6" w:rsidRDefault="00040DCD" w:rsidP="00040DCD">
            <w:pPr>
              <w:ind w:firstLine="0"/>
              <w:rPr>
                <w:color w:val="000000"/>
                <w:sz w:val="20"/>
                <w:szCs w:val="20"/>
              </w:rPr>
            </w:pPr>
            <w:r w:rsidRPr="009430A6">
              <w:rPr>
                <w:color w:val="000000"/>
                <w:sz w:val="20"/>
                <w:szCs w:val="20"/>
              </w:rPr>
              <w:t>3.1.</w:t>
            </w:r>
          </w:p>
        </w:tc>
        <w:tc>
          <w:tcPr>
            <w:tcW w:w="1023"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C60C05">
            <w:pPr>
              <w:ind w:firstLine="0"/>
              <w:jc w:val="left"/>
              <w:rPr>
                <w:color w:val="000000"/>
                <w:sz w:val="20"/>
                <w:szCs w:val="20"/>
              </w:rPr>
            </w:pPr>
            <w:r w:rsidRPr="009430A6">
              <w:rPr>
                <w:color w:val="000000"/>
                <w:sz w:val="20"/>
                <w:szCs w:val="20"/>
              </w:rPr>
              <w:t xml:space="preserve">МУП БВКХ </w:t>
            </w:r>
            <w:r w:rsidR="00BD23E4">
              <w:rPr>
                <w:color w:val="000000"/>
                <w:sz w:val="20"/>
                <w:szCs w:val="20"/>
              </w:rPr>
              <w:t>«</w:t>
            </w:r>
            <w:r w:rsidRPr="009430A6">
              <w:rPr>
                <w:color w:val="000000"/>
                <w:sz w:val="20"/>
                <w:szCs w:val="20"/>
              </w:rPr>
              <w:t>Водоканал</w:t>
            </w:r>
            <w:r w:rsidR="00BD23E4">
              <w:rPr>
                <w:color w:val="000000"/>
                <w:sz w:val="20"/>
                <w:szCs w:val="20"/>
              </w:rPr>
              <w:t>»</w:t>
            </w:r>
          </w:p>
        </w:tc>
        <w:tc>
          <w:tcPr>
            <w:tcW w:w="281" w:type="pct"/>
            <w:tcBorders>
              <w:top w:val="nil"/>
              <w:left w:val="nil"/>
              <w:bottom w:val="single" w:sz="4" w:space="0" w:color="auto"/>
              <w:right w:val="single" w:sz="4" w:space="0" w:color="auto"/>
            </w:tcBorders>
            <w:shd w:val="clear" w:color="auto" w:fill="auto"/>
            <w:hideMark/>
          </w:tcPr>
          <w:p w:rsidR="00040DCD" w:rsidRPr="009430A6" w:rsidRDefault="00050CF6" w:rsidP="00040DCD">
            <w:pPr>
              <w:ind w:firstLine="0"/>
              <w:rPr>
                <w:color w:val="000000"/>
                <w:sz w:val="20"/>
                <w:szCs w:val="20"/>
              </w:rPr>
            </w:pPr>
            <w:r w:rsidRPr="009430A6">
              <w:rPr>
                <w:color w:val="000000"/>
                <w:sz w:val="20"/>
                <w:szCs w:val="20"/>
              </w:rPr>
              <w:t>р</w:t>
            </w:r>
            <w:r w:rsidR="00040DCD" w:rsidRPr="009430A6">
              <w:rPr>
                <w:color w:val="000000"/>
                <w:sz w:val="20"/>
                <w:szCs w:val="20"/>
              </w:rPr>
              <w:t>уб/</w:t>
            </w:r>
            <w:r w:rsidR="00BD23E4">
              <w:rPr>
                <w:color w:val="000000"/>
                <w:sz w:val="20"/>
                <w:szCs w:val="20"/>
              </w:rPr>
              <w:t>куб.м</w:t>
            </w:r>
          </w:p>
        </w:tc>
        <w:tc>
          <w:tcPr>
            <w:tcW w:w="279"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BD23E4">
            <w:pPr>
              <w:ind w:firstLine="0"/>
              <w:jc w:val="center"/>
              <w:rPr>
                <w:color w:val="000000"/>
                <w:sz w:val="20"/>
                <w:szCs w:val="20"/>
              </w:rPr>
            </w:pPr>
            <w:r w:rsidRPr="009430A6">
              <w:rPr>
                <w:color w:val="000000"/>
                <w:sz w:val="20"/>
                <w:szCs w:val="20"/>
              </w:rPr>
              <w:t>26,67</w:t>
            </w:r>
          </w:p>
        </w:tc>
        <w:tc>
          <w:tcPr>
            <w:tcW w:w="324"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28,65</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31,48</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34,47</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37,54</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41,07</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44,63</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48,42</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52,54</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56,81</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61,32</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65,99</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70,96</w:t>
            </w:r>
          </w:p>
        </w:tc>
      </w:tr>
      <w:tr w:rsidR="00040DCD" w:rsidRPr="009430A6" w:rsidTr="00C60C05">
        <w:trPr>
          <w:trHeight w:val="375"/>
          <w:jc w:val="center"/>
        </w:trPr>
        <w:tc>
          <w:tcPr>
            <w:tcW w:w="166" w:type="pct"/>
            <w:tcBorders>
              <w:top w:val="nil"/>
              <w:left w:val="single" w:sz="4" w:space="0" w:color="auto"/>
              <w:bottom w:val="single" w:sz="4" w:space="0" w:color="auto"/>
              <w:right w:val="single" w:sz="4" w:space="0" w:color="auto"/>
            </w:tcBorders>
            <w:shd w:val="clear" w:color="auto" w:fill="auto"/>
            <w:hideMark/>
          </w:tcPr>
          <w:p w:rsidR="00040DCD" w:rsidRPr="009430A6" w:rsidRDefault="00040DCD" w:rsidP="00040DCD">
            <w:pPr>
              <w:ind w:firstLine="0"/>
              <w:rPr>
                <w:color w:val="000000"/>
                <w:sz w:val="20"/>
                <w:szCs w:val="20"/>
              </w:rPr>
            </w:pPr>
            <w:r w:rsidRPr="009430A6">
              <w:rPr>
                <w:color w:val="000000"/>
                <w:sz w:val="20"/>
                <w:szCs w:val="20"/>
              </w:rPr>
              <w:t>3.2.</w:t>
            </w:r>
          </w:p>
        </w:tc>
        <w:tc>
          <w:tcPr>
            <w:tcW w:w="1023"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C60C05">
            <w:pPr>
              <w:ind w:firstLine="0"/>
              <w:jc w:val="left"/>
              <w:rPr>
                <w:color w:val="000000"/>
                <w:sz w:val="20"/>
                <w:szCs w:val="20"/>
              </w:rPr>
            </w:pPr>
            <w:r w:rsidRPr="009430A6">
              <w:rPr>
                <w:color w:val="000000"/>
                <w:sz w:val="20"/>
                <w:szCs w:val="20"/>
              </w:rPr>
              <w:t xml:space="preserve">ООО </w:t>
            </w:r>
            <w:r w:rsidR="00BD23E4">
              <w:rPr>
                <w:color w:val="000000"/>
                <w:sz w:val="20"/>
                <w:szCs w:val="20"/>
              </w:rPr>
              <w:t>«</w:t>
            </w:r>
            <w:r w:rsidRPr="009430A6">
              <w:rPr>
                <w:color w:val="000000"/>
                <w:sz w:val="20"/>
                <w:szCs w:val="20"/>
              </w:rPr>
              <w:t>ТВиК</w:t>
            </w:r>
            <w:r w:rsidR="00BD23E4">
              <w:rPr>
                <w:color w:val="000000"/>
                <w:sz w:val="20"/>
                <w:szCs w:val="20"/>
              </w:rPr>
              <w:t>»</w:t>
            </w:r>
            <w:r w:rsidRPr="009430A6">
              <w:rPr>
                <w:color w:val="000000"/>
                <w:sz w:val="20"/>
                <w:szCs w:val="20"/>
              </w:rPr>
              <w:t xml:space="preserve"> </w:t>
            </w:r>
          </w:p>
        </w:tc>
        <w:tc>
          <w:tcPr>
            <w:tcW w:w="281" w:type="pct"/>
            <w:tcBorders>
              <w:top w:val="nil"/>
              <w:left w:val="nil"/>
              <w:bottom w:val="single" w:sz="4" w:space="0" w:color="auto"/>
              <w:right w:val="single" w:sz="4" w:space="0" w:color="auto"/>
            </w:tcBorders>
            <w:shd w:val="clear" w:color="auto" w:fill="auto"/>
            <w:hideMark/>
          </w:tcPr>
          <w:p w:rsidR="00040DCD" w:rsidRPr="009430A6" w:rsidRDefault="00050CF6" w:rsidP="00040DCD">
            <w:pPr>
              <w:ind w:firstLine="0"/>
              <w:rPr>
                <w:color w:val="000000"/>
                <w:sz w:val="20"/>
                <w:szCs w:val="20"/>
              </w:rPr>
            </w:pPr>
            <w:r w:rsidRPr="009430A6">
              <w:rPr>
                <w:color w:val="000000"/>
                <w:sz w:val="20"/>
                <w:szCs w:val="20"/>
              </w:rPr>
              <w:t>р</w:t>
            </w:r>
            <w:r w:rsidR="00040DCD" w:rsidRPr="009430A6">
              <w:rPr>
                <w:color w:val="000000"/>
                <w:sz w:val="20"/>
                <w:szCs w:val="20"/>
              </w:rPr>
              <w:t>уб/</w:t>
            </w:r>
            <w:r w:rsidR="00BD23E4">
              <w:rPr>
                <w:color w:val="000000"/>
                <w:sz w:val="20"/>
                <w:szCs w:val="20"/>
              </w:rPr>
              <w:t>куб.м</w:t>
            </w:r>
          </w:p>
        </w:tc>
        <w:tc>
          <w:tcPr>
            <w:tcW w:w="279"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BD23E4">
            <w:pPr>
              <w:ind w:firstLine="0"/>
              <w:jc w:val="center"/>
              <w:rPr>
                <w:color w:val="000000"/>
                <w:sz w:val="20"/>
                <w:szCs w:val="20"/>
              </w:rPr>
            </w:pPr>
            <w:r w:rsidRPr="009430A6">
              <w:rPr>
                <w:color w:val="000000"/>
                <w:sz w:val="20"/>
                <w:szCs w:val="20"/>
              </w:rPr>
              <w:t>8,71</w:t>
            </w:r>
          </w:p>
        </w:tc>
        <w:tc>
          <w:tcPr>
            <w:tcW w:w="324"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9,36</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10,28</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11,26</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12,26</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13,41</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14,58</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15,81</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17,16</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18,55</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20,03</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21,55</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23,18</w:t>
            </w:r>
          </w:p>
        </w:tc>
      </w:tr>
      <w:tr w:rsidR="00040DCD" w:rsidRPr="009430A6" w:rsidTr="00C60C05">
        <w:trPr>
          <w:trHeight w:val="375"/>
          <w:jc w:val="center"/>
        </w:trPr>
        <w:tc>
          <w:tcPr>
            <w:tcW w:w="166" w:type="pct"/>
            <w:tcBorders>
              <w:top w:val="nil"/>
              <w:left w:val="single" w:sz="4" w:space="0" w:color="auto"/>
              <w:bottom w:val="single" w:sz="4" w:space="0" w:color="auto"/>
              <w:right w:val="single" w:sz="4" w:space="0" w:color="auto"/>
            </w:tcBorders>
            <w:shd w:val="clear" w:color="auto" w:fill="auto"/>
            <w:hideMark/>
          </w:tcPr>
          <w:p w:rsidR="00040DCD" w:rsidRPr="009430A6" w:rsidRDefault="00040DCD" w:rsidP="00040DCD">
            <w:pPr>
              <w:ind w:firstLine="0"/>
              <w:rPr>
                <w:color w:val="000000"/>
                <w:sz w:val="20"/>
                <w:szCs w:val="20"/>
              </w:rPr>
            </w:pPr>
            <w:r w:rsidRPr="009430A6">
              <w:rPr>
                <w:color w:val="000000"/>
                <w:sz w:val="20"/>
                <w:szCs w:val="20"/>
              </w:rPr>
              <w:t>3.3.</w:t>
            </w:r>
          </w:p>
        </w:tc>
        <w:tc>
          <w:tcPr>
            <w:tcW w:w="1023"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C60C05">
            <w:pPr>
              <w:ind w:firstLine="0"/>
              <w:jc w:val="left"/>
              <w:rPr>
                <w:color w:val="000000"/>
                <w:sz w:val="20"/>
                <w:szCs w:val="20"/>
              </w:rPr>
            </w:pPr>
            <w:r w:rsidRPr="009430A6">
              <w:rPr>
                <w:color w:val="000000"/>
                <w:sz w:val="20"/>
                <w:szCs w:val="20"/>
              </w:rPr>
              <w:t xml:space="preserve">ООО </w:t>
            </w:r>
            <w:r w:rsidR="00BD23E4">
              <w:rPr>
                <w:color w:val="000000"/>
                <w:sz w:val="20"/>
                <w:szCs w:val="20"/>
              </w:rPr>
              <w:t>«</w:t>
            </w:r>
            <w:r w:rsidRPr="009430A6">
              <w:rPr>
                <w:color w:val="000000"/>
                <w:sz w:val="20"/>
                <w:szCs w:val="20"/>
              </w:rPr>
              <w:t>Лосиное ЖКХ</w:t>
            </w:r>
            <w:r w:rsidR="00BD23E4">
              <w:rPr>
                <w:color w:val="000000"/>
                <w:sz w:val="20"/>
                <w:szCs w:val="20"/>
              </w:rPr>
              <w:t>»</w:t>
            </w:r>
          </w:p>
        </w:tc>
        <w:tc>
          <w:tcPr>
            <w:tcW w:w="281" w:type="pct"/>
            <w:tcBorders>
              <w:top w:val="nil"/>
              <w:left w:val="nil"/>
              <w:bottom w:val="single" w:sz="4" w:space="0" w:color="auto"/>
              <w:right w:val="single" w:sz="4" w:space="0" w:color="auto"/>
            </w:tcBorders>
            <w:shd w:val="clear" w:color="auto" w:fill="auto"/>
            <w:hideMark/>
          </w:tcPr>
          <w:p w:rsidR="00040DCD" w:rsidRPr="009430A6" w:rsidRDefault="00050CF6" w:rsidP="00040DCD">
            <w:pPr>
              <w:ind w:firstLine="0"/>
              <w:rPr>
                <w:color w:val="000000"/>
                <w:sz w:val="20"/>
                <w:szCs w:val="20"/>
              </w:rPr>
            </w:pPr>
            <w:r w:rsidRPr="009430A6">
              <w:rPr>
                <w:color w:val="000000"/>
                <w:sz w:val="20"/>
                <w:szCs w:val="20"/>
              </w:rPr>
              <w:t>р</w:t>
            </w:r>
            <w:r w:rsidR="00040DCD" w:rsidRPr="009430A6">
              <w:rPr>
                <w:color w:val="000000"/>
                <w:sz w:val="20"/>
                <w:szCs w:val="20"/>
              </w:rPr>
              <w:t>уб/</w:t>
            </w:r>
            <w:r w:rsidR="00BD23E4">
              <w:rPr>
                <w:color w:val="000000"/>
                <w:sz w:val="20"/>
                <w:szCs w:val="20"/>
              </w:rPr>
              <w:t>куб.м</w:t>
            </w:r>
          </w:p>
        </w:tc>
        <w:tc>
          <w:tcPr>
            <w:tcW w:w="279"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BD23E4">
            <w:pPr>
              <w:ind w:firstLine="0"/>
              <w:jc w:val="center"/>
              <w:rPr>
                <w:color w:val="000000"/>
                <w:sz w:val="20"/>
                <w:szCs w:val="20"/>
              </w:rPr>
            </w:pPr>
            <w:r w:rsidRPr="009430A6">
              <w:rPr>
                <w:color w:val="000000"/>
                <w:sz w:val="20"/>
                <w:szCs w:val="20"/>
              </w:rPr>
              <w:t>9,83</w:t>
            </w:r>
          </w:p>
        </w:tc>
        <w:tc>
          <w:tcPr>
            <w:tcW w:w="324"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10,56</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11,60</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12,71</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13,84</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15,14</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16,45</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17,85</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19,36</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20,94</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22,60</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24,32</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26,16</w:t>
            </w:r>
          </w:p>
        </w:tc>
      </w:tr>
      <w:tr w:rsidR="00040DCD" w:rsidRPr="009430A6" w:rsidTr="00C60C05">
        <w:trPr>
          <w:trHeight w:val="375"/>
          <w:jc w:val="center"/>
        </w:trPr>
        <w:tc>
          <w:tcPr>
            <w:tcW w:w="166" w:type="pct"/>
            <w:tcBorders>
              <w:top w:val="nil"/>
              <w:left w:val="single" w:sz="4" w:space="0" w:color="auto"/>
              <w:bottom w:val="single" w:sz="4" w:space="0" w:color="auto"/>
              <w:right w:val="single" w:sz="4" w:space="0" w:color="auto"/>
            </w:tcBorders>
            <w:shd w:val="clear" w:color="auto" w:fill="auto"/>
            <w:hideMark/>
          </w:tcPr>
          <w:p w:rsidR="00040DCD" w:rsidRPr="009430A6" w:rsidRDefault="00040DCD" w:rsidP="00040DCD">
            <w:pPr>
              <w:ind w:firstLine="0"/>
              <w:rPr>
                <w:color w:val="000000"/>
                <w:sz w:val="20"/>
                <w:szCs w:val="20"/>
              </w:rPr>
            </w:pPr>
            <w:r w:rsidRPr="009430A6">
              <w:rPr>
                <w:color w:val="000000"/>
                <w:sz w:val="20"/>
                <w:szCs w:val="20"/>
              </w:rPr>
              <w:t>3.4.</w:t>
            </w:r>
          </w:p>
        </w:tc>
        <w:tc>
          <w:tcPr>
            <w:tcW w:w="1023"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C60C05">
            <w:pPr>
              <w:ind w:firstLine="0"/>
              <w:jc w:val="left"/>
              <w:rPr>
                <w:color w:val="000000"/>
                <w:sz w:val="20"/>
                <w:szCs w:val="20"/>
              </w:rPr>
            </w:pPr>
            <w:r w:rsidRPr="009430A6">
              <w:rPr>
                <w:color w:val="000000"/>
                <w:sz w:val="20"/>
                <w:szCs w:val="20"/>
              </w:rPr>
              <w:t xml:space="preserve">ООО </w:t>
            </w:r>
            <w:r w:rsidR="00BD23E4">
              <w:rPr>
                <w:color w:val="000000"/>
                <w:sz w:val="20"/>
                <w:szCs w:val="20"/>
              </w:rPr>
              <w:t>«</w:t>
            </w:r>
            <w:r w:rsidRPr="009430A6">
              <w:rPr>
                <w:color w:val="000000"/>
                <w:sz w:val="20"/>
                <w:szCs w:val="20"/>
              </w:rPr>
              <w:t>ПИК</w:t>
            </w:r>
            <w:r w:rsidR="00BD23E4">
              <w:rPr>
                <w:color w:val="000000"/>
                <w:sz w:val="20"/>
                <w:szCs w:val="20"/>
              </w:rPr>
              <w:t>»</w:t>
            </w:r>
          </w:p>
        </w:tc>
        <w:tc>
          <w:tcPr>
            <w:tcW w:w="281" w:type="pct"/>
            <w:tcBorders>
              <w:top w:val="nil"/>
              <w:left w:val="nil"/>
              <w:bottom w:val="single" w:sz="4" w:space="0" w:color="auto"/>
              <w:right w:val="single" w:sz="4" w:space="0" w:color="auto"/>
            </w:tcBorders>
            <w:shd w:val="clear" w:color="auto" w:fill="auto"/>
            <w:hideMark/>
          </w:tcPr>
          <w:p w:rsidR="00040DCD" w:rsidRPr="009430A6" w:rsidRDefault="00050CF6" w:rsidP="00040DCD">
            <w:pPr>
              <w:ind w:firstLine="0"/>
              <w:rPr>
                <w:color w:val="000000"/>
                <w:sz w:val="20"/>
                <w:szCs w:val="20"/>
              </w:rPr>
            </w:pPr>
            <w:r w:rsidRPr="009430A6">
              <w:rPr>
                <w:color w:val="000000"/>
                <w:sz w:val="20"/>
                <w:szCs w:val="20"/>
              </w:rPr>
              <w:t>р</w:t>
            </w:r>
            <w:r w:rsidR="00040DCD" w:rsidRPr="009430A6">
              <w:rPr>
                <w:color w:val="000000"/>
                <w:sz w:val="20"/>
                <w:szCs w:val="20"/>
              </w:rPr>
              <w:t>уб/</w:t>
            </w:r>
            <w:r w:rsidR="00BD23E4">
              <w:rPr>
                <w:color w:val="000000"/>
                <w:sz w:val="20"/>
                <w:szCs w:val="20"/>
              </w:rPr>
              <w:t>куб.м</w:t>
            </w:r>
          </w:p>
        </w:tc>
        <w:tc>
          <w:tcPr>
            <w:tcW w:w="279"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BD23E4">
            <w:pPr>
              <w:ind w:firstLine="0"/>
              <w:jc w:val="center"/>
              <w:rPr>
                <w:color w:val="000000"/>
                <w:sz w:val="20"/>
                <w:szCs w:val="20"/>
              </w:rPr>
            </w:pPr>
            <w:r w:rsidRPr="009430A6">
              <w:rPr>
                <w:color w:val="000000"/>
                <w:sz w:val="20"/>
                <w:szCs w:val="20"/>
              </w:rPr>
              <w:t>21,91</w:t>
            </w:r>
          </w:p>
        </w:tc>
        <w:tc>
          <w:tcPr>
            <w:tcW w:w="324"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23,53</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25,86</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28,32</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30,84</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33,74</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36,66</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39,78</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43,16</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46,67</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50,38</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54,21</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58,30</w:t>
            </w:r>
          </w:p>
        </w:tc>
      </w:tr>
      <w:tr w:rsidR="00040DCD" w:rsidRPr="009430A6" w:rsidTr="00C60C05">
        <w:trPr>
          <w:trHeight w:val="279"/>
          <w:jc w:val="center"/>
        </w:trPr>
        <w:tc>
          <w:tcPr>
            <w:tcW w:w="166" w:type="pct"/>
            <w:tcBorders>
              <w:top w:val="nil"/>
              <w:left w:val="single" w:sz="4" w:space="0" w:color="auto"/>
              <w:bottom w:val="single" w:sz="4" w:space="0" w:color="auto"/>
              <w:right w:val="single" w:sz="4" w:space="0" w:color="auto"/>
            </w:tcBorders>
            <w:shd w:val="clear" w:color="auto" w:fill="auto"/>
            <w:hideMark/>
          </w:tcPr>
          <w:p w:rsidR="00040DCD" w:rsidRPr="009430A6" w:rsidRDefault="00040DCD" w:rsidP="00040DCD">
            <w:pPr>
              <w:ind w:firstLine="0"/>
              <w:rPr>
                <w:color w:val="000000"/>
                <w:sz w:val="20"/>
                <w:szCs w:val="20"/>
              </w:rPr>
            </w:pPr>
            <w:r w:rsidRPr="009430A6">
              <w:rPr>
                <w:color w:val="000000"/>
                <w:sz w:val="20"/>
                <w:szCs w:val="20"/>
              </w:rPr>
              <w:t>3.5.</w:t>
            </w:r>
          </w:p>
        </w:tc>
        <w:tc>
          <w:tcPr>
            <w:tcW w:w="1023"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C60C05">
            <w:pPr>
              <w:ind w:firstLine="0"/>
              <w:jc w:val="left"/>
              <w:rPr>
                <w:color w:val="000000"/>
                <w:sz w:val="20"/>
                <w:szCs w:val="20"/>
              </w:rPr>
            </w:pPr>
            <w:r w:rsidRPr="009430A6">
              <w:rPr>
                <w:color w:val="000000"/>
                <w:sz w:val="20"/>
                <w:szCs w:val="20"/>
              </w:rPr>
              <w:t xml:space="preserve">ООО </w:t>
            </w:r>
            <w:r w:rsidR="00BD23E4">
              <w:rPr>
                <w:color w:val="000000"/>
                <w:sz w:val="20"/>
                <w:szCs w:val="20"/>
              </w:rPr>
              <w:t>«</w:t>
            </w:r>
            <w:r w:rsidRPr="009430A6">
              <w:rPr>
                <w:color w:val="000000"/>
                <w:sz w:val="20"/>
                <w:szCs w:val="20"/>
              </w:rPr>
              <w:t>Аква-сервис</w:t>
            </w:r>
            <w:r w:rsidR="00BD23E4">
              <w:rPr>
                <w:color w:val="000000"/>
                <w:sz w:val="20"/>
                <w:szCs w:val="20"/>
              </w:rPr>
              <w:t>»</w:t>
            </w:r>
          </w:p>
        </w:tc>
        <w:tc>
          <w:tcPr>
            <w:tcW w:w="281" w:type="pct"/>
            <w:tcBorders>
              <w:top w:val="nil"/>
              <w:left w:val="nil"/>
              <w:bottom w:val="single" w:sz="4" w:space="0" w:color="auto"/>
              <w:right w:val="single" w:sz="4" w:space="0" w:color="auto"/>
            </w:tcBorders>
            <w:shd w:val="clear" w:color="auto" w:fill="auto"/>
            <w:hideMark/>
          </w:tcPr>
          <w:p w:rsidR="00040DCD" w:rsidRPr="009430A6" w:rsidRDefault="00050CF6" w:rsidP="00040DCD">
            <w:pPr>
              <w:ind w:firstLine="0"/>
              <w:rPr>
                <w:color w:val="000000"/>
                <w:sz w:val="20"/>
                <w:szCs w:val="20"/>
              </w:rPr>
            </w:pPr>
            <w:r w:rsidRPr="009430A6">
              <w:rPr>
                <w:color w:val="000000"/>
                <w:sz w:val="20"/>
                <w:szCs w:val="20"/>
              </w:rPr>
              <w:t>р</w:t>
            </w:r>
            <w:r w:rsidR="00040DCD" w:rsidRPr="009430A6">
              <w:rPr>
                <w:color w:val="000000"/>
                <w:sz w:val="20"/>
                <w:szCs w:val="20"/>
              </w:rPr>
              <w:t>уб/</w:t>
            </w:r>
            <w:r w:rsidR="00BD23E4">
              <w:rPr>
                <w:color w:val="000000"/>
                <w:sz w:val="20"/>
                <w:szCs w:val="20"/>
              </w:rPr>
              <w:t>куб.м</w:t>
            </w:r>
          </w:p>
        </w:tc>
        <w:tc>
          <w:tcPr>
            <w:tcW w:w="279"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BD23E4">
            <w:pPr>
              <w:ind w:firstLine="0"/>
              <w:jc w:val="center"/>
              <w:rPr>
                <w:color w:val="000000"/>
                <w:sz w:val="20"/>
                <w:szCs w:val="20"/>
              </w:rPr>
            </w:pPr>
            <w:r w:rsidRPr="009430A6">
              <w:rPr>
                <w:color w:val="000000"/>
                <w:sz w:val="20"/>
                <w:szCs w:val="20"/>
              </w:rPr>
              <w:t>17,03</w:t>
            </w:r>
          </w:p>
        </w:tc>
        <w:tc>
          <w:tcPr>
            <w:tcW w:w="324"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18,29</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20,10</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22,01</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23,97</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26,22</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28,50</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30,92</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33,55</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36,28</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39,16</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42,14</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45,31</w:t>
            </w:r>
          </w:p>
        </w:tc>
      </w:tr>
      <w:tr w:rsidR="00040DCD" w:rsidRPr="009430A6" w:rsidTr="00C60C05">
        <w:trPr>
          <w:trHeight w:val="375"/>
          <w:jc w:val="center"/>
        </w:trPr>
        <w:tc>
          <w:tcPr>
            <w:tcW w:w="166" w:type="pct"/>
            <w:tcBorders>
              <w:top w:val="nil"/>
              <w:left w:val="single" w:sz="4" w:space="0" w:color="auto"/>
              <w:bottom w:val="single" w:sz="4" w:space="0" w:color="auto"/>
              <w:right w:val="single" w:sz="4" w:space="0" w:color="auto"/>
            </w:tcBorders>
            <w:shd w:val="clear" w:color="auto" w:fill="auto"/>
            <w:hideMark/>
          </w:tcPr>
          <w:p w:rsidR="00040DCD" w:rsidRPr="009430A6" w:rsidRDefault="00040DCD" w:rsidP="00040DCD">
            <w:pPr>
              <w:ind w:firstLine="0"/>
              <w:rPr>
                <w:color w:val="000000"/>
                <w:sz w:val="20"/>
                <w:szCs w:val="20"/>
              </w:rPr>
            </w:pPr>
            <w:r w:rsidRPr="009430A6">
              <w:rPr>
                <w:color w:val="000000"/>
                <w:sz w:val="20"/>
                <w:szCs w:val="20"/>
              </w:rPr>
              <w:t>3.6.</w:t>
            </w:r>
          </w:p>
        </w:tc>
        <w:tc>
          <w:tcPr>
            <w:tcW w:w="1023"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C60C05">
            <w:pPr>
              <w:ind w:firstLine="0"/>
              <w:jc w:val="left"/>
              <w:rPr>
                <w:color w:val="000000"/>
                <w:sz w:val="20"/>
                <w:szCs w:val="20"/>
              </w:rPr>
            </w:pPr>
            <w:r w:rsidRPr="009430A6">
              <w:rPr>
                <w:color w:val="000000"/>
                <w:sz w:val="20"/>
                <w:szCs w:val="20"/>
              </w:rPr>
              <w:t xml:space="preserve">ОАО </w:t>
            </w:r>
            <w:r w:rsidR="00BD23E4">
              <w:rPr>
                <w:color w:val="000000"/>
                <w:sz w:val="20"/>
                <w:szCs w:val="20"/>
              </w:rPr>
              <w:t>«</w:t>
            </w:r>
            <w:r w:rsidRPr="009430A6">
              <w:rPr>
                <w:color w:val="000000"/>
                <w:sz w:val="20"/>
                <w:szCs w:val="20"/>
              </w:rPr>
              <w:t>Нижнесергинский ММЗ</w:t>
            </w:r>
            <w:r w:rsidR="00BD23E4">
              <w:rPr>
                <w:color w:val="000000"/>
                <w:sz w:val="20"/>
                <w:szCs w:val="20"/>
              </w:rPr>
              <w:t>»</w:t>
            </w:r>
            <w:r w:rsidRPr="009430A6">
              <w:rPr>
                <w:color w:val="000000"/>
                <w:sz w:val="20"/>
                <w:szCs w:val="20"/>
              </w:rPr>
              <w:t xml:space="preserve"> </w:t>
            </w:r>
          </w:p>
        </w:tc>
        <w:tc>
          <w:tcPr>
            <w:tcW w:w="281" w:type="pct"/>
            <w:tcBorders>
              <w:top w:val="nil"/>
              <w:left w:val="nil"/>
              <w:bottom w:val="single" w:sz="4" w:space="0" w:color="auto"/>
              <w:right w:val="single" w:sz="4" w:space="0" w:color="auto"/>
            </w:tcBorders>
            <w:shd w:val="clear" w:color="auto" w:fill="auto"/>
            <w:hideMark/>
          </w:tcPr>
          <w:p w:rsidR="00040DCD" w:rsidRPr="009430A6" w:rsidRDefault="00050CF6" w:rsidP="00040DCD">
            <w:pPr>
              <w:ind w:firstLine="0"/>
              <w:rPr>
                <w:color w:val="000000"/>
                <w:sz w:val="20"/>
                <w:szCs w:val="20"/>
              </w:rPr>
            </w:pPr>
            <w:r w:rsidRPr="009430A6">
              <w:rPr>
                <w:color w:val="000000"/>
                <w:sz w:val="20"/>
                <w:szCs w:val="20"/>
              </w:rPr>
              <w:t>р</w:t>
            </w:r>
            <w:r w:rsidR="00040DCD" w:rsidRPr="009430A6">
              <w:rPr>
                <w:color w:val="000000"/>
                <w:sz w:val="20"/>
                <w:szCs w:val="20"/>
              </w:rPr>
              <w:t>уб/</w:t>
            </w:r>
            <w:r w:rsidR="00BD23E4">
              <w:rPr>
                <w:color w:val="000000"/>
                <w:sz w:val="20"/>
                <w:szCs w:val="20"/>
              </w:rPr>
              <w:t>куб.м</w:t>
            </w:r>
          </w:p>
        </w:tc>
        <w:tc>
          <w:tcPr>
            <w:tcW w:w="279"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BD23E4">
            <w:pPr>
              <w:ind w:firstLine="0"/>
              <w:jc w:val="center"/>
              <w:rPr>
                <w:color w:val="000000"/>
                <w:sz w:val="20"/>
                <w:szCs w:val="20"/>
              </w:rPr>
            </w:pPr>
            <w:r w:rsidRPr="009430A6">
              <w:rPr>
                <w:color w:val="000000"/>
                <w:sz w:val="20"/>
                <w:szCs w:val="20"/>
              </w:rPr>
              <w:t>30,14</w:t>
            </w:r>
          </w:p>
        </w:tc>
        <w:tc>
          <w:tcPr>
            <w:tcW w:w="324"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32,37</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35,58</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38,96</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42,42</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46,41</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50,44</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54,72</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59,38</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64,20</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69,30</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74,57</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80,20</w:t>
            </w:r>
          </w:p>
        </w:tc>
      </w:tr>
      <w:tr w:rsidR="00040DCD" w:rsidRPr="009430A6" w:rsidTr="00C60C05">
        <w:trPr>
          <w:trHeight w:val="375"/>
          <w:jc w:val="center"/>
        </w:trPr>
        <w:tc>
          <w:tcPr>
            <w:tcW w:w="166" w:type="pct"/>
            <w:tcBorders>
              <w:top w:val="nil"/>
              <w:left w:val="single" w:sz="4" w:space="0" w:color="auto"/>
              <w:bottom w:val="single" w:sz="4" w:space="0" w:color="auto"/>
              <w:right w:val="single" w:sz="4" w:space="0" w:color="auto"/>
            </w:tcBorders>
            <w:shd w:val="clear" w:color="auto" w:fill="auto"/>
            <w:hideMark/>
          </w:tcPr>
          <w:p w:rsidR="00040DCD" w:rsidRPr="009430A6" w:rsidRDefault="00040DCD" w:rsidP="00040DCD">
            <w:pPr>
              <w:ind w:firstLine="0"/>
              <w:rPr>
                <w:color w:val="000000"/>
                <w:sz w:val="20"/>
                <w:szCs w:val="20"/>
              </w:rPr>
            </w:pPr>
            <w:r w:rsidRPr="009430A6">
              <w:rPr>
                <w:color w:val="000000"/>
                <w:sz w:val="20"/>
                <w:szCs w:val="20"/>
              </w:rPr>
              <w:t> </w:t>
            </w:r>
          </w:p>
        </w:tc>
        <w:tc>
          <w:tcPr>
            <w:tcW w:w="1023"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C60C05">
            <w:pPr>
              <w:ind w:firstLine="0"/>
              <w:jc w:val="left"/>
              <w:rPr>
                <w:color w:val="000000"/>
                <w:sz w:val="20"/>
                <w:szCs w:val="20"/>
              </w:rPr>
            </w:pPr>
            <w:r w:rsidRPr="009430A6">
              <w:rPr>
                <w:color w:val="000000"/>
                <w:sz w:val="20"/>
                <w:szCs w:val="20"/>
              </w:rPr>
              <w:t>Норматив потребления</w:t>
            </w:r>
          </w:p>
        </w:tc>
        <w:tc>
          <w:tcPr>
            <w:tcW w:w="281" w:type="pct"/>
            <w:tcBorders>
              <w:top w:val="nil"/>
              <w:left w:val="nil"/>
              <w:bottom w:val="single" w:sz="4" w:space="0" w:color="auto"/>
              <w:right w:val="single" w:sz="4" w:space="0" w:color="auto"/>
            </w:tcBorders>
            <w:shd w:val="clear" w:color="auto" w:fill="auto"/>
            <w:hideMark/>
          </w:tcPr>
          <w:p w:rsidR="00040DCD" w:rsidRPr="009430A6" w:rsidRDefault="00BD23E4" w:rsidP="00040DCD">
            <w:pPr>
              <w:ind w:firstLine="0"/>
              <w:rPr>
                <w:color w:val="000000"/>
                <w:sz w:val="20"/>
                <w:szCs w:val="20"/>
              </w:rPr>
            </w:pPr>
            <w:r>
              <w:rPr>
                <w:color w:val="000000"/>
                <w:sz w:val="20"/>
                <w:szCs w:val="20"/>
              </w:rPr>
              <w:t>куб.м</w:t>
            </w:r>
            <w:r w:rsidR="00040DCD" w:rsidRPr="009430A6">
              <w:rPr>
                <w:color w:val="000000"/>
                <w:sz w:val="20"/>
                <w:szCs w:val="20"/>
              </w:rPr>
              <w:t>/чел</w:t>
            </w:r>
          </w:p>
        </w:tc>
        <w:tc>
          <w:tcPr>
            <w:tcW w:w="279"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BD23E4">
            <w:pPr>
              <w:ind w:firstLine="0"/>
              <w:jc w:val="center"/>
              <w:rPr>
                <w:color w:val="000000"/>
                <w:sz w:val="20"/>
                <w:szCs w:val="20"/>
              </w:rPr>
            </w:pPr>
            <w:r w:rsidRPr="009430A6">
              <w:rPr>
                <w:color w:val="000000"/>
                <w:sz w:val="20"/>
                <w:szCs w:val="20"/>
              </w:rPr>
              <w:t>1,66</w:t>
            </w:r>
          </w:p>
        </w:tc>
        <w:tc>
          <w:tcPr>
            <w:tcW w:w="324"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r>
      <w:tr w:rsidR="00040DCD" w:rsidRPr="009430A6" w:rsidTr="00C60C05">
        <w:trPr>
          <w:trHeight w:val="315"/>
          <w:jc w:val="center"/>
        </w:trPr>
        <w:tc>
          <w:tcPr>
            <w:tcW w:w="166" w:type="pct"/>
            <w:tcBorders>
              <w:top w:val="nil"/>
              <w:left w:val="single" w:sz="4" w:space="0" w:color="auto"/>
              <w:bottom w:val="single" w:sz="4" w:space="0" w:color="auto"/>
              <w:right w:val="single" w:sz="4" w:space="0" w:color="auto"/>
            </w:tcBorders>
            <w:shd w:val="clear" w:color="auto" w:fill="auto"/>
            <w:vAlign w:val="center"/>
            <w:hideMark/>
          </w:tcPr>
          <w:p w:rsidR="00040DCD" w:rsidRPr="009430A6" w:rsidRDefault="00040DCD" w:rsidP="00040DCD">
            <w:pPr>
              <w:ind w:firstLine="0"/>
              <w:jc w:val="center"/>
              <w:rPr>
                <w:color w:val="000000"/>
                <w:sz w:val="20"/>
                <w:szCs w:val="20"/>
              </w:rPr>
            </w:pPr>
            <w:r w:rsidRPr="009430A6">
              <w:rPr>
                <w:color w:val="000000"/>
                <w:sz w:val="20"/>
                <w:szCs w:val="20"/>
              </w:rPr>
              <w:t>4</w:t>
            </w:r>
          </w:p>
        </w:tc>
        <w:tc>
          <w:tcPr>
            <w:tcW w:w="1023"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C60C05">
            <w:pPr>
              <w:ind w:firstLine="0"/>
              <w:jc w:val="left"/>
              <w:rPr>
                <w:color w:val="000000"/>
                <w:sz w:val="20"/>
                <w:szCs w:val="20"/>
              </w:rPr>
            </w:pPr>
            <w:r w:rsidRPr="009430A6">
              <w:rPr>
                <w:color w:val="000000"/>
                <w:sz w:val="20"/>
                <w:szCs w:val="20"/>
              </w:rPr>
              <w:t>Электроэнергия</w:t>
            </w:r>
          </w:p>
        </w:tc>
        <w:tc>
          <w:tcPr>
            <w:tcW w:w="281" w:type="pct"/>
            <w:tcBorders>
              <w:top w:val="nil"/>
              <w:left w:val="nil"/>
              <w:bottom w:val="single" w:sz="4" w:space="0" w:color="auto"/>
              <w:right w:val="single" w:sz="4" w:space="0" w:color="auto"/>
            </w:tcBorders>
            <w:shd w:val="clear" w:color="auto" w:fill="auto"/>
            <w:hideMark/>
          </w:tcPr>
          <w:p w:rsidR="00040DCD" w:rsidRPr="009430A6" w:rsidRDefault="00040DCD" w:rsidP="00040DCD">
            <w:pPr>
              <w:ind w:firstLine="0"/>
              <w:rPr>
                <w:color w:val="000000"/>
                <w:sz w:val="20"/>
                <w:szCs w:val="20"/>
              </w:rPr>
            </w:pPr>
            <w:r w:rsidRPr="009430A6">
              <w:rPr>
                <w:color w:val="000000"/>
                <w:sz w:val="20"/>
                <w:szCs w:val="20"/>
              </w:rPr>
              <w:t> </w:t>
            </w:r>
          </w:p>
        </w:tc>
        <w:tc>
          <w:tcPr>
            <w:tcW w:w="279"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BD23E4">
            <w:pPr>
              <w:ind w:firstLine="0"/>
              <w:jc w:val="center"/>
              <w:rPr>
                <w:color w:val="000000"/>
                <w:sz w:val="20"/>
                <w:szCs w:val="20"/>
              </w:rPr>
            </w:pPr>
          </w:p>
        </w:tc>
        <w:tc>
          <w:tcPr>
            <w:tcW w:w="324"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r>
      <w:tr w:rsidR="00040DCD" w:rsidRPr="009430A6" w:rsidTr="00C60C05">
        <w:trPr>
          <w:trHeight w:val="315"/>
          <w:jc w:val="center"/>
        </w:trPr>
        <w:tc>
          <w:tcPr>
            <w:tcW w:w="166" w:type="pct"/>
            <w:tcBorders>
              <w:top w:val="nil"/>
              <w:left w:val="single" w:sz="4" w:space="0" w:color="auto"/>
              <w:bottom w:val="single" w:sz="4" w:space="0" w:color="auto"/>
              <w:right w:val="single" w:sz="4" w:space="0" w:color="auto"/>
            </w:tcBorders>
            <w:shd w:val="clear" w:color="auto" w:fill="auto"/>
            <w:vAlign w:val="center"/>
            <w:hideMark/>
          </w:tcPr>
          <w:p w:rsidR="00040DCD" w:rsidRPr="009430A6" w:rsidRDefault="00040DCD" w:rsidP="00040DCD">
            <w:pPr>
              <w:ind w:firstLine="0"/>
              <w:jc w:val="center"/>
              <w:rPr>
                <w:color w:val="000000"/>
                <w:sz w:val="20"/>
                <w:szCs w:val="20"/>
              </w:rPr>
            </w:pPr>
            <w:r w:rsidRPr="009430A6">
              <w:rPr>
                <w:color w:val="000000"/>
                <w:sz w:val="20"/>
                <w:szCs w:val="20"/>
              </w:rPr>
              <w:t> </w:t>
            </w:r>
          </w:p>
        </w:tc>
        <w:tc>
          <w:tcPr>
            <w:tcW w:w="1023"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C60C05">
            <w:pPr>
              <w:ind w:firstLine="0"/>
              <w:jc w:val="left"/>
              <w:rPr>
                <w:color w:val="000000"/>
                <w:sz w:val="20"/>
                <w:szCs w:val="20"/>
              </w:rPr>
            </w:pPr>
            <w:r w:rsidRPr="009430A6">
              <w:rPr>
                <w:color w:val="000000"/>
                <w:sz w:val="20"/>
                <w:szCs w:val="20"/>
              </w:rPr>
              <w:t>Тариф для населения с НДС:</w:t>
            </w:r>
          </w:p>
        </w:tc>
        <w:tc>
          <w:tcPr>
            <w:tcW w:w="281" w:type="pct"/>
            <w:tcBorders>
              <w:top w:val="nil"/>
              <w:left w:val="nil"/>
              <w:bottom w:val="single" w:sz="4" w:space="0" w:color="auto"/>
              <w:right w:val="single" w:sz="4" w:space="0" w:color="auto"/>
            </w:tcBorders>
            <w:shd w:val="clear" w:color="auto" w:fill="auto"/>
            <w:hideMark/>
          </w:tcPr>
          <w:p w:rsidR="00040DCD" w:rsidRPr="009430A6" w:rsidRDefault="00050CF6" w:rsidP="00040DCD">
            <w:pPr>
              <w:ind w:firstLine="0"/>
              <w:rPr>
                <w:color w:val="000000"/>
                <w:sz w:val="20"/>
                <w:szCs w:val="20"/>
              </w:rPr>
            </w:pPr>
            <w:r w:rsidRPr="009430A6">
              <w:rPr>
                <w:color w:val="000000"/>
                <w:sz w:val="20"/>
                <w:szCs w:val="20"/>
              </w:rPr>
              <w:t>р</w:t>
            </w:r>
            <w:r w:rsidR="00040DCD" w:rsidRPr="009430A6">
              <w:rPr>
                <w:color w:val="000000"/>
                <w:sz w:val="20"/>
                <w:szCs w:val="20"/>
              </w:rPr>
              <w:t>уб/кВтч</w:t>
            </w:r>
          </w:p>
        </w:tc>
        <w:tc>
          <w:tcPr>
            <w:tcW w:w="279"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BD23E4">
            <w:pPr>
              <w:ind w:firstLine="0"/>
              <w:jc w:val="center"/>
              <w:rPr>
                <w:color w:val="000000"/>
                <w:sz w:val="20"/>
                <w:szCs w:val="20"/>
              </w:rPr>
            </w:pPr>
            <w:r w:rsidRPr="009430A6">
              <w:rPr>
                <w:color w:val="000000"/>
                <w:sz w:val="20"/>
                <w:szCs w:val="20"/>
              </w:rPr>
              <w:t>1,8</w:t>
            </w:r>
          </w:p>
        </w:tc>
        <w:tc>
          <w:tcPr>
            <w:tcW w:w="324"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1,93</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2,12</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2,33</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2,53</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2,77</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3,01</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3,27</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3,55</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3,83</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4,14</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4,45</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4,79</w:t>
            </w:r>
          </w:p>
        </w:tc>
      </w:tr>
      <w:tr w:rsidR="00040DCD" w:rsidRPr="009430A6" w:rsidTr="00C60C05">
        <w:trPr>
          <w:trHeight w:val="315"/>
          <w:jc w:val="center"/>
        </w:trPr>
        <w:tc>
          <w:tcPr>
            <w:tcW w:w="166" w:type="pct"/>
            <w:tcBorders>
              <w:top w:val="nil"/>
              <w:left w:val="single" w:sz="4" w:space="0" w:color="auto"/>
              <w:bottom w:val="single" w:sz="4" w:space="0" w:color="auto"/>
              <w:right w:val="single" w:sz="4" w:space="0" w:color="auto"/>
            </w:tcBorders>
            <w:shd w:val="clear" w:color="auto" w:fill="auto"/>
            <w:vAlign w:val="center"/>
            <w:hideMark/>
          </w:tcPr>
          <w:p w:rsidR="00040DCD" w:rsidRPr="009430A6" w:rsidRDefault="00040DCD" w:rsidP="00040DCD">
            <w:pPr>
              <w:ind w:firstLine="0"/>
              <w:jc w:val="center"/>
              <w:rPr>
                <w:color w:val="000000"/>
                <w:sz w:val="20"/>
                <w:szCs w:val="20"/>
              </w:rPr>
            </w:pPr>
            <w:r w:rsidRPr="009430A6">
              <w:rPr>
                <w:color w:val="000000"/>
                <w:sz w:val="20"/>
                <w:szCs w:val="20"/>
              </w:rPr>
              <w:t> </w:t>
            </w:r>
          </w:p>
        </w:tc>
        <w:tc>
          <w:tcPr>
            <w:tcW w:w="1023"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C60C05">
            <w:pPr>
              <w:ind w:firstLine="0"/>
              <w:jc w:val="left"/>
              <w:rPr>
                <w:color w:val="000000"/>
                <w:sz w:val="20"/>
                <w:szCs w:val="20"/>
              </w:rPr>
            </w:pPr>
            <w:r w:rsidRPr="009430A6">
              <w:rPr>
                <w:color w:val="000000"/>
                <w:sz w:val="20"/>
                <w:szCs w:val="20"/>
              </w:rPr>
              <w:t>Норматив потребления</w:t>
            </w:r>
          </w:p>
        </w:tc>
        <w:tc>
          <w:tcPr>
            <w:tcW w:w="281" w:type="pct"/>
            <w:tcBorders>
              <w:top w:val="nil"/>
              <w:left w:val="nil"/>
              <w:bottom w:val="single" w:sz="4" w:space="0" w:color="auto"/>
              <w:right w:val="single" w:sz="4" w:space="0" w:color="auto"/>
            </w:tcBorders>
            <w:shd w:val="clear" w:color="auto" w:fill="auto"/>
            <w:hideMark/>
          </w:tcPr>
          <w:p w:rsidR="00040DCD" w:rsidRPr="009430A6" w:rsidRDefault="00040DCD" w:rsidP="00040DCD">
            <w:pPr>
              <w:ind w:firstLine="0"/>
              <w:rPr>
                <w:color w:val="000000"/>
                <w:sz w:val="20"/>
                <w:szCs w:val="20"/>
              </w:rPr>
            </w:pPr>
            <w:r w:rsidRPr="009430A6">
              <w:rPr>
                <w:color w:val="000000"/>
                <w:sz w:val="20"/>
                <w:szCs w:val="20"/>
              </w:rPr>
              <w:t>кВтч/чел</w:t>
            </w:r>
          </w:p>
        </w:tc>
        <w:tc>
          <w:tcPr>
            <w:tcW w:w="279"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BD23E4">
            <w:pPr>
              <w:ind w:firstLine="0"/>
              <w:jc w:val="center"/>
              <w:rPr>
                <w:color w:val="000000"/>
                <w:sz w:val="20"/>
                <w:szCs w:val="20"/>
              </w:rPr>
            </w:pPr>
            <w:r w:rsidRPr="009430A6">
              <w:rPr>
                <w:color w:val="000000"/>
                <w:sz w:val="20"/>
                <w:szCs w:val="20"/>
              </w:rPr>
              <w:t>107</w:t>
            </w:r>
          </w:p>
        </w:tc>
        <w:tc>
          <w:tcPr>
            <w:tcW w:w="324"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r>
      <w:tr w:rsidR="00040DCD" w:rsidRPr="009430A6" w:rsidTr="00C60C05">
        <w:trPr>
          <w:trHeight w:val="315"/>
          <w:jc w:val="center"/>
        </w:trPr>
        <w:tc>
          <w:tcPr>
            <w:tcW w:w="166" w:type="pct"/>
            <w:tcBorders>
              <w:top w:val="nil"/>
              <w:left w:val="single" w:sz="4" w:space="0" w:color="auto"/>
              <w:bottom w:val="single" w:sz="4" w:space="0" w:color="auto"/>
              <w:right w:val="single" w:sz="4" w:space="0" w:color="auto"/>
            </w:tcBorders>
            <w:shd w:val="clear" w:color="auto" w:fill="auto"/>
            <w:vAlign w:val="center"/>
            <w:hideMark/>
          </w:tcPr>
          <w:p w:rsidR="00040DCD" w:rsidRPr="009430A6" w:rsidRDefault="00040DCD" w:rsidP="00040DCD">
            <w:pPr>
              <w:ind w:firstLine="0"/>
              <w:jc w:val="center"/>
              <w:rPr>
                <w:color w:val="000000"/>
                <w:sz w:val="20"/>
                <w:szCs w:val="20"/>
              </w:rPr>
            </w:pPr>
            <w:r w:rsidRPr="009430A6">
              <w:rPr>
                <w:color w:val="000000"/>
                <w:sz w:val="20"/>
                <w:szCs w:val="20"/>
              </w:rPr>
              <w:t>5</w:t>
            </w:r>
          </w:p>
        </w:tc>
        <w:tc>
          <w:tcPr>
            <w:tcW w:w="1023"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C60C05">
            <w:pPr>
              <w:ind w:firstLine="0"/>
              <w:jc w:val="left"/>
              <w:rPr>
                <w:color w:val="000000"/>
                <w:sz w:val="20"/>
                <w:szCs w:val="20"/>
              </w:rPr>
            </w:pPr>
            <w:r w:rsidRPr="009430A6">
              <w:rPr>
                <w:color w:val="000000"/>
                <w:sz w:val="20"/>
                <w:szCs w:val="20"/>
              </w:rPr>
              <w:t>Газоснабжение</w:t>
            </w:r>
          </w:p>
        </w:tc>
        <w:tc>
          <w:tcPr>
            <w:tcW w:w="281" w:type="pct"/>
            <w:tcBorders>
              <w:top w:val="nil"/>
              <w:left w:val="nil"/>
              <w:bottom w:val="single" w:sz="4" w:space="0" w:color="auto"/>
              <w:right w:val="single" w:sz="4" w:space="0" w:color="auto"/>
            </w:tcBorders>
            <w:shd w:val="clear" w:color="auto" w:fill="auto"/>
            <w:hideMark/>
          </w:tcPr>
          <w:p w:rsidR="00040DCD" w:rsidRPr="009430A6" w:rsidRDefault="00040DCD" w:rsidP="00040DCD">
            <w:pPr>
              <w:ind w:firstLine="0"/>
              <w:rPr>
                <w:color w:val="000000"/>
                <w:sz w:val="20"/>
                <w:szCs w:val="20"/>
              </w:rPr>
            </w:pPr>
            <w:r w:rsidRPr="009430A6">
              <w:rPr>
                <w:color w:val="000000"/>
                <w:sz w:val="20"/>
                <w:szCs w:val="20"/>
              </w:rPr>
              <w:t> </w:t>
            </w:r>
          </w:p>
        </w:tc>
        <w:tc>
          <w:tcPr>
            <w:tcW w:w="279"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BD23E4">
            <w:pPr>
              <w:ind w:firstLine="0"/>
              <w:jc w:val="center"/>
              <w:rPr>
                <w:color w:val="000000"/>
                <w:sz w:val="20"/>
                <w:szCs w:val="20"/>
              </w:rPr>
            </w:pPr>
          </w:p>
        </w:tc>
        <w:tc>
          <w:tcPr>
            <w:tcW w:w="324"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r>
      <w:tr w:rsidR="00040DCD" w:rsidRPr="009430A6" w:rsidTr="00C60C05">
        <w:trPr>
          <w:trHeight w:val="375"/>
          <w:jc w:val="center"/>
        </w:trPr>
        <w:tc>
          <w:tcPr>
            <w:tcW w:w="166" w:type="pct"/>
            <w:tcBorders>
              <w:top w:val="nil"/>
              <w:left w:val="single" w:sz="4" w:space="0" w:color="auto"/>
              <w:bottom w:val="single" w:sz="4" w:space="0" w:color="auto"/>
              <w:right w:val="single" w:sz="4" w:space="0" w:color="auto"/>
            </w:tcBorders>
            <w:shd w:val="clear" w:color="auto" w:fill="auto"/>
            <w:vAlign w:val="center"/>
            <w:hideMark/>
          </w:tcPr>
          <w:p w:rsidR="00040DCD" w:rsidRPr="009430A6" w:rsidRDefault="00040DCD" w:rsidP="00040DCD">
            <w:pPr>
              <w:ind w:firstLine="0"/>
              <w:jc w:val="center"/>
              <w:rPr>
                <w:color w:val="000000"/>
                <w:sz w:val="20"/>
                <w:szCs w:val="20"/>
              </w:rPr>
            </w:pPr>
            <w:r w:rsidRPr="009430A6">
              <w:rPr>
                <w:color w:val="000000"/>
                <w:sz w:val="20"/>
                <w:szCs w:val="20"/>
              </w:rPr>
              <w:t> </w:t>
            </w:r>
          </w:p>
        </w:tc>
        <w:tc>
          <w:tcPr>
            <w:tcW w:w="1023"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C60C05">
            <w:pPr>
              <w:ind w:firstLine="0"/>
              <w:jc w:val="left"/>
              <w:rPr>
                <w:color w:val="000000"/>
                <w:sz w:val="20"/>
                <w:szCs w:val="20"/>
              </w:rPr>
            </w:pPr>
            <w:r w:rsidRPr="009430A6">
              <w:rPr>
                <w:color w:val="000000"/>
                <w:sz w:val="20"/>
                <w:szCs w:val="20"/>
              </w:rPr>
              <w:t>Тариф для населения с НДС:</w:t>
            </w:r>
          </w:p>
        </w:tc>
        <w:tc>
          <w:tcPr>
            <w:tcW w:w="281" w:type="pct"/>
            <w:tcBorders>
              <w:top w:val="nil"/>
              <w:left w:val="nil"/>
              <w:bottom w:val="single" w:sz="4" w:space="0" w:color="auto"/>
              <w:right w:val="single" w:sz="4" w:space="0" w:color="auto"/>
            </w:tcBorders>
            <w:shd w:val="clear" w:color="auto" w:fill="auto"/>
            <w:hideMark/>
          </w:tcPr>
          <w:p w:rsidR="00040DCD" w:rsidRPr="009430A6" w:rsidRDefault="00050CF6" w:rsidP="00040DCD">
            <w:pPr>
              <w:ind w:firstLine="0"/>
              <w:rPr>
                <w:color w:val="000000"/>
                <w:sz w:val="20"/>
                <w:szCs w:val="20"/>
              </w:rPr>
            </w:pPr>
            <w:r w:rsidRPr="009430A6">
              <w:rPr>
                <w:color w:val="000000"/>
                <w:sz w:val="20"/>
                <w:szCs w:val="20"/>
              </w:rPr>
              <w:t>р</w:t>
            </w:r>
            <w:r w:rsidR="00040DCD" w:rsidRPr="009430A6">
              <w:rPr>
                <w:color w:val="000000"/>
                <w:sz w:val="20"/>
                <w:szCs w:val="20"/>
              </w:rPr>
              <w:t>уб/</w:t>
            </w:r>
            <w:r w:rsidR="00BD23E4">
              <w:rPr>
                <w:color w:val="000000"/>
                <w:sz w:val="20"/>
                <w:szCs w:val="20"/>
              </w:rPr>
              <w:t>куб.м</w:t>
            </w:r>
          </w:p>
        </w:tc>
        <w:tc>
          <w:tcPr>
            <w:tcW w:w="279"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BD23E4">
            <w:pPr>
              <w:ind w:firstLine="0"/>
              <w:jc w:val="center"/>
              <w:rPr>
                <w:color w:val="000000"/>
                <w:sz w:val="20"/>
                <w:szCs w:val="20"/>
              </w:rPr>
            </w:pPr>
            <w:r w:rsidRPr="009430A6">
              <w:rPr>
                <w:color w:val="000000"/>
                <w:sz w:val="20"/>
                <w:szCs w:val="20"/>
              </w:rPr>
              <w:t>3,76</w:t>
            </w:r>
          </w:p>
        </w:tc>
        <w:tc>
          <w:tcPr>
            <w:tcW w:w="324"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4,04</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4,44</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4,86</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5,29</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5,79</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6,29</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6,83</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7,41</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8,01</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8,65</w:t>
            </w: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9,30</w:t>
            </w: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r w:rsidRPr="009430A6">
              <w:rPr>
                <w:color w:val="000000"/>
                <w:sz w:val="20"/>
                <w:szCs w:val="20"/>
              </w:rPr>
              <w:t>10,00</w:t>
            </w:r>
          </w:p>
        </w:tc>
      </w:tr>
      <w:tr w:rsidR="00040DCD" w:rsidRPr="009430A6" w:rsidTr="00C60C05">
        <w:trPr>
          <w:trHeight w:val="77"/>
          <w:jc w:val="center"/>
        </w:trPr>
        <w:tc>
          <w:tcPr>
            <w:tcW w:w="166" w:type="pct"/>
            <w:tcBorders>
              <w:top w:val="nil"/>
              <w:left w:val="single" w:sz="4" w:space="0" w:color="auto"/>
              <w:bottom w:val="single" w:sz="4" w:space="0" w:color="auto"/>
              <w:right w:val="single" w:sz="4" w:space="0" w:color="auto"/>
            </w:tcBorders>
            <w:shd w:val="clear" w:color="auto" w:fill="auto"/>
            <w:vAlign w:val="center"/>
            <w:hideMark/>
          </w:tcPr>
          <w:p w:rsidR="00040DCD" w:rsidRPr="009430A6" w:rsidRDefault="00040DCD" w:rsidP="00040DCD">
            <w:pPr>
              <w:ind w:firstLine="0"/>
              <w:jc w:val="center"/>
              <w:rPr>
                <w:color w:val="000000"/>
                <w:sz w:val="20"/>
                <w:szCs w:val="20"/>
              </w:rPr>
            </w:pPr>
            <w:r w:rsidRPr="009430A6">
              <w:rPr>
                <w:color w:val="000000"/>
                <w:sz w:val="20"/>
                <w:szCs w:val="20"/>
              </w:rPr>
              <w:t> </w:t>
            </w:r>
          </w:p>
        </w:tc>
        <w:tc>
          <w:tcPr>
            <w:tcW w:w="1023"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C60C05">
            <w:pPr>
              <w:ind w:firstLine="0"/>
              <w:jc w:val="left"/>
              <w:rPr>
                <w:color w:val="000000"/>
                <w:sz w:val="20"/>
                <w:szCs w:val="20"/>
              </w:rPr>
            </w:pPr>
            <w:r w:rsidRPr="009430A6">
              <w:rPr>
                <w:color w:val="000000"/>
                <w:sz w:val="20"/>
                <w:szCs w:val="20"/>
              </w:rPr>
              <w:t>Норматив потребления</w:t>
            </w:r>
          </w:p>
        </w:tc>
        <w:tc>
          <w:tcPr>
            <w:tcW w:w="281" w:type="pct"/>
            <w:tcBorders>
              <w:top w:val="nil"/>
              <w:left w:val="nil"/>
              <w:bottom w:val="single" w:sz="4" w:space="0" w:color="auto"/>
              <w:right w:val="single" w:sz="4" w:space="0" w:color="auto"/>
            </w:tcBorders>
            <w:shd w:val="clear" w:color="auto" w:fill="auto"/>
            <w:hideMark/>
          </w:tcPr>
          <w:p w:rsidR="00040DCD" w:rsidRPr="009430A6" w:rsidRDefault="00BD23E4" w:rsidP="00040DCD">
            <w:pPr>
              <w:ind w:firstLine="0"/>
              <w:rPr>
                <w:color w:val="000000"/>
                <w:sz w:val="20"/>
                <w:szCs w:val="20"/>
              </w:rPr>
            </w:pPr>
            <w:r>
              <w:rPr>
                <w:color w:val="000000"/>
                <w:sz w:val="20"/>
                <w:szCs w:val="20"/>
              </w:rPr>
              <w:t>куб.м</w:t>
            </w:r>
            <w:r w:rsidR="00040DCD" w:rsidRPr="009430A6">
              <w:rPr>
                <w:color w:val="000000"/>
                <w:sz w:val="20"/>
                <w:szCs w:val="20"/>
              </w:rPr>
              <w:t>/чел</w:t>
            </w:r>
          </w:p>
        </w:tc>
        <w:tc>
          <w:tcPr>
            <w:tcW w:w="279" w:type="pct"/>
            <w:tcBorders>
              <w:top w:val="nil"/>
              <w:left w:val="nil"/>
              <w:bottom w:val="single" w:sz="4" w:space="0" w:color="auto"/>
              <w:right w:val="single" w:sz="4" w:space="0" w:color="auto"/>
            </w:tcBorders>
            <w:shd w:val="clear" w:color="auto" w:fill="auto"/>
            <w:vAlign w:val="center"/>
            <w:hideMark/>
          </w:tcPr>
          <w:p w:rsidR="00040DCD" w:rsidRPr="009430A6" w:rsidRDefault="00040DCD" w:rsidP="00BD23E4">
            <w:pPr>
              <w:ind w:firstLine="0"/>
              <w:jc w:val="center"/>
              <w:rPr>
                <w:color w:val="000000"/>
                <w:sz w:val="20"/>
                <w:szCs w:val="20"/>
              </w:rPr>
            </w:pPr>
            <w:r w:rsidRPr="009430A6">
              <w:rPr>
                <w:color w:val="000000"/>
                <w:sz w:val="20"/>
                <w:szCs w:val="20"/>
              </w:rPr>
              <w:t>1</w:t>
            </w:r>
            <w:r w:rsidR="00F86569" w:rsidRPr="009430A6">
              <w:rPr>
                <w:color w:val="000000"/>
                <w:sz w:val="20"/>
                <w:szCs w:val="20"/>
              </w:rPr>
              <w:t>0</w:t>
            </w:r>
            <w:r w:rsidRPr="009430A6">
              <w:rPr>
                <w:color w:val="000000"/>
                <w:sz w:val="20"/>
                <w:szCs w:val="20"/>
              </w:rPr>
              <w:t>,</w:t>
            </w:r>
            <w:r w:rsidR="00F86569" w:rsidRPr="009430A6">
              <w:rPr>
                <w:color w:val="000000"/>
                <w:sz w:val="20"/>
                <w:szCs w:val="20"/>
              </w:rPr>
              <w:t>2</w:t>
            </w:r>
          </w:p>
        </w:tc>
        <w:tc>
          <w:tcPr>
            <w:tcW w:w="324"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59"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c>
          <w:tcPr>
            <w:tcW w:w="270" w:type="pct"/>
            <w:tcBorders>
              <w:top w:val="nil"/>
              <w:left w:val="nil"/>
              <w:bottom w:val="single" w:sz="4" w:space="0" w:color="auto"/>
              <w:right w:val="single" w:sz="4" w:space="0" w:color="auto"/>
            </w:tcBorders>
            <w:shd w:val="clear" w:color="auto" w:fill="auto"/>
            <w:noWrap/>
            <w:vAlign w:val="center"/>
            <w:hideMark/>
          </w:tcPr>
          <w:p w:rsidR="00040DCD" w:rsidRPr="009430A6" w:rsidRDefault="00040DCD" w:rsidP="00BD23E4">
            <w:pPr>
              <w:ind w:firstLine="0"/>
              <w:jc w:val="center"/>
              <w:rPr>
                <w:color w:val="000000"/>
                <w:sz w:val="20"/>
                <w:szCs w:val="20"/>
              </w:rPr>
            </w:pPr>
          </w:p>
        </w:tc>
      </w:tr>
    </w:tbl>
    <w:p w:rsidR="00F86569" w:rsidRPr="009430A6" w:rsidRDefault="00F86569" w:rsidP="00D52AC4">
      <w:pPr>
        <w:jc w:val="right"/>
        <w:rPr>
          <w:szCs w:val="28"/>
        </w:rPr>
        <w:sectPr w:rsidR="00F86569" w:rsidRPr="009430A6" w:rsidSect="0066364D">
          <w:type w:val="nextColumn"/>
          <w:pgSz w:w="16838" w:h="11906" w:orient="landscape"/>
          <w:pgMar w:top="1134" w:right="851" w:bottom="1134" w:left="1418" w:header="709" w:footer="546" w:gutter="0"/>
          <w:cols w:space="708"/>
          <w:docGrid w:linePitch="381"/>
        </w:sectPr>
      </w:pPr>
    </w:p>
    <w:p w:rsidR="00BF5046" w:rsidRPr="009430A6" w:rsidRDefault="00BF5046" w:rsidP="00D52AC4">
      <w:pPr>
        <w:jc w:val="right"/>
        <w:rPr>
          <w:szCs w:val="28"/>
        </w:rPr>
      </w:pPr>
    </w:p>
    <w:p w:rsidR="00D52AC4" w:rsidRPr="009430A6" w:rsidRDefault="00D52AC4" w:rsidP="00D52AC4">
      <w:pPr>
        <w:rPr>
          <w:color w:val="000000"/>
          <w:szCs w:val="28"/>
        </w:rPr>
      </w:pPr>
      <w:r w:rsidRPr="009430A6">
        <w:rPr>
          <w:color w:val="000000"/>
          <w:szCs w:val="28"/>
        </w:rPr>
        <w:t>Расчет величины платы за коммунальные услуги по нормативам потребления приведен для двухкомнатно</w:t>
      </w:r>
      <w:r w:rsidR="00643BE8" w:rsidRPr="009430A6">
        <w:rPr>
          <w:color w:val="000000"/>
          <w:szCs w:val="28"/>
        </w:rPr>
        <w:t>йквартиры</w:t>
      </w:r>
      <w:r w:rsidRPr="009430A6">
        <w:rPr>
          <w:color w:val="000000"/>
          <w:szCs w:val="28"/>
        </w:rPr>
        <w:t xml:space="preserve"> площадью 45 </w:t>
      </w:r>
      <w:r w:rsidR="00BD23E4">
        <w:rPr>
          <w:color w:val="000000"/>
          <w:szCs w:val="28"/>
        </w:rPr>
        <w:t>кв.м</w:t>
      </w:r>
      <w:r w:rsidR="00643BE8" w:rsidRPr="009430A6">
        <w:rPr>
          <w:color w:val="000000"/>
          <w:szCs w:val="28"/>
        </w:rPr>
        <w:t>, расположенной в многоквартирном доме,</w:t>
      </w:r>
      <w:r w:rsidRPr="009430A6">
        <w:rPr>
          <w:color w:val="000000"/>
          <w:szCs w:val="28"/>
        </w:rPr>
        <w:t xml:space="preserve"> в которой проживает 3 человека. В доме оборудована газовая плита, отсутствует централизованное горячее водоснабжение, присутствует централизованное холодное водоснабжение</w:t>
      </w:r>
      <w:r w:rsidR="00643BE8" w:rsidRPr="009430A6">
        <w:rPr>
          <w:color w:val="000000"/>
          <w:szCs w:val="28"/>
        </w:rPr>
        <w:t xml:space="preserve"> и ванна длиной 1500 мм</w:t>
      </w:r>
      <w:r w:rsidRPr="009430A6">
        <w:rPr>
          <w:color w:val="000000"/>
          <w:szCs w:val="28"/>
        </w:rPr>
        <w:t>.</w:t>
      </w:r>
      <w:r w:rsidR="0052416B" w:rsidRPr="009430A6">
        <w:rPr>
          <w:color w:val="000000"/>
          <w:szCs w:val="28"/>
        </w:rPr>
        <w:t xml:space="preserve"> Тарифы приняты на момент 01.01.2013. </w:t>
      </w:r>
    </w:p>
    <w:p w:rsidR="00F916DD" w:rsidRPr="009430A6" w:rsidRDefault="00846504" w:rsidP="00521575">
      <w:pPr>
        <w:numPr>
          <w:ilvl w:val="0"/>
          <w:numId w:val="9"/>
        </w:numPr>
        <w:tabs>
          <w:tab w:val="left" w:pos="426"/>
        </w:tabs>
        <w:ind w:left="426" w:hanging="426"/>
        <w:rPr>
          <w:color w:val="000000"/>
          <w:szCs w:val="28"/>
        </w:rPr>
      </w:pPr>
      <w:r w:rsidRPr="009430A6">
        <w:rPr>
          <w:color w:val="000000"/>
          <w:szCs w:val="28"/>
        </w:rPr>
        <w:t xml:space="preserve">Услуга теплоснабжения: норматив потребления тепловой энергии в расчете на </w:t>
      </w:r>
      <w:r w:rsidR="00E45421" w:rsidRPr="009430A6">
        <w:rPr>
          <w:color w:val="000000"/>
          <w:szCs w:val="28"/>
        </w:rPr>
        <w:t>1</w:t>
      </w:r>
      <w:r w:rsidR="00BD23E4">
        <w:rPr>
          <w:color w:val="000000"/>
          <w:szCs w:val="28"/>
        </w:rPr>
        <w:t>кв.м</w:t>
      </w:r>
      <w:r w:rsidR="00D5686B" w:rsidRPr="009430A6">
        <w:rPr>
          <w:color w:val="000000"/>
          <w:szCs w:val="28"/>
        </w:rPr>
        <w:t xml:space="preserve">в месяц </w:t>
      </w:r>
      <w:r w:rsidR="00F42C9C" w:rsidRPr="009430A6">
        <w:rPr>
          <w:color w:val="000000"/>
          <w:szCs w:val="28"/>
        </w:rPr>
        <w:t xml:space="preserve">составляет </w:t>
      </w:r>
      <w:r w:rsidR="00F42C9C" w:rsidRPr="009430A6">
        <w:rPr>
          <w:szCs w:val="28"/>
        </w:rPr>
        <w:t>0,0</w:t>
      </w:r>
      <w:r w:rsidR="00BD2B12" w:rsidRPr="009430A6">
        <w:rPr>
          <w:szCs w:val="28"/>
        </w:rPr>
        <w:t>36</w:t>
      </w:r>
      <w:r w:rsidR="00F42C9C" w:rsidRPr="009430A6">
        <w:rPr>
          <w:szCs w:val="28"/>
        </w:rPr>
        <w:t xml:space="preserve"> Гкал/</w:t>
      </w:r>
      <w:r w:rsidR="00BD23E4">
        <w:rPr>
          <w:szCs w:val="28"/>
        </w:rPr>
        <w:t>кв.м</w:t>
      </w:r>
      <w:r w:rsidR="00F42C9C" w:rsidRPr="009430A6">
        <w:rPr>
          <w:szCs w:val="28"/>
        </w:rPr>
        <w:t xml:space="preserve">, </w:t>
      </w:r>
      <w:r w:rsidR="00F42C9C" w:rsidRPr="009430A6">
        <w:rPr>
          <w:color w:val="000000"/>
          <w:szCs w:val="28"/>
        </w:rPr>
        <w:t>тариф по теплово</w:t>
      </w:r>
      <w:r w:rsidR="00C60C05" w:rsidRPr="009430A6">
        <w:rPr>
          <w:color w:val="000000"/>
          <w:szCs w:val="28"/>
        </w:rPr>
        <w:t>й энергии взят усредненный для 13</w:t>
      </w:r>
      <w:r w:rsidR="00F42C9C" w:rsidRPr="009430A6">
        <w:rPr>
          <w:color w:val="000000"/>
          <w:szCs w:val="28"/>
        </w:rPr>
        <w:t xml:space="preserve"> теплоснабжающих компаний и составляет </w:t>
      </w:r>
      <w:r w:rsidR="00D90C90" w:rsidRPr="009430A6">
        <w:rPr>
          <w:color w:val="000000"/>
          <w:szCs w:val="28"/>
        </w:rPr>
        <w:t>1</w:t>
      </w:r>
      <w:r w:rsidR="00C60C05" w:rsidRPr="009430A6">
        <w:rPr>
          <w:color w:val="000000"/>
          <w:szCs w:val="28"/>
        </w:rPr>
        <w:t>256</w:t>
      </w:r>
      <w:r w:rsidR="00F42C9C" w:rsidRPr="009430A6">
        <w:rPr>
          <w:color w:val="000000"/>
          <w:szCs w:val="28"/>
        </w:rPr>
        <w:t>,</w:t>
      </w:r>
      <w:r w:rsidR="00C60C05" w:rsidRPr="009430A6">
        <w:rPr>
          <w:color w:val="000000"/>
          <w:szCs w:val="28"/>
        </w:rPr>
        <w:t>81</w:t>
      </w:r>
      <w:r w:rsidR="00F42C9C" w:rsidRPr="009430A6">
        <w:rPr>
          <w:color w:val="000000"/>
          <w:szCs w:val="28"/>
        </w:rPr>
        <w:t>руб/Гкал</w:t>
      </w:r>
      <w:r w:rsidR="00381FEE" w:rsidRPr="009430A6">
        <w:rPr>
          <w:color w:val="000000"/>
          <w:szCs w:val="28"/>
        </w:rPr>
        <w:t>. В жилом доме</w:t>
      </w:r>
      <w:r w:rsidR="0052416B" w:rsidRPr="009430A6">
        <w:rPr>
          <w:color w:val="000000"/>
          <w:szCs w:val="28"/>
        </w:rPr>
        <w:t xml:space="preserve">площадью 45 </w:t>
      </w:r>
      <w:r w:rsidR="00BD23E4">
        <w:rPr>
          <w:color w:val="000000"/>
          <w:szCs w:val="28"/>
        </w:rPr>
        <w:t>кв.м</w:t>
      </w:r>
      <w:r w:rsidR="0052416B" w:rsidRPr="009430A6">
        <w:rPr>
          <w:color w:val="000000"/>
          <w:szCs w:val="28"/>
        </w:rPr>
        <w:t xml:space="preserve"> нормативное количество Гкал составляет 45 * </w:t>
      </w:r>
      <w:r w:rsidR="0052416B" w:rsidRPr="009430A6">
        <w:rPr>
          <w:szCs w:val="28"/>
        </w:rPr>
        <w:t>0,0</w:t>
      </w:r>
      <w:r w:rsidR="00BD2B12" w:rsidRPr="009430A6">
        <w:rPr>
          <w:szCs w:val="28"/>
        </w:rPr>
        <w:t>36</w:t>
      </w:r>
      <w:r w:rsidR="0052416B" w:rsidRPr="009430A6">
        <w:rPr>
          <w:szCs w:val="28"/>
        </w:rPr>
        <w:t xml:space="preserve"> = </w:t>
      </w:r>
      <w:r w:rsidR="00BD2B12" w:rsidRPr="009430A6">
        <w:rPr>
          <w:szCs w:val="28"/>
        </w:rPr>
        <w:t>1</w:t>
      </w:r>
      <w:r w:rsidR="0052416B" w:rsidRPr="009430A6">
        <w:rPr>
          <w:szCs w:val="28"/>
        </w:rPr>
        <w:t>,</w:t>
      </w:r>
      <w:r w:rsidR="00BD2B12" w:rsidRPr="009430A6">
        <w:rPr>
          <w:szCs w:val="28"/>
        </w:rPr>
        <w:t>62</w:t>
      </w:r>
      <w:r w:rsidR="0052416B" w:rsidRPr="009430A6">
        <w:rPr>
          <w:szCs w:val="28"/>
        </w:rPr>
        <w:t xml:space="preserve"> Гкал, следовательно, величина платы за услугу теплоснабжения составляет </w:t>
      </w:r>
      <w:r w:rsidR="00C60C05" w:rsidRPr="009430A6">
        <w:rPr>
          <w:color w:val="000000"/>
          <w:szCs w:val="28"/>
        </w:rPr>
        <w:t xml:space="preserve">1256,81 </w:t>
      </w:r>
      <w:r w:rsidR="0052416B" w:rsidRPr="009430A6">
        <w:rPr>
          <w:szCs w:val="28"/>
        </w:rPr>
        <w:t xml:space="preserve">* </w:t>
      </w:r>
      <w:r w:rsidR="00BD2B12" w:rsidRPr="009430A6">
        <w:rPr>
          <w:szCs w:val="28"/>
        </w:rPr>
        <w:t xml:space="preserve">1,62 </w:t>
      </w:r>
      <w:r w:rsidR="0052416B" w:rsidRPr="009430A6">
        <w:rPr>
          <w:szCs w:val="28"/>
        </w:rPr>
        <w:t xml:space="preserve">= </w:t>
      </w:r>
      <w:r w:rsidR="00BD2B12" w:rsidRPr="009430A6">
        <w:rPr>
          <w:szCs w:val="28"/>
        </w:rPr>
        <w:t>2 036,</w:t>
      </w:r>
      <w:r w:rsidR="00B232F6" w:rsidRPr="009430A6">
        <w:rPr>
          <w:szCs w:val="28"/>
        </w:rPr>
        <w:t>03</w:t>
      </w:r>
      <w:r w:rsidR="0052416B" w:rsidRPr="009430A6">
        <w:rPr>
          <w:szCs w:val="28"/>
        </w:rPr>
        <w:t xml:space="preserve"> руб.</w:t>
      </w:r>
      <w:r w:rsidR="00D5686B" w:rsidRPr="009430A6">
        <w:rPr>
          <w:szCs w:val="28"/>
        </w:rPr>
        <w:t xml:space="preserve"> в месяц.</w:t>
      </w:r>
    </w:p>
    <w:p w:rsidR="0052416B" w:rsidRPr="009430A6" w:rsidRDefault="00D5686B" w:rsidP="00521575">
      <w:pPr>
        <w:numPr>
          <w:ilvl w:val="0"/>
          <w:numId w:val="9"/>
        </w:numPr>
        <w:tabs>
          <w:tab w:val="left" w:pos="426"/>
        </w:tabs>
        <w:ind w:left="426" w:hanging="426"/>
        <w:rPr>
          <w:color w:val="000000"/>
          <w:szCs w:val="28"/>
        </w:rPr>
      </w:pPr>
      <w:r w:rsidRPr="009430A6">
        <w:rPr>
          <w:szCs w:val="28"/>
        </w:rPr>
        <w:t xml:space="preserve">Услуга холодного водоснабжения: норматив потребления холодной воды в расчете на одного человека в месяц составляет </w:t>
      </w:r>
      <w:r w:rsidR="00BD2B12" w:rsidRPr="009430A6">
        <w:rPr>
          <w:szCs w:val="28"/>
        </w:rPr>
        <w:t>4</w:t>
      </w:r>
      <w:r w:rsidRPr="009430A6">
        <w:rPr>
          <w:szCs w:val="28"/>
        </w:rPr>
        <w:t>,</w:t>
      </w:r>
      <w:r w:rsidR="00BD2B12" w:rsidRPr="009430A6">
        <w:rPr>
          <w:szCs w:val="28"/>
        </w:rPr>
        <w:t>3</w:t>
      </w:r>
      <w:r w:rsidRPr="009430A6">
        <w:rPr>
          <w:szCs w:val="28"/>
        </w:rPr>
        <w:t xml:space="preserve">6 </w:t>
      </w:r>
      <w:r w:rsidR="00BD23E4">
        <w:rPr>
          <w:color w:val="000000"/>
          <w:szCs w:val="28"/>
        </w:rPr>
        <w:t>куб.м</w:t>
      </w:r>
      <w:r w:rsidRPr="009430A6">
        <w:rPr>
          <w:color w:val="000000"/>
          <w:szCs w:val="28"/>
        </w:rPr>
        <w:t>/чел</w:t>
      </w:r>
      <w:r w:rsidRPr="009430A6">
        <w:rPr>
          <w:szCs w:val="28"/>
        </w:rPr>
        <w:t xml:space="preserve">, для 3 человек размер нормативного количества воды составляет </w:t>
      </w:r>
      <w:r w:rsidR="00BD2B12" w:rsidRPr="009430A6">
        <w:rPr>
          <w:szCs w:val="28"/>
        </w:rPr>
        <w:t xml:space="preserve">4,36 </w:t>
      </w:r>
      <w:r w:rsidRPr="009430A6">
        <w:rPr>
          <w:szCs w:val="28"/>
        </w:rPr>
        <w:t xml:space="preserve">* 3 = </w:t>
      </w:r>
      <w:r w:rsidR="00BD2B12" w:rsidRPr="009430A6">
        <w:rPr>
          <w:szCs w:val="28"/>
        </w:rPr>
        <w:t>13,08</w:t>
      </w:r>
      <w:r w:rsidR="00BD23E4">
        <w:rPr>
          <w:color w:val="000000"/>
          <w:szCs w:val="28"/>
        </w:rPr>
        <w:t>куб.м</w:t>
      </w:r>
      <w:r w:rsidRPr="009430A6">
        <w:rPr>
          <w:color w:val="000000"/>
          <w:szCs w:val="28"/>
        </w:rPr>
        <w:t xml:space="preserve">. Тариф на холодное водоснабжение составляет </w:t>
      </w:r>
      <w:r w:rsidR="006F509F" w:rsidRPr="009430A6">
        <w:rPr>
          <w:color w:val="000000"/>
          <w:szCs w:val="28"/>
        </w:rPr>
        <w:t>26,48</w:t>
      </w:r>
      <w:r w:rsidRPr="009430A6">
        <w:rPr>
          <w:color w:val="000000"/>
          <w:szCs w:val="28"/>
        </w:rPr>
        <w:t>руб/</w:t>
      </w:r>
      <w:r w:rsidR="00BD23E4">
        <w:rPr>
          <w:color w:val="000000"/>
          <w:szCs w:val="28"/>
        </w:rPr>
        <w:t>куб.м</w:t>
      </w:r>
      <w:r w:rsidRPr="009430A6">
        <w:rPr>
          <w:color w:val="000000"/>
          <w:szCs w:val="28"/>
        </w:rPr>
        <w:t xml:space="preserve">, следовательно, величина платы за услугу водоснабжения составляет </w:t>
      </w:r>
      <w:r w:rsidR="006F509F" w:rsidRPr="009430A6">
        <w:rPr>
          <w:color w:val="000000"/>
          <w:szCs w:val="28"/>
        </w:rPr>
        <w:t>26,48</w:t>
      </w:r>
      <w:r w:rsidRPr="009430A6">
        <w:rPr>
          <w:color w:val="000000"/>
          <w:szCs w:val="28"/>
        </w:rPr>
        <w:t xml:space="preserve"> * </w:t>
      </w:r>
      <w:r w:rsidR="00BD2B12" w:rsidRPr="009430A6">
        <w:rPr>
          <w:color w:val="000000"/>
          <w:szCs w:val="28"/>
        </w:rPr>
        <w:t>13,08</w:t>
      </w:r>
      <w:r w:rsidRPr="009430A6">
        <w:rPr>
          <w:color w:val="000000"/>
          <w:szCs w:val="28"/>
        </w:rPr>
        <w:t xml:space="preserve"> = </w:t>
      </w:r>
      <w:r w:rsidR="00BD2B12" w:rsidRPr="009430A6">
        <w:rPr>
          <w:color w:val="000000"/>
          <w:szCs w:val="28"/>
        </w:rPr>
        <w:t>346,31</w:t>
      </w:r>
      <w:r w:rsidRPr="009430A6">
        <w:rPr>
          <w:color w:val="000000"/>
          <w:szCs w:val="28"/>
        </w:rPr>
        <w:t xml:space="preserve"> руб. в месяц.</w:t>
      </w:r>
    </w:p>
    <w:p w:rsidR="006F509F" w:rsidRPr="009430A6" w:rsidRDefault="006F509F" w:rsidP="00521575">
      <w:pPr>
        <w:numPr>
          <w:ilvl w:val="0"/>
          <w:numId w:val="9"/>
        </w:numPr>
        <w:tabs>
          <w:tab w:val="left" w:pos="426"/>
        </w:tabs>
        <w:ind w:left="426" w:hanging="426"/>
        <w:rPr>
          <w:color w:val="000000"/>
          <w:szCs w:val="28"/>
        </w:rPr>
      </w:pPr>
      <w:r w:rsidRPr="009430A6">
        <w:rPr>
          <w:szCs w:val="28"/>
        </w:rPr>
        <w:t xml:space="preserve">Услуга водоотведения: норматив для услуги водоотведения в расчете на одного человека в месяц составляет </w:t>
      </w:r>
      <w:r w:rsidR="00B232F6" w:rsidRPr="009430A6">
        <w:rPr>
          <w:szCs w:val="28"/>
        </w:rPr>
        <w:t xml:space="preserve">4,36 </w:t>
      </w:r>
      <w:r w:rsidR="00BD23E4">
        <w:rPr>
          <w:color w:val="000000"/>
          <w:szCs w:val="28"/>
        </w:rPr>
        <w:t>куб.м</w:t>
      </w:r>
      <w:r w:rsidRPr="009430A6">
        <w:rPr>
          <w:color w:val="000000"/>
          <w:szCs w:val="28"/>
        </w:rPr>
        <w:t>/чел</w:t>
      </w:r>
      <w:r w:rsidRPr="009430A6">
        <w:rPr>
          <w:szCs w:val="28"/>
        </w:rPr>
        <w:t xml:space="preserve">, для 3 человек размер нормативного объема водоотведения составляет </w:t>
      </w:r>
      <w:r w:rsidR="00B232F6" w:rsidRPr="009430A6">
        <w:rPr>
          <w:szCs w:val="28"/>
        </w:rPr>
        <w:t xml:space="preserve">4,36 </w:t>
      </w:r>
      <w:r w:rsidRPr="009430A6">
        <w:rPr>
          <w:szCs w:val="28"/>
        </w:rPr>
        <w:t xml:space="preserve">* 3 = </w:t>
      </w:r>
      <w:r w:rsidR="00B232F6" w:rsidRPr="009430A6">
        <w:rPr>
          <w:szCs w:val="28"/>
        </w:rPr>
        <w:t xml:space="preserve">13,08 </w:t>
      </w:r>
      <w:r w:rsidR="00BD23E4">
        <w:rPr>
          <w:color w:val="000000"/>
          <w:szCs w:val="28"/>
        </w:rPr>
        <w:t>куб.м</w:t>
      </w:r>
      <w:r w:rsidRPr="009430A6">
        <w:rPr>
          <w:color w:val="000000"/>
          <w:szCs w:val="28"/>
        </w:rPr>
        <w:t>. Тариф на водоотведение составляет 19,05 руб/</w:t>
      </w:r>
      <w:r w:rsidR="00BD23E4">
        <w:rPr>
          <w:color w:val="000000"/>
          <w:szCs w:val="28"/>
        </w:rPr>
        <w:t>куб.м</w:t>
      </w:r>
      <w:r w:rsidRPr="009430A6">
        <w:rPr>
          <w:color w:val="000000"/>
          <w:szCs w:val="28"/>
        </w:rPr>
        <w:t xml:space="preserve">, следовательно, величина платы за услугу водоснабжения составляет 19,05 * </w:t>
      </w:r>
      <w:r w:rsidR="00B232F6" w:rsidRPr="009430A6">
        <w:rPr>
          <w:szCs w:val="28"/>
        </w:rPr>
        <w:t xml:space="preserve">13,08 </w:t>
      </w:r>
      <w:r w:rsidRPr="009430A6">
        <w:rPr>
          <w:color w:val="000000"/>
          <w:szCs w:val="28"/>
        </w:rPr>
        <w:t xml:space="preserve">= </w:t>
      </w:r>
      <w:r w:rsidR="00B232F6" w:rsidRPr="009430A6">
        <w:rPr>
          <w:color w:val="000000"/>
          <w:szCs w:val="28"/>
        </w:rPr>
        <w:t>249,15</w:t>
      </w:r>
      <w:r w:rsidRPr="009430A6">
        <w:rPr>
          <w:color w:val="000000"/>
          <w:szCs w:val="28"/>
        </w:rPr>
        <w:t xml:space="preserve"> руб. в месяц.</w:t>
      </w:r>
    </w:p>
    <w:p w:rsidR="00D5686B" w:rsidRPr="009430A6" w:rsidRDefault="00D5686B" w:rsidP="00521575">
      <w:pPr>
        <w:numPr>
          <w:ilvl w:val="0"/>
          <w:numId w:val="9"/>
        </w:numPr>
        <w:tabs>
          <w:tab w:val="left" w:pos="426"/>
        </w:tabs>
        <w:ind w:left="426" w:hanging="426"/>
        <w:rPr>
          <w:color w:val="000000"/>
          <w:szCs w:val="28"/>
        </w:rPr>
      </w:pPr>
      <w:r w:rsidRPr="009430A6">
        <w:rPr>
          <w:szCs w:val="28"/>
        </w:rPr>
        <w:t xml:space="preserve">Услуга электроснабжения: норматив потребления электрической энергии в расчете на одного человека в месяц составляет </w:t>
      </w:r>
      <w:r w:rsidR="00B232F6" w:rsidRPr="009430A6">
        <w:rPr>
          <w:color w:val="000000"/>
          <w:szCs w:val="28"/>
        </w:rPr>
        <w:t>63</w:t>
      </w:r>
      <w:r w:rsidRPr="009430A6">
        <w:rPr>
          <w:color w:val="000000"/>
          <w:szCs w:val="28"/>
        </w:rPr>
        <w:t xml:space="preserve"> кВт ч/чел, для 3 человек размер нормативного количества электрической энергии составляет </w:t>
      </w:r>
      <w:r w:rsidR="00B232F6" w:rsidRPr="009430A6">
        <w:rPr>
          <w:color w:val="000000"/>
          <w:szCs w:val="28"/>
        </w:rPr>
        <w:t>63</w:t>
      </w:r>
      <w:r w:rsidRPr="009430A6">
        <w:rPr>
          <w:color w:val="000000"/>
          <w:szCs w:val="28"/>
        </w:rPr>
        <w:t xml:space="preserve"> * 3 = </w:t>
      </w:r>
      <w:r w:rsidR="00B232F6" w:rsidRPr="009430A6">
        <w:rPr>
          <w:color w:val="000000"/>
          <w:szCs w:val="28"/>
        </w:rPr>
        <w:t xml:space="preserve">189 </w:t>
      </w:r>
      <w:r w:rsidRPr="009430A6">
        <w:rPr>
          <w:color w:val="000000"/>
          <w:szCs w:val="28"/>
        </w:rPr>
        <w:t xml:space="preserve">кВт ч. Тариф на электроснабжение составляет 1,8 руб/кВт ч, следовательно, величина платы за услугу электроснабжения составляет 1,8 * </w:t>
      </w:r>
      <w:r w:rsidR="00B232F6" w:rsidRPr="009430A6">
        <w:rPr>
          <w:color w:val="000000"/>
          <w:szCs w:val="28"/>
        </w:rPr>
        <w:t>189</w:t>
      </w:r>
      <w:r w:rsidRPr="009430A6">
        <w:rPr>
          <w:color w:val="000000"/>
          <w:szCs w:val="28"/>
        </w:rPr>
        <w:t xml:space="preserve"> = </w:t>
      </w:r>
      <w:r w:rsidR="00B232F6" w:rsidRPr="009430A6">
        <w:rPr>
          <w:color w:val="000000"/>
          <w:szCs w:val="28"/>
        </w:rPr>
        <w:t>340</w:t>
      </w:r>
      <w:r w:rsidRPr="009430A6">
        <w:rPr>
          <w:color w:val="000000"/>
          <w:szCs w:val="28"/>
        </w:rPr>
        <w:t>,</w:t>
      </w:r>
      <w:r w:rsidR="00B232F6" w:rsidRPr="009430A6">
        <w:rPr>
          <w:color w:val="000000"/>
          <w:szCs w:val="28"/>
        </w:rPr>
        <w:t>2</w:t>
      </w:r>
      <w:r w:rsidRPr="009430A6">
        <w:rPr>
          <w:color w:val="000000"/>
          <w:szCs w:val="28"/>
        </w:rPr>
        <w:t>0 руб. в месяц.</w:t>
      </w:r>
    </w:p>
    <w:p w:rsidR="006F509F" w:rsidRPr="009430A6" w:rsidRDefault="006F509F" w:rsidP="00521575">
      <w:pPr>
        <w:numPr>
          <w:ilvl w:val="0"/>
          <w:numId w:val="9"/>
        </w:numPr>
        <w:tabs>
          <w:tab w:val="left" w:pos="426"/>
        </w:tabs>
        <w:ind w:left="426" w:hanging="426"/>
        <w:rPr>
          <w:color w:val="000000"/>
          <w:szCs w:val="28"/>
        </w:rPr>
      </w:pPr>
      <w:r w:rsidRPr="009430A6">
        <w:rPr>
          <w:color w:val="000000"/>
          <w:szCs w:val="28"/>
        </w:rPr>
        <w:t xml:space="preserve">Услуга газоснабжения: норматив потребления природного газа в расчете на одного человека в месяц составляет 10,2 </w:t>
      </w:r>
      <w:r w:rsidR="00BD23E4">
        <w:rPr>
          <w:color w:val="000000"/>
          <w:szCs w:val="28"/>
        </w:rPr>
        <w:t>куб.м</w:t>
      </w:r>
      <w:r w:rsidRPr="009430A6">
        <w:rPr>
          <w:color w:val="000000"/>
          <w:szCs w:val="28"/>
        </w:rPr>
        <w:t xml:space="preserve">/чел, для 3 человек размер нормативного количества </w:t>
      </w:r>
      <w:r w:rsidR="00156BC2" w:rsidRPr="009430A6">
        <w:rPr>
          <w:color w:val="000000"/>
          <w:szCs w:val="28"/>
        </w:rPr>
        <w:t>газа</w:t>
      </w:r>
      <w:r w:rsidRPr="009430A6">
        <w:rPr>
          <w:color w:val="000000"/>
          <w:szCs w:val="28"/>
        </w:rPr>
        <w:t xml:space="preserve"> составляет 10,2 * 3 = 30,6 </w:t>
      </w:r>
      <w:r w:rsidR="00BD23E4">
        <w:rPr>
          <w:color w:val="000000"/>
          <w:szCs w:val="28"/>
        </w:rPr>
        <w:t>куб.м</w:t>
      </w:r>
      <w:r w:rsidRPr="009430A6">
        <w:rPr>
          <w:color w:val="000000"/>
          <w:szCs w:val="28"/>
        </w:rPr>
        <w:t>/чел.</w:t>
      </w:r>
      <w:r w:rsidR="00F91AA0" w:rsidRPr="009430A6">
        <w:rPr>
          <w:color w:val="000000"/>
          <w:szCs w:val="28"/>
        </w:rPr>
        <w:t xml:space="preserve"> Тариф на газоснабжение составляет 3,76 руб/</w:t>
      </w:r>
      <w:r w:rsidR="00BD23E4">
        <w:rPr>
          <w:color w:val="000000"/>
          <w:szCs w:val="28"/>
        </w:rPr>
        <w:t>куб.м</w:t>
      </w:r>
      <w:r w:rsidR="00F91AA0" w:rsidRPr="009430A6">
        <w:rPr>
          <w:color w:val="000000"/>
          <w:szCs w:val="28"/>
        </w:rPr>
        <w:t>, следовательно, величина платы за услугу газоснабжения составляет 3,76 * 30,6 = 115,06</w:t>
      </w:r>
      <w:r w:rsidR="00C31BDA" w:rsidRPr="009430A6">
        <w:rPr>
          <w:color w:val="000000"/>
          <w:szCs w:val="28"/>
        </w:rPr>
        <w:t xml:space="preserve"> руб. в месяц.</w:t>
      </w:r>
    </w:p>
    <w:p w:rsidR="00D5686B" w:rsidRPr="009430A6" w:rsidRDefault="00D5686B" w:rsidP="00521575">
      <w:pPr>
        <w:numPr>
          <w:ilvl w:val="0"/>
          <w:numId w:val="9"/>
        </w:numPr>
        <w:tabs>
          <w:tab w:val="left" w:pos="426"/>
        </w:tabs>
        <w:ind w:left="426" w:hanging="426"/>
        <w:rPr>
          <w:color w:val="000000"/>
          <w:szCs w:val="28"/>
        </w:rPr>
      </w:pPr>
      <w:r w:rsidRPr="009430A6">
        <w:rPr>
          <w:color w:val="000000"/>
          <w:szCs w:val="28"/>
        </w:rPr>
        <w:t xml:space="preserve">Совокупный платеж за коммунальные услуги составляет </w:t>
      </w:r>
      <w:r w:rsidR="00B232F6" w:rsidRPr="009430A6">
        <w:rPr>
          <w:szCs w:val="28"/>
        </w:rPr>
        <w:t xml:space="preserve">2 036,03 </w:t>
      </w:r>
      <w:r w:rsidRPr="009430A6">
        <w:rPr>
          <w:color w:val="000000"/>
          <w:szCs w:val="28"/>
        </w:rPr>
        <w:t xml:space="preserve">+ </w:t>
      </w:r>
      <w:r w:rsidR="00B232F6" w:rsidRPr="009430A6">
        <w:rPr>
          <w:color w:val="000000"/>
          <w:szCs w:val="28"/>
        </w:rPr>
        <w:t xml:space="preserve">346,31 </w:t>
      </w:r>
      <w:r w:rsidR="00C31BDA" w:rsidRPr="009430A6">
        <w:rPr>
          <w:color w:val="000000"/>
          <w:szCs w:val="28"/>
        </w:rPr>
        <w:t xml:space="preserve">+ </w:t>
      </w:r>
      <w:r w:rsidR="00B232F6" w:rsidRPr="009430A6">
        <w:rPr>
          <w:color w:val="000000"/>
          <w:szCs w:val="28"/>
        </w:rPr>
        <w:t xml:space="preserve">249,15 </w:t>
      </w:r>
      <w:r w:rsidR="00C31BDA" w:rsidRPr="009430A6">
        <w:rPr>
          <w:color w:val="000000"/>
          <w:szCs w:val="28"/>
        </w:rPr>
        <w:t xml:space="preserve">+ </w:t>
      </w:r>
      <w:r w:rsidR="00B232F6" w:rsidRPr="009430A6">
        <w:rPr>
          <w:color w:val="000000"/>
          <w:szCs w:val="28"/>
        </w:rPr>
        <w:t xml:space="preserve">340,20 </w:t>
      </w:r>
      <w:r w:rsidR="00C31BDA" w:rsidRPr="009430A6">
        <w:rPr>
          <w:color w:val="000000"/>
          <w:szCs w:val="28"/>
        </w:rPr>
        <w:t>+ 115,06</w:t>
      </w:r>
      <w:r w:rsidRPr="009430A6">
        <w:rPr>
          <w:color w:val="000000"/>
          <w:szCs w:val="28"/>
        </w:rPr>
        <w:t xml:space="preserve"> = </w:t>
      </w:r>
      <w:r w:rsidR="004278E2" w:rsidRPr="009430A6">
        <w:rPr>
          <w:color w:val="000000"/>
          <w:szCs w:val="28"/>
        </w:rPr>
        <w:t>3</w:t>
      </w:r>
      <w:r w:rsidR="00B232F6" w:rsidRPr="009430A6">
        <w:rPr>
          <w:color w:val="000000"/>
          <w:szCs w:val="28"/>
        </w:rPr>
        <w:t>086,75</w:t>
      </w:r>
      <w:r w:rsidR="005D00EA" w:rsidRPr="009430A6">
        <w:rPr>
          <w:color w:val="000000"/>
          <w:szCs w:val="28"/>
        </w:rPr>
        <w:t xml:space="preserve"> руб. в месяц.</w:t>
      </w:r>
    </w:p>
    <w:p w:rsidR="005D00EA" w:rsidRPr="009430A6" w:rsidRDefault="005D00EA" w:rsidP="00521575">
      <w:pPr>
        <w:numPr>
          <w:ilvl w:val="0"/>
          <w:numId w:val="9"/>
        </w:numPr>
        <w:tabs>
          <w:tab w:val="left" w:pos="426"/>
        </w:tabs>
        <w:ind w:left="426" w:hanging="426"/>
        <w:rPr>
          <w:color w:val="000000"/>
          <w:szCs w:val="28"/>
        </w:rPr>
      </w:pPr>
      <w:r w:rsidRPr="009430A6">
        <w:rPr>
          <w:color w:val="000000"/>
          <w:szCs w:val="28"/>
        </w:rPr>
        <w:t>Расчеты для</w:t>
      </w:r>
      <w:r w:rsidR="006F509F" w:rsidRPr="009430A6">
        <w:rPr>
          <w:color w:val="000000"/>
          <w:szCs w:val="28"/>
        </w:rPr>
        <w:t xml:space="preserve"> последующих периодов (2014-2025 </w:t>
      </w:r>
      <w:r w:rsidRPr="009430A6">
        <w:rPr>
          <w:color w:val="000000"/>
          <w:szCs w:val="28"/>
        </w:rPr>
        <w:t>гг.) проведены аналогично, с учетом роста тарифов при сохранении потребления ресурсов на текущем уровне.</w:t>
      </w:r>
    </w:p>
    <w:p w:rsidR="000B52A8" w:rsidRPr="009430A6" w:rsidRDefault="000B52A8" w:rsidP="000B52A8">
      <w:pPr>
        <w:tabs>
          <w:tab w:val="left" w:pos="426"/>
        </w:tabs>
        <w:rPr>
          <w:color w:val="000000"/>
          <w:szCs w:val="28"/>
        </w:rPr>
      </w:pPr>
    </w:p>
    <w:p w:rsidR="000B52A8" w:rsidRPr="009430A6" w:rsidRDefault="000B52A8" w:rsidP="000B52A8">
      <w:pPr>
        <w:tabs>
          <w:tab w:val="left" w:pos="426"/>
        </w:tabs>
        <w:rPr>
          <w:color w:val="000000"/>
          <w:szCs w:val="28"/>
        </w:rPr>
      </w:pPr>
    </w:p>
    <w:p w:rsidR="000B52A8" w:rsidRPr="009430A6" w:rsidRDefault="000B52A8" w:rsidP="000B52A8">
      <w:pPr>
        <w:tabs>
          <w:tab w:val="left" w:pos="426"/>
        </w:tabs>
        <w:rPr>
          <w:color w:val="000000"/>
          <w:szCs w:val="28"/>
        </w:rPr>
      </w:pPr>
    </w:p>
    <w:p w:rsidR="000B52A8" w:rsidRPr="009430A6" w:rsidRDefault="000B52A8" w:rsidP="000B52A8">
      <w:pPr>
        <w:tabs>
          <w:tab w:val="left" w:pos="426"/>
        </w:tabs>
        <w:rPr>
          <w:color w:val="000000"/>
          <w:szCs w:val="28"/>
        </w:rPr>
      </w:pPr>
    </w:p>
    <w:p w:rsidR="000B52A8" w:rsidRPr="009430A6" w:rsidRDefault="000B52A8" w:rsidP="000B52A8">
      <w:pPr>
        <w:tabs>
          <w:tab w:val="left" w:pos="426"/>
        </w:tabs>
        <w:rPr>
          <w:color w:val="000000"/>
          <w:szCs w:val="28"/>
        </w:rPr>
      </w:pPr>
    </w:p>
    <w:p w:rsidR="000B52A8" w:rsidRPr="009430A6" w:rsidRDefault="000B52A8" w:rsidP="000B52A8">
      <w:pPr>
        <w:tabs>
          <w:tab w:val="left" w:pos="426"/>
        </w:tabs>
        <w:rPr>
          <w:color w:val="000000"/>
          <w:szCs w:val="28"/>
        </w:rPr>
        <w:sectPr w:rsidR="000B52A8" w:rsidRPr="009430A6" w:rsidSect="0066364D">
          <w:type w:val="nextColumn"/>
          <w:pgSz w:w="11906" w:h="16838"/>
          <w:pgMar w:top="1134" w:right="851" w:bottom="1134" w:left="1418" w:header="709" w:footer="546" w:gutter="0"/>
          <w:cols w:space="708"/>
          <w:docGrid w:linePitch="381"/>
        </w:sectPr>
      </w:pPr>
    </w:p>
    <w:p w:rsidR="000B52A8" w:rsidRPr="009430A6" w:rsidRDefault="000B52A8" w:rsidP="000B52A8">
      <w:pPr>
        <w:tabs>
          <w:tab w:val="left" w:pos="426"/>
        </w:tabs>
        <w:rPr>
          <w:color w:val="000000"/>
          <w:szCs w:val="28"/>
        </w:rPr>
      </w:pPr>
    </w:p>
    <w:p w:rsidR="00B92797" w:rsidRPr="009430A6" w:rsidRDefault="00AE5469" w:rsidP="00AE5469">
      <w:pPr>
        <w:jc w:val="right"/>
        <w:rPr>
          <w:szCs w:val="28"/>
        </w:rPr>
      </w:pPr>
      <w:r w:rsidRPr="009430A6">
        <w:rPr>
          <w:szCs w:val="28"/>
        </w:rPr>
        <w:t>Таблица 1</w:t>
      </w:r>
      <w:r w:rsidR="008C14EF" w:rsidRPr="009430A6">
        <w:rPr>
          <w:szCs w:val="28"/>
        </w:rPr>
        <w:t>0</w:t>
      </w:r>
      <w:r w:rsidR="00B92797" w:rsidRPr="009430A6">
        <w:rPr>
          <w:szCs w:val="28"/>
        </w:rPr>
        <w:t>.2</w:t>
      </w:r>
    </w:p>
    <w:p w:rsidR="00D52AC4" w:rsidRPr="009430A6" w:rsidRDefault="00AE5469" w:rsidP="00B92797">
      <w:pPr>
        <w:jc w:val="center"/>
        <w:rPr>
          <w:szCs w:val="28"/>
        </w:rPr>
      </w:pPr>
      <w:r w:rsidRPr="009430A6">
        <w:rPr>
          <w:szCs w:val="28"/>
        </w:rPr>
        <w:t xml:space="preserve"> Расчет величины платы за коммунальные услуги</w:t>
      </w:r>
    </w:p>
    <w:tbl>
      <w:tblPr>
        <w:tblW w:w="5000" w:type="pct"/>
        <w:jc w:val="center"/>
        <w:tblLook w:val="04A0" w:firstRow="1" w:lastRow="0" w:firstColumn="1" w:lastColumn="0" w:noHBand="0" w:noVBand="1"/>
      </w:tblPr>
      <w:tblGrid>
        <w:gridCol w:w="2144"/>
        <w:gridCol w:w="579"/>
        <w:gridCol w:w="866"/>
        <w:gridCol w:w="933"/>
        <w:gridCol w:w="933"/>
        <w:gridCol w:w="933"/>
        <w:gridCol w:w="933"/>
        <w:gridCol w:w="933"/>
        <w:gridCol w:w="933"/>
        <w:gridCol w:w="933"/>
        <w:gridCol w:w="933"/>
        <w:gridCol w:w="933"/>
        <w:gridCol w:w="933"/>
        <w:gridCol w:w="933"/>
        <w:gridCol w:w="933"/>
      </w:tblGrid>
      <w:tr w:rsidR="00972F49" w:rsidRPr="009430A6" w:rsidTr="00622788">
        <w:trPr>
          <w:trHeight w:val="315"/>
          <w:jc w:val="center"/>
        </w:trPr>
        <w:tc>
          <w:tcPr>
            <w:tcW w:w="947" w:type="pct"/>
            <w:tcBorders>
              <w:top w:val="single" w:sz="4" w:space="0" w:color="auto"/>
              <w:left w:val="single" w:sz="4" w:space="0" w:color="auto"/>
              <w:bottom w:val="single" w:sz="4" w:space="0" w:color="auto"/>
              <w:right w:val="single" w:sz="4" w:space="0" w:color="auto"/>
            </w:tcBorders>
            <w:shd w:val="clear" w:color="auto" w:fill="auto"/>
            <w:hideMark/>
          </w:tcPr>
          <w:p w:rsidR="00972F49" w:rsidRPr="009430A6" w:rsidRDefault="00972F49" w:rsidP="00972F49">
            <w:pPr>
              <w:ind w:firstLine="0"/>
              <w:jc w:val="center"/>
              <w:rPr>
                <w:color w:val="000000"/>
                <w:sz w:val="20"/>
                <w:szCs w:val="20"/>
              </w:rPr>
            </w:pPr>
            <w:r w:rsidRPr="009430A6">
              <w:rPr>
                <w:color w:val="000000"/>
                <w:sz w:val="20"/>
                <w:szCs w:val="20"/>
              </w:rPr>
              <w:t>Показатель</w:t>
            </w:r>
          </w:p>
        </w:tc>
        <w:tc>
          <w:tcPr>
            <w:tcW w:w="462" w:type="pct"/>
            <w:gridSpan w:val="2"/>
            <w:tcBorders>
              <w:top w:val="single" w:sz="4" w:space="0" w:color="auto"/>
              <w:left w:val="nil"/>
              <w:bottom w:val="single" w:sz="4" w:space="0" w:color="auto"/>
              <w:right w:val="single" w:sz="4" w:space="0" w:color="auto"/>
            </w:tcBorders>
            <w:shd w:val="clear" w:color="auto" w:fill="auto"/>
            <w:vAlign w:val="bottom"/>
            <w:hideMark/>
          </w:tcPr>
          <w:p w:rsidR="00972F49" w:rsidRPr="009430A6" w:rsidRDefault="00972F49" w:rsidP="00972F49">
            <w:pPr>
              <w:ind w:firstLine="0"/>
              <w:jc w:val="center"/>
              <w:rPr>
                <w:color w:val="000000"/>
                <w:sz w:val="20"/>
                <w:szCs w:val="20"/>
              </w:rPr>
            </w:pPr>
            <w:r w:rsidRPr="009430A6">
              <w:rPr>
                <w:color w:val="000000"/>
                <w:sz w:val="20"/>
                <w:szCs w:val="20"/>
              </w:rPr>
              <w:t>Значение показателей на 01.01.2013</w:t>
            </w:r>
          </w:p>
        </w:tc>
        <w:tc>
          <w:tcPr>
            <w:tcW w:w="298" w:type="pct"/>
            <w:tcBorders>
              <w:top w:val="single" w:sz="4" w:space="0" w:color="auto"/>
              <w:left w:val="nil"/>
              <w:bottom w:val="single" w:sz="4" w:space="0" w:color="auto"/>
              <w:right w:val="single" w:sz="4" w:space="0" w:color="auto"/>
            </w:tcBorders>
            <w:shd w:val="clear" w:color="auto" w:fill="auto"/>
            <w:noWrap/>
            <w:vAlign w:val="center"/>
            <w:hideMark/>
          </w:tcPr>
          <w:p w:rsidR="00972F49" w:rsidRPr="009430A6" w:rsidRDefault="00972F49" w:rsidP="007A2565">
            <w:pPr>
              <w:ind w:firstLine="0"/>
              <w:jc w:val="center"/>
              <w:rPr>
                <w:color w:val="000000"/>
                <w:sz w:val="20"/>
                <w:szCs w:val="20"/>
              </w:rPr>
            </w:pPr>
            <w:r w:rsidRPr="009430A6">
              <w:rPr>
                <w:color w:val="000000"/>
                <w:sz w:val="20"/>
                <w:szCs w:val="20"/>
              </w:rPr>
              <w:t>2014</w:t>
            </w:r>
          </w:p>
        </w:tc>
        <w:tc>
          <w:tcPr>
            <w:tcW w:w="298" w:type="pct"/>
            <w:tcBorders>
              <w:top w:val="single" w:sz="4" w:space="0" w:color="auto"/>
              <w:left w:val="nil"/>
              <w:bottom w:val="single" w:sz="4" w:space="0" w:color="auto"/>
              <w:right w:val="single" w:sz="4" w:space="0" w:color="auto"/>
            </w:tcBorders>
            <w:shd w:val="clear" w:color="auto" w:fill="auto"/>
            <w:noWrap/>
            <w:vAlign w:val="center"/>
            <w:hideMark/>
          </w:tcPr>
          <w:p w:rsidR="00972F49" w:rsidRPr="009430A6" w:rsidRDefault="00972F49" w:rsidP="007A2565">
            <w:pPr>
              <w:ind w:firstLine="0"/>
              <w:jc w:val="center"/>
              <w:rPr>
                <w:color w:val="000000"/>
                <w:sz w:val="20"/>
                <w:szCs w:val="20"/>
              </w:rPr>
            </w:pPr>
            <w:r w:rsidRPr="009430A6">
              <w:rPr>
                <w:color w:val="000000"/>
                <w:sz w:val="20"/>
                <w:szCs w:val="20"/>
              </w:rPr>
              <w:t>2015</w:t>
            </w:r>
          </w:p>
        </w:tc>
        <w:tc>
          <w:tcPr>
            <w:tcW w:w="298" w:type="pct"/>
            <w:tcBorders>
              <w:top w:val="single" w:sz="4" w:space="0" w:color="auto"/>
              <w:left w:val="nil"/>
              <w:bottom w:val="single" w:sz="4" w:space="0" w:color="auto"/>
              <w:right w:val="single" w:sz="4" w:space="0" w:color="auto"/>
            </w:tcBorders>
            <w:shd w:val="clear" w:color="auto" w:fill="auto"/>
            <w:noWrap/>
            <w:vAlign w:val="center"/>
            <w:hideMark/>
          </w:tcPr>
          <w:p w:rsidR="00972F49" w:rsidRPr="009430A6" w:rsidRDefault="00972F49" w:rsidP="007A2565">
            <w:pPr>
              <w:ind w:firstLine="0"/>
              <w:jc w:val="center"/>
              <w:rPr>
                <w:color w:val="000000"/>
                <w:sz w:val="20"/>
                <w:szCs w:val="20"/>
              </w:rPr>
            </w:pPr>
            <w:r w:rsidRPr="009430A6">
              <w:rPr>
                <w:color w:val="000000"/>
                <w:sz w:val="20"/>
                <w:szCs w:val="20"/>
              </w:rPr>
              <w:t>2016</w:t>
            </w:r>
          </w:p>
        </w:tc>
        <w:tc>
          <w:tcPr>
            <w:tcW w:w="298" w:type="pct"/>
            <w:tcBorders>
              <w:top w:val="single" w:sz="4" w:space="0" w:color="auto"/>
              <w:left w:val="nil"/>
              <w:bottom w:val="single" w:sz="4" w:space="0" w:color="auto"/>
              <w:right w:val="single" w:sz="4" w:space="0" w:color="auto"/>
            </w:tcBorders>
            <w:shd w:val="clear" w:color="auto" w:fill="auto"/>
            <w:noWrap/>
            <w:vAlign w:val="center"/>
            <w:hideMark/>
          </w:tcPr>
          <w:p w:rsidR="00972F49" w:rsidRPr="009430A6" w:rsidRDefault="00972F49" w:rsidP="007A2565">
            <w:pPr>
              <w:ind w:firstLine="0"/>
              <w:jc w:val="center"/>
              <w:rPr>
                <w:color w:val="000000"/>
                <w:sz w:val="20"/>
                <w:szCs w:val="20"/>
              </w:rPr>
            </w:pPr>
            <w:r w:rsidRPr="009430A6">
              <w:rPr>
                <w:color w:val="000000"/>
                <w:sz w:val="20"/>
                <w:szCs w:val="20"/>
              </w:rPr>
              <w:t>2017</w:t>
            </w:r>
          </w:p>
        </w:tc>
        <w:tc>
          <w:tcPr>
            <w:tcW w:w="298" w:type="pct"/>
            <w:tcBorders>
              <w:top w:val="single" w:sz="4" w:space="0" w:color="auto"/>
              <w:left w:val="nil"/>
              <w:bottom w:val="single" w:sz="4" w:space="0" w:color="auto"/>
              <w:right w:val="single" w:sz="4" w:space="0" w:color="auto"/>
            </w:tcBorders>
            <w:shd w:val="clear" w:color="auto" w:fill="auto"/>
            <w:noWrap/>
            <w:vAlign w:val="center"/>
            <w:hideMark/>
          </w:tcPr>
          <w:p w:rsidR="00972F49" w:rsidRPr="009430A6" w:rsidRDefault="00972F49" w:rsidP="007A2565">
            <w:pPr>
              <w:ind w:firstLine="0"/>
              <w:jc w:val="center"/>
              <w:rPr>
                <w:color w:val="000000"/>
                <w:sz w:val="20"/>
                <w:szCs w:val="20"/>
              </w:rPr>
            </w:pPr>
            <w:r w:rsidRPr="009430A6">
              <w:rPr>
                <w:color w:val="000000"/>
                <w:sz w:val="20"/>
                <w:szCs w:val="20"/>
              </w:rPr>
              <w:t>2018</w:t>
            </w:r>
          </w:p>
        </w:tc>
        <w:tc>
          <w:tcPr>
            <w:tcW w:w="298" w:type="pct"/>
            <w:tcBorders>
              <w:top w:val="single" w:sz="4" w:space="0" w:color="auto"/>
              <w:left w:val="nil"/>
              <w:bottom w:val="single" w:sz="4" w:space="0" w:color="auto"/>
              <w:right w:val="single" w:sz="4" w:space="0" w:color="auto"/>
            </w:tcBorders>
            <w:shd w:val="clear" w:color="auto" w:fill="auto"/>
            <w:noWrap/>
            <w:vAlign w:val="center"/>
            <w:hideMark/>
          </w:tcPr>
          <w:p w:rsidR="00972F49" w:rsidRPr="009430A6" w:rsidRDefault="00972F49" w:rsidP="007A2565">
            <w:pPr>
              <w:ind w:firstLine="0"/>
              <w:jc w:val="center"/>
              <w:rPr>
                <w:color w:val="000000"/>
                <w:sz w:val="20"/>
                <w:szCs w:val="20"/>
              </w:rPr>
            </w:pPr>
            <w:r w:rsidRPr="009430A6">
              <w:rPr>
                <w:color w:val="000000"/>
                <w:sz w:val="20"/>
                <w:szCs w:val="20"/>
              </w:rPr>
              <w:t>2019</w:t>
            </w:r>
          </w:p>
        </w:tc>
        <w:tc>
          <w:tcPr>
            <w:tcW w:w="298" w:type="pct"/>
            <w:tcBorders>
              <w:top w:val="single" w:sz="4" w:space="0" w:color="auto"/>
              <w:left w:val="nil"/>
              <w:bottom w:val="single" w:sz="4" w:space="0" w:color="auto"/>
              <w:right w:val="single" w:sz="4" w:space="0" w:color="auto"/>
            </w:tcBorders>
            <w:shd w:val="clear" w:color="auto" w:fill="auto"/>
            <w:noWrap/>
            <w:vAlign w:val="center"/>
            <w:hideMark/>
          </w:tcPr>
          <w:p w:rsidR="00972F49" w:rsidRPr="009430A6" w:rsidRDefault="00972F49" w:rsidP="007A2565">
            <w:pPr>
              <w:ind w:firstLine="0"/>
              <w:jc w:val="center"/>
              <w:rPr>
                <w:color w:val="000000"/>
                <w:sz w:val="20"/>
                <w:szCs w:val="20"/>
              </w:rPr>
            </w:pPr>
            <w:r w:rsidRPr="009430A6">
              <w:rPr>
                <w:color w:val="000000"/>
                <w:sz w:val="20"/>
                <w:szCs w:val="20"/>
              </w:rPr>
              <w:t>2020</w:t>
            </w:r>
          </w:p>
        </w:tc>
        <w:tc>
          <w:tcPr>
            <w:tcW w:w="298" w:type="pct"/>
            <w:tcBorders>
              <w:top w:val="single" w:sz="4" w:space="0" w:color="auto"/>
              <w:left w:val="nil"/>
              <w:bottom w:val="single" w:sz="4" w:space="0" w:color="auto"/>
              <w:right w:val="single" w:sz="4" w:space="0" w:color="auto"/>
            </w:tcBorders>
            <w:shd w:val="clear" w:color="auto" w:fill="auto"/>
            <w:noWrap/>
            <w:vAlign w:val="center"/>
            <w:hideMark/>
          </w:tcPr>
          <w:p w:rsidR="00972F49" w:rsidRPr="009430A6" w:rsidRDefault="00972F49" w:rsidP="007A2565">
            <w:pPr>
              <w:ind w:firstLine="0"/>
              <w:jc w:val="center"/>
              <w:rPr>
                <w:color w:val="000000"/>
                <w:sz w:val="20"/>
                <w:szCs w:val="20"/>
              </w:rPr>
            </w:pPr>
            <w:r w:rsidRPr="009430A6">
              <w:rPr>
                <w:color w:val="000000"/>
                <w:sz w:val="20"/>
                <w:szCs w:val="20"/>
              </w:rPr>
              <w:t>2021</w:t>
            </w:r>
          </w:p>
        </w:tc>
        <w:tc>
          <w:tcPr>
            <w:tcW w:w="298" w:type="pct"/>
            <w:tcBorders>
              <w:top w:val="single" w:sz="4" w:space="0" w:color="auto"/>
              <w:left w:val="nil"/>
              <w:bottom w:val="single" w:sz="4" w:space="0" w:color="auto"/>
              <w:right w:val="single" w:sz="4" w:space="0" w:color="auto"/>
            </w:tcBorders>
            <w:shd w:val="clear" w:color="auto" w:fill="auto"/>
            <w:noWrap/>
            <w:vAlign w:val="center"/>
            <w:hideMark/>
          </w:tcPr>
          <w:p w:rsidR="00972F49" w:rsidRPr="009430A6" w:rsidRDefault="00972F49" w:rsidP="007A2565">
            <w:pPr>
              <w:ind w:firstLine="0"/>
              <w:jc w:val="center"/>
              <w:rPr>
                <w:color w:val="000000"/>
                <w:sz w:val="20"/>
                <w:szCs w:val="20"/>
              </w:rPr>
            </w:pPr>
            <w:r w:rsidRPr="009430A6">
              <w:rPr>
                <w:color w:val="000000"/>
                <w:sz w:val="20"/>
                <w:szCs w:val="20"/>
              </w:rPr>
              <w:t>2022</w:t>
            </w:r>
          </w:p>
        </w:tc>
        <w:tc>
          <w:tcPr>
            <w:tcW w:w="298" w:type="pct"/>
            <w:tcBorders>
              <w:top w:val="single" w:sz="4" w:space="0" w:color="auto"/>
              <w:left w:val="nil"/>
              <w:bottom w:val="single" w:sz="4" w:space="0" w:color="auto"/>
              <w:right w:val="single" w:sz="4" w:space="0" w:color="auto"/>
            </w:tcBorders>
            <w:shd w:val="clear" w:color="auto" w:fill="auto"/>
            <w:noWrap/>
            <w:vAlign w:val="center"/>
            <w:hideMark/>
          </w:tcPr>
          <w:p w:rsidR="00972F49" w:rsidRPr="009430A6" w:rsidRDefault="00972F49" w:rsidP="007A2565">
            <w:pPr>
              <w:ind w:firstLine="0"/>
              <w:jc w:val="center"/>
              <w:rPr>
                <w:color w:val="000000"/>
                <w:sz w:val="20"/>
                <w:szCs w:val="20"/>
              </w:rPr>
            </w:pPr>
            <w:r w:rsidRPr="009430A6">
              <w:rPr>
                <w:color w:val="000000"/>
                <w:sz w:val="20"/>
                <w:szCs w:val="20"/>
              </w:rPr>
              <w:t>2023</w:t>
            </w:r>
          </w:p>
        </w:tc>
        <w:tc>
          <w:tcPr>
            <w:tcW w:w="298" w:type="pct"/>
            <w:tcBorders>
              <w:top w:val="single" w:sz="4" w:space="0" w:color="auto"/>
              <w:left w:val="nil"/>
              <w:bottom w:val="single" w:sz="4" w:space="0" w:color="auto"/>
              <w:right w:val="single" w:sz="4" w:space="0" w:color="auto"/>
            </w:tcBorders>
            <w:shd w:val="clear" w:color="auto" w:fill="auto"/>
            <w:noWrap/>
            <w:vAlign w:val="center"/>
            <w:hideMark/>
          </w:tcPr>
          <w:p w:rsidR="00972F49" w:rsidRPr="009430A6" w:rsidRDefault="00972F49" w:rsidP="007A2565">
            <w:pPr>
              <w:ind w:firstLine="0"/>
              <w:jc w:val="center"/>
              <w:rPr>
                <w:color w:val="000000"/>
                <w:sz w:val="20"/>
                <w:szCs w:val="20"/>
              </w:rPr>
            </w:pPr>
            <w:r w:rsidRPr="009430A6">
              <w:rPr>
                <w:color w:val="000000"/>
                <w:sz w:val="20"/>
                <w:szCs w:val="20"/>
              </w:rPr>
              <w:t>2024</w:t>
            </w:r>
          </w:p>
        </w:tc>
        <w:tc>
          <w:tcPr>
            <w:tcW w:w="309" w:type="pct"/>
            <w:tcBorders>
              <w:top w:val="single" w:sz="4" w:space="0" w:color="auto"/>
              <w:left w:val="nil"/>
              <w:bottom w:val="single" w:sz="4" w:space="0" w:color="auto"/>
              <w:right w:val="single" w:sz="4" w:space="0" w:color="auto"/>
            </w:tcBorders>
            <w:shd w:val="clear" w:color="auto" w:fill="auto"/>
            <w:noWrap/>
            <w:vAlign w:val="center"/>
            <w:hideMark/>
          </w:tcPr>
          <w:p w:rsidR="00972F49" w:rsidRPr="009430A6" w:rsidRDefault="00972F49" w:rsidP="007A2565">
            <w:pPr>
              <w:ind w:firstLine="0"/>
              <w:jc w:val="center"/>
              <w:rPr>
                <w:color w:val="000000"/>
                <w:sz w:val="20"/>
                <w:szCs w:val="20"/>
              </w:rPr>
            </w:pPr>
            <w:r w:rsidRPr="009430A6">
              <w:rPr>
                <w:color w:val="000000"/>
                <w:sz w:val="20"/>
                <w:szCs w:val="20"/>
              </w:rPr>
              <w:t>2025</w:t>
            </w:r>
          </w:p>
        </w:tc>
      </w:tr>
      <w:tr w:rsidR="00972F49" w:rsidRPr="009430A6" w:rsidTr="00622788">
        <w:trPr>
          <w:trHeight w:val="945"/>
          <w:jc w:val="center"/>
        </w:trPr>
        <w:tc>
          <w:tcPr>
            <w:tcW w:w="947" w:type="pct"/>
            <w:tcBorders>
              <w:top w:val="nil"/>
              <w:left w:val="single" w:sz="4" w:space="0" w:color="auto"/>
              <w:bottom w:val="single" w:sz="4" w:space="0" w:color="auto"/>
              <w:right w:val="single" w:sz="4" w:space="0" w:color="auto"/>
            </w:tcBorders>
            <w:shd w:val="clear" w:color="auto" w:fill="auto"/>
            <w:hideMark/>
          </w:tcPr>
          <w:p w:rsidR="00972F49" w:rsidRPr="009430A6" w:rsidRDefault="00972F49" w:rsidP="00972F49">
            <w:pPr>
              <w:ind w:firstLine="0"/>
              <w:rPr>
                <w:color w:val="000000"/>
                <w:sz w:val="20"/>
                <w:szCs w:val="20"/>
              </w:rPr>
            </w:pPr>
            <w:r w:rsidRPr="009430A6">
              <w:rPr>
                <w:color w:val="000000"/>
                <w:sz w:val="20"/>
                <w:szCs w:val="20"/>
              </w:rPr>
              <w:t>Величина платы за коммунальные услуги в месяц по тарифам с учетом программы:</w:t>
            </w:r>
          </w:p>
        </w:tc>
        <w:tc>
          <w:tcPr>
            <w:tcW w:w="185" w:type="pct"/>
            <w:tcBorders>
              <w:top w:val="nil"/>
              <w:left w:val="nil"/>
              <w:bottom w:val="single" w:sz="4" w:space="0" w:color="auto"/>
              <w:right w:val="single" w:sz="4" w:space="0" w:color="auto"/>
            </w:tcBorders>
            <w:shd w:val="clear" w:color="auto" w:fill="auto"/>
            <w:vAlign w:val="center"/>
            <w:hideMark/>
          </w:tcPr>
          <w:p w:rsidR="00972F49" w:rsidRPr="009430A6" w:rsidRDefault="00972F49" w:rsidP="00972F49">
            <w:pPr>
              <w:ind w:firstLine="0"/>
              <w:jc w:val="center"/>
              <w:rPr>
                <w:color w:val="000000"/>
                <w:sz w:val="20"/>
                <w:szCs w:val="20"/>
              </w:rPr>
            </w:pPr>
            <w:r w:rsidRPr="009430A6">
              <w:rPr>
                <w:color w:val="000000"/>
                <w:sz w:val="20"/>
                <w:szCs w:val="20"/>
              </w:rPr>
              <w:t>Руб.</w:t>
            </w:r>
          </w:p>
        </w:tc>
        <w:tc>
          <w:tcPr>
            <w:tcW w:w="277" w:type="pct"/>
            <w:tcBorders>
              <w:top w:val="nil"/>
              <w:left w:val="nil"/>
              <w:bottom w:val="single" w:sz="4" w:space="0" w:color="auto"/>
              <w:right w:val="single" w:sz="4" w:space="0" w:color="auto"/>
            </w:tcBorders>
            <w:shd w:val="clear" w:color="auto" w:fill="auto"/>
            <w:hideMark/>
          </w:tcPr>
          <w:p w:rsidR="00972F49" w:rsidRPr="009430A6" w:rsidRDefault="00972F49" w:rsidP="00972F49">
            <w:pPr>
              <w:ind w:firstLine="0"/>
              <w:rPr>
                <w:color w:val="000000"/>
                <w:sz w:val="20"/>
                <w:szCs w:val="20"/>
              </w:rPr>
            </w:pPr>
            <w:r w:rsidRPr="009430A6">
              <w:rPr>
                <w:color w:val="000000"/>
                <w:sz w:val="20"/>
                <w:szCs w:val="20"/>
              </w:rPr>
              <w:t> </w:t>
            </w:r>
          </w:p>
        </w:tc>
        <w:tc>
          <w:tcPr>
            <w:tcW w:w="298" w:type="pct"/>
            <w:tcBorders>
              <w:top w:val="nil"/>
              <w:left w:val="nil"/>
              <w:bottom w:val="single" w:sz="4" w:space="0" w:color="auto"/>
              <w:right w:val="single" w:sz="4" w:space="0" w:color="auto"/>
            </w:tcBorders>
            <w:shd w:val="clear" w:color="auto" w:fill="auto"/>
            <w:noWrap/>
            <w:vAlign w:val="bottom"/>
            <w:hideMark/>
          </w:tcPr>
          <w:p w:rsidR="00972F49" w:rsidRPr="009430A6" w:rsidRDefault="00972F49" w:rsidP="00972F49">
            <w:pPr>
              <w:ind w:firstLine="0"/>
              <w:jc w:val="left"/>
              <w:rPr>
                <w:color w:val="000000"/>
                <w:sz w:val="20"/>
                <w:szCs w:val="20"/>
              </w:rPr>
            </w:pPr>
            <w:r w:rsidRPr="009430A6">
              <w:rPr>
                <w:color w:val="000000"/>
                <w:sz w:val="20"/>
                <w:szCs w:val="20"/>
              </w:rPr>
              <w:t> </w:t>
            </w:r>
          </w:p>
        </w:tc>
        <w:tc>
          <w:tcPr>
            <w:tcW w:w="298" w:type="pct"/>
            <w:tcBorders>
              <w:top w:val="nil"/>
              <w:left w:val="nil"/>
              <w:bottom w:val="single" w:sz="4" w:space="0" w:color="auto"/>
              <w:right w:val="single" w:sz="4" w:space="0" w:color="auto"/>
            </w:tcBorders>
            <w:shd w:val="clear" w:color="auto" w:fill="auto"/>
            <w:noWrap/>
            <w:vAlign w:val="bottom"/>
            <w:hideMark/>
          </w:tcPr>
          <w:p w:rsidR="00972F49" w:rsidRPr="009430A6" w:rsidRDefault="00972F49" w:rsidP="00972F49">
            <w:pPr>
              <w:ind w:firstLine="0"/>
              <w:jc w:val="left"/>
              <w:rPr>
                <w:color w:val="000000"/>
                <w:sz w:val="20"/>
                <w:szCs w:val="20"/>
              </w:rPr>
            </w:pPr>
            <w:r w:rsidRPr="009430A6">
              <w:rPr>
                <w:color w:val="000000"/>
                <w:sz w:val="20"/>
                <w:szCs w:val="20"/>
              </w:rPr>
              <w:t> </w:t>
            </w:r>
          </w:p>
        </w:tc>
        <w:tc>
          <w:tcPr>
            <w:tcW w:w="298" w:type="pct"/>
            <w:tcBorders>
              <w:top w:val="nil"/>
              <w:left w:val="nil"/>
              <w:bottom w:val="single" w:sz="4" w:space="0" w:color="auto"/>
              <w:right w:val="single" w:sz="4" w:space="0" w:color="auto"/>
            </w:tcBorders>
            <w:shd w:val="clear" w:color="auto" w:fill="auto"/>
            <w:noWrap/>
            <w:vAlign w:val="bottom"/>
            <w:hideMark/>
          </w:tcPr>
          <w:p w:rsidR="00972F49" w:rsidRPr="009430A6" w:rsidRDefault="00972F49" w:rsidP="00972F49">
            <w:pPr>
              <w:ind w:firstLine="0"/>
              <w:jc w:val="left"/>
              <w:rPr>
                <w:color w:val="000000"/>
                <w:sz w:val="20"/>
                <w:szCs w:val="20"/>
              </w:rPr>
            </w:pPr>
            <w:r w:rsidRPr="009430A6">
              <w:rPr>
                <w:color w:val="000000"/>
                <w:sz w:val="20"/>
                <w:szCs w:val="20"/>
              </w:rPr>
              <w:t> </w:t>
            </w:r>
          </w:p>
        </w:tc>
        <w:tc>
          <w:tcPr>
            <w:tcW w:w="298" w:type="pct"/>
            <w:tcBorders>
              <w:top w:val="nil"/>
              <w:left w:val="nil"/>
              <w:bottom w:val="single" w:sz="4" w:space="0" w:color="auto"/>
              <w:right w:val="single" w:sz="4" w:space="0" w:color="auto"/>
            </w:tcBorders>
            <w:shd w:val="clear" w:color="auto" w:fill="auto"/>
            <w:noWrap/>
            <w:vAlign w:val="bottom"/>
            <w:hideMark/>
          </w:tcPr>
          <w:p w:rsidR="00972F49" w:rsidRPr="009430A6" w:rsidRDefault="00972F49" w:rsidP="00972F49">
            <w:pPr>
              <w:ind w:firstLine="0"/>
              <w:jc w:val="left"/>
              <w:rPr>
                <w:color w:val="000000"/>
                <w:sz w:val="20"/>
                <w:szCs w:val="20"/>
              </w:rPr>
            </w:pPr>
            <w:r w:rsidRPr="009430A6">
              <w:rPr>
                <w:color w:val="000000"/>
                <w:sz w:val="20"/>
                <w:szCs w:val="20"/>
              </w:rPr>
              <w:t> </w:t>
            </w:r>
          </w:p>
        </w:tc>
        <w:tc>
          <w:tcPr>
            <w:tcW w:w="298" w:type="pct"/>
            <w:tcBorders>
              <w:top w:val="nil"/>
              <w:left w:val="nil"/>
              <w:bottom w:val="single" w:sz="4" w:space="0" w:color="auto"/>
              <w:right w:val="single" w:sz="4" w:space="0" w:color="auto"/>
            </w:tcBorders>
            <w:shd w:val="clear" w:color="auto" w:fill="auto"/>
            <w:noWrap/>
            <w:vAlign w:val="bottom"/>
            <w:hideMark/>
          </w:tcPr>
          <w:p w:rsidR="00972F49" w:rsidRPr="009430A6" w:rsidRDefault="00972F49" w:rsidP="00972F49">
            <w:pPr>
              <w:ind w:firstLine="0"/>
              <w:jc w:val="left"/>
              <w:rPr>
                <w:color w:val="000000"/>
                <w:sz w:val="20"/>
                <w:szCs w:val="20"/>
              </w:rPr>
            </w:pPr>
            <w:r w:rsidRPr="009430A6">
              <w:rPr>
                <w:color w:val="000000"/>
                <w:sz w:val="20"/>
                <w:szCs w:val="20"/>
              </w:rPr>
              <w:t> </w:t>
            </w:r>
          </w:p>
        </w:tc>
        <w:tc>
          <w:tcPr>
            <w:tcW w:w="298" w:type="pct"/>
            <w:tcBorders>
              <w:top w:val="nil"/>
              <w:left w:val="nil"/>
              <w:bottom w:val="single" w:sz="4" w:space="0" w:color="auto"/>
              <w:right w:val="single" w:sz="4" w:space="0" w:color="auto"/>
            </w:tcBorders>
            <w:shd w:val="clear" w:color="auto" w:fill="auto"/>
            <w:noWrap/>
            <w:vAlign w:val="bottom"/>
            <w:hideMark/>
          </w:tcPr>
          <w:p w:rsidR="00972F49" w:rsidRPr="009430A6" w:rsidRDefault="00972F49" w:rsidP="00972F49">
            <w:pPr>
              <w:ind w:firstLine="0"/>
              <w:jc w:val="left"/>
              <w:rPr>
                <w:color w:val="000000"/>
                <w:sz w:val="20"/>
                <w:szCs w:val="20"/>
              </w:rPr>
            </w:pPr>
            <w:r w:rsidRPr="009430A6">
              <w:rPr>
                <w:color w:val="000000"/>
                <w:sz w:val="20"/>
                <w:szCs w:val="20"/>
              </w:rPr>
              <w:t> </w:t>
            </w:r>
          </w:p>
        </w:tc>
        <w:tc>
          <w:tcPr>
            <w:tcW w:w="298" w:type="pct"/>
            <w:tcBorders>
              <w:top w:val="nil"/>
              <w:left w:val="nil"/>
              <w:bottom w:val="single" w:sz="4" w:space="0" w:color="auto"/>
              <w:right w:val="single" w:sz="4" w:space="0" w:color="auto"/>
            </w:tcBorders>
            <w:shd w:val="clear" w:color="auto" w:fill="auto"/>
            <w:noWrap/>
            <w:vAlign w:val="bottom"/>
            <w:hideMark/>
          </w:tcPr>
          <w:p w:rsidR="00972F49" w:rsidRPr="009430A6" w:rsidRDefault="00972F49" w:rsidP="00972F49">
            <w:pPr>
              <w:ind w:firstLine="0"/>
              <w:jc w:val="left"/>
              <w:rPr>
                <w:color w:val="000000"/>
                <w:sz w:val="20"/>
                <w:szCs w:val="20"/>
              </w:rPr>
            </w:pPr>
            <w:r w:rsidRPr="009430A6">
              <w:rPr>
                <w:color w:val="000000"/>
                <w:sz w:val="20"/>
                <w:szCs w:val="20"/>
              </w:rPr>
              <w:t> </w:t>
            </w:r>
          </w:p>
        </w:tc>
        <w:tc>
          <w:tcPr>
            <w:tcW w:w="298" w:type="pct"/>
            <w:tcBorders>
              <w:top w:val="nil"/>
              <w:left w:val="nil"/>
              <w:bottom w:val="single" w:sz="4" w:space="0" w:color="auto"/>
              <w:right w:val="single" w:sz="4" w:space="0" w:color="auto"/>
            </w:tcBorders>
            <w:shd w:val="clear" w:color="auto" w:fill="auto"/>
            <w:noWrap/>
            <w:vAlign w:val="bottom"/>
            <w:hideMark/>
          </w:tcPr>
          <w:p w:rsidR="00972F49" w:rsidRPr="009430A6" w:rsidRDefault="00972F49" w:rsidP="00972F49">
            <w:pPr>
              <w:ind w:firstLine="0"/>
              <w:jc w:val="left"/>
              <w:rPr>
                <w:color w:val="000000"/>
                <w:sz w:val="20"/>
                <w:szCs w:val="20"/>
              </w:rPr>
            </w:pPr>
            <w:r w:rsidRPr="009430A6">
              <w:rPr>
                <w:color w:val="000000"/>
                <w:sz w:val="20"/>
                <w:szCs w:val="20"/>
              </w:rPr>
              <w:t> </w:t>
            </w:r>
          </w:p>
        </w:tc>
        <w:tc>
          <w:tcPr>
            <w:tcW w:w="298" w:type="pct"/>
            <w:tcBorders>
              <w:top w:val="nil"/>
              <w:left w:val="nil"/>
              <w:bottom w:val="single" w:sz="4" w:space="0" w:color="auto"/>
              <w:right w:val="single" w:sz="4" w:space="0" w:color="auto"/>
            </w:tcBorders>
            <w:shd w:val="clear" w:color="auto" w:fill="auto"/>
            <w:noWrap/>
            <w:vAlign w:val="bottom"/>
            <w:hideMark/>
          </w:tcPr>
          <w:p w:rsidR="00972F49" w:rsidRPr="009430A6" w:rsidRDefault="00972F49" w:rsidP="00972F49">
            <w:pPr>
              <w:ind w:firstLine="0"/>
              <w:jc w:val="left"/>
              <w:rPr>
                <w:color w:val="000000"/>
                <w:sz w:val="20"/>
                <w:szCs w:val="20"/>
              </w:rPr>
            </w:pPr>
            <w:r w:rsidRPr="009430A6">
              <w:rPr>
                <w:color w:val="000000"/>
                <w:sz w:val="20"/>
                <w:szCs w:val="20"/>
              </w:rPr>
              <w:t> </w:t>
            </w:r>
          </w:p>
        </w:tc>
        <w:tc>
          <w:tcPr>
            <w:tcW w:w="298" w:type="pct"/>
            <w:tcBorders>
              <w:top w:val="nil"/>
              <w:left w:val="nil"/>
              <w:bottom w:val="single" w:sz="4" w:space="0" w:color="auto"/>
              <w:right w:val="single" w:sz="4" w:space="0" w:color="auto"/>
            </w:tcBorders>
            <w:shd w:val="clear" w:color="auto" w:fill="auto"/>
            <w:noWrap/>
            <w:vAlign w:val="bottom"/>
            <w:hideMark/>
          </w:tcPr>
          <w:p w:rsidR="00972F49" w:rsidRPr="009430A6" w:rsidRDefault="00972F49" w:rsidP="00972F49">
            <w:pPr>
              <w:ind w:firstLine="0"/>
              <w:jc w:val="left"/>
              <w:rPr>
                <w:color w:val="000000"/>
                <w:sz w:val="20"/>
                <w:szCs w:val="20"/>
              </w:rPr>
            </w:pPr>
            <w:r w:rsidRPr="009430A6">
              <w:rPr>
                <w:color w:val="000000"/>
                <w:sz w:val="20"/>
                <w:szCs w:val="20"/>
              </w:rPr>
              <w:t> </w:t>
            </w:r>
          </w:p>
        </w:tc>
        <w:tc>
          <w:tcPr>
            <w:tcW w:w="298" w:type="pct"/>
            <w:tcBorders>
              <w:top w:val="nil"/>
              <w:left w:val="nil"/>
              <w:bottom w:val="single" w:sz="4" w:space="0" w:color="auto"/>
              <w:right w:val="single" w:sz="4" w:space="0" w:color="auto"/>
            </w:tcBorders>
            <w:shd w:val="clear" w:color="auto" w:fill="auto"/>
            <w:noWrap/>
            <w:vAlign w:val="bottom"/>
            <w:hideMark/>
          </w:tcPr>
          <w:p w:rsidR="00972F49" w:rsidRPr="009430A6" w:rsidRDefault="00972F49" w:rsidP="00972F49">
            <w:pPr>
              <w:ind w:firstLine="0"/>
              <w:jc w:val="left"/>
              <w:rPr>
                <w:color w:val="000000"/>
                <w:sz w:val="20"/>
                <w:szCs w:val="20"/>
              </w:rPr>
            </w:pPr>
            <w:r w:rsidRPr="009430A6">
              <w:rPr>
                <w:color w:val="000000"/>
                <w:sz w:val="20"/>
                <w:szCs w:val="20"/>
              </w:rPr>
              <w:t> </w:t>
            </w:r>
          </w:p>
        </w:tc>
        <w:tc>
          <w:tcPr>
            <w:tcW w:w="309" w:type="pct"/>
            <w:tcBorders>
              <w:top w:val="nil"/>
              <w:left w:val="nil"/>
              <w:bottom w:val="single" w:sz="4" w:space="0" w:color="auto"/>
              <w:right w:val="single" w:sz="4" w:space="0" w:color="auto"/>
            </w:tcBorders>
            <w:shd w:val="clear" w:color="auto" w:fill="auto"/>
            <w:noWrap/>
            <w:vAlign w:val="bottom"/>
            <w:hideMark/>
          </w:tcPr>
          <w:p w:rsidR="00972F49" w:rsidRPr="009430A6" w:rsidRDefault="00972F49" w:rsidP="00972F49">
            <w:pPr>
              <w:ind w:firstLine="0"/>
              <w:jc w:val="left"/>
              <w:rPr>
                <w:color w:val="000000"/>
                <w:sz w:val="20"/>
                <w:szCs w:val="20"/>
              </w:rPr>
            </w:pPr>
            <w:r w:rsidRPr="009430A6">
              <w:rPr>
                <w:color w:val="000000"/>
                <w:sz w:val="20"/>
                <w:szCs w:val="20"/>
              </w:rPr>
              <w:t> </w:t>
            </w:r>
          </w:p>
        </w:tc>
      </w:tr>
      <w:tr w:rsidR="00622788" w:rsidRPr="009430A6" w:rsidTr="00622788">
        <w:trPr>
          <w:trHeight w:val="315"/>
          <w:jc w:val="center"/>
        </w:trPr>
        <w:tc>
          <w:tcPr>
            <w:tcW w:w="947" w:type="pct"/>
            <w:tcBorders>
              <w:top w:val="nil"/>
              <w:left w:val="single" w:sz="4" w:space="0" w:color="auto"/>
              <w:bottom w:val="single" w:sz="4" w:space="0" w:color="auto"/>
              <w:right w:val="single" w:sz="4" w:space="0" w:color="auto"/>
            </w:tcBorders>
            <w:shd w:val="clear" w:color="auto" w:fill="auto"/>
            <w:hideMark/>
          </w:tcPr>
          <w:p w:rsidR="00622788" w:rsidRPr="009430A6" w:rsidRDefault="00622788" w:rsidP="00972F49">
            <w:pPr>
              <w:ind w:firstLine="0"/>
              <w:rPr>
                <w:color w:val="000000"/>
                <w:sz w:val="20"/>
                <w:szCs w:val="20"/>
              </w:rPr>
            </w:pPr>
            <w:r w:rsidRPr="009430A6">
              <w:rPr>
                <w:color w:val="000000"/>
                <w:sz w:val="20"/>
                <w:szCs w:val="20"/>
              </w:rPr>
              <w:t>Теплоснабжение</w:t>
            </w:r>
          </w:p>
        </w:tc>
        <w:tc>
          <w:tcPr>
            <w:tcW w:w="185"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972F49">
            <w:pPr>
              <w:ind w:firstLine="0"/>
              <w:jc w:val="center"/>
              <w:rPr>
                <w:color w:val="000000"/>
                <w:sz w:val="20"/>
                <w:szCs w:val="20"/>
              </w:rPr>
            </w:pPr>
            <w:r w:rsidRPr="009430A6">
              <w:rPr>
                <w:color w:val="000000"/>
                <w:sz w:val="20"/>
                <w:szCs w:val="20"/>
              </w:rPr>
              <w:t>Руб.</w:t>
            </w:r>
          </w:p>
        </w:tc>
        <w:tc>
          <w:tcPr>
            <w:tcW w:w="277"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2036,03</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2186,86</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2403,36</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2631,68</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2865,90</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3135,30</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3407,13</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3696,39</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4010,96</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4337,05</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4681,41</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5037,66</w:t>
            </w:r>
          </w:p>
        </w:tc>
        <w:tc>
          <w:tcPr>
            <w:tcW w:w="309"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5417,50</w:t>
            </w:r>
          </w:p>
        </w:tc>
      </w:tr>
      <w:tr w:rsidR="00622788" w:rsidRPr="009430A6" w:rsidTr="00622788">
        <w:trPr>
          <w:trHeight w:val="315"/>
          <w:jc w:val="center"/>
        </w:trPr>
        <w:tc>
          <w:tcPr>
            <w:tcW w:w="947" w:type="pct"/>
            <w:tcBorders>
              <w:top w:val="nil"/>
              <w:left w:val="single" w:sz="4" w:space="0" w:color="auto"/>
              <w:bottom w:val="single" w:sz="4" w:space="0" w:color="auto"/>
              <w:right w:val="single" w:sz="4" w:space="0" w:color="auto"/>
            </w:tcBorders>
            <w:shd w:val="clear" w:color="auto" w:fill="auto"/>
            <w:hideMark/>
          </w:tcPr>
          <w:p w:rsidR="00622788" w:rsidRPr="009430A6" w:rsidRDefault="00622788" w:rsidP="00972F49">
            <w:pPr>
              <w:ind w:firstLine="0"/>
              <w:rPr>
                <w:color w:val="000000"/>
                <w:sz w:val="20"/>
                <w:szCs w:val="20"/>
              </w:rPr>
            </w:pPr>
            <w:r w:rsidRPr="009430A6">
              <w:rPr>
                <w:color w:val="000000"/>
                <w:sz w:val="20"/>
                <w:szCs w:val="20"/>
              </w:rPr>
              <w:t>Холодное водоснабжение</w:t>
            </w:r>
          </w:p>
        </w:tc>
        <w:tc>
          <w:tcPr>
            <w:tcW w:w="185"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972F49">
            <w:pPr>
              <w:ind w:firstLine="0"/>
              <w:jc w:val="center"/>
              <w:rPr>
                <w:color w:val="000000"/>
                <w:sz w:val="20"/>
                <w:szCs w:val="20"/>
              </w:rPr>
            </w:pPr>
            <w:r w:rsidRPr="009430A6">
              <w:rPr>
                <w:color w:val="000000"/>
                <w:sz w:val="20"/>
                <w:szCs w:val="20"/>
              </w:rPr>
              <w:t>Руб.</w:t>
            </w:r>
          </w:p>
        </w:tc>
        <w:tc>
          <w:tcPr>
            <w:tcW w:w="277"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346,31</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371,97</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408,80</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447,63</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487,47</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533,29</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579,53</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628,73</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682,24</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737,70</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796,28</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856,87</w:t>
            </w:r>
          </w:p>
        </w:tc>
        <w:tc>
          <w:tcPr>
            <w:tcW w:w="309"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921,48</w:t>
            </w:r>
          </w:p>
        </w:tc>
      </w:tr>
      <w:tr w:rsidR="00622788" w:rsidRPr="009430A6" w:rsidTr="00622788">
        <w:trPr>
          <w:trHeight w:val="315"/>
          <w:jc w:val="center"/>
        </w:trPr>
        <w:tc>
          <w:tcPr>
            <w:tcW w:w="947" w:type="pct"/>
            <w:tcBorders>
              <w:top w:val="nil"/>
              <w:left w:val="single" w:sz="4" w:space="0" w:color="auto"/>
              <w:bottom w:val="single" w:sz="4" w:space="0" w:color="auto"/>
              <w:right w:val="single" w:sz="4" w:space="0" w:color="auto"/>
            </w:tcBorders>
            <w:shd w:val="clear" w:color="auto" w:fill="auto"/>
            <w:hideMark/>
          </w:tcPr>
          <w:p w:rsidR="00622788" w:rsidRPr="009430A6" w:rsidRDefault="00622788" w:rsidP="00972F49">
            <w:pPr>
              <w:ind w:firstLine="0"/>
              <w:rPr>
                <w:color w:val="000000"/>
                <w:sz w:val="20"/>
                <w:szCs w:val="20"/>
              </w:rPr>
            </w:pPr>
            <w:r w:rsidRPr="009430A6">
              <w:rPr>
                <w:color w:val="000000"/>
                <w:sz w:val="20"/>
                <w:szCs w:val="20"/>
              </w:rPr>
              <w:t>Водоотведение</w:t>
            </w:r>
          </w:p>
        </w:tc>
        <w:tc>
          <w:tcPr>
            <w:tcW w:w="185"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972F49">
            <w:pPr>
              <w:ind w:firstLine="0"/>
              <w:jc w:val="center"/>
              <w:rPr>
                <w:color w:val="000000"/>
                <w:sz w:val="20"/>
                <w:szCs w:val="20"/>
              </w:rPr>
            </w:pPr>
            <w:r w:rsidRPr="009430A6">
              <w:rPr>
                <w:color w:val="000000"/>
                <w:sz w:val="20"/>
                <w:szCs w:val="20"/>
              </w:rPr>
              <w:t>Руб.</w:t>
            </w:r>
          </w:p>
        </w:tc>
        <w:tc>
          <w:tcPr>
            <w:tcW w:w="277"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249,15</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267,61</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294,10</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322,04</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350,70</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383,67</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416,94</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452,33</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490,83</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530,73</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572,87</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616,47</w:t>
            </w:r>
          </w:p>
        </w:tc>
        <w:tc>
          <w:tcPr>
            <w:tcW w:w="309"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662,95</w:t>
            </w:r>
          </w:p>
        </w:tc>
      </w:tr>
      <w:tr w:rsidR="00622788" w:rsidRPr="009430A6" w:rsidTr="00622788">
        <w:trPr>
          <w:trHeight w:val="315"/>
          <w:jc w:val="center"/>
        </w:trPr>
        <w:tc>
          <w:tcPr>
            <w:tcW w:w="947" w:type="pct"/>
            <w:tcBorders>
              <w:top w:val="nil"/>
              <w:left w:val="single" w:sz="4" w:space="0" w:color="auto"/>
              <w:bottom w:val="single" w:sz="4" w:space="0" w:color="auto"/>
              <w:right w:val="single" w:sz="4" w:space="0" w:color="auto"/>
            </w:tcBorders>
            <w:shd w:val="clear" w:color="auto" w:fill="auto"/>
            <w:hideMark/>
          </w:tcPr>
          <w:p w:rsidR="00622788" w:rsidRPr="009430A6" w:rsidRDefault="00622788" w:rsidP="00972F49">
            <w:pPr>
              <w:ind w:firstLine="0"/>
              <w:rPr>
                <w:color w:val="000000"/>
                <w:sz w:val="20"/>
                <w:szCs w:val="20"/>
              </w:rPr>
            </w:pPr>
            <w:r w:rsidRPr="009430A6">
              <w:rPr>
                <w:color w:val="000000"/>
                <w:sz w:val="20"/>
                <w:szCs w:val="20"/>
              </w:rPr>
              <w:t>Электроснабжение</w:t>
            </w:r>
          </w:p>
        </w:tc>
        <w:tc>
          <w:tcPr>
            <w:tcW w:w="185"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972F49">
            <w:pPr>
              <w:ind w:firstLine="0"/>
              <w:jc w:val="center"/>
              <w:rPr>
                <w:color w:val="000000"/>
                <w:sz w:val="20"/>
                <w:szCs w:val="20"/>
              </w:rPr>
            </w:pPr>
            <w:r w:rsidRPr="009430A6">
              <w:rPr>
                <w:color w:val="000000"/>
                <w:sz w:val="20"/>
                <w:szCs w:val="20"/>
              </w:rPr>
              <w:t>Руб.</w:t>
            </w:r>
          </w:p>
        </w:tc>
        <w:tc>
          <w:tcPr>
            <w:tcW w:w="277"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340,20</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365,40</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401,58</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439,73</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478,86</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523,88</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569,30</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617,63</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670,19</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724,68</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782,22</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841,74</w:t>
            </w:r>
          </w:p>
        </w:tc>
        <w:tc>
          <w:tcPr>
            <w:tcW w:w="309"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905,21</w:t>
            </w:r>
          </w:p>
        </w:tc>
      </w:tr>
      <w:tr w:rsidR="00622788" w:rsidRPr="009430A6" w:rsidTr="00622788">
        <w:trPr>
          <w:trHeight w:val="315"/>
          <w:jc w:val="center"/>
        </w:trPr>
        <w:tc>
          <w:tcPr>
            <w:tcW w:w="947" w:type="pct"/>
            <w:tcBorders>
              <w:top w:val="nil"/>
              <w:left w:val="single" w:sz="4" w:space="0" w:color="auto"/>
              <w:bottom w:val="single" w:sz="4" w:space="0" w:color="auto"/>
              <w:right w:val="single" w:sz="4" w:space="0" w:color="auto"/>
            </w:tcBorders>
            <w:shd w:val="clear" w:color="auto" w:fill="auto"/>
            <w:hideMark/>
          </w:tcPr>
          <w:p w:rsidR="00622788" w:rsidRPr="009430A6" w:rsidRDefault="00622788" w:rsidP="00972F49">
            <w:pPr>
              <w:ind w:firstLine="0"/>
              <w:rPr>
                <w:color w:val="000000"/>
                <w:sz w:val="20"/>
                <w:szCs w:val="20"/>
              </w:rPr>
            </w:pPr>
            <w:r w:rsidRPr="009430A6">
              <w:rPr>
                <w:color w:val="000000"/>
                <w:sz w:val="20"/>
                <w:szCs w:val="20"/>
              </w:rPr>
              <w:t>Газоснабжение</w:t>
            </w:r>
          </w:p>
        </w:tc>
        <w:tc>
          <w:tcPr>
            <w:tcW w:w="185"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972F49">
            <w:pPr>
              <w:ind w:firstLine="0"/>
              <w:jc w:val="center"/>
              <w:rPr>
                <w:color w:val="000000"/>
                <w:sz w:val="20"/>
                <w:szCs w:val="20"/>
              </w:rPr>
            </w:pPr>
            <w:r w:rsidRPr="009430A6">
              <w:rPr>
                <w:color w:val="000000"/>
                <w:sz w:val="20"/>
                <w:szCs w:val="20"/>
              </w:rPr>
              <w:t>Руб.</w:t>
            </w:r>
          </w:p>
        </w:tc>
        <w:tc>
          <w:tcPr>
            <w:tcW w:w="277"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115,06</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123,58</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135,81</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148,72</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161,95</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177,18</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192,54</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208,88</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226,66</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245,09</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264,55</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284,68</w:t>
            </w:r>
          </w:p>
        </w:tc>
        <w:tc>
          <w:tcPr>
            <w:tcW w:w="309"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306,14</w:t>
            </w:r>
          </w:p>
        </w:tc>
      </w:tr>
      <w:tr w:rsidR="00622788" w:rsidRPr="009430A6" w:rsidTr="00622788">
        <w:trPr>
          <w:trHeight w:val="315"/>
          <w:jc w:val="center"/>
        </w:trPr>
        <w:tc>
          <w:tcPr>
            <w:tcW w:w="947" w:type="pct"/>
            <w:tcBorders>
              <w:top w:val="nil"/>
              <w:left w:val="single" w:sz="4" w:space="0" w:color="auto"/>
              <w:bottom w:val="single" w:sz="4" w:space="0" w:color="auto"/>
              <w:right w:val="single" w:sz="4" w:space="0" w:color="auto"/>
            </w:tcBorders>
            <w:shd w:val="clear" w:color="auto" w:fill="auto"/>
            <w:hideMark/>
          </w:tcPr>
          <w:p w:rsidR="00622788" w:rsidRPr="009430A6" w:rsidRDefault="00622788" w:rsidP="00972F49">
            <w:pPr>
              <w:ind w:firstLine="0"/>
              <w:rPr>
                <w:color w:val="000000"/>
                <w:sz w:val="20"/>
                <w:szCs w:val="20"/>
              </w:rPr>
            </w:pPr>
            <w:r w:rsidRPr="009430A6">
              <w:rPr>
                <w:color w:val="000000"/>
                <w:sz w:val="20"/>
                <w:szCs w:val="20"/>
              </w:rPr>
              <w:t>Итого</w:t>
            </w:r>
          </w:p>
        </w:tc>
        <w:tc>
          <w:tcPr>
            <w:tcW w:w="185"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972F49">
            <w:pPr>
              <w:ind w:firstLine="0"/>
              <w:jc w:val="center"/>
              <w:rPr>
                <w:color w:val="000000"/>
                <w:sz w:val="20"/>
                <w:szCs w:val="20"/>
              </w:rPr>
            </w:pPr>
            <w:r w:rsidRPr="009430A6">
              <w:rPr>
                <w:color w:val="000000"/>
                <w:sz w:val="20"/>
                <w:szCs w:val="20"/>
              </w:rPr>
              <w:t>Руб.</w:t>
            </w:r>
          </w:p>
        </w:tc>
        <w:tc>
          <w:tcPr>
            <w:tcW w:w="277"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3086,75</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3315,43</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3643,65</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3989,80</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4344,89</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4753,31</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5165,43</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5603,97</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6080,87</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6575,24</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7097,32</w:t>
            </w:r>
          </w:p>
        </w:tc>
        <w:tc>
          <w:tcPr>
            <w:tcW w:w="298"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7637,42</w:t>
            </w:r>
          </w:p>
        </w:tc>
        <w:tc>
          <w:tcPr>
            <w:tcW w:w="309"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8213,28</w:t>
            </w:r>
          </w:p>
        </w:tc>
      </w:tr>
      <w:tr w:rsidR="00622788" w:rsidRPr="009430A6" w:rsidTr="00622788">
        <w:trPr>
          <w:trHeight w:val="945"/>
          <w:jc w:val="center"/>
        </w:trPr>
        <w:tc>
          <w:tcPr>
            <w:tcW w:w="947" w:type="pct"/>
            <w:tcBorders>
              <w:top w:val="nil"/>
              <w:left w:val="single" w:sz="4" w:space="0" w:color="auto"/>
              <w:bottom w:val="single" w:sz="4" w:space="0" w:color="auto"/>
              <w:right w:val="single" w:sz="4" w:space="0" w:color="auto"/>
            </w:tcBorders>
            <w:shd w:val="clear" w:color="auto" w:fill="auto"/>
            <w:hideMark/>
          </w:tcPr>
          <w:p w:rsidR="00622788" w:rsidRPr="009430A6" w:rsidRDefault="00805A7C" w:rsidP="00972F49">
            <w:pPr>
              <w:ind w:firstLine="0"/>
              <w:rPr>
                <w:color w:val="000000"/>
                <w:sz w:val="20"/>
                <w:szCs w:val="20"/>
              </w:rPr>
            </w:pPr>
            <w:r w:rsidRPr="009430A6">
              <w:rPr>
                <w:color w:val="000000"/>
                <w:sz w:val="20"/>
                <w:szCs w:val="20"/>
              </w:rPr>
              <w:t>Темп</w:t>
            </w:r>
            <w:r w:rsidR="00622788" w:rsidRPr="009430A6">
              <w:rPr>
                <w:color w:val="000000"/>
                <w:sz w:val="20"/>
                <w:szCs w:val="20"/>
              </w:rPr>
              <w:t xml:space="preserve"> роста платежей за комм</w:t>
            </w:r>
            <w:r w:rsidRPr="009430A6">
              <w:rPr>
                <w:color w:val="000000"/>
                <w:sz w:val="20"/>
                <w:szCs w:val="20"/>
              </w:rPr>
              <w:t>унальные</w:t>
            </w:r>
            <w:r w:rsidR="00622788" w:rsidRPr="009430A6">
              <w:rPr>
                <w:color w:val="000000"/>
                <w:sz w:val="20"/>
                <w:szCs w:val="20"/>
              </w:rPr>
              <w:t xml:space="preserve"> услуги (по сравнению с предыдущим периодом)</w:t>
            </w:r>
          </w:p>
        </w:tc>
        <w:tc>
          <w:tcPr>
            <w:tcW w:w="185"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972F49">
            <w:pPr>
              <w:ind w:firstLine="0"/>
              <w:jc w:val="center"/>
              <w:rPr>
                <w:color w:val="000000"/>
                <w:sz w:val="20"/>
                <w:szCs w:val="20"/>
              </w:rPr>
            </w:pPr>
            <w:r w:rsidRPr="009430A6">
              <w:rPr>
                <w:color w:val="000000"/>
                <w:sz w:val="20"/>
                <w:szCs w:val="20"/>
              </w:rPr>
              <w:t>%</w:t>
            </w:r>
          </w:p>
        </w:tc>
        <w:tc>
          <w:tcPr>
            <w:tcW w:w="277" w:type="pct"/>
            <w:tcBorders>
              <w:top w:val="nil"/>
              <w:left w:val="nil"/>
              <w:bottom w:val="single" w:sz="4" w:space="0" w:color="auto"/>
              <w:right w:val="single" w:sz="4" w:space="0" w:color="auto"/>
            </w:tcBorders>
            <w:shd w:val="clear" w:color="auto" w:fill="auto"/>
            <w:vAlign w:val="center"/>
            <w:hideMark/>
          </w:tcPr>
          <w:p w:rsidR="00622788" w:rsidRPr="009430A6" w:rsidRDefault="00622788" w:rsidP="00622788">
            <w:pPr>
              <w:ind w:firstLine="0"/>
              <w:jc w:val="center"/>
              <w:rPr>
                <w:color w:val="000000"/>
                <w:sz w:val="20"/>
                <w:szCs w:val="20"/>
              </w:rPr>
            </w:pPr>
            <w:r w:rsidRPr="009430A6">
              <w:rPr>
                <w:color w:val="000000"/>
                <w:sz w:val="20"/>
                <w:szCs w:val="20"/>
              </w:rPr>
              <w:t>-</w:t>
            </w:r>
          </w:p>
        </w:tc>
        <w:tc>
          <w:tcPr>
            <w:tcW w:w="298" w:type="pct"/>
            <w:tcBorders>
              <w:top w:val="nil"/>
              <w:left w:val="nil"/>
              <w:bottom w:val="single" w:sz="4" w:space="0" w:color="auto"/>
              <w:right w:val="single" w:sz="4" w:space="0" w:color="auto"/>
            </w:tcBorders>
            <w:shd w:val="clear" w:color="auto" w:fill="auto"/>
            <w:noWrap/>
            <w:vAlign w:val="center"/>
            <w:hideMark/>
          </w:tcPr>
          <w:p w:rsidR="00622788" w:rsidRPr="009430A6" w:rsidRDefault="00622788" w:rsidP="00622788">
            <w:pPr>
              <w:ind w:firstLine="0"/>
              <w:jc w:val="center"/>
              <w:rPr>
                <w:color w:val="000000"/>
                <w:sz w:val="20"/>
                <w:szCs w:val="20"/>
              </w:rPr>
            </w:pPr>
            <w:r w:rsidRPr="009430A6">
              <w:rPr>
                <w:color w:val="000000"/>
                <w:sz w:val="20"/>
                <w:szCs w:val="20"/>
              </w:rPr>
              <w:t>107,41%</w:t>
            </w:r>
          </w:p>
        </w:tc>
        <w:tc>
          <w:tcPr>
            <w:tcW w:w="298" w:type="pct"/>
            <w:tcBorders>
              <w:top w:val="nil"/>
              <w:left w:val="nil"/>
              <w:bottom w:val="single" w:sz="4" w:space="0" w:color="auto"/>
              <w:right w:val="single" w:sz="4" w:space="0" w:color="auto"/>
            </w:tcBorders>
            <w:shd w:val="clear" w:color="auto" w:fill="auto"/>
            <w:noWrap/>
            <w:vAlign w:val="center"/>
            <w:hideMark/>
          </w:tcPr>
          <w:p w:rsidR="00622788" w:rsidRPr="009430A6" w:rsidRDefault="00622788" w:rsidP="00622788">
            <w:pPr>
              <w:ind w:firstLine="0"/>
              <w:jc w:val="center"/>
              <w:rPr>
                <w:color w:val="000000"/>
                <w:sz w:val="20"/>
                <w:szCs w:val="20"/>
              </w:rPr>
            </w:pPr>
            <w:r w:rsidRPr="009430A6">
              <w:rPr>
                <w:color w:val="000000"/>
                <w:sz w:val="20"/>
                <w:szCs w:val="20"/>
              </w:rPr>
              <w:t>109,90%</w:t>
            </w:r>
          </w:p>
        </w:tc>
        <w:tc>
          <w:tcPr>
            <w:tcW w:w="298" w:type="pct"/>
            <w:tcBorders>
              <w:top w:val="nil"/>
              <w:left w:val="nil"/>
              <w:bottom w:val="single" w:sz="4" w:space="0" w:color="auto"/>
              <w:right w:val="single" w:sz="4" w:space="0" w:color="auto"/>
            </w:tcBorders>
            <w:shd w:val="clear" w:color="auto" w:fill="auto"/>
            <w:noWrap/>
            <w:vAlign w:val="center"/>
            <w:hideMark/>
          </w:tcPr>
          <w:p w:rsidR="00622788" w:rsidRPr="009430A6" w:rsidRDefault="00622788" w:rsidP="00622788">
            <w:pPr>
              <w:ind w:firstLine="0"/>
              <w:jc w:val="center"/>
              <w:rPr>
                <w:color w:val="000000"/>
                <w:sz w:val="20"/>
                <w:szCs w:val="20"/>
              </w:rPr>
            </w:pPr>
            <w:r w:rsidRPr="009430A6">
              <w:rPr>
                <w:color w:val="000000"/>
                <w:sz w:val="20"/>
                <w:szCs w:val="20"/>
              </w:rPr>
              <w:t>109,50%</w:t>
            </w:r>
          </w:p>
        </w:tc>
        <w:tc>
          <w:tcPr>
            <w:tcW w:w="298" w:type="pct"/>
            <w:tcBorders>
              <w:top w:val="nil"/>
              <w:left w:val="nil"/>
              <w:bottom w:val="single" w:sz="4" w:space="0" w:color="auto"/>
              <w:right w:val="single" w:sz="4" w:space="0" w:color="auto"/>
            </w:tcBorders>
            <w:shd w:val="clear" w:color="auto" w:fill="auto"/>
            <w:noWrap/>
            <w:vAlign w:val="center"/>
            <w:hideMark/>
          </w:tcPr>
          <w:p w:rsidR="00622788" w:rsidRPr="009430A6" w:rsidRDefault="00622788" w:rsidP="00622788">
            <w:pPr>
              <w:ind w:firstLine="0"/>
              <w:jc w:val="center"/>
              <w:rPr>
                <w:color w:val="000000"/>
                <w:sz w:val="20"/>
                <w:szCs w:val="20"/>
              </w:rPr>
            </w:pPr>
            <w:r w:rsidRPr="009430A6">
              <w:rPr>
                <w:color w:val="000000"/>
                <w:sz w:val="20"/>
                <w:szCs w:val="20"/>
              </w:rPr>
              <w:t>108,90%</w:t>
            </w:r>
          </w:p>
        </w:tc>
        <w:tc>
          <w:tcPr>
            <w:tcW w:w="298" w:type="pct"/>
            <w:tcBorders>
              <w:top w:val="nil"/>
              <w:left w:val="nil"/>
              <w:bottom w:val="single" w:sz="4" w:space="0" w:color="auto"/>
              <w:right w:val="single" w:sz="4" w:space="0" w:color="auto"/>
            </w:tcBorders>
            <w:shd w:val="clear" w:color="auto" w:fill="auto"/>
            <w:noWrap/>
            <w:vAlign w:val="center"/>
            <w:hideMark/>
          </w:tcPr>
          <w:p w:rsidR="00622788" w:rsidRPr="009430A6" w:rsidRDefault="00622788" w:rsidP="00622788">
            <w:pPr>
              <w:ind w:firstLine="0"/>
              <w:jc w:val="center"/>
              <w:rPr>
                <w:color w:val="000000"/>
                <w:sz w:val="20"/>
                <w:szCs w:val="20"/>
              </w:rPr>
            </w:pPr>
            <w:r w:rsidRPr="009430A6">
              <w:rPr>
                <w:color w:val="000000"/>
                <w:sz w:val="20"/>
                <w:szCs w:val="20"/>
              </w:rPr>
              <w:t>109,40%</w:t>
            </w:r>
          </w:p>
        </w:tc>
        <w:tc>
          <w:tcPr>
            <w:tcW w:w="298" w:type="pct"/>
            <w:tcBorders>
              <w:top w:val="nil"/>
              <w:left w:val="nil"/>
              <w:bottom w:val="single" w:sz="4" w:space="0" w:color="auto"/>
              <w:right w:val="single" w:sz="4" w:space="0" w:color="auto"/>
            </w:tcBorders>
            <w:shd w:val="clear" w:color="auto" w:fill="auto"/>
            <w:noWrap/>
            <w:vAlign w:val="center"/>
            <w:hideMark/>
          </w:tcPr>
          <w:p w:rsidR="00622788" w:rsidRPr="009430A6" w:rsidRDefault="00622788" w:rsidP="00622788">
            <w:pPr>
              <w:ind w:firstLine="0"/>
              <w:jc w:val="center"/>
              <w:rPr>
                <w:color w:val="000000"/>
                <w:sz w:val="20"/>
                <w:szCs w:val="20"/>
              </w:rPr>
            </w:pPr>
            <w:r w:rsidRPr="009430A6">
              <w:rPr>
                <w:color w:val="000000"/>
                <w:sz w:val="20"/>
                <w:szCs w:val="20"/>
              </w:rPr>
              <w:t>108,67%</w:t>
            </w:r>
          </w:p>
        </w:tc>
        <w:tc>
          <w:tcPr>
            <w:tcW w:w="298" w:type="pct"/>
            <w:tcBorders>
              <w:top w:val="nil"/>
              <w:left w:val="nil"/>
              <w:bottom w:val="single" w:sz="4" w:space="0" w:color="auto"/>
              <w:right w:val="single" w:sz="4" w:space="0" w:color="auto"/>
            </w:tcBorders>
            <w:shd w:val="clear" w:color="auto" w:fill="auto"/>
            <w:noWrap/>
            <w:vAlign w:val="center"/>
            <w:hideMark/>
          </w:tcPr>
          <w:p w:rsidR="00622788" w:rsidRPr="009430A6" w:rsidRDefault="00622788" w:rsidP="00622788">
            <w:pPr>
              <w:ind w:firstLine="0"/>
              <w:jc w:val="center"/>
              <w:rPr>
                <w:color w:val="000000"/>
                <w:sz w:val="20"/>
                <w:szCs w:val="20"/>
              </w:rPr>
            </w:pPr>
            <w:r w:rsidRPr="009430A6">
              <w:rPr>
                <w:color w:val="000000"/>
                <w:sz w:val="20"/>
                <w:szCs w:val="20"/>
              </w:rPr>
              <w:t>108,49%</w:t>
            </w:r>
          </w:p>
        </w:tc>
        <w:tc>
          <w:tcPr>
            <w:tcW w:w="298" w:type="pct"/>
            <w:tcBorders>
              <w:top w:val="nil"/>
              <w:left w:val="nil"/>
              <w:bottom w:val="single" w:sz="4" w:space="0" w:color="auto"/>
              <w:right w:val="single" w:sz="4" w:space="0" w:color="auto"/>
            </w:tcBorders>
            <w:shd w:val="clear" w:color="auto" w:fill="auto"/>
            <w:noWrap/>
            <w:vAlign w:val="center"/>
            <w:hideMark/>
          </w:tcPr>
          <w:p w:rsidR="00622788" w:rsidRPr="009430A6" w:rsidRDefault="00622788" w:rsidP="00622788">
            <w:pPr>
              <w:ind w:firstLine="0"/>
              <w:jc w:val="center"/>
              <w:rPr>
                <w:color w:val="000000"/>
                <w:sz w:val="20"/>
                <w:szCs w:val="20"/>
              </w:rPr>
            </w:pPr>
            <w:r w:rsidRPr="009430A6">
              <w:rPr>
                <w:color w:val="000000"/>
                <w:sz w:val="20"/>
                <w:szCs w:val="20"/>
              </w:rPr>
              <w:t>108,51%</w:t>
            </w:r>
          </w:p>
        </w:tc>
        <w:tc>
          <w:tcPr>
            <w:tcW w:w="298" w:type="pct"/>
            <w:tcBorders>
              <w:top w:val="nil"/>
              <w:left w:val="nil"/>
              <w:bottom w:val="single" w:sz="4" w:space="0" w:color="auto"/>
              <w:right w:val="single" w:sz="4" w:space="0" w:color="auto"/>
            </w:tcBorders>
            <w:shd w:val="clear" w:color="auto" w:fill="auto"/>
            <w:noWrap/>
            <w:vAlign w:val="center"/>
            <w:hideMark/>
          </w:tcPr>
          <w:p w:rsidR="00622788" w:rsidRPr="009430A6" w:rsidRDefault="00622788" w:rsidP="00622788">
            <w:pPr>
              <w:ind w:firstLine="0"/>
              <w:jc w:val="center"/>
              <w:rPr>
                <w:color w:val="000000"/>
                <w:sz w:val="20"/>
                <w:szCs w:val="20"/>
              </w:rPr>
            </w:pPr>
            <w:r w:rsidRPr="009430A6">
              <w:rPr>
                <w:color w:val="000000"/>
                <w:sz w:val="20"/>
                <w:szCs w:val="20"/>
              </w:rPr>
              <w:t>108,13%</w:t>
            </w:r>
          </w:p>
        </w:tc>
        <w:tc>
          <w:tcPr>
            <w:tcW w:w="298" w:type="pct"/>
            <w:tcBorders>
              <w:top w:val="nil"/>
              <w:left w:val="nil"/>
              <w:bottom w:val="single" w:sz="4" w:space="0" w:color="auto"/>
              <w:right w:val="single" w:sz="4" w:space="0" w:color="auto"/>
            </w:tcBorders>
            <w:shd w:val="clear" w:color="auto" w:fill="auto"/>
            <w:noWrap/>
            <w:vAlign w:val="center"/>
            <w:hideMark/>
          </w:tcPr>
          <w:p w:rsidR="00622788" w:rsidRPr="009430A6" w:rsidRDefault="00622788" w:rsidP="00622788">
            <w:pPr>
              <w:ind w:firstLine="0"/>
              <w:jc w:val="center"/>
              <w:rPr>
                <w:color w:val="000000"/>
                <w:sz w:val="20"/>
                <w:szCs w:val="20"/>
              </w:rPr>
            </w:pPr>
            <w:r w:rsidRPr="009430A6">
              <w:rPr>
                <w:color w:val="000000"/>
                <w:sz w:val="20"/>
                <w:szCs w:val="20"/>
              </w:rPr>
              <w:t>107,94%</w:t>
            </w:r>
          </w:p>
        </w:tc>
        <w:tc>
          <w:tcPr>
            <w:tcW w:w="298" w:type="pct"/>
            <w:tcBorders>
              <w:top w:val="nil"/>
              <w:left w:val="nil"/>
              <w:bottom w:val="single" w:sz="4" w:space="0" w:color="auto"/>
              <w:right w:val="single" w:sz="4" w:space="0" w:color="auto"/>
            </w:tcBorders>
            <w:shd w:val="clear" w:color="auto" w:fill="auto"/>
            <w:noWrap/>
            <w:vAlign w:val="center"/>
            <w:hideMark/>
          </w:tcPr>
          <w:p w:rsidR="00622788" w:rsidRPr="009430A6" w:rsidRDefault="00622788" w:rsidP="00622788">
            <w:pPr>
              <w:ind w:firstLine="0"/>
              <w:jc w:val="center"/>
              <w:rPr>
                <w:color w:val="000000"/>
                <w:sz w:val="20"/>
                <w:szCs w:val="20"/>
              </w:rPr>
            </w:pPr>
            <w:r w:rsidRPr="009430A6">
              <w:rPr>
                <w:color w:val="000000"/>
                <w:sz w:val="20"/>
                <w:szCs w:val="20"/>
              </w:rPr>
              <w:t>107,61%</w:t>
            </w:r>
          </w:p>
        </w:tc>
        <w:tc>
          <w:tcPr>
            <w:tcW w:w="309" w:type="pct"/>
            <w:tcBorders>
              <w:top w:val="nil"/>
              <w:left w:val="nil"/>
              <w:bottom w:val="single" w:sz="4" w:space="0" w:color="auto"/>
              <w:right w:val="single" w:sz="4" w:space="0" w:color="auto"/>
            </w:tcBorders>
            <w:shd w:val="clear" w:color="auto" w:fill="auto"/>
            <w:noWrap/>
            <w:vAlign w:val="center"/>
            <w:hideMark/>
          </w:tcPr>
          <w:p w:rsidR="00622788" w:rsidRPr="009430A6" w:rsidRDefault="00622788" w:rsidP="00622788">
            <w:pPr>
              <w:ind w:firstLine="0"/>
              <w:jc w:val="center"/>
              <w:rPr>
                <w:color w:val="000000"/>
                <w:sz w:val="20"/>
                <w:szCs w:val="20"/>
              </w:rPr>
            </w:pPr>
            <w:r w:rsidRPr="009430A6">
              <w:rPr>
                <w:color w:val="000000"/>
                <w:sz w:val="20"/>
                <w:szCs w:val="20"/>
              </w:rPr>
              <w:t>107,54%</w:t>
            </w:r>
          </w:p>
        </w:tc>
      </w:tr>
    </w:tbl>
    <w:p w:rsidR="00972F49" w:rsidRPr="009430A6" w:rsidRDefault="00972F49" w:rsidP="00AE5469">
      <w:pPr>
        <w:jc w:val="right"/>
        <w:rPr>
          <w:szCs w:val="28"/>
        </w:rPr>
      </w:pPr>
    </w:p>
    <w:p w:rsidR="00D52AC4" w:rsidRPr="009430A6" w:rsidRDefault="00D52AC4" w:rsidP="00D52AC4">
      <w:pPr>
        <w:rPr>
          <w:szCs w:val="28"/>
        </w:rPr>
      </w:pPr>
      <w:r w:rsidRPr="009430A6">
        <w:rPr>
          <w:szCs w:val="28"/>
        </w:rPr>
        <w:t>Сравним рост тарифов и индекс роста цен на платные услуги в течение периода реализации программы:</w:t>
      </w:r>
    </w:p>
    <w:p w:rsidR="00D52AC4" w:rsidRPr="009430A6" w:rsidRDefault="00D52AC4" w:rsidP="00D52AC4">
      <w:pPr>
        <w:rPr>
          <w:szCs w:val="28"/>
        </w:rPr>
      </w:pPr>
    </w:p>
    <w:p w:rsidR="00B92797" w:rsidRPr="009430A6" w:rsidRDefault="00D52AC4" w:rsidP="00D52AC4">
      <w:pPr>
        <w:jc w:val="right"/>
        <w:rPr>
          <w:szCs w:val="28"/>
        </w:rPr>
      </w:pPr>
      <w:r w:rsidRPr="009430A6">
        <w:rPr>
          <w:szCs w:val="28"/>
        </w:rPr>
        <w:t>Таблица 1</w:t>
      </w:r>
      <w:r w:rsidR="008C14EF" w:rsidRPr="009430A6">
        <w:rPr>
          <w:szCs w:val="28"/>
        </w:rPr>
        <w:t>0</w:t>
      </w:r>
      <w:r w:rsidRPr="009430A6">
        <w:rPr>
          <w:szCs w:val="28"/>
        </w:rPr>
        <w:t>.</w:t>
      </w:r>
      <w:r w:rsidR="00AE5469" w:rsidRPr="009430A6">
        <w:rPr>
          <w:szCs w:val="28"/>
        </w:rPr>
        <w:t>3</w:t>
      </w:r>
    </w:p>
    <w:p w:rsidR="00D52AC4" w:rsidRPr="009430A6" w:rsidRDefault="00D52AC4" w:rsidP="008923F6">
      <w:pPr>
        <w:jc w:val="center"/>
        <w:rPr>
          <w:szCs w:val="28"/>
        </w:rPr>
      </w:pPr>
      <w:r w:rsidRPr="009430A6">
        <w:rPr>
          <w:szCs w:val="28"/>
        </w:rPr>
        <w:t>Индексы роста цен на платные услуги населению и индексы роста тарифов на коммунальные услуги</w:t>
      </w:r>
    </w:p>
    <w:tbl>
      <w:tblPr>
        <w:tblW w:w="5000" w:type="pct"/>
        <w:jc w:val="center"/>
        <w:tblLook w:val="04A0" w:firstRow="1" w:lastRow="0" w:firstColumn="1" w:lastColumn="0" w:noHBand="0" w:noVBand="1"/>
      </w:tblPr>
      <w:tblGrid>
        <w:gridCol w:w="3846"/>
        <w:gridCol w:w="858"/>
        <w:gridCol w:w="858"/>
        <w:gridCol w:w="997"/>
        <w:gridCol w:w="822"/>
        <w:gridCol w:w="824"/>
        <w:gridCol w:w="824"/>
        <w:gridCol w:w="824"/>
        <w:gridCol w:w="824"/>
        <w:gridCol w:w="824"/>
        <w:gridCol w:w="821"/>
        <w:gridCol w:w="821"/>
        <w:gridCol w:w="821"/>
        <w:gridCol w:w="821"/>
      </w:tblGrid>
      <w:tr w:rsidR="00972F49" w:rsidRPr="009430A6" w:rsidTr="00972F49">
        <w:trPr>
          <w:trHeight w:val="300"/>
          <w:jc w:val="center"/>
        </w:trPr>
        <w:tc>
          <w:tcPr>
            <w:tcW w:w="1132" w:type="pct"/>
            <w:vMerge w:val="restar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72F49" w:rsidRPr="009430A6" w:rsidRDefault="00972F49" w:rsidP="00972F49">
            <w:pPr>
              <w:ind w:firstLine="0"/>
              <w:jc w:val="center"/>
              <w:rPr>
                <w:color w:val="000000"/>
                <w:sz w:val="22"/>
                <w:szCs w:val="22"/>
              </w:rPr>
            </w:pPr>
            <w:r w:rsidRPr="009430A6">
              <w:rPr>
                <w:color w:val="000000"/>
                <w:sz w:val="22"/>
                <w:szCs w:val="22"/>
              </w:rPr>
              <w:t>Показатель</w:t>
            </w:r>
          </w:p>
        </w:tc>
        <w:tc>
          <w:tcPr>
            <w:tcW w:w="307"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972F49" w:rsidRPr="009430A6" w:rsidRDefault="00972F49" w:rsidP="00972F49">
            <w:pPr>
              <w:ind w:firstLine="0"/>
              <w:jc w:val="center"/>
              <w:rPr>
                <w:color w:val="000000"/>
                <w:sz w:val="22"/>
                <w:szCs w:val="22"/>
              </w:rPr>
            </w:pPr>
            <w:r w:rsidRPr="009430A6">
              <w:rPr>
                <w:color w:val="000000"/>
                <w:sz w:val="22"/>
                <w:szCs w:val="22"/>
              </w:rPr>
              <w:t>2013/   2012</w:t>
            </w:r>
          </w:p>
        </w:tc>
        <w:tc>
          <w:tcPr>
            <w:tcW w:w="307"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972F49" w:rsidRPr="009430A6" w:rsidRDefault="00972F49" w:rsidP="00972F49">
            <w:pPr>
              <w:ind w:firstLine="0"/>
              <w:jc w:val="center"/>
              <w:rPr>
                <w:color w:val="000000"/>
                <w:sz w:val="22"/>
                <w:szCs w:val="22"/>
              </w:rPr>
            </w:pPr>
            <w:r w:rsidRPr="009430A6">
              <w:rPr>
                <w:color w:val="000000"/>
                <w:sz w:val="22"/>
                <w:szCs w:val="22"/>
              </w:rPr>
              <w:t>2014/   2013</w:t>
            </w:r>
          </w:p>
        </w:tc>
        <w:tc>
          <w:tcPr>
            <w:tcW w:w="354"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972F49" w:rsidRPr="009430A6" w:rsidRDefault="00972F49" w:rsidP="00972F49">
            <w:pPr>
              <w:ind w:firstLine="0"/>
              <w:jc w:val="center"/>
              <w:rPr>
                <w:color w:val="000000"/>
                <w:sz w:val="22"/>
                <w:szCs w:val="22"/>
              </w:rPr>
            </w:pPr>
            <w:r w:rsidRPr="009430A6">
              <w:rPr>
                <w:color w:val="000000"/>
                <w:sz w:val="22"/>
                <w:szCs w:val="22"/>
              </w:rPr>
              <w:t>2015/   2014</w:t>
            </w:r>
          </w:p>
        </w:tc>
        <w:tc>
          <w:tcPr>
            <w:tcW w:w="295"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972F49" w:rsidRPr="009430A6" w:rsidRDefault="00972F49" w:rsidP="00972F49">
            <w:pPr>
              <w:ind w:firstLine="0"/>
              <w:jc w:val="center"/>
              <w:rPr>
                <w:color w:val="000000"/>
                <w:sz w:val="22"/>
                <w:szCs w:val="22"/>
              </w:rPr>
            </w:pPr>
            <w:r w:rsidRPr="009430A6">
              <w:rPr>
                <w:color w:val="000000"/>
                <w:sz w:val="22"/>
                <w:szCs w:val="22"/>
              </w:rPr>
              <w:t>2016/   2015</w:t>
            </w:r>
          </w:p>
        </w:tc>
        <w:tc>
          <w:tcPr>
            <w:tcW w:w="295"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972F49" w:rsidRPr="009430A6" w:rsidRDefault="00972F49" w:rsidP="00972F49">
            <w:pPr>
              <w:ind w:firstLine="0"/>
              <w:jc w:val="center"/>
              <w:rPr>
                <w:color w:val="000000"/>
                <w:sz w:val="22"/>
                <w:szCs w:val="22"/>
              </w:rPr>
            </w:pPr>
            <w:r w:rsidRPr="009430A6">
              <w:rPr>
                <w:color w:val="000000"/>
                <w:sz w:val="22"/>
                <w:szCs w:val="22"/>
              </w:rPr>
              <w:t>2017/   2016</w:t>
            </w:r>
          </w:p>
        </w:tc>
        <w:tc>
          <w:tcPr>
            <w:tcW w:w="295"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972F49" w:rsidRPr="009430A6" w:rsidRDefault="00972F49" w:rsidP="00972F49">
            <w:pPr>
              <w:ind w:firstLine="0"/>
              <w:jc w:val="center"/>
              <w:rPr>
                <w:color w:val="000000"/>
                <w:sz w:val="22"/>
                <w:szCs w:val="22"/>
              </w:rPr>
            </w:pPr>
            <w:r w:rsidRPr="009430A6">
              <w:rPr>
                <w:color w:val="000000"/>
                <w:sz w:val="22"/>
                <w:szCs w:val="22"/>
              </w:rPr>
              <w:t>2018/   2017</w:t>
            </w:r>
          </w:p>
        </w:tc>
        <w:tc>
          <w:tcPr>
            <w:tcW w:w="295"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972F49" w:rsidRPr="009430A6" w:rsidRDefault="00972F49" w:rsidP="00972F49">
            <w:pPr>
              <w:ind w:firstLine="0"/>
              <w:jc w:val="center"/>
              <w:rPr>
                <w:color w:val="000000"/>
                <w:sz w:val="22"/>
                <w:szCs w:val="22"/>
              </w:rPr>
            </w:pPr>
            <w:r w:rsidRPr="009430A6">
              <w:rPr>
                <w:color w:val="000000"/>
                <w:sz w:val="22"/>
                <w:szCs w:val="22"/>
              </w:rPr>
              <w:t>2019/   2018</w:t>
            </w:r>
          </w:p>
        </w:tc>
        <w:tc>
          <w:tcPr>
            <w:tcW w:w="295"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972F49" w:rsidRPr="009430A6" w:rsidRDefault="00972F49" w:rsidP="00972F49">
            <w:pPr>
              <w:ind w:firstLine="0"/>
              <w:jc w:val="center"/>
              <w:rPr>
                <w:color w:val="000000"/>
                <w:sz w:val="22"/>
                <w:szCs w:val="22"/>
              </w:rPr>
            </w:pPr>
            <w:r w:rsidRPr="009430A6">
              <w:rPr>
                <w:color w:val="000000"/>
                <w:sz w:val="22"/>
                <w:szCs w:val="22"/>
              </w:rPr>
              <w:t>2020/   2019</w:t>
            </w:r>
          </w:p>
        </w:tc>
        <w:tc>
          <w:tcPr>
            <w:tcW w:w="295"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972F49" w:rsidRPr="009430A6" w:rsidRDefault="00972F49" w:rsidP="00972F49">
            <w:pPr>
              <w:ind w:firstLine="0"/>
              <w:jc w:val="center"/>
              <w:rPr>
                <w:color w:val="000000"/>
                <w:sz w:val="22"/>
                <w:szCs w:val="22"/>
              </w:rPr>
            </w:pPr>
            <w:r w:rsidRPr="009430A6">
              <w:rPr>
                <w:color w:val="000000"/>
                <w:sz w:val="22"/>
                <w:szCs w:val="22"/>
              </w:rPr>
              <w:t>2021/   2020</w:t>
            </w:r>
          </w:p>
        </w:tc>
        <w:tc>
          <w:tcPr>
            <w:tcW w:w="283"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972F49" w:rsidRPr="009430A6" w:rsidRDefault="00972F49" w:rsidP="00972F49">
            <w:pPr>
              <w:ind w:firstLine="0"/>
              <w:jc w:val="center"/>
              <w:rPr>
                <w:color w:val="000000"/>
                <w:sz w:val="22"/>
                <w:szCs w:val="22"/>
              </w:rPr>
            </w:pPr>
            <w:r w:rsidRPr="009430A6">
              <w:rPr>
                <w:color w:val="000000"/>
                <w:sz w:val="22"/>
                <w:szCs w:val="22"/>
              </w:rPr>
              <w:t>2022/   2021</w:t>
            </w:r>
          </w:p>
        </w:tc>
        <w:tc>
          <w:tcPr>
            <w:tcW w:w="283"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972F49" w:rsidRPr="009430A6" w:rsidRDefault="00972F49" w:rsidP="00972F49">
            <w:pPr>
              <w:ind w:firstLine="0"/>
              <w:jc w:val="center"/>
              <w:rPr>
                <w:color w:val="000000"/>
                <w:sz w:val="22"/>
                <w:szCs w:val="22"/>
              </w:rPr>
            </w:pPr>
            <w:r w:rsidRPr="009430A6">
              <w:rPr>
                <w:color w:val="000000"/>
                <w:sz w:val="22"/>
                <w:szCs w:val="22"/>
              </w:rPr>
              <w:t>2023/   2022</w:t>
            </w:r>
          </w:p>
        </w:tc>
        <w:tc>
          <w:tcPr>
            <w:tcW w:w="283"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972F49" w:rsidRPr="009430A6" w:rsidRDefault="00972F49" w:rsidP="00972F49">
            <w:pPr>
              <w:ind w:firstLine="0"/>
              <w:jc w:val="center"/>
              <w:rPr>
                <w:color w:val="000000"/>
                <w:sz w:val="22"/>
                <w:szCs w:val="22"/>
              </w:rPr>
            </w:pPr>
            <w:r w:rsidRPr="009430A6">
              <w:rPr>
                <w:color w:val="000000"/>
                <w:sz w:val="22"/>
                <w:szCs w:val="22"/>
              </w:rPr>
              <w:t>2024/   2023</w:t>
            </w:r>
          </w:p>
        </w:tc>
        <w:tc>
          <w:tcPr>
            <w:tcW w:w="283" w:type="pct"/>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972F49" w:rsidRPr="009430A6" w:rsidRDefault="00972F49" w:rsidP="00972F49">
            <w:pPr>
              <w:ind w:firstLine="0"/>
              <w:jc w:val="center"/>
              <w:rPr>
                <w:color w:val="000000"/>
                <w:sz w:val="22"/>
                <w:szCs w:val="22"/>
              </w:rPr>
            </w:pPr>
            <w:r w:rsidRPr="009430A6">
              <w:rPr>
                <w:color w:val="000000"/>
                <w:sz w:val="22"/>
                <w:szCs w:val="22"/>
              </w:rPr>
              <w:t>2025/   2024</w:t>
            </w:r>
          </w:p>
        </w:tc>
      </w:tr>
      <w:tr w:rsidR="00972F49" w:rsidRPr="009430A6" w:rsidTr="00972F49">
        <w:trPr>
          <w:trHeight w:val="300"/>
          <w:jc w:val="center"/>
        </w:trPr>
        <w:tc>
          <w:tcPr>
            <w:tcW w:w="1132" w:type="pct"/>
            <w:vMerge/>
            <w:tcBorders>
              <w:top w:val="single" w:sz="4" w:space="0" w:color="auto"/>
              <w:left w:val="single" w:sz="4" w:space="0" w:color="auto"/>
              <w:bottom w:val="single" w:sz="4" w:space="0" w:color="auto"/>
              <w:right w:val="single" w:sz="4" w:space="0" w:color="auto"/>
            </w:tcBorders>
            <w:vAlign w:val="center"/>
            <w:hideMark/>
          </w:tcPr>
          <w:p w:rsidR="00972F49" w:rsidRPr="009430A6" w:rsidRDefault="00972F49" w:rsidP="00972F49">
            <w:pPr>
              <w:ind w:firstLine="0"/>
              <w:jc w:val="left"/>
              <w:rPr>
                <w:color w:val="000000"/>
                <w:sz w:val="22"/>
                <w:szCs w:val="22"/>
              </w:rPr>
            </w:pPr>
          </w:p>
        </w:tc>
        <w:tc>
          <w:tcPr>
            <w:tcW w:w="307" w:type="pct"/>
            <w:vMerge/>
            <w:tcBorders>
              <w:top w:val="single" w:sz="4" w:space="0" w:color="auto"/>
              <w:left w:val="single" w:sz="4" w:space="0" w:color="auto"/>
              <w:bottom w:val="single" w:sz="4" w:space="0" w:color="auto"/>
              <w:right w:val="single" w:sz="4" w:space="0" w:color="auto"/>
            </w:tcBorders>
            <w:vAlign w:val="center"/>
            <w:hideMark/>
          </w:tcPr>
          <w:p w:rsidR="00972F49" w:rsidRPr="009430A6" w:rsidRDefault="00972F49" w:rsidP="00972F49">
            <w:pPr>
              <w:ind w:firstLine="0"/>
              <w:jc w:val="center"/>
              <w:rPr>
                <w:color w:val="000000"/>
                <w:sz w:val="22"/>
                <w:szCs w:val="22"/>
              </w:rPr>
            </w:pPr>
          </w:p>
        </w:tc>
        <w:tc>
          <w:tcPr>
            <w:tcW w:w="307" w:type="pct"/>
            <w:vMerge/>
            <w:tcBorders>
              <w:top w:val="single" w:sz="4" w:space="0" w:color="auto"/>
              <w:left w:val="single" w:sz="4" w:space="0" w:color="auto"/>
              <w:bottom w:val="single" w:sz="4" w:space="0" w:color="auto"/>
              <w:right w:val="single" w:sz="4" w:space="0" w:color="auto"/>
            </w:tcBorders>
            <w:vAlign w:val="center"/>
            <w:hideMark/>
          </w:tcPr>
          <w:p w:rsidR="00972F49" w:rsidRPr="009430A6" w:rsidRDefault="00972F49" w:rsidP="00972F49">
            <w:pPr>
              <w:ind w:firstLine="0"/>
              <w:jc w:val="center"/>
              <w:rPr>
                <w:color w:val="000000"/>
                <w:sz w:val="22"/>
                <w:szCs w:val="22"/>
              </w:rPr>
            </w:pPr>
          </w:p>
        </w:tc>
        <w:tc>
          <w:tcPr>
            <w:tcW w:w="354" w:type="pct"/>
            <w:vMerge/>
            <w:tcBorders>
              <w:top w:val="single" w:sz="4" w:space="0" w:color="auto"/>
              <w:left w:val="single" w:sz="4" w:space="0" w:color="auto"/>
              <w:bottom w:val="single" w:sz="4" w:space="0" w:color="auto"/>
              <w:right w:val="single" w:sz="4" w:space="0" w:color="auto"/>
            </w:tcBorders>
            <w:vAlign w:val="center"/>
            <w:hideMark/>
          </w:tcPr>
          <w:p w:rsidR="00972F49" w:rsidRPr="009430A6" w:rsidRDefault="00972F49" w:rsidP="00972F49">
            <w:pPr>
              <w:ind w:firstLine="0"/>
              <w:jc w:val="center"/>
              <w:rPr>
                <w:color w:val="000000"/>
                <w:sz w:val="22"/>
                <w:szCs w:val="22"/>
              </w:rPr>
            </w:pPr>
          </w:p>
        </w:tc>
        <w:tc>
          <w:tcPr>
            <w:tcW w:w="295" w:type="pct"/>
            <w:vMerge/>
            <w:tcBorders>
              <w:top w:val="single" w:sz="4" w:space="0" w:color="auto"/>
              <w:left w:val="single" w:sz="4" w:space="0" w:color="auto"/>
              <w:bottom w:val="single" w:sz="4" w:space="0" w:color="auto"/>
              <w:right w:val="single" w:sz="4" w:space="0" w:color="auto"/>
            </w:tcBorders>
            <w:vAlign w:val="center"/>
            <w:hideMark/>
          </w:tcPr>
          <w:p w:rsidR="00972F49" w:rsidRPr="009430A6" w:rsidRDefault="00972F49" w:rsidP="00972F49">
            <w:pPr>
              <w:ind w:firstLine="0"/>
              <w:jc w:val="center"/>
              <w:rPr>
                <w:color w:val="000000"/>
                <w:sz w:val="22"/>
                <w:szCs w:val="22"/>
              </w:rPr>
            </w:pPr>
          </w:p>
        </w:tc>
        <w:tc>
          <w:tcPr>
            <w:tcW w:w="295" w:type="pct"/>
            <w:vMerge/>
            <w:tcBorders>
              <w:top w:val="single" w:sz="4" w:space="0" w:color="auto"/>
              <w:left w:val="single" w:sz="4" w:space="0" w:color="auto"/>
              <w:bottom w:val="single" w:sz="4" w:space="0" w:color="auto"/>
              <w:right w:val="single" w:sz="4" w:space="0" w:color="auto"/>
            </w:tcBorders>
            <w:vAlign w:val="center"/>
            <w:hideMark/>
          </w:tcPr>
          <w:p w:rsidR="00972F49" w:rsidRPr="009430A6" w:rsidRDefault="00972F49" w:rsidP="00972F49">
            <w:pPr>
              <w:ind w:firstLine="0"/>
              <w:jc w:val="center"/>
              <w:rPr>
                <w:color w:val="000000"/>
                <w:sz w:val="22"/>
                <w:szCs w:val="22"/>
              </w:rPr>
            </w:pPr>
          </w:p>
        </w:tc>
        <w:tc>
          <w:tcPr>
            <w:tcW w:w="295" w:type="pct"/>
            <w:vMerge/>
            <w:tcBorders>
              <w:top w:val="single" w:sz="4" w:space="0" w:color="auto"/>
              <w:left w:val="single" w:sz="4" w:space="0" w:color="auto"/>
              <w:bottom w:val="single" w:sz="4" w:space="0" w:color="auto"/>
              <w:right w:val="single" w:sz="4" w:space="0" w:color="auto"/>
            </w:tcBorders>
            <w:vAlign w:val="center"/>
            <w:hideMark/>
          </w:tcPr>
          <w:p w:rsidR="00972F49" w:rsidRPr="009430A6" w:rsidRDefault="00972F49" w:rsidP="00972F49">
            <w:pPr>
              <w:ind w:firstLine="0"/>
              <w:jc w:val="center"/>
              <w:rPr>
                <w:color w:val="000000"/>
                <w:sz w:val="22"/>
                <w:szCs w:val="22"/>
              </w:rPr>
            </w:pPr>
          </w:p>
        </w:tc>
        <w:tc>
          <w:tcPr>
            <w:tcW w:w="295" w:type="pct"/>
            <w:vMerge/>
            <w:tcBorders>
              <w:top w:val="single" w:sz="4" w:space="0" w:color="auto"/>
              <w:left w:val="single" w:sz="4" w:space="0" w:color="auto"/>
              <w:bottom w:val="single" w:sz="4" w:space="0" w:color="auto"/>
              <w:right w:val="single" w:sz="4" w:space="0" w:color="auto"/>
            </w:tcBorders>
            <w:vAlign w:val="center"/>
            <w:hideMark/>
          </w:tcPr>
          <w:p w:rsidR="00972F49" w:rsidRPr="009430A6" w:rsidRDefault="00972F49" w:rsidP="00972F49">
            <w:pPr>
              <w:ind w:firstLine="0"/>
              <w:jc w:val="center"/>
              <w:rPr>
                <w:color w:val="000000"/>
                <w:sz w:val="22"/>
                <w:szCs w:val="22"/>
              </w:rPr>
            </w:pPr>
          </w:p>
        </w:tc>
        <w:tc>
          <w:tcPr>
            <w:tcW w:w="295" w:type="pct"/>
            <w:vMerge/>
            <w:tcBorders>
              <w:top w:val="single" w:sz="4" w:space="0" w:color="auto"/>
              <w:left w:val="single" w:sz="4" w:space="0" w:color="auto"/>
              <w:bottom w:val="single" w:sz="4" w:space="0" w:color="auto"/>
              <w:right w:val="single" w:sz="4" w:space="0" w:color="auto"/>
            </w:tcBorders>
            <w:vAlign w:val="center"/>
            <w:hideMark/>
          </w:tcPr>
          <w:p w:rsidR="00972F49" w:rsidRPr="009430A6" w:rsidRDefault="00972F49" w:rsidP="00972F49">
            <w:pPr>
              <w:ind w:firstLine="0"/>
              <w:jc w:val="center"/>
              <w:rPr>
                <w:color w:val="000000"/>
                <w:sz w:val="22"/>
                <w:szCs w:val="22"/>
              </w:rPr>
            </w:pPr>
          </w:p>
        </w:tc>
        <w:tc>
          <w:tcPr>
            <w:tcW w:w="295" w:type="pct"/>
            <w:vMerge/>
            <w:tcBorders>
              <w:top w:val="single" w:sz="4" w:space="0" w:color="auto"/>
              <w:left w:val="single" w:sz="4" w:space="0" w:color="auto"/>
              <w:bottom w:val="single" w:sz="4" w:space="0" w:color="auto"/>
              <w:right w:val="single" w:sz="4" w:space="0" w:color="auto"/>
            </w:tcBorders>
            <w:vAlign w:val="center"/>
            <w:hideMark/>
          </w:tcPr>
          <w:p w:rsidR="00972F49" w:rsidRPr="009430A6" w:rsidRDefault="00972F49" w:rsidP="00972F49">
            <w:pPr>
              <w:ind w:firstLine="0"/>
              <w:jc w:val="center"/>
              <w:rPr>
                <w:color w:val="000000"/>
                <w:sz w:val="22"/>
                <w:szCs w:val="22"/>
              </w:rPr>
            </w:pPr>
          </w:p>
        </w:tc>
        <w:tc>
          <w:tcPr>
            <w:tcW w:w="283" w:type="pct"/>
            <w:vMerge/>
            <w:tcBorders>
              <w:top w:val="single" w:sz="4" w:space="0" w:color="auto"/>
              <w:left w:val="single" w:sz="4" w:space="0" w:color="auto"/>
              <w:bottom w:val="single" w:sz="4" w:space="0" w:color="auto"/>
              <w:right w:val="single" w:sz="4" w:space="0" w:color="auto"/>
            </w:tcBorders>
            <w:vAlign w:val="center"/>
            <w:hideMark/>
          </w:tcPr>
          <w:p w:rsidR="00972F49" w:rsidRPr="009430A6" w:rsidRDefault="00972F49" w:rsidP="00972F49">
            <w:pPr>
              <w:ind w:firstLine="0"/>
              <w:jc w:val="center"/>
              <w:rPr>
                <w:color w:val="000000"/>
                <w:sz w:val="22"/>
                <w:szCs w:val="22"/>
              </w:rPr>
            </w:pPr>
          </w:p>
        </w:tc>
        <w:tc>
          <w:tcPr>
            <w:tcW w:w="283" w:type="pct"/>
            <w:vMerge/>
            <w:tcBorders>
              <w:top w:val="single" w:sz="4" w:space="0" w:color="auto"/>
              <w:left w:val="single" w:sz="4" w:space="0" w:color="auto"/>
              <w:bottom w:val="single" w:sz="4" w:space="0" w:color="auto"/>
              <w:right w:val="single" w:sz="4" w:space="0" w:color="auto"/>
            </w:tcBorders>
            <w:vAlign w:val="center"/>
            <w:hideMark/>
          </w:tcPr>
          <w:p w:rsidR="00972F49" w:rsidRPr="009430A6" w:rsidRDefault="00972F49" w:rsidP="00972F49">
            <w:pPr>
              <w:ind w:firstLine="0"/>
              <w:jc w:val="center"/>
              <w:rPr>
                <w:color w:val="000000"/>
                <w:sz w:val="22"/>
                <w:szCs w:val="22"/>
              </w:rPr>
            </w:pPr>
          </w:p>
        </w:tc>
        <w:tc>
          <w:tcPr>
            <w:tcW w:w="283" w:type="pct"/>
            <w:vMerge/>
            <w:tcBorders>
              <w:top w:val="single" w:sz="4" w:space="0" w:color="auto"/>
              <w:left w:val="single" w:sz="4" w:space="0" w:color="auto"/>
              <w:bottom w:val="single" w:sz="4" w:space="0" w:color="auto"/>
              <w:right w:val="single" w:sz="4" w:space="0" w:color="auto"/>
            </w:tcBorders>
            <w:vAlign w:val="center"/>
            <w:hideMark/>
          </w:tcPr>
          <w:p w:rsidR="00972F49" w:rsidRPr="009430A6" w:rsidRDefault="00972F49" w:rsidP="00972F49">
            <w:pPr>
              <w:ind w:firstLine="0"/>
              <w:jc w:val="center"/>
              <w:rPr>
                <w:color w:val="000000"/>
                <w:sz w:val="22"/>
                <w:szCs w:val="22"/>
              </w:rPr>
            </w:pPr>
          </w:p>
        </w:tc>
        <w:tc>
          <w:tcPr>
            <w:tcW w:w="283" w:type="pct"/>
            <w:vMerge/>
            <w:tcBorders>
              <w:top w:val="single" w:sz="4" w:space="0" w:color="auto"/>
              <w:left w:val="single" w:sz="4" w:space="0" w:color="auto"/>
              <w:bottom w:val="single" w:sz="4" w:space="0" w:color="auto"/>
              <w:right w:val="single" w:sz="4" w:space="0" w:color="auto"/>
            </w:tcBorders>
            <w:vAlign w:val="center"/>
            <w:hideMark/>
          </w:tcPr>
          <w:p w:rsidR="00972F49" w:rsidRPr="009430A6" w:rsidRDefault="00972F49" w:rsidP="00972F49">
            <w:pPr>
              <w:ind w:firstLine="0"/>
              <w:jc w:val="center"/>
              <w:rPr>
                <w:color w:val="000000"/>
                <w:sz w:val="22"/>
                <w:szCs w:val="22"/>
              </w:rPr>
            </w:pPr>
          </w:p>
        </w:tc>
      </w:tr>
      <w:tr w:rsidR="00972F49" w:rsidRPr="009430A6" w:rsidTr="00972F49">
        <w:trPr>
          <w:trHeight w:val="315"/>
          <w:jc w:val="center"/>
        </w:trPr>
        <w:tc>
          <w:tcPr>
            <w:tcW w:w="1132" w:type="pct"/>
            <w:tcBorders>
              <w:top w:val="nil"/>
              <w:left w:val="single" w:sz="4" w:space="0" w:color="auto"/>
              <w:bottom w:val="single" w:sz="4" w:space="0" w:color="auto"/>
              <w:right w:val="single" w:sz="4" w:space="0" w:color="auto"/>
            </w:tcBorders>
            <w:shd w:val="clear" w:color="000000" w:fill="FFFFFF"/>
            <w:hideMark/>
          </w:tcPr>
          <w:p w:rsidR="00972F49" w:rsidRPr="009430A6" w:rsidRDefault="00972F49" w:rsidP="00972F49">
            <w:pPr>
              <w:ind w:firstLine="0"/>
              <w:rPr>
                <w:color w:val="000000"/>
                <w:sz w:val="24"/>
              </w:rPr>
            </w:pPr>
            <w:r w:rsidRPr="009430A6">
              <w:rPr>
                <w:color w:val="000000"/>
                <w:sz w:val="24"/>
              </w:rPr>
              <w:t xml:space="preserve">Индекс роста </w:t>
            </w:r>
          </w:p>
        </w:tc>
        <w:tc>
          <w:tcPr>
            <w:tcW w:w="307" w:type="pct"/>
            <w:tcBorders>
              <w:top w:val="nil"/>
              <w:left w:val="nil"/>
              <w:bottom w:val="single" w:sz="4" w:space="0" w:color="auto"/>
              <w:right w:val="single" w:sz="4" w:space="0" w:color="auto"/>
            </w:tcBorders>
            <w:shd w:val="clear" w:color="000000" w:fill="FFFFFF"/>
            <w:noWrap/>
            <w:vAlign w:val="center"/>
            <w:hideMark/>
          </w:tcPr>
          <w:p w:rsidR="00972F49" w:rsidRPr="009430A6" w:rsidRDefault="00972F49" w:rsidP="00972F49">
            <w:pPr>
              <w:ind w:firstLine="0"/>
              <w:jc w:val="center"/>
              <w:rPr>
                <w:color w:val="000000"/>
                <w:sz w:val="22"/>
                <w:szCs w:val="22"/>
              </w:rPr>
            </w:pPr>
            <w:r w:rsidRPr="009430A6">
              <w:rPr>
                <w:color w:val="000000"/>
                <w:sz w:val="22"/>
                <w:szCs w:val="22"/>
              </w:rPr>
              <w:t>108,1</w:t>
            </w:r>
          </w:p>
        </w:tc>
        <w:tc>
          <w:tcPr>
            <w:tcW w:w="307" w:type="pct"/>
            <w:tcBorders>
              <w:top w:val="nil"/>
              <w:left w:val="nil"/>
              <w:bottom w:val="single" w:sz="4" w:space="0" w:color="auto"/>
              <w:right w:val="single" w:sz="4" w:space="0" w:color="auto"/>
            </w:tcBorders>
            <w:shd w:val="clear" w:color="000000" w:fill="FFFFFF"/>
            <w:noWrap/>
            <w:vAlign w:val="center"/>
            <w:hideMark/>
          </w:tcPr>
          <w:p w:rsidR="00972F49" w:rsidRPr="009430A6" w:rsidRDefault="00972F49" w:rsidP="00972F49">
            <w:pPr>
              <w:ind w:firstLine="0"/>
              <w:jc w:val="center"/>
              <w:rPr>
                <w:color w:val="000000"/>
                <w:sz w:val="22"/>
                <w:szCs w:val="22"/>
              </w:rPr>
            </w:pPr>
            <w:r w:rsidRPr="009430A6">
              <w:rPr>
                <w:color w:val="000000"/>
                <w:sz w:val="22"/>
                <w:szCs w:val="22"/>
              </w:rPr>
              <w:t>107,4</w:t>
            </w:r>
          </w:p>
        </w:tc>
        <w:tc>
          <w:tcPr>
            <w:tcW w:w="354" w:type="pct"/>
            <w:tcBorders>
              <w:top w:val="nil"/>
              <w:left w:val="nil"/>
              <w:bottom w:val="single" w:sz="4" w:space="0" w:color="auto"/>
              <w:right w:val="single" w:sz="4" w:space="0" w:color="auto"/>
            </w:tcBorders>
            <w:shd w:val="clear" w:color="000000" w:fill="FFFFFF"/>
            <w:noWrap/>
            <w:vAlign w:val="center"/>
            <w:hideMark/>
          </w:tcPr>
          <w:p w:rsidR="00972F49" w:rsidRPr="009430A6" w:rsidRDefault="00972F49" w:rsidP="00972F49">
            <w:pPr>
              <w:ind w:firstLine="0"/>
              <w:jc w:val="center"/>
              <w:rPr>
                <w:color w:val="000000"/>
                <w:sz w:val="22"/>
                <w:szCs w:val="22"/>
              </w:rPr>
            </w:pPr>
            <w:r w:rsidRPr="009430A6">
              <w:rPr>
                <w:color w:val="000000"/>
                <w:sz w:val="22"/>
                <w:szCs w:val="22"/>
              </w:rPr>
              <w:t>107,2</w:t>
            </w:r>
          </w:p>
        </w:tc>
        <w:tc>
          <w:tcPr>
            <w:tcW w:w="295" w:type="pct"/>
            <w:tcBorders>
              <w:top w:val="nil"/>
              <w:left w:val="nil"/>
              <w:bottom w:val="single" w:sz="4" w:space="0" w:color="auto"/>
              <w:right w:val="single" w:sz="4" w:space="0" w:color="auto"/>
            </w:tcBorders>
            <w:shd w:val="clear" w:color="000000" w:fill="FFFFFF"/>
            <w:noWrap/>
            <w:vAlign w:val="center"/>
            <w:hideMark/>
          </w:tcPr>
          <w:p w:rsidR="00972F49" w:rsidRPr="009430A6" w:rsidRDefault="00972F49" w:rsidP="00972F49">
            <w:pPr>
              <w:ind w:firstLine="0"/>
              <w:jc w:val="center"/>
              <w:rPr>
                <w:color w:val="000000"/>
                <w:sz w:val="22"/>
                <w:szCs w:val="22"/>
              </w:rPr>
            </w:pPr>
            <w:r w:rsidRPr="009430A6">
              <w:rPr>
                <w:color w:val="000000"/>
                <w:sz w:val="22"/>
                <w:szCs w:val="22"/>
              </w:rPr>
              <w:t>107,2</w:t>
            </w:r>
          </w:p>
        </w:tc>
        <w:tc>
          <w:tcPr>
            <w:tcW w:w="295" w:type="pct"/>
            <w:tcBorders>
              <w:top w:val="nil"/>
              <w:left w:val="nil"/>
              <w:bottom w:val="single" w:sz="4" w:space="0" w:color="auto"/>
              <w:right w:val="single" w:sz="4" w:space="0" w:color="auto"/>
            </w:tcBorders>
            <w:shd w:val="clear" w:color="000000" w:fill="FFFFFF"/>
            <w:noWrap/>
            <w:vAlign w:val="center"/>
            <w:hideMark/>
          </w:tcPr>
          <w:p w:rsidR="00972F49" w:rsidRPr="009430A6" w:rsidRDefault="00972F49" w:rsidP="00972F49">
            <w:pPr>
              <w:ind w:firstLine="0"/>
              <w:jc w:val="center"/>
              <w:rPr>
                <w:color w:val="000000"/>
                <w:sz w:val="22"/>
                <w:szCs w:val="22"/>
              </w:rPr>
            </w:pPr>
            <w:r w:rsidRPr="009430A6">
              <w:rPr>
                <w:color w:val="000000"/>
                <w:sz w:val="22"/>
                <w:szCs w:val="22"/>
              </w:rPr>
              <w:t>107,2</w:t>
            </w:r>
          </w:p>
        </w:tc>
        <w:tc>
          <w:tcPr>
            <w:tcW w:w="295" w:type="pct"/>
            <w:tcBorders>
              <w:top w:val="nil"/>
              <w:left w:val="nil"/>
              <w:bottom w:val="single" w:sz="4" w:space="0" w:color="auto"/>
              <w:right w:val="single" w:sz="4" w:space="0" w:color="auto"/>
            </w:tcBorders>
            <w:shd w:val="clear" w:color="000000" w:fill="FFFFFF"/>
            <w:noWrap/>
            <w:vAlign w:val="center"/>
            <w:hideMark/>
          </w:tcPr>
          <w:p w:rsidR="00972F49" w:rsidRPr="009430A6" w:rsidRDefault="00972F49" w:rsidP="00972F49">
            <w:pPr>
              <w:ind w:firstLine="0"/>
              <w:jc w:val="center"/>
              <w:rPr>
                <w:color w:val="000000"/>
                <w:sz w:val="22"/>
                <w:szCs w:val="22"/>
              </w:rPr>
            </w:pPr>
            <w:r w:rsidRPr="009430A6">
              <w:rPr>
                <w:color w:val="000000"/>
                <w:sz w:val="22"/>
                <w:szCs w:val="22"/>
              </w:rPr>
              <w:t>107,2</w:t>
            </w:r>
          </w:p>
        </w:tc>
        <w:tc>
          <w:tcPr>
            <w:tcW w:w="295" w:type="pct"/>
            <w:tcBorders>
              <w:top w:val="nil"/>
              <w:left w:val="nil"/>
              <w:bottom w:val="single" w:sz="4" w:space="0" w:color="auto"/>
              <w:right w:val="single" w:sz="4" w:space="0" w:color="auto"/>
            </w:tcBorders>
            <w:shd w:val="clear" w:color="000000" w:fill="FFFFFF"/>
            <w:noWrap/>
            <w:vAlign w:val="center"/>
            <w:hideMark/>
          </w:tcPr>
          <w:p w:rsidR="00972F49" w:rsidRPr="009430A6" w:rsidRDefault="00972F49" w:rsidP="00972F49">
            <w:pPr>
              <w:ind w:firstLine="0"/>
              <w:jc w:val="center"/>
              <w:rPr>
                <w:color w:val="000000"/>
                <w:sz w:val="22"/>
                <w:szCs w:val="22"/>
              </w:rPr>
            </w:pPr>
            <w:r w:rsidRPr="009430A6">
              <w:rPr>
                <w:color w:val="000000"/>
                <w:sz w:val="22"/>
                <w:szCs w:val="22"/>
              </w:rPr>
              <w:t>107,2</w:t>
            </w:r>
          </w:p>
        </w:tc>
        <w:tc>
          <w:tcPr>
            <w:tcW w:w="295" w:type="pct"/>
            <w:tcBorders>
              <w:top w:val="nil"/>
              <w:left w:val="nil"/>
              <w:bottom w:val="single" w:sz="4" w:space="0" w:color="auto"/>
              <w:right w:val="single" w:sz="4" w:space="0" w:color="auto"/>
            </w:tcBorders>
            <w:shd w:val="clear" w:color="000000" w:fill="FFFFFF"/>
            <w:noWrap/>
            <w:vAlign w:val="center"/>
            <w:hideMark/>
          </w:tcPr>
          <w:p w:rsidR="00972F49" w:rsidRPr="009430A6" w:rsidRDefault="00972F49" w:rsidP="00972F49">
            <w:pPr>
              <w:ind w:firstLine="0"/>
              <w:jc w:val="center"/>
              <w:rPr>
                <w:color w:val="000000"/>
                <w:sz w:val="22"/>
                <w:szCs w:val="22"/>
              </w:rPr>
            </w:pPr>
            <w:r w:rsidRPr="009430A6">
              <w:rPr>
                <w:color w:val="000000"/>
                <w:sz w:val="22"/>
                <w:szCs w:val="22"/>
              </w:rPr>
              <w:t>107,2</w:t>
            </w:r>
          </w:p>
        </w:tc>
        <w:tc>
          <w:tcPr>
            <w:tcW w:w="295" w:type="pct"/>
            <w:tcBorders>
              <w:top w:val="nil"/>
              <w:left w:val="nil"/>
              <w:bottom w:val="single" w:sz="4" w:space="0" w:color="auto"/>
              <w:right w:val="single" w:sz="4" w:space="0" w:color="auto"/>
            </w:tcBorders>
            <w:shd w:val="clear" w:color="000000" w:fill="FFFFFF"/>
            <w:noWrap/>
            <w:vAlign w:val="center"/>
            <w:hideMark/>
          </w:tcPr>
          <w:p w:rsidR="00972F49" w:rsidRPr="009430A6" w:rsidRDefault="00972F49" w:rsidP="00972F49">
            <w:pPr>
              <w:ind w:firstLine="0"/>
              <w:jc w:val="center"/>
              <w:rPr>
                <w:color w:val="000000"/>
                <w:sz w:val="22"/>
                <w:szCs w:val="22"/>
              </w:rPr>
            </w:pPr>
            <w:r w:rsidRPr="009430A6">
              <w:rPr>
                <w:color w:val="000000"/>
                <w:sz w:val="22"/>
                <w:szCs w:val="22"/>
              </w:rPr>
              <w:t>107,2</w:t>
            </w:r>
          </w:p>
        </w:tc>
        <w:tc>
          <w:tcPr>
            <w:tcW w:w="283" w:type="pct"/>
            <w:tcBorders>
              <w:top w:val="nil"/>
              <w:left w:val="nil"/>
              <w:bottom w:val="single" w:sz="4" w:space="0" w:color="auto"/>
              <w:right w:val="single" w:sz="4" w:space="0" w:color="auto"/>
            </w:tcBorders>
            <w:shd w:val="clear" w:color="000000" w:fill="FFFFFF"/>
            <w:noWrap/>
            <w:vAlign w:val="center"/>
            <w:hideMark/>
          </w:tcPr>
          <w:p w:rsidR="00972F49" w:rsidRPr="009430A6" w:rsidRDefault="00972F49" w:rsidP="00972F49">
            <w:pPr>
              <w:ind w:firstLine="0"/>
              <w:jc w:val="center"/>
              <w:rPr>
                <w:color w:val="000000"/>
                <w:sz w:val="22"/>
                <w:szCs w:val="22"/>
              </w:rPr>
            </w:pPr>
            <w:r w:rsidRPr="009430A6">
              <w:rPr>
                <w:color w:val="000000"/>
                <w:sz w:val="22"/>
                <w:szCs w:val="22"/>
              </w:rPr>
              <w:t>107,2</w:t>
            </w:r>
          </w:p>
        </w:tc>
        <w:tc>
          <w:tcPr>
            <w:tcW w:w="283" w:type="pct"/>
            <w:tcBorders>
              <w:top w:val="nil"/>
              <w:left w:val="nil"/>
              <w:bottom w:val="single" w:sz="4" w:space="0" w:color="auto"/>
              <w:right w:val="single" w:sz="4" w:space="0" w:color="auto"/>
            </w:tcBorders>
            <w:shd w:val="clear" w:color="000000" w:fill="FFFFFF"/>
            <w:noWrap/>
            <w:vAlign w:val="center"/>
            <w:hideMark/>
          </w:tcPr>
          <w:p w:rsidR="00972F49" w:rsidRPr="009430A6" w:rsidRDefault="00972F49" w:rsidP="00972F49">
            <w:pPr>
              <w:ind w:firstLine="0"/>
              <w:jc w:val="center"/>
              <w:rPr>
                <w:color w:val="000000"/>
                <w:sz w:val="22"/>
                <w:szCs w:val="22"/>
              </w:rPr>
            </w:pPr>
            <w:r w:rsidRPr="009430A6">
              <w:rPr>
                <w:color w:val="000000"/>
                <w:sz w:val="22"/>
                <w:szCs w:val="22"/>
              </w:rPr>
              <w:t>107,2</w:t>
            </w:r>
          </w:p>
        </w:tc>
        <w:tc>
          <w:tcPr>
            <w:tcW w:w="283" w:type="pct"/>
            <w:tcBorders>
              <w:top w:val="nil"/>
              <w:left w:val="nil"/>
              <w:bottom w:val="single" w:sz="4" w:space="0" w:color="auto"/>
              <w:right w:val="single" w:sz="4" w:space="0" w:color="auto"/>
            </w:tcBorders>
            <w:shd w:val="clear" w:color="000000" w:fill="FFFFFF"/>
            <w:noWrap/>
            <w:vAlign w:val="center"/>
            <w:hideMark/>
          </w:tcPr>
          <w:p w:rsidR="00972F49" w:rsidRPr="009430A6" w:rsidRDefault="00972F49" w:rsidP="00972F49">
            <w:pPr>
              <w:ind w:firstLine="0"/>
              <w:jc w:val="center"/>
              <w:rPr>
                <w:color w:val="000000"/>
                <w:sz w:val="22"/>
                <w:szCs w:val="22"/>
              </w:rPr>
            </w:pPr>
            <w:r w:rsidRPr="009430A6">
              <w:rPr>
                <w:color w:val="000000"/>
                <w:sz w:val="22"/>
                <w:szCs w:val="22"/>
              </w:rPr>
              <w:t>107,2</w:t>
            </w:r>
          </w:p>
        </w:tc>
        <w:tc>
          <w:tcPr>
            <w:tcW w:w="283" w:type="pct"/>
            <w:tcBorders>
              <w:top w:val="nil"/>
              <w:left w:val="nil"/>
              <w:bottom w:val="single" w:sz="4" w:space="0" w:color="auto"/>
              <w:right w:val="single" w:sz="4" w:space="0" w:color="auto"/>
            </w:tcBorders>
            <w:shd w:val="clear" w:color="000000" w:fill="FFFFFF"/>
            <w:noWrap/>
            <w:vAlign w:val="center"/>
            <w:hideMark/>
          </w:tcPr>
          <w:p w:rsidR="00972F49" w:rsidRPr="009430A6" w:rsidRDefault="00972F49" w:rsidP="00972F49">
            <w:pPr>
              <w:ind w:firstLine="0"/>
              <w:jc w:val="center"/>
              <w:rPr>
                <w:color w:val="000000"/>
                <w:sz w:val="22"/>
                <w:szCs w:val="22"/>
              </w:rPr>
            </w:pPr>
            <w:r w:rsidRPr="009430A6">
              <w:rPr>
                <w:color w:val="000000"/>
                <w:sz w:val="22"/>
                <w:szCs w:val="22"/>
              </w:rPr>
              <w:t>107,2</w:t>
            </w:r>
          </w:p>
        </w:tc>
      </w:tr>
      <w:tr w:rsidR="00972F49" w:rsidRPr="009430A6" w:rsidTr="00972F49">
        <w:trPr>
          <w:trHeight w:val="300"/>
          <w:jc w:val="center"/>
        </w:trPr>
        <w:tc>
          <w:tcPr>
            <w:tcW w:w="1132" w:type="pct"/>
            <w:tcBorders>
              <w:top w:val="nil"/>
              <w:left w:val="single" w:sz="4" w:space="0" w:color="auto"/>
              <w:bottom w:val="single" w:sz="4" w:space="0" w:color="auto"/>
              <w:right w:val="single" w:sz="4" w:space="0" w:color="auto"/>
            </w:tcBorders>
            <w:shd w:val="clear" w:color="000000" w:fill="FFFFFF"/>
            <w:noWrap/>
            <w:vAlign w:val="bottom"/>
            <w:hideMark/>
          </w:tcPr>
          <w:p w:rsidR="00972F49" w:rsidRPr="009430A6" w:rsidRDefault="00972F49" w:rsidP="00972F49">
            <w:pPr>
              <w:ind w:firstLine="0"/>
              <w:jc w:val="left"/>
              <w:rPr>
                <w:color w:val="000000"/>
                <w:sz w:val="22"/>
                <w:szCs w:val="22"/>
              </w:rPr>
            </w:pPr>
            <w:r w:rsidRPr="009430A6">
              <w:rPr>
                <w:color w:val="000000"/>
                <w:sz w:val="22"/>
                <w:szCs w:val="22"/>
              </w:rPr>
              <w:t>Рост тарифов к пред</w:t>
            </w:r>
            <w:r w:rsidR="00805A7C" w:rsidRPr="009430A6">
              <w:rPr>
                <w:color w:val="000000"/>
                <w:sz w:val="22"/>
                <w:szCs w:val="22"/>
              </w:rPr>
              <w:t>ыдущему</w:t>
            </w:r>
            <w:r w:rsidRPr="009430A6">
              <w:rPr>
                <w:color w:val="000000"/>
                <w:sz w:val="22"/>
                <w:szCs w:val="22"/>
              </w:rPr>
              <w:t xml:space="preserve"> периоду</w:t>
            </w:r>
          </w:p>
        </w:tc>
        <w:tc>
          <w:tcPr>
            <w:tcW w:w="307" w:type="pct"/>
            <w:tcBorders>
              <w:top w:val="nil"/>
              <w:left w:val="nil"/>
              <w:bottom w:val="single" w:sz="4" w:space="0" w:color="auto"/>
              <w:right w:val="single" w:sz="4" w:space="0" w:color="auto"/>
            </w:tcBorders>
            <w:shd w:val="clear" w:color="000000" w:fill="FFFFFF"/>
            <w:noWrap/>
            <w:vAlign w:val="bottom"/>
            <w:hideMark/>
          </w:tcPr>
          <w:p w:rsidR="00972F49" w:rsidRPr="009430A6" w:rsidRDefault="00972F49" w:rsidP="00972F49">
            <w:pPr>
              <w:ind w:firstLine="0"/>
              <w:jc w:val="center"/>
              <w:rPr>
                <w:color w:val="000000"/>
                <w:sz w:val="22"/>
                <w:szCs w:val="22"/>
              </w:rPr>
            </w:pPr>
          </w:p>
        </w:tc>
        <w:tc>
          <w:tcPr>
            <w:tcW w:w="307" w:type="pct"/>
            <w:tcBorders>
              <w:top w:val="nil"/>
              <w:left w:val="nil"/>
              <w:bottom w:val="single" w:sz="4" w:space="0" w:color="auto"/>
              <w:right w:val="single" w:sz="4" w:space="0" w:color="auto"/>
            </w:tcBorders>
            <w:shd w:val="clear" w:color="000000" w:fill="FFFFFF"/>
            <w:noWrap/>
            <w:vAlign w:val="bottom"/>
            <w:hideMark/>
          </w:tcPr>
          <w:p w:rsidR="00972F49" w:rsidRPr="009430A6" w:rsidRDefault="00972F49" w:rsidP="00972F49">
            <w:pPr>
              <w:ind w:firstLine="0"/>
              <w:jc w:val="center"/>
              <w:rPr>
                <w:color w:val="000000"/>
                <w:sz w:val="22"/>
                <w:szCs w:val="22"/>
              </w:rPr>
            </w:pPr>
            <w:r w:rsidRPr="009430A6">
              <w:rPr>
                <w:color w:val="000000"/>
                <w:sz w:val="22"/>
                <w:szCs w:val="22"/>
              </w:rPr>
              <w:t>107,4</w:t>
            </w:r>
          </w:p>
        </w:tc>
        <w:tc>
          <w:tcPr>
            <w:tcW w:w="354" w:type="pct"/>
            <w:tcBorders>
              <w:top w:val="nil"/>
              <w:left w:val="nil"/>
              <w:bottom w:val="single" w:sz="4" w:space="0" w:color="auto"/>
              <w:right w:val="single" w:sz="4" w:space="0" w:color="auto"/>
            </w:tcBorders>
            <w:shd w:val="clear" w:color="000000" w:fill="FFFFFF"/>
            <w:noWrap/>
            <w:vAlign w:val="bottom"/>
            <w:hideMark/>
          </w:tcPr>
          <w:p w:rsidR="00972F49" w:rsidRPr="009430A6" w:rsidRDefault="00972F49" w:rsidP="00972F49">
            <w:pPr>
              <w:ind w:firstLine="0"/>
              <w:jc w:val="center"/>
              <w:rPr>
                <w:color w:val="000000"/>
                <w:sz w:val="22"/>
                <w:szCs w:val="22"/>
              </w:rPr>
            </w:pPr>
            <w:r w:rsidRPr="009430A6">
              <w:rPr>
                <w:color w:val="000000"/>
                <w:sz w:val="22"/>
                <w:szCs w:val="22"/>
              </w:rPr>
              <w:t>109,9</w:t>
            </w:r>
          </w:p>
        </w:tc>
        <w:tc>
          <w:tcPr>
            <w:tcW w:w="295" w:type="pct"/>
            <w:tcBorders>
              <w:top w:val="nil"/>
              <w:left w:val="nil"/>
              <w:bottom w:val="single" w:sz="4" w:space="0" w:color="auto"/>
              <w:right w:val="single" w:sz="4" w:space="0" w:color="auto"/>
            </w:tcBorders>
            <w:shd w:val="clear" w:color="000000" w:fill="FFFFFF"/>
            <w:noWrap/>
            <w:vAlign w:val="bottom"/>
            <w:hideMark/>
          </w:tcPr>
          <w:p w:rsidR="00972F49" w:rsidRPr="009430A6" w:rsidRDefault="00972F49" w:rsidP="00972F49">
            <w:pPr>
              <w:ind w:firstLine="0"/>
              <w:jc w:val="center"/>
              <w:rPr>
                <w:color w:val="000000"/>
                <w:sz w:val="22"/>
                <w:szCs w:val="22"/>
              </w:rPr>
            </w:pPr>
            <w:r w:rsidRPr="009430A6">
              <w:rPr>
                <w:color w:val="000000"/>
                <w:sz w:val="22"/>
                <w:szCs w:val="22"/>
              </w:rPr>
              <w:t>109,5</w:t>
            </w:r>
          </w:p>
        </w:tc>
        <w:tc>
          <w:tcPr>
            <w:tcW w:w="295" w:type="pct"/>
            <w:tcBorders>
              <w:top w:val="nil"/>
              <w:left w:val="nil"/>
              <w:bottom w:val="single" w:sz="4" w:space="0" w:color="auto"/>
              <w:right w:val="single" w:sz="4" w:space="0" w:color="auto"/>
            </w:tcBorders>
            <w:shd w:val="clear" w:color="000000" w:fill="FFFFFF"/>
            <w:noWrap/>
            <w:vAlign w:val="bottom"/>
            <w:hideMark/>
          </w:tcPr>
          <w:p w:rsidR="00972F49" w:rsidRPr="009430A6" w:rsidRDefault="00972F49" w:rsidP="00972F49">
            <w:pPr>
              <w:ind w:firstLine="0"/>
              <w:jc w:val="center"/>
              <w:rPr>
                <w:color w:val="000000"/>
                <w:sz w:val="22"/>
                <w:szCs w:val="22"/>
              </w:rPr>
            </w:pPr>
            <w:r w:rsidRPr="009430A6">
              <w:rPr>
                <w:color w:val="000000"/>
                <w:sz w:val="22"/>
                <w:szCs w:val="22"/>
              </w:rPr>
              <w:t>108,9</w:t>
            </w:r>
          </w:p>
        </w:tc>
        <w:tc>
          <w:tcPr>
            <w:tcW w:w="295" w:type="pct"/>
            <w:tcBorders>
              <w:top w:val="nil"/>
              <w:left w:val="nil"/>
              <w:bottom w:val="single" w:sz="4" w:space="0" w:color="auto"/>
              <w:right w:val="single" w:sz="4" w:space="0" w:color="auto"/>
            </w:tcBorders>
            <w:shd w:val="clear" w:color="000000" w:fill="FFFFFF"/>
            <w:noWrap/>
            <w:vAlign w:val="bottom"/>
            <w:hideMark/>
          </w:tcPr>
          <w:p w:rsidR="00972F49" w:rsidRPr="009430A6" w:rsidRDefault="00972F49" w:rsidP="00972F49">
            <w:pPr>
              <w:ind w:firstLine="0"/>
              <w:jc w:val="center"/>
              <w:rPr>
                <w:color w:val="000000"/>
                <w:sz w:val="22"/>
                <w:szCs w:val="22"/>
              </w:rPr>
            </w:pPr>
            <w:r w:rsidRPr="009430A6">
              <w:rPr>
                <w:color w:val="000000"/>
                <w:sz w:val="22"/>
                <w:szCs w:val="22"/>
              </w:rPr>
              <w:t>109,4</w:t>
            </w:r>
          </w:p>
        </w:tc>
        <w:tc>
          <w:tcPr>
            <w:tcW w:w="295" w:type="pct"/>
            <w:tcBorders>
              <w:top w:val="nil"/>
              <w:left w:val="nil"/>
              <w:bottom w:val="single" w:sz="4" w:space="0" w:color="auto"/>
              <w:right w:val="single" w:sz="4" w:space="0" w:color="auto"/>
            </w:tcBorders>
            <w:shd w:val="clear" w:color="000000" w:fill="FFFFFF"/>
            <w:noWrap/>
            <w:vAlign w:val="bottom"/>
            <w:hideMark/>
          </w:tcPr>
          <w:p w:rsidR="00972F49" w:rsidRPr="009430A6" w:rsidRDefault="00972F49" w:rsidP="00972F49">
            <w:pPr>
              <w:ind w:firstLine="0"/>
              <w:jc w:val="center"/>
              <w:rPr>
                <w:color w:val="000000"/>
                <w:sz w:val="22"/>
                <w:szCs w:val="22"/>
              </w:rPr>
            </w:pPr>
            <w:r w:rsidRPr="009430A6">
              <w:rPr>
                <w:color w:val="000000"/>
                <w:sz w:val="22"/>
                <w:szCs w:val="22"/>
              </w:rPr>
              <w:t>108,67</w:t>
            </w:r>
          </w:p>
        </w:tc>
        <w:tc>
          <w:tcPr>
            <w:tcW w:w="295" w:type="pct"/>
            <w:tcBorders>
              <w:top w:val="nil"/>
              <w:left w:val="nil"/>
              <w:bottom w:val="single" w:sz="4" w:space="0" w:color="auto"/>
              <w:right w:val="single" w:sz="4" w:space="0" w:color="auto"/>
            </w:tcBorders>
            <w:shd w:val="clear" w:color="000000" w:fill="FFFFFF"/>
            <w:noWrap/>
            <w:vAlign w:val="bottom"/>
            <w:hideMark/>
          </w:tcPr>
          <w:p w:rsidR="00972F49" w:rsidRPr="009430A6" w:rsidRDefault="00972F49" w:rsidP="00972F49">
            <w:pPr>
              <w:ind w:firstLine="0"/>
              <w:jc w:val="center"/>
              <w:rPr>
                <w:color w:val="000000"/>
                <w:sz w:val="22"/>
                <w:szCs w:val="22"/>
              </w:rPr>
            </w:pPr>
            <w:r w:rsidRPr="009430A6">
              <w:rPr>
                <w:color w:val="000000"/>
                <w:sz w:val="22"/>
                <w:szCs w:val="22"/>
              </w:rPr>
              <w:t>108,49</w:t>
            </w:r>
          </w:p>
        </w:tc>
        <w:tc>
          <w:tcPr>
            <w:tcW w:w="295" w:type="pct"/>
            <w:tcBorders>
              <w:top w:val="nil"/>
              <w:left w:val="nil"/>
              <w:bottom w:val="single" w:sz="4" w:space="0" w:color="auto"/>
              <w:right w:val="single" w:sz="4" w:space="0" w:color="auto"/>
            </w:tcBorders>
            <w:shd w:val="clear" w:color="000000" w:fill="FFFFFF"/>
            <w:noWrap/>
            <w:vAlign w:val="bottom"/>
            <w:hideMark/>
          </w:tcPr>
          <w:p w:rsidR="00972F49" w:rsidRPr="009430A6" w:rsidRDefault="00972F49" w:rsidP="00972F49">
            <w:pPr>
              <w:ind w:firstLine="0"/>
              <w:jc w:val="center"/>
              <w:rPr>
                <w:color w:val="000000"/>
                <w:sz w:val="22"/>
                <w:szCs w:val="22"/>
              </w:rPr>
            </w:pPr>
            <w:r w:rsidRPr="009430A6">
              <w:rPr>
                <w:color w:val="000000"/>
                <w:sz w:val="22"/>
                <w:szCs w:val="22"/>
              </w:rPr>
              <w:t>108,51</w:t>
            </w:r>
          </w:p>
        </w:tc>
        <w:tc>
          <w:tcPr>
            <w:tcW w:w="283" w:type="pct"/>
            <w:tcBorders>
              <w:top w:val="nil"/>
              <w:left w:val="nil"/>
              <w:bottom w:val="single" w:sz="4" w:space="0" w:color="auto"/>
              <w:right w:val="single" w:sz="4" w:space="0" w:color="auto"/>
            </w:tcBorders>
            <w:shd w:val="clear" w:color="000000" w:fill="FFFFFF"/>
            <w:noWrap/>
            <w:vAlign w:val="bottom"/>
            <w:hideMark/>
          </w:tcPr>
          <w:p w:rsidR="00972F49" w:rsidRPr="009430A6" w:rsidRDefault="00972F49" w:rsidP="00972F49">
            <w:pPr>
              <w:ind w:firstLine="0"/>
              <w:jc w:val="center"/>
              <w:rPr>
                <w:color w:val="000000"/>
                <w:sz w:val="22"/>
                <w:szCs w:val="22"/>
              </w:rPr>
            </w:pPr>
            <w:r w:rsidRPr="009430A6">
              <w:rPr>
                <w:color w:val="000000"/>
                <w:sz w:val="22"/>
                <w:szCs w:val="22"/>
              </w:rPr>
              <w:t>108,13</w:t>
            </w:r>
          </w:p>
        </w:tc>
        <w:tc>
          <w:tcPr>
            <w:tcW w:w="283" w:type="pct"/>
            <w:tcBorders>
              <w:top w:val="nil"/>
              <w:left w:val="nil"/>
              <w:bottom w:val="single" w:sz="4" w:space="0" w:color="auto"/>
              <w:right w:val="single" w:sz="4" w:space="0" w:color="auto"/>
            </w:tcBorders>
            <w:shd w:val="clear" w:color="000000" w:fill="FFFFFF"/>
            <w:noWrap/>
            <w:vAlign w:val="bottom"/>
            <w:hideMark/>
          </w:tcPr>
          <w:p w:rsidR="00972F49" w:rsidRPr="009430A6" w:rsidRDefault="00972F49" w:rsidP="00972F49">
            <w:pPr>
              <w:ind w:firstLine="0"/>
              <w:jc w:val="center"/>
              <w:rPr>
                <w:color w:val="000000"/>
                <w:sz w:val="22"/>
                <w:szCs w:val="22"/>
              </w:rPr>
            </w:pPr>
            <w:r w:rsidRPr="009430A6">
              <w:rPr>
                <w:color w:val="000000"/>
                <w:sz w:val="22"/>
                <w:szCs w:val="22"/>
              </w:rPr>
              <w:t>107,94</w:t>
            </w:r>
          </w:p>
        </w:tc>
        <w:tc>
          <w:tcPr>
            <w:tcW w:w="283" w:type="pct"/>
            <w:tcBorders>
              <w:top w:val="nil"/>
              <w:left w:val="nil"/>
              <w:bottom w:val="single" w:sz="4" w:space="0" w:color="auto"/>
              <w:right w:val="single" w:sz="4" w:space="0" w:color="auto"/>
            </w:tcBorders>
            <w:shd w:val="clear" w:color="000000" w:fill="FFFFFF"/>
            <w:noWrap/>
            <w:vAlign w:val="bottom"/>
            <w:hideMark/>
          </w:tcPr>
          <w:p w:rsidR="00972F49" w:rsidRPr="009430A6" w:rsidRDefault="00972F49" w:rsidP="00972F49">
            <w:pPr>
              <w:ind w:firstLine="0"/>
              <w:jc w:val="center"/>
              <w:rPr>
                <w:color w:val="000000"/>
                <w:sz w:val="22"/>
                <w:szCs w:val="22"/>
              </w:rPr>
            </w:pPr>
            <w:r w:rsidRPr="009430A6">
              <w:rPr>
                <w:color w:val="000000"/>
                <w:sz w:val="22"/>
                <w:szCs w:val="22"/>
              </w:rPr>
              <w:t>107,61</w:t>
            </w:r>
          </w:p>
        </w:tc>
        <w:tc>
          <w:tcPr>
            <w:tcW w:w="283" w:type="pct"/>
            <w:tcBorders>
              <w:top w:val="nil"/>
              <w:left w:val="nil"/>
              <w:bottom w:val="single" w:sz="4" w:space="0" w:color="auto"/>
              <w:right w:val="single" w:sz="4" w:space="0" w:color="auto"/>
            </w:tcBorders>
            <w:shd w:val="clear" w:color="000000" w:fill="FFFFFF"/>
            <w:noWrap/>
            <w:vAlign w:val="bottom"/>
            <w:hideMark/>
          </w:tcPr>
          <w:p w:rsidR="00972F49" w:rsidRPr="009430A6" w:rsidRDefault="00972F49" w:rsidP="00972F49">
            <w:pPr>
              <w:ind w:firstLine="0"/>
              <w:jc w:val="center"/>
              <w:rPr>
                <w:color w:val="000000"/>
                <w:sz w:val="22"/>
                <w:szCs w:val="22"/>
              </w:rPr>
            </w:pPr>
            <w:r w:rsidRPr="009430A6">
              <w:rPr>
                <w:color w:val="000000"/>
                <w:sz w:val="22"/>
                <w:szCs w:val="22"/>
              </w:rPr>
              <w:t>107,54</w:t>
            </w:r>
          </w:p>
        </w:tc>
      </w:tr>
    </w:tbl>
    <w:p w:rsidR="00972F49" w:rsidRPr="009430A6" w:rsidRDefault="00972F49" w:rsidP="00D52AC4">
      <w:pPr>
        <w:jc w:val="right"/>
        <w:rPr>
          <w:szCs w:val="28"/>
        </w:rPr>
      </w:pPr>
    </w:p>
    <w:p w:rsidR="00AE5469" w:rsidRPr="009430A6" w:rsidRDefault="00D52AC4" w:rsidP="00D52AC4">
      <w:pPr>
        <w:rPr>
          <w:szCs w:val="28"/>
        </w:rPr>
      </w:pPr>
      <w:r w:rsidRPr="009430A6">
        <w:rPr>
          <w:szCs w:val="28"/>
        </w:rPr>
        <w:t xml:space="preserve">Таким образом, можно сказать, что рост тарифов </w:t>
      </w:r>
      <w:r w:rsidR="00805A7C" w:rsidRPr="009430A6">
        <w:rPr>
          <w:szCs w:val="28"/>
        </w:rPr>
        <w:t>на коммунальные услуги не более</w:t>
      </w:r>
      <w:r w:rsidRPr="009430A6">
        <w:rPr>
          <w:szCs w:val="28"/>
        </w:rPr>
        <w:t xml:space="preserve"> чем на 2,3 процентных пункта превышает рост цен на платные услуги населению. Это позволяет сохранить доступность коммунальных </w:t>
      </w:r>
      <w:r w:rsidR="00727F7B" w:rsidRPr="009430A6">
        <w:rPr>
          <w:szCs w:val="28"/>
        </w:rPr>
        <w:t xml:space="preserve">услуг для населения на уровне </w:t>
      </w:r>
      <w:r w:rsidR="00BD23E4">
        <w:rPr>
          <w:szCs w:val="28"/>
        </w:rPr>
        <w:t>«</w:t>
      </w:r>
      <w:r w:rsidR="00727F7B" w:rsidRPr="009430A6">
        <w:rPr>
          <w:szCs w:val="28"/>
        </w:rPr>
        <w:t>высокий</w:t>
      </w:r>
      <w:r w:rsidR="00BD23E4">
        <w:rPr>
          <w:szCs w:val="28"/>
        </w:rPr>
        <w:t>»</w:t>
      </w:r>
      <w:r w:rsidRPr="009430A6">
        <w:rPr>
          <w:szCs w:val="28"/>
        </w:rPr>
        <w:t xml:space="preserve">. Изменение уровня доступности коммунальных услуг для населения в течение периода реализации программы отражено в таблице </w:t>
      </w:r>
      <w:r w:rsidR="00EC320D" w:rsidRPr="009430A6">
        <w:rPr>
          <w:szCs w:val="28"/>
        </w:rPr>
        <w:t>1</w:t>
      </w:r>
      <w:r w:rsidR="008C14EF" w:rsidRPr="009430A6">
        <w:rPr>
          <w:szCs w:val="28"/>
        </w:rPr>
        <w:t>0</w:t>
      </w:r>
      <w:r w:rsidRPr="009430A6">
        <w:rPr>
          <w:szCs w:val="28"/>
        </w:rPr>
        <w:t>.</w:t>
      </w:r>
      <w:r w:rsidR="00EC320D" w:rsidRPr="009430A6">
        <w:rPr>
          <w:szCs w:val="28"/>
        </w:rPr>
        <w:t>4</w:t>
      </w:r>
      <w:r w:rsidRPr="009430A6">
        <w:rPr>
          <w:szCs w:val="28"/>
        </w:rPr>
        <w:t>.</w:t>
      </w:r>
    </w:p>
    <w:p w:rsidR="00D52AC4" w:rsidRPr="009430A6" w:rsidRDefault="00D52AC4" w:rsidP="00D52AC4">
      <w:pPr>
        <w:rPr>
          <w:szCs w:val="28"/>
        </w:rPr>
      </w:pPr>
    </w:p>
    <w:p w:rsidR="00B92797" w:rsidRPr="009430A6" w:rsidRDefault="00D52AC4" w:rsidP="00D52AC4">
      <w:pPr>
        <w:jc w:val="right"/>
        <w:rPr>
          <w:szCs w:val="28"/>
        </w:rPr>
      </w:pPr>
      <w:r w:rsidRPr="009430A6">
        <w:rPr>
          <w:szCs w:val="28"/>
        </w:rPr>
        <w:t xml:space="preserve">Таблица </w:t>
      </w:r>
      <w:r w:rsidR="00EC320D" w:rsidRPr="009430A6">
        <w:rPr>
          <w:szCs w:val="28"/>
        </w:rPr>
        <w:t>1</w:t>
      </w:r>
      <w:r w:rsidR="008C14EF" w:rsidRPr="009430A6">
        <w:rPr>
          <w:szCs w:val="28"/>
        </w:rPr>
        <w:t>0</w:t>
      </w:r>
      <w:r w:rsidRPr="009430A6">
        <w:rPr>
          <w:szCs w:val="28"/>
        </w:rPr>
        <w:t>.</w:t>
      </w:r>
      <w:r w:rsidR="00EC320D" w:rsidRPr="009430A6">
        <w:rPr>
          <w:szCs w:val="28"/>
        </w:rPr>
        <w:t>4</w:t>
      </w:r>
    </w:p>
    <w:p w:rsidR="00D52AC4" w:rsidRPr="009430A6" w:rsidRDefault="00D52AC4" w:rsidP="00B92797">
      <w:pPr>
        <w:jc w:val="center"/>
        <w:rPr>
          <w:szCs w:val="28"/>
        </w:rPr>
      </w:pPr>
      <w:r w:rsidRPr="009430A6">
        <w:rPr>
          <w:szCs w:val="28"/>
        </w:rPr>
        <w:t xml:space="preserve"> Доступность коммунальных услуг в течение периода реализации программы</w:t>
      </w:r>
    </w:p>
    <w:p w:rsidR="00D52AC4" w:rsidRPr="009430A6" w:rsidRDefault="00D52AC4" w:rsidP="00D52AC4">
      <w:pPr>
        <w:rPr>
          <w:szCs w:val="28"/>
        </w:rPr>
      </w:pPr>
    </w:p>
    <w:tbl>
      <w:tblPr>
        <w:tblW w:w="5000" w:type="pct"/>
        <w:tblLook w:val="04A0" w:firstRow="1" w:lastRow="0" w:firstColumn="1" w:lastColumn="0" w:noHBand="0" w:noVBand="1"/>
      </w:tblPr>
      <w:tblGrid>
        <w:gridCol w:w="513"/>
        <w:gridCol w:w="2826"/>
        <w:gridCol w:w="1399"/>
        <w:gridCol w:w="794"/>
        <w:gridCol w:w="797"/>
        <w:gridCol w:w="781"/>
        <w:gridCol w:w="781"/>
        <w:gridCol w:w="781"/>
        <w:gridCol w:w="781"/>
        <w:gridCol w:w="781"/>
        <w:gridCol w:w="781"/>
        <w:gridCol w:w="748"/>
        <w:gridCol w:w="748"/>
        <w:gridCol w:w="748"/>
        <w:gridCol w:w="748"/>
        <w:gridCol w:w="778"/>
      </w:tblGrid>
      <w:tr w:rsidR="003056C0" w:rsidRPr="009430A6" w:rsidTr="00987E4B">
        <w:trPr>
          <w:trHeight w:val="208"/>
        </w:trPr>
        <w:tc>
          <w:tcPr>
            <w:tcW w:w="16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72F49" w:rsidRPr="009430A6" w:rsidRDefault="00972F49" w:rsidP="00972F49">
            <w:pPr>
              <w:ind w:firstLine="0"/>
              <w:jc w:val="center"/>
              <w:rPr>
                <w:color w:val="000000"/>
                <w:sz w:val="22"/>
                <w:szCs w:val="22"/>
              </w:rPr>
            </w:pPr>
            <w:r w:rsidRPr="009430A6">
              <w:rPr>
                <w:color w:val="000000"/>
                <w:sz w:val="22"/>
                <w:szCs w:val="22"/>
              </w:rPr>
              <w:t>№ п/п</w:t>
            </w:r>
          </w:p>
        </w:tc>
        <w:tc>
          <w:tcPr>
            <w:tcW w:w="958" w:type="pct"/>
            <w:tcBorders>
              <w:top w:val="single" w:sz="4" w:space="0" w:color="auto"/>
              <w:left w:val="nil"/>
              <w:bottom w:val="single" w:sz="4" w:space="0" w:color="auto"/>
              <w:right w:val="single" w:sz="4" w:space="0" w:color="auto"/>
            </w:tcBorders>
            <w:shd w:val="clear" w:color="auto" w:fill="auto"/>
            <w:vAlign w:val="center"/>
            <w:hideMark/>
          </w:tcPr>
          <w:p w:rsidR="00972F49" w:rsidRPr="009430A6" w:rsidRDefault="00972F49" w:rsidP="00972F49">
            <w:pPr>
              <w:ind w:firstLine="0"/>
              <w:jc w:val="center"/>
              <w:rPr>
                <w:color w:val="000000"/>
                <w:sz w:val="22"/>
                <w:szCs w:val="22"/>
              </w:rPr>
            </w:pPr>
            <w:r w:rsidRPr="009430A6">
              <w:rPr>
                <w:color w:val="000000"/>
                <w:sz w:val="22"/>
                <w:szCs w:val="22"/>
              </w:rPr>
              <w:t>Наименование критерия</w:t>
            </w:r>
          </w:p>
        </w:tc>
        <w:tc>
          <w:tcPr>
            <w:tcW w:w="454" w:type="pct"/>
            <w:tcBorders>
              <w:top w:val="single" w:sz="4" w:space="0" w:color="auto"/>
              <w:left w:val="nil"/>
              <w:bottom w:val="single" w:sz="4" w:space="0" w:color="auto"/>
              <w:right w:val="single" w:sz="4" w:space="0" w:color="auto"/>
            </w:tcBorders>
            <w:shd w:val="clear" w:color="auto" w:fill="auto"/>
            <w:vAlign w:val="center"/>
            <w:hideMark/>
          </w:tcPr>
          <w:p w:rsidR="00972F49" w:rsidRPr="009430A6" w:rsidRDefault="00972F49" w:rsidP="00972F49">
            <w:pPr>
              <w:ind w:firstLine="0"/>
              <w:jc w:val="center"/>
              <w:rPr>
                <w:color w:val="000000"/>
                <w:sz w:val="22"/>
                <w:szCs w:val="22"/>
              </w:rPr>
            </w:pPr>
            <w:r w:rsidRPr="009430A6">
              <w:rPr>
                <w:color w:val="000000"/>
                <w:sz w:val="22"/>
                <w:szCs w:val="22"/>
              </w:rPr>
              <w:t>Уровень доступности в 2012 году:</w:t>
            </w:r>
          </w:p>
        </w:tc>
        <w:tc>
          <w:tcPr>
            <w:tcW w:w="271" w:type="pct"/>
            <w:tcBorders>
              <w:top w:val="single" w:sz="4" w:space="0" w:color="auto"/>
              <w:left w:val="nil"/>
              <w:bottom w:val="single" w:sz="4" w:space="0" w:color="auto"/>
              <w:right w:val="single" w:sz="4" w:space="0" w:color="auto"/>
            </w:tcBorders>
            <w:shd w:val="clear" w:color="auto" w:fill="auto"/>
            <w:noWrap/>
            <w:vAlign w:val="center"/>
            <w:hideMark/>
          </w:tcPr>
          <w:p w:rsidR="00972F49" w:rsidRPr="009430A6" w:rsidRDefault="00972F49" w:rsidP="00972F49">
            <w:pPr>
              <w:ind w:firstLine="0"/>
              <w:jc w:val="center"/>
              <w:rPr>
                <w:color w:val="000000"/>
                <w:sz w:val="22"/>
                <w:szCs w:val="22"/>
              </w:rPr>
            </w:pPr>
            <w:r w:rsidRPr="009430A6">
              <w:rPr>
                <w:color w:val="000000"/>
                <w:sz w:val="22"/>
                <w:szCs w:val="22"/>
              </w:rPr>
              <w:t>2013</w:t>
            </w:r>
          </w:p>
        </w:tc>
        <w:tc>
          <w:tcPr>
            <w:tcW w:w="272" w:type="pct"/>
            <w:tcBorders>
              <w:top w:val="single" w:sz="4" w:space="0" w:color="auto"/>
              <w:left w:val="nil"/>
              <w:bottom w:val="single" w:sz="4" w:space="0" w:color="auto"/>
              <w:right w:val="single" w:sz="4" w:space="0" w:color="auto"/>
            </w:tcBorders>
            <w:shd w:val="clear" w:color="auto" w:fill="auto"/>
            <w:noWrap/>
            <w:vAlign w:val="center"/>
            <w:hideMark/>
          </w:tcPr>
          <w:p w:rsidR="00972F49" w:rsidRPr="009430A6" w:rsidRDefault="00972F49" w:rsidP="00972F49">
            <w:pPr>
              <w:ind w:firstLine="0"/>
              <w:jc w:val="center"/>
              <w:rPr>
                <w:color w:val="000000"/>
                <w:sz w:val="22"/>
                <w:szCs w:val="22"/>
              </w:rPr>
            </w:pPr>
            <w:r w:rsidRPr="009430A6">
              <w:rPr>
                <w:color w:val="000000"/>
                <w:sz w:val="22"/>
                <w:szCs w:val="22"/>
              </w:rPr>
              <w:t>2014</w:t>
            </w:r>
          </w:p>
        </w:tc>
        <w:tc>
          <w:tcPr>
            <w:tcW w:w="266" w:type="pct"/>
            <w:tcBorders>
              <w:top w:val="single" w:sz="4" w:space="0" w:color="auto"/>
              <w:left w:val="nil"/>
              <w:bottom w:val="single" w:sz="4" w:space="0" w:color="auto"/>
              <w:right w:val="single" w:sz="4" w:space="0" w:color="auto"/>
            </w:tcBorders>
            <w:shd w:val="clear" w:color="auto" w:fill="auto"/>
            <w:noWrap/>
            <w:vAlign w:val="center"/>
            <w:hideMark/>
          </w:tcPr>
          <w:p w:rsidR="00972F49" w:rsidRPr="009430A6" w:rsidRDefault="00972F49" w:rsidP="00972F49">
            <w:pPr>
              <w:ind w:firstLine="0"/>
              <w:jc w:val="center"/>
              <w:rPr>
                <w:color w:val="000000"/>
                <w:sz w:val="22"/>
                <w:szCs w:val="22"/>
              </w:rPr>
            </w:pPr>
            <w:r w:rsidRPr="009430A6">
              <w:rPr>
                <w:color w:val="000000"/>
                <w:sz w:val="22"/>
                <w:szCs w:val="22"/>
              </w:rPr>
              <w:t>2015</w:t>
            </w:r>
          </w:p>
        </w:tc>
        <w:tc>
          <w:tcPr>
            <w:tcW w:w="266" w:type="pct"/>
            <w:tcBorders>
              <w:top w:val="single" w:sz="4" w:space="0" w:color="auto"/>
              <w:left w:val="nil"/>
              <w:bottom w:val="single" w:sz="4" w:space="0" w:color="auto"/>
              <w:right w:val="single" w:sz="4" w:space="0" w:color="auto"/>
            </w:tcBorders>
            <w:shd w:val="clear" w:color="auto" w:fill="auto"/>
            <w:noWrap/>
            <w:vAlign w:val="center"/>
            <w:hideMark/>
          </w:tcPr>
          <w:p w:rsidR="00972F49" w:rsidRPr="009430A6" w:rsidRDefault="00972F49" w:rsidP="00972F49">
            <w:pPr>
              <w:ind w:firstLine="0"/>
              <w:jc w:val="center"/>
              <w:rPr>
                <w:color w:val="000000"/>
                <w:sz w:val="22"/>
                <w:szCs w:val="22"/>
              </w:rPr>
            </w:pPr>
            <w:r w:rsidRPr="009430A6">
              <w:rPr>
                <w:color w:val="000000"/>
                <w:sz w:val="22"/>
                <w:szCs w:val="22"/>
              </w:rPr>
              <w:t>2016</w:t>
            </w:r>
          </w:p>
        </w:tc>
        <w:tc>
          <w:tcPr>
            <w:tcW w:w="266" w:type="pct"/>
            <w:tcBorders>
              <w:top w:val="single" w:sz="4" w:space="0" w:color="auto"/>
              <w:left w:val="nil"/>
              <w:bottom w:val="single" w:sz="4" w:space="0" w:color="auto"/>
              <w:right w:val="single" w:sz="4" w:space="0" w:color="auto"/>
            </w:tcBorders>
            <w:shd w:val="clear" w:color="auto" w:fill="auto"/>
            <w:noWrap/>
            <w:vAlign w:val="center"/>
            <w:hideMark/>
          </w:tcPr>
          <w:p w:rsidR="00972F49" w:rsidRPr="009430A6" w:rsidRDefault="00972F49" w:rsidP="00972F49">
            <w:pPr>
              <w:ind w:firstLine="0"/>
              <w:jc w:val="center"/>
              <w:rPr>
                <w:color w:val="000000"/>
                <w:sz w:val="22"/>
                <w:szCs w:val="22"/>
              </w:rPr>
            </w:pPr>
            <w:r w:rsidRPr="009430A6">
              <w:rPr>
                <w:color w:val="000000"/>
                <w:sz w:val="22"/>
                <w:szCs w:val="22"/>
              </w:rPr>
              <w:t>2017</w:t>
            </w:r>
          </w:p>
        </w:tc>
        <w:tc>
          <w:tcPr>
            <w:tcW w:w="266" w:type="pct"/>
            <w:tcBorders>
              <w:top w:val="single" w:sz="4" w:space="0" w:color="auto"/>
              <w:left w:val="nil"/>
              <w:bottom w:val="single" w:sz="4" w:space="0" w:color="auto"/>
              <w:right w:val="single" w:sz="4" w:space="0" w:color="auto"/>
            </w:tcBorders>
            <w:shd w:val="clear" w:color="auto" w:fill="auto"/>
            <w:noWrap/>
            <w:vAlign w:val="center"/>
            <w:hideMark/>
          </w:tcPr>
          <w:p w:rsidR="00972F49" w:rsidRPr="009430A6" w:rsidRDefault="00972F49" w:rsidP="00972F49">
            <w:pPr>
              <w:ind w:firstLine="0"/>
              <w:jc w:val="center"/>
              <w:rPr>
                <w:color w:val="000000"/>
                <w:sz w:val="22"/>
                <w:szCs w:val="22"/>
              </w:rPr>
            </w:pPr>
            <w:r w:rsidRPr="009430A6">
              <w:rPr>
                <w:color w:val="000000"/>
                <w:sz w:val="22"/>
                <w:szCs w:val="22"/>
              </w:rPr>
              <w:t>2018</w:t>
            </w:r>
          </w:p>
        </w:tc>
        <w:tc>
          <w:tcPr>
            <w:tcW w:w="266" w:type="pct"/>
            <w:tcBorders>
              <w:top w:val="single" w:sz="4" w:space="0" w:color="auto"/>
              <w:left w:val="nil"/>
              <w:bottom w:val="single" w:sz="4" w:space="0" w:color="auto"/>
              <w:right w:val="single" w:sz="4" w:space="0" w:color="auto"/>
            </w:tcBorders>
            <w:shd w:val="clear" w:color="auto" w:fill="auto"/>
            <w:noWrap/>
            <w:vAlign w:val="center"/>
            <w:hideMark/>
          </w:tcPr>
          <w:p w:rsidR="00972F49" w:rsidRPr="009430A6" w:rsidRDefault="00972F49" w:rsidP="00972F49">
            <w:pPr>
              <w:ind w:firstLine="0"/>
              <w:jc w:val="center"/>
              <w:rPr>
                <w:color w:val="000000"/>
                <w:sz w:val="22"/>
                <w:szCs w:val="22"/>
              </w:rPr>
            </w:pPr>
            <w:r w:rsidRPr="009430A6">
              <w:rPr>
                <w:color w:val="000000"/>
                <w:sz w:val="22"/>
                <w:szCs w:val="22"/>
              </w:rPr>
              <w:t>2019</w:t>
            </w:r>
          </w:p>
        </w:tc>
        <w:tc>
          <w:tcPr>
            <w:tcW w:w="266" w:type="pct"/>
            <w:tcBorders>
              <w:top w:val="single" w:sz="4" w:space="0" w:color="auto"/>
              <w:left w:val="nil"/>
              <w:bottom w:val="single" w:sz="4" w:space="0" w:color="auto"/>
              <w:right w:val="single" w:sz="4" w:space="0" w:color="auto"/>
            </w:tcBorders>
            <w:shd w:val="clear" w:color="auto" w:fill="auto"/>
            <w:noWrap/>
            <w:vAlign w:val="center"/>
            <w:hideMark/>
          </w:tcPr>
          <w:p w:rsidR="00972F49" w:rsidRPr="009430A6" w:rsidRDefault="00972F49" w:rsidP="00972F49">
            <w:pPr>
              <w:ind w:firstLine="0"/>
              <w:jc w:val="center"/>
              <w:rPr>
                <w:color w:val="000000"/>
                <w:sz w:val="22"/>
                <w:szCs w:val="22"/>
              </w:rPr>
            </w:pPr>
            <w:r w:rsidRPr="009430A6">
              <w:rPr>
                <w:color w:val="000000"/>
                <w:sz w:val="22"/>
                <w:szCs w:val="22"/>
              </w:rPr>
              <w:t>2020</w:t>
            </w:r>
          </w:p>
        </w:tc>
        <w:tc>
          <w:tcPr>
            <w:tcW w:w="255" w:type="pct"/>
            <w:tcBorders>
              <w:top w:val="single" w:sz="4" w:space="0" w:color="auto"/>
              <w:left w:val="nil"/>
              <w:bottom w:val="single" w:sz="4" w:space="0" w:color="auto"/>
              <w:right w:val="single" w:sz="4" w:space="0" w:color="auto"/>
            </w:tcBorders>
            <w:shd w:val="clear" w:color="auto" w:fill="auto"/>
            <w:noWrap/>
            <w:vAlign w:val="center"/>
            <w:hideMark/>
          </w:tcPr>
          <w:p w:rsidR="00972F49" w:rsidRPr="009430A6" w:rsidRDefault="00972F49" w:rsidP="00972F49">
            <w:pPr>
              <w:ind w:firstLine="0"/>
              <w:jc w:val="center"/>
              <w:rPr>
                <w:color w:val="000000"/>
                <w:sz w:val="22"/>
                <w:szCs w:val="22"/>
              </w:rPr>
            </w:pPr>
            <w:r w:rsidRPr="009430A6">
              <w:rPr>
                <w:color w:val="000000"/>
                <w:sz w:val="22"/>
                <w:szCs w:val="22"/>
              </w:rPr>
              <w:t>2021</w:t>
            </w:r>
          </w:p>
        </w:tc>
        <w:tc>
          <w:tcPr>
            <w:tcW w:w="255" w:type="pct"/>
            <w:tcBorders>
              <w:top w:val="single" w:sz="4" w:space="0" w:color="auto"/>
              <w:left w:val="nil"/>
              <w:bottom w:val="single" w:sz="4" w:space="0" w:color="auto"/>
              <w:right w:val="single" w:sz="4" w:space="0" w:color="auto"/>
            </w:tcBorders>
            <w:shd w:val="clear" w:color="auto" w:fill="auto"/>
            <w:noWrap/>
            <w:vAlign w:val="center"/>
            <w:hideMark/>
          </w:tcPr>
          <w:p w:rsidR="00972F49" w:rsidRPr="009430A6" w:rsidRDefault="00972F49" w:rsidP="00972F49">
            <w:pPr>
              <w:ind w:firstLine="0"/>
              <w:jc w:val="center"/>
              <w:rPr>
                <w:color w:val="000000"/>
                <w:sz w:val="22"/>
                <w:szCs w:val="22"/>
              </w:rPr>
            </w:pPr>
            <w:r w:rsidRPr="009430A6">
              <w:rPr>
                <w:color w:val="000000"/>
                <w:sz w:val="22"/>
                <w:szCs w:val="22"/>
              </w:rPr>
              <w:t>2022</w:t>
            </w:r>
          </w:p>
        </w:tc>
        <w:tc>
          <w:tcPr>
            <w:tcW w:w="255" w:type="pct"/>
            <w:tcBorders>
              <w:top w:val="single" w:sz="4" w:space="0" w:color="auto"/>
              <w:left w:val="nil"/>
              <w:bottom w:val="single" w:sz="4" w:space="0" w:color="auto"/>
              <w:right w:val="single" w:sz="4" w:space="0" w:color="auto"/>
            </w:tcBorders>
            <w:shd w:val="clear" w:color="auto" w:fill="auto"/>
            <w:noWrap/>
            <w:vAlign w:val="center"/>
            <w:hideMark/>
          </w:tcPr>
          <w:p w:rsidR="00972F49" w:rsidRPr="009430A6" w:rsidRDefault="00972F49" w:rsidP="00972F49">
            <w:pPr>
              <w:ind w:firstLine="0"/>
              <w:jc w:val="center"/>
              <w:rPr>
                <w:color w:val="000000"/>
                <w:sz w:val="22"/>
                <w:szCs w:val="22"/>
              </w:rPr>
            </w:pPr>
            <w:r w:rsidRPr="009430A6">
              <w:rPr>
                <w:color w:val="000000"/>
                <w:sz w:val="22"/>
                <w:szCs w:val="22"/>
              </w:rPr>
              <w:t>2023</w:t>
            </w:r>
          </w:p>
        </w:tc>
        <w:tc>
          <w:tcPr>
            <w:tcW w:w="255" w:type="pct"/>
            <w:tcBorders>
              <w:top w:val="single" w:sz="4" w:space="0" w:color="auto"/>
              <w:left w:val="nil"/>
              <w:bottom w:val="single" w:sz="4" w:space="0" w:color="auto"/>
              <w:right w:val="single" w:sz="4" w:space="0" w:color="auto"/>
            </w:tcBorders>
            <w:shd w:val="clear" w:color="auto" w:fill="auto"/>
            <w:noWrap/>
            <w:vAlign w:val="center"/>
            <w:hideMark/>
          </w:tcPr>
          <w:p w:rsidR="00972F49" w:rsidRPr="009430A6" w:rsidRDefault="00972F49" w:rsidP="00972F49">
            <w:pPr>
              <w:ind w:firstLine="0"/>
              <w:jc w:val="center"/>
              <w:rPr>
                <w:color w:val="000000"/>
                <w:sz w:val="22"/>
                <w:szCs w:val="22"/>
              </w:rPr>
            </w:pPr>
            <w:r w:rsidRPr="009430A6">
              <w:rPr>
                <w:color w:val="000000"/>
                <w:sz w:val="22"/>
                <w:szCs w:val="22"/>
              </w:rPr>
              <w:t>2024</w:t>
            </w:r>
          </w:p>
        </w:tc>
        <w:tc>
          <w:tcPr>
            <w:tcW w:w="265" w:type="pct"/>
            <w:tcBorders>
              <w:top w:val="single" w:sz="4" w:space="0" w:color="auto"/>
              <w:left w:val="nil"/>
              <w:bottom w:val="single" w:sz="4" w:space="0" w:color="auto"/>
              <w:right w:val="single" w:sz="4" w:space="0" w:color="auto"/>
            </w:tcBorders>
            <w:shd w:val="clear" w:color="auto" w:fill="auto"/>
            <w:noWrap/>
            <w:vAlign w:val="center"/>
            <w:hideMark/>
          </w:tcPr>
          <w:p w:rsidR="00972F49" w:rsidRPr="009430A6" w:rsidRDefault="00972F49" w:rsidP="00972F49">
            <w:pPr>
              <w:ind w:firstLine="0"/>
              <w:jc w:val="center"/>
              <w:rPr>
                <w:color w:val="000000"/>
                <w:sz w:val="22"/>
                <w:szCs w:val="22"/>
              </w:rPr>
            </w:pPr>
            <w:r w:rsidRPr="009430A6">
              <w:rPr>
                <w:color w:val="000000"/>
                <w:sz w:val="22"/>
                <w:szCs w:val="22"/>
              </w:rPr>
              <w:t>2025</w:t>
            </w:r>
          </w:p>
        </w:tc>
      </w:tr>
      <w:tr w:rsidR="00727F7B" w:rsidRPr="009430A6" w:rsidTr="00987E4B">
        <w:trPr>
          <w:trHeight w:val="945"/>
        </w:trPr>
        <w:tc>
          <w:tcPr>
            <w:tcW w:w="164" w:type="pct"/>
            <w:tcBorders>
              <w:top w:val="nil"/>
              <w:left w:val="single" w:sz="4" w:space="0" w:color="auto"/>
              <w:bottom w:val="single" w:sz="4" w:space="0" w:color="auto"/>
              <w:right w:val="single" w:sz="4" w:space="0" w:color="auto"/>
            </w:tcBorders>
            <w:shd w:val="clear" w:color="auto" w:fill="auto"/>
            <w:hideMark/>
          </w:tcPr>
          <w:p w:rsidR="00727F7B" w:rsidRPr="009430A6" w:rsidRDefault="00727F7B" w:rsidP="00972F49">
            <w:pPr>
              <w:ind w:firstLine="0"/>
              <w:jc w:val="center"/>
              <w:rPr>
                <w:color w:val="000000"/>
                <w:sz w:val="22"/>
                <w:szCs w:val="22"/>
              </w:rPr>
            </w:pPr>
            <w:r w:rsidRPr="009430A6">
              <w:rPr>
                <w:color w:val="000000"/>
                <w:sz w:val="22"/>
                <w:szCs w:val="22"/>
              </w:rPr>
              <w:t>1</w:t>
            </w:r>
          </w:p>
        </w:tc>
        <w:tc>
          <w:tcPr>
            <w:tcW w:w="958" w:type="pct"/>
            <w:tcBorders>
              <w:top w:val="nil"/>
              <w:left w:val="nil"/>
              <w:bottom w:val="single" w:sz="4" w:space="0" w:color="auto"/>
              <w:right w:val="single" w:sz="4" w:space="0" w:color="auto"/>
            </w:tcBorders>
            <w:shd w:val="clear" w:color="auto" w:fill="auto"/>
            <w:hideMark/>
          </w:tcPr>
          <w:p w:rsidR="00727F7B" w:rsidRPr="009430A6" w:rsidRDefault="00727F7B" w:rsidP="00972F49">
            <w:pPr>
              <w:ind w:firstLine="0"/>
              <w:rPr>
                <w:color w:val="000000"/>
                <w:sz w:val="22"/>
                <w:szCs w:val="22"/>
              </w:rPr>
            </w:pPr>
            <w:r w:rsidRPr="009430A6">
              <w:rPr>
                <w:color w:val="000000"/>
                <w:sz w:val="22"/>
                <w:szCs w:val="22"/>
              </w:rPr>
              <w:t>Доля расходов на коммунальные услуги в совокупном доходе семьи, %</w:t>
            </w:r>
          </w:p>
        </w:tc>
        <w:tc>
          <w:tcPr>
            <w:tcW w:w="454" w:type="pct"/>
            <w:tcBorders>
              <w:top w:val="nil"/>
              <w:left w:val="nil"/>
              <w:bottom w:val="single" w:sz="4" w:space="0" w:color="auto"/>
              <w:right w:val="single" w:sz="4" w:space="0" w:color="auto"/>
            </w:tcBorders>
            <w:shd w:val="clear" w:color="auto" w:fill="auto"/>
            <w:vAlign w:val="center"/>
            <w:hideMark/>
          </w:tcPr>
          <w:p w:rsidR="00727F7B" w:rsidRPr="009430A6" w:rsidRDefault="00727F7B" w:rsidP="00727F7B">
            <w:pPr>
              <w:ind w:firstLine="0"/>
              <w:jc w:val="center"/>
              <w:rPr>
                <w:color w:val="000000"/>
                <w:sz w:val="22"/>
                <w:szCs w:val="22"/>
              </w:rPr>
            </w:pPr>
            <w:r w:rsidRPr="009430A6">
              <w:rPr>
                <w:color w:val="000000"/>
                <w:sz w:val="22"/>
                <w:szCs w:val="22"/>
              </w:rPr>
              <w:t>от 6,3 до 7,2</w:t>
            </w:r>
          </w:p>
        </w:tc>
        <w:tc>
          <w:tcPr>
            <w:tcW w:w="271" w:type="pct"/>
            <w:tcBorders>
              <w:top w:val="nil"/>
              <w:left w:val="nil"/>
              <w:bottom w:val="single" w:sz="4" w:space="0" w:color="auto"/>
              <w:right w:val="single" w:sz="4" w:space="0" w:color="auto"/>
            </w:tcBorders>
            <w:shd w:val="clear" w:color="auto" w:fill="auto"/>
            <w:vAlign w:val="center"/>
            <w:hideMark/>
          </w:tcPr>
          <w:p w:rsidR="00727F7B" w:rsidRPr="009430A6" w:rsidRDefault="00727F7B" w:rsidP="00727F7B">
            <w:pPr>
              <w:ind w:firstLine="0"/>
              <w:jc w:val="center"/>
              <w:rPr>
                <w:color w:val="000000"/>
                <w:sz w:val="22"/>
                <w:szCs w:val="22"/>
              </w:rPr>
            </w:pPr>
            <w:r w:rsidRPr="009430A6">
              <w:rPr>
                <w:color w:val="000000"/>
                <w:sz w:val="22"/>
                <w:szCs w:val="22"/>
              </w:rPr>
              <w:t>от 6,3 до 7,2</w:t>
            </w:r>
          </w:p>
        </w:tc>
        <w:tc>
          <w:tcPr>
            <w:tcW w:w="272" w:type="pct"/>
            <w:tcBorders>
              <w:top w:val="nil"/>
              <w:left w:val="nil"/>
              <w:bottom w:val="single" w:sz="4" w:space="0" w:color="auto"/>
              <w:right w:val="single" w:sz="4" w:space="0" w:color="auto"/>
            </w:tcBorders>
            <w:shd w:val="clear" w:color="auto" w:fill="auto"/>
            <w:vAlign w:val="center"/>
            <w:hideMark/>
          </w:tcPr>
          <w:p w:rsidR="00727F7B" w:rsidRPr="009430A6" w:rsidRDefault="00727F7B" w:rsidP="00727F7B">
            <w:pPr>
              <w:ind w:firstLine="0"/>
              <w:jc w:val="center"/>
              <w:rPr>
                <w:color w:val="000000"/>
                <w:sz w:val="22"/>
                <w:szCs w:val="22"/>
              </w:rPr>
            </w:pPr>
            <w:r w:rsidRPr="009430A6">
              <w:rPr>
                <w:color w:val="000000"/>
                <w:sz w:val="22"/>
                <w:szCs w:val="22"/>
              </w:rPr>
              <w:t>от 6,3 до 7,2</w:t>
            </w:r>
          </w:p>
        </w:tc>
        <w:tc>
          <w:tcPr>
            <w:tcW w:w="266" w:type="pct"/>
            <w:tcBorders>
              <w:top w:val="nil"/>
              <w:left w:val="nil"/>
              <w:bottom w:val="single" w:sz="4" w:space="0" w:color="auto"/>
              <w:right w:val="single" w:sz="4" w:space="0" w:color="auto"/>
            </w:tcBorders>
            <w:shd w:val="clear" w:color="auto" w:fill="auto"/>
            <w:vAlign w:val="center"/>
            <w:hideMark/>
          </w:tcPr>
          <w:p w:rsidR="00727F7B" w:rsidRPr="009430A6" w:rsidRDefault="00727F7B" w:rsidP="00727F7B">
            <w:pPr>
              <w:ind w:firstLine="0"/>
              <w:jc w:val="center"/>
              <w:rPr>
                <w:color w:val="000000"/>
                <w:sz w:val="22"/>
                <w:szCs w:val="22"/>
              </w:rPr>
            </w:pPr>
            <w:r w:rsidRPr="009430A6">
              <w:rPr>
                <w:color w:val="000000"/>
                <w:sz w:val="22"/>
                <w:szCs w:val="22"/>
              </w:rPr>
              <w:t>от 6,3 до 7,2</w:t>
            </w:r>
          </w:p>
        </w:tc>
        <w:tc>
          <w:tcPr>
            <w:tcW w:w="266" w:type="pct"/>
            <w:tcBorders>
              <w:top w:val="nil"/>
              <w:left w:val="nil"/>
              <w:bottom w:val="single" w:sz="4" w:space="0" w:color="auto"/>
              <w:right w:val="single" w:sz="4" w:space="0" w:color="auto"/>
            </w:tcBorders>
            <w:shd w:val="clear" w:color="auto" w:fill="auto"/>
            <w:vAlign w:val="center"/>
            <w:hideMark/>
          </w:tcPr>
          <w:p w:rsidR="00727F7B" w:rsidRPr="009430A6" w:rsidRDefault="00727F7B" w:rsidP="00727F7B">
            <w:pPr>
              <w:ind w:firstLine="0"/>
              <w:jc w:val="center"/>
              <w:rPr>
                <w:color w:val="000000"/>
                <w:sz w:val="22"/>
                <w:szCs w:val="22"/>
              </w:rPr>
            </w:pPr>
            <w:r w:rsidRPr="009430A6">
              <w:rPr>
                <w:color w:val="000000"/>
                <w:sz w:val="22"/>
                <w:szCs w:val="22"/>
              </w:rPr>
              <w:t>от 6,3 до 7,2</w:t>
            </w:r>
          </w:p>
        </w:tc>
        <w:tc>
          <w:tcPr>
            <w:tcW w:w="266" w:type="pct"/>
            <w:tcBorders>
              <w:top w:val="nil"/>
              <w:left w:val="nil"/>
              <w:bottom w:val="single" w:sz="4" w:space="0" w:color="auto"/>
              <w:right w:val="single" w:sz="4" w:space="0" w:color="auto"/>
            </w:tcBorders>
            <w:shd w:val="clear" w:color="auto" w:fill="auto"/>
            <w:vAlign w:val="center"/>
            <w:hideMark/>
          </w:tcPr>
          <w:p w:rsidR="00727F7B" w:rsidRPr="009430A6" w:rsidRDefault="00727F7B" w:rsidP="00727F7B">
            <w:pPr>
              <w:ind w:firstLine="0"/>
              <w:jc w:val="center"/>
              <w:rPr>
                <w:color w:val="000000"/>
                <w:sz w:val="22"/>
                <w:szCs w:val="22"/>
              </w:rPr>
            </w:pPr>
            <w:r w:rsidRPr="009430A6">
              <w:rPr>
                <w:color w:val="000000"/>
                <w:sz w:val="22"/>
                <w:szCs w:val="22"/>
              </w:rPr>
              <w:t>от 6,3 до 7,2</w:t>
            </w:r>
          </w:p>
        </w:tc>
        <w:tc>
          <w:tcPr>
            <w:tcW w:w="266" w:type="pct"/>
            <w:tcBorders>
              <w:top w:val="nil"/>
              <w:left w:val="nil"/>
              <w:bottom w:val="single" w:sz="4" w:space="0" w:color="auto"/>
              <w:right w:val="single" w:sz="4" w:space="0" w:color="auto"/>
            </w:tcBorders>
            <w:shd w:val="clear" w:color="auto" w:fill="auto"/>
            <w:vAlign w:val="center"/>
            <w:hideMark/>
          </w:tcPr>
          <w:p w:rsidR="00727F7B" w:rsidRPr="009430A6" w:rsidRDefault="00727F7B" w:rsidP="00727F7B">
            <w:pPr>
              <w:ind w:firstLine="0"/>
              <w:jc w:val="center"/>
              <w:rPr>
                <w:color w:val="000000"/>
                <w:sz w:val="22"/>
                <w:szCs w:val="22"/>
              </w:rPr>
            </w:pPr>
            <w:r w:rsidRPr="009430A6">
              <w:rPr>
                <w:color w:val="000000"/>
                <w:sz w:val="22"/>
                <w:szCs w:val="22"/>
              </w:rPr>
              <w:t>от 6,2 до 7,0</w:t>
            </w:r>
          </w:p>
        </w:tc>
        <w:tc>
          <w:tcPr>
            <w:tcW w:w="266" w:type="pct"/>
            <w:tcBorders>
              <w:top w:val="nil"/>
              <w:left w:val="nil"/>
              <w:bottom w:val="single" w:sz="4" w:space="0" w:color="auto"/>
              <w:right w:val="single" w:sz="4" w:space="0" w:color="auto"/>
            </w:tcBorders>
            <w:shd w:val="clear" w:color="auto" w:fill="auto"/>
            <w:vAlign w:val="center"/>
            <w:hideMark/>
          </w:tcPr>
          <w:p w:rsidR="00727F7B" w:rsidRPr="009430A6" w:rsidRDefault="00727F7B" w:rsidP="00727F7B">
            <w:pPr>
              <w:ind w:firstLine="0"/>
              <w:jc w:val="center"/>
              <w:rPr>
                <w:color w:val="000000"/>
                <w:sz w:val="22"/>
                <w:szCs w:val="22"/>
              </w:rPr>
            </w:pPr>
            <w:r w:rsidRPr="009430A6">
              <w:rPr>
                <w:color w:val="000000"/>
                <w:sz w:val="22"/>
                <w:szCs w:val="22"/>
              </w:rPr>
              <w:t>от 6,2 до 7,0</w:t>
            </w:r>
          </w:p>
        </w:tc>
        <w:tc>
          <w:tcPr>
            <w:tcW w:w="266" w:type="pct"/>
            <w:tcBorders>
              <w:top w:val="nil"/>
              <w:left w:val="nil"/>
              <w:bottom w:val="single" w:sz="4" w:space="0" w:color="auto"/>
              <w:right w:val="single" w:sz="4" w:space="0" w:color="auto"/>
            </w:tcBorders>
            <w:shd w:val="clear" w:color="auto" w:fill="auto"/>
            <w:vAlign w:val="center"/>
            <w:hideMark/>
          </w:tcPr>
          <w:p w:rsidR="00727F7B" w:rsidRPr="009430A6" w:rsidRDefault="00727F7B" w:rsidP="00727F7B">
            <w:pPr>
              <w:ind w:firstLine="0"/>
              <w:jc w:val="center"/>
              <w:rPr>
                <w:color w:val="000000"/>
                <w:sz w:val="22"/>
                <w:szCs w:val="22"/>
              </w:rPr>
            </w:pPr>
            <w:r w:rsidRPr="009430A6">
              <w:rPr>
                <w:color w:val="000000"/>
                <w:sz w:val="22"/>
                <w:szCs w:val="22"/>
              </w:rPr>
              <w:t>от 6,2 до 7,0</w:t>
            </w:r>
          </w:p>
        </w:tc>
        <w:tc>
          <w:tcPr>
            <w:tcW w:w="255" w:type="pct"/>
            <w:tcBorders>
              <w:top w:val="nil"/>
              <w:left w:val="nil"/>
              <w:bottom w:val="single" w:sz="4" w:space="0" w:color="auto"/>
              <w:right w:val="single" w:sz="4" w:space="0" w:color="auto"/>
            </w:tcBorders>
            <w:shd w:val="clear" w:color="auto" w:fill="auto"/>
            <w:vAlign w:val="center"/>
            <w:hideMark/>
          </w:tcPr>
          <w:p w:rsidR="00727F7B" w:rsidRPr="009430A6" w:rsidRDefault="00727F7B" w:rsidP="00727F7B">
            <w:pPr>
              <w:ind w:firstLine="0"/>
              <w:jc w:val="center"/>
              <w:rPr>
                <w:color w:val="000000"/>
                <w:sz w:val="22"/>
                <w:szCs w:val="22"/>
              </w:rPr>
            </w:pPr>
            <w:r w:rsidRPr="009430A6">
              <w:rPr>
                <w:color w:val="000000"/>
                <w:sz w:val="22"/>
                <w:szCs w:val="22"/>
              </w:rPr>
              <w:t>от 6,2 до 7,0</w:t>
            </w:r>
          </w:p>
        </w:tc>
        <w:tc>
          <w:tcPr>
            <w:tcW w:w="255" w:type="pct"/>
            <w:tcBorders>
              <w:top w:val="nil"/>
              <w:left w:val="nil"/>
              <w:bottom w:val="single" w:sz="4" w:space="0" w:color="auto"/>
              <w:right w:val="single" w:sz="4" w:space="0" w:color="auto"/>
            </w:tcBorders>
            <w:shd w:val="clear" w:color="auto" w:fill="auto"/>
            <w:vAlign w:val="center"/>
            <w:hideMark/>
          </w:tcPr>
          <w:p w:rsidR="00727F7B" w:rsidRPr="009430A6" w:rsidRDefault="00727F7B" w:rsidP="00727F7B">
            <w:pPr>
              <w:ind w:firstLine="0"/>
              <w:jc w:val="center"/>
              <w:rPr>
                <w:color w:val="000000"/>
                <w:sz w:val="22"/>
                <w:szCs w:val="22"/>
              </w:rPr>
            </w:pPr>
            <w:r w:rsidRPr="009430A6">
              <w:rPr>
                <w:color w:val="000000"/>
                <w:sz w:val="22"/>
                <w:szCs w:val="22"/>
              </w:rPr>
              <w:t>от 6,1 до 6,9</w:t>
            </w:r>
          </w:p>
        </w:tc>
        <w:tc>
          <w:tcPr>
            <w:tcW w:w="255" w:type="pct"/>
            <w:tcBorders>
              <w:top w:val="nil"/>
              <w:left w:val="nil"/>
              <w:bottom w:val="single" w:sz="4" w:space="0" w:color="auto"/>
              <w:right w:val="single" w:sz="4" w:space="0" w:color="auto"/>
            </w:tcBorders>
            <w:shd w:val="clear" w:color="auto" w:fill="auto"/>
            <w:vAlign w:val="center"/>
            <w:hideMark/>
          </w:tcPr>
          <w:p w:rsidR="00727F7B" w:rsidRPr="009430A6" w:rsidRDefault="00727F7B" w:rsidP="00727F7B">
            <w:pPr>
              <w:ind w:firstLine="0"/>
              <w:jc w:val="center"/>
              <w:rPr>
                <w:color w:val="000000"/>
                <w:sz w:val="22"/>
                <w:szCs w:val="22"/>
              </w:rPr>
            </w:pPr>
            <w:r w:rsidRPr="009430A6">
              <w:rPr>
                <w:color w:val="000000"/>
                <w:sz w:val="22"/>
                <w:szCs w:val="22"/>
              </w:rPr>
              <w:t>от 6,1 до 6,9</w:t>
            </w:r>
          </w:p>
        </w:tc>
        <w:tc>
          <w:tcPr>
            <w:tcW w:w="255" w:type="pct"/>
            <w:tcBorders>
              <w:top w:val="nil"/>
              <w:left w:val="nil"/>
              <w:bottom w:val="single" w:sz="4" w:space="0" w:color="auto"/>
              <w:right w:val="single" w:sz="4" w:space="0" w:color="auto"/>
            </w:tcBorders>
            <w:shd w:val="clear" w:color="auto" w:fill="auto"/>
            <w:vAlign w:val="center"/>
            <w:hideMark/>
          </w:tcPr>
          <w:p w:rsidR="00727F7B" w:rsidRPr="009430A6" w:rsidRDefault="00727F7B" w:rsidP="00727F7B">
            <w:pPr>
              <w:ind w:firstLine="0"/>
              <w:jc w:val="center"/>
              <w:rPr>
                <w:color w:val="000000"/>
                <w:sz w:val="22"/>
                <w:szCs w:val="22"/>
              </w:rPr>
            </w:pPr>
            <w:r w:rsidRPr="009430A6">
              <w:rPr>
                <w:color w:val="000000"/>
                <w:sz w:val="22"/>
                <w:szCs w:val="22"/>
              </w:rPr>
              <w:t>от 6,1 до 6,9</w:t>
            </w:r>
          </w:p>
        </w:tc>
        <w:tc>
          <w:tcPr>
            <w:tcW w:w="265" w:type="pct"/>
            <w:tcBorders>
              <w:top w:val="nil"/>
              <w:left w:val="nil"/>
              <w:bottom w:val="single" w:sz="4" w:space="0" w:color="auto"/>
              <w:right w:val="single" w:sz="4" w:space="0" w:color="auto"/>
            </w:tcBorders>
            <w:shd w:val="clear" w:color="auto" w:fill="auto"/>
            <w:vAlign w:val="center"/>
            <w:hideMark/>
          </w:tcPr>
          <w:p w:rsidR="00727F7B" w:rsidRPr="009430A6" w:rsidRDefault="00727F7B" w:rsidP="00727F7B">
            <w:pPr>
              <w:ind w:firstLine="0"/>
              <w:jc w:val="center"/>
              <w:rPr>
                <w:color w:val="000000"/>
                <w:sz w:val="22"/>
                <w:szCs w:val="22"/>
              </w:rPr>
            </w:pPr>
            <w:r w:rsidRPr="009430A6">
              <w:rPr>
                <w:color w:val="000000"/>
                <w:sz w:val="22"/>
                <w:szCs w:val="22"/>
              </w:rPr>
              <w:t>от 6,1 до 6,9</w:t>
            </w:r>
          </w:p>
        </w:tc>
      </w:tr>
      <w:tr w:rsidR="00727F7B" w:rsidRPr="009430A6" w:rsidTr="00987E4B">
        <w:trPr>
          <w:trHeight w:val="630"/>
        </w:trPr>
        <w:tc>
          <w:tcPr>
            <w:tcW w:w="164" w:type="pct"/>
            <w:tcBorders>
              <w:top w:val="nil"/>
              <w:left w:val="single" w:sz="4" w:space="0" w:color="auto"/>
              <w:bottom w:val="single" w:sz="4" w:space="0" w:color="auto"/>
              <w:right w:val="single" w:sz="4" w:space="0" w:color="auto"/>
            </w:tcBorders>
            <w:shd w:val="clear" w:color="auto" w:fill="auto"/>
            <w:hideMark/>
          </w:tcPr>
          <w:p w:rsidR="00727F7B" w:rsidRPr="009430A6" w:rsidRDefault="00727F7B" w:rsidP="00972F49">
            <w:pPr>
              <w:ind w:firstLine="0"/>
              <w:jc w:val="center"/>
              <w:rPr>
                <w:color w:val="000000"/>
                <w:sz w:val="22"/>
                <w:szCs w:val="22"/>
              </w:rPr>
            </w:pPr>
            <w:r w:rsidRPr="009430A6">
              <w:rPr>
                <w:color w:val="000000"/>
                <w:sz w:val="22"/>
                <w:szCs w:val="22"/>
              </w:rPr>
              <w:t>2</w:t>
            </w:r>
          </w:p>
        </w:tc>
        <w:tc>
          <w:tcPr>
            <w:tcW w:w="958" w:type="pct"/>
            <w:tcBorders>
              <w:top w:val="nil"/>
              <w:left w:val="nil"/>
              <w:bottom w:val="single" w:sz="4" w:space="0" w:color="auto"/>
              <w:right w:val="single" w:sz="4" w:space="0" w:color="auto"/>
            </w:tcBorders>
            <w:shd w:val="clear" w:color="auto" w:fill="auto"/>
            <w:hideMark/>
          </w:tcPr>
          <w:p w:rsidR="00727F7B" w:rsidRPr="009430A6" w:rsidRDefault="00727F7B" w:rsidP="00972F49">
            <w:pPr>
              <w:ind w:firstLine="0"/>
              <w:rPr>
                <w:color w:val="000000"/>
                <w:sz w:val="22"/>
                <w:szCs w:val="22"/>
              </w:rPr>
            </w:pPr>
            <w:r w:rsidRPr="009430A6">
              <w:rPr>
                <w:color w:val="000000"/>
                <w:sz w:val="22"/>
                <w:szCs w:val="22"/>
              </w:rPr>
              <w:t>Доля населения с доходами ниже прожиточного минимума, %</w:t>
            </w:r>
          </w:p>
        </w:tc>
        <w:tc>
          <w:tcPr>
            <w:tcW w:w="454" w:type="pct"/>
            <w:tcBorders>
              <w:top w:val="nil"/>
              <w:left w:val="nil"/>
              <w:bottom w:val="single" w:sz="4" w:space="0" w:color="auto"/>
              <w:right w:val="single" w:sz="4" w:space="0" w:color="auto"/>
            </w:tcBorders>
            <w:shd w:val="clear" w:color="auto" w:fill="auto"/>
            <w:vAlign w:val="center"/>
            <w:hideMark/>
          </w:tcPr>
          <w:p w:rsidR="00727F7B" w:rsidRPr="009430A6" w:rsidRDefault="00727F7B" w:rsidP="00727F7B">
            <w:pPr>
              <w:ind w:firstLine="0"/>
              <w:jc w:val="center"/>
              <w:rPr>
                <w:color w:val="000000"/>
                <w:sz w:val="22"/>
                <w:szCs w:val="22"/>
              </w:rPr>
            </w:pPr>
            <w:r w:rsidRPr="009430A6">
              <w:rPr>
                <w:color w:val="000000"/>
                <w:sz w:val="22"/>
                <w:szCs w:val="22"/>
              </w:rPr>
              <w:t>6,3</w:t>
            </w:r>
          </w:p>
        </w:tc>
        <w:tc>
          <w:tcPr>
            <w:tcW w:w="271" w:type="pct"/>
            <w:tcBorders>
              <w:top w:val="nil"/>
              <w:left w:val="nil"/>
              <w:bottom w:val="single" w:sz="4" w:space="0" w:color="auto"/>
              <w:right w:val="single" w:sz="4" w:space="0" w:color="auto"/>
            </w:tcBorders>
            <w:shd w:val="clear" w:color="auto" w:fill="auto"/>
            <w:vAlign w:val="center"/>
            <w:hideMark/>
          </w:tcPr>
          <w:p w:rsidR="00727F7B" w:rsidRPr="009430A6" w:rsidRDefault="00727F7B" w:rsidP="00727F7B">
            <w:pPr>
              <w:ind w:firstLine="0"/>
              <w:jc w:val="center"/>
              <w:rPr>
                <w:color w:val="000000"/>
                <w:sz w:val="22"/>
                <w:szCs w:val="22"/>
              </w:rPr>
            </w:pPr>
            <w:r w:rsidRPr="009430A6">
              <w:rPr>
                <w:color w:val="000000"/>
                <w:sz w:val="22"/>
                <w:szCs w:val="22"/>
              </w:rPr>
              <w:t>6,3</w:t>
            </w:r>
          </w:p>
        </w:tc>
        <w:tc>
          <w:tcPr>
            <w:tcW w:w="272" w:type="pct"/>
            <w:tcBorders>
              <w:top w:val="nil"/>
              <w:left w:val="nil"/>
              <w:bottom w:val="single" w:sz="4" w:space="0" w:color="auto"/>
              <w:right w:val="single" w:sz="4" w:space="0" w:color="auto"/>
            </w:tcBorders>
            <w:shd w:val="clear" w:color="auto" w:fill="auto"/>
            <w:vAlign w:val="center"/>
            <w:hideMark/>
          </w:tcPr>
          <w:p w:rsidR="00727F7B" w:rsidRPr="009430A6" w:rsidRDefault="00727F7B" w:rsidP="00727F7B">
            <w:pPr>
              <w:ind w:firstLine="0"/>
              <w:jc w:val="center"/>
              <w:rPr>
                <w:color w:val="000000"/>
                <w:sz w:val="22"/>
                <w:szCs w:val="22"/>
              </w:rPr>
            </w:pPr>
            <w:r w:rsidRPr="009430A6">
              <w:rPr>
                <w:color w:val="000000"/>
                <w:sz w:val="22"/>
                <w:szCs w:val="22"/>
              </w:rPr>
              <w:t>6,3</w:t>
            </w:r>
          </w:p>
        </w:tc>
        <w:tc>
          <w:tcPr>
            <w:tcW w:w="266" w:type="pct"/>
            <w:tcBorders>
              <w:top w:val="nil"/>
              <w:left w:val="nil"/>
              <w:bottom w:val="single" w:sz="4" w:space="0" w:color="auto"/>
              <w:right w:val="single" w:sz="4" w:space="0" w:color="auto"/>
            </w:tcBorders>
            <w:shd w:val="clear" w:color="auto" w:fill="auto"/>
            <w:vAlign w:val="center"/>
            <w:hideMark/>
          </w:tcPr>
          <w:p w:rsidR="00727F7B" w:rsidRPr="009430A6" w:rsidRDefault="00727F7B" w:rsidP="00727F7B">
            <w:pPr>
              <w:ind w:firstLine="0"/>
              <w:jc w:val="center"/>
              <w:rPr>
                <w:color w:val="000000"/>
                <w:sz w:val="22"/>
                <w:szCs w:val="22"/>
              </w:rPr>
            </w:pPr>
            <w:r w:rsidRPr="009430A6">
              <w:rPr>
                <w:color w:val="000000"/>
                <w:sz w:val="22"/>
                <w:szCs w:val="22"/>
              </w:rPr>
              <w:t>6,3</w:t>
            </w:r>
          </w:p>
        </w:tc>
        <w:tc>
          <w:tcPr>
            <w:tcW w:w="266" w:type="pct"/>
            <w:tcBorders>
              <w:top w:val="nil"/>
              <w:left w:val="nil"/>
              <w:bottom w:val="single" w:sz="4" w:space="0" w:color="auto"/>
              <w:right w:val="single" w:sz="4" w:space="0" w:color="auto"/>
            </w:tcBorders>
            <w:shd w:val="clear" w:color="auto" w:fill="auto"/>
            <w:vAlign w:val="center"/>
            <w:hideMark/>
          </w:tcPr>
          <w:p w:rsidR="00727F7B" w:rsidRPr="009430A6" w:rsidRDefault="00727F7B" w:rsidP="00727F7B">
            <w:pPr>
              <w:ind w:firstLine="0"/>
              <w:jc w:val="center"/>
              <w:rPr>
                <w:color w:val="000000"/>
                <w:sz w:val="22"/>
                <w:szCs w:val="22"/>
              </w:rPr>
            </w:pPr>
            <w:r w:rsidRPr="009430A6">
              <w:rPr>
                <w:color w:val="000000"/>
                <w:sz w:val="22"/>
                <w:szCs w:val="22"/>
              </w:rPr>
              <w:t>6,3</w:t>
            </w:r>
          </w:p>
        </w:tc>
        <w:tc>
          <w:tcPr>
            <w:tcW w:w="266" w:type="pct"/>
            <w:tcBorders>
              <w:top w:val="nil"/>
              <w:left w:val="nil"/>
              <w:bottom w:val="single" w:sz="4" w:space="0" w:color="auto"/>
              <w:right w:val="single" w:sz="4" w:space="0" w:color="auto"/>
            </w:tcBorders>
            <w:shd w:val="clear" w:color="auto" w:fill="auto"/>
            <w:noWrap/>
            <w:vAlign w:val="center"/>
            <w:hideMark/>
          </w:tcPr>
          <w:p w:rsidR="00727F7B" w:rsidRPr="009430A6" w:rsidRDefault="00727F7B" w:rsidP="00727F7B">
            <w:pPr>
              <w:ind w:firstLine="0"/>
              <w:jc w:val="center"/>
              <w:rPr>
                <w:color w:val="000000"/>
                <w:sz w:val="22"/>
                <w:szCs w:val="22"/>
              </w:rPr>
            </w:pPr>
            <w:r w:rsidRPr="009430A6">
              <w:rPr>
                <w:color w:val="000000"/>
                <w:sz w:val="22"/>
                <w:szCs w:val="22"/>
              </w:rPr>
              <w:t>6,3</w:t>
            </w:r>
          </w:p>
        </w:tc>
        <w:tc>
          <w:tcPr>
            <w:tcW w:w="266" w:type="pct"/>
            <w:tcBorders>
              <w:top w:val="nil"/>
              <w:left w:val="nil"/>
              <w:bottom w:val="single" w:sz="4" w:space="0" w:color="auto"/>
              <w:right w:val="single" w:sz="4" w:space="0" w:color="auto"/>
            </w:tcBorders>
            <w:shd w:val="clear" w:color="auto" w:fill="auto"/>
            <w:noWrap/>
            <w:vAlign w:val="center"/>
            <w:hideMark/>
          </w:tcPr>
          <w:p w:rsidR="00727F7B" w:rsidRPr="009430A6" w:rsidRDefault="00727F7B" w:rsidP="00727F7B">
            <w:pPr>
              <w:ind w:firstLine="0"/>
              <w:jc w:val="center"/>
              <w:rPr>
                <w:color w:val="000000"/>
                <w:sz w:val="22"/>
                <w:szCs w:val="22"/>
              </w:rPr>
            </w:pPr>
            <w:r w:rsidRPr="009430A6">
              <w:rPr>
                <w:color w:val="000000"/>
                <w:sz w:val="22"/>
                <w:szCs w:val="22"/>
              </w:rPr>
              <w:t>6,2</w:t>
            </w:r>
          </w:p>
        </w:tc>
        <w:tc>
          <w:tcPr>
            <w:tcW w:w="266" w:type="pct"/>
            <w:tcBorders>
              <w:top w:val="nil"/>
              <w:left w:val="nil"/>
              <w:bottom w:val="single" w:sz="4" w:space="0" w:color="auto"/>
              <w:right w:val="single" w:sz="4" w:space="0" w:color="auto"/>
            </w:tcBorders>
            <w:shd w:val="clear" w:color="auto" w:fill="auto"/>
            <w:noWrap/>
            <w:vAlign w:val="center"/>
            <w:hideMark/>
          </w:tcPr>
          <w:p w:rsidR="00727F7B" w:rsidRPr="009430A6" w:rsidRDefault="00727F7B" w:rsidP="00727F7B">
            <w:pPr>
              <w:ind w:firstLine="0"/>
              <w:jc w:val="center"/>
              <w:rPr>
                <w:color w:val="000000"/>
                <w:sz w:val="22"/>
                <w:szCs w:val="22"/>
              </w:rPr>
            </w:pPr>
            <w:r w:rsidRPr="009430A6">
              <w:rPr>
                <w:color w:val="000000"/>
                <w:sz w:val="22"/>
                <w:szCs w:val="22"/>
              </w:rPr>
              <w:t>6,2</w:t>
            </w:r>
          </w:p>
        </w:tc>
        <w:tc>
          <w:tcPr>
            <w:tcW w:w="266" w:type="pct"/>
            <w:tcBorders>
              <w:top w:val="nil"/>
              <w:left w:val="nil"/>
              <w:bottom w:val="single" w:sz="4" w:space="0" w:color="auto"/>
              <w:right w:val="single" w:sz="4" w:space="0" w:color="auto"/>
            </w:tcBorders>
            <w:shd w:val="clear" w:color="auto" w:fill="auto"/>
            <w:noWrap/>
            <w:vAlign w:val="center"/>
            <w:hideMark/>
          </w:tcPr>
          <w:p w:rsidR="00727F7B" w:rsidRPr="009430A6" w:rsidRDefault="00727F7B" w:rsidP="00727F7B">
            <w:pPr>
              <w:ind w:firstLine="0"/>
              <w:jc w:val="center"/>
              <w:rPr>
                <w:color w:val="000000"/>
                <w:sz w:val="22"/>
                <w:szCs w:val="22"/>
              </w:rPr>
            </w:pPr>
            <w:r w:rsidRPr="009430A6">
              <w:rPr>
                <w:color w:val="000000"/>
                <w:sz w:val="22"/>
                <w:szCs w:val="22"/>
              </w:rPr>
              <w:t>6,2</w:t>
            </w:r>
          </w:p>
        </w:tc>
        <w:tc>
          <w:tcPr>
            <w:tcW w:w="255" w:type="pct"/>
            <w:tcBorders>
              <w:top w:val="nil"/>
              <w:left w:val="nil"/>
              <w:bottom w:val="single" w:sz="4" w:space="0" w:color="auto"/>
              <w:right w:val="single" w:sz="4" w:space="0" w:color="auto"/>
            </w:tcBorders>
            <w:shd w:val="clear" w:color="auto" w:fill="auto"/>
            <w:noWrap/>
            <w:vAlign w:val="center"/>
            <w:hideMark/>
          </w:tcPr>
          <w:p w:rsidR="00727F7B" w:rsidRPr="009430A6" w:rsidRDefault="00727F7B" w:rsidP="00727F7B">
            <w:pPr>
              <w:ind w:firstLine="0"/>
              <w:jc w:val="center"/>
              <w:rPr>
                <w:color w:val="000000"/>
                <w:sz w:val="22"/>
                <w:szCs w:val="22"/>
              </w:rPr>
            </w:pPr>
            <w:r w:rsidRPr="009430A6">
              <w:rPr>
                <w:color w:val="000000"/>
                <w:sz w:val="22"/>
                <w:szCs w:val="22"/>
              </w:rPr>
              <w:t>6,2</w:t>
            </w:r>
          </w:p>
        </w:tc>
        <w:tc>
          <w:tcPr>
            <w:tcW w:w="255" w:type="pct"/>
            <w:tcBorders>
              <w:top w:val="nil"/>
              <w:left w:val="nil"/>
              <w:bottom w:val="single" w:sz="4" w:space="0" w:color="auto"/>
              <w:right w:val="single" w:sz="4" w:space="0" w:color="auto"/>
            </w:tcBorders>
            <w:shd w:val="clear" w:color="auto" w:fill="auto"/>
            <w:noWrap/>
            <w:vAlign w:val="center"/>
            <w:hideMark/>
          </w:tcPr>
          <w:p w:rsidR="00727F7B" w:rsidRPr="009430A6" w:rsidRDefault="00727F7B" w:rsidP="00727F7B">
            <w:pPr>
              <w:ind w:firstLine="0"/>
              <w:jc w:val="center"/>
              <w:rPr>
                <w:color w:val="000000"/>
                <w:sz w:val="22"/>
                <w:szCs w:val="22"/>
              </w:rPr>
            </w:pPr>
            <w:r w:rsidRPr="009430A6">
              <w:rPr>
                <w:color w:val="000000"/>
                <w:sz w:val="22"/>
                <w:szCs w:val="22"/>
              </w:rPr>
              <w:t>6,1</w:t>
            </w:r>
          </w:p>
        </w:tc>
        <w:tc>
          <w:tcPr>
            <w:tcW w:w="255" w:type="pct"/>
            <w:tcBorders>
              <w:top w:val="nil"/>
              <w:left w:val="nil"/>
              <w:bottom w:val="single" w:sz="4" w:space="0" w:color="auto"/>
              <w:right w:val="single" w:sz="4" w:space="0" w:color="auto"/>
            </w:tcBorders>
            <w:shd w:val="clear" w:color="auto" w:fill="auto"/>
            <w:noWrap/>
            <w:vAlign w:val="center"/>
            <w:hideMark/>
          </w:tcPr>
          <w:p w:rsidR="00727F7B" w:rsidRPr="009430A6" w:rsidRDefault="00727F7B" w:rsidP="00727F7B">
            <w:pPr>
              <w:ind w:firstLine="0"/>
              <w:jc w:val="center"/>
              <w:rPr>
                <w:color w:val="000000"/>
                <w:sz w:val="22"/>
                <w:szCs w:val="22"/>
              </w:rPr>
            </w:pPr>
            <w:r w:rsidRPr="009430A6">
              <w:rPr>
                <w:color w:val="000000"/>
                <w:sz w:val="22"/>
                <w:szCs w:val="22"/>
              </w:rPr>
              <w:t>6,1</w:t>
            </w:r>
          </w:p>
        </w:tc>
        <w:tc>
          <w:tcPr>
            <w:tcW w:w="255" w:type="pct"/>
            <w:tcBorders>
              <w:top w:val="nil"/>
              <w:left w:val="nil"/>
              <w:bottom w:val="single" w:sz="4" w:space="0" w:color="auto"/>
              <w:right w:val="single" w:sz="4" w:space="0" w:color="auto"/>
            </w:tcBorders>
            <w:shd w:val="clear" w:color="auto" w:fill="auto"/>
            <w:noWrap/>
            <w:vAlign w:val="center"/>
            <w:hideMark/>
          </w:tcPr>
          <w:p w:rsidR="00727F7B" w:rsidRPr="009430A6" w:rsidRDefault="00727F7B" w:rsidP="00727F7B">
            <w:pPr>
              <w:ind w:firstLine="0"/>
              <w:jc w:val="center"/>
              <w:rPr>
                <w:color w:val="000000"/>
                <w:sz w:val="22"/>
                <w:szCs w:val="22"/>
              </w:rPr>
            </w:pPr>
            <w:r w:rsidRPr="009430A6">
              <w:rPr>
                <w:color w:val="000000"/>
                <w:sz w:val="22"/>
                <w:szCs w:val="22"/>
              </w:rPr>
              <w:t>6,1</w:t>
            </w:r>
          </w:p>
        </w:tc>
        <w:tc>
          <w:tcPr>
            <w:tcW w:w="265" w:type="pct"/>
            <w:tcBorders>
              <w:top w:val="nil"/>
              <w:left w:val="nil"/>
              <w:bottom w:val="single" w:sz="4" w:space="0" w:color="auto"/>
              <w:right w:val="single" w:sz="4" w:space="0" w:color="auto"/>
            </w:tcBorders>
            <w:shd w:val="clear" w:color="auto" w:fill="auto"/>
            <w:noWrap/>
            <w:vAlign w:val="center"/>
            <w:hideMark/>
          </w:tcPr>
          <w:p w:rsidR="00727F7B" w:rsidRPr="009430A6" w:rsidRDefault="00727F7B" w:rsidP="00727F7B">
            <w:pPr>
              <w:ind w:firstLine="0"/>
              <w:jc w:val="center"/>
              <w:rPr>
                <w:color w:val="000000"/>
                <w:sz w:val="22"/>
                <w:szCs w:val="22"/>
              </w:rPr>
            </w:pPr>
            <w:r w:rsidRPr="009430A6">
              <w:rPr>
                <w:color w:val="000000"/>
                <w:sz w:val="22"/>
                <w:szCs w:val="22"/>
              </w:rPr>
              <w:t>6,1</w:t>
            </w:r>
          </w:p>
        </w:tc>
      </w:tr>
      <w:tr w:rsidR="00727F7B" w:rsidRPr="009430A6" w:rsidTr="00987E4B">
        <w:trPr>
          <w:trHeight w:val="630"/>
        </w:trPr>
        <w:tc>
          <w:tcPr>
            <w:tcW w:w="164" w:type="pct"/>
            <w:tcBorders>
              <w:top w:val="nil"/>
              <w:left w:val="single" w:sz="4" w:space="0" w:color="auto"/>
              <w:bottom w:val="single" w:sz="4" w:space="0" w:color="auto"/>
              <w:right w:val="single" w:sz="4" w:space="0" w:color="auto"/>
            </w:tcBorders>
            <w:shd w:val="clear" w:color="auto" w:fill="auto"/>
            <w:hideMark/>
          </w:tcPr>
          <w:p w:rsidR="00727F7B" w:rsidRPr="009430A6" w:rsidRDefault="00727F7B" w:rsidP="00972F49">
            <w:pPr>
              <w:ind w:firstLine="0"/>
              <w:jc w:val="center"/>
              <w:rPr>
                <w:color w:val="000000"/>
                <w:sz w:val="22"/>
                <w:szCs w:val="22"/>
              </w:rPr>
            </w:pPr>
            <w:r w:rsidRPr="009430A6">
              <w:rPr>
                <w:color w:val="000000"/>
                <w:sz w:val="22"/>
                <w:szCs w:val="22"/>
              </w:rPr>
              <w:t>3</w:t>
            </w:r>
          </w:p>
        </w:tc>
        <w:tc>
          <w:tcPr>
            <w:tcW w:w="958" w:type="pct"/>
            <w:tcBorders>
              <w:top w:val="nil"/>
              <w:left w:val="nil"/>
              <w:bottom w:val="single" w:sz="4" w:space="0" w:color="auto"/>
              <w:right w:val="single" w:sz="4" w:space="0" w:color="auto"/>
            </w:tcBorders>
            <w:shd w:val="clear" w:color="auto" w:fill="auto"/>
            <w:hideMark/>
          </w:tcPr>
          <w:p w:rsidR="00727F7B" w:rsidRPr="009430A6" w:rsidRDefault="00727F7B" w:rsidP="00972F49">
            <w:pPr>
              <w:ind w:firstLine="0"/>
              <w:rPr>
                <w:color w:val="000000"/>
                <w:sz w:val="22"/>
                <w:szCs w:val="22"/>
              </w:rPr>
            </w:pPr>
            <w:r w:rsidRPr="009430A6">
              <w:rPr>
                <w:color w:val="000000"/>
                <w:sz w:val="22"/>
                <w:szCs w:val="22"/>
              </w:rPr>
              <w:t>Уровень собираемости платежей за коммунальные услуги, %</w:t>
            </w:r>
          </w:p>
        </w:tc>
        <w:tc>
          <w:tcPr>
            <w:tcW w:w="454" w:type="pct"/>
            <w:tcBorders>
              <w:top w:val="nil"/>
              <w:left w:val="nil"/>
              <w:bottom w:val="single" w:sz="4" w:space="0" w:color="auto"/>
              <w:right w:val="single" w:sz="4" w:space="0" w:color="auto"/>
            </w:tcBorders>
            <w:shd w:val="clear" w:color="auto" w:fill="auto"/>
            <w:vAlign w:val="center"/>
            <w:hideMark/>
          </w:tcPr>
          <w:p w:rsidR="00727F7B" w:rsidRPr="009430A6" w:rsidRDefault="00727F7B" w:rsidP="00727F7B">
            <w:pPr>
              <w:ind w:firstLine="0"/>
              <w:jc w:val="center"/>
              <w:rPr>
                <w:color w:val="000000"/>
                <w:sz w:val="22"/>
                <w:szCs w:val="22"/>
              </w:rPr>
            </w:pPr>
            <w:r w:rsidRPr="009430A6">
              <w:rPr>
                <w:color w:val="000000"/>
                <w:sz w:val="22"/>
                <w:szCs w:val="22"/>
              </w:rPr>
              <w:t>от 92,1 до 94,9</w:t>
            </w:r>
          </w:p>
        </w:tc>
        <w:tc>
          <w:tcPr>
            <w:tcW w:w="271" w:type="pct"/>
            <w:tcBorders>
              <w:top w:val="nil"/>
              <w:left w:val="nil"/>
              <w:bottom w:val="single" w:sz="4" w:space="0" w:color="auto"/>
              <w:right w:val="single" w:sz="4" w:space="0" w:color="auto"/>
            </w:tcBorders>
            <w:shd w:val="clear" w:color="auto" w:fill="auto"/>
            <w:vAlign w:val="center"/>
            <w:hideMark/>
          </w:tcPr>
          <w:p w:rsidR="00727F7B" w:rsidRPr="009430A6" w:rsidRDefault="00727F7B" w:rsidP="00727F7B">
            <w:pPr>
              <w:ind w:firstLine="0"/>
              <w:jc w:val="center"/>
              <w:rPr>
                <w:color w:val="000000"/>
                <w:sz w:val="22"/>
                <w:szCs w:val="22"/>
              </w:rPr>
            </w:pPr>
            <w:r w:rsidRPr="009430A6">
              <w:rPr>
                <w:color w:val="000000"/>
                <w:sz w:val="22"/>
                <w:szCs w:val="22"/>
              </w:rPr>
              <w:t>от 92,1 до 94,9</w:t>
            </w:r>
          </w:p>
        </w:tc>
        <w:tc>
          <w:tcPr>
            <w:tcW w:w="272" w:type="pct"/>
            <w:tcBorders>
              <w:top w:val="nil"/>
              <w:left w:val="nil"/>
              <w:bottom w:val="single" w:sz="4" w:space="0" w:color="auto"/>
              <w:right w:val="single" w:sz="4" w:space="0" w:color="auto"/>
            </w:tcBorders>
            <w:shd w:val="clear" w:color="auto" w:fill="auto"/>
            <w:vAlign w:val="center"/>
            <w:hideMark/>
          </w:tcPr>
          <w:p w:rsidR="00727F7B" w:rsidRPr="009430A6" w:rsidRDefault="00727F7B" w:rsidP="00727F7B">
            <w:pPr>
              <w:ind w:firstLine="0"/>
              <w:jc w:val="center"/>
              <w:rPr>
                <w:color w:val="000000"/>
                <w:sz w:val="22"/>
                <w:szCs w:val="22"/>
              </w:rPr>
            </w:pPr>
            <w:r w:rsidRPr="009430A6">
              <w:rPr>
                <w:color w:val="000000"/>
                <w:sz w:val="22"/>
                <w:szCs w:val="22"/>
              </w:rPr>
              <w:t>от 92,1 до 94,9</w:t>
            </w:r>
          </w:p>
        </w:tc>
        <w:tc>
          <w:tcPr>
            <w:tcW w:w="266" w:type="pct"/>
            <w:tcBorders>
              <w:top w:val="nil"/>
              <w:left w:val="nil"/>
              <w:bottom w:val="single" w:sz="4" w:space="0" w:color="auto"/>
              <w:right w:val="single" w:sz="4" w:space="0" w:color="auto"/>
            </w:tcBorders>
            <w:shd w:val="clear" w:color="auto" w:fill="auto"/>
            <w:vAlign w:val="center"/>
            <w:hideMark/>
          </w:tcPr>
          <w:p w:rsidR="00727F7B" w:rsidRPr="009430A6" w:rsidRDefault="00727F7B" w:rsidP="00727F7B">
            <w:pPr>
              <w:ind w:firstLine="0"/>
              <w:jc w:val="center"/>
              <w:rPr>
                <w:color w:val="000000"/>
                <w:sz w:val="22"/>
                <w:szCs w:val="22"/>
              </w:rPr>
            </w:pPr>
            <w:r w:rsidRPr="009430A6">
              <w:rPr>
                <w:color w:val="000000"/>
                <w:sz w:val="22"/>
                <w:szCs w:val="22"/>
              </w:rPr>
              <w:t>от 92,1 до 94,9</w:t>
            </w:r>
          </w:p>
        </w:tc>
        <w:tc>
          <w:tcPr>
            <w:tcW w:w="266" w:type="pct"/>
            <w:tcBorders>
              <w:top w:val="nil"/>
              <w:left w:val="nil"/>
              <w:bottom w:val="single" w:sz="4" w:space="0" w:color="auto"/>
              <w:right w:val="single" w:sz="4" w:space="0" w:color="auto"/>
            </w:tcBorders>
            <w:shd w:val="clear" w:color="auto" w:fill="auto"/>
            <w:vAlign w:val="center"/>
            <w:hideMark/>
          </w:tcPr>
          <w:p w:rsidR="00727F7B" w:rsidRPr="009430A6" w:rsidRDefault="00727F7B" w:rsidP="00727F7B">
            <w:pPr>
              <w:ind w:firstLine="0"/>
              <w:jc w:val="center"/>
              <w:rPr>
                <w:color w:val="000000"/>
                <w:sz w:val="22"/>
                <w:szCs w:val="22"/>
              </w:rPr>
            </w:pPr>
            <w:r w:rsidRPr="009430A6">
              <w:rPr>
                <w:color w:val="000000"/>
                <w:sz w:val="22"/>
                <w:szCs w:val="22"/>
              </w:rPr>
              <w:t>от 92,1 до 94,9</w:t>
            </w:r>
          </w:p>
        </w:tc>
        <w:tc>
          <w:tcPr>
            <w:tcW w:w="266" w:type="pct"/>
            <w:tcBorders>
              <w:top w:val="nil"/>
              <w:left w:val="nil"/>
              <w:bottom w:val="single" w:sz="4" w:space="0" w:color="auto"/>
              <w:right w:val="single" w:sz="4" w:space="0" w:color="auto"/>
            </w:tcBorders>
            <w:shd w:val="clear" w:color="auto" w:fill="auto"/>
            <w:vAlign w:val="center"/>
            <w:hideMark/>
          </w:tcPr>
          <w:p w:rsidR="00727F7B" w:rsidRPr="009430A6" w:rsidRDefault="00727F7B" w:rsidP="00727F7B">
            <w:pPr>
              <w:ind w:firstLine="0"/>
              <w:jc w:val="center"/>
              <w:rPr>
                <w:color w:val="000000"/>
                <w:sz w:val="22"/>
                <w:szCs w:val="22"/>
              </w:rPr>
            </w:pPr>
            <w:r w:rsidRPr="009430A6">
              <w:rPr>
                <w:color w:val="000000"/>
                <w:sz w:val="22"/>
                <w:szCs w:val="22"/>
              </w:rPr>
              <w:t>от 92,1 до 94,9</w:t>
            </w:r>
          </w:p>
        </w:tc>
        <w:tc>
          <w:tcPr>
            <w:tcW w:w="266" w:type="pct"/>
            <w:tcBorders>
              <w:top w:val="nil"/>
              <w:left w:val="nil"/>
              <w:bottom w:val="single" w:sz="4" w:space="0" w:color="auto"/>
              <w:right w:val="single" w:sz="4" w:space="0" w:color="auto"/>
            </w:tcBorders>
            <w:shd w:val="clear" w:color="auto" w:fill="auto"/>
            <w:vAlign w:val="center"/>
            <w:hideMark/>
          </w:tcPr>
          <w:p w:rsidR="00727F7B" w:rsidRPr="009430A6" w:rsidRDefault="00727F7B" w:rsidP="00727F7B">
            <w:pPr>
              <w:ind w:firstLine="0"/>
              <w:jc w:val="center"/>
              <w:rPr>
                <w:color w:val="000000"/>
                <w:sz w:val="22"/>
                <w:szCs w:val="22"/>
              </w:rPr>
            </w:pPr>
            <w:r w:rsidRPr="009430A6">
              <w:rPr>
                <w:color w:val="000000"/>
                <w:sz w:val="22"/>
                <w:szCs w:val="22"/>
              </w:rPr>
              <w:t>от 92,1 до 94,9</w:t>
            </w:r>
          </w:p>
        </w:tc>
        <w:tc>
          <w:tcPr>
            <w:tcW w:w="266" w:type="pct"/>
            <w:tcBorders>
              <w:top w:val="nil"/>
              <w:left w:val="nil"/>
              <w:bottom w:val="single" w:sz="4" w:space="0" w:color="auto"/>
              <w:right w:val="single" w:sz="4" w:space="0" w:color="auto"/>
            </w:tcBorders>
            <w:shd w:val="clear" w:color="auto" w:fill="auto"/>
            <w:vAlign w:val="center"/>
            <w:hideMark/>
          </w:tcPr>
          <w:p w:rsidR="00727F7B" w:rsidRPr="009430A6" w:rsidRDefault="00727F7B" w:rsidP="00727F7B">
            <w:pPr>
              <w:ind w:firstLine="0"/>
              <w:jc w:val="center"/>
              <w:rPr>
                <w:color w:val="000000"/>
                <w:sz w:val="22"/>
                <w:szCs w:val="22"/>
              </w:rPr>
            </w:pPr>
            <w:r w:rsidRPr="009430A6">
              <w:rPr>
                <w:color w:val="000000"/>
                <w:sz w:val="22"/>
                <w:szCs w:val="22"/>
              </w:rPr>
              <w:t>от 92,1 до 94,9</w:t>
            </w:r>
          </w:p>
        </w:tc>
        <w:tc>
          <w:tcPr>
            <w:tcW w:w="266" w:type="pct"/>
            <w:tcBorders>
              <w:top w:val="nil"/>
              <w:left w:val="nil"/>
              <w:bottom w:val="single" w:sz="4" w:space="0" w:color="auto"/>
              <w:right w:val="single" w:sz="4" w:space="0" w:color="auto"/>
            </w:tcBorders>
            <w:shd w:val="clear" w:color="auto" w:fill="auto"/>
            <w:vAlign w:val="center"/>
            <w:hideMark/>
          </w:tcPr>
          <w:p w:rsidR="00727F7B" w:rsidRPr="009430A6" w:rsidRDefault="00727F7B" w:rsidP="00727F7B">
            <w:pPr>
              <w:ind w:firstLine="0"/>
              <w:jc w:val="center"/>
              <w:rPr>
                <w:color w:val="000000"/>
                <w:sz w:val="22"/>
                <w:szCs w:val="22"/>
              </w:rPr>
            </w:pPr>
            <w:r w:rsidRPr="009430A6">
              <w:rPr>
                <w:color w:val="000000"/>
                <w:sz w:val="22"/>
                <w:szCs w:val="22"/>
              </w:rPr>
              <w:t>от 92,1 до 94,9</w:t>
            </w:r>
          </w:p>
        </w:tc>
        <w:tc>
          <w:tcPr>
            <w:tcW w:w="255" w:type="pct"/>
            <w:tcBorders>
              <w:top w:val="nil"/>
              <w:left w:val="nil"/>
              <w:bottom w:val="single" w:sz="4" w:space="0" w:color="auto"/>
              <w:right w:val="single" w:sz="4" w:space="0" w:color="auto"/>
            </w:tcBorders>
            <w:shd w:val="clear" w:color="auto" w:fill="auto"/>
            <w:vAlign w:val="center"/>
            <w:hideMark/>
          </w:tcPr>
          <w:p w:rsidR="00727F7B" w:rsidRPr="009430A6" w:rsidRDefault="00727F7B" w:rsidP="00727F7B">
            <w:pPr>
              <w:ind w:firstLine="0"/>
              <w:jc w:val="center"/>
              <w:rPr>
                <w:color w:val="000000"/>
                <w:sz w:val="22"/>
                <w:szCs w:val="22"/>
              </w:rPr>
            </w:pPr>
            <w:r w:rsidRPr="009430A6">
              <w:rPr>
                <w:color w:val="000000"/>
                <w:sz w:val="22"/>
                <w:szCs w:val="22"/>
              </w:rPr>
              <w:t>от 92,1 до 94,9</w:t>
            </w:r>
          </w:p>
        </w:tc>
        <w:tc>
          <w:tcPr>
            <w:tcW w:w="255" w:type="pct"/>
            <w:tcBorders>
              <w:top w:val="nil"/>
              <w:left w:val="nil"/>
              <w:bottom w:val="single" w:sz="4" w:space="0" w:color="auto"/>
              <w:right w:val="single" w:sz="4" w:space="0" w:color="auto"/>
            </w:tcBorders>
            <w:shd w:val="clear" w:color="auto" w:fill="auto"/>
            <w:vAlign w:val="center"/>
            <w:hideMark/>
          </w:tcPr>
          <w:p w:rsidR="00727F7B" w:rsidRPr="009430A6" w:rsidRDefault="00727F7B" w:rsidP="00727F7B">
            <w:pPr>
              <w:ind w:firstLine="0"/>
              <w:jc w:val="center"/>
              <w:rPr>
                <w:color w:val="000000"/>
                <w:sz w:val="22"/>
                <w:szCs w:val="22"/>
              </w:rPr>
            </w:pPr>
            <w:r w:rsidRPr="009430A6">
              <w:rPr>
                <w:color w:val="000000"/>
                <w:sz w:val="22"/>
                <w:szCs w:val="22"/>
              </w:rPr>
              <w:t>от 92,1 до 94,9</w:t>
            </w:r>
          </w:p>
        </w:tc>
        <w:tc>
          <w:tcPr>
            <w:tcW w:w="255" w:type="pct"/>
            <w:tcBorders>
              <w:top w:val="nil"/>
              <w:left w:val="nil"/>
              <w:bottom w:val="single" w:sz="4" w:space="0" w:color="auto"/>
              <w:right w:val="single" w:sz="4" w:space="0" w:color="auto"/>
            </w:tcBorders>
            <w:shd w:val="clear" w:color="auto" w:fill="auto"/>
            <w:vAlign w:val="center"/>
            <w:hideMark/>
          </w:tcPr>
          <w:p w:rsidR="00727F7B" w:rsidRPr="009430A6" w:rsidRDefault="00727F7B" w:rsidP="00727F7B">
            <w:pPr>
              <w:ind w:firstLine="0"/>
              <w:jc w:val="center"/>
              <w:rPr>
                <w:color w:val="000000"/>
                <w:sz w:val="22"/>
                <w:szCs w:val="22"/>
              </w:rPr>
            </w:pPr>
            <w:r w:rsidRPr="009430A6">
              <w:rPr>
                <w:color w:val="000000"/>
                <w:sz w:val="22"/>
                <w:szCs w:val="22"/>
              </w:rPr>
              <w:t>от 92,1 до 94,9</w:t>
            </w:r>
          </w:p>
        </w:tc>
        <w:tc>
          <w:tcPr>
            <w:tcW w:w="255" w:type="pct"/>
            <w:tcBorders>
              <w:top w:val="nil"/>
              <w:left w:val="nil"/>
              <w:bottom w:val="single" w:sz="4" w:space="0" w:color="auto"/>
              <w:right w:val="single" w:sz="4" w:space="0" w:color="auto"/>
            </w:tcBorders>
            <w:shd w:val="clear" w:color="auto" w:fill="auto"/>
            <w:vAlign w:val="center"/>
            <w:hideMark/>
          </w:tcPr>
          <w:p w:rsidR="00727F7B" w:rsidRPr="009430A6" w:rsidRDefault="00727F7B" w:rsidP="00727F7B">
            <w:pPr>
              <w:ind w:firstLine="0"/>
              <w:jc w:val="center"/>
              <w:rPr>
                <w:color w:val="000000"/>
                <w:sz w:val="22"/>
                <w:szCs w:val="22"/>
              </w:rPr>
            </w:pPr>
            <w:r w:rsidRPr="009430A6">
              <w:rPr>
                <w:color w:val="000000"/>
                <w:sz w:val="22"/>
                <w:szCs w:val="22"/>
              </w:rPr>
              <w:t>от 92,1 до 94,9</w:t>
            </w:r>
          </w:p>
        </w:tc>
        <w:tc>
          <w:tcPr>
            <w:tcW w:w="265" w:type="pct"/>
            <w:tcBorders>
              <w:top w:val="nil"/>
              <w:left w:val="nil"/>
              <w:bottom w:val="single" w:sz="4" w:space="0" w:color="auto"/>
              <w:right w:val="single" w:sz="4" w:space="0" w:color="auto"/>
            </w:tcBorders>
            <w:shd w:val="clear" w:color="auto" w:fill="auto"/>
            <w:vAlign w:val="center"/>
            <w:hideMark/>
          </w:tcPr>
          <w:p w:rsidR="00727F7B" w:rsidRPr="009430A6" w:rsidRDefault="00727F7B" w:rsidP="00727F7B">
            <w:pPr>
              <w:ind w:firstLine="0"/>
              <w:jc w:val="center"/>
              <w:rPr>
                <w:color w:val="000000"/>
                <w:sz w:val="22"/>
                <w:szCs w:val="22"/>
              </w:rPr>
            </w:pPr>
            <w:r w:rsidRPr="009430A6">
              <w:rPr>
                <w:color w:val="000000"/>
                <w:sz w:val="22"/>
                <w:szCs w:val="22"/>
              </w:rPr>
              <w:t>от 92,1 до 94,9</w:t>
            </w:r>
          </w:p>
        </w:tc>
      </w:tr>
      <w:tr w:rsidR="00727F7B" w:rsidRPr="009430A6" w:rsidTr="00987E4B">
        <w:trPr>
          <w:trHeight w:val="945"/>
        </w:trPr>
        <w:tc>
          <w:tcPr>
            <w:tcW w:w="164" w:type="pct"/>
            <w:tcBorders>
              <w:top w:val="nil"/>
              <w:left w:val="single" w:sz="4" w:space="0" w:color="auto"/>
              <w:bottom w:val="single" w:sz="4" w:space="0" w:color="auto"/>
              <w:right w:val="single" w:sz="4" w:space="0" w:color="auto"/>
            </w:tcBorders>
            <w:shd w:val="clear" w:color="auto" w:fill="auto"/>
            <w:hideMark/>
          </w:tcPr>
          <w:p w:rsidR="00727F7B" w:rsidRPr="009430A6" w:rsidRDefault="00727F7B" w:rsidP="00972F49">
            <w:pPr>
              <w:ind w:firstLine="0"/>
              <w:jc w:val="center"/>
              <w:rPr>
                <w:color w:val="000000"/>
                <w:sz w:val="22"/>
                <w:szCs w:val="22"/>
              </w:rPr>
            </w:pPr>
            <w:r w:rsidRPr="009430A6">
              <w:rPr>
                <w:color w:val="000000"/>
                <w:sz w:val="22"/>
                <w:szCs w:val="22"/>
              </w:rPr>
              <w:t>4</w:t>
            </w:r>
          </w:p>
        </w:tc>
        <w:tc>
          <w:tcPr>
            <w:tcW w:w="958" w:type="pct"/>
            <w:tcBorders>
              <w:top w:val="nil"/>
              <w:left w:val="nil"/>
              <w:bottom w:val="single" w:sz="4" w:space="0" w:color="auto"/>
              <w:right w:val="single" w:sz="4" w:space="0" w:color="auto"/>
            </w:tcBorders>
            <w:shd w:val="clear" w:color="auto" w:fill="auto"/>
            <w:hideMark/>
          </w:tcPr>
          <w:p w:rsidR="00727F7B" w:rsidRPr="009430A6" w:rsidRDefault="00727F7B" w:rsidP="00AF5AFB">
            <w:pPr>
              <w:ind w:firstLine="0"/>
              <w:rPr>
                <w:color w:val="000000"/>
                <w:sz w:val="22"/>
                <w:szCs w:val="22"/>
              </w:rPr>
            </w:pPr>
            <w:r w:rsidRPr="009430A6">
              <w:rPr>
                <w:color w:val="000000"/>
                <w:sz w:val="22"/>
                <w:szCs w:val="22"/>
              </w:rPr>
              <w:t>Доля</w:t>
            </w:r>
            <w:r w:rsidR="00AF5AFB" w:rsidRPr="009430A6">
              <w:rPr>
                <w:color w:val="000000"/>
                <w:sz w:val="22"/>
                <w:szCs w:val="22"/>
              </w:rPr>
              <w:t xml:space="preserve"> семей-</w:t>
            </w:r>
            <w:r w:rsidRPr="009430A6">
              <w:rPr>
                <w:color w:val="000000"/>
                <w:sz w:val="22"/>
                <w:szCs w:val="22"/>
              </w:rPr>
              <w:t>получателей субсидий на оплату коммунальных услуг в общей численности населения, %</w:t>
            </w:r>
          </w:p>
        </w:tc>
        <w:tc>
          <w:tcPr>
            <w:tcW w:w="454" w:type="pct"/>
            <w:tcBorders>
              <w:top w:val="nil"/>
              <w:left w:val="nil"/>
              <w:bottom w:val="single" w:sz="4" w:space="0" w:color="auto"/>
              <w:right w:val="single" w:sz="4" w:space="0" w:color="auto"/>
            </w:tcBorders>
            <w:shd w:val="clear" w:color="auto" w:fill="auto"/>
            <w:vAlign w:val="center"/>
            <w:hideMark/>
          </w:tcPr>
          <w:p w:rsidR="00727F7B" w:rsidRPr="009430A6" w:rsidRDefault="00727F7B" w:rsidP="00727F7B">
            <w:pPr>
              <w:ind w:firstLine="0"/>
              <w:jc w:val="center"/>
              <w:rPr>
                <w:color w:val="000000"/>
                <w:sz w:val="22"/>
                <w:szCs w:val="22"/>
              </w:rPr>
            </w:pPr>
            <w:r w:rsidRPr="009430A6">
              <w:rPr>
                <w:color w:val="000000"/>
                <w:sz w:val="22"/>
                <w:szCs w:val="22"/>
              </w:rPr>
              <w:t>4,47</w:t>
            </w:r>
          </w:p>
        </w:tc>
        <w:tc>
          <w:tcPr>
            <w:tcW w:w="271" w:type="pct"/>
            <w:tcBorders>
              <w:top w:val="nil"/>
              <w:left w:val="nil"/>
              <w:bottom w:val="single" w:sz="4" w:space="0" w:color="auto"/>
              <w:right w:val="single" w:sz="4" w:space="0" w:color="auto"/>
            </w:tcBorders>
            <w:shd w:val="clear" w:color="auto" w:fill="auto"/>
            <w:vAlign w:val="center"/>
            <w:hideMark/>
          </w:tcPr>
          <w:p w:rsidR="00727F7B" w:rsidRPr="009430A6" w:rsidRDefault="00727F7B" w:rsidP="00727F7B">
            <w:pPr>
              <w:ind w:firstLine="0"/>
              <w:jc w:val="center"/>
              <w:rPr>
                <w:color w:val="000000"/>
                <w:sz w:val="22"/>
                <w:szCs w:val="22"/>
              </w:rPr>
            </w:pPr>
            <w:r w:rsidRPr="009430A6">
              <w:rPr>
                <w:color w:val="000000"/>
                <w:sz w:val="22"/>
                <w:szCs w:val="22"/>
              </w:rPr>
              <w:t>4,47</w:t>
            </w:r>
          </w:p>
        </w:tc>
        <w:tc>
          <w:tcPr>
            <w:tcW w:w="272" w:type="pct"/>
            <w:tcBorders>
              <w:top w:val="nil"/>
              <w:left w:val="nil"/>
              <w:bottom w:val="single" w:sz="4" w:space="0" w:color="auto"/>
              <w:right w:val="single" w:sz="4" w:space="0" w:color="auto"/>
            </w:tcBorders>
            <w:shd w:val="clear" w:color="auto" w:fill="auto"/>
            <w:vAlign w:val="center"/>
            <w:hideMark/>
          </w:tcPr>
          <w:p w:rsidR="00727F7B" w:rsidRPr="009430A6" w:rsidRDefault="00727F7B" w:rsidP="00727F7B">
            <w:pPr>
              <w:ind w:firstLine="0"/>
              <w:jc w:val="center"/>
              <w:rPr>
                <w:color w:val="000000"/>
                <w:sz w:val="22"/>
                <w:szCs w:val="22"/>
              </w:rPr>
            </w:pPr>
            <w:r w:rsidRPr="009430A6">
              <w:rPr>
                <w:color w:val="000000"/>
                <w:sz w:val="22"/>
                <w:szCs w:val="22"/>
              </w:rPr>
              <w:t>4,47</w:t>
            </w:r>
          </w:p>
        </w:tc>
        <w:tc>
          <w:tcPr>
            <w:tcW w:w="266" w:type="pct"/>
            <w:tcBorders>
              <w:top w:val="nil"/>
              <w:left w:val="nil"/>
              <w:bottom w:val="single" w:sz="4" w:space="0" w:color="auto"/>
              <w:right w:val="single" w:sz="4" w:space="0" w:color="auto"/>
            </w:tcBorders>
            <w:shd w:val="clear" w:color="auto" w:fill="auto"/>
            <w:vAlign w:val="center"/>
            <w:hideMark/>
          </w:tcPr>
          <w:p w:rsidR="00727F7B" w:rsidRPr="009430A6" w:rsidRDefault="00727F7B" w:rsidP="00727F7B">
            <w:pPr>
              <w:ind w:firstLine="0"/>
              <w:jc w:val="center"/>
              <w:rPr>
                <w:color w:val="000000"/>
                <w:sz w:val="22"/>
                <w:szCs w:val="22"/>
              </w:rPr>
            </w:pPr>
            <w:r w:rsidRPr="009430A6">
              <w:rPr>
                <w:color w:val="000000"/>
                <w:sz w:val="22"/>
                <w:szCs w:val="22"/>
              </w:rPr>
              <w:t>4,47</w:t>
            </w:r>
          </w:p>
        </w:tc>
        <w:tc>
          <w:tcPr>
            <w:tcW w:w="266" w:type="pct"/>
            <w:tcBorders>
              <w:top w:val="nil"/>
              <w:left w:val="nil"/>
              <w:bottom w:val="single" w:sz="4" w:space="0" w:color="auto"/>
              <w:right w:val="single" w:sz="4" w:space="0" w:color="auto"/>
            </w:tcBorders>
            <w:shd w:val="clear" w:color="auto" w:fill="auto"/>
            <w:vAlign w:val="center"/>
            <w:hideMark/>
          </w:tcPr>
          <w:p w:rsidR="00727F7B" w:rsidRPr="009430A6" w:rsidRDefault="00727F7B" w:rsidP="00727F7B">
            <w:pPr>
              <w:ind w:firstLine="0"/>
              <w:jc w:val="center"/>
              <w:rPr>
                <w:color w:val="000000"/>
                <w:sz w:val="22"/>
                <w:szCs w:val="22"/>
              </w:rPr>
            </w:pPr>
            <w:r w:rsidRPr="009430A6">
              <w:rPr>
                <w:color w:val="000000"/>
                <w:sz w:val="22"/>
                <w:szCs w:val="22"/>
              </w:rPr>
              <w:t>4,47</w:t>
            </w:r>
          </w:p>
        </w:tc>
        <w:tc>
          <w:tcPr>
            <w:tcW w:w="266" w:type="pct"/>
            <w:tcBorders>
              <w:top w:val="nil"/>
              <w:left w:val="nil"/>
              <w:bottom w:val="single" w:sz="4" w:space="0" w:color="auto"/>
              <w:right w:val="single" w:sz="4" w:space="0" w:color="auto"/>
            </w:tcBorders>
            <w:shd w:val="clear" w:color="auto" w:fill="auto"/>
            <w:vAlign w:val="center"/>
            <w:hideMark/>
          </w:tcPr>
          <w:p w:rsidR="00727F7B" w:rsidRPr="009430A6" w:rsidRDefault="00727F7B" w:rsidP="00727F7B">
            <w:pPr>
              <w:ind w:firstLine="0"/>
              <w:jc w:val="center"/>
              <w:rPr>
                <w:color w:val="000000"/>
                <w:sz w:val="22"/>
                <w:szCs w:val="22"/>
              </w:rPr>
            </w:pPr>
            <w:r w:rsidRPr="009430A6">
              <w:rPr>
                <w:color w:val="000000"/>
                <w:sz w:val="22"/>
                <w:szCs w:val="22"/>
              </w:rPr>
              <w:t>4,47</w:t>
            </w:r>
          </w:p>
        </w:tc>
        <w:tc>
          <w:tcPr>
            <w:tcW w:w="266" w:type="pct"/>
            <w:tcBorders>
              <w:top w:val="nil"/>
              <w:left w:val="nil"/>
              <w:bottom w:val="single" w:sz="4" w:space="0" w:color="auto"/>
              <w:right w:val="single" w:sz="4" w:space="0" w:color="auto"/>
            </w:tcBorders>
            <w:shd w:val="clear" w:color="auto" w:fill="auto"/>
            <w:vAlign w:val="center"/>
            <w:hideMark/>
          </w:tcPr>
          <w:p w:rsidR="00727F7B" w:rsidRPr="009430A6" w:rsidRDefault="00727F7B" w:rsidP="00727F7B">
            <w:pPr>
              <w:ind w:firstLine="0"/>
              <w:jc w:val="center"/>
              <w:rPr>
                <w:color w:val="000000"/>
                <w:sz w:val="22"/>
                <w:szCs w:val="22"/>
              </w:rPr>
            </w:pPr>
            <w:r w:rsidRPr="009430A6">
              <w:rPr>
                <w:color w:val="000000"/>
                <w:sz w:val="22"/>
                <w:szCs w:val="22"/>
              </w:rPr>
              <w:t>4,3</w:t>
            </w:r>
          </w:p>
        </w:tc>
        <w:tc>
          <w:tcPr>
            <w:tcW w:w="266" w:type="pct"/>
            <w:tcBorders>
              <w:top w:val="nil"/>
              <w:left w:val="nil"/>
              <w:bottom w:val="single" w:sz="4" w:space="0" w:color="auto"/>
              <w:right w:val="single" w:sz="4" w:space="0" w:color="auto"/>
            </w:tcBorders>
            <w:shd w:val="clear" w:color="auto" w:fill="auto"/>
            <w:vAlign w:val="center"/>
            <w:hideMark/>
          </w:tcPr>
          <w:p w:rsidR="00727F7B" w:rsidRPr="009430A6" w:rsidRDefault="00727F7B" w:rsidP="00727F7B">
            <w:pPr>
              <w:ind w:firstLine="0"/>
              <w:jc w:val="center"/>
              <w:rPr>
                <w:color w:val="000000"/>
                <w:sz w:val="22"/>
                <w:szCs w:val="22"/>
              </w:rPr>
            </w:pPr>
            <w:r w:rsidRPr="009430A6">
              <w:rPr>
                <w:color w:val="000000"/>
                <w:sz w:val="22"/>
                <w:szCs w:val="22"/>
              </w:rPr>
              <w:t>4,3</w:t>
            </w:r>
          </w:p>
        </w:tc>
        <w:tc>
          <w:tcPr>
            <w:tcW w:w="266" w:type="pct"/>
            <w:tcBorders>
              <w:top w:val="nil"/>
              <w:left w:val="nil"/>
              <w:bottom w:val="single" w:sz="4" w:space="0" w:color="auto"/>
              <w:right w:val="single" w:sz="4" w:space="0" w:color="auto"/>
            </w:tcBorders>
            <w:shd w:val="clear" w:color="auto" w:fill="auto"/>
            <w:vAlign w:val="center"/>
            <w:hideMark/>
          </w:tcPr>
          <w:p w:rsidR="00727F7B" w:rsidRPr="009430A6" w:rsidRDefault="00727F7B" w:rsidP="00727F7B">
            <w:pPr>
              <w:ind w:firstLine="0"/>
              <w:jc w:val="center"/>
              <w:rPr>
                <w:color w:val="000000"/>
                <w:sz w:val="22"/>
                <w:szCs w:val="22"/>
              </w:rPr>
            </w:pPr>
            <w:r w:rsidRPr="009430A6">
              <w:rPr>
                <w:color w:val="000000"/>
                <w:sz w:val="22"/>
                <w:szCs w:val="22"/>
              </w:rPr>
              <w:t>4,3</w:t>
            </w:r>
          </w:p>
        </w:tc>
        <w:tc>
          <w:tcPr>
            <w:tcW w:w="255" w:type="pct"/>
            <w:tcBorders>
              <w:top w:val="nil"/>
              <w:left w:val="nil"/>
              <w:bottom w:val="single" w:sz="4" w:space="0" w:color="auto"/>
              <w:right w:val="single" w:sz="4" w:space="0" w:color="auto"/>
            </w:tcBorders>
            <w:shd w:val="clear" w:color="auto" w:fill="auto"/>
            <w:vAlign w:val="center"/>
            <w:hideMark/>
          </w:tcPr>
          <w:p w:rsidR="00727F7B" w:rsidRPr="009430A6" w:rsidRDefault="00727F7B" w:rsidP="00727F7B">
            <w:pPr>
              <w:ind w:firstLine="0"/>
              <w:jc w:val="center"/>
              <w:rPr>
                <w:color w:val="000000"/>
                <w:sz w:val="22"/>
                <w:szCs w:val="22"/>
              </w:rPr>
            </w:pPr>
            <w:r w:rsidRPr="009430A6">
              <w:rPr>
                <w:color w:val="000000"/>
                <w:sz w:val="22"/>
                <w:szCs w:val="22"/>
              </w:rPr>
              <w:t>4,3</w:t>
            </w:r>
          </w:p>
        </w:tc>
        <w:tc>
          <w:tcPr>
            <w:tcW w:w="255" w:type="pct"/>
            <w:tcBorders>
              <w:top w:val="nil"/>
              <w:left w:val="nil"/>
              <w:bottom w:val="single" w:sz="4" w:space="0" w:color="auto"/>
              <w:right w:val="single" w:sz="4" w:space="0" w:color="auto"/>
            </w:tcBorders>
            <w:shd w:val="clear" w:color="auto" w:fill="auto"/>
            <w:vAlign w:val="center"/>
            <w:hideMark/>
          </w:tcPr>
          <w:p w:rsidR="00727F7B" w:rsidRPr="009430A6" w:rsidRDefault="00727F7B" w:rsidP="00727F7B">
            <w:pPr>
              <w:ind w:firstLine="0"/>
              <w:jc w:val="center"/>
              <w:rPr>
                <w:color w:val="000000"/>
                <w:sz w:val="22"/>
                <w:szCs w:val="22"/>
              </w:rPr>
            </w:pPr>
            <w:r w:rsidRPr="009430A6">
              <w:rPr>
                <w:color w:val="000000"/>
                <w:sz w:val="22"/>
                <w:szCs w:val="22"/>
              </w:rPr>
              <w:t>4,2</w:t>
            </w:r>
          </w:p>
        </w:tc>
        <w:tc>
          <w:tcPr>
            <w:tcW w:w="255" w:type="pct"/>
            <w:tcBorders>
              <w:top w:val="nil"/>
              <w:left w:val="nil"/>
              <w:bottom w:val="single" w:sz="4" w:space="0" w:color="auto"/>
              <w:right w:val="single" w:sz="4" w:space="0" w:color="auto"/>
            </w:tcBorders>
            <w:shd w:val="clear" w:color="auto" w:fill="auto"/>
            <w:vAlign w:val="center"/>
            <w:hideMark/>
          </w:tcPr>
          <w:p w:rsidR="00727F7B" w:rsidRPr="009430A6" w:rsidRDefault="00727F7B" w:rsidP="00727F7B">
            <w:pPr>
              <w:ind w:firstLine="0"/>
              <w:jc w:val="center"/>
              <w:rPr>
                <w:color w:val="000000"/>
                <w:sz w:val="22"/>
                <w:szCs w:val="22"/>
              </w:rPr>
            </w:pPr>
            <w:r w:rsidRPr="009430A6">
              <w:rPr>
                <w:color w:val="000000"/>
                <w:sz w:val="22"/>
                <w:szCs w:val="22"/>
              </w:rPr>
              <w:t>4,2</w:t>
            </w:r>
          </w:p>
        </w:tc>
        <w:tc>
          <w:tcPr>
            <w:tcW w:w="255" w:type="pct"/>
            <w:tcBorders>
              <w:top w:val="nil"/>
              <w:left w:val="nil"/>
              <w:bottom w:val="single" w:sz="4" w:space="0" w:color="auto"/>
              <w:right w:val="single" w:sz="4" w:space="0" w:color="auto"/>
            </w:tcBorders>
            <w:shd w:val="clear" w:color="auto" w:fill="auto"/>
            <w:vAlign w:val="center"/>
            <w:hideMark/>
          </w:tcPr>
          <w:p w:rsidR="00727F7B" w:rsidRPr="009430A6" w:rsidRDefault="00727F7B" w:rsidP="00727F7B">
            <w:pPr>
              <w:ind w:firstLine="0"/>
              <w:jc w:val="center"/>
              <w:rPr>
                <w:color w:val="000000"/>
                <w:sz w:val="22"/>
                <w:szCs w:val="22"/>
              </w:rPr>
            </w:pPr>
            <w:r w:rsidRPr="009430A6">
              <w:rPr>
                <w:color w:val="000000"/>
                <w:sz w:val="22"/>
                <w:szCs w:val="22"/>
              </w:rPr>
              <w:t>4,2</w:t>
            </w:r>
          </w:p>
        </w:tc>
        <w:tc>
          <w:tcPr>
            <w:tcW w:w="265" w:type="pct"/>
            <w:tcBorders>
              <w:top w:val="nil"/>
              <w:left w:val="nil"/>
              <w:bottom w:val="single" w:sz="4" w:space="0" w:color="auto"/>
              <w:right w:val="single" w:sz="4" w:space="0" w:color="auto"/>
            </w:tcBorders>
            <w:shd w:val="clear" w:color="auto" w:fill="auto"/>
            <w:vAlign w:val="center"/>
            <w:hideMark/>
          </w:tcPr>
          <w:p w:rsidR="00727F7B" w:rsidRPr="009430A6" w:rsidRDefault="00727F7B" w:rsidP="00727F7B">
            <w:pPr>
              <w:ind w:firstLine="0"/>
              <w:jc w:val="center"/>
              <w:rPr>
                <w:color w:val="000000"/>
                <w:sz w:val="22"/>
                <w:szCs w:val="22"/>
              </w:rPr>
            </w:pPr>
            <w:r w:rsidRPr="009430A6">
              <w:rPr>
                <w:color w:val="000000"/>
                <w:sz w:val="22"/>
                <w:szCs w:val="22"/>
              </w:rPr>
              <w:t>4,2</w:t>
            </w:r>
          </w:p>
        </w:tc>
      </w:tr>
    </w:tbl>
    <w:p w:rsidR="00972F49" w:rsidRPr="009430A6" w:rsidRDefault="00972F49" w:rsidP="00D52AC4">
      <w:pPr>
        <w:rPr>
          <w:szCs w:val="28"/>
        </w:rPr>
      </w:pPr>
    </w:p>
    <w:p w:rsidR="00972F49" w:rsidRPr="009430A6" w:rsidRDefault="00972F49" w:rsidP="00D52AC4">
      <w:pPr>
        <w:rPr>
          <w:szCs w:val="28"/>
        </w:rPr>
      </w:pPr>
    </w:p>
    <w:p w:rsidR="00972F49" w:rsidRPr="009430A6" w:rsidRDefault="00972F49" w:rsidP="00D52AC4">
      <w:pPr>
        <w:rPr>
          <w:szCs w:val="28"/>
        </w:rPr>
      </w:pPr>
    </w:p>
    <w:p w:rsidR="00D52AC4" w:rsidRPr="009430A6" w:rsidRDefault="00D52AC4" w:rsidP="00D52AC4">
      <w:pPr>
        <w:rPr>
          <w:szCs w:val="28"/>
        </w:rPr>
      </w:pPr>
    </w:p>
    <w:p w:rsidR="00987E4B" w:rsidRPr="009430A6" w:rsidRDefault="00987E4B" w:rsidP="00AE5469">
      <w:pPr>
        <w:pStyle w:val="1"/>
        <w:rPr>
          <w:color w:val="000000"/>
          <w:sz w:val="28"/>
          <w:szCs w:val="28"/>
        </w:rPr>
        <w:sectPr w:rsidR="00987E4B" w:rsidRPr="009430A6" w:rsidSect="0066364D">
          <w:type w:val="nextColumn"/>
          <w:pgSz w:w="16838" w:h="11906" w:orient="landscape"/>
          <w:pgMar w:top="1134" w:right="851" w:bottom="1134" w:left="1418" w:header="709" w:footer="546" w:gutter="0"/>
          <w:cols w:space="708"/>
          <w:docGrid w:linePitch="381"/>
        </w:sectPr>
      </w:pPr>
    </w:p>
    <w:p w:rsidR="008201E8" w:rsidRPr="009430A6" w:rsidRDefault="008201E8" w:rsidP="00AE5469">
      <w:pPr>
        <w:pStyle w:val="1"/>
        <w:rPr>
          <w:sz w:val="28"/>
          <w:szCs w:val="28"/>
        </w:rPr>
      </w:pPr>
      <w:bookmarkStart w:id="26" w:name="_Toc367889889"/>
      <w:r w:rsidRPr="009430A6">
        <w:rPr>
          <w:sz w:val="28"/>
          <w:szCs w:val="28"/>
        </w:rPr>
        <w:t>1</w:t>
      </w:r>
      <w:r w:rsidR="008C14EF" w:rsidRPr="009430A6">
        <w:rPr>
          <w:sz w:val="28"/>
          <w:szCs w:val="28"/>
        </w:rPr>
        <w:t>1</w:t>
      </w:r>
      <w:r w:rsidRPr="009430A6">
        <w:rPr>
          <w:sz w:val="28"/>
          <w:szCs w:val="28"/>
        </w:rPr>
        <w:t>. Модель для расчета программы</w:t>
      </w:r>
      <w:bookmarkEnd w:id="26"/>
    </w:p>
    <w:p w:rsidR="00613D72" w:rsidRPr="009430A6" w:rsidRDefault="00613D72" w:rsidP="008201E8">
      <w:pPr>
        <w:rPr>
          <w:color w:val="000000"/>
          <w:szCs w:val="28"/>
        </w:rPr>
      </w:pPr>
    </w:p>
    <w:p w:rsidR="00613D72" w:rsidRPr="009430A6" w:rsidRDefault="00613D72" w:rsidP="00613D72">
      <w:pPr>
        <w:rPr>
          <w:color w:val="000000"/>
          <w:szCs w:val="28"/>
        </w:rPr>
      </w:pPr>
      <w:r w:rsidRPr="009430A6">
        <w:rPr>
          <w:color w:val="000000"/>
          <w:szCs w:val="28"/>
        </w:rPr>
        <w:t xml:space="preserve">Моделью расчетов по программе </w:t>
      </w:r>
      <w:r w:rsidR="00BD23E4">
        <w:rPr>
          <w:color w:val="000000"/>
          <w:szCs w:val="28"/>
        </w:rPr>
        <w:t>«</w:t>
      </w:r>
      <w:r w:rsidRPr="009430A6">
        <w:rPr>
          <w:color w:val="000000"/>
          <w:szCs w:val="28"/>
        </w:rPr>
        <w:t xml:space="preserve">Комплексное развитие систем коммунальной инфраструктуры </w:t>
      </w:r>
      <w:r w:rsidR="00987E4B" w:rsidRPr="009430A6">
        <w:rPr>
          <w:color w:val="000000"/>
          <w:szCs w:val="28"/>
        </w:rPr>
        <w:t>Березовского городского округа</w:t>
      </w:r>
      <w:r w:rsidR="00BD23E4">
        <w:rPr>
          <w:color w:val="000000"/>
          <w:szCs w:val="28"/>
        </w:rPr>
        <w:t>»</w:t>
      </w:r>
      <w:r w:rsidR="009961AC" w:rsidRPr="009430A6">
        <w:rPr>
          <w:color w:val="000000"/>
          <w:szCs w:val="28"/>
        </w:rPr>
        <w:t xml:space="preserve"> были учтены сроки</w:t>
      </w:r>
      <w:r w:rsidRPr="009430A6">
        <w:rPr>
          <w:color w:val="000000"/>
          <w:szCs w:val="28"/>
        </w:rPr>
        <w:t xml:space="preserve"> окупаемости меро</w:t>
      </w:r>
      <w:r w:rsidR="00B92797" w:rsidRPr="009430A6">
        <w:rPr>
          <w:color w:val="000000"/>
          <w:szCs w:val="28"/>
        </w:rPr>
        <w:t>приятий программы, распределение</w:t>
      </w:r>
      <w:r w:rsidR="009961AC" w:rsidRPr="009430A6">
        <w:rPr>
          <w:color w:val="000000"/>
          <w:szCs w:val="28"/>
        </w:rPr>
        <w:t xml:space="preserve"> затрат и </w:t>
      </w:r>
      <w:r w:rsidRPr="009430A6">
        <w:rPr>
          <w:color w:val="000000"/>
          <w:szCs w:val="28"/>
        </w:rPr>
        <w:t>экономическ</w:t>
      </w:r>
      <w:r w:rsidR="009961AC" w:rsidRPr="009430A6">
        <w:rPr>
          <w:color w:val="000000"/>
          <w:szCs w:val="28"/>
        </w:rPr>
        <w:t>ий эффект, а также амортизация</w:t>
      </w:r>
      <w:r w:rsidRPr="009430A6">
        <w:rPr>
          <w:color w:val="000000"/>
          <w:szCs w:val="28"/>
        </w:rPr>
        <w:t xml:space="preserve"> по годам. Для обеспечения сопоставимости вариантов все цены были приняты на уровне </w:t>
      </w:r>
      <w:r w:rsidR="00695F13" w:rsidRPr="009430A6">
        <w:rPr>
          <w:color w:val="000000"/>
          <w:szCs w:val="28"/>
        </w:rPr>
        <w:t xml:space="preserve">1 января </w:t>
      </w:r>
      <w:r w:rsidRPr="009430A6">
        <w:rPr>
          <w:color w:val="000000"/>
          <w:szCs w:val="28"/>
        </w:rPr>
        <w:t>201</w:t>
      </w:r>
      <w:r w:rsidR="00CD4D0C" w:rsidRPr="009430A6">
        <w:rPr>
          <w:color w:val="000000"/>
          <w:szCs w:val="28"/>
        </w:rPr>
        <w:t>3</w:t>
      </w:r>
      <w:r w:rsidRPr="009430A6">
        <w:rPr>
          <w:color w:val="000000"/>
          <w:szCs w:val="28"/>
        </w:rPr>
        <w:t xml:space="preserve"> года.</w:t>
      </w:r>
    </w:p>
    <w:p w:rsidR="00C468B1" w:rsidRPr="009430A6" w:rsidRDefault="00921598" w:rsidP="00613D72">
      <w:pPr>
        <w:rPr>
          <w:color w:val="000000"/>
          <w:szCs w:val="28"/>
        </w:rPr>
      </w:pPr>
      <w:r w:rsidRPr="009430A6">
        <w:rPr>
          <w:color w:val="000000"/>
          <w:szCs w:val="28"/>
        </w:rPr>
        <w:t>Эффект от каждого</w:t>
      </w:r>
      <w:r w:rsidR="00805A7C" w:rsidRPr="009430A6">
        <w:rPr>
          <w:color w:val="000000"/>
          <w:szCs w:val="28"/>
        </w:rPr>
        <w:t xml:space="preserve"> мероприятия был учтен отдельно. П</w:t>
      </w:r>
      <w:r w:rsidRPr="009430A6">
        <w:rPr>
          <w:color w:val="000000"/>
          <w:szCs w:val="28"/>
        </w:rPr>
        <w:t xml:space="preserve">ри реализации мероприятий в совокупности возможен больший экономический эффект за счет </w:t>
      </w:r>
      <w:r w:rsidR="00BD23E4">
        <w:rPr>
          <w:color w:val="000000"/>
          <w:szCs w:val="28"/>
        </w:rPr>
        <w:t>«</w:t>
      </w:r>
      <w:r w:rsidRPr="009430A6">
        <w:rPr>
          <w:color w:val="000000"/>
          <w:szCs w:val="28"/>
        </w:rPr>
        <w:t>наложения</w:t>
      </w:r>
      <w:r w:rsidR="00BD23E4">
        <w:rPr>
          <w:color w:val="000000"/>
          <w:szCs w:val="28"/>
        </w:rPr>
        <w:t>»</w:t>
      </w:r>
      <w:r w:rsidRPr="009430A6">
        <w:rPr>
          <w:color w:val="000000"/>
          <w:szCs w:val="28"/>
        </w:rPr>
        <w:t xml:space="preserve"> эффекта от одного мероприятия на эффект от другого. Также в модели был учтен временной </w:t>
      </w:r>
      <w:r w:rsidR="00805A7C" w:rsidRPr="009430A6">
        <w:rPr>
          <w:color w:val="000000"/>
          <w:szCs w:val="28"/>
        </w:rPr>
        <w:t>ш</w:t>
      </w:r>
      <w:r w:rsidRPr="009430A6">
        <w:rPr>
          <w:color w:val="000000"/>
          <w:szCs w:val="28"/>
        </w:rPr>
        <w:t>аг от времени реализации мероприят</w:t>
      </w:r>
      <w:r w:rsidR="003725AE" w:rsidRPr="009430A6">
        <w:rPr>
          <w:color w:val="000000"/>
          <w:szCs w:val="28"/>
        </w:rPr>
        <w:t>ия до времени начала получения</w:t>
      </w:r>
      <w:r w:rsidRPr="009430A6">
        <w:rPr>
          <w:color w:val="000000"/>
          <w:szCs w:val="28"/>
        </w:rPr>
        <w:t xml:space="preserve"> экономического эффекта</w:t>
      </w:r>
      <w:r w:rsidR="00A81C38" w:rsidRPr="009430A6">
        <w:rPr>
          <w:color w:val="000000"/>
          <w:szCs w:val="28"/>
        </w:rPr>
        <w:t>.</w:t>
      </w:r>
    </w:p>
    <w:sectPr w:rsidR="00C468B1" w:rsidRPr="009430A6" w:rsidSect="0066364D">
      <w:type w:val="nextColumn"/>
      <w:pgSz w:w="11906" w:h="16838"/>
      <w:pgMar w:top="1134" w:right="851" w:bottom="1134" w:left="1418" w:header="709" w:footer="546"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25A" w:rsidRDefault="0054525A">
      <w:r>
        <w:separator/>
      </w:r>
    </w:p>
  </w:endnote>
  <w:endnote w:type="continuationSeparator" w:id="0">
    <w:p w:rsidR="0054525A" w:rsidRDefault="00545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Verdana">
    <w:panose1 w:val="020B0604030504040204"/>
    <w:charset w:val="CC"/>
    <w:family w:val="swiss"/>
    <w:pitch w:val="variable"/>
    <w:sig w:usb0="20000287" w:usb1="00000000"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PragmaticaC">
    <w:altName w:val="Courier New"/>
    <w:panose1 w:val="00000000000000000000"/>
    <w:charset w:val="00"/>
    <w:family w:val="decorative"/>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525A" w:rsidRDefault="003C5980" w:rsidP="00A23C12">
    <w:pPr>
      <w:pStyle w:val="af3"/>
      <w:framePr w:wrap="around" w:vAnchor="text" w:hAnchor="margin" w:xAlign="right" w:y="1"/>
      <w:rPr>
        <w:rStyle w:val="af5"/>
      </w:rPr>
    </w:pPr>
    <w:r>
      <w:rPr>
        <w:rStyle w:val="af5"/>
      </w:rPr>
      <w:fldChar w:fldCharType="begin"/>
    </w:r>
    <w:r w:rsidR="0054525A">
      <w:rPr>
        <w:rStyle w:val="af5"/>
      </w:rPr>
      <w:instrText xml:space="preserve">PAGE  </w:instrText>
    </w:r>
    <w:r>
      <w:rPr>
        <w:rStyle w:val="af5"/>
      </w:rPr>
      <w:fldChar w:fldCharType="end"/>
    </w:r>
  </w:p>
  <w:p w:rsidR="0054525A" w:rsidRDefault="0054525A" w:rsidP="00584AC2">
    <w:pPr>
      <w:pStyle w:val="af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525A" w:rsidRDefault="0054525A" w:rsidP="00D52AC4">
    <w:pPr>
      <w:pStyle w:val="af3"/>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525A" w:rsidRDefault="0054525A">
    <w:pPr>
      <w:pStyle w:val="af3"/>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25A" w:rsidRDefault="0054525A">
      <w:r>
        <w:separator/>
      </w:r>
    </w:p>
  </w:footnote>
  <w:footnote w:type="continuationSeparator" w:id="0">
    <w:p w:rsidR="0054525A" w:rsidRDefault="005452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20641"/>
      <w:docPartObj>
        <w:docPartGallery w:val="Page Numbers (Top of Page)"/>
        <w:docPartUnique/>
      </w:docPartObj>
    </w:sdtPr>
    <w:sdtEndPr/>
    <w:sdtContent>
      <w:p w:rsidR="0054525A" w:rsidRDefault="004B3191" w:rsidP="00BD23E4">
        <w:pPr>
          <w:pStyle w:val="af2"/>
          <w:jc w:val="center"/>
        </w:pPr>
        <w:r>
          <w:fldChar w:fldCharType="begin"/>
        </w:r>
        <w:r>
          <w:instrText xml:space="preserve"> PAGE   \* MERGEFORMAT </w:instrText>
        </w:r>
        <w:r>
          <w:fldChar w:fldCharType="separate"/>
        </w:r>
        <w:r>
          <w:rPr>
            <w:noProof/>
          </w:rPr>
          <w:t>3</w:t>
        </w:r>
        <w:r>
          <w:rPr>
            <w:noProof/>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20626"/>
      <w:docPartObj>
        <w:docPartGallery w:val="Page Numbers (Top of Page)"/>
        <w:docPartUnique/>
      </w:docPartObj>
    </w:sdtPr>
    <w:sdtEndPr/>
    <w:sdtContent>
      <w:p w:rsidR="0054525A" w:rsidRDefault="004B3191" w:rsidP="00BD23E4">
        <w:pPr>
          <w:pStyle w:val="af2"/>
          <w:jc w:val="center"/>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EA020220"/>
    <w:lvl w:ilvl="0">
      <w:numFmt w:val="bullet"/>
      <w:lvlText w:val="*"/>
      <w:lvlJc w:val="left"/>
    </w:lvl>
  </w:abstractNum>
  <w:abstractNum w:abstractNumId="1">
    <w:nsid w:val="00000001"/>
    <w:multiLevelType w:val="multilevel"/>
    <w:tmpl w:val="00000000"/>
    <w:lvl w:ilvl="0">
      <w:start w:val="1"/>
      <w:numFmt w:val="bullet"/>
      <w:lvlText w:val="-"/>
      <w:lvlJc w:val="left"/>
      <w:rPr>
        <w:b w:val="0"/>
        <w:bCs w:val="0"/>
        <w:i w:val="0"/>
        <w:iCs w:val="0"/>
        <w:smallCaps w:val="0"/>
        <w:strike w:val="0"/>
        <w:color w:val="000000"/>
        <w:spacing w:val="0"/>
        <w:w w:val="100"/>
        <w:position w:val="0"/>
        <w:sz w:val="23"/>
        <w:szCs w:val="23"/>
        <w:u w:val="none"/>
      </w:rPr>
    </w:lvl>
    <w:lvl w:ilvl="1">
      <w:start w:val="1"/>
      <w:numFmt w:val="bullet"/>
      <w:lvlText w:val="-"/>
      <w:lvlJc w:val="left"/>
      <w:rPr>
        <w:b w:val="0"/>
        <w:bCs w:val="0"/>
        <w:i w:val="0"/>
        <w:iCs w:val="0"/>
        <w:smallCaps w:val="0"/>
        <w:strike w:val="0"/>
        <w:color w:val="000000"/>
        <w:spacing w:val="0"/>
        <w:w w:val="100"/>
        <w:position w:val="0"/>
        <w:sz w:val="23"/>
        <w:szCs w:val="23"/>
        <w:u w:val="none"/>
      </w:rPr>
    </w:lvl>
    <w:lvl w:ilvl="2">
      <w:start w:val="1"/>
      <w:numFmt w:val="bullet"/>
      <w:lvlText w:val="-"/>
      <w:lvlJc w:val="left"/>
      <w:rPr>
        <w:b w:val="0"/>
        <w:bCs w:val="0"/>
        <w:i w:val="0"/>
        <w:iCs w:val="0"/>
        <w:smallCaps w:val="0"/>
        <w:strike w:val="0"/>
        <w:color w:val="000000"/>
        <w:spacing w:val="0"/>
        <w:w w:val="100"/>
        <w:position w:val="0"/>
        <w:sz w:val="23"/>
        <w:szCs w:val="23"/>
        <w:u w:val="none"/>
      </w:rPr>
    </w:lvl>
    <w:lvl w:ilvl="3">
      <w:start w:val="1"/>
      <w:numFmt w:val="bullet"/>
      <w:lvlText w:val="-"/>
      <w:lvlJc w:val="left"/>
      <w:rPr>
        <w:b w:val="0"/>
        <w:bCs w:val="0"/>
        <w:i w:val="0"/>
        <w:iCs w:val="0"/>
        <w:smallCaps w:val="0"/>
        <w:strike w:val="0"/>
        <w:color w:val="000000"/>
        <w:spacing w:val="0"/>
        <w:w w:val="100"/>
        <w:position w:val="0"/>
        <w:sz w:val="23"/>
        <w:szCs w:val="23"/>
        <w:u w:val="none"/>
      </w:rPr>
    </w:lvl>
    <w:lvl w:ilvl="4">
      <w:start w:val="1"/>
      <w:numFmt w:val="bullet"/>
      <w:lvlText w:val="-"/>
      <w:lvlJc w:val="left"/>
      <w:rPr>
        <w:b w:val="0"/>
        <w:bCs w:val="0"/>
        <w:i w:val="0"/>
        <w:iCs w:val="0"/>
        <w:smallCaps w:val="0"/>
        <w:strike w:val="0"/>
        <w:color w:val="000000"/>
        <w:spacing w:val="0"/>
        <w:w w:val="100"/>
        <w:position w:val="0"/>
        <w:sz w:val="23"/>
        <w:szCs w:val="23"/>
        <w:u w:val="none"/>
      </w:rPr>
    </w:lvl>
    <w:lvl w:ilvl="5">
      <w:start w:val="1"/>
      <w:numFmt w:val="bullet"/>
      <w:lvlText w:val="-"/>
      <w:lvlJc w:val="left"/>
      <w:rPr>
        <w:b w:val="0"/>
        <w:bCs w:val="0"/>
        <w:i w:val="0"/>
        <w:iCs w:val="0"/>
        <w:smallCaps w:val="0"/>
        <w:strike w:val="0"/>
        <w:color w:val="000000"/>
        <w:spacing w:val="0"/>
        <w:w w:val="100"/>
        <w:position w:val="0"/>
        <w:sz w:val="23"/>
        <w:szCs w:val="23"/>
        <w:u w:val="none"/>
      </w:rPr>
    </w:lvl>
    <w:lvl w:ilvl="6">
      <w:start w:val="1"/>
      <w:numFmt w:val="bullet"/>
      <w:lvlText w:val="-"/>
      <w:lvlJc w:val="left"/>
      <w:rPr>
        <w:b w:val="0"/>
        <w:bCs w:val="0"/>
        <w:i w:val="0"/>
        <w:iCs w:val="0"/>
        <w:smallCaps w:val="0"/>
        <w:strike w:val="0"/>
        <w:color w:val="000000"/>
        <w:spacing w:val="0"/>
        <w:w w:val="100"/>
        <w:position w:val="0"/>
        <w:sz w:val="23"/>
        <w:szCs w:val="23"/>
        <w:u w:val="none"/>
      </w:rPr>
    </w:lvl>
    <w:lvl w:ilvl="7">
      <w:start w:val="1"/>
      <w:numFmt w:val="bullet"/>
      <w:lvlText w:val="-"/>
      <w:lvlJc w:val="left"/>
      <w:rPr>
        <w:b w:val="0"/>
        <w:bCs w:val="0"/>
        <w:i w:val="0"/>
        <w:iCs w:val="0"/>
        <w:smallCaps w:val="0"/>
        <w:strike w:val="0"/>
        <w:color w:val="000000"/>
        <w:spacing w:val="0"/>
        <w:w w:val="100"/>
        <w:position w:val="0"/>
        <w:sz w:val="23"/>
        <w:szCs w:val="23"/>
        <w:u w:val="none"/>
      </w:rPr>
    </w:lvl>
    <w:lvl w:ilvl="8">
      <w:start w:val="1"/>
      <w:numFmt w:val="bullet"/>
      <w:lvlText w:val="-"/>
      <w:lvlJc w:val="left"/>
      <w:rPr>
        <w:b w:val="0"/>
        <w:bCs w:val="0"/>
        <w:i w:val="0"/>
        <w:iCs w:val="0"/>
        <w:smallCaps w:val="0"/>
        <w:strike w:val="0"/>
        <w:color w:val="000000"/>
        <w:spacing w:val="0"/>
        <w:w w:val="100"/>
        <w:position w:val="0"/>
        <w:sz w:val="23"/>
        <w:szCs w:val="23"/>
        <w:u w:val="none"/>
      </w:rPr>
    </w:lvl>
  </w:abstractNum>
  <w:abstractNum w:abstractNumId="2">
    <w:nsid w:val="01D60FA8"/>
    <w:multiLevelType w:val="hybridMultilevel"/>
    <w:tmpl w:val="91584582"/>
    <w:lvl w:ilvl="0" w:tplc="04190001">
      <w:start w:val="1"/>
      <w:numFmt w:val="bullet"/>
      <w:lvlText w:val=""/>
      <w:lvlJc w:val="left"/>
      <w:pPr>
        <w:tabs>
          <w:tab w:val="num" w:pos="927"/>
        </w:tabs>
        <w:ind w:left="927" w:hanging="360"/>
      </w:pPr>
      <w:rPr>
        <w:rFonts w:ascii="Symbol" w:hAnsi="Symbol" w:hint="default"/>
      </w:rPr>
    </w:lvl>
    <w:lvl w:ilvl="1" w:tplc="04190003">
      <w:start w:val="1"/>
      <w:numFmt w:val="bullet"/>
      <w:lvlText w:val="o"/>
      <w:lvlJc w:val="left"/>
      <w:pPr>
        <w:tabs>
          <w:tab w:val="num" w:pos="1647"/>
        </w:tabs>
        <w:ind w:left="1647" w:hanging="360"/>
      </w:pPr>
      <w:rPr>
        <w:rFonts w:ascii="Courier New" w:hAnsi="Courier New" w:hint="default"/>
      </w:rPr>
    </w:lvl>
    <w:lvl w:ilvl="2" w:tplc="04190005">
      <w:start w:val="1"/>
      <w:numFmt w:val="bullet"/>
      <w:lvlText w:val=""/>
      <w:lvlJc w:val="left"/>
      <w:pPr>
        <w:tabs>
          <w:tab w:val="num" w:pos="2367"/>
        </w:tabs>
        <w:ind w:left="2367" w:hanging="360"/>
      </w:pPr>
      <w:rPr>
        <w:rFonts w:ascii="Wingdings" w:hAnsi="Wingdings" w:hint="default"/>
      </w:rPr>
    </w:lvl>
    <w:lvl w:ilvl="3" w:tplc="04190001">
      <w:start w:val="1"/>
      <w:numFmt w:val="bullet"/>
      <w:lvlText w:val=""/>
      <w:lvlJc w:val="left"/>
      <w:pPr>
        <w:tabs>
          <w:tab w:val="num" w:pos="3087"/>
        </w:tabs>
        <w:ind w:left="3087" w:hanging="360"/>
      </w:pPr>
      <w:rPr>
        <w:rFonts w:ascii="Symbol" w:hAnsi="Symbol" w:hint="default"/>
      </w:rPr>
    </w:lvl>
    <w:lvl w:ilvl="4" w:tplc="04190003">
      <w:start w:val="1"/>
      <w:numFmt w:val="bullet"/>
      <w:lvlText w:val="o"/>
      <w:lvlJc w:val="left"/>
      <w:pPr>
        <w:tabs>
          <w:tab w:val="num" w:pos="3807"/>
        </w:tabs>
        <w:ind w:left="3807" w:hanging="360"/>
      </w:pPr>
      <w:rPr>
        <w:rFonts w:ascii="Courier New" w:hAnsi="Courier New" w:hint="default"/>
      </w:rPr>
    </w:lvl>
    <w:lvl w:ilvl="5" w:tplc="04190005">
      <w:start w:val="1"/>
      <w:numFmt w:val="bullet"/>
      <w:lvlText w:val=""/>
      <w:lvlJc w:val="left"/>
      <w:pPr>
        <w:tabs>
          <w:tab w:val="num" w:pos="4527"/>
        </w:tabs>
        <w:ind w:left="4527" w:hanging="360"/>
      </w:pPr>
      <w:rPr>
        <w:rFonts w:ascii="Wingdings" w:hAnsi="Wingdings" w:hint="default"/>
      </w:rPr>
    </w:lvl>
    <w:lvl w:ilvl="6" w:tplc="04190001">
      <w:start w:val="1"/>
      <w:numFmt w:val="bullet"/>
      <w:lvlText w:val=""/>
      <w:lvlJc w:val="left"/>
      <w:pPr>
        <w:tabs>
          <w:tab w:val="num" w:pos="5247"/>
        </w:tabs>
        <w:ind w:left="5247" w:hanging="360"/>
      </w:pPr>
      <w:rPr>
        <w:rFonts w:ascii="Symbol" w:hAnsi="Symbol" w:hint="default"/>
      </w:rPr>
    </w:lvl>
    <w:lvl w:ilvl="7" w:tplc="04190003">
      <w:start w:val="1"/>
      <w:numFmt w:val="bullet"/>
      <w:lvlText w:val="o"/>
      <w:lvlJc w:val="left"/>
      <w:pPr>
        <w:tabs>
          <w:tab w:val="num" w:pos="5967"/>
        </w:tabs>
        <w:ind w:left="5967" w:hanging="360"/>
      </w:pPr>
      <w:rPr>
        <w:rFonts w:ascii="Courier New" w:hAnsi="Courier New" w:hint="default"/>
      </w:rPr>
    </w:lvl>
    <w:lvl w:ilvl="8" w:tplc="04190005">
      <w:start w:val="1"/>
      <w:numFmt w:val="bullet"/>
      <w:lvlText w:val=""/>
      <w:lvlJc w:val="left"/>
      <w:pPr>
        <w:tabs>
          <w:tab w:val="num" w:pos="6687"/>
        </w:tabs>
        <w:ind w:left="6687" w:hanging="360"/>
      </w:pPr>
      <w:rPr>
        <w:rFonts w:ascii="Wingdings" w:hAnsi="Wingdings" w:hint="default"/>
      </w:rPr>
    </w:lvl>
  </w:abstractNum>
  <w:abstractNum w:abstractNumId="3">
    <w:nsid w:val="0477773A"/>
    <w:multiLevelType w:val="hybridMultilevel"/>
    <w:tmpl w:val="7BE461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B1670FE"/>
    <w:multiLevelType w:val="hybridMultilevel"/>
    <w:tmpl w:val="50067112"/>
    <w:lvl w:ilvl="0" w:tplc="BD8A018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nsid w:val="0C746990"/>
    <w:multiLevelType w:val="hybridMultilevel"/>
    <w:tmpl w:val="D6C60B8C"/>
    <w:lvl w:ilvl="0" w:tplc="EAAC730A">
      <w:start w:val="1"/>
      <w:numFmt w:val="decimal"/>
      <w:lvlText w:val="%1."/>
      <w:lvlJc w:val="left"/>
      <w:pPr>
        <w:ind w:left="512" w:hanging="360"/>
      </w:pPr>
      <w:rPr>
        <w:rFonts w:hint="default"/>
      </w:rPr>
    </w:lvl>
    <w:lvl w:ilvl="1" w:tplc="04190019" w:tentative="1">
      <w:start w:val="1"/>
      <w:numFmt w:val="lowerLetter"/>
      <w:lvlText w:val="%2."/>
      <w:lvlJc w:val="left"/>
      <w:pPr>
        <w:ind w:left="1232" w:hanging="360"/>
      </w:pPr>
    </w:lvl>
    <w:lvl w:ilvl="2" w:tplc="0419001B" w:tentative="1">
      <w:start w:val="1"/>
      <w:numFmt w:val="lowerRoman"/>
      <w:lvlText w:val="%3."/>
      <w:lvlJc w:val="right"/>
      <w:pPr>
        <w:ind w:left="1952" w:hanging="180"/>
      </w:pPr>
    </w:lvl>
    <w:lvl w:ilvl="3" w:tplc="0419000F" w:tentative="1">
      <w:start w:val="1"/>
      <w:numFmt w:val="decimal"/>
      <w:lvlText w:val="%4."/>
      <w:lvlJc w:val="left"/>
      <w:pPr>
        <w:ind w:left="2672" w:hanging="360"/>
      </w:pPr>
    </w:lvl>
    <w:lvl w:ilvl="4" w:tplc="04190019" w:tentative="1">
      <w:start w:val="1"/>
      <w:numFmt w:val="lowerLetter"/>
      <w:lvlText w:val="%5."/>
      <w:lvlJc w:val="left"/>
      <w:pPr>
        <w:ind w:left="3392" w:hanging="360"/>
      </w:pPr>
    </w:lvl>
    <w:lvl w:ilvl="5" w:tplc="0419001B" w:tentative="1">
      <w:start w:val="1"/>
      <w:numFmt w:val="lowerRoman"/>
      <w:lvlText w:val="%6."/>
      <w:lvlJc w:val="right"/>
      <w:pPr>
        <w:ind w:left="4112" w:hanging="180"/>
      </w:pPr>
    </w:lvl>
    <w:lvl w:ilvl="6" w:tplc="0419000F" w:tentative="1">
      <w:start w:val="1"/>
      <w:numFmt w:val="decimal"/>
      <w:lvlText w:val="%7."/>
      <w:lvlJc w:val="left"/>
      <w:pPr>
        <w:ind w:left="4832" w:hanging="360"/>
      </w:pPr>
    </w:lvl>
    <w:lvl w:ilvl="7" w:tplc="04190019" w:tentative="1">
      <w:start w:val="1"/>
      <w:numFmt w:val="lowerLetter"/>
      <w:lvlText w:val="%8."/>
      <w:lvlJc w:val="left"/>
      <w:pPr>
        <w:ind w:left="5552" w:hanging="360"/>
      </w:pPr>
    </w:lvl>
    <w:lvl w:ilvl="8" w:tplc="0419001B" w:tentative="1">
      <w:start w:val="1"/>
      <w:numFmt w:val="lowerRoman"/>
      <w:lvlText w:val="%9."/>
      <w:lvlJc w:val="right"/>
      <w:pPr>
        <w:ind w:left="6272" w:hanging="180"/>
      </w:pPr>
    </w:lvl>
  </w:abstractNum>
  <w:abstractNum w:abstractNumId="6">
    <w:nsid w:val="0C9F6647"/>
    <w:multiLevelType w:val="hybridMultilevel"/>
    <w:tmpl w:val="9E8A98C6"/>
    <w:lvl w:ilvl="0" w:tplc="0030790E">
      <w:start w:val="1"/>
      <w:numFmt w:val="decimal"/>
      <w:lvlText w:val="%1."/>
      <w:lvlJc w:val="left"/>
      <w:pPr>
        <w:tabs>
          <w:tab w:val="num" w:pos="945"/>
        </w:tabs>
        <w:ind w:left="945" w:hanging="360"/>
      </w:pPr>
      <w:rPr>
        <w:rFonts w:hint="default"/>
      </w:rPr>
    </w:lvl>
    <w:lvl w:ilvl="1" w:tplc="04190019" w:tentative="1">
      <w:start w:val="1"/>
      <w:numFmt w:val="lowerLetter"/>
      <w:lvlText w:val="%2."/>
      <w:lvlJc w:val="left"/>
      <w:pPr>
        <w:tabs>
          <w:tab w:val="num" w:pos="1665"/>
        </w:tabs>
        <w:ind w:left="1665" w:hanging="360"/>
      </w:pPr>
    </w:lvl>
    <w:lvl w:ilvl="2" w:tplc="0419001B" w:tentative="1">
      <w:start w:val="1"/>
      <w:numFmt w:val="lowerRoman"/>
      <w:lvlText w:val="%3."/>
      <w:lvlJc w:val="right"/>
      <w:pPr>
        <w:tabs>
          <w:tab w:val="num" w:pos="2385"/>
        </w:tabs>
        <w:ind w:left="2385" w:hanging="180"/>
      </w:pPr>
    </w:lvl>
    <w:lvl w:ilvl="3" w:tplc="0419000F" w:tentative="1">
      <w:start w:val="1"/>
      <w:numFmt w:val="decimal"/>
      <w:lvlText w:val="%4."/>
      <w:lvlJc w:val="left"/>
      <w:pPr>
        <w:tabs>
          <w:tab w:val="num" w:pos="3105"/>
        </w:tabs>
        <w:ind w:left="3105" w:hanging="360"/>
      </w:pPr>
    </w:lvl>
    <w:lvl w:ilvl="4" w:tplc="04190019" w:tentative="1">
      <w:start w:val="1"/>
      <w:numFmt w:val="lowerLetter"/>
      <w:lvlText w:val="%5."/>
      <w:lvlJc w:val="left"/>
      <w:pPr>
        <w:tabs>
          <w:tab w:val="num" w:pos="3825"/>
        </w:tabs>
        <w:ind w:left="3825" w:hanging="360"/>
      </w:pPr>
    </w:lvl>
    <w:lvl w:ilvl="5" w:tplc="0419001B" w:tentative="1">
      <w:start w:val="1"/>
      <w:numFmt w:val="lowerRoman"/>
      <w:lvlText w:val="%6."/>
      <w:lvlJc w:val="right"/>
      <w:pPr>
        <w:tabs>
          <w:tab w:val="num" w:pos="4545"/>
        </w:tabs>
        <w:ind w:left="4545" w:hanging="180"/>
      </w:pPr>
    </w:lvl>
    <w:lvl w:ilvl="6" w:tplc="0419000F" w:tentative="1">
      <w:start w:val="1"/>
      <w:numFmt w:val="decimal"/>
      <w:lvlText w:val="%7."/>
      <w:lvlJc w:val="left"/>
      <w:pPr>
        <w:tabs>
          <w:tab w:val="num" w:pos="5265"/>
        </w:tabs>
        <w:ind w:left="5265" w:hanging="360"/>
      </w:pPr>
    </w:lvl>
    <w:lvl w:ilvl="7" w:tplc="04190019" w:tentative="1">
      <w:start w:val="1"/>
      <w:numFmt w:val="lowerLetter"/>
      <w:lvlText w:val="%8."/>
      <w:lvlJc w:val="left"/>
      <w:pPr>
        <w:tabs>
          <w:tab w:val="num" w:pos="5985"/>
        </w:tabs>
        <w:ind w:left="5985" w:hanging="360"/>
      </w:pPr>
    </w:lvl>
    <w:lvl w:ilvl="8" w:tplc="0419001B" w:tentative="1">
      <w:start w:val="1"/>
      <w:numFmt w:val="lowerRoman"/>
      <w:lvlText w:val="%9."/>
      <w:lvlJc w:val="right"/>
      <w:pPr>
        <w:tabs>
          <w:tab w:val="num" w:pos="6705"/>
        </w:tabs>
        <w:ind w:left="6705" w:hanging="180"/>
      </w:pPr>
    </w:lvl>
  </w:abstractNum>
  <w:abstractNum w:abstractNumId="7">
    <w:nsid w:val="0D9C41CF"/>
    <w:multiLevelType w:val="hybridMultilevel"/>
    <w:tmpl w:val="088E69A2"/>
    <w:lvl w:ilvl="0" w:tplc="61F6748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0E213D34"/>
    <w:multiLevelType w:val="hybridMultilevel"/>
    <w:tmpl w:val="9BD25A60"/>
    <w:lvl w:ilvl="0" w:tplc="0419000F">
      <w:start w:val="1"/>
      <w:numFmt w:val="decimal"/>
      <w:lvlText w:val="%1."/>
      <w:lvlJc w:val="left"/>
      <w:pPr>
        <w:tabs>
          <w:tab w:val="num" w:pos="1620"/>
        </w:tabs>
        <w:ind w:left="16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9">
    <w:nsid w:val="0FC119E4"/>
    <w:multiLevelType w:val="hybridMultilevel"/>
    <w:tmpl w:val="DC08C040"/>
    <w:lvl w:ilvl="0" w:tplc="62EA3BF0">
      <w:start w:val="1"/>
      <w:numFmt w:val="decimal"/>
      <w:lvlText w:val="%1."/>
      <w:lvlJc w:val="left"/>
      <w:pPr>
        <w:ind w:left="3942" w:hanging="360"/>
      </w:pPr>
      <w:rPr>
        <w:rFonts w:hint="default"/>
        <w:i/>
        <w:sz w:val="26"/>
      </w:rPr>
    </w:lvl>
    <w:lvl w:ilvl="1" w:tplc="04190019" w:tentative="1">
      <w:start w:val="1"/>
      <w:numFmt w:val="lowerLetter"/>
      <w:lvlText w:val="%2."/>
      <w:lvlJc w:val="left"/>
      <w:pPr>
        <w:ind w:left="4662" w:hanging="360"/>
      </w:pPr>
    </w:lvl>
    <w:lvl w:ilvl="2" w:tplc="0419001B" w:tentative="1">
      <w:start w:val="1"/>
      <w:numFmt w:val="lowerRoman"/>
      <w:lvlText w:val="%3."/>
      <w:lvlJc w:val="right"/>
      <w:pPr>
        <w:ind w:left="5382" w:hanging="180"/>
      </w:pPr>
    </w:lvl>
    <w:lvl w:ilvl="3" w:tplc="0419000F" w:tentative="1">
      <w:start w:val="1"/>
      <w:numFmt w:val="decimal"/>
      <w:lvlText w:val="%4."/>
      <w:lvlJc w:val="left"/>
      <w:pPr>
        <w:ind w:left="6102" w:hanging="360"/>
      </w:pPr>
    </w:lvl>
    <w:lvl w:ilvl="4" w:tplc="04190019" w:tentative="1">
      <w:start w:val="1"/>
      <w:numFmt w:val="lowerLetter"/>
      <w:lvlText w:val="%5."/>
      <w:lvlJc w:val="left"/>
      <w:pPr>
        <w:ind w:left="6822" w:hanging="360"/>
      </w:pPr>
    </w:lvl>
    <w:lvl w:ilvl="5" w:tplc="0419001B" w:tentative="1">
      <w:start w:val="1"/>
      <w:numFmt w:val="lowerRoman"/>
      <w:lvlText w:val="%6."/>
      <w:lvlJc w:val="right"/>
      <w:pPr>
        <w:ind w:left="7542" w:hanging="180"/>
      </w:pPr>
    </w:lvl>
    <w:lvl w:ilvl="6" w:tplc="0419000F" w:tentative="1">
      <w:start w:val="1"/>
      <w:numFmt w:val="decimal"/>
      <w:lvlText w:val="%7."/>
      <w:lvlJc w:val="left"/>
      <w:pPr>
        <w:ind w:left="8262" w:hanging="360"/>
      </w:pPr>
    </w:lvl>
    <w:lvl w:ilvl="7" w:tplc="04190019" w:tentative="1">
      <w:start w:val="1"/>
      <w:numFmt w:val="lowerLetter"/>
      <w:lvlText w:val="%8."/>
      <w:lvlJc w:val="left"/>
      <w:pPr>
        <w:ind w:left="8982" w:hanging="360"/>
      </w:pPr>
    </w:lvl>
    <w:lvl w:ilvl="8" w:tplc="0419001B" w:tentative="1">
      <w:start w:val="1"/>
      <w:numFmt w:val="lowerRoman"/>
      <w:lvlText w:val="%9."/>
      <w:lvlJc w:val="right"/>
      <w:pPr>
        <w:ind w:left="9702" w:hanging="180"/>
      </w:pPr>
    </w:lvl>
  </w:abstractNum>
  <w:abstractNum w:abstractNumId="10">
    <w:nsid w:val="10C05BD5"/>
    <w:multiLevelType w:val="hybridMultilevel"/>
    <w:tmpl w:val="FF867EEA"/>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1">
    <w:nsid w:val="11940E04"/>
    <w:multiLevelType w:val="hybridMultilevel"/>
    <w:tmpl w:val="DC0A1642"/>
    <w:lvl w:ilvl="0" w:tplc="FFFFFFFF">
      <w:start w:val="4"/>
      <w:numFmt w:val="bullet"/>
      <w:lvlText w:val="-"/>
      <w:lvlJc w:val="left"/>
      <w:pPr>
        <w:tabs>
          <w:tab w:val="num" w:pos="1211"/>
        </w:tabs>
        <w:ind w:left="1211" w:hanging="360"/>
      </w:pPr>
      <w:rPr>
        <w:rFont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1225393B"/>
    <w:multiLevelType w:val="multilevel"/>
    <w:tmpl w:val="1DBAC232"/>
    <w:lvl w:ilvl="0">
      <w:start w:val="3"/>
      <w:numFmt w:val="decimal"/>
      <w:lvlText w:val="%1."/>
      <w:lvlJc w:val="left"/>
      <w:pPr>
        <w:ind w:left="450" w:hanging="450"/>
      </w:pPr>
      <w:rPr>
        <w:rFonts w:hint="default"/>
      </w:rPr>
    </w:lvl>
    <w:lvl w:ilvl="1">
      <w:start w:val="7"/>
      <w:numFmt w:val="decimal"/>
      <w:lvlText w:val="%1.%2."/>
      <w:lvlJc w:val="left"/>
      <w:pPr>
        <w:ind w:left="1288" w:hanging="72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784" w:hanging="108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4280" w:hanging="1440"/>
      </w:pPr>
      <w:rPr>
        <w:rFonts w:hint="default"/>
      </w:rPr>
    </w:lvl>
    <w:lvl w:ilvl="6">
      <w:start w:val="1"/>
      <w:numFmt w:val="decimal"/>
      <w:lvlText w:val="%1.%2.%3.%4.%5.%6.%7."/>
      <w:lvlJc w:val="left"/>
      <w:pPr>
        <w:ind w:left="5208" w:hanging="1800"/>
      </w:pPr>
      <w:rPr>
        <w:rFonts w:hint="default"/>
      </w:rPr>
    </w:lvl>
    <w:lvl w:ilvl="7">
      <w:start w:val="1"/>
      <w:numFmt w:val="decimal"/>
      <w:lvlText w:val="%1.%2.%3.%4.%5.%6.%7.%8."/>
      <w:lvlJc w:val="left"/>
      <w:pPr>
        <w:ind w:left="5776" w:hanging="1800"/>
      </w:pPr>
      <w:rPr>
        <w:rFonts w:hint="default"/>
      </w:rPr>
    </w:lvl>
    <w:lvl w:ilvl="8">
      <w:start w:val="1"/>
      <w:numFmt w:val="decimal"/>
      <w:lvlText w:val="%1.%2.%3.%4.%5.%6.%7.%8.%9."/>
      <w:lvlJc w:val="left"/>
      <w:pPr>
        <w:ind w:left="6704" w:hanging="2160"/>
      </w:pPr>
      <w:rPr>
        <w:rFonts w:hint="default"/>
      </w:rPr>
    </w:lvl>
  </w:abstractNum>
  <w:abstractNum w:abstractNumId="13">
    <w:nsid w:val="15BD25E8"/>
    <w:multiLevelType w:val="hybridMultilevel"/>
    <w:tmpl w:val="CD4C57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16671C27"/>
    <w:multiLevelType w:val="multilevel"/>
    <w:tmpl w:val="761CAB8A"/>
    <w:lvl w:ilvl="0">
      <w:start w:val="3"/>
      <w:numFmt w:val="decimal"/>
      <w:lvlText w:val="%1."/>
      <w:lvlJc w:val="left"/>
      <w:pPr>
        <w:tabs>
          <w:tab w:val="num" w:pos="396"/>
        </w:tabs>
        <w:ind w:left="396" w:hanging="396"/>
      </w:pPr>
      <w:rPr>
        <w:rFonts w:hint="default"/>
      </w:rPr>
    </w:lvl>
    <w:lvl w:ilvl="1">
      <w:start w:val="8"/>
      <w:numFmt w:val="decimal"/>
      <w:lvlText w:val="%1.%2."/>
      <w:lvlJc w:val="left"/>
      <w:pPr>
        <w:tabs>
          <w:tab w:val="num" w:pos="1004"/>
        </w:tabs>
        <w:ind w:left="1004" w:hanging="72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932"/>
        </w:tabs>
        <w:ind w:left="1932" w:hanging="108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860"/>
        </w:tabs>
        <w:ind w:left="2860" w:hanging="144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788"/>
        </w:tabs>
        <w:ind w:left="3788" w:hanging="1800"/>
      </w:pPr>
      <w:rPr>
        <w:rFonts w:hint="default"/>
      </w:rPr>
    </w:lvl>
    <w:lvl w:ilvl="8">
      <w:start w:val="1"/>
      <w:numFmt w:val="decimal"/>
      <w:lvlText w:val="%1.%2.%3.%4.%5.%6.%7.%8.%9."/>
      <w:lvlJc w:val="left"/>
      <w:pPr>
        <w:tabs>
          <w:tab w:val="num" w:pos="4072"/>
        </w:tabs>
        <w:ind w:left="4072" w:hanging="1800"/>
      </w:pPr>
      <w:rPr>
        <w:rFonts w:hint="default"/>
      </w:rPr>
    </w:lvl>
  </w:abstractNum>
  <w:abstractNum w:abstractNumId="15">
    <w:nsid w:val="1A2C4B3C"/>
    <w:multiLevelType w:val="hybridMultilevel"/>
    <w:tmpl w:val="1CF0A7B4"/>
    <w:lvl w:ilvl="0" w:tplc="FFFFFFFF">
      <w:start w:val="1"/>
      <w:numFmt w:val="bullet"/>
      <w:lvlText w:val=""/>
      <w:lvlJc w:val="left"/>
      <w:pPr>
        <w:tabs>
          <w:tab w:val="num" w:pos="284"/>
        </w:tabs>
        <w:ind w:left="284" w:hanging="284"/>
      </w:pPr>
      <w:rPr>
        <w:rFonts w:ascii="Wingdings" w:hAnsi="Wingdings" w:hint="default"/>
        <w:sz w:val="20"/>
      </w:rPr>
    </w:lvl>
    <w:lvl w:ilvl="1" w:tplc="FFFFFFFF">
      <w:start w:val="1"/>
      <w:numFmt w:val="bullet"/>
      <w:lvlText w:val="-"/>
      <w:lvlJc w:val="left"/>
      <w:pPr>
        <w:tabs>
          <w:tab w:val="num" w:pos="851"/>
        </w:tabs>
        <w:ind w:left="851" w:hanging="284"/>
      </w:pPr>
      <w:rPr>
        <w:rFonts w:ascii="Arial" w:hAnsi="Arial" w:hint="default"/>
        <w:sz w:val="2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nsid w:val="22792C0E"/>
    <w:multiLevelType w:val="hybridMultilevel"/>
    <w:tmpl w:val="ADE0FCDC"/>
    <w:lvl w:ilvl="0" w:tplc="FFFFFFFF">
      <w:start w:val="1"/>
      <w:numFmt w:val="bullet"/>
      <w:lvlText w:val=""/>
      <w:lvlJc w:val="left"/>
      <w:pPr>
        <w:tabs>
          <w:tab w:val="num" w:pos="1429"/>
        </w:tabs>
        <w:ind w:left="1429" w:hanging="360"/>
      </w:pPr>
      <w:rPr>
        <w:rFonts w:ascii="Symbol" w:hAnsi="Symbol" w:hint="default"/>
      </w:rPr>
    </w:lvl>
    <w:lvl w:ilvl="1" w:tplc="FFFFFFFF" w:tentative="1">
      <w:start w:val="1"/>
      <w:numFmt w:val="bullet"/>
      <w:lvlText w:val="o"/>
      <w:lvlJc w:val="left"/>
      <w:pPr>
        <w:tabs>
          <w:tab w:val="num" w:pos="2149"/>
        </w:tabs>
        <w:ind w:left="2149" w:hanging="360"/>
      </w:pPr>
      <w:rPr>
        <w:rFonts w:ascii="Courier New" w:hAnsi="Courier New" w:cs="Courier New" w:hint="default"/>
      </w:rPr>
    </w:lvl>
    <w:lvl w:ilvl="2" w:tplc="FFFFFFFF" w:tentative="1">
      <w:start w:val="1"/>
      <w:numFmt w:val="bullet"/>
      <w:lvlText w:val=""/>
      <w:lvlJc w:val="left"/>
      <w:pPr>
        <w:tabs>
          <w:tab w:val="num" w:pos="2869"/>
        </w:tabs>
        <w:ind w:left="2869" w:hanging="360"/>
      </w:pPr>
      <w:rPr>
        <w:rFonts w:ascii="Wingdings" w:hAnsi="Wingdings" w:hint="default"/>
      </w:rPr>
    </w:lvl>
    <w:lvl w:ilvl="3" w:tplc="FFFFFFFF" w:tentative="1">
      <w:start w:val="1"/>
      <w:numFmt w:val="bullet"/>
      <w:lvlText w:val=""/>
      <w:lvlJc w:val="left"/>
      <w:pPr>
        <w:tabs>
          <w:tab w:val="num" w:pos="3589"/>
        </w:tabs>
        <w:ind w:left="3589" w:hanging="360"/>
      </w:pPr>
      <w:rPr>
        <w:rFonts w:ascii="Symbol" w:hAnsi="Symbol" w:hint="default"/>
      </w:rPr>
    </w:lvl>
    <w:lvl w:ilvl="4" w:tplc="FFFFFFFF" w:tentative="1">
      <w:start w:val="1"/>
      <w:numFmt w:val="bullet"/>
      <w:lvlText w:val="o"/>
      <w:lvlJc w:val="left"/>
      <w:pPr>
        <w:tabs>
          <w:tab w:val="num" w:pos="4309"/>
        </w:tabs>
        <w:ind w:left="4309" w:hanging="360"/>
      </w:pPr>
      <w:rPr>
        <w:rFonts w:ascii="Courier New" w:hAnsi="Courier New" w:cs="Courier New" w:hint="default"/>
      </w:rPr>
    </w:lvl>
    <w:lvl w:ilvl="5" w:tplc="FFFFFFFF" w:tentative="1">
      <w:start w:val="1"/>
      <w:numFmt w:val="bullet"/>
      <w:lvlText w:val=""/>
      <w:lvlJc w:val="left"/>
      <w:pPr>
        <w:tabs>
          <w:tab w:val="num" w:pos="5029"/>
        </w:tabs>
        <w:ind w:left="5029" w:hanging="360"/>
      </w:pPr>
      <w:rPr>
        <w:rFonts w:ascii="Wingdings" w:hAnsi="Wingdings" w:hint="default"/>
      </w:rPr>
    </w:lvl>
    <w:lvl w:ilvl="6" w:tplc="FFFFFFFF" w:tentative="1">
      <w:start w:val="1"/>
      <w:numFmt w:val="bullet"/>
      <w:lvlText w:val=""/>
      <w:lvlJc w:val="left"/>
      <w:pPr>
        <w:tabs>
          <w:tab w:val="num" w:pos="5749"/>
        </w:tabs>
        <w:ind w:left="5749" w:hanging="360"/>
      </w:pPr>
      <w:rPr>
        <w:rFonts w:ascii="Symbol" w:hAnsi="Symbol" w:hint="default"/>
      </w:rPr>
    </w:lvl>
    <w:lvl w:ilvl="7" w:tplc="FFFFFFFF" w:tentative="1">
      <w:start w:val="1"/>
      <w:numFmt w:val="bullet"/>
      <w:lvlText w:val="o"/>
      <w:lvlJc w:val="left"/>
      <w:pPr>
        <w:tabs>
          <w:tab w:val="num" w:pos="6469"/>
        </w:tabs>
        <w:ind w:left="6469" w:hanging="360"/>
      </w:pPr>
      <w:rPr>
        <w:rFonts w:ascii="Courier New" w:hAnsi="Courier New" w:cs="Courier New" w:hint="default"/>
      </w:rPr>
    </w:lvl>
    <w:lvl w:ilvl="8" w:tplc="FFFFFFFF" w:tentative="1">
      <w:start w:val="1"/>
      <w:numFmt w:val="bullet"/>
      <w:lvlText w:val=""/>
      <w:lvlJc w:val="left"/>
      <w:pPr>
        <w:tabs>
          <w:tab w:val="num" w:pos="7189"/>
        </w:tabs>
        <w:ind w:left="7189" w:hanging="360"/>
      </w:pPr>
      <w:rPr>
        <w:rFonts w:ascii="Wingdings" w:hAnsi="Wingdings" w:hint="default"/>
      </w:rPr>
    </w:lvl>
  </w:abstractNum>
  <w:abstractNum w:abstractNumId="17">
    <w:nsid w:val="23E67AA9"/>
    <w:multiLevelType w:val="hybridMultilevel"/>
    <w:tmpl w:val="D8A2488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29625021"/>
    <w:multiLevelType w:val="multilevel"/>
    <w:tmpl w:val="7F100A64"/>
    <w:lvl w:ilvl="0">
      <w:start w:val="3"/>
      <w:numFmt w:val="decimal"/>
      <w:lvlText w:val="%1."/>
      <w:lvlJc w:val="left"/>
      <w:pPr>
        <w:tabs>
          <w:tab w:val="num" w:pos="396"/>
        </w:tabs>
        <w:ind w:left="396" w:hanging="396"/>
      </w:pPr>
      <w:rPr>
        <w:rFonts w:hint="default"/>
      </w:rPr>
    </w:lvl>
    <w:lvl w:ilvl="1">
      <w:start w:val="5"/>
      <w:numFmt w:val="decimal"/>
      <w:lvlText w:val="%1.%2."/>
      <w:lvlJc w:val="left"/>
      <w:pPr>
        <w:tabs>
          <w:tab w:val="num" w:pos="1288"/>
        </w:tabs>
        <w:ind w:left="1288" w:hanging="720"/>
      </w:pPr>
      <w:rPr>
        <w:rFonts w:hint="default"/>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2A8729BD"/>
    <w:multiLevelType w:val="hybridMultilevel"/>
    <w:tmpl w:val="FB42D7D8"/>
    <w:lvl w:ilvl="0" w:tplc="BAA84574">
      <w:start w:val="1"/>
      <w:numFmt w:val="bullet"/>
      <w:lvlText w:val="-"/>
      <w:lvlJc w:val="left"/>
      <w:pPr>
        <w:tabs>
          <w:tab w:val="num" w:pos="427"/>
        </w:tabs>
        <w:ind w:left="0" w:firstLine="1845"/>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nsid w:val="2C9B6102"/>
    <w:multiLevelType w:val="hybridMultilevel"/>
    <w:tmpl w:val="A2D4232A"/>
    <w:lvl w:ilvl="0" w:tplc="FFFFFFFF">
      <w:start w:val="1"/>
      <w:numFmt w:val="bullet"/>
      <w:lvlText w:val=""/>
      <w:lvlJc w:val="left"/>
      <w:pPr>
        <w:tabs>
          <w:tab w:val="num" w:pos="1066"/>
        </w:tabs>
        <w:ind w:left="1066" w:hanging="360"/>
      </w:pPr>
      <w:rPr>
        <w:rFonts w:ascii="Symbol" w:hAnsi="Symbol" w:hint="default"/>
      </w:rPr>
    </w:lvl>
    <w:lvl w:ilvl="1" w:tplc="FFFFFFFF" w:tentative="1">
      <w:start w:val="1"/>
      <w:numFmt w:val="bullet"/>
      <w:lvlText w:val="o"/>
      <w:lvlJc w:val="left"/>
      <w:pPr>
        <w:tabs>
          <w:tab w:val="num" w:pos="1786"/>
        </w:tabs>
        <w:ind w:left="1786" w:hanging="360"/>
      </w:pPr>
      <w:rPr>
        <w:rFonts w:ascii="Courier New" w:hAnsi="Courier New" w:cs="Courier New" w:hint="default"/>
      </w:rPr>
    </w:lvl>
    <w:lvl w:ilvl="2" w:tplc="FFFFFFFF" w:tentative="1">
      <w:start w:val="1"/>
      <w:numFmt w:val="bullet"/>
      <w:lvlText w:val=""/>
      <w:lvlJc w:val="left"/>
      <w:pPr>
        <w:tabs>
          <w:tab w:val="num" w:pos="2506"/>
        </w:tabs>
        <w:ind w:left="2506" w:hanging="360"/>
      </w:pPr>
      <w:rPr>
        <w:rFonts w:ascii="Wingdings" w:hAnsi="Wingdings" w:hint="default"/>
      </w:rPr>
    </w:lvl>
    <w:lvl w:ilvl="3" w:tplc="FFFFFFFF" w:tentative="1">
      <w:start w:val="1"/>
      <w:numFmt w:val="bullet"/>
      <w:lvlText w:val=""/>
      <w:lvlJc w:val="left"/>
      <w:pPr>
        <w:tabs>
          <w:tab w:val="num" w:pos="3226"/>
        </w:tabs>
        <w:ind w:left="3226" w:hanging="360"/>
      </w:pPr>
      <w:rPr>
        <w:rFonts w:ascii="Symbol" w:hAnsi="Symbol" w:hint="default"/>
      </w:rPr>
    </w:lvl>
    <w:lvl w:ilvl="4" w:tplc="FFFFFFFF" w:tentative="1">
      <w:start w:val="1"/>
      <w:numFmt w:val="bullet"/>
      <w:lvlText w:val="o"/>
      <w:lvlJc w:val="left"/>
      <w:pPr>
        <w:tabs>
          <w:tab w:val="num" w:pos="3946"/>
        </w:tabs>
        <w:ind w:left="3946" w:hanging="360"/>
      </w:pPr>
      <w:rPr>
        <w:rFonts w:ascii="Courier New" w:hAnsi="Courier New" w:cs="Courier New" w:hint="default"/>
      </w:rPr>
    </w:lvl>
    <w:lvl w:ilvl="5" w:tplc="FFFFFFFF" w:tentative="1">
      <w:start w:val="1"/>
      <w:numFmt w:val="bullet"/>
      <w:lvlText w:val=""/>
      <w:lvlJc w:val="left"/>
      <w:pPr>
        <w:tabs>
          <w:tab w:val="num" w:pos="4666"/>
        </w:tabs>
        <w:ind w:left="4666" w:hanging="360"/>
      </w:pPr>
      <w:rPr>
        <w:rFonts w:ascii="Wingdings" w:hAnsi="Wingdings" w:hint="default"/>
      </w:rPr>
    </w:lvl>
    <w:lvl w:ilvl="6" w:tplc="FFFFFFFF" w:tentative="1">
      <w:start w:val="1"/>
      <w:numFmt w:val="bullet"/>
      <w:lvlText w:val=""/>
      <w:lvlJc w:val="left"/>
      <w:pPr>
        <w:tabs>
          <w:tab w:val="num" w:pos="5386"/>
        </w:tabs>
        <w:ind w:left="5386" w:hanging="360"/>
      </w:pPr>
      <w:rPr>
        <w:rFonts w:ascii="Symbol" w:hAnsi="Symbol" w:hint="default"/>
      </w:rPr>
    </w:lvl>
    <w:lvl w:ilvl="7" w:tplc="FFFFFFFF" w:tentative="1">
      <w:start w:val="1"/>
      <w:numFmt w:val="bullet"/>
      <w:lvlText w:val="o"/>
      <w:lvlJc w:val="left"/>
      <w:pPr>
        <w:tabs>
          <w:tab w:val="num" w:pos="6106"/>
        </w:tabs>
        <w:ind w:left="6106" w:hanging="360"/>
      </w:pPr>
      <w:rPr>
        <w:rFonts w:ascii="Courier New" w:hAnsi="Courier New" w:cs="Courier New" w:hint="default"/>
      </w:rPr>
    </w:lvl>
    <w:lvl w:ilvl="8" w:tplc="FFFFFFFF" w:tentative="1">
      <w:start w:val="1"/>
      <w:numFmt w:val="bullet"/>
      <w:lvlText w:val=""/>
      <w:lvlJc w:val="left"/>
      <w:pPr>
        <w:tabs>
          <w:tab w:val="num" w:pos="6826"/>
        </w:tabs>
        <w:ind w:left="6826" w:hanging="360"/>
      </w:pPr>
      <w:rPr>
        <w:rFonts w:ascii="Wingdings" w:hAnsi="Wingdings" w:hint="default"/>
      </w:rPr>
    </w:lvl>
  </w:abstractNum>
  <w:abstractNum w:abstractNumId="21">
    <w:nsid w:val="2D8452D6"/>
    <w:multiLevelType w:val="hybridMultilevel"/>
    <w:tmpl w:val="3E1406E4"/>
    <w:lvl w:ilvl="0" w:tplc="2C60D054">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2F6F673B"/>
    <w:multiLevelType w:val="singleLevel"/>
    <w:tmpl w:val="372054AA"/>
    <w:lvl w:ilvl="0">
      <w:start w:val="16"/>
      <w:numFmt w:val="bullet"/>
      <w:lvlText w:val="-"/>
      <w:lvlJc w:val="left"/>
      <w:pPr>
        <w:tabs>
          <w:tab w:val="num" w:pos="900"/>
        </w:tabs>
        <w:ind w:left="900" w:hanging="360"/>
      </w:pPr>
      <w:rPr>
        <w:rFonts w:hint="default"/>
      </w:rPr>
    </w:lvl>
  </w:abstractNum>
  <w:abstractNum w:abstractNumId="23">
    <w:nsid w:val="303A6A8B"/>
    <w:multiLevelType w:val="hybridMultilevel"/>
    <w:tmpl w:val="2A8208A8"/>
    <w:lvl w:ilvl="0" w:tplc="041CFBA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34F264B5"/>
    <w:multiLevelType w:val="multilevel"/>
    <w:tmpl w:val="646862D4"/>
    <w:lvl w:ilvl="0">
      <w:start w:val="5"/>
      <w:numFmt w:val="decimal"/>
      <w:lvlText w:val="%1."/>
      <w:lvlJc w:val="left"/>
      <w:pPr>
        <w:ind w:left="450" w:hanging="450"/>
      </w:pPr>
      <w:rPr>
        <w:rFonts w:hint="default"/>
      </w:rPr>
    </w:lvl>
    <w:lvl w:ilvl="1">
      <w:start w:val="1"/>
      <w:numFmt w:val="decimal"/>
      <w:lvlText w:val="%1.%2."/>
      <w:lvlJc w:val="left"/>
      <w:pPr>
        <w:ind w:left="2868" w:hanging="720"/>
      </w:pPr>
      <w:rPr>
        <w:rFonts w:hint="default"/>
      </w:rPr>
    </w:lvl>
    <w:lvl w:ilvl="2">
      <w:start w:val="1"/>
      <w:numFmt w:val="decimal"/>
      <w:lvlText w:val="%1.%2.%3."/>
      <w:lvlJc w:val="left"/>
      <w:pPr>
        <w:ind w:left="5016" w:hanging="720"/>
      </w:pPr>
      <w:rPr>
        <w:rFonts w:hint="default"/>
      </w:rPr>
    </w:lvl>
    <w:lvl w:ilvl="3">
      <w:start w:val="1"/>
      <w:numFmt w:val="decimal"/>
      <w:lvlText w:val="%1.%2.%3.%4."/>
      <w:lvlJc w:val="left"/>
      <w:pPr>
        <w:ind w:left="7524" w:hanging="1080"/>
      </w:pPr>
      <w:rPr>
        <w:rFonts w:hint="default"/>
      </w:rPr>
    </w:lvl>
    <w:lvl w:ilvl="4">
      <w:start w:val="1"/>
      <w:numFmt w:val="decimal"/>
      <w:lvlText w:val="%1.%2.%3.%4.%5."/>
      <w:lvlJc w:val="left"/>
      <w:pPr>
        <w:ind w:left="9672" w:hanging="1080"/>
      </w:pPr>
      <w:rPr>
        <w:rFonts w:hint="default"/>
      </w:rPr>
    </w:lvl>
    <w:lvl w:ilvl="5">
      <w:start w:val="1"/>
      <w:numFmt w:val="decimal"/>
      <w:lvlText w:val="%1.%2.%3.%4.%5.%6."/>
      <w:lvlJc w:val="left"/>
      <w:pPr>
        <w:ind w:left="12180" w:hanging="1440"/>
      </w:pPr>
      <w:rPr>
        <w:rFonts w:hint="default"/>
      </w:rPr>
    </w:lvl>
    <w:lvl w:ilvl="6">
      <w:start w:val="1"/>
      <w:numFmt w:val="decimal"/>
      <w:lvlText w:val="%1.%2.%3.%4.%5.%6.%7."/>
      <w:lvlJc w:val="left"/>
      <w:pPr>
        <w:ind w:left="14688" w:hanging="1800"/>
      </w:pPr>
      <w:rPr>
        <w:rFonts w:hint="default"/>
      </w:rPr>
    </w:lvl>
    <w:lvl w:ilvl="7">
      <w:start w:val="1"/>
      <w:numFmt w:val="decimal"/>
      <w:lvlText w:val="%1.%2.%3.%4.%5.%6.%7.%8."/>
      <w:lvlJc w:val="left"/>
      <w:pPr>
        <w:ind w:left="16836" w:hanging="1800"/>
      </w:pPr>
      <w:rPr>
        <w:rFonts w:hint="default"/>
      </w:rPr>
    </w:lvl>
    <w:lvl w:ilvl="8">
      <w:start w:val="1"/>
      <w:numFmt w:val="decimal"/>
      <w:lvlText w:val="%1.%2.%3.%4.%5.%6.%7.%8.%9."/>
      <w:lvlJc w:val="left"/>
      <w:pPr>
        <w:ind w:left="19344" w:hanging="2160"/>
      </w:pPr>
      <w:rPr>
        <w:rFonts w:hint="default"/>
      </w:rPr>
    </w:lvl>
  </w:abstractNum>
  <w:abstractNum w:abstractNumId="25">
    <w:nsid w:val="350361BB"/>
    <w:multiLevelType w:val="hybridMultilevel"/>
    <w:tmpl w:val="E6BC535C"/>
    <w:lvl w:ilvl="0" w:tplc="BB3A41DC">
      <w:start w:val="1"/>
      <w:numFmt w:val="bullet"/>
      <w:lvlText w:val=""/>
      <w:lvlJc w:val="left"/>
      <w:pPr>
        <w:tabs>
          <w:tab w:val="num" w:pos="644"/>
        </w:tabs>
        <w:ind w:left="644" w:hanging="360"/>
      </w:pPr>
      <w:rPr>
        <w:rFonts w:ascii="Symbol" w:hAnsi="Symbol" w:hint="default"/>
      </w:rPr>
    </w:lvl>
    <w:lvl w:ilvl="1" w:tplc="04190001"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nsid w:val="38140D1A"/>
    <w:multiLevelType w:val="singleLevel"/>
    <w:tmpl w:val="95068C32"/>
    <w:lvl w:ilvl="0">
      <w:start w:val="1"/>
      <w:numFmt w:val="decimal"/>
      <w:lvlText w:val="%1."/>
      <w:legacy w:legacy="1" w:legacySpace="0" w:legacyIndent="427"/>
      <w:lvlJc w:val="left"/>
      <w:rPr>
        <w:rFonts w:ascii="Times New Roman" w:eastAsia="Times New Roman" w:hAnsi="Times New Roman" w:cs="Times New Roman"/>
      </w:rPr>
    </w:lvl>
  </w:abstractNum>
  <w:abstractNum w:abstractNumId="27">
    <w:nsid w:val="3995367C"/>
    <w:multiLevelType w:val="hybridMultilevel"/>
    <w:tmpl w:val="D3645ED0"/>
    <w:lvl w:ilvl="0" w:tplc="57442D7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3E981A3F"/>
    <w:multiLevelType w:val="multilevel"/>
    <w:tmpl w:val="D688B5BC"/>
    <w:lvl w:ilvl="0">
      <w:start w:val="1"/>
      <w:numFmt w:val="decimal"/>
      <w:lvlText w:val="%1."/>
      <w:lvlJc w:val="left"/>
      <w:pPr>
        <w:tabs>
          <w:tab w:val="num" w:pos="644"/>
        </w:tabs>
        <w:ind w:left="644"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29">
    <w:nsid w:val="3ECC4B4F"/>
    <w:multiLevelType w:val="singleLevel"/>
    <w:tmpl w:val="B9E06F6E"/>
    <w:lvl w:ilvl="0">
      <w:start w:val="2"/>
      <w:numFmt w:val="bullet"/>
      <w:lvlText w:val="-"/>
      <w:lvlJc w:val="left"/>
      <w:pPr>
        <w:tabs>
          <w:tab w:val="num" w:pos="1211"/>
        </w:tabs>
        <w:ind w:left="1191" w:hanging="340"/>
      </w:pPr>
      <w:rPr>
        <w:rFonts w:hint="default"/>
      </w:rPr>
    </w:lvl>
  </w:abstractNum>
  <w:abstractNum w:abstractNumId="30">
    <w:nsid w:val="3FA90626"/>
    <w:multiLevelType w:val="hybridMultilevel"/>
    <w:tmpl w:val="2EACFBAA"/>
    <w:lvl w:ilvl="0" w:tplc="FFFFFFFF">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nsid w:val="4D853CFF"/>
    <w:multiLevelType w:val="hybridMultilevel"/>
    <w:tmpl w:val="E1E6F260"/>
    <w:lvl w:ilvl="0" w:tplc="04190001">
      <w:start w:val="1"/>
      <w:numFmt w:val="bullet"/>
      <w:lvlText w:val=""/>
      <w:lvlJc w:val="left"/>
      <w:pPr>
        <w:tabs>
          <w:tab w:val="num" w:pos="1488"/>
        </w:tabs>
        <w:ind w:left="1488" w:hanging="360"/>
      </w:pPr>
      <w:rPr>
        <w:rFonts w:ascii="Symbol" w:hAnsi="Symbol" w:hint="default"/>
      </w:rPr>
    </w:lvl>
    <w:lvl w:ilvl="1" w:tplc="04190003" w:tentative="1">
      <w:start w:val="1"/>
      <w:numFmt w:val="bullet"/>
      <w:lvlText w:val="o"/>
      <w:lvlJc w:val="left"/>
      <w:pPr>
        <w:tabs>
          <w:tab w:val="num" w:pos="2208"/>
        </w:tabs>
        <w:ind w:left="2208" w:hanging="360"/>
      </w:pPr>
      <w:rPr>
        <w:rFonts w:ascii="Courier New" w:hAnsi="Courier New" w:cs="Courier New" w:hint="default"/>
      </w:rPr>
    </w:lvl>
    <w:lvl w:ilvl="2" w:tplc="04190005" w:tentative="1">
      <w:start w:val="1"/>
      <w:numFmt w:val="bullet"/>
      <w:lvlText w:val=""/>
      <w:lvlJc w:val="left"/>
      <w:pPr>
        <w:tabs>
          <w:tab w:val="num" w:pos="2928"/>
        </w:tabs>
        <w:ind w:left="2928" w:hanging="360"/>
      </w:pPr>
      <w:rPr>
        <w:rFonts w:ascii="Wingdings" w:hAnsi="Wingdings" w:hint="default"/>
      </w:rPr>
    </w:lvl>
    <w:lvl w:ilvl="3" w:tplc="04190001" w:tentative="1">
      <w:start w:val="1"/>
      <w:numFmt w:val="bullet"/>
      <w:lvlText w:val=""/>
      <w:lvlJc w:val="left"/>
      <w:pPr>
        <w:tabs>
          <w:tab w:val="num" w:pos="3648"/>
        </w:tabs>
        <w:ind w:left="3648" w:hanging="360"/>
      </w:pPr>
      <w:rPr>
        <w:rFonts w:ascii="Symbol" w:hAnsi="Symbol" w:hint="default"/>
      </w:rPr>
    </w:lvl>
    <w:lvl w:ilvl="4" w:tplc="04190003" w:tentative="1">
      <w:start w:val="1"/>
      <w:numFmt w:val="bullet"/>
      <w:lvlText w:val="o"/>
      <w:lvlJc w:val="left"/>
      <w:pPr>
        <w:tabs>
          <w:tab w:val="num" w:pos="4368"/>
        </w:tabs>
        <w:ind w:left="4368" w:hanging="360"/>
      </w:pPr>
      <w:rPr>
        <w:rFonts w:ascii="Courier New" w:hAnsi="Courier New" w:cs="Courier New" w:hint="default"/>
      </w:rPr>
    </w:lvl>
    <w:lvl w:ilvl="5" w:tplc="04190005" w:tentative="1">
      <w:start w:val="1"/>
      <w:numFmt w:val="bullet"/>
      <w:lvlText w:val=""/>
      <w:lvlJc w:val="left"/>
      <w:pPr>
        <w:tabs>
          <w:tab w:val="num" w:pos="5088"/>
        </w:tabs>
        <w:ind w:left="5088" w:hanging="360"/>
      </w:pPr>
      <w:rPr>
        <w:rFonts w:ascii="Wingdings" w:hAnsi="Wingdings" w:hint="default"/>
      </w:rPr>
    </w:lvl>
    <w:lvl w:ilvl="6" w:tplc="04190001" w:tentative="1">
      <w:start w:val="1"/>
      <w:numFmt w:val="bullet"/>
      <w:lvlText w:val=""/>
      <w:lvlJc w:val="left"/>
      <w:pPr>
        <w:tabs>
          <w:tab w:val="num" w:pos="5808"/>
        </w:tabs>
        <w:ind w:left="5808" w:hanging="360"/>
      </w:pPr>
      <w:rPr>
        <w:rFonts w:ascii="Symbol" w:hAnsi="Symbol" w:hint="default"/>
      </w:rPr>
    </w:lvl>
    <w:lvl w:ilvl="7" w:tplc="04190003" w:tentative="1">
      <w:start w:val="1"/>
      <w:numFmt w:val="bullet"/>
      <w:lvlText w:val="o"/>
      <w:lvlJc w:val="left"/>
      <w:pPr>
        <w:tabs>
          <w:tab w:val="num" w:pos="6528"/>
        </w:tabs>
        <w:ind w:left="6528" w:hanging="360"/>
      </w:pPr>
      <w:rPr>
        <w:rFonts w:ascii="Courier New" w:hAnsi="Courier New" w:cs="Courier New" w:hint="default"/>
      </w:rPr>
    </w:lvl>
    <w:lvl w:ilvl="8" w:tplc="04190005" w:tentative="1">
      <w:start w:val="1"/>
      <w:numFmt w:val="bullet"/>
      <w:lvlText w:val=""/>
      <w:lvlJc w:val="left"/>
      <w:pPr>
        <w:tabs>
          <w:tab w:val="num" w:pos="7248"/>
        </w:tabs>
        <w:ind w:left="7248" w:hanging="360"/>
      </w:pPr>
      <w:rPr>
        <w:rFonts w:ascii="Wingdings" w:hAnsi="Wingdings" w:hint="default"/>
      </w:rPr>
    </w:lvl>
  </w:abstractNum>
  <w:abstractNum w:abstractNumId="32">
    <w:nsid w:val="508B3115"/>
    <w:multiLevelType w:val="hybridMultilevel"/>
    <w:tmpl w:val="7166DF0E"/>
    <w:lvl w:ilvl="0" w:tplc="DF9ACA46">
      <w:start w:val="1"/>
      <w:numFmt w:val="bullet"/>
      <w:lvlText w:val="▪"/>
      <w:lvlJc w:val="left"/>
      <w:pPr>
        <w:tabs>
          <w:tab w:val="num" w:pos="644"/>
        </w:tabs>
        <w:ind w:left="567" w:hanging="283"/>
      </w:pPr>
      <w:rPr>
        <w:rFonts w:ascii="Times New Roman" w:hAnsi="Times New Roman" w:cs="Times New Roman" w:hint="default"/>
        <w:sz w:val="20"/>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nsid w:val="53E133C6"/>
    <w:multiLevelType w:val="hybridMultilevel"/>
    <w:tmpl w:val="DD7C67B8"/>
    <w:lvl w:ilvl="0" w:tplc="3952871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4">
    <w:nsid w:val="585621DB"/>
    <w:multiLevelType w:val="hybridMultilevel"/>
    <w:tmpl w:val="1756C368"/>
    <w:lvl w:ilvl="0" w:tplc="48426EC6">
      <w:start w:val="8"/>
      <w:numFmt w:val="bullet"/>
      <w:lvlText w:val="-"/>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5A77490B"/>
    <w:multiLevelType w:val="hybridMultilevel"/>
    <w:tmpl w:val="0444097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nsid w:val="5B175870"/>
    <w:multiLevelType w:val="hybridMultilevel"/>
    <w:tmpl w:val="08C8252A"/>
    <w:lvl w:ilvl="0" w:tplc="3952871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7">
    <w:nsid w:val="5EBB6A8A"/>
    <w:multiLevelType w:val="hybridMultilevel"/>
    <w:tmpl w:val="0794FCCE"/>
    <w:lvl w:ilvl="0" w:tplc="0419000F">
      <w:start w:val="1"/>
      <w:numFmt w:val="bullet"/>
      <w:lvlText w:val=""/>
      <w:lvlJc w:val="left"/>
      <w:pPr>
        <w:tabs>
          <w:tab w:val="num" w:pos="720"/>
        </w:tabs>
        <w:ind w:left="720" w:hanging="360"/>
      </w:pPr>
      <w:rPr>
        <w:rFonts w:ascii="Symbol" w:hAnsi="Symbol" w:hint="default"/>
      </w:rPr>
    </w:lvl>
    <w:lvl w:ilvl="1" w:tplc="04190019" w:tentative="1">
      <w:start w:val="1"/>
      <w:numFmt w:val="bullet"/>
      <w:lvlText w:val="o"/>
      <w:lvlJc w:val="left"/>
      <w:pPr>
        <w:tabs>
          <w:tab w:val="num" w:pos="1440"/>
        </w:tabs>
        <w:ind w:left="1440" w:hanging="360"/>
      </w:pPr>
      <w:rPr>
        <w:rFonts w:ascii="Courier New" w:hAnsi="Courier New" w:cs="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cs="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cs="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38">
    <w:nsid w:val="5EED7287"/>
    <w:multiLevelType w:val="hybridMultilevel"/>
    <w:tmpl w:val="D7DE0E44"/>
    <w:lvl w:ilvl="0" w:tplc="81E4714C">
      <w:start w:val="1"/>
      <w:numFmt w:val="decimal"/>
      <w:lvlText w:val="%1."/>
      <w:lvlJc w:val="left"/>
      <w:pPr>
        <w:ind w:left="3525" w:hanging="360"/>
      </w:pPr>
      <w:rPr>
        <w:rFonts w:hint="default"/>
        <w:i w:val="0"/>
        <w:sz w:val="26"/>
      </w:rPr>
    </w:lvl>
    <w:lvl w:ilvl="1" w:tplc="04190019" w:tentative="1">
      <w:start w:val="1"/>
      <w:numFmt w:val="lowerLetter"/>
      <w:lvlText w:val="%2."/>
      <w:lvlJc w:val="left"/>
      <w:pPr>
        <w:ind w:left="4245" w:hanging="360"/>
      </w:pPr>
    </w:lvl>
    <w:lvl w:ilvl="2" w:tplc="0419001B" w:tentative="1">
      <w:start w:val="1"/>
      <w:numFmt w:val="lowerRoman"/>
      <w:lvlText w:val="%3."/>
      <w:lvlJc w:val="right"/>
      <w:pPr>
        <w:ind w:left="4965" w:hanging="180"/>
      </w:pPr>
    </w:lvl>
    <w:lvl w:ilvl="3" w:tplc="0419000F" w:tentative="1">
      <w:start w:val="1"/>
      <w:numFmt w:val="decimal"/>
      <w:lvlText w:val="%4."/>
      <w:lvlJc w:val="left"/>
      <w:pPr>
        <w:ind w:left="5685" w:hanging="360"/>
      </w:pPr>
    </w:lvl>
    <w:lvl w:ilvl="4" w:tplc="04190019" w:tentative="1">
      <w:start w:val="1"/>
      <w:numFmt w:val="lowerLetter"/>
      <w:lvlText w:val="%5."/>
      <w:lvlJc w:val="left"/>
      <w:pPr>
        <w:ind w:left="6405" w:hanging="360"/>
      </w:pPr>
    </w:lvl>
    <w:lvl w:ilvl="5" w:tplc="0419001B" w:tentative="1">
      <w:start w:val="1"/>
      <w:numFmt w:val="lowerRoman"/>
      <w:lvlText w:val="%6."/>
      <w:lvlJc w:val="right"/>
      <w:pPr>
        <w:ind w:left="7125" w:hanging="180"/>
      </w:pPr>
    </w:lvl>
    <w:lvl w:ilvl="6" w:tplc="0419000F" w:tentative="1">
      <w:start w:val="1"/>
      <w:numFmt w:val="decimal"/>
      <w:lvlText w:val="%7."/>
      <w:lvlJc w:val="left"/>
      <w:pPr>
        <w:ind w:left="7845" w:hanging="360"/>
      </w:pPr>
    </w:lvl>
    <w:lvl w:ilvl="7" w:tplc="04190019" w:tentative="1">
      <w:start w:val="1"/>
      <w:numFmt w:val="lowerLetter"/>
      <w:lvlText w:val="%8."/>
      <w:lvlJc w:val="left"/>
      <w:pPr>
        <w:ind w:left="8565" w:hanging="360"/>
      </w:pPr>
    </w:lvl>
    <w:lvl w:ilvl="8" w:tplc="0419001B" w:tentative="1">
      <w:start w:val="1"/>
      <w:numFmt w:val="lowerRoman"/>
      <w:lvlText w:val="%9."/>
      <w:lvlJc w:val="right"/>
      <w:pPr>
        <w:ind w:left="9285" w:hanging="180"/>
      </w:pPr>
    </w:lvl>
  </w:abstractNum>
  <w:abstractNum w:abstractNumId="39">
    <w:nsid w:val="610550F6"/>
    <w:multiLevelType w:val="hybridMultilevel"/>
    <w:tmpl w:val="50C4D754"/>
    <w:lvl w:ilvl="0" w:tplc="04190001">
      <w:start w:val="1"/>
      <w:numFmt w:val="bullet"/>
      <w:lvlText w:val=""/>
      <w:lvlJc w:val="left"/>
      <w:pPr>
        <w:tabs>
          <w:tab w:val="num" w:pos="1488"/>
        </w:tabs>
        <w:ind w:left="1488" w:hanging="360"/>
      </w:pPr>
      <w:rPr>
        <w:rFonts w:ascii="Symbol" w:hAnsi="Symbol" w:hint="default"/>
      </w:rPr>
    </w:lvl>
    <w:lvl w:ilvl="1" w:tplc="04190003" w:tentative="1">
      <w:start w:val="1"/>
      <w:numFmt w:val="bullet"/>
      <w:lvlText w:val="o"/>
      <w:lvlJc w:val="left"/>
      <w:pPr>
        <w:tabs>
          <w:tab w:val="num" w:pos="2208"/>
        </w:tabs>
        <w:ind w:left="2208" w:hanging="360"/>
      </w:pPr>
      <w:rPr>
        <w:rFonts w:ascii="Courier New" w:hAnsi="Courier New" w:cs="Courier New" w:hint="default"/>
      </w:rPr>
    </w:lvl>
    <w:lvl w:ilvl="2" w:tplc="04190005" w:tentative="1">
      <w:start w:val="1"/>
      <w:numFmt w:val="bullet"/>
      <w:lvlText w:val=""/>
      <w:lvlJc w:val="left"/>
      <w:pPr>
        <w:tabs>
          <w:tab w:val="num" w:pos="2928"/>
        </w:tabs>
        <w:ind w:left="2928" w:hanging="360"/>
      </w:pPr>
      <w:rPr>
        <w:rFonts w:ascii="Wingdings" w:hAnsi="Wingdings" w:hint="default"/>
      </w:rPr>
    </w:lvl>
    <w:lvl w:ilvl="3" w:tplc="04190001" w:tentative="1">
      <w:start w:val="1"/>
      <w:numFmt w:val="bullet"/>
      <w:lvlText w:val=""/>
      <w:lvlJc w:val="left"/>
      <w:pPr>
        <w:tabs>
          <w:tab w:val="num" w:pos="3648"/>
        </w:tabs>
        <w:ind w:left="3648" w:hanging="360"/>
      </w:pPr>
      <w:rPr>
        <w:rFonts w:ascii="Symbol" w:hAnsi="Symbol" w:hint="default"/>
      </w:rPr>
    </w:lvl>
    <w:lvl w:ilvl="4" w:tplc="04190003" w:tentative="1">
      <w:start w:val="1"/>
      <w:numFmt w:val="bullet"/>
      <w:lvlText w:val="o"/>
      <w:lvlJc w:val="left"/>
      <w:pPr>
        <w:tabs>
          <w:tab w:val="num" w:pos="4368"/>
        </w:tabs>
        <w:ind w:left="4368" w:hanging="360"/>
      </w:pPr>
      <w:rPr>
        <w:rFonts w:ascii="Courier New" w:hAnsi="Courier New" w:cs="Courier New" w:hint="default"/>
      </w:rPr>
    </w:lvl>
    <w:lvl w:ilvl="5" w:tplc="04190005" w:tentative="1">
      <w:start w:val="1"/>
      <w:numFmt w:val="bullet"/>
      <w:lvlText w:val=""/>
      <w:lvlJc w:val="left"/>
      <w:pPr>
        <w:tabs>
          <w:tab w:val="num" w:pos="5088"/>
        </w:tabs>
        <w:ind w:left="5088" w:hanging="360"/>
      </w:pPr>
      <w:rPr>
        <w:rFonts w:ascii="Wingdings" w:hAnsi="Wingdings" w:hint="default"/>
      </w:rPr>
    </w:lvl>
    <w:lvl w:ilvl="6" w:tplc="04190001" w:tentative="1">
      <w:start w:val="1"/>
      <w:numFmt w:val="bullet"/>
      <w:lvlText w:val=""/>
      <w:lvlJc w:val="left"/>
      <w:pPr>
        <w:tabs>
          <w:tab w:val="num" w:pos="5808"/>
        </w:tabs>
        <w:ind w:left="5808" w:hanging="360"/>
      </w:pPr>
      <w:rPr>
        <w:rFonts w:ascii="Symbol" w:hAnsi="Symbol" w:hint="default"/>
      </w:rPr>
    </w:lvl>
    <w:lvl w:ilvl="7" w:tplc="04190003" w:tentative="1">
      <w:start w:val="1"/>
      <w:numFmt w:val="bullet"/>
      <w:lvlText w:val="o"/>
      <w:lvlJc w:val="left"/>
      <w:pPr>
        <w:tabs>
          <w:tab w:val="num" w:pos="6528"/>
        </w:tabs>
        <w:ind w:left="6528" w:hanging="360"/>
      </w:pPr>
      <w:rPr>
        <w:rFonts w:ascii="Courier New" w:hAnsi="Courier New" w:cs="Courier New" w:hint="default"/>
      </w:rPr>
    </w:lvl>
    <w:lvl w:ilvl="8" w:tplc="04190005" w:tentative="1">
      <w:start w:val="1"/>
      <w:numFmt w:val="bullet"/>
      <w:lvlText w:val=""/>
      <w:lvlJc w:val="left"/>
      <w:pPr>
        <w:tabs>
          <w:tab w:val="num" w:pos="7248"/>
        </w:tabs>
        <w:ind w:left="7248" w:hanging="360"/>
      </w:pPr>
      <w:rPr>
        <w:rFonts w:ascii="Wingdings" w:hAnsi="Wingdings" w:hint="default"/>
      </w:rPr>
    </w:lvl>
  </w:abstractNum>
  <w:abstractNum w:abstractNumId="40">
    <w:nsid w:val="698D0A39"/>
    <w:multiLevelType w:val="hybridMultilevel"/>
    <w:tmpl w:val="CF4ADB9A"/>
    <w:lvl w:ilvl="0" w:tplc="57442D7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6CB06C5A"/>
    <w:multiLevelType w:val="hybridMultilevel"/>
    <w:tmpl w:val="0C4C34CA"/>
    <w:lvl w:ilvl="0" w:tplc="FFFFFFFF">
      <w:numFmt w:val="bullet"/>
      <w:lvlText w:val="-"/>
      <w:lvlJc w:val="left"/>
      <w:pPr>
        <w:tabs>
          <w:tab w:val="num" w:pos="1950"/>
        </w:tabs>
        <w:ind w:left="1950" w:hanging="1050"/>
      </w:pPr>
      <w:rPr>
        <w:rFonts w:ascii="Times New Roman" w:eastAsia="Times New Roman" w:hAnsi="Times New Roman" w:cs="Times New Roman" w:hint="default"/>
      </w:rPr>
    </w:lvl>
    <w:lvl w:ilvl="1" w:tplc="FFFFFFFF" w:tentative="1">
      <w:start w:val="1"/>
      <w:numFmt w:val="bullet"/>
      <w:lvlText w:val="o"/>
      <w:lvlJc w:val="left"/>
      <w:pPr>
        <w:tabs>
          <w:tab w:val="num" w:pos="1980"/>
        </w:tabs>
        <w:ind w:left="1980" w:hanging="360"/>
      </w:pPr>
      <w:rPr>
        <w:rFonts w:ascii="Courier New" w:hAnsi="Courier New" w:hint="default"/>
      </w:rPr>
    </w:lvl>
    <w:lvl w:ilvl="2" w:tplc="FFFFFFFF" w:tentative="1">
      <w:start w:val="1"/>
      <w:numFmt w:val="bullet"/>
      <w:lvlText w:val=""/>
      <w:lvlJc w:val="left"/>
      <w:pPr>
        <w:tabs>
          <w:tab w:val="num" w:pos="2700"/>
        </w:tabs>
        <w:ind w:left="2700" w:hanging="360"/>
      </w:pPr>
      <w:rPr>
        <w:rFonts w:ascii="Wingdings" w:hAnsi="Wingdings" w:hint="default"/>
      </w:rPr>
    </w:lvl>
    <w:lvl w:ilvl="3" w:tplc="FFFFFFFF" w:tentative="1">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42">
    <w:nsid w:val="789422E8"/>
    <w:multiLevelType w:val="hybridMultilevel"/>
    <w:tmpl w:val="89DC644C"/>
    <w:lvl w:ilvl="0" w:tplc="BAA84574">
      <w:start w:val="1"/>
      <w:numFmt w:val="bullet"/>
      <w:lvlText w:val="-"/>
      <w:lvlJc w:val="left"/>
      <w:pPr>
        <w:tabs>
          <w:tab w:val="num" w:pos="427"/>
        </w:tabs>
        <w:ind w:left="0" w:firstLine="1845"/>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3">
    <w:nsid w:val="7D3D726C"/>
    <w:multiLevelType w:val="hybridMultilevel"/>
    <w:tmpl w:val="CF0A3D0C"/>
    <w:lvl w:ilvl="0" w:tplc="041CFBA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3"/>
  </w:num>
  <w:num w:numId="2">
    <w:abstractNumId w:val="23"/>
  </w:num>
  <w:num w:numId="3">
    <w:abstractNumId w:val="3"/>
  </w:num>
  <w:num w:numId="4">
    <w:abstractNumId w:val="13"/>
  </w:num>
  <w:num w:numId="5">
    <w:abstractNumId w:val="34"/>
  </w:num>
  <w:num w:numId="6">
    <w:abstractNumId w:val="27"/>
  </w:num>
  <w:num w:numId="7">
    <w:abstractNumId w:val="21"/>
  </w:num>
  <w:num w:numId="8">
    <w:abstractNumId w:val="40"/>
  </w:num>
  <w:num w:numId="9">
    <w:abstractNumId w:val="7"/>
  </w:num>
  <w:num w:numId="10">
    <w:abstractNumId w:val="5"/>
  </w:num>
  <w:num w:numId="11">
    <w:abstractNumId w:val="28"/>
  </w:num>
  <w:num w:numId="12">
    <w:abstractNumId w:val="37"/>
  </w:num>
  <w:num w:numId="13">
    <w:abstractNumId w:val="30"/>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lvl w:ilvl="0">
        <w:numFmt w:val="bullet"/>
        <w:lvlText w:val="-"/>
        <w:legacy w:legacy="1" w:legacySpace="0" w:legacyIndent="292"/>
        <w:lvlJc w:val="left"/>
        <w:rPr>
          <w:rFonts w:ascii="Courier New" w:hAnsi="Courier New" w:hint="default"/>
        </w:rPr>
      </w:lvl>
    </w:lvlOverride>
  </w:num>
  <w:num w:numId="16">
    <w:abstractNumId w:val="0"/>
    <w:lvlOverride w:ilvl="0">
      <w:lvl w:ilvl="0">
        <w:numFmt w:val="bullet"/>
        <w:lvlText w:val="-"/>
        <w:legacy w:legacy="1" w:legacySpace="0" w:legacyIndent="288"/>
        <w:lvlJc w:val="left"/>
        <w:rPr>
          <w:rFonts w:ascii="Courier New" w:hAnsi="Courier New" w:hint="default"/>
        </w:rPr>
      </w:lvl>
    </w:lvlOverride>
  </w:num>
  <w:num w:numId="17">
    <w:abstractNumId w:val="15"/>
  </w:num>
  <w:num w:numId="18">
    <w:abstractNumId w:val="2"/>
  </w:num>
  <w:num w:numId="19">
    <w:abstractNumId w:val="20"/>
  </w:num>
  <w:num w:numId="20">
    <w:abstractNumId w:val="10"/>
  </w:num>
  <w:num w:numId="21">
    <w:abstractNumId w:val="11"/>
  </w:num>
  <w:num w:numId="22">
    <w:abstractNumId w:val="29"/>
  </w:num>
  <w:num w:numId="23">
    <w:abstractNumId w:val="26"/>
  </w:num>
  <w:num w:numId="24">
    <w:abstractNumId w:val="0"/>
    <w:lvlOverride w:ilvl="0">
      <w:lvl w:ilvl="0">
        <w:numFmt w:val="bullet"/>
        <w:lvlText w:val="-"/>
        <w:legacy w:legacy="1" w:legacySpace="0" w:legacyIndent="282"/>
        <w:lvlJc w:val="left"/>
        <w:rPr>
          <w:rFonts w:ascii="Courier New" w:hAnsi="Courier New" w:hint="default"/>
        </w:rPr>
      </w:lvl>
    </w:lvlOverride>
  </w:num>
  <w:num w:numId="25">
    <w:abstractNumId w:val="0"/>
    <w:lvlOverride w:ilvl="0">
      <w:lvl w:ilvl="0">
        <w:numFmt w:val="bullet"/>
        <w:lvlText w:val="-"/>
        <w:legacy w:legacy="1" w:legacySpace="0" w:legacyIndent="283"/>
        <w:lvlJc w:val="left"/>
        <w:rPr>
          <w:rFonts w:ascii="Courier New" w:hAnsi="Courier New" w:hint="default"/>
        </w:rPr>
      </w:lvl>
    </w:lvlOverride>
  </w:num>
  <w:num w:numId="26">
    <w:abstractNumId w:val="16"/>
  </w:num>
  <w:num w:numId="27">
    <w:abstractNumId w:val="17"/>
  </w:num>
  <w:num w:numId="28">
    <w:abstractNumId w:val="35"/>
  </w:num>
  <w:num w:numId="29">
    <w:abstractNumId w:val="41"/>
  </w:num>
  <w:num w:numId="30">
    <w:abstractNumId w:val="22"/>
  </w:num>
  <w:num w:numId="31">
    <w:abstractNumId w:val="25"/>
  </w:num>
  <w:num w:numId="32">
    <w:abstractNumId w:val="32"/>
  </w:num>
  <w:num w:numId="33">
    <w:abstractNumId w:val="6"/>
  </w:num>
  <w:num w:numId="34">
    <w:abstractNumId w:val="18"/>
  </w:num>
  <w:num w:numId="35">
    <w:abstractNumId w:val="14"/>
  </w:num>
  <w:num w:numId="36">
    <w:abstractNumId w:val="31"/>
  </w:num>
  <w:num w:numId="37">
    <w:abstractNumId w:val="39"/>
  </w:num>
  <w:num w:numId="38">
    <w:abstractNumId w:val="4"/>
  </w:num>
  <w:num w:numId="39">
    <w:abstractNumId w:val="9"/>
  </w:num>
  <w:num w:numId="40">
    <w:abstractNumId w:val="38"/>
  </w:num>
  <w:num w:numId="41">
    <w:abstractNumId w:val="12"/>
  </w:num>
  <w:num w:numId="42">
    <w:abstractNumId w:val="1"/>
  </w:num>
  <w:num w:numId="43">
    <w:abstractNumId w:val="36"/>
  </w:num>
  <w:num w:numId="44">
    <w:abstractNumId w:val="33"/>
  </w:num>
  <w:num w:numId="45">
    <w:abstractNumId w:val="24"/>
  </w:num>
  <w:num w:numId="46">
    <w:abstractNumId w:val="42"/>
  </w:num>
  <w:num w:numId="47">
    <w:abstractNumId w:val="19"/>
  </w:num>
  <w:num w:numId="48">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40"/>
  <w:displayHorizontalDrawingGridEvery w:val="2"/>
  <w:characterSpacingControl w:val="doNotCompress"/>
  <w:hdrShapeDefaults>
    <o:shapedefaults v:ext="edit" spidmax="27649"/>
  </w:hdrShapeDefaults>
  <w:footnotePr>
    <w:footnote w:id="-1"/>
    <w:footnote w:id="0"/>
  </w:footnotePr>
  <w:endnotePr>
    <w:endnote w:id="-1"/>
    <w:endnote w:id="0"/>
  </w:endnotePr>
  <w:compat>
    <w:compatSetting w:name="compatibilityMode" w:uri="http://schemas.microsoft.com/office/word" w:val="12"/>
  </w:compat>
  <w:rsids>
    <w:rsidRoot w:val="00DD66F0"/>
    <w:rsid w:val="000010B6"/>
    <w:rsid w:val="0000128E"/>
    <w:rsid w:val="00001403"/>
    <w:rsid w:val="000018B4"/>
    <w:rsid w:val="000019D0"/>
    <w:rsid w:val="0000267E"/>
    <w:rsid w:val="00003C6D"/>
    <w:rsid w:val="00004151"/>
    <w:rsid w:val="0000458D"/>
    <w:rsid w:val="00004C4C"/>
    <w:rsid w:val="00004E67"/>
    <w:rsid w:val="00005879"/>
    <w:rsid w:val="00005C7B"/>
    <w:rsid w:val="00005D92"/>
    <w:rsid w:val="000064C0"/>
    <w:rsid w:val="000074B6"/>
    <w:rsid w:val="0000757D"/>
    <w:rsid w:val="00007A4E"/>
    <w:rsid w:val="000114D1"/>
    <w:rsid w:val="00011628"/>
    <w:rsid w:val="0001165F"/>
    <w:rsid w:val="0001177A"/>
    <w:rsid w:val="00011990"/>
    <w:rsid w:val="00011F13"/>
    <w:rsid w:val="00012154"/>
    <w:rsid w:val="0001300D"/>
    <w:rsid w:val="00013F42"/>
    <w:rsid w:val="000148E8"/>
    <w:rsid w:val="00014B5A"/>
    <w:rsid w:val="000158A2"/>
    <w:rsid w:val="00017EE2"/>
    <w:rsid w:val="00017EF3"/>
    <w:rsid w:val="00017F04"/>
    <w:rsid w:val="00021658"/>
    <w:rsid w:val="00021710"/>
    <w:rsid w:val="00021B24"/>
    <w:rsid w:val="00021F76"/>
    <w:rsid w:val="00022487"/>
    <w:rsid w:val="000228B7"/>
    <w:rsid w:val="00023640"/>
    <w:rsid w:val="00023779"/>
    <w:rsid w:val="000242DB"/>
    <w:rsid w:val="00024FE8"/>
    <w:rsid w:val="00025423"/>
    <w:rsid w:val="0002662A"/>
    <w:rsid w:val="00026A38"/>
    <w:rsid w:val="00027697"/>
    <w:rsid w:val="00027D51"/>
    <w:rsid w:val="0003059E"/>
    <w:rsid w:val="0003124C"/>
    <w:rsid w:val="000312A4"/>
    <w:rsid w:val="0003174C"/>
    <w:rsid w:val="0003241D"/>
    <w:rsid w:val="00032690"/>
    <w:rsid w:val="0003370F"/>
    <w:rsid w:val="0003400A"/>
    <w:rsid w:val="00035D30"/>
    <w:rsid w:val="00037218"/>
    <w:rsid w:val="000373A8"/>
    <w:rsid w:val="00037951"/>
    <w:rsid w:val="000400DE"/>
    <w:rsid w:val="00040392"/>
    <w:rsid w:val="00040B1E"/>
    <w:rsid w:val="00040DCD"/>
    <w:rsid w:val="00040EF8"/>
    <w:rsid w:val="0004198A"/>
    <w:rsid w:val="0004206C"/>
    <w:rsid w:val="0004235B"/>
    <w:rsid w:val="00042397"/>
    <w:rsid w:val="00042498"/>
    <w:rsid w:val="00042833"/>
    <w:rsid w:val="00043465"/>
    <w:rsid w:val="00043528"/>
    <w:rsid w:val="000448C7"/>
    <w:rsid w:val="000448DC"/>
    <w:rsid w:val="00045C4F"/>
    <w:rsid w:val="00045DCE"/>
    <w:rsid w:val="0004602E"/>
    <w:rsid w:val="0004663F"/>
    <w:rsid w:val="00046C43"/>
    <w:rsid w:val="00047946"/>
    <w:rsid w:val="00050502"/>
    <w:rsid w:val="00050CF6"/>
    <w:rsid w:val="00051B97"/>
    <w:rsid w:val="00052CD6"/>
    <w:rsid w:val="000532BE"/>
    <w:rsid w:val="000541EE"/>
    <w:rsid w:val="00054581"/>
    <w:rsid w:val="000547AC"/>
    <w:rsid w:val="00056086"/>
    <w:rsid w:val="00057516"/>
    <w:rsid w:val="00057B4B"/>
    <w:rsid w:val="000600A1"/>
    <w:rsid w:val="00061211"/>
    <w:rsid w:val="00061A5C"/>
    <w:rsid w:val="0006220C"/>
    <w:rsid w:val="00062445"/>
    <w:rsid w:val="00063F9D"/>
    <w:rsid w:val="000660DA"/>
    <w:rsid w:val="00066BBF"/>
    <w:rsid w:val="00066C0D"/>
    <w:rsid w:val="00066FAD"/>
    <w:rsid w:val="00070426"/>
    <w:rsid w:val="00071239"/>
    <w:rsid w:val="00071EA5"/>
    <w:rsid w:val="00072C32"/>
    <w:rsid w:val="00073645"/>
    <w:rsid w:val="000736AB"/>
    <w:rsid w:val="00073A88"/>
    <w:rsid w:val="00073B3D"/>
    <w:rsid w:val="00073E50"/>
    <w:rsid w:val="00074AC3"/>
    <w:rsid w:val="00075A75"/>
    <w:rsid w:val="00075BFD"/>
    <w:rsid w:val="00076680"/>
    <w:rsid w:val="000803E6"/>
    <w:rsid w:val="00080B70"/>
    <w:rsid w:val="0008149B"/>
    <w:rsid w:val="00081951"/>
    <w:rsid w:val="00081C40"/>
    <w:rsid w:val="000824B1"/>
    <w:rsid w:val="0008276C"/>
    <w:rsid w:val="00083978"/>
    <w:rsid w:val="000843EA"/>
    <w:rsid w:val="00084EA7"/>
    <w:rsid w:val="00086220"/>
    <w:rsid w:val="0008688A"/>
    <w:rsid w:val="00090B25"/>
    <w:rsid w:val="00091496"/>
    <w:rsid w:val="00091B4F"/>
    <w:rsid w:val="00091CC0"/>
    <w:rsid w:val="00092912"/>
    <w:rsid w:val="000940CF"/>
    <w:rsid w:val="0009582A"/>
    <w:rsid w:val="000961D6"/>
    <w:rsid w:val="000967DA"/>
    <w:rsid w:val="00096F26"/>
    <w:rsid w:val="00097DDC"/>
    <w:rsid w:val="000A0371"/>
    <w:rsid w:val="000A0705"/>
    <w:rsid w:val="000A0AA4"/>
    <w:rsid w:val="000A1082"/>
    <w:rsid w:val="000A1BFA"/>
    <w:rsid w:val="000A1C83"/>
    <w:rsid w:val="000A37F0"/>
    <w:rsid w:val="000A5C1C"/>
    <w:rsid w:val="000A5C8E"/>
    <w:rsid w:val="000A6EAE"/>
    <w:rsid w:val="000A791D"/>
    <w:rsid w:val="000B041B"/>
    <w:rsid w:val="000B0FCE"/>
    <w:rsid w:val="000B1BD5"/>
    <w:rsid w:val="000B3577"/>
    <w:rsid w:val="000B398A"/>
    <w:rsid w:val="000B3D35"/>
    <w:rsid w:val="000B51CB"/>
    <w:rsid w:val="000B52A8"/>
    <w:rsid w:val="000C1216"/>
    <w:rsid w:val="000C1459"/>
    <w:rsid w:val="000C21CE"/>
    <w:rsid w:val="000C288C"/>
    <w:rsid w:val="000C2F93"/>
    <w:rsid w:val="000C41DB"/>
    <w:rsid w:val="000C4763"/>
    <w:rsid w:val="000C4841"/>
    <w:rsid w:val="000C53E1"/>
    <w:rsid w:val="000C686E"/>
    <w:rsid w:val="000C768D"/>
    <w:rsid w:val="000D05AF"/>
    <w:rsid w:val="000D0D38"/>
    <w:rsid w:val="000D1CB9"/>
    <w:rsid w:val="000D22A1"/>
    <w:rsid w:val="000D2989"/>
    <w:rsid w:val="000D2D21"/>
    <w:rsid w:val="000D35CB"/>
    <w:rsid w:val="000D3931"/>
    <w:rsid w:val="000D49A8"/>
    <w:rsid w:val="000D4C22"/>
    <w:rsid w:val="000D4E23"/>
    <w:rsid w:val="000D5D3B"/>
    <w:rsid w:val="000D664A"/>
    <w:rsid w:val="000D7495"/>
    <w:rsid w:val="000D7E57"/>
    <w:rsid w:val="000E0DCB"/>
    <w:rsid w:val="000E0F1E"/>
    <w:rsid w:val="000E0F26"/>
    <w:rsid w:val="000E2E33"/>
    <w:rsid w:val="000E39FB"/>
    <w:rsid w:val="000E3B58"/>
    <w:rsid w:val="000E3DE6"/>
    <w:rsid w:val="000E44F0"/>
    <w:rsid w:val="000E50F2"/>
    <w:rsid w:val="000E5308"/>
    <w:rsid w:val="000E5E0C"/>
    <w:rsid w:val="000E7996"/>
    <w:rsid w:val="000E7AD6"/>
    <w:rsid w:val="000F09E9"/>
    <w:rsid w:val="000F0DFC"/>
    <w:rsid w:val="000F1593"/>
    <w:rsid w:val="000F21C5"/>
    <w:rsid w:val="000F25EC"/>
    <w:rsid w:val="000F2630"/>
    <w:rsid w:val="000F2A16"/>
    <w:rsid w:val="000F3B96"/>
    <w:rsid w:val="000F4608"/>
    <w:rsid w:val="000F4A3E"/>
    <w:rsid w:val="000F4FDB"/>
    <w:rsid w:val="000F55D7"/>
    <w:rsid w:val="000F5A39"/>
    <w:rsid w:val="000F5A64"/>
    <w:rsid w:val="000F5E29"/>
    <w:rsid w:val="000F6A2C"/>
    <w:rsid w:val="000F6B61"/>
    <w:rsid w:val="000F7840"/>
    <w:rsid w:val="000F7B06"/>
    <w:rsid w:val="000F7B6D"/>
    <w:rsid w:val="00101846"/>
    <w:rsid w:val="001058C5"/>
    <w:rsid w:val="001058EA"/>
    <w:rsid w:val="001060C0"/>
    <w:rsid w:val="001066A9"/>
    <w:rsid w:val="00106924"/>
    <w:rsid w:val="0010796B"/>
    <w:rsid w:val="00110AF5"/>
    <w:rsid w:val="00110B5A"/>
    <w:rsid w:val="00110C15"/>
    <w:rsid w:val="00110E57"/>
    <w:rsid w:val="00111138"/>
    <w:rsid w:val="00111473"/>
    <w:rsid w:val="0011157B"/>
    <w:rsid w:val="00111BE4"/>
    <w:rsid w:val="001124A0"/>
    <w:rsid w:val="0011280A"/>
    <w:rsid w:val="00112E40"/>
    <w:rsid w:val="001133C7"/>
    <w:rsid w:val="00114384"/>
    <w:rsid w:val="00115423"/>
    <w:rsid w:val="00115C37"/>
    <w:rsid w:val="00120D85"/>
    <w:rsid w:val="00121207"/>
    <w:rsid w:val="00121DF6"/>
    <w:rsid w:val="001221B3"/>
    <w:rsid w:val="001231CA"/>
    <w:rsid w:val="00123279"/>
    <w:rsid w:val="00123988"/>
    <w:rsid w:val="00123B84"/>
    <w:rsid w:val="0012403F"/>
    <w:rsid w:val="00124111"/>
    <w:rsid w:val="00124697"/>
    <w:rsid w:val="001247EF"/>
    <w:rsid w:val="00124B52"/>
    <w:rsid w:val="0012588E"/>
    <w:rsid w:val="00126834"/>
    <w:rsid w:val="001269A6"/>
    <w:rsid w:val="00127378"/>
    <w:rsid w:val="0012791B"/>
    <w:rsid w:val="001308CF"/>
    <w:rsid w:val="00132E69"/>
    <w:rsid w:val="001338E6"/>
    <w:rsid w:val="001349A6"/>
    <w:rsid w:val="00134BB7"/>
    <w:rsid w:val="001362E7"/>
    <w:rsid w:val="001367A6"/>
    <w:rsid w:val="00136F7E"/>
    <w:rsid w:val="00137136"/>
    <w:rsid w:val="00137155"/>
    <w:rsid w:val="00140041"/>
    <w:rsid w:val="0014049D"/>
    <w:rsid w:val="0014151A"/>
    <w:rsid w:val="00141686"/>
    <w:rsid w:val="00141D27"/>
    <w:rsid w:val="00144083"/>
    <w:rsid w:val="001441DD"/>
    <w:rsid w:val="00144586"/>
    <w:rsid w:val="001456E6"/>
    <w:rsid w:val="00145A7D"/>
    <w:rsid w:val="00146168"/>
    <w:rsid w:val="00146464"/>
    <w:rsid w:val="00146C9F"/>
    <w:rsid w:val="00146E3B"/>
    <w:rsid w:val="00146EC9"/>
    <w:rsid w:val="00147086"/>
    <w:rsid w:val="001503A5"/>
    <w:rsid w:val="00150881"/>
    <w:rsid w:val="00150C30"/>
    <w:rsid w:val="001511B1"/>
    <w:rsid w:val="00151363"/>
    <w:rsid w:val="001518E9"/>
    <w:rsid w:val="00151E45"/>
    <w:rsid w:val="001521D1"/>
    <w:rsid w:val="001526C2"/>
    <w:rsid w:val="001527B1"/>
    <w:rsid w:val="001532F8"/>
    <w:rsid w:val="0015397E"/>
    <w:rsid w:val="00153C2E"/>
    <w:rsid w:val="001541DB"/>
    <w:rsid w:val="001549A1"/>
    <w:rsid w:val="001554E4"/>
    <w:rsid w:val="00155DF0"/>
    <w:rsid w:val="00155FFC"/>
    <w:rsid w:val="0015662B"/>
    <w:rsid w:val="00156B83"/>
    <w:rsid w:val="00156BC2"/>
    <w:rsid w:val="00160003"/>
    <w:rsid w:val="00160340"/>
    <w:rsid w:val="001605F7"/>
    <w:rsid w:val="00160974"/>
    <w:rsid w:val="001615D9"/>
    <w:rsid w:val="00161B08"/>
    <w:rsid w:val="00162365"/>
    <w:rsid w:val="0016272C"/>
    <w:rsid w:val="00163B3F"/>
    <w:rsid w:val="00163E08"/>
    <w:rsid w:val="00163EE2"/>
    <w:rsid w:val="00164C06"/>
    <w:rsid w:val="00164F7A"/>
    <w:rsid w:val="00165D5A"/>
    <w:rsid w:val="00166728"/>
    <w:rsid w:val="00166781"/>
    <w:rsid w:val="001669EC"/>
    <w:rsid w:val="00166DE0"/>
    <w:rsid w:val="00167D3C"/>
    <w:rsid w:val="001707EC"/>
    <w:rsid w:val="00170D41"/>
    <w:rsid w:val="00170DAA"/>
    <w:rsid w:val="00172A07"/>
    <w:rsid w:val="00174716"/>
    <w:rsid w:val="00175028"/>
    <w:rsid w:val="001768BD"/>
    <w:rsid w:val="001778BC"/>
    <w:rsid w:val="00177A6E"/>
    <w:rsid w:val="00177BDD"/>
    <w:rsid w:val="00177EF4"/>
    <w:rsid w:val="00180072"/>
    <w:rsid w:val="001813AA"/>
    <w:rsid w:val="00181EFC"/>
    <w:rsid w:val="0018223B"/>
    <w:rsid w:val="001835A7"/>
    <w:rsid w:val="00183899"/>
    <w:rsid w:val="00183CC7"/>
    <w:rsid w:val="00184D95"/>
    <w:rsid w:val="00184F3A"/>
    <w:rsid w:val="00185A7A"/>
    <w:rsid w:val="00185CF9"/>
    <w:rsid w:val="00185FF2"/>
    <w:rsid w:val="001866F8"/>
    <w:rsid w:val="00187A71"/>
    <w:rsid w:val="00187D63"/>
    <w:rsid w:val="001908F2"/>
    <w:rsid w:val="0019153B"/>
    <w:rsid w:val="00192DA0"/>
    <w:rsid w:val="00193647"/>
    <w:rsid w:val="001939ED"/>
    <w:rsid w:val="00194F01"/>
    <w:rsid w:val="001954DB"/>
    <w:rsid w:val="0019569D"/>
    <w:rsid w:val="00195812"/>
    <w:rsid w:val="00195EE8"/>
    <w:rsid w:val="00195F1E"/>
    <w:rsid w:val="0019713D"/>
    <w:rsid w:val="00197562"/>
    <w:rsid w:val="00197670"/>
    <w:rsid w:val="00197FA8"/>
    <w:rsid w:val="001A09E0"/>
    <w:rsid w:val="001A191F"/>
    <w:rsid w:val="001A1D3C"/>
    <w:rsid w:val="001A256C"/>
    <w:rsid w:val="001A3348"/>
    <w:rsid w:val="001A3B54"/>
    <w:rsid w:val="001A5253"/>
    <w:rsid w:val="001A5C81"/>
    <w:rsid w:val="001A702E"/>
    <w:rsid w:val="001A7AC5"/>
    <w:rsid w:val="001B0492"/>
    <w:rsid w:val="001B1D81"/>
    <w:rsid w:val="001B2BA2"/>
    <w:rsid w:val="001B4081"/>
    <w:rsid w:val="001B4B8F"/>
    <w:rsid w:val="001B58BA"/>
    <w:rsid w:val="001B5A6E"/>
    <w:rsid w:val="001B5FD3"/>
    <w:rsid w:val="001B74D3"/>
    <w:rsid w:val="001C028A"/>
    <w:rsid w:val="001C06F1"/>
    <w:rsid w:val="001C071C"/>
    <w:rsid w:val="001C11BF"/>
    <w:rsid w:val="001C191C"/>
    <w:rsid w:val="001C1BD8"/>
    <w:rsid w:val="001C1C65"/>
    <w:rsid w:val="001C1FEF"/>
    <w:rsid w:val="001C3099"/>
    <w:rsid w:val="001C375E"/>
    <w:rsid w:val="001C3F9C"/>
    <w:rsid w:val="001C43BF"/>
    <w:rsid w:val="001C6C26"/>
    <w:rsid w:val="001C72F7"/>
    <w:rsid w:val="001D0217"/>
    <w:rsid w:val="001D0DF9"/>
    <w:rsid w:val="001D1889"/>
    <w:rsid w:val="001D2FAD"/>
    <w:rsid w:val="001D33E5"/>
    <w:rsid w:val="001D46AA"/>
    <w:rsid w:val="001D59D4"/>
    <w:rsid w:val="001D5AB8"/>
    <w:rsid w:val="001D5D96"/>
    <w:rsid w:val="001D6AC1"/>
    <w:rsid w:val="001D7C50"/>
    <w:rsid w:val="001E0484"/>
    <w:rsid w:val="001E07BC"/>
    <w:rsid w:val="001E0B34"/>
    <w:rsid w:val="001E2F8D"/>
    <w:rsid w:val="001E323B"/>
    <w:rsid w:val="001E3B82"/>
    <w:rsid w:val="001E400B"/>
    <w:rsid w:val="001E4975"/>
    <w:rsid w:val="001E597B"/>
    <w:rsid w:val="001E5B8F"/>
    <w:rsid w:val="001E5FC9"/>
    <w:rsid w:val="001E71FA"/>
    <w:rsid w:val="001E7349"/>
    <w:rsid w:val="001E7A24"/>
    <w:rsid w:val="001E7DA0"/>
    <w:rsid w:val="001F0019"/>
    <w:rsid w:val="001F0960"/>
    <w:rsid w:val="001F0B72"/>
    <w:rsid w:val="001F195A"/>
    <w:rsid w:val="001F1DAA"/>
    <w:rsid w:val="001F22B3"/>
    <w:rsid w:val="001F2A10"/>
    <w:rsid w:val="001F36E1"/>
    <w:rsid w:val="001F438C"/>
    <w:rsid w:val="001F7284"/>
    <w:rsid w:val="001F72DB"/>
    <w:rsid w:val="0020050E"/>
    <w:rsid w:val="00200E87"/>
    <w:rsid w:val="00201DB0"/>
    <w:rsid w:val="00202FDB"/>
    <w:rsid w:val="002036A1"/>
    <w:rsid w:val="002037EE"/>
    <w:rsid w:val="00204245"/>
    <w:rsid w:val="0020453F"/>
    <w:rsid w:val="00205042"/>
    <w:rsid w:val="002059A5"/>
    <w:rsid w:val="00205EBB"/>
    <w:rsid w:val="00206B06"/>
    <w:rsid w:val="00207FBF"/>
    <w:rsid w:val="002100B5"/>
    <w:rsid w:val="00210916"/>
    <w:rsid w:val="00210917"/>
    <w:rsid w:val="00211504"/>
    <w:rsid w:val="00211841"/>
    <w:rsid w:val="002126D6"/>
    <w:rsid w:val="0021344A"/>
    <w:rsid w:val="00213FD0"/>
    <w:rsid w:val="002144AA"/>
    <w:rsid w:val="002149D3"/>
    <w:rsid w:val="0021620C"/>
    <w:rsid w:val="00216810"/>
    <w:rsid w:val="002208B8"/>
    <w:rsid w:val="00220D23"/>
    <w:rsid w:val="0022134C"/>
    <w:rsid w:val="0022139C"/>
    <w:rsid w:val="002229F5"/>
    <w:rsid w:val="002232DF"/>
    <w:rsid w:val="0022441D"/>
    <w:rsid w:val="00224CF9"/>
    <w:rsid w:val="00225774"/>
    <w:rsid w:val="00226099"/>
    <w:rsid w:val="00226185"/>
    <w:rsid w:val="002269FD"/>
    <w:rsid w:val="00227BC4"/>
    <w:rsid w:val="00227FA2"/>
    <w:rsid w:val="00230431"/>
    <w:rsid w:val="0023136C"/>
    <w:rsid w:val="00231440"/>
    <w:rsid w:val="0023174D"/>
    <w:rsid w:val="0023258D"/>
    <w:rsid w:val="0023311E"/>
    <w:rsid w:val="00233954"/>
    <w:rsid w:val="00233FDF"/>
    <w:rsid w:val="0023434E"/>
    <w:rsid w:val="00234E48"/>
    <w:rsid w:val="00235A8E"/>
    <w:rsid w:val="00236FB5"/>
    <w:rsid w:val="0023708D"/>
    <w:rsid w:val="0023712F"/>
    <w:rsid w:val="00240AB7"/>
    <w:rsid w:val="00240F2E"/>
    <w:rsid w:val="00241BCF"/>
    <w:rsid w:val="00242554"/>
    <w:rsid w:val="00242E15"/>
    <w:rsid w:val="002434D4"/>
    <w:rsid w:val="00244154"/>
    <w:rsid w:val="0024415E"/>
    <w:rsid w:val="00244802"/>
    <w:rsid w:val="00244884"/>
    <w:rsid w:val="00244EFD"/>
    <w:rsid w:val="002450AC"/>
    <w:rsid w:val="0024511E"/>
    <w:rsid w:val="00245A33"/>
    <w:rsid w:val="00245B78"/>
    <w:rsid w:val="0024679F"/>
    <w:rsid w:val="00250D47"/>
    <w:rsid w:val="00252693"/>
    <w:rsid w:val="002529B5"/>
    <w:rsid w:val="00253399"/>
    <w:rsid w:val="002553A1"/>
    <w:rsid w:val="00255601"/>
    <w:rsid w:val="00256187"/>
    <w:rsid w:val="00256352"/>
    <w:rsid w:val="00256D77"/>
    <w:rsid w:val="00256E1A"/>
    <w:rsid w:val="0026062A"/>
    <w:rsid w:val="002614B4"/>
    <w:rsid w:val="00265D77"/>
    <w:rsid w:val="002668CB"/>
    <w:rsid w:val="00266CF2"/>
    <w:rsid w:val="00267246"/>
    <w:rsid w:val="00270279"/>
    <w:rsid w:val="002702EF"/>
    <w:rsid w:val="002728BD"/>
    <w:rsid w:val="002731DE"/>
    <w:rsid w:val="00274611"/>
    <w:rsid w:val="00275EEA"/>
    <w:rsid w:val="00277BFD"/>
    <w:rsid w:val="002809A6"/>
    <w:rsid w:val="00281092"/>
    <w:rsid w:val="002816D6"/>
    <w:rsid w:val="00281EAE"/>
    <w:rsid w:val="0028231E"/>
    <w:rsid w:val="00282452"/>
    <w:rsid w:val="0028283F"/>
    <w:rsid w:val="002835FE"/>
    <w:rsid w:val="00283D3A"/>
    <w:rsid w:val="00284BDB"/>
    <w:rsid w:val="00285652"/>
    <w:rsid w:val="00285C94"/>
    <w:rsid w:val="0028622D"/>
    <w:rsid w:val="002863F9"/>
    <w:rsid w:val="0028664B"/>
    <w:rsid w:val="00286C2B"/>
    <w:rsid w:val="00286D83"/>
    <w:rsid w:val="002871B4"/>
    <w:rsid w:val="00287645"/>
    <w:rsid w:val="002876B9"/>
    <w:rsid w:val="00287C6D"/>
    <w:rsid w:val="00287E84"/>
    <w:rsid w:val="002900BF"/>
    <w:rsid w:val="002903BE"/>
    <w:rsid w:val="00290595"/>
    <w:rsid w:val="002913B0"/>
    <w:rsid w:val="00291BAC"/>
    <w:rsid w:val="00291E55"/>
    <w:rsid w:val="00292BA8"/>
    <w:rsid w:val="002940DA"/>
    <w:rsid w:val="0029490E"/>
    <w:rsid w:val="00296067"/>
    <w:rsid w:val="002968EB"/>
    <w:rsid w:val="00297FAD"/>
    <w:rsid w:val="002A04F2"/>
    <w:rsid w:val="002A0C0F"/>
    <w:rsid w:val="002A1F6F"/>
    <w:rsid w:val="002A2A10"/>
    <w:rsid w:val="002A3041"/>
    <w:rsid w:val="002A3F32"/>
    <w:rsid w:val="002A4CE9"/>
    <w:rsid w:val="002A58DE"/>
    <w:rsid w:val="002A6B4E"/>
    <w:rsid w:val="002A7037"/>
    <w:rsid w:val="002A7056"/>
    <w:rsid w:val="002B107C"/>
    <w:rsid w:val="002B1306"/>
    <w:rsid w:val="002B18DF"/>
    <w:rsid w:val="002B1992"/>
    <w:rsid w:val="002B1F46"/>
    <w:rsid w:val="002B2937"/>
    <w:rsid w:val="002B29CC"/>
    <w:rsid w:val="002B34C2"/>
    <w:rsid w:val="002B39D2"/>
    <w:rsid w:val="002B42B9"/>
    <w:rsid w:val="002B525B"/>
    <w:rsid w:val="002B5F75"/>
    <w:rsid w:val="002B6B79"/>
    <w:rsid w:val="002B7F57"/>
    <w:rsid w:val="002C099B"/>
    <w:rsid w:val="002C13DE"/>
    <w:rsid w:val="002C1AAD"/>
    <w:rsid w:val="002C2297"/>
    <w:rsid w:val="002C2520"/>
    <w:rsid w:val="002C43C3"/>
    <w:rsid w:val="002C50AD"/>
    <w:rsid w:val="002C58BD"/>
    <w:rsid w:val="002C590D"/>
    <w:rsid w:val="002C5F1A"/>
    <w:rsid w:val="002C7E3E"/>
    <w:rsid w:val="002D0ABD"/>
    <w:rsid w:val="002D20A3"/>
    <w:rsid w:val="002D2382"/>
    <w:rsid w:val="002D297E"/>
    <w:rsid w:val="002D2A26"/>
    <w:rsid w:val="002D3200"/>
    <w:rsid w:val="002D58BE"/>
    <w:rsid w:val="002E0ACF"/>
    <w:rsid w:val="002E2794"/>
    <w:rsid w:val="002E39E5"/>
    <w:rsid w:val="002E4238"/>
    <w:rsid w:val="002E7030"/>
    <w:rsid w:val="002E749C"/>
    <w:rsid w:val="002F0ABE"/>
    <w:rsid w:val="002F0FE4"/>
    <w:rsid w:val="002F166F"/>
    <w:rsid w:val="002F29C7"/>
    <w:rsid w:val="002F2F8E"/>
    <w:rsid w:val="002F30F3"/>
    <w:rsid w:val="002F321A"/>
    <w:rsid w:val="002F43DB"/>
    <w:rsid w:val="002F481E"/>
    <w:rsid w:val="002F52A3"/>
    <w:rsid w:val="002F60E7"/>
    <w:rsid w:val="002F71A5"/>
    <w:rsid w:val="002F7433"/>
    <w:rsid w:val="00300B33"/>
    <w:rsid w:val="00302026"/>
    <w:rsid w:val="003022E2"/>
    <w:rsid w:val="00302760"/>
    <w:rsid w:val="00302ED6"/>
    <w:rsid w:val="003031AC"/>
    <w:rsid w:val="00304461"/>
    <w:rsid w:val="003056C0"/>
    <w:rsid w:val="00306A23"/>
    <w:rsid w:val="00306DCC"/>
    <w:rsid w:val="00307E8F"/>
    <w:rsid w:val="00310776"/>
    <w:rsid w:val="00310ECD"/>
    <w:rsid w:val="00311E61"/>
    <w:rsid w:val="00312E7A"/>
    <w:rsid w:val="00312F61"/>
    <w:rsid w:val="003131D2"/>
    <w:rsid w:val="00313754"/>
    <w:rsid w:val="0031375D"/>
    <w:rsid w:val="003140C6"/>
    <w:rsid w:val="0031554F"/>
    <w:rsid w:val="00315C01"/>
    <w:rsid w:val="00316EF7"/>
    <w:rsid w:val="003209EE"/>
    <w:rsid w:val="003216B8"/>
    <w:rsid w:val="00321A73"/>
    <w:rsid w:val="003220A0"/>
    <w:rsid w:val="0032243E"/>
    <w:rsid w:val="00322DEC"/>
    <w:rsid w:val="0032381C"/>
    <w:rsid w:val="00324503"/>
    <w:rsid w:val="00324A68"/>
    <w:rsid w:val="00324ADA"/>
    <w:rsid w:val="00325717"/>
    <w:rsid w:val="00325FC9"/>
    <w:rsid w:val="00326C2B"/>
    <w:rsid w:val="00330194"/>
    <w:rsid w:val="003302FD"/>
    <w:rsid w:val="003305E1"/>
    <w:rsid w:val="00330E52"/>
    <w:rsid w:val="0033110D"/>
    <w:rsid w:val="00331C19"/>
    <w:rsid w:val="0033213E"/>
    <w:rsid w:val="003328FA"/>
    <w:rsid w:val="00333230"/>
    <w:rsid w:val="003332FC"/>
    <w:rsid w:val="003337E9"/>
    <w:rsid w:val="00333AA5"/>
    <w:rsid w:val="00333E2A"/>
    <w:rsid w:val="00334149"/>
    <w:rsid w:val="0033490E"/>
    <w:rsid w:val="00335362"/>
    <w:rsid w:val="003353F9"/>
    <w:rsid w:val="0033544E"/>
    <w:rsid w:val="00335D34"/>
    <w:rsid w:val="0033630B"/>
    <w:rsid w:val="0033742C"/>
    <w:rsid w:val="00337935"/>
    <w:rsid w:val="00337DC2"/>
    <w:rsid w:val="00342470"/>
    <w:rsid w:val="00342A63"/>
    <w:rsid w:val="003437D4"/>
    <w:rsid w:val="003442DA"/>
    <w:rsid w:val="00344C01"/>
    <w:rsid w:val="00344E9E"/>
    <w:rsid w:val="00345113"/>
    <w:rsid w:val="00345C2C"/>
    <w:rsid w:val="00345EFE"/>
    <w:rsid w:val="00346793"/>
    <w:rsid w:val="00346F45"/>
    <w:rsid w:val="0034764D"/>
    <w:rsid w:val="003504C8"/>
    <w:rsid w:val="00350569"/>
    <w:rsid w:val="003518F5"/>
    <w:rsid w:val="0035207F"/>
    <w:rsid w:val="0035221C"/>
    <w:rsid w:val="00353FC8"/>
    <w:rsid w:val="0035579C"/>
    <w:rsid w:val="00356FA7"/>
    <w:rsid w:val="003605CF"/>
    <w:rsid w:val="003606DE"/>
    <w:rsid w:val="003623C1"/>
    <w:rsid w:val="00363C9B"/>
    <w:rsid w:val="00363E75"/>
    <w:rsid w:val="00363F9B"/>
    <w:rsid w:val="003648F2"/>
    <w:rsid w:val="00364D83"/>
    <w:rsid w:val="00365148"/>
    <w:rsid w:val="0036579B"/>
    <w:rsid w:val="00366412"/>
    <w:rsid w:val="00366BBA"/>
    <w:rsid w:val="00366E48"/>
    <w:rsid w:val="00367155"/>
    <w:rsid w:val="00367DB7"/>
    <w:rsid w:val="00371013"/>
    <w:rsid w:val="00371110"/>
    <w:rsid w:val="003713D1"/>
    <w:rsid w:val="003719FF"/>
    <w:rsid w:val="00371F36"/>
    <w:rsid w:val="003725AE"/>
    <w:rsid w:val="00372E77"/>
    <w:rsid w:val="0037367A"/>
    <w:rsid w:val="0037382B"/>
    <w:rsid w:val="00373AC0"/>
    <w:rsid w:val="0037415C"/>
    <w:rsid w:val="003747D7"/>
    <w:rsid w:val="00374A81"/>
    <w:rsid w:val="003752FB"/>
    <w:rsid w:val="00375B4F"/>
    <w:rsid w:val="00376851"/>
    <w:rsid w:val="003771B6"/>
    <w:rsid w:val="003772CE"/>
    <w:rsid w:val="003809EE"/>
    <w:rsid w:val="00380D77"/>
    <w:rsid w:val="00380D86"/>
    <w:rsid w:val="00381841"/>
    <w:rsid w:val="00381FEE"/>
    <w:rsid w:val="003821FC"/>
    <w:rsid w:val="0038261D"/>
    <w:rsid w:val="00382D06"/>
    <w:rsid w:val="00383606"/>
    <w:rsid w:val="003841E0"/>
    <w:rsid w:val="003843EC"/>
    <w:rsid w:val="00384B05"/>
    <w:rsid w:val="003863FC"/>
    <w:rsid w:val="0038725A"/>
    <w:rsid w:val="00387693"/>
    <w:rsid w:val="00390C8A"/>
    <w:rsid w:val="00391D2B"/>
    <w:rsid w:val="0039235A"/>
    <w:rsid w:val="00393CA1"/>
    <w:rsid w:val="00394115"/>
    <w:rsid w:val="0039654B"/>
    <w:rsid w:val="00396714"/>
    <w:rsid w:val="00397593"/>
    <w:rsid w:val="003A1248"/>
    <w:rsid w:val="003A228C"/>
    <w:rsid w:val="003A3978"/>
    <w:rsid w:val="003A42EA"/>
    <w:rsid w:val="003A4887"/>
    <w:rsid w:val="003A53BC"/>
    <w:rsid w:val="003A6122"/>
    <w:rsid w:val="003A6C8E"/>
    <w:rsid w:val="003A6D9F"/>
    <w:rsid w:val="003A7A0B"/>
    <w:rsid w:val="003A7C81"/>
    <w:rsid w:val="003A7E60"/>
    <w:rsid w:val="003B08EE"/>
    <w:rsid w:val="003B1CFF"/>
    <w:rsid w:val="003B2195"/>
    <w:rsid w:val="003B2353"/>
    <w:rsid w:val="003B2FA5"/>
    <w:rsid w:val="003B4105"/>
    <w:rsid w:val="003B44DC"/>
    <w:rsid w:val="003B6C29"/>
    <w:rsid w:val="003B7257"/>
    <w:rsid w:val="003B750C"/>
    <w:rsid w:val="003B798A"/>
    <w:rsid w:val="003C05C9"/>
    <w:rsid w:val="003C09BC"/>
    <w:rsid w:val="003C10D2"/>
    <w:rsid w:val="003C20FD"/>
    <w:rsid w:val="003C22E0"/>
    <w:rsid w:val="003C29FB"/>
    <w:rsid w:val="003C319B"/>
    <w:rsid w:val="003C38F6"/>
    <w:rsid w:val="003C3B90"/>
    <w:rsid w:val="003C460D"/>
    <w:rsid w:val="003C51B1"/>
    <w:rsid w:val="003C58E4"/>
    <w:rsid w:val="003C5980"/>
    <w:rsid w:val="003C6497"/>
    <w:rsid w:val="003C6A6A"/>
    <w:rsid w:val="003C6A70"/>
    <w:rsid w:val="003C6BC7"/>
    <w:rsid w:val="003C71F9"/>
    <w:rsid w:val="003D1827"/>
    <w:rsid w:val="003D2FCD"/>
    <w:rsid w:val="003D3AF5"/>
    <w:rsid w:val="003D4790"/>
    <w:rsid w:val="003D489F"/>
    <w:rsid w:val="003D52C0"/>
    <w:rsid w:val="003D56AB"/>
    <w:rsid w:val="003D5DBA"/>
    <w:rsid w:val="003D6FED"/>
    <w:rsid w:val="003D7211"/>
    <w:rsid w:val="003E0300"/>
    <w:rsid w:val="003E10A7"/>
    <w:rsid w:val="003E2274"/>
    <w:rsid w:val="003E2498"/>
    <w:rsid w:val="003E2AF9"/>
    <w:rsid w:val="003E2B0D"/>
    <w:rsid w:val="003E3138"/>
    <w:rsid w:val="003E3433"/>
    <w:rsid w:val="003E3A26"/>
    <w:rsid w:val="003E3EF0"/>
    <w:rsid w:val="003E479D"/>
    <w:rsid w:val="003E4A7C"/>
    <w:rsid w:val="003E51E6"/>
    <w:rsid w:val="003E56C0"/>
    <w:rsid w:val="003E6108"/>
    <w:rsid w:val="003E61FE"/>
    <w:rsid w:val="003E6546"/>
    <w:rsid w:val="003E6C4F"/>
    <w:rsid w:val="003F053E"/>
    <w:rsid w:val="003F1765"/>
    <w:rsid w:val="003F2E5F"/>
    <w:rsid w:val="003F31A0"/>
    <w:rsid w:val="003F32F0"/>
    <w:rsid w:val="003F3DB6"/>
    <w:rsid w:val="003F428A"/>
    <w:rsid w:val="003F7CBC"/>
    <w:rsid w:val="004002C2"/>
    <w:rsid w:val="004003EF"/>
    <w:rsid w:val="00402956"/>
    <w:rsid w:val="00404054"/>
    <w:rsid w:val="00404068"/>
    <w:rsid w:val="00404108"/>
    <w:rsid w:val="00404EDA"/>
    <w:rsid w:val="00405F75"/>
    <w:rsid w:val="004062B7"/>
    <w:rsid w:val="004070D3"/>
    <w:rsid w:val="00407ED2"/>
    <w:rsid w:val="004101D6"/>
    <w:rsid w:val="00410852"/>
    <w:rsid w:val="00411BEC"/>
    <w:rsid w:val="00412C09"/>
    <w:rsid w:val="004131A2"/>
    <w:rsid w:val="004134AE"/>
    <w:rsid w:val="00413638"/>
    <w:rsid w:val="004142FC"/>
    <w:rsid w:val="0041437B"/>
    <w:rsid w:val="00414EA5"/>
    <w:rsid w:val="00415073"/>
    <w:rsid w:val="004153CB"/>
    <w:rsid w:val="004153D5"/>
    <w:rsid w:val="00415BEA"/>
    <w:rsid w:val="00415C37"/>
    <w:rsid w:val="00415C9F"/>
    <w:rsid w:val="0041692B"/>
    <w:rsid w:val="00416C7F"/>
    <w:rsid w:val="0041765B"/>
    <w:rsid w:val="00417EF6"/>
    <w:rsid w:val="00420586"/>
    <w:rsid w:val="00421928"/>
    <w:rsid w:val="00421939"/>
    <w:rsid w:val="00421BBF"/>
    <w:rsid w:val="00422072"/>
    <w:rsid w:val="004224D6"/>
    <w:rsid w:val="004229A1"/>
    <w:rsid w:val="00422DC6"/>
    <w:rsid w:val="00423085"/>
    <w:rsid w:val="004232EC"/>
    <w:rsid w:val="004238E4"/>
    <w:rsid w:val="00423E0E"/>
    <w:rsid w:val="0042409B"/>
    <w:rsid w:val="00424449"/>
    <w:rsid w:val="004245FA"/>
    <w:rsid w:val="00427662"/>
    <w:rsid w:val="004278E2"/>
    <w:rsid w:val="0042799A"/>
    <w:rsid w:val="00430596"/>
    <w:rsid w:val="004317D5"/>
    <w:rsid w:val="00431FCD"/>
    <w:rsid w:val="00433A4C"/>
    <w:rsid w:val="00433AD4"/>
    <w:rsid w:val="004341E1"/>
    <w:rsid w:val="004342BD"/>
    <w:rsid w:val="0043444C"/>
    <w:rsid w:val="004345EF"/>
    <w:rsid w:val="004348BB"/>
    <w:rsid w:val="00434AAB"/>
    <w:rsid w:val="004353F0"/>
    <w:rsid w:val="00435A07"/>
    <w:rsid w:val="00437C2A"/>
    <w:rsid w:val="00440F61"/>
    <w:rsid w:val="00441DF6"/>
    <w:rsid w:val="00441F09"/>
    <w:rsid w:val="00443387"/>
    <w:rsid w:val="00445EDF"/>
    <w:rsid w:val="004475B8"/>
    <w:rsid w:val="00447730"/>
    <w:rsid w:val="00447CAB"/>
    <w:rsid w:val="00447DC5"/>
    <w:rsid w:val="0045056F"/>
    <w:rsid w:val="0045203E"/>
    <w:rsid w:val="00452A8A"/>
    <w:rsid w:val="00452E66"/>
    <w:rsid w:val="00453C6E"/>
    <w:rsid w:val="00453D3A"/>
    <w:rsid w:val="00456399"/>
    <w:rsid w:val="004568FB"/>
    <w:rsid w:val="00457E4F"/>
    <w:rsid w:val="00460BBB"/>
    <w:rsid w:val="00462894"/>
    <w:rsid w:val="0046443E"/>
    <w:rsid w:val="00464593"/>
    <w:rsid w:val="0046479C"/>
    <w:rsid w:val="0046522C"/>
    <w:rsid w:val="00466BB3"/>
    <w:rsid w:val="0046726D"/>
    <w:rsid w:val="0047052C"/>
    <w:rsid w:val="004712B1"/>
    <w:rsid w:val="004719BD"/>
    <w:rsid w:val="00471B89"/>
    <w:rsid w:val="00471C2F"/>
    <w:rsid w:val="004724AD"/>
    <w:rsid w:val="00474A9D"/>
    <w:rsid w:val="00475BAC"/>
    <w:rsid w:val="00477214"/>
    <w:rsid w:val="004805ED"/>
    <w:rsid w:val="004820B8"/>
    <w:rsid w:val="0048238F"/>
    <w:rsid w:val="00484A7E"/>
    <w:rsid w:val="00485CB2"/>
    <w:rsid w:val="00486107"/>
    <w:rsid w:val="00486E68"/>
    <w:rsid w:val="00486E9A"/>
    <w:rsid w:val="004876B6"/>
    <w:rsid w:val="00490745"/>
    <w:rsid w:val="00490DCB"/>
    <w:rsid w:val="00491E87"/>
    <w:rsid w:val="00492381"/>
    <w:rsid w:val="00493258"/>
    <w:rsid w:val="00493564"/>
    <w:rsid w:val="00493572"/>
    <w:rsid w:val="004938EC"/>
    <w:rsid w:val="00494BB6"/>
    <w:rsid w:val="00495CD6"/>
    <w:rsid w:val="00495FF3"/>
    <w:rsid w:val="00496321"/>
    <w:rsid w:val="004965FC"/>
    <w:rsid w:val="00496CAF"/>
    <w:rsid w:val="00496ED4"/>
    <w:rsid w:val="004976C0"/>
    <w:rsid w:val="00497989"/>
    <w:rsid w:val="004979C2"/>
    <w:rsid w:val="004A0112"/>
    <w:rsid w:val="004A1B30"/>
    <w:rsid w:val="004A2009"/>
    <w:rsid w:val="004A2288"/>
    <w:rsid w:val="004A2D07"/>
    <w:rsid w:val="004A3364"/>
    <w:rsid w:val="004A33F7"/>
    <w:rsid w:val="004A40F8"/>
    <w:rsid w:val="004A441F"/>
    <w:rsid w:val="004A4FB5"/>
    <w:rsid w:val="004A5AED"/>
    <w:rsid w:val="004A5BB4"/>
    <w:rsid w:val="004A624B"/>
    <w:rsid w:val="004A7521"/>
    <w:rsid w:val="004A7987"/>
    <w:rsid w:val="004A7D3A"/>
    <w:rsid w:val="004B088C"/>
    <w:rsid w:val="004B1814"/>
    <w:rsid w:val="004B2597"/>
    <w:rsid w:val="004B2BD3"/>
    <w:rsid w:val="004B2FD1"/>
    <w:rsid w:val="004B3191"/>
    <w:rsid w:val="004B3D99"/>
    <w:rsid w:val="004B4989"/>
    <w:rsid w:val="004B6B62"/>
    <w:rsid w:val="004B77A7"/>
    <w:rsid w:val="004C049C"/>
    <w:rsid w:val="004C1083"/>
    <w:rsid w:val="004C16AC"/>
    <w:rsid w:val="004C2102"/>
    <w:rsid w:val="004C23BA"/>
    <w:rsid w:val="004C280D"/>
    <w:rsid w:val="004C3CF9"/>
    <w:rsid w:val="004C3D33"/>
    <w:rsid w:val="004C3E25"/>
    <w:rsid w:val="004C47DB"/>
    <w:rsid w:val="004C4E12"/>
    <w:rsid w:val="004C4E85"/>
    <w:rsid w:val="004C54A1"/>
    <w:rsid w:val="004C5967"/>
    <w:rsid w:val="004C5B7A"/>
    <w:rsid w:val="004C5D56"/>
    <w:rsid w:val="004C73E5"/>
    <w:rsid w:val="004C77A6"/>
    <w:rsid w:val="004C7BF7"/>
    <w:rsid w:val="004D05E5"/>
    <w:rsid w:val="004D0A6E"/>
    <w:rsid w:val="004D1A2E"/>
    <w:rsid w:val="004D425A"/>
    <w:rsid w:val="004D55FF"/>
    <w:rsid w:val="004D598B"/>
    <w:rsid w:val="004D5ACD"/>
    <w:rsid w:val="004D5EE4"/>
    <w:rsid w:val="004D746C"/>
    <w:rsid w:val="004E0021"/>
    <w:rsid w:val="004E0987"/>
    <w:rsid w:val="004E0DF2"/>
    <w:rsid w:val="004E1990"/>
    <w:rsid w:val="004E2E31"/>
    <w:rsid w:val="004E349B"/>
    <w:rsid w:val="004E378D"/>
    <w:rsid w:val="004E3B75"/>
    <w:rsid w:val="004E44C9"/>
    <w:rsid w:val="004E4F2E"/>
    <w:rsid w:val="004E60FB"/>
    <w:rsid w:val="004E6654"/>
    <w:rsid w:val="004F10B4"/>
    <w:rsid w:val="004F1423"/>
    <w:rsid w:val="004F1497"/>
    <w:rsid w:val="004F158A"/>
    <w:rsid w:val="004F18B7"/>
    <w:rsid w:val="004F210B"/>
    <w:rsid w:val="004F29D6"/>
    <w:rsid w:val="004F3066"/>
    <w:rsid w:val="004F376A"/>
    <w:rsid w:val="004F3D16"/>
    <w:rsid w:val="004F4422"/>
    <w:rsid w:val="004F4C7A"/>
    <w:rsid w:val="004F545E"/>
    <w:rsid w:val="004F56FC"/>
    <w:rsid w:val="004F6047"/>
    <w:rsid w:val="004F6105"/>
    <w:rsid w:val="004F65B2"/>
    <w:rsid w:val="004F65E9"/>
    <w:rsid w:val="004F7D2D"/>
    <w:rsid w:val="004F7DBA"/>
    <w:rsid w:val="004F7DDA"/>
    <w:rsid w:val="004F7F5A"/>
    <w:rsid w:val="00501C50"/>
    <w:rsid w:val="0050339A"/>
    <w:rsid w:val="00504578"/>
    <w:rsid w:val="005046D8"/>
    <w:rsid w:val="005047B5"/>
    <w:rsid w:val="005052A9"/>
    <w:rsid w:val="00506438"/>
    <w:rsid w:val="0050731C"/>
    <w:rsid w:val="0050798A"/>
    <w:rsid w:val="005138B6"/>
    <w:rsid w:val="00516D88"/>
    <w:rsid w:val="00516DDB"/>
    <w:rsid w:val="0052004D"/>
    <w:rsid w:val="00521575"/>
    <w:rsid w:val="00522730"/>
    <w:rsid w:val="00522947"/>
    <w:rsid w:val="005235B1"/>
    <w:rsid w:val="005237D6"/>
    <w:rsid w:val="0052416B"/>
    <w:rsid w:val="005248FF"/>
    <w:rsid w:val="00526542"/>
    <w:rsid w:val="005308BB"/>
    <w:rsid w:val="00530F22"/>
    <w:rsid w:val="005318B6"/>
    <w:rsid w:val="00532252"/>
    <w:rsid w:val="00532A1D"/>
    <w:rsid w:val="00533034"/>
    <w:rsid w:val="00533C6B"/>
    <w:rsid w:val="0053470D"/>
    <w:rsid w:val="005350CD"/>
    <w:rsid w:val="005352B7"/>
    <w:rsid w:val="0053566F"/>
    <w:rsid w:val="005363E0"/>
    <w:rsid w:val="005364C7"/>
    <w:rsid w:val="00540311"/>
    <w:rsid w:val="0054033B"/>
    <w:rsid w:val="005406B1"/>
    <w:rsid w:val="00541426"/>
    <w:rsid w:val="005423CF"/>
    <w:rsid w:val="0054250B"/>
    <w:rsid w:val="00542C04"/>
    <w:rsid w:val="00543099"/>
    <w:rsid w:val="0054525A"/>
    <w:rsid w:val="005456DA"/>
    <w:rsid w:val="00545BA6"/>
    <w:rsid w:val="00546A61"/>
    <w:rsid w:val="00547648"/>
    <w:rsid w:val="005511AF"/>
    <w:rsid w:val="00551F01"/>
    <w:rsid w:val="005526FF"/>
    <w:rsid w:val="0055358B"/>
    <w:rsid w:val="005538A9"/>
    <w:rsid w:val="00553C47"/>
    <w:rsid w:val="0055414E"/>
    <w:rsid w:val="00554800"/>
    <w:rsid w:val="00554A56"/>
    <w:rsid w:val="00554AB3"/>
    <w:rsid w:val="00554B6F"/>
    <w:rsid w:val="00554CE2"/>
    <w:rsid w:val="005562C9"/>
    <w:rsid w:val="00557665"/>
    <w:rsid w:val="00557D07"/>
    <w:rsid w:val="00560830"/>
    <w:rsid w:val="0056088E"/>
    <w:rsid w:val="00561635"/>
    <w:rsid w:val="005618DB"/>
    <w:rsid w:val="0056197C"/>
    <w:rsid w:val="00561B66"/>
    <w:rsid w:val="00561D72"/>
    <w:rsid w:val="00561FD7"/>
    <w:rsid w:val="00562311"/>
    <w:rsid w:val="005635D8"/>
    <w:rsid w:val="00563B73"/>
    <w:rsid w:val="0056445E"/>
    <w:rsid w:val="005660F4"/>
    <w:rsid w:val="00566308"/>
    <w:rsid w:val="00566F5D"/>
    <w:rsid w:val="00567180"/>
    <w:rsid w:val="00567CB2"/>
    <w:rsid w:val="00567FC3"/>
    <w:rsid w:val="0057163A"/>
    <w:rsid w:val="00571F8A"/>
    <w:rsid w:val="0057206E"/>
    <w:rsid w:val="005731DA"/>
    <w:rsid w:val="0057365E"/>
    <w:rsid w:val="00575B69"/>
    <w:rsid w:val="00576C4F"/>
    <w:rsid w:val="005779FA"/>
    <w:rsid w:val="00582EE3"/>
    <w:rsid w:val="005831BA"/>
    <w:rsid w:val="00584AC2"/>
    <w:rsid w:val="005854EA"/>
    <w:rsid w:val="00586A1A"/>
    <w:rsid w:val="005873BD"/>
    <w:rsid w:val="0058760E"/>
    <w:rsid w:val="0058762E"/>
    <w:rsid w:val="005877A5"/>
    <w:rsid w:val="00590ECD"/>
    <w:rsid w:val="005913FE"/>
    <w:rsid w:val="00591552"/>
    <w:rsid w:val="005916A0"/>
    <w:rsid w:val="0059231C"/>
    <w:rsid w:val="005927BF"/>
    <w:rsid w:val="00593661"/>
    <w:rsid w:val="00593C12"/>
    <w:rsid w:val="00594CA5"/>
    <w:rsid w:val="00594EB3"/>
    <w:rsid w:val="0059540D"/>
    <w:rsid w:val="00595DCD"/>
    <w:rsid w:val="00595FA3"/>
    <w:rsid w:val="00596A2C"/>
    <w:rsid w:val="00597009"/>
    <w:rsid w:val="005971C4"/>
    <w:rsid w:val="005972AE"/>
    <w:rsid w:val="005A069F"/>
    <w:rsid w:val="005A0EF8"/>
    <w:rsid w:val="005A0F84"/>
    <w:rsid w:val="005A1B26"/>
    <w:rsid w:val="005A2D76"/>
    <w:rsid w:val="005A3578"/>
    <w:rsid w:val="005A3CDA"/>
    <w:rsid w:val="005A4287"/>
    <w:rsid w:val="005A4B33"/>
    <w:rsid w:val="005A4DA2"/>
    <w:rsid w:val="005A5418"/>
    <w:rsid w:val="005A667D"/>
    <w:rsid w:val="005A6CB1"/>
    <w:rsid w:val="005A6E8E"/>
    <w:rsid w:val="005A7356"/>
    <w:rsid w:val="005A7956"/>
    <w:rsid w:val="005B035E"/>
    <w:rsid w:val="005B0C2E"/>
    <w:rsid w:val="005B1341"/>
    <w:rsid w:val="005B18A4"/>
    <w:rsid w:val="005B248D"/>
    <w:rsid w:val="005B4C4A"/>
    <w:rsid w:val="005B5541"/>
    <w:rsid w:val="005B6EC7"/>
    <w:rsid w:val="005B7A0F"/>
    <w:rsid w:val="005B7EBA"/>
    <w:rsid w:val="005C076C"/>
    <w:rsid w:val="005C1013"/>
    <w:rsid w:val="005C109C"/>
    <w:rsid w:val="005C1577"/>
    <w:rsid w:val="005C1A52"/>
    <w:rsid w:val="005C23CC"/>
    <w:rsid w:val="005C2EE2"/>
    <w:rsid w:val="005C37D4"/>
    <w:rsid w:val="005C3AEB"/>
    <w:rsid w:val="005C51E9"/>
    <w:rsid w:val="005C695B"/>
    <w:rsid w:val="005C7064"/>
    <w:rsid w:val="005C778E"/>
    <w:rsid w:val="005D009F"/>
    <w:rsid w:val="005D00EA"/>
    <w:rsid w:val="005D0B36"/>
    <w:rsid w:val="005D0B4F"/>
    <w:rsid w:val="005D0D1B"/>
    <w:rsid w:val="005D110C"/>
    <w:rsid w:val="005D18D4"/>
    <w:rsid w:val="005D21AB"/>
    <w:rsid w:val="005D33D6"/>
    <w:rsid w:val="005D4FC2"/>
    <w:rsid w:val="005D5C9B"/>
    <w:rsid w:val="005D5D5D"/>
    <w:rsid w:val="005D5EA8"/>
    <w:rsid w:val="005D7122"/>
    <w:rsid w:val="005D74B9"/>
    <w:rsid w:val="005E0F8D"/>
    <w:rsid w:val="005E2162"/>
    <w:rsid w:val="005E3405"/>
    <w:rsid w:val="005E354D"/>
    <w:rsid w:val="005E3700"/>
    <w:rsid w:val="005E3AD8"/>
    <w:rsid w:val="005E3D09"/>
    <w:rsid w:val="005E53BC"/>
    <w:rsid w:val="005E5F22"/>
    <w:rsid w:val="005E6A3B"/>
    <w:rsid w:val="005E723C"/>
    <w:rsid w:val="005E78DF"/>
    <w:rsid w:val="005E7AB1"/>
    <w:rsid w:val="005E7B9F"/>
    <w:rsid w:val="005F0CEA"/>
    <w:rsid w:val="005F1A53"/>
    <w:rsid w:val="005F287C"/>
    <w:rsid w:val="005F3DD4"/>
    <w:rsid w:val="005F4481"/>
    <w:rsid w:val="005F4AC8"/>
    <w:rsid w:val="005F4AD3"/>
    <w:rsid w:val="005F51B0"/>
    <w:rsid w:val="005F51F2"/>
    <w:rsid w:val="005F5BAC"/>
    <w:rsid w:val="005F65D3"/>
    <w:rsid w:val="005F6BA1"/>
    <w:rsid w:val="0060064F"/>
    <w:rsid w:val="00600810"/>
    <w:rsid w:val="006009EF"/>
    <w:rsid w:val="00600F11"/>
    <w:rsid w:val="0060204C"/>
    <w:rsid w:val="00602163"/>
    <w:rsid w:val="006028A2"/>
    <w:rsid w:val="006031DB"/>
    <w:rsid w:val="006035C3"/>
    <w:rsid w:val="006042CB"/>
    <w:rsid w:val="006043B0"/>
    <w:rsid w:val="006043EA"/>
    <w:rsid w:val="00606C1E"/>
    <w:rsid w:val="00607A6F"/>
    <w:rsid w:val="00610A25"/>
    <w:rsid w:val="00610B02"/>
    <w:rsid w:val="00611301"/>
    <w:rsid w:val="00613D72"/>
    <w:rsid w:val="00614ACE"/>
    <w:rsid w:val="00615C9A"/>
    <w:rsid w:val="0061754D"/>
    <w:rsid w:val="00617BD9"/>
    <w:rsid w:val="00620719"/>
    <w:rsid w:val="00622788"/>
    <w:rsid w:val="00623052"/>
    <w:rsid w:val="006238A2"/>
    <w:rsid w:val="00623D01"/>
    <w:rsid w:val="00623F8E"/>
    <w:rsid w:val="0062474B"/>
    <w:rsid w:val="00624F5C"/>
    <w:rsid w:val="00625669"/>
    <w:rsid w:val="00626034"/>
    <w:rsid w:val="006261A0"/>
    <w:rsid w:val="00626253"/>
    <w:rsid w:val="006270A6"/>
    <w:rsid w:val="00630F05"/>
    <w:rsid w:val="0063165B"/>
    <w:rsid w:val="00631D2F"/>
    <w:rsid w:val="0063290C"/>
    <w:rsid w:val="00634257"/>
    <w:rsid w:val="00635F40"/>
    <w:rsid w:val="006369AF"/>
    <w:rsid w:val="00636DCC"/>
    <w:rsid w:val="00640960"/>
    <w:rsid w:val="00642610"/>
    <w:rsid w:val="00642F30"/>
    <w:rsid w:val="006432BC"/>
    <w:rsid w:val="006437E9"/>
    <w:rsid w:val="006439F2"/>
    <w:rsid w:val="00643BE8"/>
    <w:rsid w:val="00643E19"/>
    <w:rsid w:val="006442D3"/>
    <w:rsid w:val="006447CA"/>
    <w:rsid w:val="00644839"/>
    <w:rsid w:val="00644AFC"/>
    <w:rsid w:val="006450C8"/>
    <w:rsid w:val="0064591B"/>
    <w:rsid w:val="00645A40"/>
    <w:rsid w:val="0064628B"/>
    <w:rsid w:val="00646729"/>
    <w:rsid w:val="00646AC0"/>
    <w:rsid w:val="00646D86"/>
    <w:rsid w:val="00646F59"/>
    <w:rsid w:val="0064749E"/>
    <w:rsid w:val="006477CB"/>
    <w:rsid w:val="00651518"/>
    <w:rsid w:val="00651803"/>
    <w:rsid w:val="00651CD4"/>
    <w:rsid w:val="006523DF"/>
    <w:rsid w:val="006523F8"/>
    <w:rsid w:val="00652FCE"/>
    <w:rsid w:val="00653D1B"/>
    <w:rsid w:val="00653F40"/>
    <w:rsid w:val="00654C8F"/>
    <w:rsid w:val="0065687C"/>
    <w:rsid w:val="00656EC1"/>
    <w:rsid w:val="0066073D"/>
    <w:rsid w:val="00660B79"/>
    <w:rsid w:val="00660CF9"/>
    <w:rsid w:val="00662776"/>
    <w:rsid w:val="0066324D"/>
    <w:rsid w:val="0066364D"/>
    <w:rsid w:val="00664C0B"/>
    <w:rsid w:val="006654B5"/>
    <w:rsid w:val="006676F2"/>
    <w:rsid w:val="00667AF4"/>
    <w:rsid w:val="00667E14"/>
    <w:rsid w:val="0067056D"/>
    <w:rsid w:val="00670805"/>
    <w:rsid w:val="00670F15"/>
    <w:rsid w:val="00671061"/>
    <w:rsid w:val="006713A4"/>
    <w:rsid w:val="00672778"/>
    <w:rsid w:val="00673817"/>
    <w:rsid w:val="00673CD8"/>
    <w:rsid w:val="00675A00"/>
    <w:rsid w:val="00675C0D"/>
    <w:rsid w:val="00676879"/>
    <w:rsid w:val="00676923"/>
    <w:rsid w:val="00676A97"/>
    <w:rsid w:val="00676D58"/>
    <w:rsid w:val="00677EA1"/>
    <w:rsid w:val="00677EDF"/>
    <w:rsid w:val="00681053"/>
    <w:rsid w:val="0068132A"/>
    <w:rsid w:val="006834E1"/>
    <w:rsid w:val="00684DCD"/>
    <w:rsid w:val="00685D3E"/>
    <w:rsid w:val="00687006"/>
    <w:rsid w:val="0068721F"/>
    <w:rsid w:val="00687785"/>
    <w:rsid w:val="0069069C"/>
    <w:rsid w:val="00690751"/>
    <w:rsid w:val="00690B88"/>
    <w:rsid w:val="00690E33"/>
    <w:rsid w:val="00691F99"/>
    <w:rsid w:val="00692974"/>
    <w:rsid w:val="006929A5"/>
    <w:rsid w:val="006932B2"/>
    <w:rsid w:val="00693EB1"/>
    <w:rsid w:val="00694408"/>
    <w:rsid w:val="00694DC4"/>
    <w:rsid w:val="00695F13"/>
    <w:rsid w:val="0069723D"/>
    <w:rsid w:val="006976BF"/>
    <w:rsid w:val="006978E1"/>
    <w:rsid w:val="006A0D70"/>
    <w:rsid w:val="006A201C"/>
    <w:rsid w:val="006A2380"/>
    <w:rsid w:val="006A2A43"/>
    <w:rsid w:val="006A2A75"/>
    <w:rsid w:val="006A2E95"/>
    <w:rsid w:val="006A3B67"/>
    <w:rsid w:val="006A4385"/>
    <w:rsid w:val="006A4CBB"/>
    <w:rsid w:val="006A600D"/>
    <w:rsid w:val="006A6E1A"/>
    <w:rsid w:val="006A7765"/>
    <w:rsid w:val="006B0231"/>
    <w:rsid w:val="006B035D"/>
    <w:rsid w:val="006B13FC"/>
    <w:rsid w:val="006B1C4E"/>
    <w:rsid w:val="006B24EA"/>
    <w:rsid w:val="006B2993"/>
    <w:rsid w:val="006B3885"/>
    <w:rsid w:val="006B3912"/>
    <w:rsid w:val="006B3EA8"/>
    <w:rsid w:val="006B3FB6"/>
    <w:rsid w:val="006B4176"/>
    <w:rsid w:val="006B4E74"/>
    <w:rsid w:val="006B4F53"/>
    <w:rsid w:val="006B5022"/>
    <w:rsid w:val="006B5EDE"/>
    <w:rsid w:val="006B62CA"/>
    <w:rsid w:val="006B6711"/>
    <w:rsid w:val="006B6A24"/>
    <w:rsid w:val="006B6D88"/>
    <w:rsid w:val="006B6DF3"/>
    <w:rsid w:val="006B711F"/>
    <w:rsid w:val="006B75AB"/>
    <w:rsid w:val="006B7652"/>
    <w:rsid w:val="006C0134"/>
    <w:rsid w:val="006C07D1"/>
    <w:rsid w:val="006C0924"/>
    <w:rsid w:val="006C14A6"/>
    <w:rsid w:val="006C14AD"/>
    <w:rsid w:val="006C1CBF"/>
    <w:rsid w:val="006C1F90"/>
    <w:rsid w:val="006C34FB"/>
    <w:rsid w:val="006C3553"/>
    <w:rsid w:val="006C3E8B"/>
    <w:rsid w:val="006C4C63"/>
    <w:rsid w:val="006C68A0"/>
    <w:rsid w:val="006C7950"/>
    <w:rsid w:val="006C7ED7"/>
    <w:rsid w:val="006D08D6"/>
    <w:rsid w:val="006D1770"/>
    <w:rsid w:val="006D28A2"/>
    <w:rsid w:val="006D2C32"/>
    <w:rsid w:val="006D30B5"/>
    <w:rsid w:val="006D4D9B"/>
    <w:rsid w:val="006D4E40"/>
    <w:rsid w:val="006D51E5"/>
    <w:rsid w:val="006D59EC"/>
    <w:rsid w:val="006D5A4E"/>
    <w:rsid w:val="006D661D"/>
    <w:rsid w:val="006D6775"/>
    <w:rsid w:val="006D688E"/>
    <w:rsid w:val="006D68F0"/>
    <w:rsid w:val="006D6EBD"/>
    <w:rsid w:val="006D709E"/>
    <w:rsid w:val="006E0011"/>
    <w:rsid w:val="006E0934"/>
    <w:rsid w:val="006E14AB"/>
    <w:rsid w:val="006E1AD9"/>
    <w:rsid w:val="006E2017"/>
    <w:rsid w:val="006E2621"/>
    <w:rsid w:val="006E2640"/>
    <w:rsid w:val="006E282B"/>
    <w:rsid w:val="006E2A3F"/>
    <w:rsid w:val="006E4371"/>
    <w:rsid w:val="006E4644"/>
    <w:rsid w:val="006E4B16"/>
    <w:rsid w:val="006E5EE1"/>
    <w:rsid w:val="006E60C6"/>
    <w:rsid w:val="006E62C6"/>
    <w:rsid w:val="006E62D7"/>
    <w:rsid w:val="006E630D"/>
    <w:rsid w:val="006E66D0"/>
    <w:rsid w:val="006E7766"/>
    <w:rsid w:val="006F052A"/>
    <w:rsid w:val="006F0C22"/>
    <w:rsid w:val="006F1231"/>
    <w:rsid w:val="006F155F"/>
    <w:rsid w:val="006F1CD6"/>
    <w:rsid w:val="006F1D0F"/>
    <w:rsid w:val="006F1F15"/>
    <w:rsid w:val="006F2A6A"/>
    <w:rsid w:val="006F2FF8"/>
    <w:rsid w:val="006F3CAD"/>
    <w:rsid w:val="006F459B"/>
    <w:rsid w:val="006F4F5F"/>
    <w:rsid w:val="006F509F"/>
    <w:rsid w:val="006F5C85"/>
    <w:rsid w:val="006F60EC"/>
    <w:rsid w:val="006F6162"/>
    <w:rsid w:val="006F64DD"/>
    <w:rsid w:val="00700795"/>
    <w:rsid w:val="00701F7D"/>
    <w:rsid w:val="00702191"/>
    <w:rsid w:val="00702B53"/>
    <w:rsid w:val="00702C11"/>
    <w:rsid w:val="00702CD9"/>
    <w:rsid w:val="007049AA"/>
    <w:rsid w:val="007056A1"/>
    <w:rsid w:val="00705A49"/>
    <w:rsid w:val="0070606B"/>
    <w:rsid w:val="007068E2"/>
    <w:rsid w:val="00706BBD"/>
    <w:rsid w:val="00706F33"/>
    <w:rsid w:val="00706F41"/>
    <w:rsid w:val="007070B9"/>
    <w:rsid w:val="007076EA"/>
    <w:rsid w:val="00707DD5"/>
    <w:rsid w:val="00710694"/>
    <w:rsid w:val="00710B5D"/>
    <w:rsid w:val="00710EE7"/>
    <w:rsid w:val="00711BF4"/>
    <w:rsid w:val="00711E26"/>
    <w:rsid w:val="00711E48"/>
    <w:rsid w:val="00715549"/>
    <w:rsid w:val="00715BDE"/>
    <w:rsid w:val="0072109D"/>
    <w:rsid w:val="0072176D"/>
    <w:rsid w:val="0072206E"/>
    <w:rsid w:val="00722344"/>
    <w:rsid w:val="00722D40"/>
    <w:rsid w:val="00724873"/>
    <w:rsid w:val="00726429"/>
    <w:rsid w:val="00727153"/>
    <w:rsid w:val="0072723F"/>
    <w:rsid w:val="007275D9"/>
    <w:rsid w:val="00727F7B"/>
    <w:rsid w:val="00730645"/>
    <w:rsid w:val="00730FE6"/>
    <w:rsid w:val="00731F5F"/>
    <w:rsid w:val="00732290"/>
    <w:rsid w:val="00732608"/>
    <w:rsid w:val="007331C4"/>
    <w:rsid w:val="00733382"/>
    <w:rsid w:val="007339BE"/>
    <w:rsid w:val="00733F45"/>
    <w:rsid w:val="00734C7F"/>
    <w:rsid w:val="007355CF"/>
    <w:rsid w:val="00735D75"/>
    <w:rsid w:val="007361D0"/>
    <w:rsid w:val="00736458"/>
    <w:rsid w:val="00737083"/>
    <w:rsid w:val="00737579"/>
    <w:rsid w:val="00737C44"/>
    <w:rsid w:val="00737C85"/>
    <w:rsid w:val="007404F9"/>
    <w:rsid w:val="00740678"/>
    <w:rsid w:val="007419E5"/>
    <w:rsid w:val="00741E2E"/>
    <w:rsid w:val="00741FF8"/>
    <w:rsid w:val="00742B59"/>
    <w:rsid w:val="00742D14"/>
    <w:rsid w:val="00743231"/>
    <w:rsid w:val="0074337B"/>
    <w:rsid w:val="007439CD"/>
    <w:rsid w:val="007439D3"/>
    <w:rsid w:val="0074487C"/>
    <w:rsid w:val="00744BDB"/>
    <w:rsid w:val="00745A4B"/>
    <w:rsid w:val="007464AF"/>
    <w:rsid w:val="007467C1"/>
    <w:rsid w:val="0074756D"/>
    <w:rsid w:val="00747D76"/>
    <w:rsid w:val="00750384"/>
    <w:rsid w:val="00751CC0"/>
    <w:rsid w:val="007536ED"/>
    <w:rsid w:val="00753BBD"/>
    <w:rsid w:val="00754288"/>
    <w:rsid w:val="00755692"/>
    <w:rsid w:val="0075628F"/>
    <w:rsid w:val="00756A84"/>
    <w:rsid w:val="00756AAC"/>
    <w:rsid w:val="0075767F"/>
    <w:rsid w:val="00757C68"/>
    <w:rsid w:val="00760BA9"/>
    <w:rsid w:val="00761008"/>
    <w:rsid w:val="007610F0"/>
    <w:rsid w:val="0076375F"/>
    <w:rsid w:val="00765F5B"/>
    <w:rsid w:val="0076687F"/>
    <w:rsid w:val="00766C70"/>
    <w:rsid w:val="007672A4"/>
    <w:rsid w:val="007674F7"/>
    <w:rsid w:val="00770782"/>
    <w:rsid w:val="00770EB1"/>
    <w:rsid w:val="0077105D"/>
    <w:rsid w:val="007711A8"/>
    <w:rsid w:val="00771A0A"/>
    <w:rsid w:val="00771E19"/>
    <w:rsid w:val="007721B8"/>
    <w:rsid w:val="00772FBD"/>
    <w:rsid w:val="007738DD"/>
    <w:rsid w:val="007739A9"/>
    <w:rsid w:val="00774A58"/>
    <w:rsid w:val="00774E0C"/>
    <w:rsid w:val="00774FEE"/>
    <w:rsid w:val="00775DC4"/>
    <w:rsid w:val="00775DDB"/>
    <w:rsid w:val="007760B4"/>
    <w:rsid w:val="00776483"/>
    <w:rsid w:val="0077727C"/>
    <w:rsid w:val="007772CA"/>
    <w:rsid w:val="00780F91"/>
    <w:rsid w:val="0078114C"/>
    <w:rsid w:val="007818A1"/>
    <w:rsid w:val="0078199A"/>
    <w:rsid w:val="00781D4D"/>
    <w:rsid w:val="0078210A"/>
    <w:rsid w:val="0078223D"/>
    <w:rsid w:val="00783091"/>
    <w:rsid w:val="00783254"/>
    <w:rsid w:val="00783514"/>
    <w:rsid w:val="00783A54"/>
    <w:rsid w:val="00783D7B"/>
    <w:rsid w:val="0078415E"/>
    <w:rsid w:val="00786A6F"/>
    <w:rsid w:val="007903F1"/>
    <w:rsid w:val="00790A46"/>
    <w:rsid w:val="00790D2D"/>
    <w:rsid w:val="0079101C"/>
    <w:rsid w:val="00791ADF"/>
    <w:rsid w:val="007924E3"/>
    <w:rsid w:val="00792580"/>
    <w:rsid w:val="0079339D"/>
    <w:rsid w:val="00796200"/>
    <w:rsid w:val="00797218"/>
    <w:rsid w:val="00797426"/>
    <w:rsid w:val="007A1799"/>
    <w:rsid w:val="007A1832"/>
    <w:rsid w:val="007A2071"/>
    <w:rsid w:val="007A2565"/>
    <w:rsid w:val="007A2B74"/>
    <w:rsid w:val="007A415A"/>
    <w:rsid w:val="007A42C4"/>
    <w:rsid w:val="007A4D1E"/>
    <w:rsid w:val="007A5D9B"/>
    <w:rsid w:val="007A63F1"/>
    <w:rsid w:val="007A67FF"/>
    <w:rsid w:val="007A73C2"/>
    <w:rsid w:val="007A7478"/>
    <w:rsid w:val="007A7829"/>
    <w:rsid w:val="007A7A99"/>
    <w:rsid w:val="007A7D0F"/>
    <w:rsid w:val="007B0987"/>
    <w:rsid w:val="007B0E98"/>
    <w:rsid w:val="007B1487"/>
    <w:rsid w:val="007B1A09"/>
    <w:rsid w:val="007B1BCD"/>
    <w:rsid w:val="007B32F3"/>
    <w:rsid w:val="007B35E5"/>
    <w:rsid w:val="007B49DD"/>
    <w:rsid w:val="007B4F08"/>
    <w:rsid w:val="007B5F97"/>
    <w:rsid w:val="007B6075"/>
    <w:rsid w:val="007B7E05"/>
    <w:rsid w:val="007B7EDF"/>
    <w:rsid w:val="007C0730"/>
    <w:rsid w:val="007C0B38"/>
    <w:rsid w:val="007C269F"/>
    <w:rsid w:val="007C2AD2"/>
    <w:rsid w:val="007C36C2"/>
    <w:rsid w:val="007C3FC9"/>
    <w:rsid w:val="007C4E7F"/>
    <w:rsid w:val="007C5125"/>
    <w:rsid w:val="007C5976"/>
    <w:rsid w:val="007C617E"/>
    <w:rsid w:val="007C62A2"/>
    <w:rsid w:val="007C63D7"/>
    <w:rsid w:val="007C643F"/>
    <w:rsid w:val="007D173E"/>
    <w:rsid w:val="007D1808"/>
    <w:rsid w:val="007D25AD"/>
    <w:rsid w:val="007D29BF"/>
    <w:rsid w:val="007D2E8F"/>
    <w:rsid w:val="007D3425"/>
    <w:rsid w:val="007D3BE7"/>
    <w:rsid w:val="007D3C84"/>
    <w:rsid w:val="007D3CD5"/>
    <w:rsid w:val="007D3FB2"/>
    <w:rsid w:val="007D4EA3"/>
    <w:rsid w:val="007D50B3"/>
    <w:rsid w:val="007D52A3"/>
    <w:rsid w:val="007D5E1E"/>
    <w:rsid w:val="007D6080"/>
    <w:rsid w:val="007D6BC7"/>
    <w:rsid w:val="007E003E"/>
    <w:rsid w:val="007E00DA"/>
    <w:rsid w:val="007E0304"/>
    <w:rsid w:val="007E0FB8"/>
    <w:rsid w:val="007E279D"/>
    <w:rsid w:val="007E354E"/>
    <w:rsid w:val="007E35B0"/>
    <w:rsid w:val="007E426B"/>
    <w:rsid w:val="007E45D4"/>
    <w:rsid w:val="007E49A0"/>
    <w:rsid w:val="007E4B60"/>
    <w:rsid w:val="007E56AC"/>
    <w:rsid w:val="007E73B9"/>
    <w:rsid w:val="007E7ABE"/>
    <w:rsid w:val="007F0874"/>
    <w:rsid w:val="007F0A8F"/>
    <w:rsid w:val="007F20A9"/>
    <w:rsid w:val="007F21F7"/>
    <w:rsid w:val="007F239A"/>
    <w:rsid w:val="007F3843"/>
    <w:rsid w:val="007F513A"/>
    <w:rsid w:val="007F5C04"/>
    <w:rsid w:val="007F6747"/>
    <w:rsid w:val="007F740E"/>
    <w:rsid w:val="007F7E10"/>
    <w:rsid w:val="00800D23"/>
    <w:rsid w:val="0080195B"/>
    <w:rsid w:val="00801C81"/>
    <w:rsid w:val="00801E89"/>
    <w:rsid w:val="00801FFD"/>
    <w:rsid w:val="0080217E"/>
    <w:rsid w:val="008031E2"/>
    <w:rsid w:val="0080346D"/>
    <w:rsid w:val="00803DD5"/>
    <w:rsid w:val="00804F18"/>
    <w:rsid w:val="0080588F"/>
    <w:rsid w:val="00805A7C"/>
    <w:rsid w:val="00805EE9"/>
    <w:rsid w:val="008070B8"/>
    <w:rsid w:val="00807C15"/>
    <w:rsid w:val="00811332"/>
    <w:rsid w:val="008114B0"/>
    <w:rsid w:val="00811FF7"/>
    <w:rsid w:val="008122B7"/>
    <w:rsid w:val="00812380"/>
    <w:rsid w:val="00813335"/>
    <w:rsid w:val="00813E5E"/>
    <w:rsid w:val="00813EF0"/>
    <w:rsid w:val="0081449B"/>
    <w:rsid w:val="0081468F"/>
    <w:rsid w:val="00814AFA"/>
    <w:rsid w:val="00815BF6"/>
    <w:rsid w:val="00816E6C"/>
    <w:rsid w:val="00817586"/>
    <w:rsid w:val="00817CE2"/>
    <w:rsid w:val="00817EB9"/>
    <w:rsid w:val="008201E8"/>
    <w:rsid w:val="00821246"/>
    <w:rsid w:val="0082269C"/>
    <w:rsid w:val="00824F4F"/>
    <w:rsid w:val="00825567"/>
    <w:rsid w:val="00826829"/>
    <w:rsid w:val="00826C06"/>
    <w:rsid w:val="00827AD4"/>
    <w:rsid w:val="00827F64"/>
    <w:rsid w:val="00831A97"/>
    <w:rsid w:val="00831E51"/>
    <w:rsid w:val="0083253D"/>
    <w:rsid w:val="00832B9C"/>
    <w:rsid w:val="00832C67"/>
    <w:rsid w:val="00833AAA"/>
    <w:rsid w:val="00833E0C"/>
    <w:rsid w:val="008350B0"/>
    <w:rsid w:val="0083557F"/>
    <w:rsid w:val="00835654"/>
    <w:rsid w:val="0083722D"/>
    <w:rsid w:val="00840108"/>
    <w:rsid w:val="00841757"/>
    <w:rsid w:val="00841E3A"/>
    <w:rsid w:val="008422FA"/>
    <w:rsid w:val="00842C5E"/>
    <w:rsid w:val="00842EA5"/>
    <w:rsid w:val="00843A58"/>
    <w:rsid w:val="00843B15"/>
    <w:rsid w:val="00844846"/>
    <w:rsid w:val="008448AF"/>
    <w:rsid w:val="00845324"/>
    <w:rsid w:val="008456C7"/>
    <w:rsid w:val="00846504"/>
    <w:rsid w:val="0084654B"/>
    <w:rsid w:val="008467CE"/>
    <w:rsid w:val="00846B61"/>
    <w:rsid w:val="00846D9C"/>
    <w:rsid w:val="00847664"/>
    <w:rsid w:val="00847A63"/>
    <w:rsid w:val="00847F13"/>
    <w:rsid w:val="00850E32"/>
    <w:rsid w:val="00850FDC"/>
    <w:rsid w:val="0085114E"/>
    <w:rsid w:val="008519DC"/>
    <w:rsid w:val="008529AC"/>
    <w:rsid w:val="00854014"/>
    <w:rsid w:val="00854412"/>
    <w:rsid w:val="00855D86"/>
    <w:rsid w:val="008604E3"/>
    <w:rsid w:val="008605D9"/>
    <w:rsid w:val="0086085B"/>
    <w:rsid w:val="0086233F"/>
    <w:rsid w:val="00862BAA"/>
    <w:rsid w:val="00864484"/>
    <w:rsid w:val="00864864"/>
    <w:rsid w:val="00864BE3"/>
    <w:rsid w:val="00864C29"/>
    <w:rsid w:val="00864D1A"/>
    <w:rsid w:val="008651D6"/>
    <w:rsid w:val="00865C21"/>
    <w:rsid w:val="00865FEC"/>
    <w:rsid w:val="00867C0C"/>
    <w:rsid w:val="008706C4"/>
    <w:rsid w:val="0087087E"/>
    <w:rsid w:val="00870BC3"/>
    <w:rsid w:val="00871236"/>
    <w:rsid w:val="00871355"/>
    <w:rsid w:val="0087362D"/>
    <w:rsid w:val="00873959"/>
    <w:rsid w:val="00874194"/>
    <w:rsid w:val="008745B9"/>
    <w:rsid w:val="008746AC"/>
    <w:rsid w:val="008753EB"/>
    <w:rsid w:val="0087697C"/>
    <w:rsid w:val="00880C39"/>
    <w:rsid w:val="00881A14"/>
    <w:rsid w:val="00881EC3"/>
    <w:rsid w:val="00882598"/>
    <w:rsid w:val="0088374E"/>
    <w:rsid w:val="00883A78"/>
    <w:rsid w:val="00884091"/>
    <w:rsid w:val="00885524"/>
    <w:rsid w:val="00885AD5"/>
    <w:rsid w:val="00885B1A"/>
    <w:rsid w:val="00885B52"/>
    <w:rsid w:val="00885FC7"/>
    <w:rsid w:val="008866EE"/>
    <w:rsid w:val="00886725"/>
    <w:rsid w:val="00887BBE"/>
    <w:rsid w:val="008904AC"/>
    <w:rsid w:val="00891E33"/>
    <w:rsid w:val="008923F6"/>
    <w:rsid w:val="00892C8A"/>
    <w:rsid w:val="00893987"/>
    <w:rsid w:val="00893FF5"/>
    <w:rsid w:val="00895BDE"/>
    <w:rsid w:val="00896132"/>
    <w:rsid w:val="00896333"/>
    <w:rsid w:val="0089676F"/>
    <w:rsid w:val="008A0D99"/>
    <w:rsid w:val="008A2EAE"/>
    <w:rsid w:val="008A336E"/>
    <w:rsid w:val="008A390A"/>
    <w:rsid w:val="008A3AC0"/>
    <w:rsid w:val="008A49D3"/>
    <w:rsid w:val="008B0588"/>
    <w:rsid w:val="008B0CEF"/>
    <w:rsid w:val="008B0F41"/>
    <w:rsid w:val="008B1088"/>
    <w:rsid w:val="008B10EB"/>
    <w:rsid w:val="008B1688"/>
    <w:rsid w:val="008B1FFE"/>
    <w:rsid w:val="008B24C1"/>
    <w:rsid w:val="008B252A"/>
    <w:rsid w:val="008B2779"/>
    <w:rsid w:val="008B2D1E"/>
    <w:rsid w:val="008B3AD2"/>
    <w:rsid w:val="008B4A4D"/>
    <w:rsid w:val="008B5583"/>
    <w:rsid w:val="008B5758"/>
    <w:rsid w:val="008B5CD0"/>
    <w:rsid w:val="008B693B"/>
    <w:rsid w:val="008C10B2"/>
    <w:rsid w:val="008C14EF"/>
    <w:rsid w:val="008C19C1"/>
    <w:rsid w:val="008C2E8E"/>
    <w:rsid w:val="008C3AC9"/>
    <w:rsid w:val="008C426D"/>
    <w:rsid w:val="008C464D"/>
    <w:rsid w:val="008C46B9"/>
    <w:rsid w:val="008C4770"/>
    <w:rsid w:val="008C4CCF"/>
    <w:rsid w:val="008C4EB2"/>
    <w:rsid w:val="008C5174"/>
    <w:rsid w:val="008C5576"/>
    <w:rsid w:val="008C5F40"/>
    <w:rsid w:val="008C7773"/>
    <w:rsid w:val="008C7932"/>
    <w:rsid w:val="008D02C2"/>
    <w:rsid w:val="008D12F4"/>
    <w:rsid w:val="008D161C"/>
    <w:rsid w:val="008D2512"/>
    <w:rsid w:val="008D25FA"/>
    <w:rsid w:val="008D2D38"/>
    <w:rsid w:val="008D2DFA"/>
    <w:rsid w:val="008D321E"/>
    <w:rsid w:val="008D540B"/>
    <w:rsid w:val="008D630C"/>
    <w:rsid w:val="008D673D"/>
    <w:rsid w:val="008D6D79"/>
    <w:rsid w:val="008D700F"/>
    <w:rsid w:val="008D72FA"/>
    <w:rsid w:val="008D78F9"/>
    <w:rsid w:val="008D7925"/>
    <w:rsid w:val="008D7F3A"/>
    <w:rsid w:val="008E0EB6"/>
    <w:rsid w:val="008E1211"/>
    <w:rsid w:val="008E1428"/>
    <w:rsid w:val="008E15D4"/>
    <w:rsid w:val="008E3C5B"/>
    <w:rsid w:val="008E512C"/>
    <w:rsid w:val="008E6B71"/>
    <w:rsid w:val="008E78D9"/>
    <w:rsid w:val="008E7D25"/>
    <w:rsid w:val="008F09EB"/>
    <w:rsid w:val="008F171C"/>
    <w:rsid w:val="008F1882"/>
    <w:rsid w:val="008F18C6"/>
    <w:rsid w:val="008F22A5"/>
    <w:rsid w:val="008F2867"/>
    <w:rsid w:val="008F28E1"/>
    <w:rsid w:val="008F306C"/>
    <w:rsid w:val="008F362A"/>
    <w:rsid w:val="008F3FE7"/>
    <w:rsid w:val="008F408B"/>
    <w:rsid w:val="008F40CE"/>
    <w:rsid w:val="008F418E"/>
    <w:rsid w:val="008F4541"/>
    <w:rsid w:val="008F527A"/>
    <w:rsid w:val="008F59C3"/>
    <w:rsid w:val="008F5BC7"/>
    <w:rsid w:val="008F5EFD"/>
    <w:rsid w:val="008F5FAA"/>
    <w:rsid w:val="008F67E3"/>
    <w:rsid w:val="008F6F0C"/>
    <w:rsid w:val="008F7956"/>
    <w:rsid w:val="008F7C90"/>
    <w:rsid w:val="009003E1"/>
    <w:rsid w:val="009004E7"/>
    <w:rsid w:val="00900AD5"/>
    <w:rsid w:val="009010A7"/>
    <w:rsid w:val="0090112B"/>
    <w:rsid w:val="009017DC"/>
    <w:rsid w:val="00901B23"/>
    <w:rsid w:val="0090224D"/>
    <w:rsid w:val="009023FE"/>
    <w:rsid w:val="009025F2"/>
    <w:rsid w:val="00903380"/>
    <w:rsid w:val="0090509B"/>
    <w:rsid w:val="009053E2"/>
    <w:rsid w:val="009059C6"/>
    <w:rsid w:val="00905A6C"/>
    <w:rsid w:val="00905F9C"/>
    <w:rsid w:val="00906B7E"/>
    <w:rsid w:val="00907912"/>
    <w:rsid w:val="009103C1"/>
    <w:rsid w:val="00910856"/>
    <w:rsid w:val="00911C49"/>
    <w:rsid w:val="00912432"/>
    <w:rsid w:val="00912AD3"/>
    <w:rsid w:val="0091315F"/>
    <w:rsid w:val="00913330"/>
    <w:rsid w:val="00913AD6"/>
    <w:rsid w:val="009144F6"/>
    <w:rsid w:val="00914511"/>
    <w:rsid w:val="00914B3C"/>
    <w:rsid w:val="00915D0A"/>
    <w:rsid w:val="00915FF0"/>
    <w:rsid w:val="009163A0"/>
    <w:rsid w:val="00917744"/>
    <w:rsid w:val="0091778D"/>
    <w:rsid w:val="00921598"/>
    <w:rsid w:val="00921642"/>
    <w:rsid w:val="00921FFF"/>
    <w:rsid w:val="00922558"/>
    <w:rsid w:val="00922D87"/>
    <w:rsid w:val="0092304E"/>
    <w:rsid w:val="00923704"/>
    <w:rsid w:val="00923CA7"/>
    <w:rsid w:val="009240C6"/>
    <w:rsid w:val="00924663"/>
    <w:rsid w:val="0092468F"/>
    <w:rsid w:val="009253B1"/>
    <w:rsid w:val="00925683"/>
    <w:rsid w:val="0092603A"/>
    <w:rsid w:val="009268BB"/>
    <w:rsid w:val="009268DD"/>
    <w:rsid w:val="00926B8C"/>
    <w:rsid w:val="009318D5"/>
    <w:rsid w:val="00931A3C"/>
    <w:rsid w:val="0093263F"/>
    <w:rsid w:val="0093268E"/>
    <w:rsid w:val="00933139"/>
    <w:rsid w:val="00933FBD"/>
    <w:rsid w:val="00935023"/>
    <w:rsid w:val="00935453"/>
    <w:rsid w:val="00935582"/>
    <w:rsid w:val="00935A7E"/>
    <w:rsid w:val="009360F0"/>
    <w:rsid w:val="009363FF"/>
    <w:rsid w:val="00936D7B"/>
    <w:rsid w:val="009370BF"/>
    <w:rsid w:val="00937E32"/>
    <w:rsid w:val="00940084"/>
    <w:rsid w:val="009407E5"/>
    <w:rsid w:val="00940932"/>
    <w:rsid w:val="00942225"/>
    <w:rsid w:val="009422B1"/>
    <w:rsid w:val="009429AE"/>
    <w:rsid w:val="00942E26"/>
    <w:rsid w:val="009430A6"/>
    <w:rsid w:val="00943C47"/>
    <w:rsid w:val="00944915"/>
    <w:rsid w:val="009457EB"/>
    <w:rsid w:val="009461B8"/>
    <w:rsid w:val="00947307"/>
    <w:rsid w:val="009474A7"/>
    <w:rsid w:val="00947604"/>
    <w:rsid w:val="00947A06"/>
    <w:rsid w:val="0095095C"/>
    <w:rsid w:val="00950F96"/>
    <w:rsid w:val="00951C9F"/>
    <w:rsid w:val="00951D4B"/>
    <w:rsid w:val="00951E84"/>
    <w:rsid w:val="009520A1"/>
    <w:rsid w:val="00952816"/>
    <w:rsid w:val="00952F27"/>
    <w:rsid w:val="00953783"/>
    <w:rsid w:val="00953D1E"/>
    <w:rsid w:val="00954998"/>
    <w:rsid w:val="00954FC0"/>
    <w:rsid w:val="00955159"/>
    <w:rsid w:val="009551E0"/>
    <w:rsid w:val="00955871"/>
    <w:rsid w:val="00956B13"/>
    <w:rsid w:val="00956B4F"/>
    <w:rsid w:val="00956EFE"/>
    <w:rsid w:val="00957E08"/>
    <w:rsid w:val="00960BF6"/>
    <w:rsid w:val="0096165E"/>
    <w:rsid w:val="00961980"/>
    <w:rsid w:val="00963401"/>
    <w:rsid w:val="00963ADE"/>
    <w:rsid w:val="00963C44"/>
    <w:rsid w:val="00963EF8"/>
    <w:rsid w:val="00964146"/>
    <w:rsid w:val="009655F8"/>
    <w:rsid w:val="0096578C"/>
    <w:rsid w:val="00965ACB"/>
    <w:rsid w:val="00965D1A"/>
    <w:rsid w:val="00967076"/>
    <w:rsid w:val="009670F9"/>
    <w:rsid w:val="009675A5"/>
    <w:rsid w:val="009701DC"/>
    <w:rsid w:val="00970E3E"/>
    <w:rsid w:val="009722FB"/>
    <w:rsid w:val="00972A9A"/>
    <w:rsid w:val="00972F49"/>
    <w:rsid w:val="00973823"/>
    <w:rsid w:val="00973CA2"/>
    <w:rsid w:val="00973EAD"/>
    <w:rsid w:val="00974B7A"/>
    <w:rsid w:val="009758CA"/>
    <w:rsid w:val="00975FC2"/>
    <w:rsid w:val="00976926"/>
    <w:rsid w:val="00976986"/>
    <w:rsid w:val="00976DA3"/>
    <w:rsid w:val="0097709B"/>
    <w:rsid w:val="00977A78"/>
    <w:rsid w:val="00977C48"/>
    <w:rsid w:val="009804A1"/>
    <w:rsid w:val="00981338"/>
    <w:rsid w:val="00981DFC"/>
    <w:rsid w:val="00982534"/>
    <w:rsid w:val="009840CD"/>
    <w:rsid w:val="009844B9"/>
    <w:rsid w:val="00985369"/>
    <w:rsid w:val="009861A1"/>
    <w:rsid w:val="00986351"/>
    <w:rsid w:val="009866D1"/>
    <w:rsid w:val="00986A5A"/>
    <w:rsid w:val="00986EBD"/>
    <w:rsid w:val="0098756F"/>
    <w:rsid w:val="00987D0F"/>
    <w:rsid w:val="00987E4B"/>
    <w:rsid w:val="00990B2A"/>
    <w:rsid w:val="00990C65"/>
    <w:rsid w:val="00991B40"/>
    <w:rsid w:val="00991F09"/>
    <w:rsid w:val="009922B2"/>
    <w:rsid w:val="00993A78"/>
    <w:rsid w:val="0099417E"/>
    <w:rsid w:val="0099454D"/>
    <w:rsid w:val="00994EC9"/>
    <w:rsid w:val="00994F8B"/>
    <w:rsid w:val="00995377"/>
    <w:rsid w:val="0099589D"/>
    <w:rsid w:val="0099593F"/>
    <w:rsid w:val="009961AC"/>
    <w:rsid w:val="0099647B"/>
    <w:rsid w:val="00997163"/>
    <w:rsid w:val="009A0236"/>
    <w:rsid w:val="009A0270"/>
    <w:rsid w:val="009A0AC1"/>
    <w:rsid w:val="009A1566"/>
    <w:rsid w:val="009A2D8C"/>
    <w:rsid w:val="009A3147"/>
    <w:rsid w:val="009A4137"/>
    <w:rsid w:val="009A41BB"/>
    <w:rsid w:val="009A454E"/>
    <w:rsid w:val="009A5081"/>
    <w:rsid w:val="009A54A5"/>
    <w:rsid w:val="009A593A"/>
    <w:rsid w:val="009A632F"/>
    <w:rsid w:val="009A688C"/>
    <w:rsid w:val="009A68D2"/>
    <w:rsid w:val="009A7656"/>
    <w:rsid w:val="009B022C"/>
    <w:rsid w:val="009B0ACC"/>
    <w:rsid w:val="009B1C75"/>
    <w:rsid w:val="009B22DB"/>
    <w:rsid w:val="009B2335"/>
    <w:rsid w:val="009B252B"/>
    <w:rsid w:val="009B2859"/>
    <w:rsid w:val="009B2D96"/>
    <w:rsid w:val="009B338B"/>
    <w:rsid w:val="009B3AF5"/>
    <w:rsid w:val="009B4250"/>
    <w:rsid w:val="009B4260"/>
    <w:rsid w:val="009B507B"/>
    <w:rsid w:val="009B529A"/>
    <w:rsid w:val="009B5608"/>
    <w:rsid w:val="009B5A38"/>
    <w:rsid w:val="009B5E26"/>
    <w:rsid w:val="009B5E95"/>
    <w:rsid w:val="009B6946"/>
    <w:rsid w:val="009B6961"/>
    <w:rsid w:val="009B6D93"/>
    <w:rsid w:val="009B6E28"/>
    <w:rsid w:val="009B71F9"/>
    <w:rsid w:val="009B7D30"/>
    <w:rsid w:val="009B7F77"/>
    <w:rsid w:val="009C05FF"/>
    <w:rsid w:val="009C0823"/>
    <w:rsid w:val="009C17A4"/>
    <w:rsid w:val="009C20AA"/>
    <w:rsid w:val="009C20B2"/>
    <w:rsid w:val="009C24AE"/>
    <w:rsid w:val="009C2B33"/>
    <w:rsid w:val="009C2BCA"/>
    <w:rsid w:val="009C2FFB"/>
    <w:rsid w:val="009C3DDA"/>
    <w:rsid w:val="009C418C"/>
    <w:rsid w:val="009C44C2"/>
    <w:rsid w:val="009C4E14"/>
    <w:rsid w:val="009C4E48"/>
    <w:rsid w:val="009C5037"/>
    <w:rsid w:val="009C5993"/>
    <w:rsid w:val="009C69C1"/>
    <w:rsid w:val="009C6BE5"/>
    <w:rsid w:val="009C6CB7"/>
    <w:rsid w:val="009C6D18"/>
    <w:rsid w:val="009D1777"/>
    <w:rsid w:val="009D233B"/>
    <w:rsid w:val="009D2D20"/>
    <w:rsid w:val="009D2E68"/>
    <w:rsid w:val="009D3246"/>
    <w:rsid w:val="009D4550"/>
    <w:rsid w:val="009D6A35"/>
    <w:rsid w:val="009E0253"/>
    <w:rsid w:val="009E17F9"/>
    <w:rsid w:val="009E1EC2"/>
    <w:rsid w:val="009E24D5"/>
    <w:rsid w:val="009E2C51"/>
    <w:rsid w:val="009E2CDA"/>
    <w:rsid w:val="009E3044"/>
    <w:rsid w:val="009E30BF"/>
    <w:rsid w:val="009E37C2"/>
    <w:rsid w:val="009E3BED"/>
    <w:rsid w:val="009F071F"/>
    <w:rsid w:val="009F0BCA"/>
    <w:rsid w:val="009F132D"/>
    <w:rsid w:val="009F14DD"/>
    <w:rsid w:val="009F19F5"/>
    <w:rsid w:val="009F3158"/>
    <w:rsid w:val="009F318B"/>
    <w:rsid w:val="009F31B3"/>
    <w:rsid w:val="009F444F"/>
    <w:rsid w:val="009F48EC"/>
    <w:rsid w:val="009F4ECA"/>
    <w:rsid w:val="009F540C"/>
    <w:rsid w:val="009F5767"/>
    <w:rsid w:val="009F66B8"/>
    <w:rsid w:val="009F68CD"/>
    <w:rsid w:val="009F7764"/>
    <w:rsid w:val="009F7C5D"/>
    <w:rsid w:val="00A00334"/>
    <w:rsid w:val="00A00A02"/>
    <w:rsid w:val="00A015F5"/>
    <w:rsid w:val="00A022B4"/>
    <w:rsid w:val="00A02EFF"/>
    <w:rsid w:val="00A03255"/>
    <w:rsid w:val="00A0348C"/>
    <w:rsid w:val="00A044BD"/>
    <w:rsid w:val="00A0471E"/>
    <w:rsid w:val="00A06856"/>
    <w:rsid w:val="00A07068"/>
    <w:rsid w:val="00A076FC"/>
    <w:rsid w:val="00A07CAC"/>
    <w:rsid w:val="00A102DD"/>
    <w:rsid w:val="00A1058B"/>
    <w:rsid w:val="00A11EE2"/>
    <w:rsid w:val="00A11F50"/>
    <w:rsid w:val="00A120DD"/>
    <w:rsid w:val="00A12176"/>
    <w:rsid w:val="00A12FB0"/>
    <w:rsid w:val="00A13855"/>
    <w:rsid w:val="00A1498A"/>
    <w:rsid w:val="00A14AE5"/>
    <w:rsid w:val="00A14B1A"/>
    <w:rsid w:val="00A155AE"/>
    <w:rsid w:val="00A16108"/>
    <w:rsid w:val="00A16E38"/>
    <w:rsid w:val="00A1736A"/>
    <w:rsid w:val="00A21461"/>
    <w:rsid w:val="00A2197E"/>
    <w:rsid w:val="00A21FA9"/>
    <w:rsid w:val="00A22638"/>
    <w:rsid w:val="00A229EA"/>
    <w:rsid w:val="00A22B26"/>
    <w:rsid w:val="00A232EB"/>
    <w:rsid w:val="00A23331"/>
    <w:rsid w:val="00A23737"/>
    <w:rsid w:val="00A2374B"/>
    <w:rsid w:val="00A23BC0"/>
    <w:rsid w:val="00A23C12"/>
    <w:rsid w:val="00A25243"/>
    <w:rsid w:val="00A25B81"/>
    <w:rsid w:val="00A25BC9"/>
    <w:rsid w:val="00A264F1"/>
    <w:rsid w:val="00A26968"/>
    <w:rsid w:val="00A272FE"/>
    <w:rsid w:val="00A315DB"/>
    <w:rsid w:val="00A31C3E"/>
    <w:rsid w:val="00A31C80"/>
    <w:rsid w:val="00A3318D"/>
    <w:rsid w:val="00A33A18"/>
    <w:rsid w:val="00A348CC"/>
    <w:rsid w:val="00A351BC"/>
    <w:rsid w:val="00A3595F"/>
    <w:rsid w:val="00A360AF"/>
    <w:rsid w:val="00A366D7"/>
    <w:rsid w:val="00A36890"/>
    <w:rsid w:val="00A36D25"/>
    <w:rsid w:val="00A37EDA"/>
    <w:rsid w:val="00A4119C"/>
    <w:rsid w:val="00A411EE"/>
    <w:rsid w:val="00A412C1"/>
    <w:rsid w:val="00A418C0"/>
    <w:rsid w:val="00A41982"/>
    <w:rsid w:val="00A42C4F"/>
    <w:rsid w:val="00A43295"/>
    <w:rsid w:val="00A4346D"/>
    <w:rsid w:val="00A43740"/>
    <w:rsid w:val="00A4389D"/>
    <w:rsid w:val="00A43904"/>
    <w:rsid w:val="00A440D7"/>
    <w:rsid w:val="00A46B69"/>
    <w:rsid w:val="00A46C76"/>
    <w:rsid w:val="00A47001"/>
    <w:rsid w:val="00A51919"/>
    <w:rsid w:val="00A519A3"/>
    <w:rsid w:val="00A52093"/>
    <w:rsid w:val="00A52335"/>
    <w:rsid w:val="00A5284C"/>
    <w:rsid w:val="00A52F95"/>
    <w:rsid w:val="00A5385B"/>
    <w:rsid w:val="00A5394E"/>
    <w:rsid w:val="00A53982"/>
    <w:rsid w:val="00A53DF2"/>
    <w:rsid w:val="00A54051"/>
    <w:rsid w:val="00A54803"/>
    <w:rsid w:val="00A549FE"/>
    <w:rsid w:val="00A55C52"/>
    <w:rsid w:val="00A55E14"/>
    <w:rsid w:val="00A5679D"/>
    <w:rsid w:val="00A6036C"/>
    <w:rsid w:val="00A6179C"/>
    <w:rsid w:val="00A62E10"/>
    <w:rsid w:val="00A6313C"/>
    <w:rsid w:val="00A63F28"/>
    <w:rsid w:val="00A64027"/>
    <w:rsid w:val="00A64640"/>
    <w:rsid w:val="00A649B3"/>
    <w:rsid w:val="00A64AE4"/>
    <w:rsid w:val="00A6594C"/>
    <w:rsid w:val="00A665F7"/>
    <w:rsid w:val="00A6703B"/>
    <w:rsid w:val="00A670E4"/>
    <w:rsid w:val="00A6721F"/>
    <w:rsid w:val="00A705C8"/>
    <w:rsid w:val="00A70BAA"/>
    <w:rsid w:val="00A7126E"/>
    <w:rsid w:val="00A7174F"/>
    <w:rsid w:val="00A72110"/>
    <w:rsid w:val="00A72570"/>
    <w:rsid w:val="00A7377E"/>
    <w:rsid w:val="00A73A59"/>
    <w:rsid w:val="00A73B8D"/>
    <w:rsid w:val="00A73BD6"/>
    <w:rsid w:val="00A74B18"/>
    <w:rsid w:val="00A74D88"/>
    <w:rsid w:val="00A75805"/>
    <w:rsid w:val="00A75993"/>
    <w:rsid w:val="00A7666D"/>
    <w:rsid w:val="00A772BF"/>
    <w:rsid w:val="00A8171B"/>
    <w:rsid w:val="00A81752"/>
    <w:rsid w:val="00A81C38"/>
    <w:rsid w:val="00A820DE"/>
    <w:rsid w:val="00A832E2"/>
    <w:rsid w:val="00A839D0"/>
    <w:rsid w:val="00A8401A"/>
    <w:rsid w:val="00A845FA"/>
    <w:rsid w:val="00A84C7D"/>
    <w:rsid w:val="00A85514"/>
    <w:rsid w:val="00A8556F"/>
    <w:rsid w:val="00A8629A"/>
    <w:rsid w:val="00A86C97"/>
    <w:rsid w:val="00A87F53"/>
    <w:rsid w:val="00A908D2"/>
    <w:rsid w:val="00A91493"/>
    <w:rsid w:val="00A92CE0"/>
    <w:rsid w:val="00A9363C"/>
    <w:rsid w:val="00A938E9"/>
    <w:rsid w:val="00A93C91"/>
    <w:rsid w:val="00A94705"/>
    <w:rsid w:val="00A94A70"/>
    <w:rsid w:val="00A960FA"/>
    <w:rsid w:val="00A96E47"/>
    <w:rsid w:val="00A9753A"/>
    <w:rsid w:val="00A97ECB"/>
    <w:rsid w:val="00AA09EE"/>
    <w:rsid w:val="00AA1067"/>
    <w:rsid w:val="00AA19B1"/>
    <w:rsid w:val="00AA2418"/>
    <w:rsid w:val="00AA25EE"/>
    <w:rsid w:val="00AA2CB5"/>
    <w:rsid w:val="00AA3B97"/>
    <w:rsid w:val="00AA3D3C"/>
    <w:rsid w:val="00AA43D3"/>
    <w:rsid w:val="00AA6579"/>
    <w:rsid w:val="00AA709F"/>
    <w:rsid w:val="00AA73D3"/>
    <w:rsid w:val="00AB04E5"/>
    <w:rsid w:val="00AB09BB"/>
    <w:rsid w:val="00AB19C1"/>
    <w:rsid w:val="00AB2970"/>
    <w:rsid w:val="00AB34A3"/>
    <w:rsid w:val="00AB3A2F"/>
    <w:rsid w:val="00AB3E98"/>
    <w:rsid w:val="00AB48D5"/>
    <w:rsid w:val="00AB69F8"/>
    <w:rsid w:val="00AB6A32"/>
    <w:rsid w:val="00AB6BA2"/>
    <w:rsid w:val="00AC0810"/>
    <w:rsid w:val="00AC1F31"/>
    <w:rsid w:val="00AC2AE9"/>
    <w:rsid w:val="00AC3367"/>
    <w:rsid w:val="00AC3443"/>
    <w:rsid w:val="00AC55FA"/>
    <w:rsid w:val="00AC57E7"/>
    <w:rsid w:val="00AC5A39"/>
    <w:rsid w:val="00AC6DE9"/>
    <w:rsid w:val="00AC70D7"/>
    <w:rsid w:val="00AC71B7"/>
    <w:rsid w:val="00AC7B37"/>
    <w:rsid w:val="00AD0CE9"/>
    <w:rsid w:val="00AD1E84"/>
    <w:rsid w:val="00AD2464"/>
    <w:rsid w:val="00AD2E11"/>
    <w:rsid w:val="00AD3349"/>
    <w:rsid w:val="00AD35B0"/>
    <w:rsid w:val="00AD467A"/>
    <w:rsid w:val="00AD4AB0"/>
    <w:rsid w:val="00AD51D8"/>
    <w:rsid w:val="00AD5B6B"/>
    <w:rsid w:val="00AD61A2"/>
    <w:rsid w:val="00AD676F"/>
    <w:rsid w:val="00AD6869"/>
    <w:rsid w:val="00AD69AC"/>
    <w:rsid w:val="00AD7028"/>
    <w:rsid w:val="00AD7409"/>
    <w:rsid w:val="00AD7D9D"/>
    <w:rsid w:val="00AE007A"/>
    <w:rsid w:val="00AE0B7D"/>
    <w:rsid w:val="00AE0DC4"/>
    <w:rsid w:val="00AE1BB5"/>
    <w:rsid w:val="00AE361A"/>
    <w:rsid w:val="00AE3E1E"/>
    <w:rsid w:val="00AE473C"/>
    <w:rsid w:val="00AE47EB"/>
    <w:rsid w:val="00AE5469"/>
    <w:rsid w:val="00AE58AB"/>
    <w:rsid w:val="00AE5A27"/>
    <w:rsid w:val="00AE60C5"/>
    <w:rsid w:val="00AE6526"/>
    <w:rsid w:val="00AE667A"/>
    <w:rsid w:val="00AE690A"/>
    <w:rsid w:val="00AE69AF"/>
    <w:rsid w:val="00AE7105"/>
    <w:rsid w:val="00AF0D99"/>
    <w:rsid w:val="00AF118B"/>
    <w:rsid w:val="00AF2688"/>
    <w:rsid w:val="00AF2AF6"/>
    <w:rsid w:val="00AF5074"/>
    <w:rsid w:val="00AF5A29"/>
    <w:rsid w:val="00AF5AFB"/>
    <w:rsid w:val="00AF61B7"/>
    <w:rsid w:val="00AF7970"/>
    <w:rsid w:val="00AF7C3C"/>
    <w:rsid w:val="00B0006D"/>
    <w:rsid w:val="00B000E9"/>
    <w:rsid w:val="00B002BC"/>
    <w:rsid w:val="00B0161E"/>
    <w:rsid w:val="00B017F3"/>
    <w:rsid w:val="00B01890"/>
    <w:rsid w:val="00B01B67"/>
    <w:rsid w:val="00B01E62"/>
    <w:rsid w:val="00B01EAA"/>
    <w:rsid w:val="00B03234"/>
    <w:rsid w:val="00B03E8E"/>
    <w:rsid w:val="00B0423B"/>
    <w:rsid w:val="00B0439D"/>
    <w:rsid w:val="00B05766"/>
    <w:rsid w:val="00B058D3"/>
    <w:rsid w:val="00B060F7"/>
    <w:rsid w:val="00B07D4A"/>
    <w:rsid w:val="00B10066"/>
    <w:rsid w:val="00B108B3"/>
    <w:rsid w:val="00B11639"/>
    <w:rsid w:val="00B11BF8"/>
    <w:rsid w:val="00B12CA1"/>
    <w:rsid w:val="00B131A7"/>
    <w:rsid w:val="00B132A2"/>
    <w:rsid w:val="00B13570"/>
    <w:rsid w:val="00B13893"/>
    <w:rsid w:val="00B141C6"/>
    <w:rsid w:val="00B144D7"/>
    <w:rsid w:val="00B14559"/>
    <w:rsid w:val="00B1466F"/>
    <w:rsid w:val="00B1492F"/>
    <w:rsid w:val="00B156D4"/>
    <w:rsid w:val="00B15CAD"/>
    <w:rsid w:val="00B172B3"/>
    <w:rsid w:val="00B17FA7"/>
    <w:rsid w:val="00B20261"/>
    <w:rsid w:val="00B2041E"/>
    <w:rsid w:val="00B20B8F"/>
    <w:rsid w:val="00B21461"/>
    <w:rsid w:val="00B21587"/>
    <w:rsid w:val="00B2167D"/>
    <w:rsid w:val="00B21828"/>
    <w:rsid w:val="00B21840"/>
    <w:rsid w:val="00B2229D"/>
    <w:rsid w:val="00B23099"/>
    <w:rsid w:val="00B232F6"/>
    <w:rsid w:val="00B24A6E"/>
    <w:rsid w:val="00B25018"/>
    <w:rsid w:val="00B25081"/>
    <w:rsid w:val="00B250AB"/>
    <w:rsid w:val="00B25DEB"/>
    <w:rsid w:val="00B26F74"/>
    <w:rsid w:val="00B26F8D"/>
    <w:rsid w:val="00B270D1"/>
    <w:rsid w:val="00B27976"/>
    <w:rsid w:val="00B27A42"/>
    <w:rsid w:val="00B30AAB"/>
    <w:rsid w:val="00B312A7"/>
    <w:rsid w:val="00B31647"/>
    <w:rsid w:val="00B31BD8"/>
    <w:rsid w:val="00B31C96"/>
    <w:rsid w:val="00B31DA3"/>
    <w:rsid w:val="00B31EA5"/>
    <w:rsid w:val="00B3205D"/>
    <w:rsid w:val="00B321BD"/>
    <w:rsid w:val="00B321CC"/>
    <w:rsid w:val="00B32E7F"/>
    <w:rsid w:val="00B33BE0"/>
    <w:rsid w:val="00B37A88"/>
    <w:rsid w:val="00B41A87"/>
    <w:rsid w:val="00B420F2"/>
    <w:rsid w:val="00B431B1"/>
    <w:rsid w:val="00B444E5"/>
    <w:rsid w:val="00B44CDF"/>
    <w:rsid w:val="00B45453"/>
    <w:rsid w:val="00B4719C"/>
    <w:rsid w:val="00B5016A"/>
    <w:rsid w:val="00B51113"/>
    <w:rsid w:val="00B51A78"/>
    <w:rsid w:val="00B51EB2"/>
    <w:rsid w:val="00B53074"/>
    <w:rsid w:val="00B534F2"/>
    <w:rsid w:val="00B53781"/>
    <w:rsid w:val="00B540A9"/>
    <w:rsid w:val="00B54A0D"/>
    <w:rsid w:val="00B55B03"/>
    <w:rsid w:val="00B56862"/>
    <w:rsid w:val="00B56FB9"/>
    <w:rsid w:val="00B571EA"/>
    <w:rsid w:val="00B6002A"/>
    <w:rsid w:val="00B60A01"/>
    <w:rsid w:val="00B60B0A"/>
    <w:rsid w:val="00B61767"/>
    <w:rsid w:val="00B61791"/>
    <w:rsid w:val="00B6234B"/>
    <w:rsid w:val="00B627D4"/>
    <w:rsid w:val="00B647AB"/>
    <w:rsid w:val="00B6561D"/>
    <w:rsid w:val="00B65A43"/>
    <w:rsid w:val="00B6616E"/>
    <w:rsid w:val="00B70649"/>
    <w:rsid w:val="00B72115"/>
    <w:rsid w:val="00B7287B"/>
    <w:rsid w:val="00B72F13"/>
    <w:rsid w:val="00B73958"/>
    <w:rsid w:val="00B74017"/>
    <w:rsid w:val="00B74BB2"/>
    <w:rsid w:val="00B75F81"/>
    <w:rsid w:val="00B77AA8"/>
    <w:rsid w:val="00B806A0"/>
    <w:rsid w:val="00B808A4"/>
    <w:rsid w:val="00B80D33"/>
    <w:rsid w:val="00B81631"/>
    <w:rsid w:val="00B81A01"/>
    <w:rsid w:val="00B82496"/>
    <w:rsid w:val="00B82639"/>
    <w:rsid w:val="00B829F8"/>
    <w:rsid w:val="00B83237"/>
    <w:rsid w:val="00B8366A"/>
    <w:rsid w:val="00B83B89"/>
    <w:rsid w:val="00B84E57"/>
    <w:rsid w:val="00B85472"/>
    <w:rsid w:val="00B85850"/>
    <w:rsid w:val="00B85D36"/>
    <w:rsid w:val="00B86786"/>
    <w:rsid w:val="00B92797"/>
    <w:rsid w:val="00B928A8"/>
    <w:rsid w:val="00B92C38"/>
    <w:rsid w:val="00B92C5C"/>
    <w:rsid w:val="00B9581C"/>
    <w:rsid w:val="00B9653D"/>
    <w:rsid w:val="00B97DE9"/>
    <w:rsid w:val="00BA0694"/>
    <w:rsid w:val="00BA0791"/>
    <w:rsid w:val="00BA109E"/>
    <w:rsid w:val="00BA15AA"/>
    <w:rsid w:val="00BA1689"/>
    <w:rsid w:val="00BA1B6B"/>
    <w:rsid w:val="00BA1FAB"/>
    <w:rsid w:val="00BA2016"/>
    <w:rsid w:val="00BA3796"/>
    <w:rsid w:val="00BA3D67"/>
    <w:rsid w:val="00BA433A"/>
    <w:rsid w:val="00BA49BD"/>
    <w:rsid w:val="00BA5B5B"/>
    <w:rsid w:val="00BA6EB1"/>
    <w:rsid w:val="00BA70E3"/>
    <w:rsid w:val="00BB25DF"/>
    <w:rsid w:val="00BB351C"/>
    <w:rsid w:val="00BB3714"/>
    <w:rsid w:val="00BB3926"/>
    <w:rsid w:val="00BB6D51"/>
    <w:rsid w:val="00BB7676"/>
    <w:rsid w:val="00BB79F0"/>
    <w:rsid w:val="00BC0452"/>
    <w:rsid w:val="00BC0ADA"/>
    <w:rsid w:val="00BC10BF"/>
    <w:rsid w:val="00BC1244"/>
    <w:rsid w:val="00BC17B7"/>
    <w:rsid w:val="00BC2758"/>
    <w:rsid w:val="00BC313E"/>
    <w:rsid w:val="00BC3824"/>
    <w:rsid w:val="00BC40F6"/>
    <w:rsid w:val="00BC4D38"/>
    <w:rsid w:val="00BC50CB"/>
    <w:rsid w:val="00BC545F"/>
    <w:rsid w:val="00BC5527"/>
    <w:rsid w:val="00BC61E1"/>
    <w:rsid w:val="00BC782F"/>
    <w:rsid w:val="00BC7C07"/>
    <w:rsid w:val="00BD001F"/>
    <w:rsid w:val="00BD1187"/>
    <w:rsid w:val="00BD1FC2"/>
    <w:rsid w:val="00BD200A"/>
    <w:rsid w:val="00BD23E4"/>
    <w:rsid w:val="00BD2B12"/>
    <w:rsid w:val="00BD2BB0"/>
    <w:rsid w:val="00BD3197"/>
    <w:rsid w:val="00BD3ED9"/>
    <w:rsid w:val="00BD45C5"/>
    <w:rsid w:val="00BD6B8D"/>
    <w:rsid w:val="00BE10C4"/>
    <w:rsid w:val="00BE133D"/>
    <w:rsid w:val="00BE23B1"/>
    <w:rsid w:val="00BE273D"/>
    <w:rsid w:val="00BE343B"/>
    <w:rsid w:val="00BE3D2E"/>
    <w:rsid w:val="00BE5232"/>
    <w:rsid w:val="00BE524A"/>
    <w:rsid w:val="00BE5305"/>
    <w:rsid w:val="00BE5B12"/>
    <w:rsid w:val="00BE5B87"/>
    <w:rsid w:val="00BE5D72"/>
    <w:rsid w:val="00BE6896"/>
    <w:rsid w:val="00BE6994"/>
    <w:rsid w:val="00BE6A97"/>
    <w:rsid w:val="00BE7B16"/>
    <w:rsid w:val="00BF0040"/>
    <w:rsid w:val="00BF0BA0"/>
    <w:rsid w:val="00BF0E00"/>
    <w:rsid w:val="00BF151E"/>
    <w:rsid w:val="00BF199F"/>
    <w:rsid w:val="00BF20D4"/>
    <w:rsid w:val="00BF2891"/>
    <w:rsid w:val="00BF2D5B"/>
    <w:rsid w:val="00BF3532"/>
    <w:rsid w:val="00BF5046"/>
    <w:rsid w:val="00BF50A4"/>
    <w:rsid w:val="00BF533B"/>
    <w:rsid w:val="00BF6325"/>
    <w:rsid w:val="00BF686E"/>
    <w:rsid w:val="00BF7990"/>
    <w:rsid w:val="00BF7BF6"/>
    <w:rsid w:val="00BF7C50"/>
    <w:rsid w:val="00C003C1"/>
    <w:rsid w:val="00C0169C"/>
    <w:rsid w:val="00C0179B"/>
    <w:rsid w:val="00C01B0A"/>
    <w:rsid w:val="00C028D3"/>
    <w:rsid w:val="00C02995"/>
    <w:rsid w:val="00C02B8E"/>
    <w:rsid w:val="00C033F0"/>
    <w:rsid w:val="00C03B80"/>
    <w:rsid w:val="00C03DDC"/>
    <w:rsid w:val="00C04D50"/>
    <w:rsid w:val="00C04F55"/>
    <w:rsid w:val="00C0531A"/>
    <w:rsid w:val="00C055F5"/>
    <w:rsid w:val="00C05844"/>
    <w:rsid w:val="00C05A98"/>
    <w:rsid w:val="00C05E51"/>
    <w:rsid w:val="00C0688D"/>
    <w:rsid w:val="00C06EDE"/>
    <w:rsid w:val="00C0767A"/>
    <w:rsid w:val="00C07C23"/>
    <w:rsid w:val="00C10029"/>
    <w:rsid w:val="00C1052B"/>
    <w:rsid w:val="00C11861"/>
    <w:rsid w:val="00C11BC9"/>
    <w:rsid w:val="00C12430"/>
    <w:rsid w:val="00C13C1B"/>
    <w:rsid w:val="00C13C6B"/>
    <w:rsid w:val="00C14396"/>
    <w:rsid w:val="00C15CC2"/>
    <w:rsid w:val="00C16FF9"/>
    <w:rsid w:val="00C17B03"/>
    <w:rsid w:val="00C212E3"/>
    <w:rsid w:val="00C215B2"/>
    <w:rsid w:val="00C21838"/>
    <w:rsid w:val="00C21B40"/>
    <w:rsid w:val="00C21FAD"/>
    <w:rsid w:val="00C22D8C"/>
    <w:rsid w:val="00C254FF"/>
    <w:rsid w:val="00C25B74"/>
    <w:rsid w:val="00C26952"/>
    <w:rsid w:val="00C26953"/>
    <w:rsid w:val="00C26A15"/>
    <w:rsid w:val="00C27861"/>
    <w:rsid w:val="00C30768"/>
    <w:rsid w:val="00C3076A"/>
    <w:rsid w:val="00C30AD7"/>
    <w:rsid w:val="00C31BDA"/>
    <w:rsid w:val="00C31E55"/>
    <w:rsid w:val="00C33371"/>
    <w:rsid w:val="00C34270"/>
    <w:rsid w:val="00C36E4B"/>
    <w:rsid w:val="00C40F4B"/>
    <w:rsid w:val="00C41553"/>
    <w:rsid w:val="00C42270"/>
    <w:rsid w:val="00C42998"/>
    <w:rsid w:val="00C43F60"/>
    <w:rsid w:val="00C44FEA"/>
    <w:rsid w:val="00C451C4"/>
    <w:rsid w:val="00C4522C"/>
    <w:rsid w:val="00C458EB"/>
    <w:rsid w:val="00C45968"/>
    <w:rsid w:val="00C45AEC"/>
    <w:rsid w:val="00C4674B"/>
    <w:rsid w:val="00C468B1"/>
    <w:rsid w:val="00C47592"/>
    <w:rsid w:val="00C50854"/>
    <w:rsid w:val="00C50C76"/>
    <w:rsid w:val="00C51A81"/>
    <w:rsid w:val="00C52685"/>
    <w:rsid w:val="00C52B70"/>
    <w:rsid w:val="00C52D3C"/>
    <w:rsid w:val="00C53361"/>
    <w:rsid w:val="00C5493A"/>
    <w:rsid w:val="00C54FD7"/>
    <w:rsid w:val="00C57722"/>
    <w:rsid w:val="00C5794F"/>
    <w:rsid w:val="00C60C05"/>
    <w:rsid w:val="00C621E4"/>
    <w:rsid w:val="00C62A13"/>
    <w:rsid w:val="00C62FE8"/>
    <w:rsid w:val="00C63550"/>
    <w:rsid w:val="00C63CA8"/>
    <w:rsid w:val="00C63CB4"/>
    <w:rsid w:val="00C6414F"/>
    <w:rsid w:val="00C656F5"/>
    <w:rsid w:val="00C6640C"/>
    <w:rsid w:val="00C6652A"/>
    <w:rsid w:val="00C676DA"/>
    <w:rsid w:val="00C6772A"/>
    <w:rsid w:val="00C677D1"/>
    <w:rsid w:val="00C67F74"/>
    <w:rsid w:val="00C7103B"/>
    <w:rsid w:val="00C71A28"/>
    <w:rsid w:val="00C739E1"/>
    <w:rsid w:val="00C7445B"/>
    <w:rsid w:val="00C7567C"/>
    <w:rsid w:val="00C7570A"/>
    <w:rsid w:val="00C75B62"/>
    <w:rsid w:val="00C75FA2"/>
    <w:rsid w:val="00C804B1"/>
    <w:rsid w:val="00C81316"/>
    <w:rsid w:val="00C83301"/>
    <w:rsid w:val="00C8375B"/>
    <w:rsid w:val="00C850BC"/>
    <w:rsid w:val="00C85614"/>
    <w:rsid w:val="00C85699"/>
    <w:rsid w:val="00C86DEC"/>
    <w:rsid w:val="00C86F3A"/>
    <w:rsid w:val="00C872A8"/>
    <w:rsid w:val="00C904A0"/>
    <w:rsid w:val="00C91602"/>
    <w:rsid w:val="00C9193F"/>
    <w:rsid w:val="00C937F2"/>
    <w:rsid w:val="00C93864"/>
    <w:rsid w:val="00C93F30"/>
    <w:rsid w:val="00C94744"/>
    <w:rsid w:val="00C959C1"/>
    <w:rsid w:val="00C97FA5"/>
    <w:rsid w:val="00CA10B9"/>
    <w:rsid w:val="00CA17A0"/>
    <w:rsid w:val="00CA2071"/>
    <w:rsid w:val="00CA2282"/>
    <w:rsid w:val="00CA2A77"/>
    <w:rsid w:val="00CA3CDA"/>
    <w:rsid w:val="00CA438D"/>
    <w:rsid w:val="00CA468D"/>
    <w:rsid w:val="00CA497F"/>
    <w:rsid w:val="00CA6A0D"/>
    <w:rsid w:val="00CA6AAB"/>
    <w:rsid w:val="00CA7002"/>
    <w:rsid w:val="00CA714B"/>
    <w:rsid w:val="00CA749E"/>
    <w:rsid w:val="00CB1919"/>
    <w:rsid w:val="00CB35AA"/>
    <w:rsid w:val="00CB36EF"/>
    <w:rsid w:val="00CB38C7"/>
    <w:rsid w:val="00CB39B7"/>
    <w:rsid w:val="00CB41CD"/>
    <w:rsid w:val="00CB4617"/>
    <w:rsid w:val="00CB50AA"/>
    <w:rsid w:val="00CB57EF"/>
    <w:rsid w:val="00CB5F90"/>
    <w:rsid w:val="00CB6513"/>
    <w:rsid w:val="00CB6DE0"/>
    <w:rsid w:val="00CB7E07"/>
    <w:rsid w:val="00CC0261"/>
    <w:rsid w:val="00CC0723"/>
    <w:rsid w:val="00CC1CF1"/>
    <w:rsid w:val="00CC25D4"/>
    <w:rsid w:val="00CC4752"/>
    <w:rsid w:val="00CC50AB"/>
    <w:rsid w:val="00CC5555"/>
    <w:rsid w:val="00CC5813"/>
    <w:rsid w:val="00CC5DA5"/>
    <w:rsid w:val="00CC6050"/>
    <w:rsid w:val="00CC67A3"/>
    <w:rsid w:val="00CC75FF"/>
    <w:rsid w:val="00CD03B4"/>
    <w:rsid w:val="00CD03F7"/>
    <w:rsid w:val="00CD0F9C"/>
    <w:rsid w:val="00CD1185"/>
    <w:rsid w:val="00CD1241"/>
    <w:rsid w:val="00CD21C6"/>
    <w:rsid w:val="00CD22DA"/>
    <w:rsid w:val="00CD2D2B"/>
    <w:rsid w:val="00CD3862"/>
    <w:rsid w:val="00CD4AAD"/>
    <w:rsid w:val="00CD4D0C"/>
    <w:rsid w:val="00CD4DC7"/>
    <w:rsid w:val="00CD50CF"/>
    <w:rsid w:val="00CD6021"/>
    <w:rsid w:val="00CE061C"/>
    <w:rsid w:val="00CE09E3"/>
    <w:rsid w:val="00CE10BA"/>
    <w:rsid w:val="00CE1899"/>
    <w:rsid w:val="00CE3FFF"/>
    <w:rsid w:val="00CE4654"/>
    <w:rsid w:val="00CE467B"/>
    <w:rsid w:val="00CE4A6C"/>
    <w:rsid w:val="00CE4E0E"/>
    <w:rsid w:val="00CE53D5"/>
    <w:rsid w:val="00CE602C"/>
    <w:rsid w:val="00CE62C2"/>
    <w:rsid w:val="00CE72EB"/>
    <w:rsid w:val="00CE79FC"/>
    <w:rsid w:val="00CE7B26"/>
    <w:rsid w:val="00CF0BAD"/>
    <w:rsid w:val="00CF0E3F"/>
    <w:rsid w:val="00CF115D"/>
    <w:rsid w:val="00CF1414"/>
    <w:rsid w:val="00CF14BB"/>
    <w:rsid w:val="00CF1F9B"/>
    <w:rsid w:val="00CF2F22"/>
    <w:rsid w:val="00CF3C91"/>
    <w:rsid w:val="00CF46BA"/>
    <w:rsid w:val="00CF48A0"/>
    <w:rsid w:val="00CF48F5"/>
    <w:rsid w:val="00CF51FA"/>
    <w:rsid w:val="00CF54EB"/>
    <w:rsid w:val="00CF5AA8"/>
    <w:rsid w:val="00CF5D4B"/>
    <w:rsid w:val="00CF65A1"/>
    <w:rsid w:val="00CF6BB1"/>
    <w:rsid w:val="00CF6FE3"/>
    <w:rsid w:val="00CF6FEF"/>
    <w:rsid w:val="00D00449"/>
    <w:rsid w:val="00D0045F"/>
    <w:rsid w:val="00D00BA6"/>
    <w:rsid w:val="00D015D1"/>
    <w:rsid w:val="00D01E71"/>
    <w:rsid w:val="00D03702"/>
    <w:rsid w:val="00D038C7"/>
    <w:rsid w:val="00D03E26"/>
    <w:rsid w:val="00D0417E"/>
    <w:rsid w:val="00D054AD"/>
    <w:rsid w:val="00D056EC"/>
    <w:rsid w:val="00D05940"/>
    <w:rsid w:val="00D0697D"/>
    <w:rsid w:val="00D06D58"/>
    <w:rsid w:val="00D0760F"/>
    <w:rsid w:val="00D07B93"/>
    <w:rsid w:val="00D101FC"/>
    <w:rsid w:val="00D1063A"/>
    <w:rsid w:val="00D10F65"/>
    <w:rsid w:val="00D11C72"/>
    <w:rsid w:val="00D12A59"/>
    <w:rsid w:val="00D12CF8"/>
    <w:rsid w:val="00D1455A"/>
    <w:rsid w:val="00D1534B"/>
    <w:rsid w:val="00D15F3A"/>
    <w:rsid w:val="00D173D8"/>
    <w:rsid w:val="00D175F2"/>
    <w:rsid w:val="00D17689"/>
    <w:rsid w:val="00D17872"/>
    <w:rsid w:val="00D17CF2"/>
    <w:rsid w:val="00D2111B"/>
    <w:rsid w:val="00D21532"/>
    <w:rsid w:val="00D22294"/>
    <w:rsid w:val="00D260DD"/>
    <w:rsid w:val="00D2645B"/>
    <w:rsid w:val="00D26937"/>
    <w:rsid w:val="00D2705B"/>
    <w:rsid w:val="00D270CA"/>
    <w:rsid w:val="00D30A9B"/>
    <w:rsid w:val="00D32054"/>
    <w:rsid w:val="00D32786"/>
    <w:rsid w:val="00D32838"/>
    <w:rsid w:val="00D329F0"/>
    <w:rsid w:val="00D32EA2"/>
    <w:rsid w:val="00D33EE2"/>
    <w:rsid w:val="00D34297"/>
    <w:rsid w:val="00D36EFA"/>
    <w:rsid w:val="00D373D4"/>
    <w:rsid w:val="00D374F5"/>
    <w:rsid w:val="00D37906"/>
    <w:rsid w:val="00D405F3"/>
    <w:rsid w:val="00D41729"/>
    <w:rsid w:val="00D41ED9"/>
    <w:rsid w:val="00D4203C"/>
    <w:rsid w:val="00D4244D"/>
    <w:rsid w:val="00D42A63"/>
    <w:rsid w:val="00D42CA8"/>
    <w:rsid w:val="00D430E3"/>
    <w:rsid w:val="00D43D30"/>
    <w:rsid w:val="00D449D4"/>
    <w:rsid w:val="00D45B1E"/>
    <w:rsid w:val="00D463C1"/>
    <w:rsid w:val="00D46499"/>
    <w:rsid w:val="00D46AE9"/>
    <w:rsid w:val="00D47699"/>
    <w:rsid w:val="00D477F0"/>
    <w:rsid w:val="00D47E49"/>
    <w:rsid w:val="00D5011B"/>
    <w:rsid w:val="00D50428"/>
    <w:rsid w:val="00D51A1E"/>
    <w:rsid w:val="00D525D2"/>
    <w:rsid w:val="00D52807"/>
    <w:rsid w:val="00D52AC4"/>
    <w:rsid w:val="00D5325D"/>
    <w:rsid w:val="00D53682"/>
    <w:rsid w:val="00D53F81"/>
    <w:rsid w:val="00D54D02"/>
    <w:rsid w:val="00D54E9D"/>
    <w:rsid w:val="00D55821"/>
    <w:rsid w:val="00D5588B"/>
    <w:rsid w:val="00D56237"/>
    <w:rsid w:val="00D5686B"/>
    <w:rsid w:val="00D56C9B"/>
    <w:rsid w:val="00D60425"/>
    <w:rsid w:val="00D60497"/>
    <w:rsid w:val="00D6066B"/>
    <w:rsid w:val="00D62ACA"/>
    <w:rsid w:val="00D63CFE"/>
    <w:rsid w:val="00D647D4"/>
    <w:rsid w:val="00D668D2"/>
    <w:rsid w:val="00D67000"/>
    <w:rsid w:val="00D704CF"/>
    <w:rsid w:val="00D71F3C"/>
    <w:rsid w:val="00D71FE5"/>
    <w:rsid w:val="00D7301D"/>
    <w:rsid w:val="00D75B66"/>
    <w:rsid w:val="00D762DD"/>
    <w:rsid w:val="00D80434"/>
    <w:rsid w:val="00D80BBB"/>
    <w:rsid w:val="00D80DB2"/>
    <w:rsid w:val="00D822F5"/>
    <w:rsid w:val="00D8430B"/>
    <w:rsid w:val="00D869EE"/>
    <w:rsid w:val="00D86A51"/>
    <w:rsid w:val="00D90230"/>
    <w:rsid w:val="00D90C90"/>
    <w:rsid w:val="00D913EC"/>
    <w:rsid w:val="00D91524"/>
    <w:rsid w:val="00D917AF"/>
    <w:rsid w:val="00D91810"/>
    <w:rsid w:val="00D9295A"/>
    <w:rsid w:val="00D92B44"/>
    <w:rsid w:val="00D92B97"/>
    <w:rsid w:val="00D94801"/>
    <w:rsid w:val="00D94F1D"/>
    <w:rsid w:val="00D952BC"/>
    <w:rsid w:val="00D961AC"/>
    <w:rsid w:val="00D9717F"/>
    <w:rsid w:val="00D9721A"/>
    <w:rsid w:val="00D97256"/>
    <w:rsid w:val="00DA0A2B"/>
    <w:rsid w:val="00DA0B65"/>
    <w:rsid w:val="00DA161C"/>
    <w:rsid w:val="00DA1758"/>
    <w:rsid w:val="00DA28B3"/>
    <w:rsid w:val="00DA321D"/>
    <w:rsid w:val="00DA473A"/>
    <w:rsid w:val="00DA5BB7"/>
    <w:rsid w:val="00DA5D9E"/>
    <w:rsid w:val="00DA5FA5"/>
    <w:rsid w:val="00DA6210"/>
    <w:rsid w:val="00DA7336"/>
    <w:rsid w:val="00DA759C"/>
    <w:rsid w:val="00DB05EB"/>
    <w:rsid w:val="00DB195D"/>
    <w:rsid w:val="00DB2E22"/>
    <w:rsid w:val="00DB2E62"/>
    <w:rsid w:val="00DB3002"/>
    <w:rsid w:val="00DB30F9"/>
    <w:rsid w:val="00DB4B67"/>
    <w:rsid w:val="00DB52E5"/>
    <w:rsid w:val="00DB536B"/>
    <w:rsid w:val="00DB648D"/>
    <w:rsid w:val="00DB6962"/>
    <w:rsid w:val="00DC04FD"/>
    <w:rsid w:val="00DC1A15"/>
    <w:rsid w:val="00DC1E38"/>
    <w:rsid w:val="00DC2491"/>
    <w:rsid w:val="00DC2ABF"/>
    <w:rsid w:val="00DC4F89"/>
    <w:rsid w:val="00DC54DD"/>
    <w:rsid w:val="00DC669A"/>
    <w:rsid w:val="00DD1DB2"/>
    <w:rsid w:val="00DD2746"/>
    <w:rsid w:val="00DD2E21"/>
    <w:rsid w:val="00DD326C"/>
    <w:rsid w:val="00DD3EF4"/>
    <w:rsid w:val="00DD48D8"/>
    <w:rsid w:val="00DD66F0"/>
    <w:rsid w:val="00DD68FB"/>
    <w:rsid w:val="00DD6A7E"/>
    <w:rsid w:val="00DD6CBA"/>
    <w:rsid w:val="00DD7B97"/>
    <w:rsid w:val="00DE003A"/>
    <w:rsid w:val="00DE145C"/>
    <w:rsid w:val="00DE2B6A"/>
    <w:rsid w:val="00DE2BA7"/>
    <w:rsid w:val="00DE2D0C"/>
    <w:rsid w:val="00DE320B"/>
    <w:rsid w:val="00DE328B"/>
    <w:rsid w:val="00DE36EE"/>
    <w:rsid w:val="00DE3B86"/>
    <w:rsid w:val="00DE4848"/>
    <w:rsid w:val="00DE4898"/>
    <w:rsid w:val="00DE55A3"/>
    <w:rsid w:val="00DE5E73"/>
    <w:rsid w:val="00DE6115"/>
    <w:rsid w:val="00DE66CB"/>
    <w:rsid w:val="00DE7A55"/>
    <w:rsid w:val="00DF015C"/>
    <w:rsid w:val="00DF0A9B"/>
    <w:rsid w:val="00DF0D73"/>
    <w:rsid w:val="00DF0DF9"/>
    <w:rsid w:val="00DF1231"/>
    <w:rsid w:val="00DF1B52"/>
    <w:rsid w:val="00DF21A2"/>
    <w:rsid w:val="00DF359E"/>
    <w:rsid w:val="00DF3D10"/>
    <w:rsid w:val="00DF405C"/>
    <w:rsid w:val="00DF40D9"/>
    <w:rsid w:val="00DF5225"/>
    <w:rsid w:val="00DF69B3"/>
    <w:rsid w:val="00DF6FDE"/>
    <w:rsid w:val="00DF7450"/>
    <w:rsid w:val="00DF7C40"/>
    <w:rsid w:val="00E00710"/>
    <w:rsid w:val="00E00E5D"/>
    <w:rsid w:val="00E025CA"/>
    <w:rsid w:val="00E02B81"/>
    <w:rsid w:val="00E04A05"/>
    <w:rsid w:val="00E04B7E"/>
    <w:rsid w:val="00E10C7A"/>
    <w:rsid w:val="00E11859"/>
    <w:rsid w:val="00E12D65"/>
    <w:rsid w:val="00E12DE3"/>
    <w:rsid w:val="00E12E9A"/>
    <w:rsid w:val="00E13135"/>
    <w:rsid w:val="00E13282"/>
    <w:rsid w:val="00E1350E"/>
    <w:rsid w:val="00E13CB3"/>
    <w:rsid w:val="00E13DB6"/>
    <w:rsid w:val="00E149C6"/>
    <w:rsid w:val="00E14B8A"/>
    <w:rsid w:val="00E158C3"/>
    <w:rsid w:val="00E15C57"/>
    <w:rsid w:val="00E15FBE"/>
    <w:rsid w:val="00E161C8"/>
    <w:rsid w:val="00E17620"/>
    <w:rsid w:val="00E17A5A"/>
    <w:rsid w:val="00E17AE3"/>
    <w:rsid w:val="00E2062B"/>
    <w:rsid w:val="00E21038"/>
    <w:rsid w:val="00E2109D"/>
    <w:rsid w:val="00E219DF"/>
    <w:rsid w:val="00E21F5E"/>
    <w:rsid w:val="00E222FA"/>
    <w:rsid w:val="00E224DE"/>
    <w:rsid w:val="00E22A8C"/>
    <w:rsid w:val="00E240CC"/>
    <w:rsid w:val="00E24CA2"/>
    <w:rsid w:val="00E25939"/>
    <w:rsid w:val="00E26190"/>
    <w:rsid w:val="00E26A94"/>
    <w:rsid w:val="00E27BF4"/>
    <w:rsid w:val="00E3029A"/>
    <w:rsid w:val="00E313BE"/>
    <w:rsid w:val="00E31AA0"/>
    <w:rsid w:val="00E32515"/>
    <w:rsid w:val="00E3327D"/>
    <w:rsid w:val="00E3334E"/>
    <w:rsid w:val="00E33658"/>
    <w:rsid w:val="00E33F03"/>
    <w:rsid w:val="00E35975"/>
    <w:rsid w:val="00E35A09"/>
    <w:rsid w:val="00E370D6"/>
    <w:rsid w:val="00E37AD1"/>
    <w:rsid w:val="00E40682"/>
    <w:rsid w:val="00E41377"/>
    <w:rsid w:val="00E41692"/>
    <w:rsid w:val="00E417EE"/>
    <w:rsid w:val="00E42256"/>
    <w:rsid w:val="00E43641"/>
    <w:rsid w:val="00E43B01"/>
    <w:rsid w:val="00E43B16"/>
    <w:rsid w:val="00E43B70"/>
    <w:rsid w:val="00E43DFB"/>
    <w:rsid w:val="00E45421"/>
    <w:rsid w:val="00E454D6"/>
    <w:rsid w:val="00E46D85"/>
    <w:rsid w:val="00E47F76"/>
    <w:rsid w:val="00E47F95"/>
    <w:rsid w:val="00E50A36"/>
    <w:rsid w:val="00E51BD4"/>
    <w:rsid w:val="00E51CCF"/>
    <w:rsid w:val="00E51DBD"/>
    <w:rsid w:val="00E51FC6"/>
    <w:rsid w:val="00E52ADA"/>
    <w:rsid w:val="00E52CE2"/>
    <w:rsid w:val="00E52F22"/>
    <w:rsid w:val="00E53C95"/>
    <w:rsid w:val="00E53FF1"/>
    <w:rsid w:val="00E54083"/>
    <w:rsid w:val="00E55F74"/>
    <w:rsid w:val="00E56A54"/>
    <w:rsid w:val="00E56E01"/>
    <w:rsid w:val="00E60A49"/>
    <w:rsid w:val="00E62F3A"/>
    <w:rsid w:val="00E62FFB"/>
    <w:rsid w:val="00E64B76"/>
    <w:rsid w:val="00E651A4"/>
    <w:rsid w:val="00E65B26"/>
    <w:rsid w:val="00E66503"/>
    <w:rsid w:val="00E66788"/>
    <w:rsid w:val="00E66C2D"/>
    <w:rsid w:val="00E6799D"/>
    <w:rsid w:val="00E67E7C"/>
    <w:rsid w:val="00E70945"/>
    <w:rsid w:val="00E72673"/>
    <w:rsid w:val="00E732E0"/>
    <w:rsid w:val="00E7435A"/>
    <w:rsid w:val="00E74B5E"/>
    <w:rsid w:val="00E7616A"/>
    <w:rsid w:val="00E76E25"/>
    <w:rsid w:val="00E774AE"/>
    <w:rsid w:val="00E81BB8"/>
    <w:rsid w:val="00E81C89"/>
    <w:rsid w:val="00E8252A"/>
    <w:rsid w:val="00E825CE"/>
    <w:rsid w:val="00E82B38"/>
    <w:rsid w:val="00E85566"/>
    <w:rsid w:val="00E857F5"/>
    <w:rsid w:val="00E85B81"/>
    <w:rsid w:val="00E90709"/>
    <w:rsid w:val="00E90A71"/>
    <w:rsid w:val="00E90ABF"/>
    <w:rsid w:val="00E914C0"/>
    <w:rsid w:val="00E91ECB"/>
    <w:rsid w:val="00E93CDC"/>
    <w:rsid w:val="00E95512"/>
    <w:rsid w:val="00E96AE5"/>
    <w:rsid w:val="00E975A9"/>
    <w:rsid w:val="00EA1F8B"/>
    <w:rsid w:val="00EA26E3"/>
    <w:rsid w:val="00EA2F14"/>
    <w:rsid w:val="00EA5C68"/>
    <w:rsid w:val="00EA5CB0"/>
    <w:rsid w:val="00EA6282"/>
    <w:rsid w:val="00EA637A"/>
    <w:rsid w:val="00EA6DA2"/>
    <w:rsid w:val="00EA73B8"/>
    <w:rsid w:val="00EA753C"/>
    <w:rsid w:val="00EB0C00"/>
    <w:rsid w:val="00EB0FD9"/>
    <w:rsid w:val="00EB25A4"/>
    <w:rsid w:val="00EB28C9"/>
    <w:rsid w:val="00EB2D68"/>
    <w:rsid w:val="00EB2FE8"/>
    <w:rsid w:val="00EB38AD"/>
    <w:rsid w:val="00EB6AB0"/>
    <w:rsid w:val="00EC0456"/>
    <w:rsid w:val="00EC1053"/>
    <w:rsid w:val="00EC1D22"/>
    <w:rsid w:val="00EC274D"/>
    <w:rsid w:val="00EC320D"/>
    <w:rsid w:val="00EC3EAF"/>
    <w:rsid w:val="00EC426F"/>
    <w:rsid w:val="00EC48A4"/>
    <w:rsid w:val="00EC4B9A"/>
    <w:rsid w:val="00EC512D"/>
    <w:rsid w:val="00EC60D8"/>
    <w:rsid w:val="00EC6910"/>
    <w:rsid w:val="00EC6A2A"/>
    <w:rsid w:val="00EC7284"/>
    <w:rsid w:val="00ED0451"/>
    <w:rsid w:val="00ED15E1"/>
    <w:rsid w:val="00ED1A8A"/>
    <w:rsid w:val="00ED1B51"/>
    <w:rsid w:val="00ED2451"/>
    <w:rsid w:val="00ED2DE7"/>
    <w:rsid w:val="00ED2FC2"/>
    <w:rsid w:val="00ED3F73"/>
    <w:rsid w:val="00ED52E9"/>
    <w:rsid w:val="00ED5AA8"/>
    <w:rsid w:val="00ED5BEF"/>
    <w:rsid w:val="00ED6287"/>
    <w:rsid w:val="00ED6374"/>
    <w:rsid w:val="00EE002D"/>
    <w:rsid w:val="00EE0B1F"/>
    <w:rsid w:val="00EE0F3A"/>
    <w:rsid w:val="00EE12AA"/>
    <w:rsid w:val="00EE135E"/>
    <w:rsid w:val="00EE26EB"/>
    <w:rsid w:val="00EE38D8"/>
    <w:rsid w:val="00EE3F23"/>
    <w:rsid w:val="00EE4BCD"/>
    <w:rsid w:val="00EE5CC4"/>
    <w:rsid w:val="00EE7B62"/>
    <w:rsid w:val="00EF01D1"/>
    <w:rsid w:val="00EF095D"/>
    <w:rsid w:val="00EF0A1E"/>
    <w:rsid w:val="00EF2799"/>
    <w:rsid w:val="00EF49B8"/>
    <w:rsid w:val="00EF4C4D"/>
    <w:rsid w:val="00EF4DC3"/>
    <w:rsid w:val="00EF4FB1"/>
    <w:rsid w:val="00EF51D7"/>
    <w:rsid w:val="00EF5282"/>
    <w:rsid w:val="00EF5A32"/>
    <w:rsid w:val="00EF5BF9"/>
    <w:rsid w:val="00EF5EF6"/>
    <w:rsid w:val="00EF7447"/>
    <w:rsid w:val="00EF764C"/>
    <w:rsid w:val="00EF77B5"/>
    <w:rsid w:val="00F01B03"/>
    <w:rsid w:val="00F03F72"/>
    <w:rsid w:val="00F04B12"/>
    <w:rsid w:val="00F04E15"/>
    <w:rsid w:val="00F05340"/>
    <w:rsid w:val="00F06D88"/>
    <w:rsid w:val="00F07918"/>
    <w:rsid w:val="00F07F98"/>
    <w:rsid w:val="00F102C9"/>
    <w:rsid w:val="00F10D6A"/>
    <w:rsid w:val="00F115EA"/>
    <w:rsid w:val="00F11A0C"/>
    <w:rsid w:val="00F13E56"/>
    <w:rsid w:val="00F16066"/>
    <w:rsid w:val="00F164D7"/>
    <w:rsid w:val="00F16A6F"/>
    <w:rsid w:val="00F17138"/>
    <w:rsid w:val="00F17DB2"/>
    <w:rsid w:val="00F207A0"/>
    <w:rsid w:val="00F20D1E"/>
    <w:rsid w:val="00F20E42"/>
    <w:rsid w:val="00F213DD"/>
    <w:rsid w:val="00F21ABE"/>
    <w:rsid w:val="00F22FCC"/>
    <w:rsid w:val="00F23279"/>
    <w:rsid w:val="00F23891"/>
    <w:rsid w:val="00F24317"/>
    <w:rsid w:val="00F24E91"/>
    <w:rsid w:val="00F273CB"/>
    <w:rsid w:val="00F279B6"/>
    <w:rsid w:val="00F27E47"/>
    <w:rsid w:val="00F302A0"/>
    <w:rsid w:val="00F311BE"/>
    <w:rsid w:val="00F32DCA"/>
    <w:rsid w:val="00F338D4"/>
    <w:rsid w:val="00F34B87"/>
    <w:rsid w:val="00F355E6"/>
    <w:rsid w:val="00F35DAB"/>
    <w:rsid w:val="00F36B46"/>
    <w:rsid w:val="00F4007C"/>
    <w:rsid w:val="00F411A5"/>
    <w:rsid w:val="00F416DE"/>
    <w:rsid w:val="00F4177C"/>
    <w:rsid w:val="00F422EF"/>
    <w:rsid w:val="00F4258A"/>
    <w:rsid w:val="00F42C9C"/>
    <w:rsid w:val="00F450A6"/>
    <w:rsid w:val="00F45382"/>
    <w:rsid w:val="00F45C9C"/>
    <w:rsid w:val="00F45F3B"/>
    <w:rsid w:val="00F47858"/>
    <w:rsid w:val="00F47931"/>
    <w:rsid w:val="00F47963"/>
    <w:rsid w:val="00F47D10"/>
    <w:rsid w:val="00F50381"/>
    <w:rsid w:val="00F50653"/>
    <w:rsid w:val="00F50E71"/>
    <w:rsid w:val="00F5123C"/>
    <w:rsid w:val="00F51915"/>
    <w:rsid w:val="00F520F5"/>
    <w:rsid w:val="00F53B9F"/>
    <w:rsid w:val="00F53F70"/>
    <w:rsid w:val="00F54008"/>
    <w:rsid w:val="00F54161"/>
    <w:rsid w:val="00F54A39"/>
    <w:rsid w:val="00F55150"/>
    <w:rsid w:val="00F55A2D"/>
    <w:rsid w:val="00F564B8"/>
    <w:rsid w:val="00F56C99"/>
    <w:rsid w:val="00F5748C"/>
    <w:rsid w:val="00F60F3C"/>
    <w:rsid w:val="00F616DA"/>
    <w:rsid w:val="00F618C7"/>
    <w:rsid w:val="00F61FBA"/>
    <w:rsid w:val="00F62191"/>
    <w:rsid w:val="00F62256"/>
    <w:rsid w:val="00F624D2"/>
    <w:rsid w:val="00F62B80"/>
    <w:rsid w:val="00F63183"/>
    <w:rsid w:val="00F63327"/>
    <w:rsid w:val="00F64253"/>
    <w:rsid w:val="00F6472A"/>
    <w:rsid w:val="00F650FF"/>
    <w:rsid w:val="00F652C4"/>
    <w:rsid w:val="00F6548B"/>
    <w:rsid w:val="00F65976"/>
    <w:rsid w:val="00F65A91"/>
    <w:rsid w:val="00F6655F"/>
    <w:rsid w:val="00F6665A"/>
    <w:rsid w:val="00F66A59"/>
    <w:rsid w:val="00F66FC8"/>
    <w:rsid w:val="00F70F12"/>
    <w:rsid w:val="00F71260"/>
    <w:rsid w:val="00F74986"/>
    <w:rsid w:val="00F75273"/>
    <w:rsid w:val="00F75F8C"/>
    <w:rsid w:val="00F7643D"/>
    <w:rsid w:val="00F76885"/>
    <w:rsid w:val="00F76FDF"/>
    <w:rsid w:val="00F7707B"/>
    <w:rsid w:val="00F77AAD"/>
    <w:rsid w:val="00F80112"/>
    <w:rsid w:val="00F802A0"/>
    <w:rsid w:val="00F807EF"/>
    <w:rsid w:val="00F80CB2"/>
    <w:rsid w:val="00F80E48"/>
    <w:rsid w:val="00F81D11"/>
    <w:rsid w:val="00F81D43"/>
    <w:rsid w:val="00F82A72"/>
    <w:rsid w:val="00F845FD"/>
    <w:rsid w:val="00F8483D"/>
    <w:rsid w:val="00F8488D"/>
    <w:rsid w:val="00F84F3B"/>
    <w:rsid w:val="00F84F87"/>
    <w:rsid w:val="00F85F16"/>
    <w:rsid w:val="00F86569"/>
    <w:rsid w:val="00F8722A"/>
    <w:rsid w:val="00F874B3"/>
    <w:rsid w:val="00F87843"/>
    <w:rsid w:val="00F90304"/>
    <w:rsid w:val="00F90639"/>
    <w:rsid w:val="00F91337"/>
    <w:rsid w:val="00F915A1"/>
    <w:rsid w:val="00F916DD"/>
    <w:rsid w:val="00F91AA0"/>
    <w:rsid w:val="00F91C25"/>
    <w:rsid w:val="00F920EF"/>
    <w:rsid w:val="00F92F7B"/>
    <w:rsid w:val="00F937CB"/>
    <w:rsid w:val="00F93D19"/>
    <w:rsid w:val="00F94139"/>
    <w:rsid w:val="00F954FF"/>
    <w:rsid w:val="00F95CE6"/>
    <w:rsid w:val="00F9611B"/>
    <w:rsid w:val="00F96887"/>
    <w:rsid w:val="00F96E85"/>
    <w:rsid w:val="00F973A7"/>
    <w:rsid w:val="00FA049C"/>
    <w:rsid w:val="00FA128F"/>
    <w:rsid w:val="00FA157F"/>
    <w:rsid w:val="00FA1AAF"/>
    <w:rsid w:val="00FA1E69"/>
    <w:rsid w:val="00FA2289"/>
    <w:rsid w:val="00FA24D1"/>
    <w:rsid w:val="00FA26A8"/>
    <w:rsid w:val="00FA298D"/>
    <w:rsid w:val="00FA2EBB"/>
    <w:rsid w:val="00FA398C"/>
    <w:rsid w:val="00FA3C17"/>
    <w:rsid w:val="00FA44DA"/>
    <w:rsid w:val="00FA4DE8"/>
    <w:rsid w:val="00FA652E"/>
    <w:rsid w:val="00FA6FD3"/>
    <w:rsid w:val="00FA70E5"/>
    <w:rsid w:val="00FB045B"/>
    <w:rsid w:val="00FB093E"/>
    <w:rsid w:val="00FB0E14"/>
    <w:rsid w:val="00FB1270"/>
    <w:rsid w:val="00FB2A9E"/>
    <w:rsid w:val="00FB2C79"/>
    <w:rsid w:val="00FB3BD6"/>
    <w:rsid w:val="00FB43F2"/>
    <w:rsid w:val="00FB4998"/>
    <w:rsid w:val="00FB55CD"/>
    <w:rsid w:val="00FB5BA7"/>
    <w:rsid w:val="00FB5D7C"/>
    <w:rsid w:val="00FB6E97"/>
    <w:rsid w:val="00FB725F"/>
    <w:rsid w:val="00FC04CF"/>
    <w:rsid w:val="00FC0C45"/>
    <w:rsid w:val="00FC144B"/>
    <w:rsid w:val="00FC2539"/>
    <w:rsid w:val="00FC28D0"/>
    <w:rsid w:val="00FC2CF0"/>
    <w:rsid w:val="00FC2FC2"/>
    <w:rsid w:val="00FC34BE"/>
    <w:rsid w:val="00FC4705"/>
    <w:rsid w:val="00FC4854"/>
    <w:rsid w:val="00FC4ADE"/>
    <w:rsid w:val="00FC5208"/>
    <w:rsid w:val="00FC5913"/>
    <w:rsid w:val="00FC7369"/>
    <w:rsid w:val="00FD0135"/>
    <w:rsid w:val="00FD0476"/>
    <w:rsid w:val="00FD0B2F"/>
    <w:rsid w:val="00FD2757"/>
    <w:rsid w:val="00FD3190"/>
    <w:rsid w:val="00FD3DCC"/>
    <w:rsid w:val="00FD4178"/>
    <w:rsid w:val="00FD4408"/>
    <w:rsid w:val="00FD4F5A"/>
    <w:rsid w:val="00FD5440"/>
    <w:rsid w:val="00FD5D91"/>
    <w:rsid w:val="00FD6935"/>
    <w:rsid w:val="00FD6DEA"/>
    <w:rsid w:val="00FD730B"/>
    <w:rsid w:val="00FD7B57"/>
    <w:rsid w:val="00FD7CEC"/>
    <w:rsid w:val="00FE15A4"/>
    <w:rsid w:val="00FE34FB"/>
    <w:rsid w:val="00FE371E"/>
    <w:rsid w:val="00FE3D46"/>
    <w:rsid w:val="00FE4619"/>
    <w:rsid w:val="00FE4F57"/>
    <w:rsid w:val="00FE5861"/>
    <w:rsid w:val="00FE6656"/>
    <w:rsid w:val="00FE6A36"/>
    <w:rsid w:val="00FE7965"/>
    <w:rsid w:val="00FF038A"/>
    <w:rsid w:val="00FF1CCB"/>
    <w:rsid w:val="00FF3033"/>
    <w:rsid w:val="00FF389B"/>
    <w:rsid w:val="00FF3AB9"/>
    <w:rsid w:val="00FF3B54"/>
    <w:rsid w:val="00FF3C98"/>
    <w:rsid w:val="00FF3FBD"/>
    <w:rsid w:val="00FF48F4"/>
    <w:rsid w:val="00FF52D5"/>
    <w:rsid w:val="00FF757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7649"/>
    <o:shapelayout v:ext="edit">
      <o:idmap v:ext="edit" data="1"/>
    </o:shapelayout>
  </w:shapeDefaults>
  <w:decimalSymbol w:val=","/>
  <w:listSeparator w:val=";"/>
  <w15:docId w15:val="{9BE20D33-425C-4F8B-959C-3FA39C166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3BC"/>
    <w:pPr>
      <w:ind w:firstLine="709"/>
      <w:jc w:val="both"/>
    </w:pPr>
    <w:rPr>
      <w:sz w:val="28"/>
      <w:szCs w:val="24"/>
    </w:rPr>
  </w:style>
  <w:style w:type="paragraph" w:styleId="1">
    <w:name w:val="heading 1"/>
    <w:aliases w:val="ГЛАВА"/>
    <w:basedOn w:val="a"/>
    <w:link w:val="11"/>
    <w:qFormat/>
    <w:rsid w:val="001060C0"/>
    <w:pPr>
      <w:outlineLvl w:val="0"/>
    </w:pPr>
    <w:rPr>
      <w:b/>
      <w:bCs/>
      <w:kern w:val="36"/>
      <w:sz w:val="32"/>
      <w:szCs w:val="48"/>
    </w:rPr>
  </w:style>
  <w:style w:type="paragraph" w:styleId="2">
    <w:name w:val="heading 2"/>
    <w:basedOn w:val="a"/>
    <w:next w:val="a"/>
    <w:link w:val="20"/>
    <w:qFormat/>
    <w:rsid w:val="001060C0"/>
    <w:pPr>
      <w:keepNext/>
      <w:outlineLvl w:val="1"/>
    </w:pPr>
    <w:rPr>
      <w:rFonts w:cs="Arial"/>
      <w:b/>
      <w:bCs/>
      <w:i/>
      <w:iCs/>
      <w:szCs w:val="28"/>
    </w:rPr>
  </w:style>
  <w:style w:type="paragraph" w:styleId="3">
    <w:name w:val="heading 3"/>
    <w:aliases w:val=" Знак2 Знак,Заголовок 3 Знак1, Знак2 Знак Знак Знак"/>
    <w:basedOn w:val="a"/>
    <w:next w:val="a"/>
    <w:link w:val="30"/>
    <w:qFormat/>
    <w:rsid w:val="00FD3190"/>
    <w:pPr>
      <w:keepNext/>
      <w:spacing w:before="240" w:after="60"/>
      <w:outlineLvl w:val="2"/>
    </w:pPr>
    <w:rPr>
      <w:rFonts w:ascii="Arial" w:hAnsi="Arial" w:cs="Arial"/>
      <w:b/>
      <w:bCs/>
      <w:sz w:val="26"/>
      <w:szCs w:val="26"/>
    </w:rPr>
  </w:style>
  <w:style w:type="paragraph" w:styleId="4">
    <w:name w:val="heading 4"/>
    <w:basedOn w:val="a"/>
    <w:next w:val="a"/>
    <w:link w:val="40"/>
    <w:qFormat/>
    <w:rsid w:val="00BA3796"/>
    <w:pPr>
      <w:keepNext/>
      <w:tabs>
        <w:tab w:val="left" w:pos="3544"/>
      </w:tabs>
      <w:spacing w:line="264" w:lineRule="auto"/>
      <w:ind w:firstLine="0"/>
      <w:jc w:val="left"/>
      <w:outlineLvl w:val="3"/>
    </w:pPr>
  </w:style>
  <w:style w:type="paragraph" w:styleId="5">
    <w:name w:val="heading 5"/>
    <w:basedOn w:val="a"/>
    <w:next w:val="a"/>
    <w:link w:val="50"/>
    <w:qFormat/>
    <w:rsid w:val="00BA3796"/>
    <w:pPr>
      <w:tabs>
        <w:tab w:val="left" w:pos="3544"/>
      </w:tabs>
      <w:spacing w:before="240" w:after="60"/>
      <w:ind w:firstLine="0"/>
      <w:jc w:val="left"/>
      <w:outlineLvl w:val="4"/>
    </w:pPr>
    <w:rPr>
      <w:b/>
      <w:bCs/>
      <w:i/>
      <w:iCs/>
      <w:sz w:val="26"/>
      <w:szCs w:val="26"/>
    </w:rPr>
  </w:style>
  <w:style w:type="paragraph" w:styleId="6">
    <w:name w:val="heading 6"/>
    <w:basedOn w:val="a"/>
    <w:next w:val="a"/>
    <w:link w:val="60"/>
    <w:qFormat/>
    <w:rsid w:val="00BA3796"/>
    <w:pPr>
      <w:tabs>
        <w:tab w:val="left" w:pos="3544"/>
      </w:tabs>
      <w:spacing w:before="240" w:after="60"/>
      <w:ind w:firstLine="0"/>
      <w:jc w:val="left"/>
      <w:outlineLvl w:val="5"/>
    </w:pPr>
    <w:rPr>
      <w:b/>
      <w:bCs/>
      <w:sz w:val="22"/>
      <w:szCs w:val="22"/>
    </w:rPr>
  </w:style>
  <w:style w:type="paragraph" w:styleId="7">
    <w:name w:val="heading 7"/>
    <w:basedOn w:val="a"/>
    <w:next w:val="a"/>
    <w:link w:val="70"/>
    <w:qFormat/>
    <w:rsid w:val="00BA3796"/>
    <w:pPr>
      <w:tabs>
        <w:tab w:val="left" w:pos="3544"/>
      </w:tabs>
      <w:spacing w:before="240" w:after="60"/>
      <w:ind w:firstLine="0"/>
      <w:jc w:val="left"/>
      <w:outlineLvl w:val="6"/>
    </w:pPr>
    <w:rPr>
      <w:sz w:val="24"/>
    </w:rPr>
  </w:style>
  <w:style w:type="paragraph" w:styleId="8">
    <w:name w:val="heading 8"/>
    <w:basedOn w:val="a"/>
    <w:next w:val="a"/>
    <w:link w:val="80"/>
    <w:qFormat/>
    <w:rsid w:val="00BA3796"/>
    <w:pPr>
      <w:tabs>
        <w:tab w:val="left" w:pos="3544"/>
      </w:tabs>
      <w:spacing w:before="240" w:after="60"/>
      <w:ind w:firstLine="0"/>
      <w:jc w:val="left"/>
      <w:outlineLvl w:val="7"/>
    </w:pPr>
    <w:rPr>
      <w:i/>
      <w:iCs/>
      <w:sz w:val="24"/>
    </w:rPr>
  </w:style>
  <w:style w:type="paragraph" w:styleId="9">
    <w:name w:val="heading 9"/>
    <w:basedOn w:val="a"/>
    <w:next w:val="a"/>
    <w:link w:val="90"/>
    <w:qFormat/>
    <w:rsid w:val="00BA3796"/>
    <w:pPr>
      <w:spacing w:before="240" w:after="60"/>
      <w:ind w:firstLine="0"/>
      <w:jc w:val="left"/>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1"/>
    <w:aliases w:val="ГЛАВА Знак"/>
    <w:link w:val="1"/>
    <w:rsid w:val="00BA3796"/>
    <w:rPr>
      <w:b/>
      <w:bCs/>
      <w:kern w:val="36"/>
      <w:sz w:val="32"/>
      <w:szCs w:val="48"/>
    </w:rPr>
  </w:style>
  <w:style w:type="character" w:customStyle="1" w:styleId="20">
    <w:name w:val="Заголовок 2 Знак"/>
    <w:link w:val="2"/>
    <w:rsid w:val="00BA3796"/>
    <w:rPr>
      <w:rFonts w:cs="Arial"/>
      <w:b/>
      <w:bCs/>
      <w:i/>
      <w:iCs/>
      <w:sz w:val="28"/>
      <w:szCs w:val="28"/>
    </w:rPr>
  </w:style>
  <w:style w:type="character" w:customStyle="1" w:styleId="30">
    <w:name w:val="Заголовок 3 Знак"/>
    <w:aliases w:val=" Знак2 Знак Знак2,Заголовок 3 Знак1 Знак2, Знак2 Знак Знак Знак Знак1"/>
    <w:link w:val="3"/>
    <w:rsid w:val="00B26F74"/>
    <w:rPr>
      <w:rFonts w:ascii="Arial" w:hAnsi="Arial" w:cs="Arial"/>
      <w:b/>
      <w:bCs/>
      <w:sz w:val="26"/>
      <w:szCs w:val="26"/>
      <w:lang w:val="ru-RU" w:eastAsia="ru-RU" w:bidi="ar-SA"/>
    </w:rPr>
  </w:style>
  <w:style w:type="character" w:customStyle="1" w:styleId="40">
    <w:name w:val="Заголовок 4 Знак"/>
    <w:link w:val="4"/>
    <w:rsid w:val="00BA3796"/>
    <w:rPr>
      <w:sz w:val="28"/>
      <w:szCs w:val="24"/>
    </w:rPr>
  </w:style>
  <w:style w:type="character" w:customStyle="1" w:styleId="50">
    <w:name w:val="Заголовок 5 Знак"/>
    <w:link w:val="5"/>
    <w:rsid w:val="00BA3796"/>
    <w:rPr>
      <w:b/>
      <w:bCs/>
      <w:i/>
      <w:iCs/>
      <w:sz w:val="26"/>
      <w:szCs w:val="26"/>
    </w:rPr>
  </w:style>
  <w:style w:type="character" w:customStyle="1" w:styleId="60">
    <w:name w:val="Заголовок 6 Знак"/>
    <w:link w:val="6"/>
    <w:rsid w:val="00BA3796"/>
    <w:rPr>
      <w:b/>
      <w:bCs/>
      <w:sz w:val="22"/>
      <w:szCs w:val="22"/>
    </w:rPr>
  </w:style>
  <w:style w:type="character" w:customStyle="1" w:styleId="70">
    <w:name w:val="Заголовок 7 Знак"/>
    <w:link w:val="7"/>
    <w:rsid w:val="00BA3796"/>
    <w:rPr>
      <w:sz w:val="24"/>
      <w:szCs w:val="24"/>
    </w:rPr>
  </w:style>
  <w:style w:type="character" w:customStyle="1" w:styleId="80">
    <w:name w:val="Заголовок 8 Знак"/>
    <w:link w:val="8"/>
    <w:rsid w:val="00BA3796"/>
    <w:rPr>
      <w:i/>
      <w:iCs/>
      <w:sz w:val="24"/>
      <w:szCs w:val="24"/>
    </w:rPr>
  </w:style>
  <w:style w:type="character" w:customStyle="1" w:styleId="90">
    <w:name w:val="Заголовок 9 Знак"/>
    <w:link w:val="9"/>
    <w:rsid w:val="00BA3796"/>
    <w:rPr>
      <w:rFonts w:ascii="Arial" w:hAnsi="Arial" w:cs="Arial"/>
      <w:sz w:val="22"/>
      <w:szCs w:val="22"/>
    </w:rPr>
  </w:style>
  <w:style w:type="paragraph" w:styleId="a3">
    <w:name w:val="footnote text"/>
    <w:aliases w:val="Table_Footnote_last Знак,Table_Footnote_last Знак Знак,Table_Footnote_last, Знак3 Знак Знак"/>
    <w:basedOn w:val="a"/>
    <w:link w:val="a4"/>
    <w:rsid w:val="00144083"/>
    <w:rPr>
      <w:sz w:val="20"/>
      <w:szCs w:val="20"/>
    </w:rPr>
  </w:style>
  <w:style w:type="character" w:customStyle="1" w:styleId="a4">
    <w:name w:val="Текст сноски Знак"/>
    <w:aliases w:val="Table_Footnote_last Знак Знак2,Table_Footnote_last Знак Знак Знак1,Table_Footnote_last Знак2, Знак3 Знак Знак Знак1"/>
    <w:link w:val="a3"/>
    <w:rsid w:val="00144083"/>
    <w:rPr>
      <w:lang w:val="ru-RU" w:eastAsia="ru-RU" w:bidi="ar-SA"/>
    </w:rPr>
  </w:style>
  <w:style w:type="character" w:styleId="a5">
    <w:name w:val="footnote reference"/>
    <w:rsid w:val="00144083"/>
    <w:rPr>
      <w:vertAlign w:val="superscript"/>
    </w:rPr>
  </w:style>
  <w:style w:type="paragraph" w:customStyle="1" w:styleId="List31">
    <w:name w:val="List 31"/>
    <w:basedOn w:val="a"/>
    <w:autoRedefine/>
    <w:rsid w:val="00144083"/>
    <w:pPr>
      <w:tabs>
        <w:tab w:val="num" w:pos="432"/>
      </w:tabs>
      <w:spacing w:before="60" w:after="60"/>
      <w:ind w:left="431" w:hanging="357"/>
    </w:pPr>
  </w:style>
  <w:style w:type="paragraph" w:customStyle="1" w:styleId="List32">
    <w:name w:val="List 32"/>
    <w:basedOn w:val="List31"/>
    <w:rsid w:val="00144083"/>
    <w:pPr>
      <w:tabs>
        <w:tab w:val="clear" w:pos="432"/>
        <w:tab w:val="num" w:pos="851"/>
      </w:tabs>
      <w:spacing w:before="0" w:after="0"/>
      <w:ind w:left="851" w:hanging="284"/>
    </w:pPr>
  </w:style>
  <w:style w:type="paragraph" w:styleId="a6">
    <w:name w:val="Normal (Web)"/>
    <w:aliases w:val="Обычный (Web)"/>
    <w:basedOn w:val="a"/>
    <w:rsid w:val="00160974"/>
    <w:pPr>
      <w:spacing w:before="100" w:beforeAutospacing="1" w:after="100" w:afterAutospacing="1"/>
    </w:pPr>
    <w:rPr>
      <w:rFonts w:ascii="Arial" w:hAnsi="Arial" w:cs="Arial"/>
      <w:sz w:val="20"/>
      <w:szCs w:val="20"/>
    </w:rPr>
  </w:style>
  <w:style w:type="paragraph" w:styleId="a7">
    <w:name w:val="Body Text"/>
    <w:aliases w:val="text,Body Text2,bt,Основной текст1,Основной текст отчета,Body Text Char"/>
    <w:basedOn w:val="a"/>
    <w:link w:val="a8"/>
    <w:rsid w:val="00AE7105"/>
    <w:pPr>
      <w:spacing w:after="120"/>
    </w:pPr>
  </w:style>
  <w:style w:type="character" w:customStyle="1" w:styleId="a8">
    <w:name w:val="Основной текст Знак"/>
    <w:aliases w:val="text Знак,Body Text2 Знак,bt Знак,Основной текст1 Знак,Основной текст отчета Знак,Body Text Char Знак"/>
    <w:link w:val="a7"/>
    <w:rsid w:val="00B01EAA"/>
    <w:rPr>
      <w:sz w:val="24"/>
      <w:szCs w:val="24"/>
    </w:rPr>
  </w:style>
  <w:style w:type="paragraph" w:customStyle="1" w:styleId="a9">
    <w:name w:val="Таблицы (моноширинный)"/>
    <w:basedOn w:val="a"/>
    <w:next w:val="a"/>
    <w:rsid w:val="00AE7105"/>
    <w:pPr>
      <w:widowControl w:val="0"/>
      <w:autoSpaceDE w:val="0"/>
      <w:autoSpaceDN w:val="0"/>
      <w:adjustRightInd w:val="0"/>
    </w:pPr>
    <w:rPr>
      <w:rFonts w:ascii="Courier New" w:hAnsi="Courier New" w:cs="Courier New"/>
      <w:sz w:val="20"/>
      <w:szCs w:val="20"/>
    </w:rPr>
  </w:style>
  <w:style w:type="paragraph" w:customStyle="1" w:styleId="consnormal">
    <w:name w:val="consnormal"/>
    <w:basedOn w:val="a"/>
    <w:rsid w:val="00AE7105"/>
    <w:pPr>
      <w:spacing w:before="100" w:beforeAutospacing="1" w:after="100" w:afterAutospacing="1"/>
    </w:pPr>
  </w:style>
  <w:style w:type="paragraph" w:styleId="aa">
    <w:name w:val="annotation text"/>
    <w:basedOn w:val="a"/>
    <w:link w:val="ab"/>
    <w:rsid w:val="00AE7105"/>
    <w:rPr>
      <w:sz w:val="20"/>
      <w:szCs w:val="20"/>
    </w:rPr>
  </w:style>
  <w:style w:type="character" w:customStyle="1" w:styleId="ab">
    <w:name w:val="Текст примечания Знак"/>
    <w:basedOn w:val="a0"/>
    <w:link w:val="aa"/>
    <w:rsid w:val="00BB7676"/>
  </w:style>
  <w:style w:type="paragraph" w:customStyle="1" w:styleId="ac">
    <w:name w:val="Основной"/>
    <w:basedOn w:val="a"/>
    <w:link w:val="ad"/>
    <w:qFormat/>
    <w:rsid w:val="00ED6374"/>
    <w:rPr>
      <w:bCs/>
      <w:szCs w:val="28"/>
    </w:rPr>
  </w:style>
  <w:style w:type="character" w:customStyle="1" w:styleId="ad">
    <w:name w:val="Основной Знак"/>
    <w:link w:val="ac"/>
    <w:rsid w:val="00ED6374"/>
    <w:rPr>
      <w:bCs/>
      <w:sz w:val="28"/>
      <w:szCs w:val="28"/>
    </w:rPr>
  </w:style>
  <w:style w:type="paragraph" w:customStyle="1" w:styleId="81">
    <w:name w:val="Знак8"/>
    <w:basedOn w:val="a"/>
    <w:rsid w:val="00084EA7"/>
    <w:pPr>
      <w:widowControl w:val="0"/>
      <w:adjustRightInd w:val="0"/>
      <w:spacing w:after="160" w:line="240" w:lineRule="exact"/>
      <w:jc w:val="right"/>
    </w:pPr>
    <w:rPr>
      <w:sz w:val="20"/>
      <w:szCs w:val="20"/>
      <w:lang w:val="en-GB" w:eastAsia="en-US"/>
    </w:rPr>
  </w:style>
  <w:style w:type="paragraph" w:customStyle="1" w:styleId="ConsPlusNormal">
    <w:name w:val="ConsPlusNormal"/>
    <w:rsid w:val="00084EA7"/>
    <w:pPr>
      <w:widowControl w:val="0"/>
      <w:autoSpaceDE w:val="0"/>
      <w:autoSpaceDN w:val="0"/>
      <w:adjustRightInd w:val="0"/>
      <w:ind w:firstLine="720"/>
    </w:pPr>
    <w:rPr>
      <w:rFonts w:ascii="Arial" w:hAnsi="Arial" w:cs="Arial"/>
    </w:rPr>
  </w:style>
  <w:style w:type="paragraph" w:styleId="ae">
    <w:name w:val="Subtitle"/>
    <w:basedOn w:val="a"/>
    <w:qFormat/>
    <w:rsid w:val="00084EA7"/>
    <w:pPr>
      <w:jc w:val="center"/>
    </w:pPr>
    <w:rPr>
      <w:rFonts w:ascii="Century Gothic" w:hAnsi="Century Gothic"/>
      <w:b/>
      <w:sz w:val="32"/>
      <w:szCs w:val="20"/>
    </w:rPr>
  </w:style>
  <w:style w:type="paragraph" w:styleId="21">
    <w:name w:val="Body Text Indent 2"/>
    <w:basedOn w:val="a"/>
    <w:link w:val="22"/>
    <w:rsid w:val="003C6BC7"/>
    <w:pPr>
      <w:spacing w:after="120" w:line="480" w:lineRule="auto"/>
      <w:ind w:left="283"/>
    </w:pPr>
  </w:style>
  <w:style w:type="character" w:customStyle="1" w:styleId="22">
    <w:name w:val="Основной текст с отступом 2 Знак"/>
    <w:link w:val="21"/>
    <w:locked/>
    <w:rsid w:val="00BA3796"/>
    <w:rPr>
      <w:sz w:val="28"/>
      <w:szCs w:val="24"/>
    </w:rPr>
  </w:style>
  <w:style w:type="table" w:styleId="af">
    <w:name w:val="Table Grid"/>
    <w:basedOn w:val="a1"/>
    <w:uiPriority w:val="59"/>
    <w:rsid w:val="003E56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0">
    <w:name w:val="Знак Знак Знак Знак"/>
    <w:basedOn w:val="a"/>
    <w:rsid w:val="006D4E40"/>
    <w:pPr>
      <w:widowControl w:val="0"/>
      <w:adjustRightInd w:val="0"/>
      <w:spacing w:after="160" w:line="240" w:lineRule="exact"/>
      <w:jc w:val="right"/>
    </w:pPr>
    <w:rPr>
      <w:sz w:val="20"/>
      <w:szCs w:val="20"/>
      <w:lang w:val="en-GB" w:eastAsia="en-US"/>
    </w:rPr>
  </w:style>
  <w:style w:type="paragraph" w:customStyle="1" w:styleId="af1">
    <w:name w:val="Знак Знак Знак Знак Знак Знак Знак Знак Знак Знак Знак Знак Знак"/>
    <w:basedOn w:val="a"/>
    <w:rsid w:val="0066324D"/>
    <w:pPr>
      <w:spacing w:after="160" w:line="240" w:lineRule="exact"/>
    </w:pPr>
    <w:rPr>
      <w:rFonts w:ascii="Verdana" w:hAnsi="Verdana"/>
      <w:lang w:val="en-US" w:eastAsia="en-US"/>
    </w:rPr>
  </w:style>
  <w:style w:type="paragraph" w:styleId="10">
    <w:name w:val="toc 1"/>
    <w:basedOn w:val="a"/>
    <w:next w:val="a"/>
    <w:autoRedefine/>
    <w:uiPriority w:val="39"/>
    <w:unhideWhenUsed/>
    <w:rsid w:val="00267246"/>
    <w:pPr>
      <w:tabs>
        <w:tab w:val="right" w:leader="dot" w:pos="9900"/>
      </w:tabs>
      <w:spacing w:before="120"/>
      <w:ind w:left="181" w:hanging="181"/>
    </w:pPr>
    <w:rPr>
      <w:b/>
      <w:szCs w:val="20"/>
    </w:rPr>
  </w:style>
  <w:style w:type="paragraph" w:styleId="31">
    <w:name w:val="Body Text Indent 3"/>
    <w:basedOn w:val="a"/>
    <w:unhideWhenUsed/>
    <w:rsid w:val="0033213E"/>
    <w:pPr>
      <w:spacing w:after="120"/>
      <w:ind w:left="283"/>
    </w:pPr>
    <w:rPr>
      <w:sz w:val="16"/>
      <w:szCs w:val="16"/>
    </w:rPr>
  </w:style>
  <w:style w:type="paragraph" w:customStyle="1" w:styleId="82">
    <w:name w:val="Знак8"/>
    <w:basedOn w:val="a"/>
    <w:rsid w:val="00EB6AB0"/>
    <w:pPr>
      <w:widowControl w:val="0"/>
      <w:adjustRightInd w:val="0"/>
      <w:spacing w:after="160" w:line="240" w:lineRule="exact"/>
      <w:jc w:val="right"/>
    </w:pPr>
    <w:rPr>
      <w:sz w:val="20"/>
      <w:szCs w:val="20"/>
      <w:lang w:val="en-GB" w:eastAsia="en-US"/>
    </w:rPr>
  </w:style>
  <w:style w:type="paragraph" w:styleId="af2">
    <w:name w:val="header"/>
    <w:aliases w:val="Верхний колонтитул Знак1,Верхний колонтитул Знак Знак, Знак6 Знак Знак"/>
    <w:basedOn w:val="a"/>
    <w:link w:val="23"/>
    <w:uiPriority w:val="99"/>
    <w:rsid w:val="00AF61B7"/>
    <w:pPr>
      <w:tabs>
        <w:tab w:val="center" w:pos="4677"/>
        <w:tab w:val="right" w:pos="9355"/>
      </w:tabs>
    </w:pPr>
  </w:style>
  <w:style w:type="character" w:customStyle="1" w:styleId="23">
    <w:name w:val="Верхний колонтитул Знак2"/>
    <w:aliases w:val="Верхний колонтитул Знак1 Знак1,Верхний колонтитул Знак Знак Знак1, Знак6 Знак Знак Знак"/>
    <w:link w:val="af2"/>
    <w:uiPriority w:val="99"/>
    <w:rsid w:val="00BA3796"/>
    <w:rPr>
      <w:sz w:val="28"/>
      <w:szCs w:val="24"/>
    </w:rPr>
  </w:style>
  <w:style w:type="paragraph" w:styleId="af3">
    <w:name w:val="footer"/>
    <w:basedOn w:val="a"/>
    <w:link w:val="af4"/>
    <w:uiPriority w:val="99"/>
    <w:rsid w:val="00AF61B7"/>
    <w:pPr>
      <w:tabs>
        <w:tab w:val="center" w:pos="4677"/>
        <w:tab w:val="right" w:pos="9355"/>
      </w:tabs>
    </w:pPr>
  </w:style>
  <w:style w:type="character" w:customStyle="1" w:styleId="af4">
    <w:name w:val="Нижний колонтитул Знак"/>
    <w:link w:val="af3"/>
    <w:uiPriority w:val="99"/>
    <w:rsid w:val="00D52AC4"/>
    <w:rPr>
      <w:sz w:val="24"/>
      <w:szCs w:val="24"/>
    </w:rPr>
  </w:style>
  <w:style w:type="character" w:styleId="af5">
    <w:name w:val="page number"/>
    <w:basedOn w:val="a0"/>
    <w:rsid w:val="00E53C95"/>
  </w:style>
  <w:style w:type="paragraph" w:styleId="24">
    <w:name w:val="toc 2"/>
    <w:basedOn w:val="a"/>
    <w:next w:val="a"/>
    <w:autoRedefine/>
    <w:uiPriority w:val="39"/>
    <w:rsid w:val="00A6179C"/>
    <w:pPr>
      <w:tabs>
        <w:tab w:val="right" w:leader="dot" w:pos="9891"/>
      </w:tabs>
      <w:ind w:left="240" w:firstLine="469"/>
    </w:pPr>
    <w:rPr>
      <w:b/>
      <w:i/>
      <w:noProof/>
    </w:rPr>
  </w:style>
  <w:style w:type="character" w:styleId="af6">
    <w:name w:val="Hyperlink"/>
    <w:uiPriority w:val="99"/>
    <w:rsid w:val="002816D6"/>
    <w:rPr>
      <w:color w:val="0000FF"/>
      <w:u w:val="single"/>
    </w:rPr>
  </w:style>
  <w:style w:type="paragraph" w:styleId="32">
    <w:name w:val="toc 3"/>
    <w:basedOn w:val="a"/>
    <w:next w:val="a"/>
    <w:autoRedefine/>
    <w:semiHidden/>
    <w:rsid w:val="00C4522C"/>
    <w:pPr>
      <w:tabs>
        <w:tab w:val="right" w:leader="dot" w:pos="9720"/>
      </w:tabs>
      <w:ind w:left="480"/>
    </w:pPr>
  </w:style>
  <w:style w:type="paragraph" w:customStyle="1" w:styleId="Style6">
    <w:name w:val="Style6"/>
    <w:basedOn w:val="a"/>
    <w:rsid w:val="00457E4F"/>
    <w:pPr>
      <w:widowControl w:val="0"/>
      <w:autoSpaceDE w:val="0"/>
      <w:autoSpaceDN w:val="0"/>
      <w:adjustRightInd w:val="0"/>
      <w:spacing w:line="323" w:lineRule="exact"/>
      <w:ind w:firstLine="547"/>
    </w:pPr>
    <w:rPr>
      <w:rFonts w:eastAsia="Calibri"/>
    </w:rPr>
  </w:style>
  <w:style w:type="paragraph" w:styleId="af7">
    <w:name w:val="Title"/>
    <w:basedOn w:val="a"/>
    <w:link w:val="12"/>
    <w:qFormat/>
    <w:rsid w:val="00C937F2"/>
    <w:pPr>
      <w:jc w:val="center"/>
    </w:pPr>
    <w:rPr>
      <w:rFonts w:ascii="Century Gothic" w:hAnsi="Century Gothic"/>
      <w:sz w:val="32"/>
      <w:szCs w:val="20"/>
    </w:rPr>
  </w:style>
  <w:style w:type="character" w:customStyle="1" w:styleId="12">
    <w:name w:val="Название Знак1"/>
    <w:link w:val="af7"/>
    <w:rsid w:val="00BA3796"/>
    <w:rPr>
      <w:rFonts w:ascii="Century Gothic" w:hAnsi="Century Gothic"/>
      <w:sz w:val="32"/>
    </w:rPr>
  </w:style>
  <w:style w:type="paragraph" w:styleId="af8">
    <w:name w:val="Body Text Indent"/>
    <w:aliases w:val="Основной текст 1,Нумерованный список !!,Надин стиль,Основной текст с отступом Знак Знак,Основной текст с отступом Знак Знак Знак,Íóìåðîâàííûé ñïèñîê !!,Îñíîâíîé òåêñò 1,Iniiaiie oaeno 1"/>
    <w:basedOn w:val="a"/>
    <w:link w:val="af9"/>
    <w:unhideWhenUsed/>
    <w:rsid w:val="00986EBD"/>
    <w:pPr>
      <w:spacing w:after="120" w:line="276" w:lineRule="auto"/>
      <w:ind w:left="283"/>
    </w:pPr>
    <w:rPr>
      <w:rFonts w:ascii="Calibri" w:hAnsi="Calibri"/>
      <w:sz w:val="22"/>
      <w:szCs w:val="22"/>
    </w:rPr>
  </w:style>
  <w:style w:type="character" w:customStyle="1" w:styleId="af9">
    <w:name w:val="Основной текст с отступом Знак"/>
    <w:aliases w:val="Основной текст 1 Знак,Нумерованный список !! Знак,Надин стиль Знак,Основной текст с отступом Знак Знак Знак1,Основной текст с отступом Знак Знак Знак Знак,Íóìåðîâàííûé ñïèñîê !! Знак,Îñíîâíîé òåêñò 1 Знак"/>
    <w:link w:val="af8"/>
    <w:rsid w:val="00986EBD"/>
    <w:rPr>
      <w:rFonts w:ascii="Calibri" w:hAnsi="Calibri"/>
      <w:sz w:val="22"/>
      <w:szCs w:val="22"/>
      <w:lang w:val="ru-RU" w:eastAsia="ru-RU" w:bidi="ar-SA"/>
    </w:rPr>
  </w:style>
  <w:style w:type="paragraph" w:styleId="afa">
    <w:name w:val="Plain Text"/>
    <w:basedOn w:val="a"/>
    <w:link w:val="afb"/>
    <w:rsid w:val="00986EBD"/>
    <w:rPr>
      <w:rFonts w:ascii="Courier New" w:hAnsi="Courier New"/>
      <w:sz w:val="20"/>
      <w:szCs w:val="20"/>
    </w:rPr>
  </w:style>
  <w:style w:type="character" w:customStyle="1" w:styleId="afb">
    <w:name w:val="Текст Знак"/>
    <w:link w:val="afa"/>
    <w:rsid w:val="00811FF7"/>
    <w:rPr>
      <w:rFonts w:ascii="Courier New" w:hAnsi="Courier New"/>
    </w:rPr>
  </w:style>
  <w:style w:type="paragraph" w:styleId="afc">
    <w:name w:val="List Paragraph"/>
    <w:aliases w:val="ПАРАГРАФ"/>
    <w:basedOn w:val="a"/>
    <w:uiPriority w:val="34"/>
    <w:qFormat/>
    <w:rsid w:val="00DA321D"/>
    <w:pPr>
      <w:spacing w:after="200" w:line="276" w:lineRule="auto"/>
      <w:ind w:left="708"/>
    </w:pPr>
    <w:rPr>
      <w:rFonts w:ascii="Calibri" w:hAnsi="Calibri"/>
      <w:sz w:val="22"/>
      <w:szCs w:val="22"/>
    </w:rPr>
  </w:style>
  <w:style w:type="paragraph" w:styleId="33">
    <w:name w:val="Body Text 3"/>
    <w:basedOn w:val="a"/>
    <w:rsid w:val="002968EB"/>
    <w:pPr>
      <w:spacing w:after="120"/>
    </w:pPr>
    <w:rPr>
      <w:sz w:val="16"/>
      <w:szCs w:val="16"/>
    </w:rPr>
  </w:style>
  <w:style w:type="paragraph" w:customStyle="1" w:styleId="msonormalcxspmiddle">
    <w:name w:val="msonormalcxspmiddle"/>
    <w:basedOn w:val="a"/>
    <w:rsid w:val="002968EB"/>
    <w:pPr>
      <w:spacing w:before="100" w:beforeAutospacing="1" w:after="100" w:afterAutospacing="1"/>
    </w:pPr>
  </w:style>
  <w:style w:type="paragraph" w:styleId="25">
    <w:name w:val="Body Text 2"/>
    <w:basedOn w:val="a"/>
    <w:rsid w:val="006B6D88"/>
    <w:pPr>
      <w:spacing w:after="120" w:line="480" w:lineRule="auto"/>
    </w:pPr>
    <w:rPr>
      <w:sz w:val="20"/>
      <w:szCs w:val="20"/>
    </w:rPr>
  </w:style>
  <w:style w:type="paragraph" w:customStyle="1" w:styleId="Style9">
    <w:name w:val="Style9"/>
    <w:basedOn w:val="a"/>
    <w:rsid w:val="006B6D88"/>
    <w:pPr>
      <w:widowControl w:val="0"/>
      <w:autoSpaceDE w:val="0"/>
      <w:autoSpaceDN w:val="0"/>
      <w:adjustRightInd w:val="0"/>
    </w:pPr>
  </w:style>
  <w:style w:type="paragraph" w:customStyle="1" w:styleId="Style7">
    <w:name w:val="Style7"/>
    <w:basedOn w:val="a"/>
    <w:rsid w:val="006B6D88"/>
    <w:pPr>
      <w:widowControl w:val="0"/>
      <w:autoSpaceDE w:val="0"/>
      <w:autoSpaceDN w:val="0"/>
      <w:adjustRightInd w:val="0"/>
      <w:spacing w:line="206" w:lineRule="exact"/>
      <w:ind w:firstLine="701"/>
    </w:pPr>
  </w:style>
  <w:style w:type="character" w:customStyle="1" w:styleId="FontStyle16">
    <w:name w:val="Font Style16"/>
    <w:rsid w:val="006B6D88"/>
    <w:rPr>
      <w:rFonts w:ascii="Times New Roman" w:hAnsi="Times New Roman" w:cs="Times New Roman" w:hint="default"/>
      <w:sz w:val="16"/>
      <w:szCs w:val="16"/>
    </w:rPr>
  </w:style>
  <w:style w:type="character" w:customStyle="1" w:styleId="FontStyle11">
    <w:name w:val="Font Style11"/>
    <w:rsid w:val="009B4250"/>
    <w:rPr>
      <w:rFonts w:ascii="Times New Roman" w:hAnsi="Times New Roman" w:cs="Times New Roman"/>
      <w:i/>
      <w:iCs/>
      <w:spacing w:val="50"/>
      <w:sz w:val="20"/>
      <w:szCs w:val="20"/>
    </w:rPr>
  </w:style>
  <w:style w:type="character" w:customStyle="1" w:styleId="FontStyle15">
    <w:name w:val="Font Style15"/>
    <w:rsid w:val="009B4250"/>
    <w:rPr>
      <w:rFonts w:ascii="Arial" w:hAnsi="Arial" w:cs="Arial"/>
      <w:sz w:val="16"/>
      <w:szCs w:val="16"/>
    </w:rPr>
  </w:style>
  <w:style w:type="character" w:customStyle="1" w:styleId="FontStyle14">
    <w:name w:val="Font Style14"/>
    <w:rsid w:val="009B4250"/>
    <w:rPr>
      <w:rFonts w:ascii="Times New Roman" w:hAnsi="Times New Roman" w:cs="Times New Roman"/>
      <w:b/>
      <w:bCs/>
      <w:sz w:val="18"/>
      <w:szCs w:val="18"/>
    </w:rPr>
  </w:style>
  <w:style w:type="character" w:customStyle="1" w:styleId="FontStyle13">
    <w:name w:val="Font Style13"/>
    <w:rsid w:val="0023258D"/>
    <w:rPr>
      <w:rFonts w:ascii="Times New Roman" w:hAnsi="Times New Roman" w:cs="Times New Roman"/>
      <w:sz w:val="20"/>
      <w:szCs w:val="20"/>
    </w:rPr>
  </w:style>
  <w:style w:type="character" w:customStyle="1" w:styleId="Bodytext">
    <w:name w:val="Body text_"/>
    <w:link w:val="26"/>
    <w:rsid w:val="0087362D"/>
    <w:rPr>
      <w:sz w:val="27"/>
      <w:szCs w:val="27"/>
      <w:lang w:bidi="ar-SA"/>
    </w:rPr>
  </w:style>
  <w:style w:type="paragraph" w:customStyle="1" w:styleId="26">
    <w:name w:val="Основной текст2"/>
    <w:basedOn w:val="a"/>
    <w:link w:val="Bodytext"/>
    <w:rsid w:val="0087362D"/>
    <w:pPr>
      <w:shd w:val="clear" w:color="auto" w:fill="FFFFFF"/>
      <w:spacing w:before="300" w:line="322" w:lineRule="exact"/>
      <w:ind w:firstLine="840"/>
    </w:pPr>
    <w:rPr>
      <w:sz w:val="27"/>
      <w:szCs w:val="27"/>
    </w:rPr>
  </w:style>
  <w:style w:type="character" w:customStyle="1" w:styleId="BodytextSmallCaps">
    <w:name w:val="Body text + Small Caps"/>
    <w:rsid w:val="00901B23"/>
    <w:rPr>
      <w:rFonts w:ascii="Times New Roman" w:hAnsi="Times New Roman" w:cs="Times New Roman"/>
      <w:smallCaps/>
      <w:spacing w:val="0"/>
      <w:sz w:val="27"/>
      <w:szCs w:val="27"/>
      <w:lang w:bidi="ar-SA"/>
    </w:rPr>
  </w:style>
  <w:style w:type="paragraph" w:customStyle="1" w:styleId="Style10">
    <w:name w:val="Style10"/>
    <w:basedOn w:val="a"/>
    <w:rsid w:val="00457E4F"/>
    <w:pPr>
      <w:widowControl w:val="0"/>
      <w:autoSpaceDE w:val="0"/>
      <w:autoSpaceDN w:val="0"/>
      <w:adjustRightInd w:val="0"/>
      <w:spacing w:line="321" w:lineRule="exact"/>
      <w:ind w:firstLine="648"/>
    </w:pPr>
    <w:rPr>
      <w:rFonts w:eastAsia="Calibri"/>
    </w:rPr>
  </w:style>
  <w:style w:type="character" w:customStyle="1" w:styleId="FontStyle79">
    <w:name w:val="Font Style79"/>
    <w:rsid w:val="00457E4F"/>
    <w:rPr>
      <w:rFonts w:ascii="Times New Roman" w:hAnsi="Times New Roman" w:cs="Times New Roman"/>
      <w:b/>
      <w:bCs/>
      <w:spacing w:val="-10"/>
      <w:sz w:val="26"/>
      <w:szCs w:val="26"/>
    </w:rPr>
  </w:style>
  <w:style w:type="character" w:customStyle="1" w:styleId="FontStyle82">
    <w:name w:val="Font Style82"/>
    <w:rsid w:val="00457E4F"/>
    <w:rPr>
      <w:rFonts w:ascii="Times New Roman" w:hAnsi="Times New Roman" w:cs="Times New Roman"/>
      <w:sz w:val="26"/>
      <w:szCs w:val="26"/>
    </w:rPr>
  </w:style>
  <w:style w:type="character" w:customStyle="1" w:styleId="FontStyle83">
    <w:name w:val="Font Style83"/>
    <w:rsid w:val="00457E4F"/>
    <w:rPr>
      <w:rFonts w:ascii="Times New Roman" w:hAnsi="Times New Roman" w:cs="Times New Roman"/>
      <w:sz w:val="26"/>
      <w:szCs w:val="26"/>
    </w:rPr>
  </w:style>
  <w:style w:type="paragraph" w:customStyle="1" w:styleId="12Arial">
    <w:name w:val="Стиль Основной текст отчета 12 Arial"/>
    <w:basedOn w:val="a7"/>
    <w:rsid w:val="00935023"/>
    <w:pPr>
      <w:suppressAutoHyphens/>
      <w:spacing w:after="0" w:line="100" w:lineRule="atLeast"/>
    </w:pPr>
    <w:rPr>
      <w:rFonts w:cs="Arial"/>
      <w:color w:val="000000"/>
      <w:szCs w:val="26"/>
      <w:lang w:eastAsia="ar-SA"/>
    </w:rPr>
  </w:style>
  <w:style w:type="character" w:customStyle="1" w:styleId="13">
    <w:name w:val="Текст Знак1"/>
    <w:semiHidden/>
    <w:locked/>
    <w:rsid w:val="00B01EAA"/>
    <w:rPr>
      <w:rFonts w:ascii="Courier New" w:hAnsi="Courier New" w:cs="Courier New"/>
      <w:lang w:val="ru-RU" w:eastAsia="ru-RU" w:bidi="ar-SA"/>
    </w:rPr>
  </w:style>
  <w:style w:type="character" w:styleId="afd">
    <w:name w:val="annotation reference"/>
    <w:rsid w:val="00BB7676"/>
    <w:rPr>
      <w:sz w:val="16"/>
      <w:szCs w:val="16"/>
    </w:rPr>
  </w:style>
  <w:style w:type="paragraph" w:styleId="afe">
    <w:name w:val="annotation subject"/>
    <w:basedOn w:val="aa"/>
    <w:next w:val="aa"/>
    <w:link w:val="aff"/>
    <w:rsid w:val="00BB7676"/>
    <w:rPr>
      <w:b/>
      <w:bCs/>
    </w:rPr>
  </w:style>
  <w:style w:type="character" w:customStyle="1" w:styleId="aff">
    <w:name w:val="Тема примечания Знак"/>
    <w:basedOn w:val="ab"/>
    <w:link w:val="afe"/>
    <w:rsid w:val="00BB7676"/>
  </w:style>
  <w:style w:type="paragraph" w:styleId="aff0">
    <w:name w:val="Balloon Text"/>
    <w:basedOn w:val="a"/>
    <w:link w:val="aff1"/>
    <w:rsid w:val="00BB7676"/>
    <w:rPr>
      <w:rFonts w:ascii="Tahoma" w:hAnsi="Tahoma" w:cs="Tahoma"/>
      <w:sz w:val="16"/>
      <w:szCs w:val="16"/>
    </w:rPr>
  </w:style>
  <w:style w:type="character" w:customStyle="1" w:styleId="aff1">
    <w:name w:val="Текст выноски Знак"/>
    <w:link w:val="aff0"/>
    <w:rsid w:val="00BB7676"/>
    <w:rPr>
      <w:rFonts w:ascii="Tahoma" w:hAnsi="Tahoma" w:cs="Tahoma"/>
      <w:sz w:val="16"/>
      <w:szCs w:val="16"/>
    </w:rPr>
  </w:style>
  <w:style w:type="paragraph" w:customStyle="1" w:styleId="aff2">
    <w:name w:val="Ирина"/>
    <w:basedOn w:val="a"/>
    <w:rsid w:val="00AC7B37"/>
    <w:pPr>
      <w:widowControl w:val="0"/>
      <w:shd w:val="clear" w:color="auto" w:fill="FFFFFF"/>
      <w:tabs>
        <w:tab w:val="left" w:pos="1454"/>
        <w:tab w:val="left" w:pos="9356"/>
        <w:tab w:val="left" w:pos="9498"/>
      </w:tabs>
      <w:autoSpaceDE w:val="0"/>
      <w:autoSpaceDN w:val="0"/>
      <w:adjustRightInd w:val="0"/>
      <w:spacing w:before="240" w:line="312" w:lineRule="exact"/>
      <w:ind w:right="5"/>
    </w:pPr>
    <w:rPr>
      <w:szCs w:val="28"/>
    </w:rPr>
  </w:style>
  <w:style w:type="character" w:customStyle="1" w:styleId="FontStyle18">
    <w:name w:val="Font Style18"/>
    <w:rsid w:val="00AC7B37"/>
    <w:rPr>
      <w:rFonts w:ascii="Times New Roman" w:hAnsi="Times New Roman" w:cs="Times New Roman"/>
      <w:sz w:val="26"/>
      <w:szCs w:val="26"/>
    </w:rPr>
  </w:style>
  <w:style w:type="character" w:styleId="aff3">
    <w:name w:val="Emphasis"/>
    <w:qFormat/>
    <w:rsid w:val="009670F9"/>
    <w:rPr>
      <w:i/>
      <w:iCs/>
    </w:rPr>
  </w:style>
  <w:style w:type="paragraph" w:customStyle="1" w:styleId="BodyTextIndent21">
    <w:name w:val="Body Text Indent 21"/>
    <w:basedOn w:val="a"/>
    <w:rsid w:val="006E0011"/>
    <w:pPr>
      <w:autoSpaceDE w:val="0"/>
      <w:autoSpaceDN w:val="0"/>
      <w:adjustRightInd w:val="0"/>
      <w:ind w:firstLine="851"/>
    </w:pPr>
    <w:rPr>
      <w:szCs w:val="28"/>
    </w:rPr>
  </w:style>
  <w:style w:type="paragraph" w:customStyle="1" w:styleId="14">
    <w:name w:val="Знак1"/>
    <w:basedOn w:val="a"/>
    <w:rsid w:val="00BA3796"/>
    <w:pPr>
      <w:ind w:firstLine="0"/>
      <w:jc w:val="left"/>
    </w:pPr>
    <w:rPr>
      <w:rFonts w:ascii="Verdana" w:hAnsi="Verdana" w:cs="Verdana"/>
      <w:sz w:val="20"/>
      <w:szCs w:val="20"/>
      <w:lang w:val="en-US" w:eastAsia="en-US"/>
    </w:rPr>
  </w:style>
  <w:style w:type="character" w:customStyle="1" w:styleId="320">
    <w:name w:val="Заголовок 3 Знак2"/>
    <w:aliases w:val="Заголовок 3 Знак Знак1, Знак2 Знак Знак1,Заголовок 3 Знак1 Знак1, Знак2 Знак Знак Знак Знак"/>
    <w:rsid w:val="00BA3796"/>
    <w:rPr>
      <w:rFonts w:ascii="Times New Roman" w:eastAsia="Times New Roman" w:hAnsi="Times New Roman" w:cs="Times New Roman"/>
      <w:b/>
      <w:bCs/>
      <w:sz w:val="24"/>
      <w:szCs w:val="24"/>
      <w:lang w:eastAsia="ru-RU"/>
    </w:rPr>
  </w:style>
  <w:style w:type="paragraph" w:customStyle="1" w:styleId="310">
    <w:name w:val="Основной текст с отступом 31"/>
    <w:basedOn w:val="a"/>
    <w:rsid w:val="00BA3796"/>
    <w:pPr>
      <w:tabs>
        <w:tab w:val="left" w:pos="3544"/>
      </w:tabs>
      <w:suppressAutoHyphens/>
    </w:pPr>
    <w:rPr>
      <w:kern w:val="1"/>
      <w:sz w:val="26"/>
      <w:lang w:eastAsia="ar-SA"/>
    </w:rPr>
  </w:style>
  <w:style w:type="character" w:customStyle="1" w:styleId="15">
    <w:name w:val="Текст сноски Знак1"/>
    <w:aliases w:val="Table_Footnote_last Знак Знак1,Table_Footnote_last Знак Знак Знак,Table_Footnote_last Знак1,Текст сноски Знак Знак, Знак3 Знак Знак Знак"/>
    <w:rsid w:val="00BA3796"/>
    <w:rPr>
      <w:rFonts w:ascii="Times New Roman" w:eastAsia="Times New Roman" w:hAnsi="Times New Roman"/>
    </w:rPr>
  </w:style>
  <w:style w:type="paragraph" w:customStyle="1" w:styleId="34">
    <w:name w:val="Стиль3"/>
    <w:basedOn w:val="a"/>
    <w:rsid w:val="00BA3796"/>
    <w:pPr>
      <w:tabs>
        <w:tab w:val="left" w:pos="3544"/>
      </w:tabs>
      <w:ind w:firstLine="540"/>
    </w:pPr>
    <w:rPr>
      <w:rFonts w:ascii="Arial" w:hAnsi="Arial"/>
      <w:sz w:val="24"/>
    </w:rPr>
  </w:style>
  <w:style w:type="paragraph" w:customStyle="1" w:styleId="CharChar3">
    <w:name w:val="Char Char3 Знак Знак"/>
    <w:basedOn w:val="a"/>
    <w:rsid w:val="00BA3796"/>
    <w:pPr>
      <w:tabs>
        <w:tab w:val="left" w:pos="3544"/>
      </w:tabs>
      <w:spacing w:after="160" w:line="240" w:lineRule="exact"/>
      <w:ind w:firstLine="0"/>
      <w:jc w:val="left"/>
    </w:pPr>
    <w:rPr>
      <w:rFonts w:ascii="Verdana" w:hAnsi="Verdana"/>
      <w:sz w:val="24"/>
      <w:lang w:val="en-US" w:eastAsia="en-US"/>
    </w:rPr>
  </w:style>
  <w:style w:type="paragraph" w:customStyle="1" w:styleId="aff4">
    <w:name w:val="вопр"/>
    <w:basedOn w:val="a7"/>
    <w:rsid w:val="00BA3796"/>
    <w:pPr>
      <w:ind w:left="426" w:hanging="426"/>
    </w:pPr>
    <w:rPr>
      <w:rFonts w:ascii="Arial" w:hAnsi="Arial"/>
      <w:b/>
      <w:sz w:val="30"/>
      <w:szCs w:val="20"/>
    </w:rPr>
  </w:style>
  <w:style w:type="paragraph" w:customStyle="1" w:styleId="16">
    <w:name w:val="Обычный1"/>
    <w:rsid w:val="00BA3796"/>
    <w:pPr>
      <w:spacing w:before="100" w:after="100"/>
    </w:pPr>
    <w:rPr>
      <w:snapToGrid w:val="0"/>
      <w:sz w:val="24"/>
    </w:rPr>
  </w:style>
  <w:style w:type="character" w:customStyle="1" w:styleId="91">
    <w:name w:val="Знак Знак9"/>
    <w:locked/>
    <w:rsid w:val="00BA3796"/>
    <w:rPr>
      <w:sz w:val="28"/>
      <w:szCs w:val="24"/>
      <w:lang w:val="ru-RU" w:eastAsia="ru-RU" w:bidi="ar-SA"/>
    </w:rPr>
  </w:style>
  <w:style w:type="paragraph" w:customStyle="1" w:styleId="aff5">
    <w:name w:val="Знак Знак Знак"/>
    <w:basedOn w:val="a"/>
    <w:rsid w:val="00BA3796"/>
    <w:pPr>
      <w:widowControl w:val="0"/>
      <w:adjustRightInd w:val="0"/>
      <w:spacing w:after="160" w:line="240" w:lineRule="exact"/>
      <w:ind w:firstLine="0"/>
      <w:jc w:val="right"/>
    </w:pPr>
    <w:rPr>
      <w:sz w:val="20"/>
      <w:szCs w:val="20"/>
      <w:lang w:val="en-GB" w:eastAsia="en-US"/>
    </w:rPr>
  </w:style>
  <w:style w:type="paragraph" w:customStyle="1" w:styleId="aff6">
    <w:name w:val="Стиль"/>
    <w:rsid w:val="00BA3796"/>
    <w:pPr>
      <w:widowControl w:val="0"/>
      <w:autoSpaceDE w:val="0"/>
      <w:autoSpaceDN w:val="0"/>
      <w:adjustRightInd w:val="0"/>
    </w:pPr>
    <w:rPr>
      <w:sz w:val="24"/>
      <w:szCs w:val="24"/>
    </w:rPr>
  </w:style>
  <w:style w:type="character" w:customStyle="1" w:styleId="18">
    <w:name w:val="Знак Знак18"/>
    <w:locked/>
    <w:rsid w:val="00BA3796"/>
    <w:rPr>
      <w:sz w:val="28"/>
      <w:szCs w:val="24"/>
      <w:lang w:val="ru-RU" w:eastAsia="ru-RU" w:bidi="ar-SA"/>
    </w:rPr>
  </w:style>
  <w:style w:type="paragraph" w:customStyle="1" w:styleId="17">
    <w:name w:val="Знак1"/>
    <w:basedOn w:val="a"/>
    <w:rsid w:val="00BA3796"/>
    <w:pPr>
      <w:ind w:firstLine="0"/>
      <w:jc w:val="left"/>
    </w:pPr>
    <w:rPr>
      <w:rFonts w:ascii="Verdana" w:hAnsi="Verdana" w:cs="Verdana"/>
      <w:sz w:val="20"/>
      <w:szCs w:val="20"/>
      <w:lang w:val="en-US" w:eastAsia="en-US"/>
    </w:rPr>
  </w:style>
  <w:style w:type="paragraph" w:customStyle="1" w:styleId="aff7">
    <w:name w:val="Знак Знак Знак"/>
    <w:basedOn w:val="a"/>
    <w:rsid w:val="00BA3796"/>
    <w:pPr>
      <w:widowControl w:val="0"/>
      <w:adjustRightInd w:val="0"/>
      <w:spacing w:after="160" w:line="240" w:lineRule="exact"/>
      <w:ind w:firstLine="0"/>
      <w:jc w:val="right"/>
    </w:pPr>
    <w:rPr>
      <w:sz w:val="20"/>
      <w:szCs w:val="20"/>
      <w:lang w:val="en-GB" w:eastAsia="en-US"/>
    </w:rPr>
  </w:style>
  <w:style w:type="paragraph" w:customStyle="1" w:styleId="27">
    <w:name w:val="Стиль2"/>
    <w:basedOn w:val="a"/>
    <w:rsid w:val="00BA3796"/>
    <w:pPr>
      <w:ind w:firstLine="0"/>
      <w:jc w:val="center"/>
    </w:pPr>
    <w:rPr>
      <w:rFonts w:ascii="Arial" w:hAnsi="Arial"/>
      <w:bCs/>
      <w:i/>
      <w:iCs/>
    </w:rPr>
  </w:style>
  <w:style w:type="paragraph" w:customStyle="1" w:styleId="MainText">
    <w:name w:val="MainText"/>
    <w:rsid w:val="00BA3796"/>
    <w:pPr>
      <w:ind w:firstLine="567"/>
      <w:jc w:val="both"/>
    </w:pPr>
    <w:rPr>
      <w:rFonts w:ascii="PragmaticaC" w:hAnsi="PragmaticaC"/>
      <w:color w:val="000000"/>
      <w:sz w:val="19"/>
      <w:lang w:val="en-US"/>
    </w:rPr>
  </w:style>
  <w:style w:type="paragraph" w:customStyle="1" w:styleId="BulletsMain">
    <w:name w:val="BulletsMain"/>
    <w:basedOn w:val="MainText"/>
    <w:next w:val="MainText"/>
    <w:rsid w:val="00BA3796"/>
    <w:pPr>
      <w:tabs>
        <w:tab w:val="left" w:pos="567"/>
      </w:tabs>
      <w:ind w:left="567" w:hanging="567"/>
    </w:pPr>
  </w:style>
  <w:style w:type="character" w:customStyle="1" w:styleId="aff8">
    <w:name w:val="Основные задачи Знак Знак Знак"/>
    <w:rsid w:val="00BA3796"/>
    <w:rPr>
      <w:rFonts w:ascii="Arial" w:hAnsi="Arial" w:cs="Arial" w:hint="default"/>
      <w:b/>
      <w:bCs/>
      <w:sz w:val="24"/>
      <w:szCs w:val="24"/>
      <w:lang w:val="ru-RU" w:eastAsia="ru-RU" w:bidi="ar-SA"/>
    </w:rPr>
  </w:style>
  <w:style w:type="paragraph" w:customStyle="1" w:styleId="aff9">
    <w:name w:val="Знак"/>
    <w:basedOn w:val="a"/>
    <w:rsid w:val="00BA3796"/>
    <w:pPr>
      <w:tabs>
        <w:tab w:val="left" w:pos="3544"/>
      </w:tabs>
      <w:spacing w:before="100" w:beforeAutospacing="1" w:after="100" w:afterAutospacing="1"/>
      <w:ind w:firstLine="0"/>
      <w:jc w:val="left"/>
    </w:pPr>
    <w:rPr>
      <w:rFonts w:ascii="Tahoma" w:hAnsi="Tahoma"/>
      <w:sz w:val="20"/>
      <w:szCs w:val="20"/>
      <w:lang w:val="en-US" w:eastAsia="en-US"/>
    </w:rPr>
  </w:style>
  <w:style w:type="character" w:customStyle="1" w:styleId="0">
    <w:name w:val="0 Основной текст Знак"/>
    <w:link w:val="00"/>
    <w:rsid w:val="00BA3796"/>
    <w:rPr>
      <w:color w:val="000000"/>
      <w:sz w:val="28"/>
      <w:szCs w:val="28"/>
    </w:rPr>
  </w:style>
  <w:style w:type="paragraph" w:customStyle="1" w:styleId="00">
    <w:name w:val="0 Основной текст"/>
    <w:basedOn w:val="a"/>
    <w:link w:val="0"/>
    <w:rsid w:val="00BA3796"/>
    <w:pPr>
      <w:tabs>
        <w:tab w:val="left" w:pos="3544"/>
      </w:tabs>
      <w:ind w:left="284"/>
    </w:pPr>
    <w:rPr>
      <w:color w:val="000000"/>
      <w:szCs w:val="28"/>
    </w:rPr>
  </w:style>
  <w:style w:type="character" w:customStyle="1" w:styleId="28">
    <w:name w:val="Основной текст 2 Знак"/>
    <w:rsid w:val="00BA3796"/>
    <w:rPr>
      <w:rFonts w:ascii="Arial" w:hAnsi="Arial"/>
    </w:rPr>
  </w:style>
  <w:style w:type="paragraph" w:customStyle="1" w:styleId="ConsNonformat">
    <w:name w:val="ConsNonformat"/>
    <w:rsid w:val="00BA3796"/>
    <w:pPr>
      <w:widowControl w:val="0"/>
      <w:autoSpaceDE w:val="0"/>
      <w:autoSpaceDN w:val="0"/>
      <w:adjustRightInd w:val="0"/>
    </w:pPr>
    <w:rPr>
      <w:rFonts w:ascii="Courier New" w:hAnsi="Courier New"/>
    </w:rPr>
  </w:style>
  <w:style w:type="paragraph" w:customStyle="1" w:styleId="doctxt">
    <w:name w:val="doctxt"/>
    <w:basedOn w:val="a"/>
    <w:rsid w:val="00BA3796"/>
    <w:pPr>
      <w:tabs>
        <w:tab w:val="left" w:pos="3544"/>
      </w:tabs>
      <w:spacing w:before="45"/>
      <w:ind w:firstLine="300"/>
    </w:pPr>
    <w:rPr>
      <w:rFonts w:ascii="Tahoma" w:hAnsi="Tahoma" w:cs="Tahoma"/>
      <w:sz w:val="20"/>
      <w:szCs w:val="20"/>
    </w:rPr>
  </w:style>
  <w:style w:type="paragraph" w:customStyle="1" w:styleId="Iauiue">
    <w:name w:val="Iau?iue"/>
    <w:rsid w:val="00BA3796"/>
  </w:style>
  <w:style w:type="paragraph" w:customStyle="1" w:styleId="ConsPlusCell">
    <w:name w:val="ConsPlusCell"/>
    <w:rsid w:val="00BA3796"/>
    <w:pPr>
      <w:widowControl w:val="0"/>
      <w:autoSpaceDE w:val="0"/>
      <w:autoSpaceDN w:val="0"/>
      <w:adjustRightInd w:val="0"/>
    </w:pPr>
    <w:rPr>
      <w:rFonts w:ascii="Arial" w:hAnsi="Arial" w:cs="Arial"/>
    </w:rPr>
  </w:style>
  <w:style w:type="paragraph" w:customStyle="1" w:styleId="ConsTitle">
    <w:name w:val="ConsTitle"/>
    <w:rsid w:val="00BA3796"/>
    <w:pPr>
      <w:widowControl w:val="0"/>
      <w:autoSpaceDE w:val="0"/>
      <w:autoSpaceDN w:val="0"/>
      <w:adjustRightInd w:val="0"/>
    </w:pPr>
    <w:rPr>
      <w:rFonts w:ascii="Arial" w:hAnsi="Arial"/>
      <w:b/>
      <w:sz w:val="16"/>
    </w:rPr>
  </w:style>
  <w:style w:type="paragraph" w:customStyle="1" w:styleId="19">
    <w:name w:val="заголовок 1"/>
    <w:basedOn w:val="a"/>
    <w:next w:val="a"/>
    <w:rsid w:val="00BA3796"/>
    <w:pPr>
      <w:keepNext/>
      <w:ind w:firstLine="0"/>
      <w:jc w:val="left"/>
    </w:pPr>
    <w:rPr>
      <w:sz w:val="24"/>
      <w:szCs w:val="20"/>
    </w:rPr>
  </w:style>
  <w:style w:type="character" w:styleId="affa">
    <w:name w:val="FollowedHyperlink"/>
    <w:uiPriority w:val="99"/>
    <w:rsid w:val="00BA3796"/>
    <w:rPr>
      <w:color w:val="800080"/>
      <w:u w:val="single"/>
    </w:rPr>
  </w:style>
  <w:style w:type="paragraph" w:styleId="affb">
    <w:name w:val="Block Text"/>
    <w:basedOn w:val="a"/>
    <w:rsid w:val="00BA3796"/>
    <w:pPr>
      <w:tabs>
        <w:tab w:val="num" w:pos="987"/>
      </w:tabs>
      <w:ind w:left="284" w:right="284" w:firstLine="284"/>
    </w:pPr>
  </w:style>
  <w:style w:type="paragraph" w:customStyle="1" w:styleId="affc">
    <w:name w:val="текст сноски"/>
    <w:basedOn w:val="a"/>
    <w:rsid w:val="00BA3796"/>
    <w:pPr>
      <w:autoSpaceDE w:val="0"/>
      <w:autoSpaceDN w:val="0"/>
      <w:ind w:firstLine="0"/>
      <w:jc w:val="left"/>
    </w:pPr>
    <w:rPr>
      <w:sz w:val="20"/>
      <w:szCs w:val="20"/>
    </w:rPr>
  </w:style>
  <w:style w:type="paragraph" w:customStyle="1" w:styleId="29">
    <w:name w:val="заголовок 2"/>
    <w:basedOn w:val="a"/>
    <w:next w:val="a"/>
    <w:rsid w:val="00BA3796"/>
    <w:pPr>
      <w:keepNext/>
      <w:autoSpaceDE w:val="0"/>
      <w:autoSpaceDN w:val="0"/>
      <w:ind w:firstLine="0"/>
      <w:jc w:val="center"/>
    </w:pPr>
    <w:rPr>
      <w:rFonts w:ascii="Arial" w:hAnsi="Arial" w:cs="Arial"/>
      <w:b/>
      <w:bCs/>
      <w:sz w:val="20"/>
      <w:szCs w:val="20"/>
    </w:rPr>
  </w:style>
  <w:style w:type="paragraph" w:customStyle="1" w:styleId="61">
    <w:name w:val="Стиль По ширине Перед:  6 пт1"/>
    <w:basedOn w:val="a"/>
    <w:rsid w:val="00BA3796"/>
    <w:pPr>
      <w:tabs>
        <w:tab w:val="num" w:pos="360"/>
      </w:tabs>
      <w:spacing w:before="120"/>
      <w:ind w:left="360" w:hanging="360"/>
    </w:pPr>
    <w:rPr>
      <w:sz w:val="26"/>
    </w:rPr>
  </w:style>
  <w:style w:type="paragraph" w:styleId="2a">
    <w:name w:val="List Bullet 2"/>
    <w:basedOn w:val="a"/>
    <w:rsid w:val="00BA3796"/>
    <w:pPr>
      <w:tabs>
        <w:tab w:val="num" w:pos="643"/>
      </w:tabs>
      <w:ind w:left="643" w:hanging="360"/>
      <w:jc w:val="left"/>
    </w:pPr>
    <w:rPr>
      <w:sz w:val="24"/>
    </w:rPr>
  </w:style>
  <w:style w:type="paragraph" w:styleId="affd">
    <w:name w:val="Body Text First Indent"/>
    <w:basedOn w:val="a7"/>
    <w:link w:val="affe"/>
    <w:rsid w:val="00BA3796"/>
    <w:pPr>
      <w:ind w:firstLine="210"/>
      <w:jc w:val="left"/>
    </w:pPr>
    <w:rPr>
      <w:sz w:val="24"/>
    </w:rPr>
  </w:style>
  <w:style w:type="character" w:customStyle="1" w:styleId="affe">
    <w:name w:val="Красная строка Знак"/>
    <w:basedOn w:val="a8"/>
    <w:link w:val="affd"/>
    <w:rsid w:val="00BA3796"/>
    <w:rPr>
      <w:sz w:val="24"/>
      <w:szCs w:val="24"/>
    </w:rPr>
  </w:style>
  <w:style w:type="paragraph" w:styleId="2b">
    <w:name w:val="Body Text First Indent 2"/>
    <w:basedOn w:val="af8"/>
    <w:link w:val="2c"/>
    <w:rsid w:val="00BA3796"/>
    <w:pPr>
      <w:spacing w:line="240" w:lineRule="auto"/>
      <w:ind w:firstLine="210"/>
      <w:jc w:val="left"/>
    </w:pPr>
    <w:rPr>
      <w:rFonts w:ascii="Times New Roman" w:hAnsi="Times New Roman"/>
      <w:sz w:val="24"/>
      <w:szCs w:val="24"/>
    </w:rPr>
  </w:style>
  <w:style w:type="character" w:customStyle="1" w:styleId="2c">
    <w:name w:val="Красная строка 2 Знак"/>
    <w:link w:val="2b"/>
    <w:rsid w:val="00BA3796"/>
    <w:rPr>
      <w:rFonts w:ascii="Calibri" w:hAnsi="Calibri"/>
      <w:sz w:val="24"/>
      <w:szCs w:val="24"/>
      <w:lang w:val="ru-RU" w:eastAsia="ru-RU" w:bidi="ar-SA"/>
    </w:rPr>
  </w:style>
  <w:style w:type="paragraph" w:customStyle="1" w:styleId="41">
    <w:name w:val="çàãîëîâîê 4"/>
    <w:basedOn w:val="a"/>
    <w:next w:val="a"/>
    <w:rsid w:val="00BA3796"/>
    <w:pPr>
      <w:keepNext/>
      <w:ind w:firstLine="0"/>
    </w:pPr>
    <w:rPr>
      <w:szCs w:val="20"/>
    </w:rPr>
  </w:style>
  <w:style w:type="paragraph" w:customStyle="1" w:styleId="FR2">
    <w:name w:val="FR2"/>
    <w:rsid w:val="00BA3796"/>
    <w:pPr>
      <w:widowControl w:val="0"/>
      <w:snapToGrid w:val="0"/>
    </w:pPr>
    <w:rPr>
      <w:rFonts w:ascii="Arial" w:hAnsi="Arial"/>
      <w:sz w:val="28"/>
    </w:rPr>
  </w:style>
  <w:style w:type="paragraph" w:customStyle="1" w:styleId="FR3">
    <w:name w:val="FR3"/>
    <w:rsid w:val="00BA3796"/>
    <w:pPr>
      <w:widowControl w:val="0"/>
      <w:snapToGrid w:val="0"/>
      <w:spacing w:before="60"/>
    </w:pPr>
    <w:rPr>
      <w:rFonts w:ascii="Courier New" w:hAnsi="Courier New"/>
      <w:sz w:val="24"/>
    </w:rPr>
  </w:style>
  <w:style w:type="paragraph" w:customStyle="1" w:styleId="1a">
    <w:name w:val="Стиль1"/>
    <w:basedOn w:val="a"/>
    <w:rsid w:val="00BA3796"/>
    <w:pPr>
      <w:ind w:firstLine="0"/>
      <w:jc w:val="center"/>
    </w:pPr>
    <w:rPr>
      <w:rFonts w:ascii="Arial" w:hAnsi="Arial"/>
      <w:b/>
      <w:bCs/>
      <w:i/>
      <w:iCs/>
    </w:rPr>
  </w:style>
  <w:style w:type="character" w:customStyle="1" w:styleId="afff">
    <w:name w:val="Направление расшифрофка Знак"/>
    <w:rsid w:val="00BA3796"/>
    <w:rPr>
      <w:rFonts w:ascii="Arial" w:hAnsi="Arial" w:cs="Arial" w:hint="default"/>
      <w:b/>
      <w:bCs/>
      <w:i/>
      <w:iCs/>
      <w:sz w:val="24"/>
      <w:szCs w:val="24"/>
      <w:lang w:val="ru-RU" w:eastAsia="ru-RU" w:bidi="ar-SA"/>
    </w:rPr>
  </w:style>
  <w:style w:type="paragraph" w:customStyle="1" w:styleId="Iniiaiieoaeno2">
    <w:name w:val="Iniiaiie oaeno 2"/>
    <w:basedOn w:val="Iauiue"/>
    <w:rsid w:val="00BA3796"/>
    <w:pPr>
      <w:jc w:val="both"/>
    </w:pPr>
    <w:rPr>
      <w:sz w:val="24"/>
    </w:rPr>
  </w:style>
  <w:style w:type="paragraph" w:customStyle="1" w:styleId="210">
    <w:name w:val="Основной текст 21"/>
    <w:basedOn w:val="a"/>
    <w:rsid w:val="00BA3796"/>
    <w:pPr>
      <w:widowControl w:val="0"/>
      <w:ind w:firstLine="0"/>
      <w:jc w:val="center"/>
    </w:pPr>
    <w:rPr>
      <w:b/>
      <w:snapToGrid w:val="0"/>
      <w:sz w:val="24"/>
      <w:szCs w:val="20"/>
    </w:rPr>
  </w:style>
  <w:style w:type="paragraph" w:customStyle="1" w:styleId="311">
    <w:name w:val="Основной текст 31"/>
    <w:basedOn w:val="a"/>
    <w:rsid w:val="00BA3796"/>
    <w:pPr>
      <w:spacing w:line="240" w:lineRule="atLeast"/>
      <w:ind w:firstLine="0"/>
      <w:jc w:val="left"/>
    </w:pPr>
    <w:rPr>
      <w:sz w:val="24"/>
      <w:szCs w:val="20"/>
    </w:rPr>
  </w:style>
  <w:style w:type="paragraph" w:customStyle="1" w:styleId="Heading">
    <w:name w:val="Heading"/>
    <w:rsid w:val="00BA3796"/>
    <w:pPr>
      <w:autoSpaceDE w:val="0"/>
      <w:autoSpaceDN w:val="0"/>
      <w:adjustRightInd w:val="0"/>
    </w:pPr>
    <w:rPr>
      <w:rFonts w:ascii="Arial" w:hAnsi="Arial" w:cs="Arial"/>
      <w:b/>
      <w:bCs/>
      <w:sz w:val="22"/>
      <w:szCs w:val="22"/>
    </w:rPr>
  </w:style>
  <w:style w:type="paragraph" w:customStyle="1" w:styleId="411">
    <w:name w:val="Заголовок 4_1_1"/>
    <w:basedOn w:val="a"/>
    <w:autoRedefine/>
    <w:rsid w:val="00BA3796"/>
    <w:pPr>
      <w:keepNext/>
      <w:tabs>
        <w:tab w:val="num" w:pos="1080"/>
      </w:tabs>
      <w:spacing w:before="120" w:after="60" w:line="288" w:lineRule="auto"/>
      <w:ind w:left="1080" w:right="992"/>
      <w:outlineLvl w:val="1"/>
    </w:pPr>
    <w:rPr>
      <w:iCs/>
      <w:w w:val="85"/>
      <w:szCs w:val="20"/>
    </w:rPr>
  </w:style>
  <w:style w:type="paragraph" w:styleId="afff0">
    <w:name w:val="No Spacing"/>
    <w:qFormat/>
    <w:rsid w:val="00BA3796"/>
    <w:pPr>
      <w:widowControl w:val="0"/>
      <w:autoSpaceDE w:val="0"/>
      <w:autoSpaceDN w:val="0"/>
      <w:adjustRightInd w:val="0"/>
    </w:pPr>
  </w:style>
  <w:style w:type="paragraph" w:customStyle="1" w:styleId="ConsPlusTitle">
    <w:name w:val="ConsPlusTitle"/>
    <w:rsid w:val="00BA3796"/>
    <w:pPr>
      <w:autoSpaceDE w:val="0"/>
      <w:autoSpaceDN w:val="0"/>
      <w:adjustRightInd w:val="0"/>
    </w:pPr>
    <w:rPr>
      <w:b/>
      <w:bCs/>
      <w:sz w:val="26"/>
      <w:szCs w:val="26"/>
    </w:rPr>
  </w:style>
  <w:style w:type="paragraph" w:customStyle="1" w:styleId="ConsNormal0">
    <w:name w:val="ConsNormal"/>
    <w:rsid w:val="00BA3796"/>
    <w:pPr>
      <w:widowControl w:val="0"/>
      <w:autoSpaceDE w:val="0"/>
      <w:autoSpaceDN w:val="0"/>
      <w:adjustRightInd w:val="0"/>
      <w:ind w:right="19772" w:firstLine="720"/>
    </w:pPr>
    <w:rPr>
      <w:rFonts w:ascii="Arial" w:hAnsi="Arial" w:cs="Arial"/>
    </w:rPr>
  </w:style>
  <w:style w:type="paragraph" w:customStyle="1" w:styleId="42">
    <w:name w:val="Знак Знак Знак4"/>
    <w:basedOn w:val="a"/>
    <w:rsid w:val="00BA3796"/>
    <w:pPr>
      <w:widowControl w:val="0"/>
      <w:tabs>
        <w:tab w:val="left" w:pos="3544"/>
      </w:tabs>
      <w:adjustRightInd w:val="0"/>
      <w:spacing w:after="160" w:line="240" w:lineRule="exact"/>
      <w:ind w:firstLine="0"/>
      <w:jc w:val="right"/>
    </w:pPr>
    <w:rPr>
      <w:sz w:val="20"/>
      <w:szCs w:val="20"/>
      <w:lang w:val="en-GB" w:eastAsia="en-US"/>
    </w:rPr>
  </w:style>
  <w:style w:type="paragraph" w:customStyle="1" w:styleId="1b">
    <w:name w:val="Знак Знак Знак1"/>
    <w:basedOn w:val="a"/>
    <w:rsid w:val="00BA3796"/>
    <w:pPr>
      <w:widowControl w:val="0"/>
      <w:adjustRightInd w:val="0"/>
      <w:spacing w:after="160" w:line="240" w:lineRule="exact"/>
      <w:ind w:firstLine="0"/>
      <w:jc w:val="right"/>
    </w:pPr>
    <w:rPr>
      <w:sz w:val="20"/>
      <w:szCs w:val="20"/>
      <w:lang w:val="en-GB" w:eastAsia="en-US"/>
    </w:rPr>
  </w:style>
  <w:style w:type="paragraph" w:customStyle="1" w:styleId="1c">
    <w:name w:val="Абзац списка1"/>
    <w:basedOn w:val="a"/>
    <w:rsid w:val="00BA3796"/>
    <w:pPr>
      <w:ind w:left="720" w:firstLine="0"/>
      <w:jc w:val="left"/>
    </w:pPr>
    <w:rPr>
      <w:sz w:val="24"/>
    </w:rPr>
  </w:style>
  <w:style w:type="paragraph" w:customStyle="1" w:styleId="ConsPlusNonformat">
    <w:name w:val="ConsPlusNonformat"/>
    <w:rsid w:val="00BA3796"/>
    <w:pPr>
      <w:widowControl w:val="0"/>
      <w:autoSpaceDE w:val="0"/>
      <w:autoSpaceDN w:val="0"/>
      <w:adjustRightInd w:val="0"/>
    </w:pPr>
    <w:rPr>
      <w:rFonts w:ascii="Courier New" w:hAnsi="Courier New" w:cs="Courier New"/>
    </w:rPr>
  </w:style>
  <w:style w:type="paragraph" w:customStyle="1" w:styleId="2d">
    <w:name w:val="Знак Знак Знак2"/>
    <w:basedOn w:val="a"/>
    <w:rsid w:val="00BA3796"/>
    <w:pPr>
      <w:widowControl w:val="0"/>
      <w:adjustRightInd w:val="0"/>
      <w:spacing w:after="160" w:line="240" w:lineRule="exact"/>
      <w:ind w:firstLine="0"/>
      <w:jc w:val="right"/>
    </w:pPr>
    <w:rPr>
      <w:sz w:val="20"/>
      <w:szCs w:val="20"/>
      <w:lang w:val="en-GB" w:eastAsia="en-US"/>
    </w:rPr>
  </w:style>
  <w:style w:type="paragraph" w:styleId="afff1">
    <w:name w:val="List Bullet"/>
    <w:basedOn w:val="a"/>
    <w:autoRedefine/>
    <w:rsid w:val="00BA3796"/>
    <w:pPr>
      <w:tabs>
        <w:tab w:val="num" w:pos="1080"/>
      </w:tabs>
      <w:ind w:left="360" w:hanging="360"/>
    </w:pPr>
    <w:rPr>
      <w:rFonts w:ascii="Arial" w:hAnsi="Arial" w:cs="Arial"/>
      <w:szCs w:val="28"/>
    </w:rPr>
  </w:style>
  <w:style w:type="paragraph" w:customStyle="1" w:styleId="35">
    <w:name w:val="Знак Знак Знак3"/>
    <w:basedOn w:val="a"/>
    <w:rsid w:val="00BA3796"/>
    <w:pPr>
      <w:widowControl w:val="0"/>
      <w:adjustRightInd w:val="0"/>
      <w:spacing w:after="160" w:line="240" w:lineRule="exact"/>
      <w:ind w:firstLine="0"/>
      <w:jc w:val="right"/>
    </w:pPr>
    <w:rPr>
      <w:sz w:val="20"/>
      <w:szCs w:val="20"/>
      <w:lang w:val="en-GB" w:eastAsia="en-US"/>
    </w:rPr>
  </w:style>
  <w:style w:type="paragraph" w:customStyle="1" w:styleId="2e">
    <w:name w:val="Знак2"/>
    <w:basedOn w:val="a"/>
    <w:rsid w:val="00BA3796"/>
    <w:pPr>
      <w:spacing w:before="100" w:beforeAutospacing="1" w:after="100" w:afterAutospacing="1"/>
      <w:ind w:firstLine="0"/>
      <w:jc w:val="left"/>
    </w:pPr>
    <w:rPr>
      <w:rFonts w:ascii="Tahoma" w:hAnsi="Tahoma" w:cs="Tahoma"/>
      <w:sz w:val="20"/>
      <w:szCs w:val="20"/>
      <w:lang w:val="en-US" w:eastAsia="en-US"/>
    </w:rPr>
  </w:style>
  <w:style w:type="paragraph" w:customStyle="1" w:styleId="321">
    <w:name w:val="Основной текст с отступом 32"/>
    <w:basedOn w:val="a"/>
    <w:rsid w:val="00BA3796"/>
    <w:pPr>
      <w:suppressAutoHyphens/>
    </w:pPr>
    <w:rPr>
      <w:kern w:val="1"/>
      <w:sz w:val="26"/>
      <w:lang w:eastAsia="ar-SA"/>
    </w:rPr>
  </w:style>
  <w:style w:type="paragraph" w:customStyle="1" w:styleId="Preformat">
    <w:name w:val="Preformat"/>
    <w:rsid w:val="00BA3796"/>
    <w:rPr>
      <w:rFonts w:ascii="Courier New" w:hAnsi="Courier New"/>
      <w:snapToGrid w:val="0"/>
    </w:rPr>
  </w:style>
  <w:style w:type="paragraph" w:customStyle="1" w:styleId="S">
    <w:name w:val="S_Маркированный"/>
    <w:basedOn w:val="afff1"/>
    <w:link w:val="S0"/>
    <w:autoRedefine/>
    <w:locked/>
    <w:rsid w:val="00BA3796"/>
    <w:pPr>
      <w:keepNext/>
      <w:tabs>
        <w:tab w:val="clear" w:pos="1080"/>
        <w:tab w:val="left" w:pos="993"/>
      </w:tabs>
      <w:spacing w:line="360" w:lineRule="auto"/>
      <w:ind w:left="0" w:firstLine="709"/>
    </w:pPr>
    <w:rPr>
      <w:rFonts w:ascii="Times New Roman" w:hAnsi="Times New Roman" w:cs="Times New Roman"/>
      <w:sz w:val="24"/>
      <w:szCs w:val="24"/>
    </w:rPr>
  </w:style>
  <w:style w:type="character" w:customStyle="1" w:styleId="S0">
    <w:name w:val="S_Маркированный Знак"/>
    <w:link w:val="S"/>
    <w:rsid w:val="00BA3796"/>
    <w:rPr>
      <w:sz w:val="24"/>
      <w:szCs w:val="24"/>
    </w:rPr>
  </w:style>
  <w:style w:type="paragraph" w:customStyle="1" w:styleId="S1">
    <w:name w:val="S_Заголовок 1"/>
    <w:basedOn w:val="a"/>
    <w:autoRedefine/>
    <w:locked/>
    <w:rsid w:val="00BA3796"/>
    <w:pPr>
      <w:tabs>
        <w:tab w:val="num" w:pos="360"/>
      </w:tabs>
      <w:spacing w:line="360" w:lineRule="auto"/>
      <w:ind w:left="360" w:hanging="360"/>
      <w:jc w:val="center"/>
    </w:pPr>
    <w:rPr>
      <w:b/>
      <w:caps/>
      <w:sz w:val="24"/>
    </w:rPr>
  </w:style>
  <w:style w:type="paragraph" w:customStyle="1" w:styleId="S2">
    <w:name w:val="S_Заголовок 2"/>
    <w:basedOn w:val="2"/>
    <w:next w:val="a"/>
    <w:link w:val="S20"/>
    <w:autoRedefine/>
    <w:locked/>
    <w:rsid w:val="00BA3796"/>
    <w:pPr>
      <w:keepLines/>
      <w:spacing w:line="360" w:lineRule="auto"/>
      <w:ind w:left="720" w:firstLine="0"/>
      <w:jc w:val="left"/>
    </w:pPr>
    <w:rPr>
      <w:rFonts w:cs="Times New Roman"/>
      <w:bCs w:val="0"/>
      <w:iCs w:val="0"/>
      <w:sz w:val="26"/>
      <w:szCs w:val="24"/>
    </w:rPr>
  </w:style>
  <w:style w:type="character" w:customStyle="1" w:styleId="S20">
    <w:name w:val="S_Заголовок 2 Знак"/>
    <w:link w:val="S2"/>
    <w:rsid w:val="00BA3796"/>
    <w:rPr>
      <w:b/>
      <w:i/>
      <w:sz w:val="26"/>
      <w:szCs w:val="24"/>
    </w:rPr>
  </w:style>
  <w:style w:type="paragraph" w:customStyle="1" w:styleId="S3">
    <w:name w:val="S_Заголовок 3 Знак"/>
    <w:basedOn w:val="3"/>
    <w:locked/>
    <w:rsid w:val="00BA3796"/>
    <w:pPr>
      <w:keepNext w:val="0"/>
      <w:tabs>
        <w:tab w:val="num" w:pos="1800"/>
      </w:tabs>
      <w:spacing w:before="0" w:after="0" w:line="360" w:lineRule="auto"/>
      <w:ind w:left="1800" w:hanging="720"/>
      <w:jc w:val="left"/>
    </w:pPr>
    <w:rPr>
      <w:rFonts w:ascii="Times New Roman" w:hAnsi="Times New Roman" w:cs="Times New Roman"/>
      <w:b w:val="0"/>
      <w:bCs w:val="0"/>
      <w:sz w:val="24"/>
      <w:szCs w:val="24"/>
      <w:u w:val="single"/>
    </w:rPr>
  </w:style>
  <w:style w:type="paragraph" w:customStyle="1" w:styleId="S4">
    <w:name w:val="S_Заголовок 4 Знак"/>
    <w:basedOn w:val="4"/>
    <w:locked/>
    <w:rsid w:val="00BA3796"/>
    <w:pPr>
      <w:keepNext w:val="0"/>
      <w:tabs>
        <w:tab w:val="clear" w:pos="3544"/>
        <w:tab w:val="num" w:pos="1800"/>
      </w:tabs>
      <w:spacing w:line="240" w:lineRule="auto"/>
      <w:ind w:left="1800" w:hanging="720"/>
    </w:pPr>
    <w:rPr>
      <w:i/>
      <w:sz w:val="24"/>
    </w:rPr>
  </w:style>
  <w:style w:type="paragraph" w:customStyle="1" w:styleId="S5">
    <w:name w:val="S_Обычный"/>
    <w:basedOn w:val="a"/>
    <w:link w:val="S6"/>
    <w:rsid w:val="00BA3796"/>
    <w:pPr>
      <w:spacing w:line="360" w:lineRule="auto"/>
    </w:pPr>
    <w:rPr>
      <w:sz w:val="24"/>
    </w:rPr>
  </w:style>
  <w:style w:type="character" w:customStyle="1" w:styleId="S6">
    <w:name w:val="S_Обычный Знак"/>
    <w:link w:val="S5"/>
    <w:rsid w:val="00BA3796"/>
    <w:rPr>
      <w:sz w:val="24"/>
      <w:szCs w:val="24"/>
    </w:rPr>
  </w:style>
  <w:style w:type="paragraph" w:styleId="2f">
    <w:name w:val="List 2"/>
    <w:basedOn w:val="a"/>
    <w:rsid w:val="00BA3796"/>
    <w:pPr>
      <w:spacing w:before="60"/>
      <w:ind w:left="426" w:hanging="284"/>
    </w:pPr>
    <w:rPr>
      <w:sz w:val="20"/>
      <w:szCs w:val="20"/>
    </w:rPr>
  </w:style>
  <w:style w:type="paragraph" w:customStyle="1" w:styleId="36">
    <w:name w:val="Маркированный 3"/>
    <w:basedOn w:val="a"/>
    <w:rsid w:val="00BA3796"/>
    <w:pPr>
      <w:ind w:left="709" w:hanging="284"/>
    </w:pPr>
    <w:rPr>
      <w:sz w:val="20"/>
      <w:szCs w:val="20"/>
    </w:rPr>
  </w:style>
  <w:style w:type="paragraph" w:customStyle="1" w:styleId="Style2">
    <w:name w:val="Style 2"/>
    <w:basedOn w:val="a"/>
    <w:rsid w:val="00BA3796"/>
    <w:pPr>
      <w:widowControl w:val="0"/>
      <w:autoSpaceDE w:val="0"/>
      <w:autoSpaceDN w:val="0"/>
      <w:ind w:right="72" w:firstLine="360"/>
    </w:pPr>
    <w:rPr>
      <w:sz w:val="24"/>
    </w:rPr>
  </w:style>
  <w:style w:type="paragraph" w:customStyle="1" w:styleId="afff2">
    <w:name w:val="подпункты"/>
    <w:basedOn w:val="a"/>
    <w:rsid w:val="00BA3796"/>
    <w:pPr>
      <w:tabs>
        <w:tab w:val="num" w:pos="464"/>
      </w:tabs>
      <w:ind w:left="350" w:hanging="170"/>
      <w:jc w:val="left"/>
    </w:pPr>
    <w:rPr>
      <w:rFonts w:ascii="Arial" w:hAnsi="Arial"/>
      <w:sz w:val="24"/>
    </w:rPr>
  </w:style>
  <w:style w:type="paragraph" w:customStyle="1" w:styleId="afff3">
    <w:name w:val="Напраление № Знак"/>
    <w:basedOn w:val="a"/>
    <w:rsid w:val="00BA3796"/>
    <w:pPr>
      <w:ind w:left="315" w:firstLine="0"/>
      <w:jc w:val="left"/>
    </w:pPr>
    <w:rPr>
      <w:rFonts w:ascii="Arial" w:hAnsi="Arial"/>
      <w:b/>
      <w:bCs/>
      <w:i/>
      <w:iCs/>
      <w:sz w:val="24"/>
    </w:rPr>
  </w:style>
  <w:style w:type="paragraph" w:customStyle="1" w:styleId="afff4">
    <w:name w:val="Направление расшифрофка"/>
    <w:basedOn w:val="a"/>
    <w:rsid w:val="00BA3796"/>
    <w:pPr>
      <w:ind w:left="315" w:firstLine="0"/>
      <w:jc w:val="left"/>
    </w:pPr>
    <w:rPr>
      <w:rFonts w:ascii="Arial" w:hAnsi="Arial"/>
      <w:b/>
      <w:bCs/>
      <w:i/>
      <w:iCs/>
      <w:sz w:val="24"/>
    </w:rPr>
  </w:style>
  <w:style w:type="paragraph" w:customStyle="1" w:styleId="afff5">
    <w:name w:val="Основные задачи Знак Знак"/>
    <w:basedOn w:val="a"/>
    <w:rsid w:val="00BA3796"/>
    <w:pPr>
      <w:ind w:left="315" w:firstLine="0"/>
      <w:jc w:val="left"/>
    </w:pPr>
    <w:rPr>
      <w:rFonts w:ascii="Arial" w:hAnsi="Arial"/>
      <w:b/>
      <w:bCs/>
      <w:sz w:val="24"/>
    </w:rPr>
  </w:style>
  <w:style w:type="paragraph" w:customStyle="1" w:styleId="2f0">
    <w:name w:val="Обычный (веб)2"/>
    <w:basedOn w:val="a"/>
    <w:rsid w:val="00BA3796"/>
    <w:pPr>
      <w:spacing w:after="300"/>
      <w:ind w:firstLine="0"/>
      <w:jc w:val="left"/>
    </w:pPr>
    <w:rPr>
      <w:sz w:val="17"/>
      <w:szCs w:val="17"/>
    </w:rPr>
  </w:style>
  <w:style w:type="paragraph" w:customStyle="1" w:styleId="afff6">
    <w:name w:val="Основные задачи"/>
    <w:basedOn w:val="a"/>
    <w:rsid w:val="00BA3796"/>
    <w:pPr>
      <w:ind w:left="315" w:firstLine="0"/>
      <w:jc w:val="left"/>
    </w:pPr>
    <w:rPr>
      <w:rFonts w:ascii="Arial" w:hAnsi="Arial"/>
      <w:b/>
      <w:bCs/>
      <w:sz w:val="24"/>
    </w:rPr>
  </w:style>
  <w:style w:type="paragraph" w:customStyle="1" w:styleId="afff7">
    <w:name w:val="Основные задачи Знак"/>
    <w:basedOn w:val="a"/>
    <w:rsid w:val="00BA3796"/>
    <w:pPr>
      <w:ind w:left="315" w:firstLine="0"/>
      <w:jc w:val="left"/>
    </w:pPr>
    <w:rPr>
      <w:rFonts w:ascii="Arial" w:hAnsi="Arial"/>
      <w:b/>
      <w:bCs/>
      <w:sz w:val="24"/>
    </w:rPr>
  </w:style>
  <w:style w:type="paragraph" w:styleId="afff8">
    <w:name w:val="caption"/>
    <w:basedOn w:val="a"/>
    <w:next w:val="a"/>
    <w:qFormat/>
    <w:rsid w:val="00BA3796"/>
    <w:pPr>
      <w:spacing w:before="120" w:after="120"/>
      <w:ind w:firstLine="0"/>
      <w:jc w:val="left"/>
    </w:pPr>
    <w:rPr>
      <w:b/>
      <w:bCs/>
      <w:sz w:val="20"/>
      <w:szCs w:val="20"/>
    </w:rPr>
  </w:style>
  <w:style w:type="paragraph" w:customStyle="1" w:styleId="afff9">
    <w:name w:val="ЗАГОЛОВОК !"/>
    <w:basedOn w:val="1"/>
    <w:autoRedefine/>
    <w:qFormat/>
    <w:rsid w:val="00BA3796"/>
    <w:pPr>
      <w:shd w:val="clear" w:color="auto" w:fill="CCFFCC"/>
      <w:ind w:firstLine="0"/>
      <w:jc w:val="center"/>
    </w:pPr>
    <w:rPr>
      <w:rFonts w:cs="Arial"/>
      <w:bCs w:val="0"/>
      <w:sz w:val="28"/>
      <w:szCs w:val="24"/>
    </w:rPr>
  </w:style>
  <w:style w:type="paragraph" w:customStyle="1" w:styleId="211">
    <w:name w:val="Знак2 Знак Знак1 Знак1 Знак Знак Знак Знак Знак Знак Знак Знак Знак Знак Знак Знак Знак Знак"/>
    <w:basedOn w:val="a"/>
    <w:rsid w:val="00BA3796"/>
    <w:pPr>
      <w:spacing w:after="160" w:line="240" w:lineRule="exact"/>
      <w:ind w:firstLine="0"/>
      <w:jc w:val="left"/>
    </w:pPr>
    <w:rPr>
      <w:rFonts w:ascii="Verdana" w:hAnsi="Verdana"/>
      <w:sz w:val="20"/>
      <w:szCs w:val="20"/>
      <w:lang w:val="en-US" w:eastAsia="en-US"/>
    </w:rPr>
  </w:style>
  <w:style w:type="paragraph" w:customStyle="1" w:styleId="aji5m00">
    <w:name w:val="aji5m0_0"/>
    <w:basedOn w:val="a"/>
    <w:rsid w:val="00BA3796"/>
    <w:pPr>
      <w:ind w:firstLine="600"/>
    </w:pPr>
    <w:rPr>
      <w:sz w:val="24"/>
    </w:rPr>
  </w:style>
  <w:style w:type="paragraph" w:customStyle="1" w:styleId="afffa">
    <w:name w:val="МОН Знак"/>
    <w:basedOn w:val="a"/>
    <w:link w:val="afffb"/>
    <w:rsid w:val="00BA3796"/>
    <w:pPr>
      <w:spacing w:line="360" w:lineRule="auto"/>
    </w:pPr>
    <w:rPr>
      <w:rFonts w:ascii="Arial" w:hAnsi="Arial"/>
    </w:rPr>
  </w:style>
  <w:style w:type="character" w:customStyle="1" w:styleId="afffb">
    <w:name w:val="МОН Знак Знак"/>
    <w:link w:val="afffa"/>
    <w:rsid w:val="00BA3796"/>
    <w:rPr>
      <w:rFonts w:ascii="Arial" w:hAnsi="Arial"/>
      <w:sz w:val="28"/>
      <w:szCs w:val="24"/>
    </w:rPr>
  </w:style>
  <w:style w:type="paragraph" w:customStyle="1" w:styleId="afffc">
    <w:name w:val="МОН"/>
    <w:basedOn w:val="a"/>
    <w:rsid w:val="00BA3796"/>
    <w:pPr>
      <w:spacing w:line="360" w:lineRule="auto"/>
    </w:pPr>
  </w:style>
  <w:style w:type="paragraph" w:customStyle="1" w:styleId="83">
    <w:name w:val="Обычный (веб)8"/>
    <w:basedOn w:val="a"/>
    <w:rsid w:val="00BA3796"/>
    <w:pPr>
      <w:ind w:firstLine="0"/>
      <w:jc w:val="left"/>
    </w:pPr>
    <w:rPr>
      <w:sz w:val="21"/>
      <w:szCs w:val="21"/>
    </w:rPr>
  </w:style>
  <w:style w:type="paragraph" w:customStyle="1" w:styleId="Normal2">
    <w:name w:val="Normal2"/>
    <w:rsid w:val="00BA3796"/>
    <w:pPr>
      <w:widowControl w:val="0"/>
      <w:spacing w:line="300" w:lineRule="auto"/>
      <w:ind w:firstLine="840"/>
      <w:jc w:val="both"/>
    </w:pPr>
    <w:rPr>
      <w:snapToGrid w:val="0"/>
      <w:sz w:val="24"/>
    </w:rPr>
  </w:style>
  <w:style w:type="paragraph" w:customStyle="1" w:styleId="1d">
    <w:name w:val="Текст сноски1"/>
    <w:basedOn w:val="16"/>
    <w:rsid w:val="00BA3796"/>
    <w:pPr>
      <w:spacing w:before="0" w:after="0"/>
    </w:pPr>
    <w:rPr>
      <w:kern w:val="16"/>
      <w:sz w:val="20"/>
    </w:rPr>
  </w:style>
  <w:style w:type="paragraph" w:customStyle="1" w:styleId="just">
    <w:name w:val="just"/>
    <w:basedOn w:val="a"/>
    <w:rsid w:val="00BA3796"/>
    <w:pPr>
      <w:spacing w:before="120" w:after="120"/>
      <w:ind w:firstLine="0"/>
    </w:pPr>
    <w:rPr>
      <w:sz w:val="18"/>
      <w:szCs w:val="18"/>
    </w:rPr>
  </w:style>
  <w:style w:type="character" w:customStyle="1" w:styleId="212">
    <w:name w:val="Знак Знак21"/>
    <w:rsid w:val="00BA3796"/>
    <w:rPr>
      <w:rFonts w:cs="Times New Roman"/>
    </w:rPr>
  </w:style>
  <w:style w:type="character" w:customStyle="1" w:styleId="110">
    <w:name w:val="Знак Знак11"/>
    <w:rsid w:val="00BA3796"/>
    <w:rPr>
      <w:rFonts w:cs="Times New Roman"/>
      <w:b/>
      <w:bCs/>
    </w:rPr>
  </w:style>
  <w:style w:type="character" w:customStyle="1" w:styleId="37">
    <w:name w:val="Знак Знак3"/>
    <w:rsid w:val="00BA3796"/>
    <w:rPr>
      <w:rFonts w:ascii="Tahoma" w:hAnsi="Tahoma" w:cs="Tahoma"/>
      <w:sz w:val="16"/>
      <w:szCs w:val="16"/>
    </w:rPr>
  </w:style>
  <w:style w:type="character" w:customStyle="1" w:styleId="zag1">
    <w:name w:val="zag1"/>
    <w:rsid w:val="00BA3796"/>
    <w:rPr>
      <w:rFonts w:ascii="Arial" w:hAnsi="Arial" w:cs="Arial" w:hint="default"/>
      <w:b/>
      <w:bCs/>
      <w:color w:val="B32D00"/>
      <w:sz w:val="26"/>
      <w:szCs w:val="26"/>
    </w:rPr>
  </w:style>
  <w:style w:type="character" w:customStyle="1" w:styleId="1e">
    <w:name w:val="Заголовок 1 Знак"/>
    <w:locked/>
    <w:rsid w:val="00BA3796"/>
    <w:rPr>
      <w:rFonts w:ascii="Cambria" w:hAnsi="Cambria" w:cs="Cambria"/>
      <w:b/>
      <w:bCs/>
      <w:kern w:val="32"/>
      <w:sz w:val="32"/>
      <w:szCs w:val="32"/>
    </w:rPr>
  </w:style>
  <w:style w:type="character" w:customStyle="1" w:styleId="afffd">
    <w:name w:val="Название Знак"/>
    <w:locked/>
    <w:rsid w:val="00BA3796"/>
    <w:rPr>
      <w:rFonts w:ascii="Cambria" w:hAnsi="Cambria" w:cs="Cambria"/>
      <w:b/>
      <w:bCs/>
      <w:kern w:val="28"/>
      <w:sz w:val="32"/>
      <w:szCs w:val="32"/>
    </w:rPr>
  </w:style>
  <w:style w:type="character" w:customStyle="1" w:styleId="afffe">
    <w:name w:val="Верхний колонтитул Знак"/>
    <w:uiPriority w:val="99"/>
    <w:locked/>
    <w:rsid w:val="00BA3796"/>
    <w:rPr>
      <w:rFonts w:cs="Times New Roman"/>
      <w:sz w:val="24"/>
      <w:szCs w:val="24"/>
    </w:rPr>
  </w:style>
  <w:style w:type="character" w:styleId="affff">
    <w:name w:val="Strong"/>
    <w:qFormat/>
    <w:rsid w:val="00BA3796"/>
    <w:rPr>
      <w:b/>
      <w:bCs/>
    </w:rPr>
  </w:style>
  <w:style w:type="character" w:customStyle="1" w:styleId="38">
    <w:name w:val="Стиль3 Знак"/>
    <w:rsid w:val="00BA3796"/>
    <w:rPr>
      <w:rFonts w:ascii="Arial" w:hAnsi="Arial"/>
      <w:sz w:val="24"/>
      <w:szCs w:val="24"/>
      <w:lang w:val="ru-RU" w:eastAsia="ru-RU" w:bidi="ar-SA"/>
    </w:rPr>
  </w:style>
  <w:style w:type="character" w:customStyle="1" w:styleId="affff0">
    <w:name w:val="Напраление № Знак Знак"/>
    <w:rsid w:val="00BA3796"/>
    <w:rPr>
      <w:rFonts w:ascii="Arial" w:hAnsi="Arial"/>
      <w:b/>
      <w:bCs/>
      <w:i/>
      <w:iCs/>
      <w:sz w:val="24"/>
      <w:szCs w:val="24"/>
      <w:lang w:val="ru-RU" w:eastAsia="ru-RU" w:bidi="ar-SA"/>
    </w:rPr>
  </w:style>
  <w:style w:type="character" w:customStyle="1" w:styleId="1f">
    <w:name w:val="Основные задачи Знак Знак1"/>
    <w:rsid w:val="00BA3796"/>
    <w:rPr>
      <w:rFonts w:ascii="Arial" w:hAnsi="Arial"/>
      <w:b/>
      <w:bCs/>
      <w:sz w:val="24"/>
      <w:szCs w:val="24"/>
      <w:lang w:val="ru-RU" w:eastAsia="ru-RU" w:bidi="ar-SA"/>
    </w:rPr>
  </w:style>
  <w:style w:type="character" w:customStyle="1" w:styleId="39">
    <w:name w:val="Заголовок 3 Знак Знак"/>
    <w:aliases w:val=" Знак2 Знак Знак,Заголовок 3 Знак1 Знак, Знак2 Знак Знак Знак Знак Знак"/>
    <w:rsid w:val="00BA3796"/>
    <w:rPr>
      <w:rFonts w:ascii="Arial" w:hAnsi="Arial" w:cs="Arial"/>
      <w:b/>
      <w:bCs/>
      <w:sz w:val="26"/>
      <w:szCs w:val="26"/>
      <w:lang w:val="ru-RU" w:eastAsia="ru-RU" w:bidi="ar-SA"/>
    </w:rPr>
  </w:style>
  <w:style w:type="character" w:customStyle="1" w:styleId="1f0">
    <w:name w:val="Верхний колонтитул Знак1 Знак"/>
    <w:aliases w:val="Верхний колонтитул Знак Знак Знак, Знак6 Знак Знак Знак Знак"/>
    <w:rsid w:val="00BA3796"/>
    <w:rPr>
      <w:rFonts w:ascii="Calibri" w:eastAsia="Calibri" w:hAnsi="Calibri"/>
      <w:sz w:val="22"/>
      <w:szCs w:val="22"/>
      <w:lang w:val="ru-RU" w:eastAsia="en-US" w:bidi="ar-SA"/>
    </w:rPr>
  </w:style>
  <w:style w:type="character" w:customStyle="1" w:styleId="affff1">
    <w:name w:val="ГЛАВА Знак Знак"/>
    <w:rsid w:val="00BA3796"/>
    <w:rPr>
      <w:rFonts w:ascii="Arial" w:hAnsi="Arial"/>
      <w:b/>
      <w:bCs/>
      <w:i/>
      <w:iCs/>
      <w:sz w:val="24"/>
      <w:szCs w:val="24"/>
    </w:rPr>
  </w:style>
  <w:style w:type="character" w:customStyle="1" w:styleId="1f1">
    <w:name w:val="Знак сноски1"/>
    <w:rsid w:val="00BA3796"/>
    <w:rPr>
      <w:vertAlign w:val="superscript"/>
    </w:rPr>
  </w:style>
  <w:style w:type="paragraph" w:customStyle="1" w:styleId="Left">
    <w:name w:val="Обычный_Left"/>
    <w:basedOn w:val="a"/>
    <w:rsid w:val="00BA3796"/>
    <w:pPr>
      <w:spacing w:before="240" w:after="240"/>
      <w:ind w:firstLine="0"/>
      <w:jc w:val="left"/>
    </w:pPr>
  </w:style>
  <w:style w:type="paragraph" w:customStyle="1" w:styleId="affff2">
    <w:name w:val="Знак"/>
    <w:basedOn w:val="a"/>
    <w:rsid w:val="00BA3796"/>
    <w:pPr>
      <w:ind w:firstLine="0"/>
      <w:jc w:val="left"/>
    </w:pPr>
    <w:rPr>
      <w:rFonts w:ascii="Verdana" w:hAnsi="Verdana" w:cs="Verdana"/>
      <w:sz w:val="20"/>
      <w:szCs w:val="20"/>
      <w:lang w:val="en-US" w:eastAsia="en-US"/>
    </w:rPr>
  </w:style>
  <w:style w:type="paragraph" w:customStyle="1" w:styleId="bodytextindent2">
    <w:name w:val="bodytextindent2"/>
    <w:basedOn w:val="a"/>
    <w:rsid w:val="00BA3796"/>
    <w:pPr>
      <w:spacing w:before="63" w:after="63"/>
      <w:ind w:firstLine="0"/>
      <w:jc w:val="left"/>
    </w:pPr>
    <w:rPr>
      <w:rFonts w:ascii="Arial" w:hAnsi="Arial" w:cs="Arial"/>
      <w:color w:val="000000"/>
      <w:sz w:val="20"/>
      <w:szCs w:val="20"/>
    </w:rPr>
  </w:style>
  <w:style w:type="character" w:customStyle="1" w:styleId="170">
    <w:name w:val="Знак Знак17"/>
    <w:semiHidden/>
    <w:locked/>
    <w:rsid w:val="00BA3796"/>
    <w:rPr>
      <w:sz w:val="28"/>
      <w:szCs w:val="24"/>
      <w:lang w:val="ru-RU" w:eastAsia="ru-RU" w:bidi="ar-SA"/>
    </w:rPr>
  </w:style>
  <w:style w:type="paragraph" w:customStyle="1" w:styleId="1f2">
    <w:name w:val="Знак1"/>
    <w:basedOn w:val="a"/>
    <w:rsid w:val="00B26F8D"/>
    <w:pPr>
      <w:ind w:firstLine="0"/>
      <w:jc w:val="left"/>
    </w:pPr>
    <w:rPr>
      <w:rFonts w:ascii="Verdana" w:hAnsi="Verdana" w:cs="Verdana"/>
      <w:sz w:val="20"/>
      <w:szCs w:val="20"/>
      <w:lang w:val="en-US" w:eastAsia="en-US"/>
    </w:rPr>
  </w:style>
  <w:style w:type="paragraph" w:customStyle="1" w:styleId="2f1">
    <w:name w:val="Обычный2"/>
    <w:rsid w:val="00B26F8D"/>
    <w:pPr>
      <w:spacing w:before="100" w:after="100"/>
    </w:pPr>
    <w:rPr>
      <w:snapToGrid w:val="0"/>
      <w:sz w:val="24"/>
    </w:rPr>
  </w:style>
  <w:style w:type="character" w:customStyle="1" w:styleId="92">
    <w:name w:val="Знак Знак9"/>
    <w:locked/>
    <w:rsid w:val="00B26F8D"/>
    <w:rPr>
      <w:sz w:val="28"/>
      <w:szCs w:val="24"/>
      <w:lang w:val="ru-RU" w:eastAsia="ru-RU" w:bidi="ar-SA"/>
    </w:rPr>
  </w:style>
  <w:style w:type="character" w:customStyle="1" w:styleId="180">
    <w:name w:val="Знак Знак18"/>
    <w:locked/>
    <w:rsid w:val="00B26F8D"/>
    <w:rPr>
      <w:sz w:val="28"/>
      <w:szCs w:val="24"/>
      <w:lang w:val="ru-RU" w:eastAsia="ru-RU" w:bidi="ar-SA"/>
    </w:rPr>
  </w:style>
  <w:style w:type="paragraph" w:customStyle="1" w:styleId="affff3">
    <w:name w:val="Знак Знак Знак"/>
    <w:basedOn w:val="a"/>
    <w:rsid w:val="00B26F8D"/>
    <w:pPr>
      <w:widowControl w:val="0"/>
      <w:adjustRightInd w:val="0"/>
      <w:spacing w:after="160" w:line="240" w:lineRule="exact"/>
      <w:ind w:firstLine="0"/>
      <w:jc w:val="right"/>
    </w:pPr>
    <w:rPr>
      <w:sz w:val="20"/>
      <w:szCs w:val="20"/>
      <w:lang w:val="en-GB" w:eastAsia="en-US"/>
    </w:rPr>
  </w:style>
  <w:style w:type="character" w:customStyle="1" w:styleId="160">
    <w:name w:val="Знак Знак16"/>
    <w:semiHidden/>
    <w:locked/>
    <w:rsid w:val="00B26F8D"/>
    <w:rPr>
      <w:b/>
      <w:bCs/>
      <w:sz w:val="24"/>
      <w:szCs w:val="24"/>
      <w:lang w:val="ru-RU" w:eastAsia="ru-RU" w:bidi="ar-SA"/>
    </w:rPr>
  </w:style>
  <w:style w:type="paragraph" w:customStyle="1" w:styleId="322">
    <w:name w:val="Основной текст 32"/>
    <w:basedOn w:val="a"/>
    <w:rsid w:val="00B26F8D"/>
    <w:pPr>
      <w:spacing w:line="240" w:lineRule="atLeast"/>
      <w:ind w:firstLine="0"/>
      <w:jc w:val="left"/>
    </w:pPr>
    <w:rPr>
      <w:sz w:val="24"/>
      <w:szCs w:val="20"/>
    </w:rPr>
  </w:style>
  <w:style w:type="paragraph" w:customStyle="1" w:styleId="2f2">
    <w:name w:val="Абзац списка2"/>
    <w:basedOn w:val="a"/>
    <w:rsid w:val="00B26F8D"/>
    <w:pPr>
      <w:ind w:left="720" w:firstLine="0"/>
      <w:jc w:val="left"/>
    </w:pPr>
    <w:rPr>
      <w:sz w:val="24"/>
    </w:rPr>
  </w:style>
  <w:style w:type="paragraph" w:customStyle="1" w:styleId="330">
    <w:name w:val="Основной текст с отступом 33"/>
    <w:basedOn w:val="a"/>
    <w:rsid w:val="00B26F8D"/>
    <w:pPr>
      <w:suppressAutoHyphens/>
    </w:pPr>
    <w:rPr>
      <w:kern w:val="1"/>
      <w:sz w:val="26"/>
      <w:lang w:eastAsia="ar-SA"/>
    </w:rPr>
  </w:style>
  <w:style w:type="paragraph" w:customStyle="1" w:styleId="2110">
    <w:name w:val="Знак2 Знак Знак1 Знак1 Знак Знак Знак Знак Знак Знак Знак Знак Знак Знак Знак Знак Знак Знак"/>
    <w:basedOn w:val="a"/>
    <w:rsid w:val="00B26F8D"/>
    <w:pPr>
      <w:spacing w:after="160" w:line="240" w:lineRule="exact"/>
      <w:ind w:firstLine="0"/>
      <w:jc w:val="left"/>
    </w:pPr>
    <w:rPr>
      <w:rFonts w:ascii="Verdana" w:hAnsi="Verdana"/>
      <w:sz w:val="20"/>
      <w:szCs w:val="20"/>
      <w:lang w:val="en-US" w:eastAsia="en-US"/>
    </w:rPr>
  </w:style>
  <w:style w:type="paragraph" w:customStyle="1" w:styleId="2f3">
    <w:name w:val="Текст сноски2"/>
    <w:basedOn w:val="2f1"/>
    <w:rsid w:val="00B26F8D"/>
    <w:pPr>
      <w:spacing w:before="0" w:after="0"/>
    </w:pPr>
    <w:rPr>
      <w:kern w:val="16"/>
      <w:sz w:val="20"/>
    </w:rPr>
  </w:style>
  <w:style w:type="character" w:customStyle="1" w:styleId="2f4">
    <w:name w:val="Знак сноски2"/>
    <w:rsid w:val="00B26F8D"/>
    <w:rPr>
      <w:vertAlign w:val="superscript"/>
    </w:rPr>
  </w:style>
  <w:style w:type="paragraph" w:customStyle="1" w:styleId="affff4">
    <w:name w:val="Знак"/>
    <w:basedOn w:val="a"/>
    <w:rsid w:val="00B26F8D"/>
    <w:pPr>
      <w:ind w:firstLine="0"/>
      <w:jc w:val="left"/>
    </w:pPr>
    <w:rPr>
      <w:rFonts w:ascii="Verdana" w:hAnsi="Verdana" w:cs="Verdana"/>
      <w:sz w:val="20"/>
      <w:szCs w:val="20"/>
      <w:lang w:val="en-US" w:eastAsia="en-US"/>
    </w:rPr>
  </w:style>
  <w:style w:type="character" w:customStyle="1" w:styleId="171">
    <w:name w:val="Знак Знак17"/>
    <w:semiHidden/>
    <w:locked/>
    <w:rsid w:val="00B26F8D"/>
    <w:rPr>
      <w:sz w:val="28"/>
      <w:szCs w:val="24"/>
      <w:lang w:val="ru-RU" w:eastAsia="ru-RU" w:bidi="ar-SA"/>
    </w:rPr>
  </w:style>
  <w:style w:type="character" w:customStyle="1" w:styleId="150">
    <w:name w:val="Знак Знак15"/>
    <w:semiHidden/>
    <w:locked/>
    <w:rsid w:val="00B26F8D"/>
    <w:rPr>
      <w:sz w:val="28"/>
      <w:szCs w:val="24"/>
      <w:lang w:val="ru-RU" w:eastAsia="ru-RU" w:bidi="ar-SA"/>
    </w:rPr>
  </w:style>
  <w:style w:type="character" w:customStyle="1" w:styleId="84">
    <w:name w:val="Знак Знак8"/>
    <w:semiHidden/>
    <w:locked/>
    <w:rsid w:val="00B26F8D"/>
    <w:rPr>
      <w:sz w:val="24"/>
      <w:szCs w:val="24"/>
      <w:lang w:val="ru-RU" w:eastAsia="ru-RU" w:bidi="ar-SA"/>
    </w:rPr>
  </w:style>
  <w:style w:type="paragraph" w:styleId="affff5">
    <w:name w:val="Revision"/>
    <w:hidden/>
    <w:semiHidden/>
    <w:rsid w:val="00B26F8D"/>
    <w:rPr>
      <w:sz w:val="24"/>
      <w:szCs w:val="24"/>
    </w:rPr>
  </w:style>
  <w:style w:type="paragraph" w:customStyle="1" w:styleId="410">
    <w:name w:val="Знак4 Знак Знак Знак1"/>
    <w:basedOn w:val="a"/>
    <w:rsid w:val="00A4389D"/>
    <w:pPr>
      <w:widowControl w:val="0"/>
      <w:adjustRightInd w:val="0"/>
      <w:spacing w:after="160" w:line="240" w:lineRule="exact"/>
      <w:ind w:firstLine="0"/>
      <w:jc w:val="right"/>
    </w:pPr>
    <w:rPr>
      <w:sz w:val="20"/>
      <w:szCs w:val="20"/>
      <w:lang w:val="en-GB" w:eastAsia="en-US"/>
    </w:rPr>
  </w:style>
  <w:style w:type="character" w:customStyle="1" w:styleId="FontStyle12">
    <w:name w:val="Font Style12"/>
    <w:rsid w:val="00A4389D"/>
    <w:rPr>
      <w:rFonts w:ascii="Times New Roman" w:hAnsi="Times New Roman" w:cs="Times New Roman"/>
      <w:sz w:val="22"/>
      <w:szCs w:val="22"/>
    </w:rPr>
  </w:style>
  <w:style w:type="paragraph" w:customStyle="1" w:styleId="111">
    <w:name w:val="Знак Знак Знак Знак Знак Знак Знак Знак Знак Знак Знак Знак Знак Знак Знак Знак Знак Знак1 Знак Знак Знак Знак Знак Знак Знак Знак Знак1 Знак"/>
    <w:basedOn w:val="a"/>
    <w:rsid w:val="00BA6EB1"/>
    <w:pPr>
      <w:tabs>
        <w:tab w:val="num" w:pos="432"/>
      </w:tabs>
      <w:spacing w:before="120" w:after="160"/>
      <w:ind w:left="432" w:hanging="432"/>
    </w:pPr>
    <w:rPr>
      <w:b/>
      <w:bCs/>
      <w:caps/>
      <w:sz w:val="32"/>
      <w:szCs w:val="32"/>
      <w:lang w:val="en-US" w:eastAsia="en-US"/>
    </w:rPr>
  </w:style>
  <w:style w:type="paragraph" w:customStyle="1" w:styleId="220">
    <w:name w:val="Основной текст 22"/>
    <w:basedOn w:val="a"/>
    <w:rsid w:val="007E73B9"/>
    <w:pPr>
      <w:ind w:firstLine="720"/>
    </w:pPr>
    <w:rPr>
      <w:szCs w:val="20"/>
    </w:rPr>
  </w:style>
  <w:style w:type="paragraph" w:customStyle="1" w:styleId="xl65">
    <w:name w:val="xl65"/>
    <w:basedOn w:val="a"/>
    <w:rsid w:val="008B558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textAlignment w:val="center"/>
    </w:pPr>
    <w:rPr>
      <w:sz w:val="20"/>
      <w:szCs w:val="20"/>
    </w:rPr>
  </w:style>
  <w:style w:type="paragraph" w:customStyle="1" w:styleId="xl66">
    <w:name w:val="xl66"/>
    <w:basedOn w:val="a"/>
    <w:rsid w:val="008B558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textAlignment w:val="center"/>
    </w:pPr>
    <w:rPr>
      <w:b/>
      <w:bCs/>
      <w:sz w:val="20"/>
      <w:szCs w:val="20"/>
    </w:rPr>
  </w:style>
  <w:style w:type="paragraph" w:customStyle="1" w:styleId="xl67">
    <w:name w:val="xl67"/>
    <w:basedOn w:val="a"/>
    <w:rsid w:val="008B558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textAlignment w:val="center"/>
    </w:pPr>
    <w:rPr>
      <w:sz w:val="20"/>
      <w:szCs w:val="20"/>
    </w:rPr>
  </w:style>
  <w:style w:type="paragraph" w:customStyle="1" w:styleId="xl68">
    <w:name w:val="xl68"/>
    <w:basedOn w:val="a"/>
    <w:rsid w:val="008B558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left"/>
      <w:textAlignment w:val="center"/>
    </w:pPr>
    <w:rPr>
      <w:sz w:val="20"/>
      <w:szCs w:val="20"/>
    </w:rPr>
  </w:style>
  <w:style w:type="paragraph" w:customStyle="1" w:styleId="xl69">
    <w:name w:val="xl69"/>
    <w:basedOn w:val="a"/>
    <w:rsid w:val="008B558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textAlignment w:val="center"/>
    </w:pPr>
    <w:rPr>
      <w:sz w:val="20"/>
      <w:szCs w:val="20"/>
    </w:rPr>
  </w:style>
  <w:style w:type="paragraph" w:customStyle="1" w:styleId="xl70">
    <w:name w:val="xl70"/>
    <w:basedOn w:val="a"/>
    <w:rsid w:val="008B5583"/>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textAlignment w:val="center"/>
    </w:pPr>
    <w:rPr>
      <w:sz w:val="20"/>
      <w:szCs w:val="20"/>
    </w:rPr>
  </w:style>
  <w:style w:type="paragraph" w:customStyle="1" w:styleId="xl71">
    <w:name w:val="xl71"/>
    <w:basedOn w:val="a"/>
    <w:rsid w:val="008B5583"/>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textAlignment w:val="center"/>
    </w:pPr>
    <w:rPr>
      <w:sz w:val="20"/>
      <w:szCs w:val="20"/>
    </w:rPr>
  </w:style>
  <w:style w:type="paragraph" w:customStyle="1" w:styleId="xl72">
    <w:name w:val="xl72"/>
    <w:basedOn w:val="a"/>
    <w:rsid w:val="008B558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textAlignment w:val="center"/>
    </w:pPr>
    <w:rPr>
      <w:sz w:val="20"/>
      <w:szCs w:val="20"/>
    </w:rPr>
  </w:style>
  <w:style w:type="paragraph" w:customStyle="1" w:styleId="xl73">
    <w:name w:val="xl73"/>
    <w:basedOn w:val="a"/>
    <w:rsid w:val="008B558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left"/>
      <w:textAlignment w:val="center"/>
    </w:pPr>
    <w:rPr>
      <w:sz w:val="20"/>
      <w:szCs w:val="20"/>
    </w:rPr>
  </w:style>
  <w:style w:type="paragraph" w:customStyle="1" w:styleId="xl74">
    <w:name w:val="xl74"/>
    <w:basedOn w:val="a"/>
    <w:rsid w:val="008B5583"/>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sz w:val="20"/>
      <w:szCs w:val="20"/>
    </w:rPr>
  </w:style>
  <w:style w:type="paragraph" w:customStyle="1" w:styleId="xl75">
    <w:name w:val="xl75"/>
    <w:basedOn w:val="a"/>
    <w:rsid w:val="008B5583"/>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i/>
      <w:iCs/>
      <w:sz w:val="20"/>
      <w:szCs w:val="20"/>
    </w:rPr>
  </w:style>
  <w:style w:type="paragraph" w:customStyle="1" w:styleId="xl76">
    <w:name w:val="xl76"/>
    <w:basedOn w:val="a"/>
    <w:rsid w:val="008B5583"/>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sz w:val="24"/>
    </w:rPr>
  </w:style>
  <w:style w:type="paragraph" w:customStyle="1" w:styleId="xl77">
    <w:name w:val="xl77"/>
    <w:basedOn w:val="a"/>
    <w:rsid w:val="008B5583"/>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ind w:firstLine="0"/>
      <w:jc w:val="center"/>
      <w:textAlignment w:val="center"/>
    </w:pPr>
    <w:rPr>
      <w:i/>
      <w:iCs/>
      <w:sz w:val="20"/>
      <w:szCs w:val="20"/>
    </w:rPr>
  </w:style>
  <w:style w:type="paragraph" w:customStyle="1" w:styleId="xl78">
    <w:name w:val="xl78"/>
    <w:basedOn w:val="a"/>
    <w:rsid w:val="008B558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textAlignment w:val="center"/>
    </w:pPr>
    <w:rPr>
      <w:i/>
      <w:iCs/>
      <w:sz w:val="20"/>
      <w:szCs w:val="20"/>
    </w:rPr>
  </w:style>
  <w:style w:type="paragraph" w:customStyle="1" w:styleId="xl79">
    <w:name w:val="xl79"/>
    <w:basedOn w:val="a"/>
    <w:rsid w:val="008B558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textAlignment w:val="center"/>
    </w:pPr>
    <w:rPr>
      <w:b/>
      <w:bCs/>
      <w:sz w:val="20"/>
      <w:szCs w:val="20"/>
    </w:rPr>
  </w:style>
  <w:style w:type="paragraph" w:customStyle="1" w:styleId="xl80">
    <w:name w:val="xl80"/>
    <w:basedOn w:val="a"/>
    <w:rsid w:val="008B5583"/>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8674">
      <w:bodyDiv w:val="1"/>
      <w:marLeft w:val="0"/>
      <w:marRight w:val="0"/>
      <w:marTop w:val="0"/>
      <w:marBottom w:val="0"/>
      <w:divBdr>
        <w:top w:val="none" w:sz="0" w:space="0" w:color="auto"/>
        <w:left w:val="none" w:sz="0" w:space="0" w:color="auto"/>
        <w:bottom w:val="none" w:sz="0" w:space="0" w:color="auto"/>
        <w:right w:val="none" w:sz="0" w:space="0" w:color="auto"/>
      </w:divBdr>
    </w:div>
    <w:div w:id="6291810">
      <w:bodyDiv w:val="1"/>
      <w:marLeft w:val="0"/>
      <w:marRight w:val="0"/>
      <w:marTop w:val="0"/>
      <w:marBottom w:val="0"/>
      <w:divBdr>
        <w:top w:val="none" w:sz="0" w:space="0" w:color="auto"/>
        <w:left w:val="none" w:sz="0" w:space="0" w:color="auto"/>
        <w:bottom w:val="none" w:sz="0" w:space="0" w:color="auto"/>
        <w:right w:val="none" w:sz="0" w:space="0" w:color="auto"/>
      </w:divBdr>
    </w:div>
    <w:div w:id="6493255">
      <w:bodyDiv w:val="1"/>
      <w:marLeft w:val="0"/>
      <w:marRight w:val="0"/>
      <w:marTop w:val="0"/>
      <w:marBottom w:val="0"/>
      <w:divBdr>
        <w:top w:val="none" w:sz="0" w:space="0" w:color="auto"/>
        <w:left w:val="none" w:sz="0" w:space="0" w:color="auto"/>
        <w:bottom w:val="none" w:sz="0" w:space="0" w:color="auto"/>
        <w:right w:val="none" w:sz="0" w:space="0" w:color="auto"/>
      </w:divBdr>
    </w:div>
    <w:div w:id="19665569">
      <w:bodyDiv w:val="1"/>
      <w:marLeft w:val="0"/>
      <w:marRight w:val="0"/>
      <w:marTop w:val="0"/>
      <w:marBottom w:val="0"/>
      <w:divBdr>
        <w:top w:val="none" w:sz="0" w:space="0" w:color="auto"/>
        <w:left w:val="none" w:sz="0" w:space="0" w:color="auto"/>
        <w:bottom w:val="none" w:sz="0" w:space="0" w:color="auto"/>
        <w:right w:val="none" w:sz="0" w:space="0" w:color="auto"/>
      </w:divBdr>
    </w:div>
    <w:div w:id="30692901">
      <w:bodyDiv w:val="1"/>
      <w:marLeft w:val="0"/>
      <w:marRight w:val="0"/>
      <w:marTop w:val="0"/>
      <w:marBottom w:val="0"/>
      <w:divBdr>
        <w:top w:val="none" w:sz="0" w:space="0" w:color="auto"/>
        <w:left w:val="none" w:sz="0" w:space="0" w:color="auto"/>
        <w:bottom w:val="none" w:sz="0" w:space="0" w:color="auto"/>
        <w:right w:val="none" w:sz="0" w:space="0" w:color="auto"/>
      </w:divBdr>
    </w:div>
    <w:div w:id="48963627">
      <w:bodyDiv w:val="1"/>
      <w:marLeft w:val="0"/>
      <w:marRight w:val="0"/>
      <w:marTop w:val="0"/>
      <w:marBottom w:val="0"/>
      <w:divBdr>
        <w:top w:val="none" w:sz="0" w:space="0" w:color="auto"/>
        <w:left w:val="none" w:sz="0" w:space="0" w:color="auto"/>
        <w:bottom w:val="none" w:sz="0" w:space="0" w:color="auto"/>
        <w:right w:val="none" w:sz="0" w:space="0" w:color="auto"/>
      </w:divBdr>
    </w:div>
    <w:div w:id="49158934">
      <w:bodyDiv w:val="1"/>
      <w:marLeft w:val="0"/>
      <w:marRight w:val="0"/>
      <w:marTop w:val="0"/>
      <w:marBottom w:val="0"/>
      <w:divBdr>
        <w:top w:val="none" w:sz="0" w:space="0" w:color="auto"/>
        <w:left w:val="none" w:sz="0" w:space="0" w:color="auto"/>
        <w:bottom w:val="none" w:sz="0" w:space="0" w:color="auto"/>
        <w:right w:val="none" w:sz="0" w:space="0" w:color="auto"/>
      </w:divBdr>
    </w:div>
    <w:div w:id="53285291">
      <w:bodyDiv w:val="1"/>
      <w:marLeft w:val="0"/>
      <w:marRight w:val="0"/>
      <w:marTop w:val="0"/>
      <w:marBottom w:val="0"/>
      <w:divBdr>
        <w:top w:val="none" w:sz="0" w:space="0" w:color="auto"/>
        <w:left w:val="none" w:sz="0" w:space="0" w:color="auto"/>
        <w:bottom w:val="none" w:sz="0" w:space="0" w:color="auto"/>
        <w:right w:val="none" w:sz="0" w:space="0" w:color="auto"/>
      </w:divBdr>
    </w:div>
    <w:div w:id="56755372">
      <w:bodyDiv w:val="1"/>
      <w:marLeft w:val="0"/>
      <w:marRight w:val="0"/>
      <w:marTop w:val="0"/>
      <w:marBottom w:val="0"/>
      <w:divBdr>
        <w:top w:val="none" w:sz="0" w:space="0" w:color="auto"/>
        <w:left w:val="none" w:sz="0" w:space="0" w:color="auto"/>
        <w:bottom w:val="none" w:sz="0" w:space="0" w:color="auto"/>
        <w:right w:val="none" w:sz="0" w:space="0" w:color="auto"/>
      </w:divBdr>
    </w:div>
    <w:div w:id="57092952">
      <w:bodyDiv w:val="1"/>
      <w:marLeft w:val="0"/>
      <w:marRight w:val="0"/>
      <w:marTop w:val="0"/>
      <w:marBottom w:val="0"/>
      <w:divBdr>
        <w:top w:val="none" w:sz="0" w:space="0" w:color="auto"/>
        <w:left w:val="none" w:sz="0" w:space="0" w:color="auto"/>
        <w:bottom w:val="none" w:sz="0" w:space="0" w:color="auto"/>
        <w:right w:val="none" w:sz="0" w:space="0" w:color="auto"/>
      </w:divBdr>
    </w:div>
    <w:div w:id="60295816">
      <w:bodyDiv w:val="1"/>
      <w:marLeft w:val="0"/>
      <w:marRight w:val="0"/>
      <w:marTop w:val="0"/>
      <w:marBottom w:val="0"/>
      <w:divBdr>
        <w:top w:val="none" w:sz="0" w:space="0" w:color="auto"/>
        <w:left w:val="none" w:sz="0" w:space="0" w:color="auto"/>
        <w:bottom w:val="none" w:sz="0" w:space="0" w:color="auto"/>
        <w:right w:val="none" w:sz="0" w:space="0" w:color="auto"/>
      </w:divBdr>
    </w:div>
    <w:div w:id="62798871">
      <w:bodyDiv w:val="1"/>
      <w:marLeft w:val="0"/>
      <w:marRight w:val="0"/>
      <w:marTop w:val="0"/>
      <w:marBottom w:val="0"/>
      <w:divBdr>
        <w:top w:val="none" w:sz="0" w:space="0" w:color="auto"/>
        <w:left w:val="none" w:sz="0" w:space="0" w:color="auto"/>
        <w:bottom w:val="none" w:sz="0" w:space="0" w:color="auto"/>
        <w:right w:val="none" w:sz="0" w:space="0" w:color="auto"/>
      </w:divBdr>
    </w:div>
    <w:div w:id="72050388">
      <w:bodyDiv w:val="1"/>
      <w:marLeft w:val="0"/>
      <w:marRight w:val="0"/>
      <w:marTop w:val="0"/>
      <w:marBottom w:val="0"/>
      <w:divBdr>
        <w:top w:val="none" w:sz="0" w:space="0" w:color="auto"/>
        <w:left w:val="none" w:sz="0" w:space="0" w:color="auto"/>
        <w:bottom w:val="none" w:sz="0" w:space="0" w:color="auto"/>
        <w:right w:val="none" w:sz="0" w:space="0" w:color="auto"/>
      </w:divBdr>
    </w:div>
    <w:div w:id="81219939">
      <w:bodyDiv w:val="1"/>
      <w:marLeft w:val="0"/>
      <w:marRight w:val="0"/>
      <w:marTop w:val="0"/>
      <w:marBottom w:val="0"/>
      <w:divBdr>
        <w:top w:val="none" w:sz="0" w:space="0" w:color="auto"/>
        <w:left w:val="none" w:sz="0" w:space="0" w:color="auto"/>
        <w:bottom w:val="none" w:sz="0" w:space="0" w:color="auto"/>
        <w:right w:val="none" w:sz="0" w:space="0" w:color="auto"/>
      </w:divBdr>
    </w:div>
    <w:div w:id="90325897">
      <w:bodyDiv w:val="1"/>
      <w:marLeft w:val="0"/>
      <w:marRight w:val="0"/>
      <w:marTop w:val="0"/>
      <w:marBottom w:val="0"/>
      <w:divBdr>
        <w:top w:val="none" w:sz="0" w:space="0" w:color="auto"/>
        <w:left w:val="none" w:sz="0" w:space="0" w:color="auto"/>
        <w:bottom w:val="none" w:sz="0" w:space="0" w:color="auto"/>
        <w:right w:val="none" w:sz="0" w:space="0" w:color="auto"/>
      </w:divBdr>
    </w:div>
    <w:div w:id="108472336">
      <w:bodyDiv w:val="1"/>
      <w:marLeft w:val="0"/>
      <w:marRight w:val="0"/>
      <w:marTop w:val="0"/>
      <w:marBottom w:val="0"/>
      <w:divBdr>
        <w:top w:val="none" w:sz="0" w:space="0" w:color="auto"/>
        <w:left w:val="none" w:sz="0" w:space="0" w:color="auto"/>
        <w:bottom w:val="none" w:sz="0" w:space="0" w:color="auto"/>
        <w:right w:val="none" w:sz="0" w:space="0" w:color="auto"/>
      </w:divBdr>
    </w:div>
    <w:div w:id="122770928">
      <w:bodyDiv w:val="1"/>
      <w:marLeft w:val="0"/>
      <w:marRight w:val="0"/>
      <w:marTop w:val="0"/>
      <w:marBottom w:val="0"/>
      <w:divBdr>
        <w:top w:val="none" w:sz="0" w:space="0" w:color="auto"/>
        <w:left w:val="none" w:sz="0" w:space="0" w:color="auto"/>
        <w:bottom w:val="none" w:sz="0" w:space="0" w:color="auto"/>
        <w:right w:val="none" w:sz="0" w:space="0" w:color="auto"/>
      </w:divBdr>
    </w:div>
    <w:div w:id="136923911">
      <w:bodyDiv w:val="1"/>
      <w:marLeft w:val="0"/>
      <w:marRight w:val="0"/>
      <w:marTop w:val="0"/>
      <w:marBottom w:val="0"/>
      <w:divBdr>
        <w:top w:val="none" w:sz="0" w:space="0" w:color="auto"/>
        <w:left w:val="none" w:sz="0" w:space="0" w:color="auto"/>
        <w:bottom w:val="none" w:sz="0" w:space="0" w:color="auto"/>
        <w:right w:val="none" w:sz="0" w:space="0" w:color="auto"/>
      </w:divBdr>
    </w:div>
    <w:div w:id="139687964">
      <w:bodyDiv w:val="1"/>
      <w:marLeft w:val="0"/>
      <w:marRight w:val="0"/>
      <w:marTop w:val="0"/>
      <w:marBottom w:val="0"/>
      <w:divBdr>
        <w:top w:val="none" w:sz="0" w:space="0" w:color="auto"/>
        <w:left w:val="none" w:sz="0" w:space="0" w:color="auto"/>
        <w:bottom w:val="none" w:sz="0" w:space="0" w:color="auto"/>
        <w:right w:val="none" w:sz="0" w:space="0" w:color="auto"/>
      </w:divBdr>
    </w:div>
    <w:div w:id="140387565">
      <w:bodyDiv w:val="1"/>
      <w:marLeft w:val="0"/>
      <w:marRight w:val="0"/>
      <w:marTop w:val="0"/>
      <w:marBottom w:val="0"/>
      <w:divBdr>
        <w:top w:val="none" w:sz="0" w:space="0" w:color="auto"/>
        <w:left w:val="none" w:sz="0" w:space="0" w:color="auto"/>
        <w:bottom w:val="none" w:sz="0" w:space="0" w:color="auto"/>
        <w:right w:val="none" w:sz="0" w:space="0" w:color="auto"/>
      </w:divBdr>
    </w:div>
    <w:div w:id="148333114">
      <w:bodyDiv w:val="1"/>
      <w:marLeft w:val="0"/>
      <w:marRight w:val="0"/>
      <w:marTop w:val="0"/>
      <w:marBottom w:val="0"/>
      <w:divBdr>
        <w:top w:val="none" w:sz="0" w:space="0" w:color="auto"/>
        <w:left w:val="none" w:sz="0" w:space="0" w:color="auto"/>
        <w:bottom w:val="none" w:sz="0" w:space="0" w:color="auto"/>
        <w:right w:val="none" w:sz="0" w:space="0" w:color="auto"/>
      </w:divBdr>
    </w:div>
    <w:div w:id="151482711">
      <w:bodyDiv w:val="1"/>
      <w:marLeft w:val="0"/>
      <w:marRight w:val="0"/>
      <w:marTop w:val="0"/>
      <w:marBottom w:val="0"/>
      <w:divBdr>
        <w:top w:val="none" w:sz="0" w:space="0" w:color="auto"/>
        <w:left w:val="none" w:sz="0" w:space="0" w:color="auto"/>
        <w:bottom w:val="none" w:sz="0" w:space="0" w:color="auto"/>
        <w:right w:val="none" w:sz="0" w:space="0" w:color="auto"/>
      </w:divBdr>
    </w:div>
    <w:div w:id="152185550">
      <w:bodyDiv w:val="1"/>
      <w:marLeft w:val="0"/>
      <w:marRight w:val="0"/>
      <w:marTop w:val="0"/>
      <w:marBottom w:val="0"/>
      <w:divBdr>
        <w:top w:val="none" w:sz="0" w:space="0" w:color="auto"/>
        <w:left w:val="none" w:sz="0" w:space="0" w:color="auto"/>
        <w:bottom w:val="none" w:sz="0" w:space="0" w:color="auto"/>
        <w:right w:val="none" w:sz="0" w:space="0" w:color="auto"/>
      </w:divBdr>
    </w:div>
    <w:div w:id="158809179">
      <w:bodyDiv w:val="1"/>
      <w:marLeft w:val="0"/>
      <w:marRight w:val="0"/>
      <w:marTop w:val="0"/>
      <w:marBottom w:val="0"/>
      <w:divBdr>
        <w:top w:val="none" w:sz="0" w:space="0" w:color="auto"/>
        <w:left w:val="none" w:sz="0" w:space="0" w:color="auto"/>
        <w:bottom w:val="none" w:sz="0" w:space="0" w:color="auto"/>
        <w:right w:val="none" w:sz="0" w:space="0" w:color="auto"/>
      </w:divBdr>
    </w:div>
    <w:div w:id="163788751">
      <w:bodyDiv w:val="1"/>
      <w:marLeft w:val="0"/>
      <w:marRight w:val="0"/>
      <w:marTop w:val="0"/>
      <w:marBottom w:val="0"/>
      <w:divBdr>
        <w:top w:val="none" w:sz="0" w:space="0" w:color="auto"/>
        <w:left w:val="none" w:sz="0" w:space="0" w:color="auto"/>
        <w:bottom w:val="none" w:sz="0" w:space="0" w:color="auto"/>
        <w:right w:val="none" w:sz="0" w:space="0" w:color="auto"/>
      </w:divBdr>
    </w:div>
    <w:div w:id="168567746">
      <w:bodyDiv w:val="1"/>
      <w:marLeft w:val="0"/>
      <w:marRight w:val="0"/>
      <w:marTop w:val="0"/>
      <w:marBottom w:val="0"/>
      <w:divBdr>
        <w:top w:val="none" w:sz="0" w:space="0" w:color="auto"/>
        <w:left w:val="none" w:sz="0" w:space="0" w:color="auto"/>
        <w:bottom w:val="none" w:sz="0" w:space="0" w:color="auto"/>
        <w:right w:val="none" w:sz="0" w:space="0" w:color="auto"/>
      </w:divBdr>
    </w:div>
    <w:div w:id="178128837">
      <w:bodyDiv w:val="1"/>
      <w:marLeft w:val="0"/>
      <w:marRight w:val="0"/>
      <w:marTop w:val="0"/>
      <w:marBottom w:val="0"/>
      <w:divBdr>
        <w:top w:val="none" w:sz="0" w:space="0" w:color="auto"/>
        <w:left w:val="none" w:sz="0" w:space="0" w:color="auto"/>
        <w:bottom w:val="none" w:sz="0" w:space="0" w:color="auto"/>
        <w:right w:val="none" w:sz="0" w:space="0" w:color="auto"/>
      </w:divBdr>
    </w:div>
    <w:div w:id="185557577">
      <w:bodyDiv w:val="1"/>
      <w:marLeft w:val="0"/>
      <w:marRight w:val="0"/>
      <w:marTop w:val="0"/>
      <w:marBottom w:val="0"/>
      <w:divBdr>
        <w:top w:val="none" w:sz="0" w:space="0" w:color="auto"/>
        <w:left w:val="none" w:sz="0" w:space="0" w:color="auto"/>
        <w:bottom w:val="none" w:sz="0" w:space="0" w:color="auto"/>
        <w:right w:val="none" w:sz="0" w:space="0" w:color="auto"/>
      </w:divBdr>
    </w:div>
    <w:div w:id="188186606">
      <w:bodyDiv w:val="1"/>
      <w:marLeft w:val="0"/>
      <w:marRight w:val="0"/>
      <w:marTop w:val="0"/>
      <w:marBottom w:val="0"/>
      <w:divBdr>
        <w:top w:val="none" w:sz="0" w:space="0" w:color="auto"/>
        <w:left w:val="none" w:sz="0" w:space="0" w:color="auto"/>
        <w:bottom w:val="none" w:sz="0" w:space="0" w:color="auto"/>
        <w:right w:val="none" w:sz="0" w:space="0" w:color="auto"/>
      </w:divBdr>
    </w:div>
    <w:div w:id="189300198">
      <w:bodyDiv w:val="1"/>
      <w:marLeft w:val="0"/>
      <w:marRight w:val="0"/>
      <w:marTop w:val="0"/>
      <w:marBottom w:val="0"/>
      <w:divBdr>
        <w:top w:val="none" w:sz="0" w:space="0" w:color="auto"/>
        <w:left w:val="none" w:sz="0" w:space="0" w:color="auto"/>
        <w:bottom w:val="none" w:sz="0" w:space="0" w:color="auto"/>
        <w:right w:val="none" w:sz="0" w:space="0" w:color="auto"/>
      </w:divBdr>
    </w:div>
    <w:div w:id="191652250">
      <w:bodyDiv w:val="1"/>
      <w:marLeft w:val="0"/>
      <w:marRight w:val="0"/>
      <w:marTop w:val="0"/>
      <w:marBottom w:val="0"/>
      <w:divBdr>
        <w:top w:val="none" w:sz="0" w:space="0" w:color="auto"/>
        <w:left w:val="none" w:sz="0" w:space="0" w:color="auto"/>
        <w:bottom w:val="none" w:sz="0" w:space="0" w:color="auto"/>
        <w:right w:val="none" w:sz="0" w:space="0" w:color="auto"/>
      </w:divBdr>
    </w:div>
    <w:div w:id="195119191">
      <w:bodyDiv w:val="1"/>
      <w:marLeft w:val="0"/>
      <w:marRight w:val="0"/>
      <w:marTop w:val="0"/>
      <w:marBottom w:val="0"/>
      <w:divBdr>
        <w:top w:val="none" w:sz="0" w:space="0" w:color="auto"/>
        <w:left w:val="none" w:sz="0" w:space="0" w:color="auto"/>
        <w:bottom w:val="none" w:sz="0" w:space="0" w:color="auto"/>
        <w:right w:val="none" w:sz="0" w:space="0" w:color="auto"/>
      </w:divBdr>
    </w:div>
    <w:div w:id="205878157">
      <w:bodyDiv w:val="1"/>
      <w:marLeft w:val="0"/>
      <w:marRight w:val="0"/>
      <w:marTop w:val="0"/>
      <w:marBottom w:val="0"/>
      <w:divBdr>
        <w:top w:val="none" w:sz="0" w:space="0" w:color="auto"/>
        <w:left w:val="none" w:sz="0" w:space="0" w:color="auto"/>
        <w:bottom w:val="none" w:sz="0" w:space="0" w:color="auto"/>
        <w:right w:val="none" w:sz="0" w:space="0" w:color="auto"/>
      </w:divBdr>
    </w:div>
    <w:div w:id="207955048">
      <w:bodyDiv w:val="1"/>
      <w:marLeft w:val="0"/>
      <w:marRight w:val="0"/>
      <w:marTop w:val="0"/>
      <w:marBottom w:val="0"/>
      <w:divBdr>
        <w:top w:val="none" w:sz="0" w:space="0" w:color="auto"/>
        <w:left w:val="none" w:sz="0" w:space="0" w:color="auto"/>
        <w:bottom w:val="none" w:sz="0" w:space="0" w:color="auto"/>
        <w:right w:val="none" w:sz="0" w:space="0" w:color="auto"/>
      </w:divBdr>
    </w:div>
    <w:div w:id="208954664">
      <w:bodyDiv w:val="1"/>
      <w:marLeft w:val="0"/>
      <w:marRight w:val="0"/>
      <w:marTop w:val="0"/>
      <w:marBottom w:val="0"/>
      <w:divBdr>
        <w:top w:val="none" w:sz="0" w:space="0" w:color="auto"/>
        <w:left w:val="none" w:sz="0" w:space="0" w:color="auto"/>
        <w:bottom w:val="none" w:sz="0" w:space="0" w:color="auto"/>
        <w:right w:val="none" w:sz="0" w:space="0" w:color="auto"/>
      </w:divBdr>
    </w:div>
    <w:div w:id="211579726">
      <w:bodyDiv w:val="1"/>
      <w:marLeft w:val="0"/>
      <w:marRight w:val="0"/>
      <w:marTop w:val="0"/>
      <w:marBottom w:val="0"/>
      <w:divBdr>
        <w:top w:val="none" w:sz="0" w:space="0" w:color="auto"/>
        <w:left w:val="none" w:sz="0" w:space="0" w:color="auto"/>
        <w:bottom w:val="none" w:sz="0" w:space="0" w:color="auto"/>
        <w:right w:val="none" w:sz="0" w:space="0" w:color="auto"/>
      </w:divBdr>
    </w:div>
    <w:div w:id="220484762">
      <w:bodyDiv w:val="1"/>
      <w:marLeft w:val="0"/>
      <w:marRight w:val="0"/>
      <w:marTop w:val="0"/>
      <w:marBottom w:val="0"/>
      <w:divBdr>
        <w:top w:val="none" w:sz="0" w:space="0" w:color="auto"/>
        <w:left w:val="none" w:sz="0" w:space="0" w:color="auto"/>
        <w:bottom w:val="none" w:sz="0" w:space="0" w:color="auto"/>
        <w:right w:val="none" w:sz="0" w:space="0" w:color="auto"/>
      </w:divBdr>
      <w:divsChild>
        <w:div w:id="1397585672">
          <w:marLeft w:val="0"/>
          <w:marRight w:val="0"/>
          <w:marTop w:val="0"/>
          <w:marBottom w:val="600"/>
          <w:divBdr>
            <w:top w:val="none" w:sz="0" w:space="0" w:color="auto"/>
            <w:left w:val="none" w:sz="0" w:space="0" w:color="auto"/>
            <w:bottom w:val="none" w:sz="0" w:space="0" w:color="auto"/>
            <w:right w:val="none" w:sz="0" w:space="0" w:color="auto"/>
          </w:divBdr>
          <w:divsChild>
            <w:div w:id="2088334063">
              <w:marLeft w:val="0"/>
              <w:marRight w:val="0"/>
              <w:marTop w:val="0"/>
              <w:marBottom w:val="0"/>
              <w:divBdr>
                <w:top w:val="none" w:sz="0" w:space="0" w:color="auto"/>
                <w:left w:val="none" w:sz="0" w:space="0" w:color="auto"/>
                <w:bottom w:val="none" w:sz="0" w:space="0" w:color="auto"/>
                <w:right w:val="none" w:sz="0" w:space="0" w:color="auto"/>
              </w:divBdr>
              <w:divsChild>
                <w:div w:id="1111588199">
                  <w:marLeft w:val="3450"/>
                  <w:marRight w:val="3900"/>
                  <w:marTop w:val="0"/>
                  <w:marBottom w:val="0"/>
                  <w:divBdr>
                    <w:top w:val="none" w:sz="0" w:space="0" w:color="auto"/>
                    <w:left w:val="none" w:sz="0" w:space="0" w:color="auto"/>
                    <w:bottom w:val="none" w:sz="0" w:space="0" w:color="auto"/>
                    <w:right w:val="none" w:sz="0" w:space="0" w:color="auto"/>
                  </w:divBdr>
                  <w:divsChild>
                    <w:div w:id="1145976110">
                      <w:marLeft w:val="0"/>
                      <w:marRight w:val="0"/>
                      <w:marTop w:val="0"/>
                      <w:marBottom w:val="0"/>
                      <w:divBdr>
                        <w:top w:val="none" w:sz="0" w:space="0" w:color="auto"/>
                        <w:left w:val="none" w:sz="0" w:space="0" w:color="auto"/>
                        <w:bottom w:val="none" w:sz="0" w:space="0" w:color="auto"/>
                        <w:right w:val="none" w:sz="0" w:space="0" w:color="auto"/>
                      </w:divBdr>
                      <w:divsChild>
                        <w:div w:id="1627854598">
                          <w:marLeft w:val="0"/>
                          <w:marRight w:val="0"/>
                          <w:marTop w:val="0"/>
                          <w:marBottom w:val="0"/>
                          <w:divBdr>
                            <w:top w:val="none" w:sz="0" w:space="0" w:color="auto"/>
                            <w:left w:val="none" w:sz="0" w:space="0" w:color="auto"/>
                            <w:bottom w:val="none" w:sz="0" w:space="0" w:color="auto"/>
                            <w:right w:val="none" w:sz="0" w:space="0" w:color="auto"/>
                          </w:divBdr>
                          <w:divsChild>
                            <w:div w:id="918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1791835">
      <w:bodyDiv w:val="1"/>
      <w:marLeft w:val="0"/>
      <w:marRight w:val="0"/>
      <w:marTop w:val="0"/>
      <w:marBottom w:val="0"/>
      <w:divBdr>
        <w:top w:val="none" w:sz="0" w:space="0" w:color="auto"/>
        <w:left w:val="none" w:sz="0" w:space="0" w:color="auto"/>
        <w:bottom w:val="none" w:sz="0" w:space="0" w:color="auto"/>
        <w:right w:val="none" w:sz="0" w:space="0" w:color="auto"/>
      </w:divBdr>
    </w:div>
    <w:div w:id="238826354">
      <w:bodyDiv w:val="1"/>
      <w:marLeft w:val="0"/>
      <w:marRight w:val="0"/>
      <w:marTop w:val="0"/>
      <w:marBottom w:val="0"/>
      <w:divBdr>
        <w:top w:val="none" w:sz="0" w:space="0" w:color="auto"/>
        <w:left w:val="none" w:sz="0" w:space="0" w:color="auto"/>
        <w:bottom w:val="none" w:sz="0" w:space="0" w:color="auto"/>
        <w:right w:val="none" w:sz="0" w:space="0" w:color="auto"/>
      </w:divBdr>
    </w:div>
    <w:div w:id="243609003">
      <w:bodyDiv w:val="1"/>
      <w:marLeft w:val="0"/>
      <w:marRight w:val="0"/>
      <w:marTop w:val="0"/>
      <w:marBottom w:val="0"/>
      <w:divBdr>
        <w:top w:val="none" w:sz="0" w:space="0" w:color="auto"/>
        <w:left w:val="none" w:sz="0" w:space="0" w:color="auto"/>
        <w:bottom w:val="none" w:sz="0" w:space="0" w:color="auto"/>
        <w:right w:val="none" w:sz="0" w:space="0" w:color="auto"/>
      </w:divBdr>
    </w:div>
    <w:div w:id="244074433">
      <w:bodyDiv w:val="1"/>
      <w:marLeft w:val="0"/>
      <w:marRight w:val="0"/>
      <w:marTop w:val="0"/>
      <w:marBottom w:val="0"/>
      <w:divBdr>
        <w:top w:val="none" w:sz="0" w:space="0" w:color="auto"/>
        <w:left w:val="none" w:sz="0" w:space="0" w:color="auto"/>
        <w:bottom w:val="none" w:sz="0" w:space="0" w:color="auto"/>
        <w:right w:val="none" w:sz="0" w:space="0" w:color="auto"/>
      </w:divBdr>
    </w:div>
    <w:div w:id="246691352">
      <w:bodyDiv w:val="1"/>
      <w:marLeft w:val="0"/>
      <w:marRight w:val="0"/>
      <w:marTop w:val="0"/>
      <w:marBottom w:val="0"/>
      <w:divBdr>
        <w:top w:val="none" w:sz="0" w:space="0" w:color="auto"/>
        <w:left w:val="none" w:sz="0" w:space="0" w:color="auto"/>
        <w:bottom w:val="none" w:sz="0" w:space="0" w:color="auto"/>
        <w:right w:val="none" w:sz="0" w:space="0" w:color="auto"/>
      </w:divBdr>
    </w:div>
    <w:div w:id="249194858">
      <w:bodyDiv w:val="1"/>
      <w:marLeft w:val="0"/>
      <w:marRight w:val="0"/>
      <w:marTop w:val="0"/>
      <w:marBottom w:val="0"/>
      <w:divBdr>
        <w:top w:val="none" w:sz="0" w:space="0" w:color="auto"/>
        <w:left w:val="none" w:sz="0" w:space="0" w:color="auto"/>
        <w:bottom w:val="none" w:sz="0" w:space="0" w:color="auto"/>
        <w:right w:val="none" w:sz="0" w:space="0" w:color="auto"/>
      </w:divBdr>
    </w:div>
    <w:div w:id="254100082">
      <w:bodyDiv w:val="1"/>
      <w:marLeft w:val="0"/>
      <w:marRight w:val="0"/>
      <w:marTop w:val="0"/>
      <w:marBottom w:val="0"/>
      <w:divBdr>
        <w:top w:val="none" w:sz="0" w:space="0" w:color="auto"/>
        <w:left w:val="none" w:sz="0" w:space="0" w:color="auto"/>
        <w:bottom w:val="none" w:sz="0" w:space="0" w:color="auto"/>
        <w:right w:val="none" w:sz="0" w:space="0" w:color="auto"/>
      </w:divBdr>
    </w:div>
    <w:div w:id="254560918">
      <w:bodyDiv w:val="1"/>
      <w:marLeft w:val="0"/>
      <w:marRight w:val="0"/>
      <w:marTop w:val="0"/>
      <w:marBottom w:val="0"/>
      <w:divBdr>
        <w:top w:val="none" w:sz="0" w:space="0" w:color="auto"/>
        <w:left w:val="none" w:sz="0" w:space="0" w:color="auto"/>
        <w:bottom w:val="none" w:sz="0" w:space="0" w:color="auto"/>
        <w:right w:val="none" w:sz="0" w:space="0" w:color="auto"/>
      </w:divBdr>
    </w:div>
    <w:div w:id="263267316">
      <w:bodyDiv w:val="1"/>
      <w:marLeft w:val="0"/>
      <w:marRight w:val="0"/>
      <w:marTop w:val="0"/>
      <w:marBottom w:val="0"/>
      <w:divBdr>
        <w:top w:val="none" w:sz="0" w:space="0" w:color="auto"/>
        <w:left w:val="none" w:sz="0" w:space="0" w:color="auto"/>
        <w:bottom w:val="none" w:sz="0" w:space="0" w:color="auto"/>
        <w:right w:val="none" w:sz="0" w:space="0" w:color="auto"/>
      </w:divBdr>
    </w:div>
    <w:div w:id="264458626">
      <w:bodyDiv w:val="1"/>
      <w:marLeft w:val="0"/>
      <w:marRight w:val="0"/>
      <w:marTop w:val="0"/>
      <w:marBottom w:val="0"/>
      <w:divBdr>
        <w:top w:val="none" w:sz="0" w:space="0" w:color="auto"/>
        <w:left w:val="none" w:sz="0" w:space="0" w:color="auto"/>
        <w:bottom w:val="none" w:sz="0" w:space="0" w:color="auto"/>
        <w:right w:val="none" w:sz="0" w:space="0" w:color="auto"/>
      </w:divBdr>
    </w:div>
    <w:div w:id="284894359">
      <w:bodyDiv w:val="1"/>
      <w:marLeft w:val="0"/>
      <w:marRight w:val="0"/>
      <w:marTop w:val="0"/>
      <w:marBottom w:val="0"/>
      <w:divBdr>
        <w:top w:val="none" w:sz="0" w:space="0" w:color="auto"/>
        <w:left w:val="none" w:sz="0" w:space="0" w:color="auto"/>
        <w:bottom w:val="none" w:sz="0" w:space="0" w:color="auto"/>
        <w:right w:val="none" w:sz="0" w:space="0" w:color="auto"/>
      </w:divBdr>
    </w:div>
    <w:div w:id="292559369">
      <w:bodyDiv w:val="1"/>
      <w:marLeft w:val="0"/>
      <w:marRight w:val="0"/>
      <w:marTop w:val="0"/>
      <w:marBottom w:val="0"/>
      <w:divBdr>
        <w:top w:val="none" w:sz="0" w:space="0" w:color="auto"/>
        <w:left w:val="none" w:sz="0" w:space="0" w:color="auto"/>
        <w:bottom w:val="none" w:sz="0" w:space="0" w:color="auto"/>
        <w:right w:val="none" w:sz="0" w:space="0" w:color="auto"/>
      </w:divBdr>
    </w:div>
    <w:div w:id="293098962">
      <w:bodyDiv w:val="1"/>
      <w:marLeft w:val="0"/>
      <w:marRight w:val="0"/>
      <w:marTop w:val="0"/>
      <w:marBottom w:val="0"/>
      <w:divBdr>
        <w:top w:val="none" w:sz="0" w:space="0" w:color="auto"/>
        <w:left w:val="none" w:sz="0" w:space="0" w:color="auto"/>
        <w:bottom w:val="none" w:sz="0" w:space="0" w:color="auto"/>
        <w:right w:val="none" w:sz="0" w:space="0" w:color="auto"/>
      </w:divBdr>
    </w:div>
    <w:div w:id="293675595">
      <w:bodyDiv w:val="1"/>
      <w:marLeft w:val="0"/>
      <w:marRight w:val="0"/>
      <w:marTop w:val="0"/>
      <w:marBottom w:val="0"/>
      <w:divBdr>
        <w:top w:val="none" w:sz="0" w:space="0" w:color="auto"/>
        <w:left w:val="none" w:sz="0" w:space="0" w:color="auto"/>
        <w:bottom w:val="none" w:sz="0" w:space="0" w:color="auto"/>
        <w:right w:val="none" w:sz="0" w:space="0" w:color="auto"/>
      </w:divBdr>
    </w:div>
    <w:div w:id="300309845">
      <w:bodyDiv w:val="1"/>
      <w:marLeft w:val="0"/>
      <w:marRight w:val="0"/>
      <w:marTop w:val="0"/>
      <w:marBottom w:val="0"/>
      <w:divBdr>
        <w:top w:val="none" w:sz="0" w:space="0" w:color="auto"/>
        <w:left w:val="none" w:sz="0" w:space="0" w:color="auto"/>
        <w:bottom w:val="none" w:sz="0" w:space="0" w:color="auto"/>
        <w:right w:val="none" w:sz="0" w:space="0" w:color="auto"/>
      </w:divBdr>
    </w:div>
    <w:div w:id="300697619">
      <w:bodyDiv w:val="1"/>
      <w:marLeft w:val="0"/>
      <w:marRight w:val="0"/>
      <w:marTop w:val="0"/>
      <w:marBottom w:val="0"/>
      <w:divBdr>
        <w:top w:val="none" w:sz="0" w:space="0" w:color="auto"/>
        <w:left w:val="none" w:sz="0" w:space="0" w:color="auto"/>
        <w:bottom w:val="none" w:sz="0" w:space="0" w:color="auto"/>
        <w:right w:val="none" w:sz="0" w:space="0" w:color="auto"/>
      </w:divBdr>
    </w:div>
    <w:div w:id="321083419">
      <w:bodyDiv w:val="1"/>
      <w:marLeft w:val="0"/>
      <w:marRight w:val="0"/>
      <w:marTop w:val="0"/>
      <w:marBottom w:val="0"/>
      <w:divBdr>
        <w:top w:val="none" w:sz="0" w:space="0" w:color="auto"/>
        <w:left w:val="none" w:sz="0" w:space="0" w:color="auto"/>
        <w:bottom w:val="none" w:sz="0" w:space="0" w:color="auto"/>
        <w:right w:val="none" w:sz="0" w:space="0" w:color="auto"/>
      </w:divBdr>
    </w:div>
    <w:div w:id="330833086">
      <w:bodyDiv w:val="1"/>
      <w:marLeft w:val="0"/>
      <w:marRight w:val="0"/>
      <w:marTop w:val="0"/>
      <w:marBottom w:val="0"/>
      <w:divBdr>
        <w:top w:val="none" w:sz="0" w:space="0" w:color="auto"/>
        <w:left w:val="none" w:sz="0" w:space="0" w:color="auto"/>
        <w:bottom w:val="none" w:sz="0" w:space="0" w:color="auto"/>
        <w:right w:val="none" w:sz="0" w:space="0" w:color="auto"/>
      </w:divBdr>
    </w:div>
    <w:div w:id="348457806">
      <w:bodyDiv w:val="1"/>
      <w:marLeft w:val="0"/>
      <w:marRight w:val="0"/>
      <w:marTop w:val="0"/>
      <w:marBottom w:val="0"/>
      <w:divBdr>
        <w:top w:val="none" w:sz="0" w:space="0" w:color="auto"/>
        <w:left w:val="none" w:sz="0" w:space="0" w:color="auto"/>
        <w:bottom w:val="none" w:sz="0" w:space="0" w:color="auto"/>
        <w:right w:val="none" w:sz="0" w:space="0" w:color="auto"/>
      </w:divBdr>
    </w:div>
    <w:div w:id="350842317">
      <w:bodyDiv w:val="1"/>
      <w:marLeft w:val="0"/>
      <w:marRight w:val="0"/>
      <w:marTop w:val="0"/>
      <w:marBottom w:val="0"/>
      <w:divBdr>
        <w:top w:val="none" w:sz="0" w:space="0" w:color="auto"/>
        <w:left w:val="none" w:sz="0" w:space="0" w:color="auto"/>
        <w:bottom w:val="none" w:sz="0" w:space="0" w:color="auto"/>
        <w:right w:val="none" w:sz="0" w:space="0" w:color="auto"/>
      </w:divBdr>
    </w:div>
    <w:div w:id="356662380">
      <w:bodyDiv w:val="1"/>
      <w:marLeft w:val="0"/>
      <w:marRight w:val="0"/>
      <w:marTop w:val="0"/>
      <w:marBottom w:val="0"/>
      <w:divBdr>
        <w:top w:val="none" w:sz="0" w:space="0" w:color="auto"/>
        <w:left w:val="none" w:sz="0" w:space="0" w:color="auto"/>
        <w:bottom w:val="none" w:sz="0" w:space="0" w:color="auto"/>
        <w:right w:val="none" w:sz="0" w:space="0" w:color="auto"/>
      </w:divBdr>
    </w:div>
    <w:div w:id="372119563">
      <w:bodyDiv w:val="1"/>
      <w:marLeft w:val="0"/>
      <w:marRight w:val="0"/>
      <w:marTop w:val="0"/>
      <w:marBottom w:val="0"/>
      <w:divBdr>
        <w:top w:val="none" w:sz="0" w:space="0" w:color="auto"/>
        <w:left w:val="none" w:sz="0" w:space="0" w:color="auto"/>
        <w:bottom w:val="none" w:sz="0" w:space="0" w:color="auto"/>
        <w:right w:val="none" w:sz="0" w:space="0" w:color="auto"/>
      </w:divBdr>
    </w:div>
    <w:div w:id="375737356">
      <w:bodyDiv w:val="1"/>
      <w:marLeft w:val="0"/>
      <w:marRight w:val="0"/>
      <w:marTop w:val="0"/>
      <w:marBottom w:val="0"/>
      <w:divBdr>
        <w:top w:val="none" w:sz="0" w:space="0" w:color="auto"/>
        <w:left w:val="none" w:sz="0" w:space="0" w:color="auto"/>
        <w:bottom w:val="none" w:sz="0" w:space="0" w:color="auto"/>
        <w:right w:val="none" w:sz="0" w:space="0" w:color="auto"/>
      </w:divBdr>
    </w:div>
    <w:div w:id="379478089">
      <w:bodyDiv w:val="1"/>
      <w:marLeft w:val="0"/>
      <w:marRight w:val="0"/>
      <w:marTop w:val="0"/>
      <w:marBottom w:val="0"/>
      <w:divBdr>
        <w:top w:val="none" w:sz="0" w:space="0" w:color="auto"/>
        <w:left w:val="none" w:sz="0" w:space="0" w:color="auto"/>
        <w:bottom w:val="none" w:sz="0" w:space="0" w:color="auto"/>
        <w:right w:val="none" w:sz="0" w:space="0" w:color="auto"/>
      </w:divBdr>
    </w:div>
    <w:div w:id="402653328">
      <w:bodyDiv w:val="1"/>
      <w:marLeft w:val="0"/>
      <w:marRight w:val="0"/>
      <w:marTop w:val="0"/>
      <w:marBottom w:val="0"/>
      <w:divBdr>
        <w:top w:val="none" w:sz="0" w:space="0" w:color="auto"/>
        <w:left w:val="none" w:sz="0" w:space="0" w:color="auto"/>
        <w:bottom w:val="none" w:sz="0" w:space="0" w:color="auto"/>
        <w:right w:val="none" w:sz="0" w:space="0" w:color="auto"/>
      </w:divBdr>
    </w:div>
    <w:div w:id="407964386">
      <w:bodyDiv w:val="1"/>
      <w:marLeft w:val="0"/>
      <w:marRight w:val="0"/>
      <w:marTop w:val="0"/>
      <w:marBottom w:val="0"/>
      <w:divBdr>
        <w:top w:val="none" w:sz="0" w:space="0" w:color="auto"/>
        <w:left w:val="none" w:sz="0" w:space="0" w:color="auto"/>
        <w:bottom w:val="none" w:sz="0" w:space="0" w:color="auto"/>
        <w:right w:val="none" w:sz="0" w:space="0" w:color="auto"/>
      </w:divBdr>
    </w:div>
    <w:div w:id="408355787">
      <w:bodyDiv w:val="1"/>
      <w:marLeft w:val="0"/>
      <w:marRight w:val="0"/>
      <w:marTop w:val="0"/>
      <w:marBottom w:val="0"/>
      <w:divBdr>
        <w:top w:val="none" w:sz="0" w:space="0" w:color="auto"/>
        <w:left w:val="none" w:sz="0" w:space="0" w:color="auto"/>
        <w:bottom w:val="none" w:sz="0" w:space="0" w:color="auto"/>
        <w:right w:val="none" w:sz="0" w:space="0" w:color="auto"/>
      </w:divBdr>
    </w:div>
    <w:div w:id="413665289">
      <w:bodyDiv w:val="1"/>
      <w:marLeft w:val="0"/>
      <w:marRight w:val="0"/>
      <w:marTop w:val="0"/>
      <w:marBottom w:val="0"/>
      <w:divBdr>
        <w:top w:val="none" w:sz="0" w:space="0" w:color="auto"/>
        <w:left w:val="none" w:sz="0" w:space="0" w:color="auto"/>
        <w:bottom w:val="none" w:sz="0" w:space="0" w:color="auto"/>
        <w:right w:val="none" w:sz="0" w:space="0" w:color="auto"/>
      </w:divBdr>
    </w:div>
    <w:div w:id="419108459">
      <w:bodyDiv w:val="1"/>
      <w:marLeft w:val="0"/>
      <w:marRight w:val="0"/>
      <w:marTop w:val="0"/>
      <w:marBottom w:val="0"/>
      <w:divBdr>
        <w:top w:val="none" w:sz="0" w:space="0" w:color="auto"/>
        <w:left w:val="none" w:sz="0" w:space="0" w:color="auto"/>
        <w:bottom w:val="none" w:sz="0" w:space="0" w:color="auto"/>
        <w:right w:val="none" w:sz="0" w:space="0" w:color="auto"/>
      </w:divBdr>
    </w:div>
    <w:div w:id="429545943">
      <w:bodyDiv w:val="1"/>
      <w:marLeft w:val="0"/>
      <w:marRight w:val="0"/>
      <w:marTop w:val="0"/>
      <w:marBottom w:val="0"/>
      <w:divBdr>
        <w:top w:val="none" w:sz="0" w:space="0" w:color="auto"/>
        <w:left w:val="none" w:sz="0" w:space="0" w:color="auto"/>
        <w:bottom w:val="none" w:sz="0" w:space="0" w:color="auto"/>
        <w:right w:val="none" w:sz="0" w:space="0" w:color="auto"/>
      </w:divBdr>
    </w:div>
    <w:div w:id="445463715">
      <w:bodyDiv w:val="1"/>
      <w:marLeft w:val="0"/>
      <w:marRight w:val="0"/>
      <w:marTop w:val="0"/>
      <w:marBottom w:val="0"/>
      <w:divBdr>
        <w:top w:val="none" w:sz="0" w:space="0" w:color="auto"/>
        <w:left w:val="none" w:sz="0" w:space="0" w:color="auto"/>
        <w:bottom w:val="none" w:sz="0" w:space="0" w:color="auto"/>
        <w:right w:val="none" w:sz="0" w:space="0" w:color="auto"/>
      </w:divBdr>
    </w:div>
    <w:div w:id="452477010">
      <w:bodyDiv w:val="1"/>
      <w:marLeft w:val="0"/>
      <w:marRight w:val="0"/>
      <w:marTop w:val="0"/>
      <w:marBottom w:val="0"/>
      <w:divBdr>
        <w:top w:val="none" w:sz="0" w:space="0" w:color="auto"/>
        <w:left w:val="none" w:sz="0" w:space="0" w:color="auto"/>
        <w:bottom w:val="none" w:sz="0" w:space="0" w:color="auto"/>
        <w:right w:val="none" w:sz="0" w:space="0" w:color="auto"/>
      </w:divBdr>
    </w:div>
    <w:div w:id="456917454">
      <w:bodyDiv w:val="1"/>
      <w:marLeft w:val="0"/>
      <w:marRight w:val="0"/>
      <w:marTop w:val="0"/>
      <w:marBottom w:val="0"/>
      <w:divBdr>
        <w:top w:val="none" w:sz="0" w:space="0" w:color="auto"/>
        <w:left w:val="none" w:sz="0" w:space="0" w:color="auto"/>
        <w:bottom w:val="none" w:sz="0" w:space="0" w:color="auto"/>
        <w:right w:val="none" w:sz="0" w:space="0" w:color="auto"/>
      </w:divBdr>
    </w:div>
    <w:div w:id="459151077">
      <w:bodyDiv w:val="1"/>
      <w:marLeft w:val="0"/>
      <w:marRight w:val="0"/>
      <w:marTop w:val="0"/>
      <w:marBottom w:val="0"/>
      <w:divBdr>
        <w:top w:val="none" w:sz="0" w:space="0" w:color="auto"/>
        <w:left w:val="none" w:sz="0" w:space="0" w:color="auto"/>
        <w:bottom w:val="none" w:sz="0" w:space="0" w:color="auto"/>
        <w:right w:val="none" w:sz="0" w:space="0" w:color="auto"/>
      </w:divBdr>
    </w:div>
    <w:div w:id="460996443">
      <w:bodyDiv w:val="1"/>
      <w:marLeft w:val="0"/>
      <w:marRight w:val="0"/>
      <w:marTop w:val="0"/>
      <w:marBottom w:val="0"/>
      <w:divBdr>
        <w:top w:val="none" w:sz="0" w:space="0" w:color="auto"/>
        <w:left w:val="none" w:sz="0" w:space="0" w:color="auto"/>
        <w:bottom w:val="none" w:sz="0" w:space="0" w:color="auto"/>
        <w:right w:val="none" w:sz="0" w:space="0" w:color="auto"/>
      </w:divBdr>
    </w:div>
    <w:div w:id="462847405">
      <w:bodyDiv w:val="1"/>
      <w:marLeft w:val="0"/>
      <w:marRight w:val="0"/>
      <w:marTop w:val="0"/>
      <w:marBottom w:val="0"/>
      <w:divBdr>
        <w:top w:val="none" w:sz="0" w:space="0" w:color="auto"/>
        <w:left w:val="none" w:sz="0" w:space="0" w:color="auto"/>
        <w:bottom w:val="none" w:sz="0" w:space="0" w:color="auto"/>
        <w:right w:val="none" w:sz="0" w:space="0" w:color="auto"/>
      </w:divBdr>
    </w:div>
    <w:div w:id="469635538">
      <w:bodyDiv w:val="1"/>
      <w:marLeft w:val="0"/>
      <w:marRight w:val="0"/>
      <w:marTop w:val="0"/>
      <w:marBottom w:val="0"/>
      <w:divBdr>
        <w:top w:val="none" w:sz="0" w:space="0" w:color="auto"/>
        <w:left w:val="none" w:sz="0" w:space="0" w:color="auto"/>
        <w:bottom w:val="none" w:sz="0" w:space="0" w:color="auto"/>
        <w:right w:val="none" w:sz="0" w:space="0" w:color="auto"/>
      </w:divBdr>
    </w:div>
    <w:div w:id="492718891">
      <w:bodyDiv w:val="1"/>
      <w:marLeft w:val="0"/>
      <w:marRight w:val="0"/>
      <w:marTop w:val="0"/>
      <w:marBottom w:val="0"/>
      <w:divBdr>
        <w:top w:val="none" w:sz="0" w:space="0" w:color="auto"/>
        <w:left w:val="none" w:sz="0" w:space="0" w:color="auto"/>
        <w:bottom w:val="none" w:sz="0" w:space="0" w:color="auto"/>
        <w:right w:val="none" w:sz="0" w:space="0" w:color="auto"/>
      </w:divBdr>
    </w:div>
    <w:div w:id="498691286">
      <w:bodyDiv w:val="1"/>
      <w:marLeft w:val="0"/>
      <w:marRight w:val="0"/>
      <w:marTop w:val="0"/>
      <w:marBottom w:val="0"/>
      <w:divBdr>
        <w:top w:val="none" w:sz="0" w:space="0" w:color="auto"/>
        <w:left w:val="none" w:sz="0" w:space="0" w:color="auto"/>
        <w:bottom w:val="none" w:sz="0" w:space="0" w:color="auto"/>
        <w:right w:val="none" w:sz="0" w:space="0" w:color="auto"/>
      </w:divBdr>
    </w:div>
    <w:div w:id="499396558">
      <w:bodyDiv w:val="1"/>
      <w:marLeft w:val="0"/>
      <w:marRight w:val="0"/>
      <w:marTop w:val="0"/>
      <w:marBottom w:val="0"/>
      <w:divBdr>
        <w:top w:val="none" w:sz="0" w:space="0" w:color="auto"/>
        <w:left w:val="none" w:sz="0" w:space="0" w:color="auto"/>
        <w:bottom w:val="none" w:sz="0" w:space="0" w:color="auto"/>
        <w:right w:val="none" w:sz="0" w:space="0" w:color="auto"/>
      </w:divBdr>
    </w:div>
    <w:div w:id="511532448">
      <w:bodyDiv w:val="1"/>
      <w:marLeft w:val="0"/>
      <w:marRight w:val="0"/>
      <w:marTop w:val="0"/>
      <w:marBottom w:val="0"/>
      <w:divBdr>
        <w:top w:val="none" w:sz="0" w:space="0" w:color="auto"/>
        <w:left w:val="none" w:sz="0" w:space="0" w:color="auto"/>
        <w:bottom w:val="none" w:sz="0" w:space="0" w:color="auto"/>
        <w:right w:val="none" w:sz="0" w:space="0" w:color="auto"/>
      </w:divBdr>
    </w:div>
    <w:div w:id="512381501">
      <w:bodyDiv w:val="1"/>
      <w:marLeft w:val="0"/>
      <w:marRight w:val="0"/>
      <w:marTop w:val="0"/>
      <w:marBottom w:val="0"/>
      <w:divBdr>
        <w:top w:val="none" w:sz="0" w:space="0" w:color="auto"/>
        <w:left w:val="none" w:sz="0" w:space="0" w:color="auto"/>
        <w:bottom w:val="none" w:sz="0" w:space="0" w:color="auto"/>
        <w:right w:val="none" w:sz="0" w:space="0" w:color="auto"/>
      </w:divBdr>
    </w:div>
    <w:div w:id="518933361">
      <w:bodyDiv w:val="1"/>
      <w:marLeft w:val="0"/>
      <w:marRight w:val="0"/>
      <w:marTop w:val="0"/>
      <w:marBottom w:val="0"/>
      <w:divBdr>
        <w:top w:val="none" w:sz="0" w:space="0" w:color="auto"/>
        <w:left w:val="none" w:sz="0" w:space="0" w:color="auto"/>
        <w:bottom w:val="none" w:sz="0" w:space="0" w:color="auto"/>
        <w:right w:val="none" w:sz="0" w:space="0" w:color="auto"/>
      </w:divBdr>
    </w:div>
    <w:div w:id="519466241">
      <w:bodyDiv w:val="1"/>
      <w:marLeft w:val="0"/>
      <w:marRight w:val="0"/>
      <w:marTop w:val="0"/>
      <w:marBottom w:val="0"/>
      <w:divBdr>
        <w:top w:val="none" w:sz="0" w:space="0" w:color="auto"/>
        <w:left w:val="none" w:sz="0" w:space="0" w:color="auto"/>
        <w:bottom w:val="none" w:sz="0" w:space="0" w:color="auto"/>
        <w:right w:val="none" w:sz="0" w:space="0" w:color="auto"/>
      </w:divBdr>
    </w:div>
    <w:div w:id="522985061">
      <w:bodyDiv w:val="1"/>
      <w:marLeft w:val="0"/>
      <w:marRight w:val="0"/>
      <w:marTop w:val="0"/>
      <w:marBottom w:val="0"/>
      <w:divBdr>
        <w:top w:val="none" w:sz="0" w:space="0" w:color="auto"/>
        <w:left w:val="none" w:sz="0" w:space="0" w:color="auto"/>
        <w:bottom w:val="none" w:sz="0" w:space="0" w:color="auto"/>
        <w:right w:val="none" w:sz="0" w:space="0" w:color="auto"/>
      </w:divBdr>
    </w:div>
    <w:div w:id="524250900">
      <w:bodyDiv w:val="1"/>
      <w:marLeft w:val="0"/>
      <w:marRight w:val="0"/>
      <w:marTop w:val="0"/>
      <w:marBottom w:val="0"/>
      <w:divBdr>
        <w:top w:val="none" w:sz="0" w:space="0" w:color="auto"/>
        <w:left w:val="none" w:sz="0" w:space="0" w:color="auto"/>
        <w:bottom w:val="none" w:sz="0" w:space="0" w:color="auto"/>
        <w:right w:val="none" w:sz="0" w:space="0" w:color="auto"/>
      </w:divBdr>
    </w:div>
    <w:div w:id="531188527">
      <w:bodyDiv w:val="1"/>
      <w:marLeft w:val="0"/>
      <w:marRight w:val="0"/>
      <w:marTop w:val="0"/>
      <w:marBottom w:val="0"/>
      <w:divBdr>
        <w:top w:val="none" w:sz="0" w:space="0" w:color="auto"/>
        <w:left w:val="none" w:sz="0" w:space="0" w:color="auto"/>
        <w:bottom w:val="none" w:sz="0" w:space="0" w:color="auto"/>
        <w:right w:val="none" w:sz="0" w:space="0" w:color="auto"/>
      </w:divBdr>
    </w:div>
    <w:div w:id="554318459">
      <w:bodyDiv w:val="1"/>
      <w:marLeft w:val="0"/>
      <w:marRight w:val="0"/>
      <w:marTop w:val="0"/>
      <w:marBottom w:val="0"/>
      <w:divBdr>
        <w:top w:val="none" w:sz="0" w:space="0" w:color="auto"/>
        <w:left w:val="none" w:sz="0" w:space="0" w:color="auto"/>
        <w:bottom w:val="none" w:sz="0" w:space="0" w:color="auto"/>
        <w:right w:val="none" w:sz="0" w:space="0" w:color="auto"/>
      </w:divBdr>
    </w:div>
    <w:div w:id="555045039">
      <w:bodyDiv w:val="1"/>
      <w:marLeft w:val="0"/>
      <w:marRight w:val="0"/>
      <w:marTop w:val="0"/>
      <w:marBottom w:val="0"/>
      <w:divBdr>
        <w:top w:val="none" w:sz="0" w:space="0" w:color="auto"/>
        <w:left w:val="none" w:sz="0" w:space="0" w:color="auto"/>
        <w:bottom w:val="none" w:sz="0" w:space="0" w:color="auto"/>
        <w:right w:val="none" w:sz="0" w:space="0" w:color="auto"/>
      </w:divBdr>
    </w:div>
    <w:div w:id="555437366">
      <w:bodyDiv w:val="1"/>
      <w:marLeft w:val="0"/>
      <w:marRight w:val="0"/>
      <w:marTop w:val="0"/>
      <w:marBottom w:val="0"/>
      <w:divBdr>
        <w:top w:val="none" w:sz="0" w:space="0" w:color="auto"/>
        <w:left w:val="none" w:sz="0" w:space="0" w:color="auto"/>
        <w:bottom w:val="none" w:sz="0" w:space="0" w:color="auto"/>
        <w:right w:val="none" w:sz="0" w:space="0" w:color="auto"/>
      </w:divBdr>
    </w:div>
    <w:div w:id="569342033">
      <w:bodyDiv w:val="1"/>
      <w:marLeft w:val="0"/>
      <w:marRight w:val="0"/>
      <w:marTop w:val="0"/>
      <w:marBottom w:val="0"/>
      <w:divBdr>
        <w:top w:val="none" w:sz="0" w:space="0" w:color="auto"/>
        <w:left w:val="none" w:sz="0" w:space="0" w:color="auto"/>
        <w:bottom w:val="none" w:sz="0" w:space="0" w:color="auto"/>
        <w:right w:val="none" w:sz="0" w:space="0" w:color="auto"/>
      </w:divBdr>
    </w:div>
    <w:div w:id="570119312">
      <w:bodyDiv w:val="1"/>
      <w:marLeft w:val="0"/>
      <w:marRight w:val="0"/>
      <w:marTop w:val="0"/>
      <w:marBottom w:val="0"/>
      <w:divBdr>
        <w:top w:val="none" w:sz="0" w:space="0" w:color="auto"/>
        <w:left w:val="none" w:sz="0" w:space="0" w:color="auto"/>
        <w:bottom w:val="none" w:sz="0" w:space="0" w:color="auto"/>
        <w:right w:val="none" w:sz="0" w:space="0" w:color="auto"/>
      </w:divBdr>
    </w:div>
    <w:div w:id="578946227">
      <w:bodyDiv w:val="1"/>
      <w:marLeft w:val="0"/>
      <w:marRight w:val="0"/>
      <w:marTop w:val="0"/>
      <w:marBottom w:val="0"/>
      <w:divBdr>
        <w:top w:val="none" w:sz="0" w:space="0" w:color="auto"/>
        <w:left w:val="none" w:sz="0" w:space="0" w:color="auto"/>
        <w:bottom w:val="none" w:sz="0" w:space="0" w:color="auto"/>
        <w:right w:val="none" w:sz="0" w:space="0" w:color="auto"/>
      </w:divBdr>
    </w:div>
    <w:div w:id="579103191">
      <w:bodyDiv w:val="1"/>
      <w:marLeft w:val="0"/>
      <w:marRight w:val="0"/>
      <w:marTop w:val="0"/>
      <w:marBottom w:val="0"/>
      <w:divBdr>
        <w:top w:val="none" w:sz="0" w:space="0" w:color="auto"/>
        <w:left w:val="none" w:sz="0" w:space="0" w:color="auto"/>
        <w:bottom w:val="none" w:sz="0" w:space="0" w:color="auto"/>
        <w:right w:val="none" w:sz="0" w:space="0" w:color="auto"/>
      </w:divBdr>
    </w:div>
    <w:div w:id="582960387">
      <w:bodyDiv w:val="1"/>
      <w:marLeft w:val="0"/>
      <w:marRight w:val="0"/>
      <w:marTop w:val="0"/>
      <w:marBottom w:val="0"/>
      <w:divBdr>
        <w:top w:val="none" w:sz="0" w:space="0" w:color="auto"/>
        <w:left w:val="none" w:sz="0" w:space="0" w:color="auto"/>
        <w:bottom w:val="none" w:sz="0" w:space="0" w:color="auto"/>
        <w:right w:val="none" w:sz="0" w:space="0" w:color="auto"/>
      </w:divBdr>
    </w:div>
    <w:div w:id="591933650">
      <w:bodyDiv w:val="1"/>
      <w:marLeft w:val="0"/>
      <w:marRight w:val="0"/>
      <w:marTop w:val="0"/>
      <w:marBottom w:val="0"/>
      <w:divBdr>
        <w:top w:val="none" w:sz="0" w:space="0" w:color="auto"/>
        <w:left w:val="none" w:sz="0" w:space="0" w:color="auto"/>
        <w:bottom w:val="none" w:sz="0" w:space="0" w:color="auto"/>
        <w:right w:val="none" w:sz="0" w:space="0" w:color="auto"/>
      </w:divBdr>
    </w:div>
    <w:div w:id="591934195">
      <w:bodyDiv w:val="1"/>
      <w:marLeft w:val="0"/>
      <w:marRight w:val="0"/>
      <w:marTop w:val="0"/>
      <w:marBottom w:val="0"/>
      <w:divBdr>
        <w:top w:val="none" w:sz="0" w:space="0" w:color="auto"/>
        <w:left w:val="none" w:sz="0" w:space="0" w:color="auto"/>
        <w:bottom w:val="none" w:sz="0" w:space="0" w:color="auto"/>
        <w:right w:val="none" w:sz="0" w:space="0" w:color="auto"/>
      </w:divBdr>
    </w:div>
    <w:div w:id="592780734">
      <w:bodyDiv w:val="1"/>
      <w:marLeft w:val="0"/>
      <w:marRight w:val="0"/>
      <w:marTop w:val="0"/>
      <w:marBottom w:val="0"/>
      <w:divBdr>
        <w:top w:val="none" w:sz="0" w:space="0" w:color="auto"/>
        <w:left w:val="none" w:sz="0" w:space="0" w:color="auto"/>
        <w:bottom w:val="none" w:sz="0" w:space="0" w:color="auto"/>
        <w:right w:val="none" w:sz="0" w:space="0" w:color="auto"/>
      </w:divBdr>
    </w:div>
    <w:div w:id="596866445">
      <w:bodyDiv w:val="1"/>
      <w:marLeft w:val="0"/>
      <w:marRight w:val="0"/>
      <w:marTop w:val="0"/>
      <w:marBottom w:val="0"/>
      <w:divBdr>
        <w:top w:val="none" w:sz="0" w:space="0" w:color="auto"/>
        <w:left w:val="none" w:sz="0" w:space="0" w:color="auto"/>
        <w:bottom w:val="none" w:sz="0" w:space="0" w:color="auto"/>
        <w:right w:val="none" w:sz="0" w:space="0" w:color="auto"/>
      </w:divBdr>
    </w:div>
    <w:div w:id="601032037">
      <w:bodyDiv w:val="1"/>
      <w:marLeft w:val="0"/>
      <w:marRight w:val="0"/>
      <w:marTop w:val="0"/>
      <w:marBottom w:val="0"/>
      <w:divBdr>
        <w:top w:val="none" w:sz="0" w:space="0" w:color="auto"/>
        <w:left w:val="none" w:sz="0" w:space="0" w:color="auto"/>
        <w:bottom w:val="none" w:sz="0" w:space="0" w:color="auto"/>
        <w:right w:val="none" w:sz="0" w:space="0" w:color="auto"/>
      </w:divBdr>
    </w:div>
    <w:div w:id="606936317">
      <w:bodyDiv w:val="1"/>
      <w:marLeft w:val="0"/>
      <w:marRight w:val="0"/>
      <w:marTop w:val="0"/>
      <w:marBottom w:val="0"/>
      <w:divBdr>
        <w:top w:val="none" w:sz="0" w:space="0" w:color="auto"/>
        <w:left w:val="none" w:sz="0" w:space="0" w:color="auto"/>
        <w:bottom w:val="none" w:sz="0" w:space="0" w:color="auto"/>
        <w:right w:val="none" w:sz="0" w:space="0" w:color="auto"/>
      </w:divBdr>
    </w:div>
    <w:div w:id="614487105">
      <w:bodyDiv w:val="1"/>
      <w:marLeft w:val="0"/>
      <w:marRight w:val="0"/>
      <w:marTop w:val="0"/>
      <w:marBottom w:val="0"/>
      <w:divBdr>
        <w:top w:val="none" w:sz="0" w:space="0" w:color="auto"/>
        <w:left w:val="none" w:sz="0" w:space="0" w:color="auto"/>
        <w:bottom w:val="none" w:sz="0" w:space="0" w:color="auto"/>
        <w:right w:val="none" w:sz="0" w:space="0" w:color="auto"/>
      </w:divBdr>
    </w:div>
    <w:div w:id="616987624">
      <w:bodyDiv w:val="1"/>
      <w:marLeft w:val="0"/>
      <w:marRight w:val="0"/>
      <w:marTop w:val="0"/>
      <w:marBottom w:val="0"/>
      <w:divBdr>
        <w:top w:val="none" w:sz="0" w:space="0" w:color="auto"/>
        <w:left w:val="none" w:sz="0" w:space="0" w:color="auto"/>
        <w:bottom w:val="none" w:sz="0" w:space="0" w:color="auto"/>
        <w:right w:val="none" w:sz="0" w:space="0" w:color="auto"/>
      </w:divBdr>
    </w:div>
    <w:div w:id="627129217">
      <w:bodyDiv w:val="1"/>
      <w:marLeft w:val="0"/>
      <w:marRight w:val="0"/>
      <w:marTop w:val="0"/>
      <w:marBottom w:val="0"/>
      <w:divBdr>
        <w:top w:val="none" w:sz="0" w:space="0" w:color="auto"/>
        <w:left w:val="none" w:sz="0" w:space="0" w:color="auto"/>
        <w:bottom w:val="none" w:sz="0" w:space="0" w:color="auto"/>
        <w:right w:val="none" w:sz="0" w:space="0" w:color="auto"/>
      </w:divBdr>
    </w:div>
    <w:div w:id="630211365">
      <w:bodyDiv w:val="1"/>
      <w:marLeft w:val="0"/>
      <w:marRight w:val="0"/>
      <w:marTop w:val="0"/>
      <w:marBottom w:val="0"/>
      <w:divBdr>
        <w:top w:val="none" w:sz="0" w:space="0" w:color="auto"/>
        <w:left w:val="none" w:sz="0" w:space="0" w:color="auto"/>
        <w:bottom w:val="none" w:sz="0" w:space="0" w:color="auto"/>
        <w:right w:val="none" w:sz="0" w:space="0" w:color="auto"/>
      </w:divBdr>
    </w:div>
    <w:div w:id="638413804">
      <w:bodyDiv w:val="1"/>
      <w:marLeft w:val="0"/>
      <w:marRight w:val="0"/>
      <w:marTop w:val="0"/>
      <w:marBottom w:val="0"/>
      <w:divBdr>
        <w:top w:val="none" w:sz="0" w:space="0" w:color="auto"/>
        <w:left w:val="none" w:sz="0" w:space="0" w:color="auto"/>
        <w:bottom w:val="none" w:sz="0" w:space="0" w:color="auto"/>
        <w:right w:val="none" w:sz="0" w:space="0" w:color="auto"/>
      </w:divBdr>
    </w:div>
    <w:div w:id="644939892">
      <w:bodyDiv w:val="1"/>
      <w:marLeft w:val="0"/>
      <w:marRight w:val="0"/>
      <w:marTop w:val="0"/>
      <w:marBottom w:val="0"/>
      <w:divBdr>
        <w:top w:val="none" w:sz="0" w:space="0" w:color="auto"/>
        <w:left w:val="none" w:sz="0" w:space="0" w:color="auto"/>
        <w:bottom w:val="none" w:sz="0" w:space="0" w:color="auto"/>
        <w:right w:val="none" w:sz="0" w:space="0" w:color="auto"/>
      </w:divBdr>
    </w:div>
    <w:div w:id="645738900">
      <w:bodyDiv w:val="1"/>
      <w:marLeft w:val="0"/>
      <w:marRight w:val="0"/>
      <w:marTop w:val="0"/>
      <w:marBottom w:val="0"/>
      <w:divBdr>
        <w:top w:val="none" w:sz="0" w:space="0" w:color="auto"/>
        <w:left w:val="none" w:sz="0" w:space="0" w:color="auto"/>
        <w:bottom w:val="none" w:sz="0" w:space="0" w:color="auto"/>
        <w:right w:val="none" w:sz="0" w:space="0" w:color="auto"/>
      </w:divBdr>
    </w:div>
    <w:div w:id="646012183">
      <w:bodyDiv w:val="1"/>
      <w:marLeft w:val="0"/>
      <w:marRight w:val="0"/>
      <w:marTop w:val="0"/>
      <w:marBottom w:val="0"/>
      <w:divBdr>
        <w:top w:val="none" w:sz="0" w:space="0" w:color="auto"/>
        <w:left w:val="none" w:sz="0" w:space="0" w:color="auto"/>
        <w:bottom w:val="none" w:sz="0" w:space="0" w:color="auto"/>
        <w:right w:val="none" w:sz="0" w:space="0" w:color="auto"/>
      </w:divBdr>
    </w:div>
    <w:div w:id="648947432">
      <w:bodyDiv w:val="1"/>
      <w:marLeft w:val="0"/>
      <w:marRight w:val="0"/>
      <w:marTop w:val="0"/>
      <w:marBottom w:val="0"/>
      <w:divBdr>
        <w:top w:val="none" w:sz="0" w:space="0" w:color="auto"/>
        <w:left w:val="none" w:sz="0" w:space="0" w:color="auto"/>
        <w:bottom w:val="none" w:sz="0" w:space="0" w:color="auto"/>
        <w:right w:val="none" w:sz="0" w:space="0" w:color="auto"/>
      </w:divBdr>
    </w:div>
    <w:div w:id="657805949">
      <w:bodyDiv w:val="1"/>
      <w:marLeft w:val="0"/>
      <w:marRight w:val="0"/>
      <w:marTop w:val="0"/>
      <w:marBottom w:val="0"/>
      <w:divBdr>
        <w:top w:val="none" w:sz="0" w:space="0" w:color="auto"/>
        <w:left w:val="none" w:sz="0" w:space="0" w:color="auto"/>
        <w:bottom w:val="none" w:sz="0" w:space="0" w:color="auto"/>
        <w:right w:val="none" w:sz="0" w:space="0" w:color="auto"/>
      </w:divBdr>
    </w:div>
    <w:div w:id="658078929">
      <w:bodyDiv w:val="1"/>
      <w:marLeft w:val="0"/>
      <w:marRight w:val="0"/>
      <w:marTop w:val="0"/>
      <w:marBottom w:val="0"/>
      <w:divBdr>
        <w:top w:val="none" w:sz="0" w:space="0" w:color="auto"/>
        <w:left w:val="none" w:sz="0" w:space="0" w:color="auto"/>
        <w:bottom w:val="none" w:sz="0" w:space="0" w:color="auto"/>
        <w:right w:val="none" w:sz="0" w:space="0" w:color="auto"/>
      </w:divBdr>
    </w:div>
    <w:div w:id="662394323">
      <w:bodyDiv w:val="1"/>
      <w:marLeft w:val="0"/>
      <w:marRight w:val="0"/>
      <w:marTop w:val="0"/>
      <w:marBottom w:val="0"/>
      <w:divBdr>
        <w:top w:val="none" w:sz="0" w:space="0" w:color="auto"/>
        <w:left w:val="none" w:sz="0" w:space="0" w:color="auto"/>
        <w:bottom w:val="none" w:sz="0" w:space="0" w:color="auto"/>
        <w:right w:val="none" w:sz="0" w:space="0" w:color="auto"/>
      </w:divBdr>
    </w:div>
    <w:div w:id="664944081">
      <w:bodyDiv w:val="1"/>
      <w:marLeft w:val="0"/>
      <w:marRight w:val="0"/>
      <w:marTop w:val="0"/>
      <w:marBottom w:val="0"/>
      <w:divBdr>
        <w:top w:val="none" w:sz="0" w:space="0" w:color="auto"/>
        <w:left w:val="none" w:sz="0" w:space="0" w:color="auto"/>
        <w:bottom w:val="none" w:sz="0" w:space="0" w:color="auto"/>
        <w:right w:val="none" w:sz="0" w:space="0" w:color="auto"/>
      </w:divBdr>
    </w:div>
    <w:div w:id="665019740">
      <w:bodyDiv w:val="1"/>
      <w:marLeft w:val="0"/>
      <w:marRight w:val="0"/>
      <w:marTop w:val="0"/>
      <w:marBottom w:val="0"/>
      <w:divBdr>
        <w:top w:val="none" w:sz="0" w:space="0" w:color="auto"/>
        <w:left w:val="none" w:sz="0" w:space="0" w:color="auto"/>
        <w:bottom w:val="none" w:sz="0" w:space="0" w:color="auto"/>
        <w:right w:val="none" w:sz="0" w:space="0" w:color="auto"/>
      </w:divBdr>
      <w:divsChild>
        <w:div w:id="260770197">
          <w:marLeft w:val="0"/>
          <w:marRight w:val="0"/>
          <w:marTop w:val="0"/>
          <w:marBottom w:val="600"/>
          <w:divBdr>
            <w:top w:val="none" w:sz="0" w:space="0" w:color="auto"/>
            <w:left w:val="none" w:sz="0" w:space="0" w:color="auto"/>
            <w:bottom w:val="none" w:sz="0" w:space="0" w:color="auto"/>
            <w:right w:val="none" w:sz="0" w:space="0" w:color="auto"/>
          </w:divBdr>
          <w:divsChild>
            <w:div w:id="1023359264">
              <w:marLeft w:val="0"/>
              <w:marRight w:val="0"/>
              <w:marTop w:val="0"/>
              <w:marBottom w:val="0"/>
              <w:divBdr>
                <w:top w:val="none" w:sz="0" w:space="0" w:color="auto"/>
                <w:left w:val="none" w:sz="0" w:space="0" w:color="auto"/>
                <w:bottom w:val="none" w:sz="0" w:space="0" w:color="auto"/>
                <w:right w:val="none" w:sz="0" w:space="0" w:color="auto"/>
              </w:divBdr>
              <w:divsChild>
                <w:div w:id="804592073">
                  <w:marLeft w:val="3450"/>
                  <w:marRight w:val="3900"/>
                  <w:marTop w:val="0"/>
                  <w:marBottom w:val="0"/>
                  <w:divBdr>
                    <w:top w:val="none" w:sz="0" w:space="0" w:color="auto"/>
                    <w:left w:val="none" w:sz="0" w:space="0" w:color="auto"/>
                    <w:bottom w:val="none" w:sz="0" w:space="0" w:color="auto"/>
                    <w:right w:val="none" w:sz="0" w:space="0" w:color="auto"/>
                  </w:divBdr>
                  <w:divsChild>
                    <w:div w:id="1161582896">
                      <w:marLeft w:val="0"/>
                      <w:marRight w:val="0"/>
                      <w:marTop w:val="0"/>
                      <w:marBottom w:val="0"/>
                      <w:divBdr>
                        <w:top w:val="none" w:sz="0" w:space="0" w:color="auto"/>
                        <w:left w:val="none" w:sz="0" w:space="0" w:color="auto"/>
                        <w:bottom w:val="none" w:sz="0" w:space="0" w:color="auto"/>
                        <w:right w:val="none" w:sz="0" w:space="0" w:color="auto"/>
                      </w:divBdr>
                      <w:divsChild>
                        <w:div w:id="237131333">
                          <w:marLeft w:val="0"/>
                          <w:marRight w:val="0"/>
                          <w:marTop w:val="0"/>
                          <w:marBottom w:val="0"/>
                          <w:divBdr>
                            <w:top w:val="none" w:sz="0" w:space="0" w:color="auto"/>
                            <w:left w:val="none" w:sz="0" w:space="0" w:color="auto"/>
                            <w:bottom w:val="none" w:sz="0" w:space="0" w:color="auto"/>
                            <w:right w:val="none" w:sz="0" w:space="0" w:color="auto"/>
                          </w:divBdr>
                          <w:divsChild>
                            <w:div w:id="13476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702721">
      <w:bodyDiv w:val="1"/>
      <w:marLeft w:val="0"/>
      <w:marRight w:val="0"/>
      <w:marTop w:val="0"/>
      <w:marBottom w:val="0"/>
      <w:divBdr>
        <w:top w:val="none" w:sz="0" w:space="0" w:color="auto"/>
        <w:left w:val="none" w:sz="0" w:space="0" w:color="auto"/>
        <w:bottom w:val="none" w:sz="0" w:space="0" w:color="auto"/>
        <w:right w:val="none" w:sz="0" w:space="0" w:color="auto"/>
      </w:divBdr>
    </w:div>
    <w:div w:id="715587758">
      <w:bodyDiv w:val="1"/>
      <w:marLeft w:val="0"/>
      <w:marRight w:val="0"/>
      <w:marTop w:val="0"/>
      <w:marBottom w:val="0"/>
      <w:divBdr>
        <w:top w:val="none" w:sz="0" w:space="0" w:color="auto"/>
        <w:left w:val="none" w:sz="0" w:space="0" w:color="auto"/>
        <w:bottom w:val="none" w:sz="0" w:space="0" w:color="auto"/>
        <w:right w:val="none" w:sz="0" w:space="0" w:color="auto"/>
      </w:divBdr>
    </w:div>
    <w:div w:id="737171438">
      <w:bodyDiv w:val="1"/>
      <w:marLeft w:val="0"/>
      <w:marRight w:val="0"/>
      <w:marTop w:val="0"/>
      <w:marBottom w:val="0"/>
      <w:divBdr>
        <w:top w:val="none" w:sz="0" w:space="0" w:color="auto"/>
        <w:left w:val="none" w:sz="0" w:space="0" w:color="auto"/>
        <w:bottom w:val="none" w:sz="0" w:space="0" w:color="auto"/>
        <w:right w:val="none" w:sz="0" w:space="0" w:color="auto"/>
      </w:divBdr>
    </w:div>
    <w:div w:id="739181254">
      <w:bodyDiv w:val="1"/>
      <w:marLeft w:val="0"/>
      <w:marRight w:val="0"/>
      <w:marTop w:val="0"/>
      <w:marBottom w:val="0"/>
      <w:divBdr>
        <w:top w:val="none" w:sz="0" w:space="0" w:color="auto"/>
        <w:left w:val="none" w:sz="0" w:space="0" w:color="auto"/>
        <w:bottom w:val="none" w:sz="0" w:space="0" w:color="auto"/>
        <w:right w:val="none" w:sz="0" w:space="0" w:color="auto"/>
      </w:divBdr>
    </w:div>
    <w:div w:id="743068017">
      <w:bodyDiv w:val="1"/>
      <w:marLeft w:val="0"/>
      <w:marRight w:val="0"/>
      <w:marTop w:val="0"/>
      <w:marBottom w:val="0"/>
      <w:divBdr>
        <w:top w:val="none" w:sz="0" w:space="0" w:color="auto"/>
        <w:left w:val="none" w:sz="0" w:space="0" w:color="auto"/>
        <w:bottom w:val="none" w:sz="0" w:space="0" w:color="auto"/>
        <w:right w:val="none" w:sz="0" w:space="0" w:color="auto"/>
      </w:divBdr>
    </w:div>
    <w:div w:id="746725466">
      <w:bodyDiv w:val="1"/>
      <w:marLeft w:val="0"/>
      <w:marRight w:val="0"/>
      <w:marTop w:val="0"/>
      <w:marBottom w:val="0"/>
      <w:divBdr>
        <w:top w:val="none" w:sz="0" w:space="0" w:color="auto"/>
        <w:left w:val="none" w:sz="0" w:space="0" w:color="auto"/>
        <w:bottom w:val="none" w:sz="0" w:space="0" w:color="auto"/>
        <w:right w:val="none" w:sz="0" w:space="0" w:color="auto"/>
      </w:divBdr>
    </w:div>
    <w:div w:id="748844136">
      <w:bodyDiv w:val="1"/>
      <w:marLeft w:val="0"/>
      <w:marRight w:val="0"/>
      <w:marTop w:val="0"/>
      <w:marBottom w:val="0"/>
      <w:divBdr>
        <w:top w:val="none" w:sz="0" w:space="0" w:color="auto"/>
        <w:left w:val="none" w:sz="0" w:space="0" w:color="auto"/>
        <w:bottom w:val="none" w:sz="0" w:space="0" w:color="auto"/>
        <w:right w:val="none" w:sz="0" w:space="0" w:color="auto"/>
      </w:divBdr>
    </w:div>
    <w:div w:id="749474120">
      <w:bodyDiv w:val="1"/>
      <w:marLeft w:val="0"/>
      <w:marRight w:val="0"/>
      <w:marTop w:val="0"/>
      <w:marBottom w:val="0"/>
      <w:divBdr>
        <w:top w:val="none" w:sz="0" w:space="0" w:color="auto"/>
        <w:left w:val="none" w:sz="0" w:space="0" w:color="auto"/>
        <w:bottom w:val="none" w:sz="0" w:space="0" w:color="auto"/>
        <w:right w:val="none" w:sz="0" w:space="0" w:color="auto"/>
      </w:divBdr>
    </w:div>
    <w:div w:id="758333941">
      <w:bodyDiv w:val="1"/>
      <w:marLeft w:val="0"/>
      <w:marRight w:val="0"/>
      <w:marTop w:val="0"/>
      <w:marBottom w:val="0"/>
      <w:divBdr>
        <w:top w:val="none" w:sz="0" w:space="0" w:color="auto"/>
        <w:left w:val="none" w:sz="0" w:space="0" w:color="auto"/>
        <w:bottom w:val="none" w:sz="0" w:space="0" w:color="auto"/>
        <w:right w:val="none" w:sz="0" w:space="0" w:color="auto"/>
      </w:divBdr>
    </w:div>
    <w:div w:id="759329869">
      <w:bodyDiv w:val="1"/>
      <w:marLeft w:val="0"/>
      <w:marRight w:val="0"/>
      <w:marTop w:val="0"/>
      <w:marBottom w:val="0"/>
      <w:divBdr>
        <w:top w:val="none" w:sz="0" w:space="0" w:color="auto"/>
        <w:left w:val="none" w:sz="0" w:space="0" w:color="auto"/>
        <w:bottom w:val="none" w:sz="0" w:space="0" w:color="auto"/>
        <w:right w:val="none" w:sz="0" w:space="0" w:color="auto"/>
      </w:divBdr>
    </w:div>
    <w:div w:id="760565357">
      <w:bodyDiv w:val="1"/>
      <w:marLeft w:val="0"/>
      <w:marRight w:val="0"/>
      <w:marTop w:val="0"/>
      <w:marBottom w:val="0"/>
      <w:divBdr>
        <w:top w:val="none" w:sz="0" w:space="0" w:color="auto"/>
        <w:left w:val="none" w:sz="0" w:space="0" w:color="auto"/>
        <w:bottom w:val="none" w:sz="0" w:space="0" w:color="auto"/>
        <w:right w:val="none" w:sz="0" w:space="0" w:color="auto"/>
      </w:divBdr>
    </w:div>
    <w:div w:id="770660339">
      <w:bodyDiv w:val="1"/>
      <w:marLeft w:val="0"/>
      <w:marRight w:val="0"/>
      <w:marTop w:val="0"/>
      <w:marBottom w:val="0"/>
      <w:divBdr>
        <w:top w:val="none" w:sz="0" w:space="0" w:color="auto"/>
        <w:left w:val="none" w:sz="0" w:space="0" w:color="auto"/>
        <w:bottom w:val="none" w:sz="0" w:space="0" w:color="auto"/>
        <w:right w:val="none" w:sz="0" w:space="0" w:color="auto"/>
      </w:divBdr>
    </w:div>
    <w:div w:id="788595427">
      <w:bodyDiv w:val="1"/>
      <w:marLeft w:val="0"/>
      <w:marRight w:val="0"/>
      <w:marTop w:val="0"/>
      <w:marBottom w:val="0"/>
      <w:divBdr>
        <w:top w:val="none" w:sz="0" w:space="0" w:color="auto"/>
        <w:left w:val="none" w:sz="0" w:space="0" w:color="auto"/>
        <w:bottom w:val="none" w:sz="0" w:space="0" w:color="auto"/>
        <w:right w:val="none" w:sz="0" w:space="0" w:color="auto"/>
      </w:divBdr>
    </w:div>
    <w:div w:id="794297125">
      <w:bodyDiv w:val="1"/>
      <w:marLeft w:val="0"/>
      <w:marRight w:val="0"/>
      <w:marTop w:val="0"/>
      <w:marBottom w:val="0"/>
      <w:divBdr>
        <w:top w:val="none" w:sz="0" w:space="0" w:color="auto"/>
        <w:left w:val="none" w:sz="0" w:space="0" w:color="auto"/>
        <w:bottom w:val="none" w:sz="0" w:space="0" w:color="auto"/>
        <w:right w:val="none" w:sz="0" w:space="0" w:color="auto"/>
      </w:divBdr>
    </w:div>
    <w:div w:id="800423216">
      <w:bodyDiv w:val="1"/>
      <w:marLeft w:val="0"/>
      <w:marRight w:val="0"/>
      <w:marTop w:val="0"/>
      <w:marBottom w:val="0"/>
      <w:divBdr>
        <w:top w:val="none" w:sz="0" w:space="0" w:color="auto"/>
        <w:left w:val="none" w:sz="0" w:space="0" w:color="auto"/>
        <w:bottom w:val="none" w:sz="0" w:space="0" w:color="auto"/>
        <w:right w:val="none" w:sz="0" w:space="0" w:color="auto"/>
      </w:divBdr>
    </w:div>
    <w:div w:id="801078180">
      <w:bodyDiv w:val="1"/>
      <w:marLeft w:val="0"/>
      <w:marRight w:val="0"/>
      <w:marTop w:val="0"/>
      <w:marBottom w:val="0"/>
      <w:divBdr>
        <w:top w:val="none" w:sz="0" w:space="0" w:color="auto"/>
        <w:left w:val="none" w:sz="0" w:space="0" w:color="auto"/>
        <w:bottom w:val="none" w:sz="0" w:space="0" w:color="auto"/>
        <w:right w:val="none" w:sz="0" w:space="0" w:color="auto"/>
      </w:divBdr>
    </w:div>
    <w:div w:id="811795824">
      <w:bodyDiv w:val="1"/>
      <w:marLeft w:val="0"/>
      <w:marRight w:val="0"/>
      <w:marTop w:val="0"/>
      <w:marBottom w:val="0"/>
      <w:divBdr>
        <w:top w:val="none" w:sz="0" w:space="0" w:color="auto"/>
        <w:left w:val="none" w:sz="0" w:space="0" w:color="auto"/>
        <w:bottom w:val="none" w:sz="0" w:space="0" w:color="auto"/>
        <w:right w:val="none" w:sz="0" w:space="0" w:color="auto"/>
      </w:divBdr>
    </w:div>
    <w:div w:id="814107787">
      <w:bodyDiv w:val="1"/>
      <w:marLeft w:val="0"/>
      <w:marRight w:val="0"/>
      <w:marTop w:val="0"/>
      <w:marBottom w:val="0"/>
      <w:divBdr>
        <w:top w:val="none" w:sz="0" w:space="0" w:color="auto"/>
        <w:left w:val="none" w:sz="0" w:space="0" w:color="auto"/>
        <w:bottom w:val="none" w:sz="0" w:space="0" w:color="auto"/>
        <w:right w:val="none" w:sz="0" w:space="0" w:color="auto"/>
      </w:divBdr>
    </w:div>
    <w:div w:id="814224813">
      <w:bodyDiv w:val="1"/>
      <w:marLeft w:val="0"/>
      <w:marRight w:val="0"/>
      <w:marTop w:val="0"/>
      <w:marBottom w:val="0"/>
      <w:divBdr>
        <w:top w:val="none" w:sz="0" w:space="0" w:color="auto"/>
        <w:left w:val="none" w:sz="0" w:space="0" w:color="auto"/>
        <w:bottom w:val="none" w:sz="0" w:space="0" w:color="auto"/>
        <w:right w:val="none" w:sz="0" w:space="0" w:color="auto"/>
      </w:divBdr>
    </w:div>
    <w:div w:id="823203195">
      <w:bodyDiv w:val="1"/>
      <w:marLeft w:val="0"/>
      <w:marRight w:val="0"/>
      <w:marTop w:val="0"/>
      <w:marBottom w:val="0"/>
      <w:divBdr>
        <w:top w:val="none" w:sz="0" w:space="0" w:color="auto"/>
        <w:left w:val="none" w:sz="0" w:space="0" w:color="auto"/>
        <w:bottom w:val="none" w:sz="0" w:space="0" w:color="auto"/>
        <w:right w:val="none" w:sz="0" w:space="0" w:color="auto"/>
      </w:divBdr>
    </w:div>
    <w:div w:id="827356473">
      <w:bodyDiv w:val="1"/>
      <w:marLeft w:val="0"/>
      <w:marRight w:val="0"/>
      <w:marTop w:val="0"/>
      <w:marBottom w:val="0"/>
      <w:divBdr>
        <w:top w:val="none" w:sz="0" w:space="0" w:color="auto"/>
        <w:left w:val="none" w:sz="0" w:space="0" w:color="auto"/>
        <w:bottom w:val="none" w:sz="0" w:space="0" w:color="auto"/>
        <w:right w:val="none" w:sz="0" w:space="0" w:color="auto"/>
      </w:divBdr>
    </w:div>
    <w:div w:id="832649792">
      <w:bodyDiv w:val="1"/>
      <w:marLeft w:val="0"/>
      <w:marRight w:val="0"/>
      <w:marTop w:val="0"/>
      <w:marBottom w:val="0"/>
      <w:divBdr>
        <w:top w:val="none" w:sz="0" w:space="0" w:color="auto"/>
        <w:left w:val="none" w:sz="0" w:space="0" w:color="auto"/>
        <w:bottom w:val="none" w:sz="0" w:space="0" w:color="auto"/>
        <w:right w:val="none" w:sz="0" w:space="0" w:color="auto"/>
      </w:divBdr>
    </w:div>
    <w:div w:id="834338996">
      <w:bodyDiv w:val="1"/>
      <w:marLeft w:val="0"/>
      <w:marRight w:val="0"/>
      <w:marTop w:val="0"/>
      <w:marBottom w:val="0"/>
      <w:divBdr>
        <w:top w:val="none" w:sz="0" w:space="0" w:color="auto"/>
        <w:left w:val="none" w:sz="0" w:space="0" w:color="auto"/>
        <w:bottom w:val="none" w:sz="0" w:space="0" w:color="auto"/>
        <w:right w:val="none" w:sz="0" w:space="0" w:color="auto"/>
      </w:divBdr>
    </w:div>
    <w:div w:id="836116231">
      <w:bodyDiv w:val="1"/>
      <w:marLeft w:val="0"/>
      <w:marRight w:val="0"/>
      <w:marTop w:val="0"/>
      <w:marBottom w:val="0"/>
      <w:divBdr>
        <w:top w:val="none" w:sz="0" w:space="0" w:color="auto"/>
        <w:left w:val="none" w:sz="0" w:space="0" w:color="auto"/>
        <w:bottom w:val="none" w:sz="0" w:space="0" w:color="auto"/>
        <w:right w:val="none" w:sz="0" w:space="0" w:color="auto"/>
      </w:divBdr>
    </w:div>
    <w:div w:id="838424408">
      <w:bodyDiv w:val="1"/>
      <w:marLeft w:val="0"/>
      <w:marRight w:val="0"/>
      <w:marTop w:val="0"/>
      <w:marBottom w:val="0"/>
      <w:divBdr>
        <w:top w:val="none" w:sz="0" w:space="0" w:color="auto"/>
        <w:left w:val="none" w:sz="0" w:space="0" w:color="auto"/>
        <w:bottom w:val="none" w:sz="0" w:space="0" w:color="auto"/>
        <w:right w:val="none" w:sz="0" w:space="0" w:color="auto"/>
      </w:divBdr>
    </w:div>
    <w:div w:id="839613369">
      <w:bodyDiv w:val="1"/>
      <w:marLeft w:val="0"/>
      <w:marRight w:val="0"/>
      <w:marTop w:val="0"/>
      <w:marBottom w:val="0"/>
      <w:divBdr>
        <w:top w:val="none" w:sz="0" w:space="0" w:color="auto"/>
        <w:left w:val="none" w:sz="0" w:space="0" w:color="auto"/>
        <w:bottom w:val="none" w:sz="0" w:space="0" w:color="auto"/>
        <w:right w:val="none" w:sz="0" w:space="0" w:color="auto"/>
      </w:divBdr>
    </w:div>
    <w:div w:id="839739932">
      <w:bodyDiv w:val="1"/>
      <w:marLeft w:val="0"/>
      <w:marRight w:val="0"/>
      <w:marTop w:val="0"/>
      <w:marBottom w:val="0"/>
      <w:divBdr>
        <w:top w:val="none" w:sz="0" w:space="0" w:color="auto"/>
        <w:left w:val="none" w:sz="0" w:space="0" w:color="auto"/>
        <w:bottom w:val="none" w:sz="0" w:space="0" w:color="auto"/>
        <w:right w:val="none" w:sz="0" w:space="0" w:color="auto"/>
      </w:divBdr>
    </w:div>
    <w:div w:id="863135600">
      <w:bodyDiv w:val="1"/>
      <w:marLeft w:val="0"/>
      <w:marRight w:val="0"/>
      <w:marTop w:val="0"/>
      <w:marBottom w:val="0"/>
      <w:divBdr>
        <w:top w:val="none" w:sz="0" w:space="0" w:color="auto"/>
        <w:left w:val="none" w:sz="0" w:space="0" w:color="auto"/>
        <w:bottom w:val="none" w:sz="0" w:space="0" w:color="auto"/>
        <w:right w:val="none" w:sz="0" w:space="0" w:color="auto"/>
      </w:divBdr>
    </w:div>
    <w:div w:id="867792909">
      <w:bodyDiv w:val="1"/>
      <w:marLeft w:val="0"/>
      <w:marRight w:val="0"/>
      <w:marTop w:val="0"/>
      <w:marBottom w:val="0"/>
      <w:divBdr>
        <w:top w:val="none" w:sz="0" w:space="0" w:color="auto"/>
        <w:left w:val="none" w:sz="0" w:space="0" w:color="auto"/>
        <w:bottom w:val="none" w:sz="0" w:space="0" w:color="auto"/>
        <w:right w:val="none" w:sz="0" w:space="0" w:color="auto"/>
      </w:divBdr>
    </w:div>
    <w:div w:id="872038473">
      <w:bodyDiv w:val="1"/>
      <w:marLeft w:val="0"/>
      <w:marRight w:val="0"/>
      <w:marTop w:val="0"/>
      <w:marBottom w:val="0"/>
      <w:divBdr>
        <w:top w:val="none" w:sz="0" w:space="0" w:color="auto"/>
        <w:left w:val="none" w:sz="0" w:space="0" w:color="auto"/>
        <w:bottom w:val="none" w:sz="0" w:space="0" w:color="auto"/>
        <w:right w:val="none" w:sz="0" w:space="0" w:color="auto"/>
      </w:divBdr>
    </w:div>
    <w:div w:id="905141345">
      <w:bodyDiv w:val="1"/>
      <w:marLeft w:val="0"/>
      <w:marRight w:val="0"/>
      <w:marTop w:val="0"/>
      <w:marBottom w:val="0"/>
      <w:divBdr>
        <w:top w:val="none" w:sz="0" w:space="0" w:color="auto"/>
        <w:left w:val="none" w:sz="0" w:space="0" w:color="auto"/>
        <w:bottom w:val="none" w:sz="0" w:space="0" w:color="auto"/>
        <w:right w:val="none" w:sz="0" w:space="0" w:color="auto"/>
      </w:divBdr>
      <w:divsChild>
        <w:div w:id="1347514224">
          <w:marLeft w:val="0"/>
          <w:marRight w:val="0"/>
          <w:marTop w:val="0"/>
          <w:marBottom w:val="600"/>
          <w:divBdr>
            <w:top w:val="none" w:sz="0" w:space="0" w:color="auto"/>
            <w:left w:val="none" w:sz="0" w:space="0" w:color="auto"/>
            <w:bottom w:val="none" w:sz="0" w:space="0" w:color="auto"/>
            <w:right w:val="none" w:sz="0" w:space="0" w:color="auto"/>
          </w:divBdr>
          <w:divsChild>
            <w:div w:id="1628118784">
              <w:marLeft w:val="0"/>
              <w:marRight w:val="0"/>
              <w:marTop w:val="0"/>
              <w:marBottom w:val="0"/>
              <w:divBdr>
                <w:top w:val="none" w:sz="0" w:space="0" w:color="auto"/>
                <w:left w:val="none" w:sz="0" w:space="0" w:color="auto"/>
                <w:bottom w:val="none" w:sz="0" w:space="0" w:color="auto"/>
                <w:right w:val="none" w:sz="0" w:space="0" w:color="auto"/>
              </w:divBdr>
              <w:divsChild>
                <w:div w:id="1868710052">
                  <w:marLeft w:val="3450"/>
                  <w:marRight w:val="3900"/>
                  <w:marTop w:val="0"/>
                  <w:marBottom w:val="0"/>
                  <w:divBdr>
                    <w:top w:val="none" w:sz="0" w:space="0" w:color="auto"/>
                    <w:left w:val="none" w:sz="0" w:space="0" w:color="auto"/>
                    <w:bottom w:val="none" w:sz="0" w:space="0" w:color="auto"/>
                    <w:right w:val="none" w:sz="0" w:space="0" w:color="auto"/>
                  </w:divBdr>
                  <w:divsChild>
                    <w:div w:id="1009721112">
                      <w:marLeft w:val="0"/>
                      <w:marRight w:val="0"/>
                      <w:marTop w:val="0"/>
                      <w:marBottom w:val="0"/>
                      <w:divBdr>
                        <w:top w:val="none" w:sz="0" w:space="0" w:color="auto"/>
                        <w:left w:val="none" w:sz="0" w:space="0" w:color="auto"/>
                        <w:bottom w:val="none" w:sz="0" w:space="0" w:color="auto"/>
                        <w:right w:val="none" w:sz="0" w:space="0" w:color="auto"/>
                      </w:divBdr>
                      <w:divsChild>
                        <w:div w:id="2003242840">
                          <w:marLeft w:val="0"/>
                          <w:marRight w:val="0"/>
                          <w:marTop w:val="0"/>
                          <w:marBottom w:val="0"/>
                          <w:divBdr>
                            <w:top w:val="none" w:sz="0" w:space="0" w:color="auto"/>
                            <w:left w:val="none" w:sz="0" w:space="0" w:color="auto"/>
                            <w:bottom w:val="none" w:sz="0" w:space="0" w:color="auto"/>
                            <w:right w:val="none" w:sz="0" w:space="0" w:color="auto"/>
                          </w:divBdr>
                          <w:divsChild>
                            <w:div w:id="113301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967952">
      <w:bodyDiv w:val="1"/>
      <w:marLeft w:val="0"/>
      <w:marRight w:val="0"/>
      <w:marTop w:val="0"/>
      <w:marBottom w:val="0"/>
      <w:divBdr>
        <w:top w:val="none" w:sz="0" w:space="0" w:color="auto"/>
        <w:left w:val="none" w:sz="0" w:space="0" w:color="auto"/>
        <w:bottom w:val="none" w:sz="0" w:space="0" w:color="auto"/>
        <w:right w:val="none" w:sz="0" w:space="0" w:color="auto"/>
      </w:divBdr>
    </w:div>
    <w:div w:id="918825433">
      <w:bodyDiv w:val="1"/>
      <w:marLeft w:val="0"/>
      <w:marRight w:val="0"/>
      <w:marTop w:val="0"/>
      <w:marBottom w:val="0"/>
      <w:divBdr>
        <w:top w:val="none" w:sz="0" w:space="0" w:color="auto"/>
        <w:left w:val="none" w:sz="0" w:space="0" w:color="auto"/>
        <w:bottom w:val="none" w:sz="0" w:space="0" w:color="auto"/>
        <w:right w:val="none" w:sz="0" w:space="0" w:color="auto"/>
      </w:divBdr>
    </w:div>
    <w:div w:id="948974715">
      <w:bodyDiv w:val="1"/>
      <w:marLeft w:val="0"/>
      <w:marRight w:val="0"/>
      <w:marTop w:val="0"/>
      <w:marBottom w:val="0"/>
      <w:divBdr>
        <w:top w:val="none" w:sz="0" w:space="0" w:color="auto"/>
        <w:left w:val="none" w:sz="0" w:space="0" w:color="auto"/>
        <w:bottom w:val="none" w:sz="0" w:space="0" w:color="auto"/>
        <w:right w:val="none" w:sz="0" w:space="0" w:color="auto"/>
      </w:divBdr>
    </w:div>
    <w:div w:id="952055406">
      <w:bodyDiv w:val="1"/>
      <w:marLeft w:val="0"/>
      <w:marRight w:val="0"/>
      <w:marTop w:val="0"/>
      <w:marBottom w:val="0"/>
      <w:divBdr>
        <w:top w:val="none" w:sz="0" w:space="0" w:color="auto"/>
        <w:left w:val="none" w:sz="0" w:space="0" w:color="auto"/>
        <w:bottom w:val="none" w:sz="0" w:space="0" w:color="auto"/>
        <w:right w:val="none" w:sz="0" w:space="0" w:color="auto"/>
      </w:divBdr>
    </w:div>
    <w:div w:id="961767641">
      <w:bodyDiv w:val="1"/>
      <w:marLeft w:val="0"/>
      <w:marRight w:val="0"/>
      <w:marTop w:val="0"/>
      <w:marBottom w:val="0"/>
      <w:divBdr>
        <w:top w:val="none" w:sz="0" w:space="0" w:color="auto"/>
        <w:left w:val="none" w:sz="0" w:space="0" w:color="auto"/>
        <w:bottom w:val="none" w:sz="0" w:space="0" w:color="auto"/>
        <w:right w:val="none" w:sz="0" w:space="0" w:color="auto"/>
      </w:divBdr>
    </w:div>
    <w:div w:id="966276336">
      <w:bodyDiv w:val="1"/>
      <w:marLeft w:val="0"/>
      <w:marRight w:val="0"/>
      <w:marTop w:val="0"/>
      <w:marBottom w:val="0"/>
      <w:divBdr>
        <w:top w:val="none" w:sz="0" w:space="0" w:color="auto"/>
        <w:left w:val="none" w:sz="0" w:space="0" w:color="auto"/>
        <w:bottom w:val="none" w:sz="0" w:space="0" w:color="auto"/>
        <w:right w:val="none" w:sz="0" w:space="0" w:color="auto"/>
      </w:divBdr>
    </w:div>
    <w:div w:id="967514175">
      <w:bodyDiv w:val="1"/>
      <w:marLeft w:val="0"/>
      <w:marRight w:val="0"/>
      <w:marTop w:val="0"/>
      <w:marBottom w:val="0"/>
      <w:divBdr>
        <w:top w:val="none" w:sz="0" w:space="0" w:color="auto"/>
        <w:left w:val="none" w:sz="0" w:space="0" w:color="auto"/>
        <w:bottom w:val="none" w:sz="0" w:space="0" w:color="auto"/>
        <w:right w:val="none" w:sz="0" w:space="0" w:color="auto"/>
      </w:divBdr>
    </w:div>
    <w:div w:id="971210125">
      <w:bodyDiv w:val="1"/>
      <w:marLeft w:val="0"/>
      <w:marRight w:val="0"/>
      <w:marTop w:val="0"/>
      <w:marBottom w:val="0"/>
      <w:divBdr>
        <w:top w:val="none" w:sz="0" w:space="0" w:color="auto"/>
        <w:left w:val="none" w:sz="0" w:space="0" w:color="auto"/>
        <w:bottom w:val="none" w:sz="0" w:space="0" w:color="auto"/>
        <w:right w:val="none" w:sz="0" w:space="0" w:color="auto"/>
      </w:divBdr>
    </w:div>
    <w:div w:id="971863939">
      <w:bodyDiv w:val="1"/>
      <w:marLeft w:val="0"/>
      <w:marRight w:val="0"/>
      <w:marTop w:val="0"/>
      <w:marBottom w:val="0"/>
      <w:divBdr>
        <w:top w:val="none" w:sz="0" w:space="0" w:color="auto"/>
        <w:left w:val="none" w:sz="0" w:space="0" w:color="auto"/>
        <w:bottom w:val="none" w:sz="0" w:space="0" w:color="auto"/>
        <w:right w:val="none" w:sz="0" w:space="0" w:color="auto"/>
      </w:divBdr>
    </w:div>
    <w:div w:id="978536023">
      <w:bodyDiv w:val="1"/>
      <w:marLeft w:val="0"/>
      <w:marRight w:val="0"/>
      <w:marTop w:val="0"/>
      <w:marBottom w:val="0"/>
      <w:divBdr>
        <w:top w:val="none" w:sz="0" w:space="0" w:color="auto"/>
        <w:left w:val="none" w:sz="0" w:space="0" w:color="auto"/>
        <w:bottom w:val="none" w:sz="0" w:space="0" w:color="auto"/>
        <w:right w:val="none" w:sz="0" w:space="0" w:color="auto"/>
      </w:divBdr>
    </w:div>
    <w:div w:id="998071878">
      <w:bodyDiv w:val="1"/>
      <w:marLeft w:val="0"/>
      <w:marRight w:val="0"/>
      <w:marTop w:val="0"/>
      <w:marBottom w:val="0"/>
      <w:divBdr>
        <w:top w:val="none" w:sz="0" w:space="0" w:color="auto"/>
        <w:left w:val="none" w:sz="0" w:space="0" w:color="auto"/>
        <w:bottom w:val="none" w:sz="0" w:space="0" w:color="auto"/>
        <w:right w:val="none" w:sz="0" w:space="0" w:color="auto"/>
      </w:divBdr>
    </w:div>
    <w:div w:id="998461844">
      <w:bodyDiv w:val="1"/>
      <w:marLeft w:val="0"/>
      <w:marRight w:val="0"/>
      <w:marTop w:val="0"/>
      <w:marBottom w:val="0"/>
      <w:divBdr>
        <w:top w:val="none" w:sz="0" w:space="0" w:color="auto"/>
        <w:left w:val="none" w:sz="0" w:space="0" w:color="auto"/>
        <w:bottom w:val="none" w:sz="0" w:space="0" w:color="auto"/>
        <w:right w:val="none" w:sz="0" w:space="0" w:color="auto"/>
      </w:divBdr>
    </w:div>
    <w:div w:id="998653266">
      <w:bodyDiv w:val="1"/>
      <w:marLeft w:val="0"/>
      <w:marRight w:val="0"/>
      <w:marTop w:val="0"/>
      <w:marBottom w:val="0"/>
      <w:divBdr>
        <w:top w:val="none" w:sz="0" w:space="0" w:color="auto"/>
        <w:left w:val="none" w:sz="0" w:space="0" w:color="auto"/>
        <w:bottom w:val="none" w:sz="0" w:space="0" w:color="auto"/>
        <w:right w:val="none" w:sz="0" w:space="0" w:color="auto"/>
      </w:divBdr>
    </w:div>
    <w:div w:id="1003623961">
      <w:bodyDiv w:val="1"/>
      <w:marLeft w:val="0"/>
      <w:marRight w:val="0"/>
      <w:marTop w:val="0"/>
      <w:marBottom w:val="0"/>
      <w:divBdr>
        <w:top w:val="none" w:sz="0" w:space="0" w:color="auto"/>
        <w:left w:val="none" w:sz="0" w:space="0" w:color="auto"/>
        <w:bottom w:val="none" w:sz="0" w:space="0" w:color="auto"/>
        <w:right w:val="none" w:sz="0" w:space="0" w:color="auto"/>
      </w:divBdr>
    </w:div>
    <w:div w:id="1006713470">
      <w:bodyDiv w:val="1"/>
      <w:marLeft w:val="0"/>
      <w:marRight w:val="0"/>
      <w:marTop w:val="0"/>
      <w:marBottom w:val="0"/>
      <w:divBdr>
        <w:top w:val="none" w:sz="0" w:space="0" w:color="auto"/>
        <w:left w:val="none" w:sz="0" w:space="0" w:color="auto"/>
        <w:bottom w:val="none" w:sz="0" w:space="0" w:color="auto"/>
        <w:right w:val="none" w:sz="0" w:space="0" w:color="auto"/>
      </w:divBdr>
    </w:div>
    <w:div w:id="1009017680">
      <w:bodyDiv w:val="1"/>
      <w:marLeft w:val="0"/>
      <w:marRight w:val="0"/>
      <w:marTop w:val="0"/>
      <w:marBottom w:val="0"/>
      <w:divBdr>
        <w:top w:val="none" w:sz="0" w:space="0" w:color="auto"/>
        <w:left w:val="none" w:sz="0" w:space="0" w:color="auto"/>
        <w:bottom w:val="none" w:sz="0" w:space="0" w:color="auto"/>
        <w:right w:val="none" w:sz="0" w:space="0" w:color="auto"/>
      </w:divBdr>
    </w:div>
    <w:div w:id="1012680065">
      <w:bodyDiv w:val="1"/>
      <w:marLeft w:val="0"/>
      <w:marRight w:val="0"/>
      <w:marTop w:val="0"/>
      <w:marBottom w:val="0"/>
      <w:divBdr>
        <w:top w:val="none" w:sz="0" w:space="0" w:color="auto"/>
        <w:left w:val="none" w:sz="0" w:space="0" w:color="auto"/>
        <w:bottom w:val="none" w:sz="0" w:space="0" w:color="auto"/>
        <w:right w:val="none" w:sz="0" w:space="0" w:color="auto"/>
      </w:divBdr>
    </w:div>
    <w:div w:id="1023820759">
      <w:bodyDiv w:val="1"/>
      <w:marLeft w:val="0"/>
      <w:marRight w:val="0"/>
      <w:marTop w:val="0"/>
      <w:marBottom w:val="0"/>
      <w:divBdr>
        <w:top w:val="none" w:sz="0" w:space="0" w:color="auto"/>
        <w:left w:val="none" w:sz="0" w:space="0" w:color="auto"/>
        <w:bottom w:val="none" w:sz="0" w:space="0" w:color="auto"/>
        <w:right w:val="none" w:sz="0" w:space="0" w:color="auto"/>
      </w:divBdr>
    </w:div>
    <w:div w:id="1027413390">
      <w:bodyDiv w:val="1"/>
      <w:marLeft w:val="0"/>
      <w:marRight w:val="0"/>
      <w:marTop w:val="0"/>
      <w:marBottom w:val="0"/>
      <w:divBdr>
        <w:top w:val="none" w:sz="0" w:space="0" w:color="auto"/>
        <w:left w:val="none" w:sz="0" w:space="0" w:color="auto"/>
        <w:bottom w:val="none" w:sz="0" w:space="0" w:color="auto"/>
        <w:right w:val="none" w:sz="0" w:space="0" w:color="auto"/>
      </w:divBdr>
    </w:div>
    <w:div w:id="1036274256">
      <w:bodyDiv w:val="1"/>
      <w:marLeft w:val="0"/>
      <w:marRight w:val="0"/>
      <w:marTop w:val="0"/>
      <w:marBottom w:val="0"/>
      <w:divBdr>
        <w:top w:val="none" w:sz="0" w:space="0" w:color="auto"/>
        <w:left w:val="none" w:sz="0" w:space="0" w:color="auto"/>
        <w:bottom w:val="none" w:sz="0" w:space="0" w:color="auto"/>
        <w:right w:val="none" w:sz="0" w:space="0" w:color="auto"/>
      </w:divBdr>
    </w:div>
    <w:div w:id="1060785706">
      <w:bodyDiv w:val="1"/>
      <w:marLeft w:val="0"/>
      <w:marRight w:val="0"/>
      <w:marTop w:val="0"/>
      <w:marBottom w:val="0"/>
      <w:divBdr>
        <w:top w:val="none" w:sz="0" w:space="0" w:color="auto"/>
        <w:left w:val="none" w:sz="0" w:space="0" w:color="auto"/>
        <w:bottom w:val="none" w:sz="0" w:space="0" w:color="auto"/>
        <w:right w:val="none" w:sz="0" w:space="0" w:color="auto"/>
      </w:divBdr>
    </w:div>
    <w:div w:id="1073166203">
      <w:bodyDiv w:val="1"/>
      <w:marLeft w:val="0"/>
      <w:marRight w:val="0"/>
      <w:marTop w:val="0"/>
      <w:marBottom w:val="0"/>
      <w:divBdr>
        <w:top w:val="none" w:sz="0" w:space="0" w:color="auto"/>
        <w:left w:val="none" w:sz="0" w:space="0" w:color="auto"/>
        <w:bottom w:val="none" w:sz="0" w:space="0" w:color="auto"/>
        <w:right w:val="none" w:sz="0" w:space="0" w:color="auto"/>
      </w:divBdr>
    </w:div>
    <w:div w:id="1088692599">
      <w:bodyDiv w:val="1"/>
      <w:marLeft w:val="0"/>
      <w:marRight w:val="0"/>
      <w:marTop w:val="0"/>
      <w:marBottom w:val="0"/>
      <w:divBdr>
        <w:top w:val="none" w:sz="0" w:space="0" w:color="auto"/>
        <w:left w:val="none" w:sz="0" w:space="0" w:color="auto"/>
        <w:bottom w:val="none" w:sz="0" w:space="0" w:color="auto"/>
        <w:right w:val="none" w:sz="0" w:space="0" w:color="auto"/>
      </w:divBdr>
    </w:div>
    <w:div w:id="1090157669">
      <w:bodyDiv w:val="1"/>
      <w:marLeft w:val="0"/>
      <w:marRight w:val="0"/>
      <w:marTop w:val="0"/>
      <w:marBottom w:val="0"/>
      <w:divBdr>
        <w:top w:val="none" w:sz="0" w:space="0" w:color="auto"/>
        <w:left w:val="none" w:sz="0" w:space="0" w:color="auto"/>
        <w:bottom w:val="none" w:sz="0" w:space="0" w:color="auto"/>
        <w:right w:val="none" w:sz="0" w:space="0" w:color="auto"/>
      </w:divBdr>
    </w:div>
    <w:div w:id="1094016136">
      <w:bodyDiv w:val="1"/>
      <w:marLeft w:val="0"/>
      <w:marRight w:val="0"/>
      <w:marTop w:val="0"/>
      <w:marBottom w:val="0"/>
      <w:divBdr>
        <w:top w:val="none" w:sz="0" w:space="0" w:color="auto"/>
        <w:left w:val="none" w:sz="0" w:space="0" w:color="auto"/>
        <w:bottom w:val="none" w:sz="0" w:space="0" w:color="auto"/>
        <w:right w:val="none" w:sz="0" w:space="0" w:color="auto"/>
      </w:divBdr>
    </w:div>
    <w:div w:id="1099064550">
      <w:bodyDiv w:val="1"/>
      <w:marLeft w:val="0"/>
      <w:marRight w:val="0"/>
      <w:marTop w:val="0"/>
      <w:marBottom w:val="0"/>
      <w:divBdr>
        <w:top w:val="none" w:sz="0" w:space="0" w:color="auto"/>
        <w:left w:val="none" w:sz="0" w:space="0" w:color="auto"/>
        <w:bottom w:val="none" w:sz="0" w:space="0" w:color="auto"/>
        <w:right w:val="none" w:sz="0" w:space="0" w:color="auto"/>
      </w:divBdr>
    </w:div>
    <w:div w:id="1106314758">
      <w:bodyDiv w:val="1"/>
      <w:marLeft w:val="0"/>
      <w:marRight w:val="0"/>
      <w:marTop w:val="0"/>
      <w:marBottom w:val="0"/>
      <w:divBdr>
        <w:top w:val="none" w:sz="0" w:space="0" w:color="auto"/>
        <w:left w:val="none" w:sz="0" w:space="0" w:color="auto"/>
        <w:bottom w:val="none" w:sz="0" w:space="0" w:color="auto"/>
        <w:right w:val="none" w:sz="0" w:space="0" w:color="auto"/>
      </w:divBdr>
    </w:div>
    <w:div w:id="1108695987">
      <w:bodyDiv w:val="1"/>
      <w:marLeft w:val="0"/>
      <w:marRight w:val="0"/>
      <w:marTop w:val="0"/>
      <w:marBottom w:val="0"/>
      <w:divBdr>
        <w:top w:val="none" w:sz="0" w:space="0" w:color="auto"/>
        <w:left w:val="none" w:sz="0" w:space="0" w:color="auto"/>
        <w:bottom w:val="none" w:sz="0" w:space="0" w:color="auto"/>
        <w:right w:val="none" w:sz="0" w:space="0" w:color="auto"/>
      </w:divBdr>
    </w:div>
    <w:div w:id="1109280333">
      <w:bodyDiv w:val="1"/>
      <w:marLeft w:val="0"/>
      <w:marRight w:val="0"/>
      <w:marTop w:val="0"/>
      <w:marBottom w:val="0"/>
      <w:divBdr>
        <w:top w:val="none" w:sz="0" w:space="0" w:color="auto"/>
        <w:left w:val="none" w:sz="0" w:space="0" w:color="auto"/>
        <w:bottom w:val="none" w:sz="0" w:space="0" w:color="auto"/>
        <w:right w:val="none" w:sz="0" w:space="0" w:color="auto"/>
      </w:divBdr>
    </w:div>
    <w:div w:id="1109853139">
      <w:bodyDiv w:val="1"/>
      <w:marLeft w:val="0"/>
      <w:marRight w:val="0"/>
      <w:marTop w:val="0"/>
      <w:marBottom w:val="0"/>
      <w:divBdr>
        <w:top w:val="none" w:sz="0" w:space="0" w:color="auto"/>
        <w:left w:val="none" w:sz="0" w:space="0" w:color="auto"/>
        <w:bottom w:val="none" w:sz="0" w:space="0" w:color="auto"/>
        <w:right w:val="none" w:sz="0" w:space="0" w:color="auto"/>
      </w:divBdr>
    </w:div>
    <w:div w:id="1122916758">
      <w:bodyDiv w:val="1"/>
      <w:marLeft w:val="0"/>
      <w:marRight w:val="0"/>
      <w:marTop w:val="0"/>
      <w:marBottom w:val="0"/>
      <w:divBdr>
        <w:top w:val="none" w:sz="0" w:space="0" w:color="auto"/>
        <w:left w:val="none" w:sz="0" w:space="0" w:color="auto"/>
        <w:bottom w:val="none" w:sz="0" w:space="0" w:color="auto"/>
        <w:right w:val="none" w:sz="0" w:space="0" w:color="auto"/>
      </w:divBdr>
    </w:div>
    <w:div w:id="1129663574">
      <w:bodyDiv w:val="1"/>
      <w:marLeft w:val="0"/>
      <w:marRight w:val="0"/>
      <w:marTop w:val="0"/>
      <w:marBottom w:val="0"/>
      <w:divBdr>
        <w:top w:val="none" w:sz="0" w:space="0" w:color="auto"/>
        <w:left w:val="none" w:sz="0" w:space="0" w:color="auto"/>
        <w:bottom w:val="none" w:sz="0" w:space="0" w:color="auto"/>
        <w:right w:val="none" w:sz="0" w:space="0" w:color="auto"/>
      </w:divBdr>
    </w:div>
    <w:div w:id="1137525585">
      <w:bodyDiv w:val="1"/>
      <w:marLeft w:val="0"/>
      <w:marRight w:val="0"/>
      <w:marTop w:val="0"/>
      <w:marBottom w:val="0"/>
      <w:divBdr>
        <w:top w:val="none" w:sz="0" w:space="0" w:color="auto"/>
        <w:left w:val="none" w:sz="0" w:space="0" w:color="auto"/>
        <w:bottom w:val="none" w:sz="0" w:space="0" w:color="auto"/>
        <w:right w:val="none" w:sz="0" w:space="0" w:color="auto"/>
      </w:divBdr>
    </w:div>
    <w:div w:id="1138380250">
      <w:bodyDiv w:val="1"/>
      <w:marLeft w:val="0"/>
      <w:marRight w:val="0"/>
      <w:marTop w:val="0"/>
      <w:marBottom w:val="0"/>
      <w:divBdr>
        <w:top w:val="none" w:sz="0" w:space="0" w:color="auto"/>
        <w:left w:val="none" w:sz="0" w:space="0" w:color="auto"/>
        <w:bottom w:val="none" w:sz="0" w:space="0" w:color="auto"/>
        <w:right w:val="none" w:sz="0" w:space="0" w:color="auto"/>
      </w:divBdr>
    </w:div>
    <w:div w:id="1140535861">
      <w:bodyDiv w:val="1"/>
      <w:marLeft w:val="0"/>
      <w:marRight w:val="0"/>
      <w:marTop w:val="0"/>
      <w:marBottom w:val="0"/>
      <w:divBdr>
        <w:top w:val="none" w:sz="0" w:space="0" w:color="auto"/>
        <w:left w:val="none" w:sz="0" w:space="0" w:color="auto"/>
        <w:bottom w:val="none" w:sz="0" w:space="0" w:color="auto"/>
        <w:right w:val="none" w:sz="0" w:space="0" w:color="auto"/>
      </w:divBdr>
    </w:div>
    <w:div w:id="1141650123">
      <w:bodyDiv w:val="1"/>
      <w:marLeft w:val="0"/>
      <w:marRight w:val="0"/>
      <w:marTop w:val="0"/>
      <w:marBottom w:val="0"/>
      <w:divBdr>
        <w:top w:val="none" w:sz="0" w:space="0" w:color="auto"/>
        <w:left w:val="none" w:sz="0" w:space="0" w:color="auto"/>
        <w:bottom w:val="none" w:sz="0" w:space="0" w:color="auto"/>
        <w:right w:val="none" w:sz="0" w:space="0" w:color="auto"/>
      </w:divBdr>
    </w:div>
    <w:div w:id="1152063879">
      <w:bodyDiv w:val="1"/>
      <w:marLeft w:val="0"/>
      <w:marRight w:val="0"/>
      <w:marTop w:val="0"/>
      <w:marBottom w:val="0"/>
      <w:divBdr>
        <w:top w:val="none" w:sz="0" w:space="0" w:color="auto"/>
        <w:left w:val="none" w:sz="0" w:space="0" w:color="auto"/>
        <w:bottom w:val="none" w:sz="0" w:space="0" w:color="auto"/>
        <w:right w:val="none" w:sz="0" w:space="0" w:color="auto"/>
      </w:divBdr>
    </w:div>
    <w:div w:id="1155414105">
      <w:bodyDiv w:val="1"/>
      <w:marLeft w:val="0"/>
      <w:marRight w:val="0"/>
      <w:marTop w:val="0"/>
      <w:marBottom w:val="0"/>
      <w:divBdr>
        <w:top w:val="none" w:sz="0" w:space="0" w:color="auto"/>
        <w:left w:val="none" w:sz="0" w:space="0" w:color="auto"/>
        <w:bottom w:val="none" w:sz="0" w:space="0" w:color="auto"/>
        <w:right w:val="none" w:sz="0" w:space="0" w:color="auto"/>
      </w:divBdr>
    </w:div>
    <w:div w:id="1159346738">
      <w:bodyDiv w:val="1"/>
      <w:marLeft w:val="0"/>
      <w:marRight w:val="0"/>
      <w:marTop w:val="0"/>
      <w:marBottom w:val="0"/>
      <w:divBdr>
        <w:top w:val="none" w:sz="0" w:space="0" w:color="auto"/>
        <w:left w:val="none" w:sz="0" w:space="0" w:color="auto"/>
        <w:bottom w:val="none" w:sz="0" w:space="0" w:color="auto"/>
        <w:right w:val="none" w:sz="0" w:space="0" w:color="auto"/>
      </w:divBdr>
    </w:div>
    <w:div w:id="1168402157">
      <w:bodyDiv w:val="1"/>
      <w:marLeft w:val="0"/>
      <w:marRight w:val="0"/>
      <w:marTop w:val="0"/>
      <w:marBottom w:val="0"/>
      <w:divBdr>
        <w:top w:val="none" w:sz="0" w:space="0" w:color="auto"/>
        <w:left w:val="none" w:sz="0" w:space="0" w:color="auto"/>
        <w:bottom w:val="none" w:sz="0" w:space="0" w:color="auto"/>
        <w:right w:val="none" w:sz="0" w:space="0" w:color="auto"/>
      </w:divBdr>
    </w:div>
    <w:div w:id="1179083903">
      <w:bodyDiv w:val="1"/>
      <w:marLeft w:val="0"/>
      <w:marRight w:val="0"/>
      <w:marTop w:val="0"/>
      <w:marBottom w:val="0"/>
      <w:divBdr>
        <w:top w:val="none" w:sz="0" w:space="0" w:color="auto"/>
        <w:left w:val="none" w:sz="0" w:space="0" w:color="auto"/>
        <w:bottom w:val="none" w:sz="0" w:space="0" w:color="auto"/>
        <w:right w:val="none" w:sz="0" w:space="0" w:color="auto"/>
      </w:divBdr>
    </w:div>
    <w:div w:id="1198814478">
      <w:bodyDiv w:val="1"/>
      <w:marLeft w:val="0"/>
      <w:marRight w:val="0"/>
      <w:marTop w:val="0"/>
      <w:marBottom w:val="0"/>
      <w:divBdr>
        <w:top w:val="none" w:sz="0" w:space="0" w:color="auto"/>
        <w:left w:val="none" w:sz="0" w:space="0" w:color="auto"/>
        <w:bottom w:val="none" w:sz="0" w:space="0" w:color="auto"/>
        <w:right w:val="none" w:sz="0" w:space="0" w:color="auto"/>
      </w:divBdr>
    </w:div>
    <w:div w:id="1200707708">
      <w:bodyDiv w:val="1"/>
      <w:marLeft w:val="0"/>
      <w:marRight w:val="0"/>
      <w:marTop w:val="0"/>
      <w:marBottom w:val="0"/>
      <w:divBdr>
        <w:top w:val="none" w:sz="0" w:space="0" w:color="auto"/>
        <w:left w:val="none" w:sz="0" w:space="0" w:color="auto"/>
        <w:bottom w:val="none" w:sz="0" w:space="0" w:color="auto"/>
        <w:right w:val="none" w:sz="0" w:space="0" w:color="auto"/>
      </w:divBdr>
    </w:div>
    <w:div w:id="1202087170">
      <w:bodyDiv w:val="1"/>
      <w:marLeft w:val="0"/>
      <w:marRight w:val="0"/>
      <w:marTop w:val="0"/>
      <w:marBottom w:val="0"/>
      <w:divBdr>
        <w:top w:val="none" w:sz="0" w:space="0" w:color="auto"/>
        <w:left w:val="none" w:sz="0" w:space="0" w:color="auto"/>
        <w:bottom w:val="none" w:sz="0" w:space="0" w:color="auto"/>
        <w:right w:val="none" w:sz="0" w:space="0" w:color="auto"/>
      </w:divBdr>
    </w:div>
    <w:div w:id="1205948687">
      <w:bodyDiv w:val="1"/>
      <w:marLeft w:val="0"/>
      <w:marRight w:val="0"/>
      <w:marTop w:val="0"/>
      <w:marBottom w:val="0"/>
      <w:divBdr>
        <w:top w:val="none" w:sz="0" w:space="0" w:color="auto"/>
        <w:left w:val="none" w:sz="0" w:space="0" w:color="auto"/>
        <w:bottom w:val="none" w:sz="0" w:space="0" w:color="auto"/>
        <w:right w:val="none" w:sz="0" w:space="0" w:color="auto"/>
      </w:divBdr>
    </w:div>
    <w:div w:id="1217818411">
      <w:bodyDiv w:val="1"/>
      <w:marLeft w:val="0"/>
      <w:marRight w:val="0"/>
      <w:marTop w:val="0"/>
      <w:marBottom w:val="0"/>
      <w:divBdr>
        <w:top w:val="none" w:sz="0" w:space="0" w:color="auto"/>
        <w:left w:val="none" w:sz="0" w:space="0" w:color="auto"/>
        <w:bottom w:val="none" w:sz="0" w:space="0" w:color="auto"/>
        <w:right w:val="none" w:sz="0" w:space="0" w:color="auto"/>
      </w:divBdr>
    </w:div>
    <w:div w:id="1228222455">
      <w:bodyDiv w:val="1"/>
      <w:marLeft w:val="0"/>
      <w:marRight w:val="0"/>
      <w:marTop w:val="0"/>
      <w:marBottom w:val="0"/>
      <w:divBdr>
        <w:top w:val="none" w:sz="0" w:space="0" w:color="auto"/>
        <w:left w:val="none" w:sz="0" w:space="0" w:color="auto"/>
        <w:bottom w:val="none" w:sz="0" w:space="0" w:color="auto"/>
        <w:right w:val="none" w:sz="0" w:space="0" w:color="auto"/>
      </w:divBdr>
    </w:div>
    <w:div w:id="1231885995">
      <w:bodyDiv w:val="1"/>
      <w:marLeft w:val="0"/>
      <w:marRight w:val="0"/>
      <w:marTop w:val="0"/>
      <w:marBottom w:val="0"/>
      <w:divBdr>
        <w:top w:val="none" w:sz="0" w:space="0" w:color="auto"/>
        <w:left w:val="none" w:sz="0" w:space="0" w:color="auto"/>
        <w:bottom w:val="none" w:sz="0" w:space="0" w:color="auto"/>
        <w:right w:val="none" w:sz="0" w:space="0" w:color="auto"/>
      </w:divBdr>
    </w:div>
    <w:div w:id="1232884602">
      <w:bodyDiv w:val="1"/>
      <w:marLeft w:val="0"/>
      <w:marRight w:val="0"/>
      <w:marTop w:val="0"/>
      <w:marBottom w:val="0"/>
      <w:divBdr>
        <w:top w:val="none" w:sz="0" w:space="0" w:color="auto"/>
        <w:left w:val="none" w:sz="0" w:space="0" w:color="auto"/>
        <w:bottom w:val="none" w:sz="0" w:space="0" w:color="auto"/>
        <w:right w:val="none" w:sz="0" w:space="0" w:color="auto"/>
      </w:divBdr>
    </w:div>
    <w:div w:id="1235772663">
      <w:bodyDiv w:val="1"/>
      <w:marLeft w:val="0"/>
      <w:marRight w:val="0"/>
      <w:marTop w:val="0"/>
      <w:marBottom w:val="0"/>
      <w:divBdr>
        <w:top w:val="none" w:sz="0" w:space="0" w:color="auto"/>
        <w:left w:val="none" w:sz="0" w:space="0" w:color="auto"/>
        <w:bottom w:val="none" w:sz="0" w:space="0" w:color="auto"/>
        <w:right w:val="none" w:sz="0" w:space="0" w:color="auto"/>
      </w:divBdr>
      <w:divsChild>
        <w:div w:id="1275868012">
          <w:marLeft w:val="0"/>
          <w:marRight w:val="0"/>
          <w:marTop w:val="0"/>
          <w:marBottom w:val="600"/>
          <w:divBdr>
            <w:top w:val="none" w:sz="0" w:space="0" w:color="auto"/>
            <w:left w:val="none" w:sz="0" w:space="0" w:color="auto"/>
            <w:bottom w:val="none" w:sz="0" w:space="0" w:color="auto"/>
            <w:right w:val="none" w:sz="0" w:space="0" w:color="auto"/>
          </w:divBdr>
          <w:divsChild>
            <w:div w:id="1590698742">
              <w:marLeft w:val="0"/>
              <w:marRight w:val="0"/>
              <w:marTop w:val="0"/>
              <w:marBottom w:val="0"/>
              <w:divBdr>
                <w:top w:val="none" w:sz="0" w:space="0" w:color="auto"/>
                <w:left w:val="none" w:sz="0" w:space="0" w:color="auto"/>
                <w:bottom w:val="none" w:sz="0" w:space="0" w:color="auto"/>
                <w:right w:val="none" w:sz="0" w:space="0" w:color="auto"/>
              </w:divBdr>
              <w:divsChild>
                <w:div w:id="1899435082">
                  <w:marLeft w:val="3450"/>
                  <w:marRight w:val="3900"/>
                  <w:marTop w:val="0"/>
                  <w:marBottom w:val="0"/>
                  <w:divBdr>
                    <w:top w:val="none" w:sz="0" w:space="0" w:color="auto"/>
                    <w:left w:val="none" w:sz="0" w:space="0" w:color="auto"/>
                    <w:bottom w:val="none" w:sz="0" w:space="0" w:color="auto"/>
                    <w:right w:val="none" w:sz="0" w:space="0" w:color="auto"/>
                  </w:divBdr>
                  <w:divsChild>
                    <w:div w:id="1428043552">
                      <w:marLeft w:val="0"/>
                      <w:marRight w:val="0"/>
                      <w:marTop w:val="0"/>
                      <w:marBottom w:val="0"/>
                      <w:divBdr>
                        <w:top w:val="none" w:sz="0" w:space="0" w:color="auto"/>
                        <w:left w:val="none" w:sz="0" w:space="0" w:color="auto"/>
                        <w:bottom w:val="none" w:sz="0" w:space="0" w:color="auto"/>
                        <w:right w:val="none" w:sz="0" w:space="0" w:color="auto"/>
                      </w:divBdr>
                      <w:divsChild>
                        <w:div w:id="1046219625">
                          <w:marLeft w:val="0"/>
                          <w:marRight w:val="0"/>
                          <w:marTop w:val="0"/>
                          <w:marBottom w:val="0"/>
                          <w:divBdr>
                            <w:top w:val="none" w:sz="0" w:space="0" w:color="auto"/>
                            <w:left w:val="none" w:sz="0" w:space="0" w:color="auto"/>
                            <w:bottom w:val="none" w:sz="0" w:space="0" w:color="auto"/>
                            <w:right w:val="none" w:sz="0" w:space="0" w:color="auto"/>
                          </w:divBdr>
                          <w:divsChild>
                            <w:div w:id="5794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285617">
      <w:bodyDiv w:val="1"/>
      <w:marLeft w:val="0"/>
      <w:marRight w:val="0"/>
      <w:marTop w:val="0"/>
      <w:marBottom w:val="0"/>
      <w:divBdr>
        <w:top w:val="none" w:sz="0" w:space="0" w:color="auto"/>
        <w:left w:val="none" w:sz="0" w:space="0" w:color="auto"/>
        <w:bottom w:val="none" w:sz="0" w:space="0" w:color="auto"/>
        <w:right w:val="none" w:sz="0" w:space="0" w:color="auto"/>
      </w:divBdr>
    </w:div>
    <w:div w:id="1238513311">
      <w:bodyDiv w:val="1"/>
      <w:marLeft w:val="0"/>
      <w:marRight w:val="0"/>
      <w:marTop w:val="0"/>
      <w:marBottom w:val="0"/>
      <w:divBdr>
        <w:top w:val="none" w:sz="0" w:space="0" w:color="auto"/>
        <w:left w:val="none" w:sz="0" w:space="0" w:color="auto"/>
        <w:bottom w:val="none" w:sz="0" w:space="0" w:color="auto"/>
        <w:right w:val="none" w:sz="0" w:space="0" w:color="auto"/>
      </w:divBdr>
    </w:div>
    <w:div w:id="1249463136">
      <w:bodyDiv w:val="1"/>
      <w:marLeft w:val="0"/>
      <w:marRight w:val="0"/>
      <w:marTop w:val="0"/>
      <w:marBottom w:val="0"/>
      <w:divBdr>
        <w:top w:val="none" w:sz="0" w:space="0" w:color="auto"/>
        <w:left w:val="none" w:sz="0" w:space="0" w:color="auto"/>
        <w:bottom w:val="none" w:sz="0" w:space="0" w:color="auto"/>
        <w:right w:val="none" w:sz="0" w:space="0" w:color="auto"/>
      </w:divBdr>
    </w:div>
    <w:div w:id="1258949701">
      <w:bodyDiv w:val="1"/>
      <w:marLeft w:val="0"/>
      <w:marRight w:val="0"/>
      <w:marTop w:val="0"/>
      <w:marBottom w:val="0"/>
      <w:divBdr>
        <w:top w:val="none" w:sz="0" w:space="0" w:color="auto"/>
        <w:left w:val="none" w:sz="0" w:space="0" w:color="auto"/>
        <w:bottom w:val="none" w:sz="0" w:space="0" w:color="auto"/>
        <w:right w:val="none" w:sz="0" w:space="0" w:color="auto"/>
      </w:divBdr>
    </w:div>
    <w:div w:id="1259295889">
      <w:bodyDiv w:val="1"/>
      <w:marLeft w:val="0"/>
      <w:marRight w:val="0"/>
      <w:marTop w:val="0"/>
      <w:marBottom w:val="0"/>
      <w:divBdr>
        <w:top w:val="none" w:sz="0" w:space="0" w:color="auto"/>
        <w:left w:val="none" w:sz="0" w:space="0" w:color="auto"/>
        <w:bottom w:val="none" w:sz="0" w:space="0" w:color="auto"/>
        <w:right w:val="none" w:sz="0" w:space="0" w:color="auto"/>
      </w:divBdr>
    </w:div>
    <w:div w:id="1273903770">
      <w:bodyDiv w:val="1"/>
      <w:marLeft w:val="0"/>
      <w:marRight w:val="0"/>
      <w:marTop w:val="0"/>
      <w:marBottom w:val="0"/>
      <w:divBdr>
        <w:top w:val="none" w:sz="0" w:space="0" w:color="auto"/>
        <w:left w:val="none" w:sz="0" w:space="0" w:color="auto"/>
        <w:bottom w:val="none" w:sz="0" w:space="0" w:color="auto"/>
        <w:right w:val="none" w:sz="0" w:space="0" w:color="auto"/>
      </w:divBdr>
    </w:div>
    <w:div w:id="1278023899">
      <w:bodyDiv w:val="1"/>
      <w:marLeft w:val="0"/>
      <w:marRight w:val="0"/>
      <w:marTop w:val="0"/>
      <w:marBottom w:val="0"/>
      <w:divBdr>
        <w:top w:val="none" w:sz="0" w:space="0" w:color="auto"/>
        <w:left w:val="none" w:sz="0" w:space="0" w:color="auto"/>
        <w:bottom w:val="none" w:sz="0" w:space="0" w:color="auto"/>
        <w:right w:val="none" w:sz="0" w:space="0" w:color="auto"/>
      </w:divBdr>
    </w:div>
    <w:div w:id="1286696688">
      <w:bodyDiv w:val="1"/>
      <w:marLeft w:val="0"/>
      <w:marRight w:val="0"/>
      <w:marTop w:val="0"/>
      <w:marBottom w:val="0"/>
      <w:divBdr>
        <w:top w:val="none" w:sz="0" w:space="0" w:color="auto"/>
        <w:left w:val="none" w:sz="0" w:space="0" w:color="auto"/>
        <w:bottom w:val="none" w:sz="0" w:space="0" w:color="auto"/>
        <w:right w:val="none" w:sz="0" w:space="0" w:color="auto"/>
      </w:divBdr>
    </w:div>
    <w:div w:id="1288781997">
      <w:bodyDiv w:val="1"/>
      <w:marLeft w:val="0"/>
      <w:marRight w:val="0"/>
      <w:marTop w:val="0"/>
      <w:marBottom w:val="0"/>
      <w:divBdr>
        <w:top w:val="none" w:sz="0" w:space="0" w:color="auto"/>
        <w:left w:val="none" w:sz="0" w:space="0" w:color="auto"/>
        <w:bottom w:val="none" w:sz="0" w:space="0" w:color="auto"/>
        <w:right w:val="none" w:sz="0" w:space="0" w:color="auto"/>
      </w:divBdr>
    </w:div>
    <w:div w:id="1306162346">
      <w:bodyDiv w:val="1"/>
      <w:marLeft w:val="0"/>
      <w:marRight w:val="0"/>
      <w:marTop w:val="0"/>
      <w:marBottom w:val="0"/>
      <w:divBdr>
        <w:top w:val="none" w:sz="0" w:space="0" w:color="auto"/>
        <w:left w:val="none" w:sz="0" w:space="0" w:color="auto"/>
        <w:bottom w:val="none" w:sz="0" w:space="0" w:color="auto"/>
        <w:right w:val="none" w:sz="0" w:space="0" w:color="auto"/>
      </w:divBdr>
    </w:div>
    <w:div w:id="1308826579">
      <w:bodyDiv w:val="1"/>
      <w:marLeft w:val="0"/>
      <w:marRight w:val="0"/>
      <w:marTop w:val="0"/>
      <w:marBottom w:val="0"/>
      <w:divBdr>
        <w:top w:val="none" w:sz="0" w:space="0" w:color="auto"/>
        <w:left w:val="none" w:sz="0" w:space="0" w:color="auto"/>
        <w:bottom w:val="none" w:sz="0" w:space="0" w:color="auto"/>
        <w:right w:val="none" w:sz="0" w:space="0" w:color="auto"/>
      </w:divBdr>
    </w:div>
    <w:div w:id="1310405203">
      <w:bodyDiv w:val="1"/>
      <w:marLeft w:val="0"/>
      <w:marRight w:val="0"/>
      <w:marTop w:val="0"/>
      <w:marBottom w:val="0"/>
      <w:divBdr>
        <w:top w:val="none" w:sz="0" w:space="0" w:color="auto"/>
        <w:left w:val="none" w:sz="0" w:space="0" w:color="auto"/>
        <w:bottom w:val="none" w:sz="0" w:space="0" w:color="auto"/>
        <w:right w:val="none" w:sz="0" w:space="0" w:color="auto"/>
      </w:divBdr>
    </w:div>
    <w:div w:id="1312099338">
      <w:bodyDiv w:val="1"/>
      <w:marLeft w:val="0"/>
      <w:marRight w:val="0"/>
      <w:marTop w:val="0"/>
      <w:marBottom w:val="0"/>
      <w:divBdr>
        <w:top w:val="none" w:sz="0" w:space="0" w:color="auto"/>
        <w:left w:val="none" w:sz="0" w:space="0" w:color="auto"/>
        <w:bottom w:val="none" w:sz="0" w:space="0" w:color="auto"/>
        <w:right w:val="none" w:sz="0" w:space="0" w:color="auto"/>
      </w:divBdr>
    </w:div>
    <w:div w:id="1312370301">
      <w:bodyDiv w:val="1"/>
      <w:marLeft w:val="0"/>
      <w:marRight w:val="0"/>
      <w:marTop w:val="0"/>
      <w:marBottom w:val="0"/>
      <w:divBdr>
        <w:top w:val="none" w:sz="0" w:space="0" w:color="auto"/>
        <w:left w:val="none" w:sz="0" w:space="0" w:color="auto"/>
        <w:bottom w:val="none" w:sz="0" w:space="0" w:color="auto"/>
        <w:right w:val="none" w:sz="0" w:space="0" w:color="auto"/>
      </w:divBdr>
    </w:div>
    <w:div w:id="1326670819">
      <w:bodyDiv w:val="1"/>
      <w:marLeft w:val="0"/>
      <w:marRight w:val="0"/>
      <w:marTop w:val="0"/>
      <w:marBottom w:val="0"/>
      <w:divBdr>
        <w:top w:val="none" w:sz="0" w:space="0" w:color="auto"/>
        <w:left w:val="none" w:sz="0" w:space="0" w:color="auto"/>
        <w:bottom w:val="none" w:sz="0" w:space="0" w:color="auto"/>
        <w:right w:val="none" w:sz="0" w:space="0" w:color="auto"/>
      </w:divBdr>
    </w:div>
    <w:div w:id="1334913811">
      <w:bodyDiv w:val="1"/>
      <w:marLeft w:val="0"/>
      <w:marRight w:val="0"/>
      <w:marTop w:val="0"/>
      <w:marBottom w:val="0"/>
      <w:divBdr>
        <w:top w:val="none" w:sz="0" w:space="0" w:color="auto"/>
        <w:left w:val="none" w:sz="0" w:space="0" w:color="auto"/>
        <w:bottom w:val="none" w:sz="0" w:space="0" w:color="auto"/>
        <w:right w:val="none" w:sz="0" w:space="0" w:color="auto"/>
      </w:divBdr>
    </w:div>
    <w:div w:id="1336306628">
      <w:bodyDiv w:val="1"/>
      <w:marLeft w:val="0"/>
      <w:marRight w:val="0"/>
      <w:marTop w:val="0"/>
      <w:marBottom w:val="0"/>
      <w:divBdr>
        <w:top w:val="none" w:sz="0" w:space="0" w:color="auto"/>
        <w:left w:val="none" w:sz="0" w:space="0" w:color="auto"/>
        <w:bottom w:val="none" w:sz="0" w:space="0" w:color="auto"/>
        <w:right w:val="none" w:sz="0" w:space="0" w:color="auto"/>
      </w:divBdr>
    </w:div>
    <w:div w:id="1336766192">
      <w:bodyDiv w:val="1"/>
      <w:marLeft w:val="0"/>
      <w:marRight w:val="0"/>
      <w:marTop w:val="0"/>
      <w:marBottom w:val="0"/>
      <w:divBdr>
        <w:top w:val="none" w:sz="0" w:space="0" w:color="auto"/>
        <w:left w:val="none" w:sz="0" w:space="0" w:color="auto"/>
        <w:bottom w:val="none" w:sz="0" w:space="0" w:color="auto"/>
        <w:right w:val="none" w:sz="0" w:space="0" w:color="auto"/>
      </w:divBdr>
    </w:div>
    <w:div w:id="1341855086">
      <w:bodyDiv w:val="1"/>
      <w:marLeft w:val="0"/>
      <w:marRight w:val="0"/>
      <w:marTop w:val="0"/>
      <w:marBottom w:val="0"/>
      <w:divBdr>
        <w:top w:val="none" w:sz="0" w:space="0" w:color="auto"/>
        <w:left w:val="none" w:sz="0" w:space="0" w:color="auto"/>
        <w:bottom w:val="none" w:sz="0" w:space="0" w:color="auto"/>
        <w:right w:val="none" w:sz="0" w:space="0" w:color="auto"/>
      </w:divBdr>
    </w:div>
    <w:div w:id="1342009508">
      <w:bodyDiv w:val="1"/>
      <w:marLeft w:val="0"/>
      <w:marRight w:val="0"/>
      <w:marTop w:val="0"/>
      <w:marBottom w:val="0"/>
      <w:divBdr>
        <w:top w:val="none" w:sz="0" w:space="0" w:color="auto"/>
        <w:left w:val="none" w:sz="0" w:space="0" w:color="auto"/>
        <w:bottom w:val="none" w:sz="0" w:space="0" w:color="auto"/>
        <w:right w:val="none" w:sz="0" w:space="0" w:color="auto"/>
      </w:divBdr>
    </w:div>
    <w:div w:id="1345084886">
      <w:bodyDiv w:val="1"/>
      <w:marLeft w:val="0"/>
      <w:marRight w:val="0"/>
      <w:marTop w:val="0"/>
      <w:marBottom w:val="0"/>
      <w:divBdr>
        <w:top w:val="none" w:sz="0" w:space="0" w:color="auto"/>
        <w:left w:val="none" w:sz="0" w:space="0" w:color="auto"/>
        <w:bottom w:val="none" w:sz="0" w:space="0" w:color="auto"/>
        <w:right w:val="none" w:sz="0" w:space="0" w:color="auto"/>
      </w:divBdr>
    </w:div>
    <w:div w:id="1362977808">
      <w:bodyDiv w:val="1"/>
      <w:marLeft w:val="0"/>
      <w:marRight w:val="0"/>
      <w:marTop w:val="0"/>
      <w:marBottom w:val="0"/>
      <w:divBdr>
        <w:top w:val="none" w:sz="0" w:space="0" w:color="auto"/>
        <w:left w:val="none" w:sz="0" w:space="0" w:color="auto"/>
        <w:bottom w:val="none" w:sz="0" w:space="0" w:color="auto"/>
        <w:right w:val="none" w:sz="0" w:space="0" w:color="auto"/>
      </w:divBdr>
    </w:div>
    <w:div w:id="1374576396">
      <w:bodyDiv w:val="1"/>
      <w:marLeft w:val="0"/>
      <w:marRight w:val="0"/>
      <w:marTop w:val="0"/>
      <w:marBottom w:val="0"/>
      <w:divBdr>
        <w:top w:val="none" w:sz="0" w:space="0" w:color="auto"/>
        <w:left w:val="none" w:sz="0" w:space="0" w:color="auto"/>
        <w:bottom w:val="none" w:sz="0" w:space="0" w:color="auto"/>
        <w:right w:val="none" w:sz="0" w:space="0" w:color="auto"/>
      </w:divBdr>
    </w:div>
    <w:div w:id="1386684330">
      <w:bodyDiv w:val="1"/>
      <w:marLeft w:val="0"/>
      <w:marRight w:val="0"/>
      <w:marTop w:val="0"/>
      <w:marBottom w:val="0"/>
      <w:divBdr>
        <w:top w:val="none" w:sz="0" w:space="0" w:color="auto"/>
        <w:left w:val="none" w:sz="0" w:space="0" w:color="auto"/>
        <w:bottom w:val="none" w:sz="0" w:space="0" w:color="auto"/>
        <w:right w:val="none" w:sz="0" w:space="0" w:color="auto"/>
      </w:divBdr>
    </w:div>
    <w:div w:id="1388719665">
      <w:bodyDiv w:val="1"/>
      <w:marLeft w:val="0"/>
      <w:marRight w:val="0"/>
      <w:marTop w:val="0"/>
      <w:marBottom w:val="0"/>
      <w:divBdr>
        <w:top w:val="none" w:sz="0" w:space="0" w:color="auto"/>
        <w:left w:val="none" w:sz="0" w:space="0" w:color="auto"/>
        <w:bottom w:val="none" w:sz="0" w:space="0" w:color="auto"/>
        <w:right w:val="none" w:sz="0" w:space="0" w:color="auto"/>
      </w:divBdr>
    </w:div>
    <w:div w:id="1391267710">
      <w:bodyDiv w:val="1"/>
      <w:marLeft w:val="0"/>
      <w:marRight w:val="0"/>
      <w:marTop w:val="0"/>
      <w:marBottom w:val="0"/>
      <w:divBdr>
        <w:top w:val="none" w:sz="0" w:space="0" w:color="auto"/>
        <w:left w:val="none" w:sz="0" w:space="0" w:color="auto"/>
        <w:bottom w:val="none" w:sz="0" w:space="0" w:color="auto"/>
        <w:right w:val="none" w:sz="0" w:space="0" w:color="auto"/>
      </w:divBdr>
    </w:div>
    <w:div w:id="1394238359">
      <w:bodyDiv w:val="1"/>
      <w:marLeft w:val="0"/>
      <w:marRight w:val="0"/>
      <w:marTop w:val="0"/>
      <w:marBottom w:val="0"/>
      <w:divBdr>
        <w:top w:val="none" w:sz="0" w:space="0" w:color="auto"/>
        <w:left w:val="none" w:sz="0" w:space="0" w:color="auto"/>
        <w:bottom w:val="none" w:sz="0" w:space="0" w:color="auto"/>
        <w:right w:val="none" w:sz="0" w:space="0" w:color="auto"/>
      </w:divBdr>
    </w:div>
    <w:div w:id="1412964233">
      <w:bodyDiv w:val="1"/>
      <w:marLeft w:val="0"/>
      <w:marRight w:val="0"/>
      <w:marTop w:val="0"/>
      <w:marBottom w:val="0"/>
      <w:divBdr>
        <w:top w:val="none" w:sz="0" w:space="0" w:color="auto"/>
        <w:left w:val="none" w:sz="0" w:space="0" w:color="auto"/>
        <w:bottom w:val="none" w:sz="0" w:space="0" w:color="auto"/>
        <w:right w:val="none" w:sz="0" w:space="0" w:color="auto"/>
      </w:divBdr>
    </w:div>
    <w:div w:id="1424648646">
      <w:bodyDiv w:val="1"/>
      <w:marLeft w:val="0"/>
      <w:marRight w:val="0"/>
      <w:marTop w:val="0"/>
      <w:marBottom w:val="0"/>
      <w:divBdr>
        <w:top w:val="none" w:sz="0" w:space="0" w:color="auto"/>
        <w:left w:val="none" w:sz="0" w:space="0" w:color="auto"/>
        <w:bottom w:val="none" w:sz="0" w:space="0" w:color="auto"/>
        <w:right w:val="none" w:sz="0" w:space="0" w:color="auto"/>
      </w:divBdr>
    </w:div>
    <w:div w:id="1428891530">
      <w:bodyDiv w:val="1"/>
      <w:marLeft w:val="0"/>
      <w:marRight w:val="0"/>
      <w:marTop w:val="0"/>
      <w:marBottom w:val="0"/>
      <w:divBdr>
        <w:top w:val="none" w:sz="0" w:space="0" w:color="auto"/>
        <w:left w:val="none" w:sz="0" w:space="0" w:color="auto"/>
        <w:bottom w:val="none" w:sz="0" w:space="0" w:color="auto"/>
        <w:right w:val="none" w:sz="0" w:space="0" w:color="auto"/>
      </w:divBdr>
    </w:div>
    <w:div w:id="1431853239">
      <w:bodyDiv w:val="1"/>
      <w:marLeft w:val="0"/>
      <w:marRight w:val="0"/>
      <w:marTop w:val="0"/>
      <w:marBottom w:val="0"/>
      <w:divBdr>
        <w:top w:val="none" w:sz="0" w:space="0" w:color="auto"/>
        <w:left w:val="none" w:sz="0" w:space="0" w:color="auto"/>
        <w:bottom w:val="none" w:sz="0" w:space="0" w:color="auto"/>
        <w:right w:val="none" w:sz="0" w:space="0" w:color="auto"/>
      </w:divBdr>
    </w:div>
    <w:div w:id="1437598231">
      <w:bodyDiv w:val="1"/>
      <w:marLeft w:val="0"/>
      <w:marRight w:val="0"/>
      <w:marTop w:val="0"/>
      <w:marBottom w:val="0"/>
      <w:divBdr>
        <w:top w:val="none" w:sz="0" w:space="0" w:color="auto"/>
        <w:left w:val="none" w:sz="0" w:space="0" w:color="auto"/>
        <w:bottom w:val="none" w:sz="0" w:space="0" w:color="auto"/>
        <w:right w:val="none" w:sz="0" w:space="0" w:color="auto"/>
      </w:divBdr>
    </w:div>
    <w:div w:id="1447387651">
      <w:bodyDiv w:val="1"/>
      <w:marLeft w:val="0"/>
      <w:marRight w:val="0"/>
      <w:marTop w:val="0"/>
      <w:marBottom w:val="0"/>
      <w:divBdr>
        <w:top w:val="none" w:sz="0" w:space="0" w:color="auto"/>
        <w:left w:val="none" w:sz="0" w:space="0" w:color="auto"/>
        <w:bottom w:val="none" w:sz="0" w:space="0" w:color="auto"/>
        <w:right w:val="none" w:sz="0" w:space="0" w:color="auto"/>
      </w:divBdr>
    </w:div>
    <w:div w:id="1455951635">
      <w:bodyDiv w:val="1"/>
      <w:marLeft w:val="0"/>
      <w:marRight w:val="0"/>
      <w:marTop w:val="0"/>
      <w:marBottom w:val="0"/>
      <w:divBdr>
        <w:top w:val="none" w:sz="0" w:space="0" w:color="auto"/>
        <w:left w:val="none" w:sz="0" w:space="0" w:color="auto"/>
        <w:bottom w:val="none" w:sz="0" w:space="0" w:color="auto"/>
        <w:right w:val="none" w:sz="0" w:space="0" w:color="auto"/>
      </w:divBdr>
    </w:div>
    <w:div w:id="1456409061">
      <w:bodyDiv w:val="1"/>
      <w:marLeft w:val="0"/>
      <w:marRight w:val="0"/>
      <w:marTop w:val="0"/>
      <w:marBottom w:val="0"/>
      <w:divBdr>
        <w:top w:val="none" w:sz="0" w:space="0" w:color="auto"/>
        <w:left w:val="none" w:sz="0" w:space="0" w:color="auto"/>
        <w:bottom w:val="none" w:sz="0" w:space="0" w:color="auto"/>
        <w:right w:val="none" w:sz="0" w:space="0" w:color="auto"/>
      </w:divBdr>
    </w:div>
    <w:div w:id="1457136977">
      <w:bodyDiv w:val="1"/>
      <w:marLeft w:val="0"/>
      <w:marRight w:val="0"/>
      <w:marTop w:val="0"/>
      <w:marBottom w:val="0"/>
      <w:divBdr>
        <w:top w:val="none" w:sz="0" w:space="0" w:color="auto"/>
        <w:left w:val="none" w:sz="0" w:space="0" w:color="auto"/>
        <w:bottom w:val="none" w:sz="0" w:space="0" w:color="auto"/>
        <w:right w:val="none" w:sz="0" w:space="0" w:color="auto"/>
      </w:divBdr>
    </w:div>
    <w:div w:id="1457791615">
      <w:bodyDiv w:val="1"/>
      <w:marLeft w:val="0"/>
      <w:marRight w:val="0"/>
      <w:marTop w:val="0"/>
      <w:marBottom w:val="0"/>
      <w:divBdr>
        <w:top w:val="none" w:sz="0" w:space="0" w:color="auto"/>
        <w:left w:val="none" w:sz="0" w:space="0" w:color="auto"/>
        <w:bottom w:val="none" w:sz="0" w:space="0" w:color="auto"/>
        <w:right w:val="none" w:sz="0" w:space="0" w:color="auto"/>
      </w:divBdr>
    </w:div>
    <w:div w:id="1458260231">
      <w:bodyDiv w:val="1"/>
      <w:marLeft w:val="0"/>
      <w:marRight w:val="0"/>
      <w:marTop w:val="0"/>
      <w:marBottom w:val="0"/>
      <w:divBdr>
        <w:top w:val="none" w:sz="0" w:space="0" w:color="auto"/>
        <w:left w:val="none" w:sz="0" w:space="0" w:color="auto"/>
        <w:bottom w:val="none" w:sz="0" w:space="0" w:color="auto"/>
        <w:right w:val="none" w:sz="0" w:space="0" w:color="auto"/>
      </w:divBdr>
    </w:div>
    <w:div w:id="1462655518">
      <w:bodyDiv w:val="1"/>
      <w:marLeft w:val="0"/>
      <w:marRight w:val="0"/>
      <w:marTop w:val="0"/>
      <w:marBottom w:val="0"/>
      <w:divBdr>
        <w:top w:val="none" w:sz="0" w:space="0" w:color="auto"/>
        <w:left w:val="none" w:sz="0" w:space="0" w:color="auto"/>
        <w:bottom w:val="none" w:sz="0" w:space="0" w:color="auto"/>
        <w:right w:val="none" w:sz="0" w:space="0" w:color="auto"/>
      </w:divBdr>
    </w:div>
    <w:div w:id="1463235079">
      <w:bodyDiv w:val="1"/>
      <w:marLeft w:val="0"/>
      <w:marRight w:val="0"/>
      <w:marTop w:val="0"/>
      <w:marBottom w:val="0"/>
      <w:divBdr>
        <w:top w:val="none" w:sz="0" w:space="0" w:color="auto"/>
        <w:left w:val="none" w:sz="0" w:space="0" w:color="auto"/>
        <w:bottom w:val="none" w:sz="0" w:space="0" w:color="auto"/>
        <w:right w:val="none" w:sz="0" w:space="0" w:color="auto"/>
      </w:divBdr>
    </w:div>
    <w:div w:id="1468816798">
      <w:bodyDiv w:val="1"/>
      <w:marLeft w:val="0"/>
      <w:marRight w:val="0"/>
      <w:marTop w:val="0"/>
      <w:marBottom w:val="0"/>
      <w:divBdr>
        <w:top w:val="none" w:sz="0" w:space="0" w:color="auto"/>
        <w:left w:val="none" w:sz="0" w:space="0" w:color="auto"/>
        <w:bottom w:val="none" w:sz="0" w:space="0" w:color="auto"/>
        <w:right w:val="none" w:sz="0" w:space="0" w:color="auto"/>
      </w:divBdr>
    </w:div>
    <w:div w:id="1469857215">
      <w:bodyDiv w:val="1"/>
      <w:marLeft w:val="0"/>
      <w:marRight w:val="0"/>
      <w:marTop w:val="0"/>
      <w:marBottom w:val="0"/>
      <w:divBdr>
        <w:top w:val="none" w:sz="0" w:space="0" w:color="auto"/>
        <w:left w:val="none" w:sz="0" w:space="0" w:color="auto"/>
        <w:bottom w:val="none" w:sz="0" w:space="0" w:color="auto"/>
        <w:right w:val="none" w:sz="0" w:space="0" w:color="auto"/>
      </w:divBdr>
    </w:div>
    <w:div w:id="1473674397">
      <w:bodyDiv w:val="1"/>
      <w:marLeft w:val="0"/>
      <w:marRight w:val="0"/>
      <w:marTop w:val="0"/>
      <w:marBottom w:val="0"/>
      <w:divBdr>
        <w:top w:val="none" w:sz="0" w:space="0" w:color="auto"/>
        <w:left w:val="none" w:sz="0" w:space="0" w:color="auto"/>
        <w:bottom w:val="none" w:sz="0" w:space="0" w:color="auto"/>
        <w:right w:val="none" w:sz="0" w:space="0" w:color="auto"/>
      </w:divBdr>
    </w:div>
    <w:div w:id="1479565649">
      <w:bodyDiv w:val="1"/>
      <w:marLeft w:val="0"/>
      <w:marRight w:val="0"/>
      <w:marTop w:val="0"/>
      <w:marBottom w:val="0"/>
      <w:divBdr>
        <w:top w:val="none" w:sz="0" w:space="0" w:color="auto"/>
        <w:left w:val="none" w:sz="0" w:space="0" w:color="auto"/>
        <w:bottom w:val="none" w:sz="0" w:space="0" w:color="auto"/>
        <w:right w:val="none" w:sz="0" w:space="0" w:color="auto"/>
      </w:divBdr>
    </w:div>
    <w:div w:id="1505700538">
      <w:bodyDiv w:val="1"/>
      <w:marLeft w:val="0"/>
      <w:marRight w:val="0"/>
      <w:marTop w:val="0"/>
      <w:marBottom w:val="0"/>
      <w:divBdr>
        <w:top w:val="none" w:sz="0" w:space="0" w:color="auto"/>
        <w:left w:val="none" w:sz="0" w:space="0" w:color="auto"/>
        <w:bottom w:val="none" w:sz="0" w:space="0" w:color="auto"/>
        <w:right w:val="none" w:sz="0" w:space="0" w:color="auto"/>
      </w:divBdr>
    </w:div>
    <w:div w:id="1510212690">
      <w:bodyDiv w:val="1"/>
      <w:marLeft w:val="0"/>
      <w:marRight w:val="0"/>
      <w:marTop w:val="0"/>
      <w:marBottom w:val="0"/>
      <w:divBdr>
        <w:top w:val="none" w:sz="0" w:space="0" w:color="auto"/>
        <w:left w:val="none" w:sz="0" w:space="0" w:color="auto"/>
        <w:bottom w:val="none" w:sz="0" w:space="0" w:color="auto"/>
        <w:right w:val="none" w:sz="0" w:space="0" w:color="auto"/>
      </w:divBdr>
    </w:div>
    <w:div w:id="1516336446">
      <w:bodyDiv w:val="1"/>
      <w:marLeft w:val="0"/>
      <w:marRight w:val="0"/>
      <w:marTop w:val="0"/>
      <w:marBottom w:val="0"/>
      <w:divBdr>
        <w:top w:val="none" w:sz="0" w:space="0" w:color="auto"/>
        <w:left w:val="none" w:sz="0" w:space="0" w:color="auto"/>
        <w:bottom w:val="none" w:sz="0" w:space="0" w:color="auto"/>
        <w:right w:val="none" w:sz="0" w:space="0" w:color="auto"/>
      </w:divBdr>
    </w:div>
    <w:div w:id="1519389278">
      <w:bodyDiv w:val="1"/>
      <w:marLeft w:val="0"/>
      <w:marRight w:val="0"/>
      <w:marTop w:val="0"/>
      <w:marBottom w:val="0"/>
      <w:divBdr>
        <w:top w:val="none" w:sz="0" w:space="0" w:color="auto"/>
        <w:left w:val="none" w:sz="0" w:space="0" w:color="auto"/>
        <w:bottom w:val="none" w:sz="0" w:space="0" w:color="auto"/>
        <w:right w:val="none" w:sz="0" w:space="0" w:color="auto"/>
      </w:divBdr>
    </w:div>
    <w:div w:id="1520663480">
      <w:bodyDiv w:val="1"/>
      <w:marLeft w:val="0"/>
      <w:marRight w:val="0"/>
      <w:marTop w:val="0"/>
      <w:marBottom w:val="0"/>
      <w:divBdr>
        <w:top w:val="none" w:sz="0" w:space="0" w:color="auto"/>
        <w:left w:val="none" w:sz="0" w:space="0" w:color="auto"/>
        <w:bottom w:val="none" w:sz="0" w:space="0" w:color="auto"/>
        <w:right w:val="none" w:sz="0" w:space="0" w:color="auto"/>
      </w:divBdr>
    </w:div>
    <w:div w:id="1522817818">
      <w:bodyDiv w:val="1"/>
      <w:marLeft w:val="0"/>
      <w:marRight w:val="0"/>
      <w:marTop w:val="0"/>
      <w:marBottom w:val="0"/>
      <w:divBdr>
        <w:top w:val="none" w:sz="0" w:space="0" w:color="auto"/>
        <w:left w:val="none" w:sz="0" w:space="0" w:color="auto"/>
        <w:bottom w:val="none" w:sz="0" w:space="0" w:color="auto"/>
        <w:right w:val="none" w:sz="0" w:space="0" w:color="auto"/>
      </w:divBdr>
    </w:div>
    <w:div w:id="1531457618">
      <w:bodyDiv w:val="1"/>
      <w:marLeft w:val="0"/>
      <w:marRight w:val="0"/>
      <w:marTop w:val="0"/>
      <w:marBottom w:val="0"/>
      <w:divBdr>
        <w:top w:val="none" w:sz="0" w:space="0" w:color="auto"/>
        <w:left w:val="none" w:sz="0" w:space="0" w:color="auto"/>
        <w:bottom w:val="none" w:sz="0" w:space="0" w:color="auto"/>
        <w:right w:val="none" w:sz="0" w:space="0" w:color="auto"/>
      </w:divBdr>
    </w:div>
    <w:div w:id="1544633750">
      <w:bodyDiv w:val="1"/>
      <w:marLeft w:val="0"/>
      <w:marRight w:val="0"/>
      <w:marTop w:val="0"/>
      <w:marBottom w:val="0"/>
      <w:divBdr>
        <w:top w:val="none" w:sz="0" w:space="0" w:color="auto"/>
        <w:left w:val="none" w:sz="0" w:space="0" w:color="auto"/>
        <w:bottom w:val="none" w:sz="0" w:space="0" w:color="auto"/>
        <w:right w:val="none" w:sz="0" w:space="0" w:color="auto"/>
      </w:divBdr>
    </w:div>
    <w:div w:id="1551843558">
      <w:bodyDiv w:val="1"/>
      <w:marLeft w:val="0"/>
      <w:marRight w:val="0"/>
      <w:marTop w:val="0"/>
      <w:marBottom w:val="0"/>
      <w:divBdr>
        <w:top w:val="none" w:sz="0" w:space="0" w:color="auto"/>
        <w:left w:val="none" w:sz="0" w:space="0" w:color="auto"/>
        <w:bottom w:val="none" w:sz="0" w:space="0" w:color="auto"/>
        <w:right w:val="none" w:sz="0" w:space="0" w:color="auto"/>
      </w:divBdr>
    </w:div>
    <w:div w:id="1558318454">
      <w:bodyDiv w:val="1"/>
      <w:marLeft w:val="0"/>
      <w:marRight w:val="0"/>
      <w:marTop w:val="0"/>
      <w:marBottom w:val="0"/>
      <w:divBdr>
        <w:top w:val="none" w:sz="0" w:space="0" w:color="auto"/>
        <w:left w:val="none" w:sz="0" w:space="0" w:color="auto"/>
        <w:bottom w:val="none" w:sz="0" w:space="0" w:color="auto"/>
        <w:right w:val="none" w:sz="0" w:space="0" w:color="auto"/>
      </w:divBdr>
    </w:div>
    <w:div w:id="1558400323">
      <w:bodyDiv w:val="1"/>
      <w:marLeft w:val="0"/>
      <w:marRight w:val="0"/>
      <w:marTop w:val="0"/>
      <w:marBottom w:val="0"/>
      <w:divBdr>
        <w:top w:val="none" w:sz="0" w:space="0" w:color="auto"/>
        <w:left w:val="none" w:sz="0" w:space="0" w:color="auto"/>
        <w:bottom w:val="none" w:sz="0" w:space="0" w:color="auto"/>
        <w:right w:val="none" w:sz="0" w:space="0" w:color="auto"/>
      </w:divBdr>
    </w:div>
    <w:div w:id="1559246412">
      <w:bodyDiv w:val="1"/>
      <w:marLeft w:val="0"/>
      <w:marRight w:val="0"/>
      <w:marTop w:val="0"/>
      <w:marBottom w:val="0"/>
      <w:divBdr>
        <w:top w:val="none" w:sz="0" w:space="0" w:color="auto"/>
        <w:left w:val="none" w:sz="0" w:space="0" w:color="auto"/>
        <w:bottom w:val="none" w:sz="0" w:space="0" w:color="auto"/>
        <w:right w:val="none" w:sz="0" w:space="0" w:color="auto"/>
      </w:divBdr>
    </w:div>
    <w:div w:id="1560743482">
      <w:bodyDiv w:val="1"/>
      <w:marLeft w:val="0"/>
      <w:marRight w:val="0"/>
      <w:marTop w:val="0"/>
      <w:marBottom w:val="0"/>
      <w:divBdr>
        <w:top w:val="none" w:sz="0" w:space="0" w:color="auto"/>
        <w:left w:val="none" w:sz="0" w:space="0" w:color="auto"/>
        <w:bottom w:val="none" w:sz="0" w:space="0" w:color="auto"/>
        <w:right w:val="none" w:sz="0" w:space="0" w:color="auto"/>
      </w:divBdr>
    </w:div>
    <w:div w:id="1584218672">
      <w:bodyDiv w:val="1"/>
      <w:marLeft w:val="0"/>
      <w:marRight w:val="0"/>
      <w:marTop w:val="0"/>
      <w:marBottom w:val="0"/>
      <w:divBdr>
        <w:top w:val="none" w:sz="0" w:space="0" w:color="auto"/>
        <w:left w:val="none" w:sz="0" w:space="0" w:color="auto"/>
        <w:bottom w:val="none" w:sz="0" w:space="0" w:color="auto"/>
        <w:right w:val="none" w:sz="0" w:space="0" w:color="auto"/>
      </w:divBdr>
    </w:div>
    <w:div w:id="1615286710">
      <w:bodyDiv w:val="1"/>
      <w:marLeft w:val="0"/>
      <w:marRight w:val="0"/>
      <w:marTop w:val="0"/>
      <w:marBottom w:val="0"/>
      <w:divBdr>
        <w:top w:val="none" w:sz="0" w:space="0" w:color="auto"/>
        <w:left w:val="none" w:sz="0" w:space="0" w:color="auto"/>
        <w:bottom w:val="none" w:sz="0" w:space="0" w:color="auto"/>
        <w:right w:val="none" w:sz="0" w:space="0" w:color="auto"/>
      </w:divBdr>
    </w:div>
    <w:div w:id="1616522364">
      <w:bodyDiv w:val="1"/>
      <w:marLeft w:val="0"/>
      <w:marRight w:val="0"/>
      <w:marTop w:val="0"/>
      <w:marBottom w:val="0"/>
      <w:divBdr>
        <w:top w:val="none" w:sz="0" w:space="0" w:color="auto"/>
        <w:left w:val="none" w:sz="0" w:space="0" w:color="auto"/>
        <w:bottom w:val="none" w:sz="0" w:space="0" w:color="auto"/>
        <w:right w:val="none" w:sz="0" w:space="0" w:color="auto"/>
      </w:divBdr>
    </w:div>
    <w:div w:id="1621640733">
      <w:bodyDiv w:val="1"/>
      <w:marLeft w:val="0"/>
      <w:marRight w:val="0"/>
      <w:marTop w:val="0"/>
      <w:marBottom w:val="0"/>
      <w:divBdr>
        <w:top w:val="none" w:sz="0" w:space="0" w:color="auto"/>
        <w:left w:val="none" w:sz="0" w:space="0" w:color="auto"/>
        <w:bottom w:val="none" w:sz="0" w:space="0" w:color="auto"/>
        <w:right w:val="none" w:sz="0" w:space="0" w:color="auto"/>
      </w:divBdr>
    </w:div>
    <w:div w:id="1628854006">
      <w:bodyDiv w:val="1"/>
      <w:marLeft w:val="0"/>
      <w:marRight w:val="0"/>
      <w:marTop w:val="0"/>
      <w:marBottom w:val="0"/>
      <w:divBdr>
        <w:top w:val="none" w:sz="0" w:space="0" w:color="auto"/>
        <w:left w:val="none" w:sz="0" w:space="0" w:color="auto"/>
        <w:bottom w:val="none" w:sz="0" w:space="0" w:color="auto"/>
        <w:right w:val="none" w:sz="0" w:space="0" w:color="auto"/>
      </w:divBdr>
    </w:div>
    <w:div w:id="1637881044">
      <w:bodyDiv w:val="1"/>
      <w:marLeft w:val="0"/>
      <w:marRight w:val="0"/>
      <w:marTop w:val="0"/>
      <w:marBottom w:val="0"/>
      <w:divBdr>
        <w:top w:val="none" w:sz="0" w:space="0" w:color="auto"/>
        <w:left w:val="none" w:sz="0" w:space="0" w:color="auto"/>
        <w:bottom w:val="none" w:sz="0" w:space="0" w:color="auto"/>
        <w:right w:val="none" w:sz="0" w:space="0" w:color="auto"/>
      </w:divBdr>
    </w:div>
    <w:div w:id="1638954498">
      <w:bodyDiv w:val="1"/>
      <w:marLeft w:val="0"/>
      <w:marRight w:val="0"/>
      <w:marTop w:val="0"/>
      <w:marBottom w:val="0"/>
      <w:divBdr>
        <w:top w:val="none" w:sz="0" w:space="0" w:color="auto"/>
        <w:left w:val="none" w:sz="0" w:space="0" w:color="auto"/>
        <w:bottom w:val="none" w:sz="0" w:space="0" w:color="auto"/>
        <w:right w:val="none" w:sz="0" w:space="0" w:color="auto"/>
      </w:divBdr>
    </w:div>
    <w:div w:id="1643579451">
      <w:bodyDiv w:val="1"/>
      <w:marLeft w:val="0"/>
      <w:marRight w:val="0"/>
      <w:marTop w:val="0"/>
      <w:marBottom w:val="0"/>
      <w:divBdr>
        <w:top w:val="none" w:sz="0" w:space="0" w:color="auto"/>
        <w:left w:val="none" w:sz="0" w:space="0" w:color="auto"/>
        <w:bottom w:val="none" w:sz="0" w:space="0" w:color="auto"/>
        <w:right w:val="none" w:sz="0" w:space="0" w:color="auto"/>
      </w:divBdr>
    </w:div>
    <w:div w:id="1646008896">
      <w:bodyDiv w:val="1"/>
      <w:marLeft w:val="0"/>
      <w:marRight w:val="0"/>
      <w:marTop w:val="0"/>
      <w:marBottom w:val="0"/>
      <w:divBdr>
        <w:top w:val="none" w:sz="0" w:space="0" w:color="auto"/>
        <w:left w:val="none" w:sz="0" w:space="0" w:color="auto"/>
        <w:bottom w:val="none" w:sz="0" w:space="0" w:color="auto"/>
        <w:right w:val="none" w:sz="0" w:space="0" w:color="auto"/>
      </w:divBdr>
    </w:div>
    <w:div w:id="1647320696">
      <w:bodyDiv w:val="1"/>
      <w:marLeft w:val="0"/>
      <w:marRight w:val="0"/>
      <w:marTop w:val="0"/>
      <w:marBottom w:val="0"/>
      <w:divBdr>
        <w:top w:val="none" w:sz="0" w:space="0" w:color="auto"/>
        <w:left w:val="none" w:sz="0" w:space="0" w:color="auto"/>
        <w:bottom w:val="none" w:sz="0" w:space="0" w:color="auto"/>
        <w:right w:val="none" w:sz="0" w:space="0" w:color="auto"/>
      </w:divBdr>
    </w:div>
    <w:div w:id="1654021531">
      <w:bodyDiv w:val="1"/>
      <w:marLeft w:val="0"/>
      <w:marRight w:val="0"/>
      <w:marTop w:val="0"/>
      <w:marBottom w:val="0"/>
      <w:divBdr>
        <w:top w:val="none" w:sz="0" w:space="0" w:color="auto"/>
        <w:left w:val="none" w:sz="0" w:space="0" w:color="auto"/>
        <w:bottom w:val="none" w:sz="0" w:space="0" w:color="auto"/>
        <w:right w:val="none" w:sz="0" w:space="0" w:color="auto"/>
      </w:divBdr>
    </w:div>
    <w:div w:id="1655067263">
      <w:bodyDiv w:val="1"/>
      <w:marLeft w:val="0"/>
      <w:marRight w:val="0"/>
      <w:marTop w:val="0"/>
      <w:marBottom w:val="0"/>
      <w:divBdr>
        <w:top w:val="none" w:sz="0" w:space="0" w:color="auto"/>
        <w:left w:val="none" w:sz="0" w:space="0" w:color="auto"/>
        <w:bottom w:val="none" w:sz="0" w:space="0" w:color="auto"/>
        <w:right w:val="none" w:sz="0" w:space="0" w:color="auto"/>
      </w:divBdr>
    </w:div>
    <w:div w:id="1660188618">
      <w:bodyDiv w:val="1"/>
      <w:marLeft w:val="0"/>
      <w:marRight w:val="0"/>
      <w:marTop w:val="0"/>
      <w:marBottom w:val="0"/>
      <w:divBdr>
        <w:top w:val="none" w:sz="0" w:space="0" w:color="auto"/>
        <w:left w:val="none" w:sz="0" w:space="0" w:color="auto"/>
        <w:bottom w:val="none" w:sz="0" w:space="0" w:color="auto"/>
        <w:right w:val="none" w:sz="0" w:space="0" w:color="auto"/>
      </w:divBdr>
    </w:div>
    <w:div w:id="1661154675">
      <w:bodyDiv w:val="1"/>
      <w:marLeft w:val="0"/>
      <w:marRight w:val="0"/>
      <w:marTop w:val="0"/>
      <w:marBottom w:val="0"/>
      <w:divBdr>
        <w:top w:val="none" w:sz="0" w:space="0" w:color="auto"/>
        <w:left w:val="none" w:sz="0" w:space="0" w:color="auto"/>
        <w:bottom w:val="none" w:sz="0" w:space="0" w:color="auto"/>
        <w:right w:val="none" w:sz="0" w:space="0" w:color="auto"/>
      </w:divBdr>
    </w:div>
    <w:div w:id="1662000907">
      <w:bodyDiv w:val="1"/>
      <w:marLeft w:val="0"/>
      <w:marRight w:val="0"/>
      <w:marTop w:val="0"/>
      <w:marBottom w:val="0"/>
      <w:divBdr>
        <w:top w:val="none" w:sz="0" w:space="0" w:color="auto"/>
        <w:left w:val="none" w:sz="0" w:space="0" w:color="auto"/>
        <w:bottom w:val="none" w:sz="0" w:space="0" w:color="auto"/>
        <w:right w:val="none" w:sz="0" w:space="0" w:color="auto"/>
      </w:divBdr>
    </w:div>
    <w:div w:id="1663123418">
      <w:bodyDiv w:val="1"/>
      <w:marLeft w:val="0"/>
      <w:marRight w:val="0"/>
      <w:marTop w:val="0"/>
      <w:marBottom w:val="0"/>
      <w:divBdr>
        <w:top w:val="none" w:sz="0" w:space="0" w:color="auto"/>
        <w:left w:val="none" w:sz="0" w:space="0" w:color="auto"/>
        <w:bottom w:val="none" w:sz="0" w:space="0" w:color="auto"/>
        <w:right w:val="none" w:sz="0" w:space="0" w:color="auto"/>
      </w:divBdr>
    </w:div>
    <w:div w:id="1668441870">
      <w:bodyDiv w:val="1"/>
      <w:marLeft w:val="0"/>
      <w:marRight w:val="0"/>
      <w:marTop w:val="0"/>
      <w:marBottom w:val="0"/>
      <w:divBdr>
        <w:top w:val="none" w:sz="0" w:space="0" w:color="auto"/>
        <w:left w:val="none" w:sz="0" w:space="0" w:color="auto"/>
        <w:bottom w:val="none" w:sz="0" w:space="0" w:color="auto"/>
        <w:right w:val="none" w:sz="0" w:space="0" w:color="auto"/>
      </w:divBdr>
    </w:div>
    <w:div w:id="1670019929">
      <w:bodyDiv w:val="1"/>
      <w:marLeft w:val="0"/>
      <w:marRight w:val="0"/>
      <w:marTop w:val="0"/>
      <w:marBottom w:val="0"/>
      <w:divBdr>
        <w:top w:val="none" w:sz="0" w:space="0" w:color="auto"/>
        <w:left w:val="none" w:sz="0" w:space="0" w:color="auto"/>
        <w:bottom w:val="none" w:sz="0" w:space="0" w:color="auto"/>
        <w:right w:val="none" w:sz="0" w:space="0" w:color="auto"/>
      </w:divBdr>
    </w:div>
    <w:div w:id="1671836969">
      <w:bodyDiv w:val="1"/>
      <w:marLeft w:val="0"/>
      <w:marRight w:val="0"/>
      <w:marTop w:val="0"/>
      <w:marBottom w:val="0"/>
      <w:divBdr>
        <w:top w:val="none" w:sz="0" w:space="0" w:color="auto"/>
        <w:left w:val="none" w:sz="0" w:space="0" w:color="auto"/>
        <w:bottom w:val="none" w:sz="0" w:space="0" w:color="auto"/>
        <w:right w:val="none" w:sz="0" w:space="0" w:color="auto"/>
      </w:divBdr>
    </w:div>
    <w:div w:id="1672752965">
      <w:bodyDiv w:val="1"/>
      <w:marLeft w:val="0"/>
      <w:marRight w:val="0"/>
      <w:marTop w:val="0"/>
      <w:marBottom w:val="0"/>
      <w:divBdr>
        <w:top w:val="none" w:sz="0" w:space="0" w:color="auto"/>
        <w:left w:val="none" w:sz="0" w:space="0" w:color="auto"/>
        <w:bottom w:val="none" w:sz="0" w:space="0" w:color="auto"/>
        <w:right w:val="none" w:sz="0" w:space="0" w:color="auto"/>
      </w:divBdr>
    </w:div>
    <w:div w:id="1680889338">
      <w:bodyDiv w:val="1"/>
      <w:marLeft w:val="0"/>
      <w:marRight w:val="0"/>
      <w:marTop w:val="0"/>
      <w:marBottom w:val="0"/>
      <w:divBdr>
        <w:top w:val="none" w:sz="0" w:space="0" w:color="auto"/>
        <w:left w:val="none" w:sz="0" w:space="0" w:color="auto"/>
        <w:bottom w:val="none" w:sz="0" w:space="0" w:color="auto"/>
        <w:right w:val="none" w:sz="0" w:space="0" w:color="auto"/>
      </w:divBdr>
    </w:div>
    <w:div w:id="1682079684">
      <w:bodyDiv w:val="1"/>
      <w:marLeft w:val="0"/>
      <w:marRight w:val="0"/>
      <w:marTop w:val="0"/>
      <w:marBottom w:val="0"/>
      <w:divBdr>
        <w:top w:val="none" w:sz="0" w:space="0" w:color="auto"/>
        <w:left w:val="none" w:sz="0" w:space="0" w:color="auto"/>
        <w:bottom w:val="none" w:sz="0" w:space="0" w:color="auto"/>
        <w:right w:val="none" w:sz="0" w:space="0" w:color="auto"/>
      </w:divBdr>
    </w:div>
    <w:div w:id="1683508330">
      <w:bodyDiv w:val="1"/>
      <w:marLeft w:val="0"/>
      <w:marRight w:val="0"/>
      <w:marTop w:val="0"/>
      <w:marBottom w:val="0"/>
      <w:divBdr>
        <w:top w:val="none" w:sz="0" w:space="0" w:color="auto"/>
        <w:left w:val="none" w:sz="0" w:space="0" w:color="auto"/>
        <w:bottom w:val="none" w:sz="0" w:space="0" w:color="auto"/>
        <w:right w:val="none" w:sz="0" w:space="0" w:color="auto"/>
      </w:divBdr>
    </w:div>
    <w:div w:id="1683781909">
      <w:bodyDiv w:val="1"/>
      <w:marLeft w:val="0"/>
      <w:marRight w:val="0"/>
      <w:marTop w:val="0"/>
      <w:marBottom w:val="0"/>
      <w:divBdr>
        <w:top w:val="none" w:sz="0" w:space="0" w:color="auto"/>
        <w:left w:val="none" w:sz="0" w:space="0" w:color="auto"/>
        <w:bottom w:val="none" w:sz="0" w:space="0" w:color="auto"/>
        <w:right w:val="none" w:sz="0" w:space="0" w:color="auto"/>
      </w:divBdr>
    </w:div>
    <w:div w:id="1686248270">
      <w:bodyDiv w:val="1"/>
      <w:marLeft w:val="0"/>
      <w:marRight w:val="0"/>
      <w:marTop w:val="0"/>
      <w:marBottom w:val="0"/>
      <w:divBdr>
        <w:top w:val="none" w:sz="0" w:space="0" w:color="auto"/>
        <w:left w:val="none" w:sz="0" w:space="0" w:color="auto"/>
        <w:bottom w:val="none" w:sz="0" w:space="0" w:color="auto"/>
        <w:right w:val="none" w:sz="0" w:space="0" w:color="auto"/>
      </w:divBdr>
    </w:div>
    <w:div w:id="1688284702">
      <w:bodyDiv w:val="1"/>
      <w:marLeft w:val="0"/>
      <w:marRight w:val="0"/>
      <w:marTop w:val="0"/>
      <w:marBottom w:val="0"/>
      <w:divBdr>
        <w:top w:val="none" w:sz="0" w:space="0" w:color="auto"/>
        <w:left w:val="none" w:sz="0" w:space="0" w:color="auto"/>
        <w:bottom w:val="none" w:sz="0" w:space="0" w:color="auto"/>
        <w:right w:val="none" w:sz="0" w:space="0" w:color="auto"/>
      </w:divBdr>
    </w:div>
    <w:div w:id="1689331946">
      <w:bodyDiv w:val="1"/>
      <w:marLeft w:val="0"/>
      <w:marRight w:val="0"/>
      <w:marTop w:val="0"/>
      <w:marBottom w:val="0"/>
      <w:divBdr>
        <w:top w:val="none" w:sz="0" w:space="0" w:color="auto"/>
        <w:left w:val="none" w:sz="0" w:space="0" w:color="auto"/>
        <w:bottom w:val="none" w:sz="0" w:space="0" w:color="auto"/>
        <w:right w:val="none" w:sz="0" w:space="0" w:color="auto"/>
      </w:divBdr>
    </w:div>
    <w:div w:id="1690567874">
      <w:bodyDiv w:val="1"/>
      <w:marLeft w:val="0"/>
      <w:marRight w:val="0"/>
      <w:marTop w:val="0"/>
      <w:marBottom w:val="0"/>
      <w:divBdr>
        <w:top w:val="none" w:sz="0" w:space="0" w:color="auto"/>
        <w:left w:val="none" w:sz="0" w:space="0" w:color="auto"/>
        <w:bottom w:val="none" w:sz="0" w:space="0" w:color="auto"/>
        <w:right w:val="none" w:sz="0" w:space="0" w:color="auto"/>
      </w:divBdr>
    </w:div>
    <w:div w:id="1695688096">
      <w:bodyDiv w:val="1"/>
      <w:marLeft w:val="0"/>
      <w:marRight w:val="0"/>
      <w:marTop w:val="0"/>
      <w:marBottom w:val="0"/>
      <w:divBdr>
        <w:top w:val="none" w:sz="0" w:space="0" w:color="auto"/>
        <w:left w:val="none" w:sz="0" w:space="0" w:color="auto"/>
        <w:bottom w:val="none" w:sz="0" w:space="0" w:color="auto"/>
        <w:right w:val="none" w:sz="0" w:space="0" w:color="auto"/>
      </w:divBdr>
    </w:div>
    <w:div w:id="1705934504">
      <w:bodyDiv w:val="1"/>
      <w:marLeft w:val="0"/>
      <w:marRight w:val="0"/>
      <w:marTop w:val="0"/>
      <w:marBottom w:val="0"/>
      <w:divBdr>
        <w:top w:val="none" w:sz="0" w:space="0" w:color="auto"/>
        <w:left w:val="none" w:sz="0" w:space="0" w:color="auto"/>
        <w:bottom w:val="none" w:sz="0" w:space="0" w:color="auto"/>
        <w:right w:val="none" w:sz="0" w:space="0" w:color="auto"/>
      </w:divBdr>
    </w:div>
    <w:div w:id="1707675605">
      <w:bodyDiv w:val="1"/>
      <w:marLeft w:val="0"/>
      <w:marRight w:val="0"/>
      <w:marTop w:val="0"/>
      <w:marBottom w:val="0"/>
      <w:divBdr>
        <w:top w:val="none" w:sz="0" w:space="0" w:color="auto"/>
        <w:left w:val="none" w:sz="0" w:space="0" w:color="auto"/>
        <w:bottom w:val="none" w:sz="0" w:space="0" w:color="auto"/>
        <w:right w:val="none" w:sz="0" w:space="0" w:color="auto"/>
      </w:divBdr>
    </w:div>
    <w:div w:id="1709451021">
      <w:bodyDiv w:val="1"/>
      <w:marLeft w:val="0"/>
      <w:marRight w:val="0"/>
      <w:marTop w:val="0"/>
      <w:marBottom w:val="0"/>
      <w:divBdr>
        <w:top w:val="none" w:sz="0" w:space="0" w:color="auto"/>
        <w:left w:val="none" w:sz="0" w:space="0" w:color="auto"/>
        <w:bottom w:val="none" w:sz="0" w:space="0" w:color="auto"/>
        <w:right w:val="none" w:sz="0" w:space="0" w:color="auto"/>
      </w:divBdr>
    </w:div>
    <w:div w:id="1710375492">
      <w:bodyDiv w:val="1"/>
      <w:marLeft w:val="0"/>
      <w:marRight w:val="0"/>
      <w:marTop w:val="0"/>
      <w:marBottom w:val="0"/>
      <w:divBdr>
        <w:top w:val="none" w:sz="0" w:space="0" w:color="auto"/>
        <w:left w:val="none" w:sz="0" w:space="0" w:color="auto"/>
        <w:bottom w:val="none" w:sz="0" w:space="0" w:color="auto"/>
        <w:right w:val="none" w:sz="0" w:space="0" w:color="auto"/>
      </w:divBdr>
    </w:div>
    <w:div w:id="1712613327">
      <w:bodyDiv w:val="1"/>
      <w:marLeft w:val="0"/>
      <w:marRight w:val="0"/>
      <w:marTop w:val="0"/>
      <w:marBottom w:val="0"/>
      <w:divBdr>
        <w:top w:val="none" w:sz="0" w:space="0" w:color="auto"/>
        <w:left w:val="none" w:sz="0" w:space="0" w:color="auto"/>
        <w:bottom w:val="none" w:sz="0" w:space="0" w:color="auto"/>
        <w:right w:val="none" w:sz="0" w:space="0" w:color="auto"/>
      </w:divBdr>
    </w:div>
    <w:div w:id="1743329195">
      <w:bodyDiv w:val="1"/>
      <w:marLeft w:val="0"/>
      <w:marRight w:val="0"/>
      <w:marTop w:val="0"/>
      <w:marBottom w:val="0"/>
      <w:divBdr>
        <w:top w:val="none" w:sz="0" w:space="0" w:color="auto"/>
        <w:left w:val="none" w:sz="0" w:space="0" w:color="auto"/>
        <w:bottom w:val="none" w:sz="0" w:space="0" w:color="auto"/>
        <w:right w:val="none" w:sz="0" w:space="0" w:color="auto"/>
      </w:divBdr>
    </w:div>
    <w:div w:id="1750346949">
      <w:bodyDiv w:val="1"/>
      <w:marLeft w:val="0"/>
      <w:marRight w:val="0"/>
      <w:marTop w:val="0"/>
      <w:marBottom w:val="0"/>
      <w:divBdr>
        <w:top w:val="none" w:sz="0" w:space="0" w:color="auto"/>
        <w:left w:val="none" w:sz="0" w:space="0" w:color="auto"/>
        <w:bottom w:val="none" w:sz="0" w:space="0" w:color="auto"/>
        <w:right w:val="none" w:sz="0" w:space="0" w:color="auto"/>
      </w:divBdr>
    </w:div>
    <w:div w:id="1762413751">
      <w:bodyDiv w:val="1"/>
      <w:marLeft w:val="0"/>
      <w:marRight w:val="0"/>
      <w:marTop w:val="0"/>
      <w:marBottom w:val="0"/>
      <w:divBdr>
        <w:top w:val="none" w:sz="0" w:space="0" w:color="auto"/>
        <w:left w:val="none" w:sz="0" w:space="0" w:color="auto"/>
        <w:bottom w:val="none" w:sz="0" w:space="0" w:color="auto"/>
        <w:right w:val="none" w:sz="0" w:space="0" w:color="auto"/>
      </w:divBdr>
    </w:div>
    <w:div w:id="1787263070">
      <w:bodyDiv w:val="1"/>
      <w:marLeft w:val="0"/>
      <w:marRight w:val="0"/>
      <w:marTop w:val="0"/>
      <w:marBottom w:val="0"/>
      <w:divBdr>
        <w:top w:val="none" w:sz="0" w:space="0" w:color="auto"/>
        <w:left w:val="none" w:sz="0" w:space="0" w:color="auto"/>
        <w:bottom w:val="none" w:sz="0" w:space="0" w:color="auto"/>
        <w:right w:val="none" w:sz="0" w:space="0" w:color="auto"/>
      </w:divBdr>
    </w:div>
    <w:div w:id="1793552601">
      <w:bodyDiv w:val="1"/>
      <w:marLeft w:val="0"/>
      <w:marRight w:val="0"/>
      <w:marTop w:val="0"/>
      <w:marBottom w:val="0"/>
      <w:divBdr>
        <w:top w:val="none" w:sz="0" w:space="0" w:color="auto"/>
        <w:left w:val="none" w:sz="0" w:space="0" w:color="auto"/>
        <w:bottom w:val="none" w:sz="0" w:space="0" w:color="auto"/>
        <w:right w:val="none" w:sz="0" w:space="0" w:color="auto"/>
      </w:divBdr>
    </w:div>
    <w:div w:id="1798522693">
      <w:bodyDiv w:val="1"/>
      <w:marLeft w:val="0"/>
      <w:marRight w:val="0"/>
      <w:marTop w:val="0"/>
      <w:marBottom w:val="0"/>
      <w:divBdr>
        <w:top w:val="none" w:sz="0" w:space="0" w:color="auto"/>
        <w:left w:val="none" w:sz="0" w:space="0" w:color="auto"/>
        <w:bottom w:val="none" w:sz="0" w:space="0" w:color="auto"/>
        <w:right w:val="none" w:sz="0" w:space="0" w:color="auto"/>
      </w:divBdr>
    </w:div>
    <w:div w:id="1811895782">
      <w:bodyDiv w:val="1"/>
      <w:marLeft w:val="0"/>
      <w:marRight w:val="0"/>
      <w:marTop w:val="0"/>
      <w:marBottom w:val="0"/>
      <w:divBdr>
        <w:top w:val="none" w:sz="0" w:space="0" w:color="auto"/>
        <w:left w:val="none" w:sz="0" w:space="0" w:color="auto"/>
        <w:bottom w:val="none" w:sz="0" w:space="0" w:color="auto"/>
        <w:right w:val="none" w:sz="0" w:space="0" w:color="auto"/>
      </w:divBdr>
    </w:div>
    <w:div w:id="1819300904">
      <w:bodyDiv w:val="1"/>
      <w:marLeft w:val="0"/>
      <w:marRight w:val="0"/>
      <w:marTop w:val="0"/>
      <w:marBottom w:val="0"/>
      <w:divBdr>
        <w:top w:val="none" w:sz="0" w:space="0" w:color="auto"/>
        <w:left w:val="none" w:sz="0" w:space="0" w:color="auto"/>
        <w:bottom w:val="none" w:sz="0" w:space="0" w:color="auto"/>
        <w:right w:val="none" w:sz="0" w:space="0" w:color="auto"/>
      </w:divBdr>
    </w:div>
    <w:div w:id="1824421939">
      <w:bodyDiv w:val="1"/>
      <w:marLeft w:val="0"/>
      <w:marRight w:val="0"/>
      <w:marTop w:val="0"/>
      <w:marBottom w:val="0"/>
      <w:divBdr>
        <w:top w:val="none" w:sz="0" w:space="0" w:color="auto"/>
        <w:left w:val="none" w:sz="0" w:space="0" w:color="auto"/>
        <w:bottom w:val="none" w:sz="0" w:space="0" w:color="auto"/>
        <w:right w:val="none" w:sz="0" w:space="0" w:color="auto"/>
      </w:divBdr>
    </w:div>
    <w:div w:id="1825123528">
      <w:bodyDiv w:val="1"/>
      <w:marLeft w:val="0"/>
      <w:marRight w:val="0"/>
      <w:marTop w:val="0"/>
      <w:marBottom w:val="0"/>
      <w:divBdr>
        <w:top w:val="none" w:sz="0" w:space="0" w:color="auto"/>
        <w:left w:val="none" w:sz="0" w:space="0" w:color="auto"/>
        <w:bottom w:val="none" w:sz="0" w:space="0" w:color="auto"/>
        <w:right w:val="none" w:sz="0" w:space="0" w:color="auto"/>
      </w:divBdr>
    </w:div>
    <w:div w:id="1829591594">
      <w:bodyDiv w:val="1"/>
      <w:marLeft w:val="0"/>
      <w:marRight w:val="0"/>
      <w:marTop w:val="0"/>
      <w:marBottom w:val="0"/>
      <w:divBdr>
        <w:top w:val="none" w:sz="0" w:space="0" w:color="auto"/>
        <w:left w:val="none" w:sz="0" w:space="0" w:color="auto"/>
        <w:bottom w:val="none" w:sz="0" w:space="0" w:color="auto"/>
        <w:right w:val="none" w:sz="0" w:space="0" w:color="auto"/>
      </w:divBdr>
    </w:div>
    <w:div w:id="1830242438">
      <w:bodyDiv w:val="1"/>
      <w:marLeft w:val="0"/>
      <w:marRight w:val="0"/>
      <w:marTop w:val="0"/>
      <w:marBottom w:val="0"/>
      <w:divBdr>
        <w:top w:val="none" w:sz="0" w:space="0" w:color="auto"/>
        <w:left w:val="none" w:sz="0" w:space="0" w:color="auto"/>
        <w:bottom w:val="none" w:sz="0" w:space="0" w:color="auto"/>
        <w:right w:val="none" w:sz="0" w:space="0" w:color="auto"/>
      </w:divBdr>
    </w:div>
    <w:div w:id="1840004353">
      <w:bodyDiv w:val="1"/>
      <w:marLeft w:val="0"/>
      <w:marRight w:val="0"/>
      <w:marTop w:val="0"/>
      <w:marBottom w:val="0"/>
      <w:divBdr>
        <w:top w:val="none" w:sz="0" w:space="0" w:color="auto"/>
        <w:left w:val="none" w:sz="0" w:space="0" w:color="auto"/>
        <w:bottom w:val="none" w:sz="0" w:space="0" w:color="auto"/>
        <w:right w:val="none" w:sz="0" w:space="0" w:color="auto"/>
      </w:divBdr>
    </w:div>
    <w:div w:id="1852642290">
      <w:bodyDiv w:val="1"/>
      <w:marLeft w:val="0"/>
      <w:marRight w:val="0"/>
      <w:marTop w:val="0"/>
      <w:marBottom w:val="0"/>
      <w:divBdr>
        <w:top w:val="none" w:sz="0" w:space="0" w:color="auto"/>
        <w:left w:val="none" w:sz="0" w:space="0" w:color="auto"/>
        <w:bottom w:val="none" w:sz="0" w:space="0" w:color="auto"/>
        <w:right w:val="none" w:sz="0" w:space="0" w:color="auto"/>
      </w:divBdr>
    </w:div>
    <w:div w:id="1856798282">
      <w:bodyDiv w:val="1"/>
      <w:marLeft w:val="0"/>
      <w:marRight w:val="0"/>
      <w:marTop w:val="0"/>
      <w:marBottom w:val="0"/>
      <w:divBdr>
        <w:top w:val="none" w:sz="0" w:space="0" w:color="auto"/>
        <w:left w:val="none" w:sz="0" w:space="0" w:color="auto"/>
        <w:bottom w:val="none" w:sz="0" w:space="0" w:color="auto"/>
        <w:right w:val="none" w:sz="0" w:space="0" w:color="auto"/>
      </w:divBdr>
    </w:div>
    <w:div w:id="1858735643">
      <w:bodyDiv w:val="1"/>
      <w:marLeft w:val="0"/>
      <w:marRight w:val="0"/>
      <w:marTop w:val="0"/>
      <w:marBottom w:val="0"/>
      <w:divBdr>
        <w:top w:val="none" w:sz="0" w:space="0" w:color="auto"/>
        <w:left w:val="none" w:sz="0" w:space="0" w:color="auto"/>
        <w:bottom w:val="none" w:sz="0" w:space="0" w:color="auto"/>
        <w:right w:val="none" w:sz="0" w:space="0" w:color="auto"/>
      </w:divBdr>
    </w:div>
    <w:div w:id="1863202383">
      <w:bodyDiv w:val="1"/>
      <w:marLeft w:val="0"/>
      <w:marRight w:val="0"/>
      <w:marTop w:val="0"/>
      <w:marBottom w:val="0"/>
      <w:divBdr>
        <w:top w:val="none" w:sz="0" w:space="0" w:color="auto"/>
        <w:left w:val="none" w:sz="0" w:space="0" w:color="auto"/>
        <w:bottom w:val="none" w:sz="0" w:space="0" w:color="auto"/>
        <w:right w:val="none" w:sz="0" w:space="0" w:color="auto"/>
      </w:divBdr>
    </w:div>
    <w:div w:id="1871260701">
      <w:bodyDiv w:val="1"/>
      <w:marLeft w:val="0"/>
      <w:marRight w:val="0"/>
      <w:marTop w:val="0"/>
      <w:marBottom w:val="0"/>
      <w:divBdr>
        <w:top w:val="none" w:sz="0" w:space="0" w:color="auto"/>
        <w:left w:val="none" w:sz="0" w:space="0" w:color="auto"/>
        <w:bottom w:val="none" w:sz="0" w:space="0" w:color="auto"/>
        <w:right w:val="none" w:sz="0" w:space="0" w:color="auto"/>
      </w:divBdr>
    </w:div>
    <w:div w:id="1882357517">
      <w:bodyDiv w:val="1"/>
      <w:marLeft w:val="0"/>
      <w:marRight w:val="0"/>
      <w:marTop w:val="0"/>
      <w:marBottom w:val="0"/>
      <w:divBdr>
        <w:top w:val="none" w:sz="0" w:space="0" w:color="auto"/>
        <w:left w:val="none" w:sz="0" w:space="0" w:color="auto"/>
        <w:bottom w:val="none" w:sz="0" w:space="0" w:color="auto"/>
        <w:right w:val="none" w:sz="0" w:space="0" w:color="auto"/>
      </w:divBdr>
    </w:div>
    <w:div w:id="1893418587">
      <w:bodyDiv w:val="1"/>
      <w:marLeft w:val="0"/>
      <w:marRight w:val="0"/>
      <w:marTop w:val="0"/>
      <w:marBottom w:val="0"/>
      <w:divBdr>
        <w:top w:val="none" w:sz="0" w:space="0" w:color="auto"/>
        <w:left w:val="none" w:sz="0" w:space="0" w:color="auto"/>
        <w:bottom w:val="none" w:sz="0" w:space="0" w:color="auto"/>
        <w:right w:val="none" w:sz="0" w:space="0" w:color="auto"/>
      </w:divBdr>
    </w:div>
    <w:div w:id="1896813518">
      <w:bodyDiv w:val="1"/>
      <w:marLeft w:val="0"/>
      <w:marRight w:val="0"/>
      <w:marTop w:val="0"/>
      <w:marBottom w:val="0"/>
      <w:divBdr>
        <w:top w:val="none" w:sz="0" w:space="0" w:color="auto"/>
        <w:left w:val="none" w:sz="0" w:space="0" w:color="auto"/>
        <w:bottom w:val="none" w:sz="0" w:space="0" w:color="auto"/>
        <w:right w:val="none" w:sz="0" w:space="0" w:color="auto"/>
      </w:divBdr>
    </w:div>
    <w:div w:id="1904560126">
      <w:bodyDiv w:val="1"/>
      <w:marLeft w:val="0"/>
      <w:marRight w:val="0"/>
      <w:marTop w:val="0"/>
      <w:marBottom w:val="0"/>
      <w:divBdr>
        <w:top w:val="none" w:sz="0" w:space="0" w:color="auto"/>
        <w:left w:val="none" w:sz="0" w:space="0" w:color="auto"/>
        <w:bottom w:val="none" w:sz="0" w:space="0" w:color="auto"/>
        <w:right w:val="none" w:sz="0" w:space="0" w:color="auto"/>
      </w:divBdr>
    </w:div>
    <w:div w:id="1906338387">
      <w:bodyDiv w:val="1"/>
      <w:marLeft w:val="0"/>
      <w:marRight w:val="0"/>
      <w:marTop w:val="0"/>
      <w:marBottom w:val="0"/>
      <w:divBdr>
        <w:top w:val="none" w:sz="0" w:space="0" w:color="auto"/>
        <w:left w:val="none" w:sz="0" w:space="0" w:color="auto"/>
        <w:bottom w:val="none" w:sz="0" w:space="0" w:color="auto"/>
        <w:right w:val="none" w:sz="0" w:space="0" w:color="auto"/>
      </w:divBdr>
    </w:div>
    <w:div w:id="1910730965">
      <w:bodyDiv w:val="1"/>
      <w:marLeft w:val="0"/>
      <w:marRight w:val="0"/>
      <w:marTop w:val="0"/>
      <w:marBottom w:val="0"/>
      <w:divBdr>
        <w:top w:val="none" w:sz="0" w:space="0" w:color="auto"/>
        <w:left w:val="none" w:sz="0" w:space="0" w:color="auto"/>
        <w:bottom w:val="none" w:sz="0" w:space="0" w:color="auto"/>
        <w:right w:val="none" w:sz="0" w:space="0" w:color="auto"/>
      </w:divBdr>
    </w:div>
    <w:div w:id="1913618416">
      <w:bodyDiv w:val="1"/>
      <w:marLeft w:val="0"/>
      <w:marRight w:val="0"/>
      <w:marTop w:val="0"/>
      <w:marBottom w:val="0"/>
      <w:divBdr>
        <w:top w:val="none" w:sz="0" w:space="0" w:color="auto"/>
        <w:left w:val="none" w:sz="0" w:space="0" w:color="auto"/>
        <w:bottom w:val="none" w:sz="0" w:space="0" w:color="auto"/>
        <w:right w:val="none" w:sz="0" w:space="0" w:color="auto"/>
      </w:divBdr>
    </w:div>
    <w:div w:id="1915430181">
      <w:bodyDiv w:val="1"/>
      <w:marLeft w:val="0"/>
      <w:marRight w:val="0"/>
      <w:marTop w:val="0"/>
      <w:marBottom w:val="0"/>
      <w:divBdr>
        <w:top w:val="none" w:sz="0" w:space="0" w:color="auto"/>
        <w:left w:val="none" w:sz="0" w:space="0" w:color="auto"/>
        <w:bottom w:val="none" w:sz="0" w:space="0" w:color="auto"/>
        <w:right w:val="none" w:sz="0" w:space="0" w:color="auto"/>
      </w:divBdr>
    </w:div>
    <w:div w:id="1924417264">
      <w:bodyDiv w:val="1"/>
      <w:marLeft w:val="0"/>
      <w:marRight w:val="0"/>
      <w:marTop w:val="0"/>
      <w:marBottom w:val="0"/>
      <w:divBdr>
        <w:top w:val="none" w:sz="0" w:space="0" w:color="auto"/>
        <w:left w:val="none" w:sz="0" w:space="0" w:color="auto"/>
        <w:bottom w:val="none" w:sz="0" w:space="0" w:color="auto"/>
        <w:right w:val="none" w:sz="0" w:space="0" w:color="auto"/>
      </w:divBdr>
    </w:div>
    <w:div w:id="1928880823">
      <w:bodyDiv w:val="1"/>
      <w:marLeft w:val="0"/>
      <w:marRight w:val="0"/>
      <w:marTop w:val="0"/>
      <w:marBottom w:val="0"/>
      <w:divBdr>
        <w:top w:val="none" w:sz="0" w:space="0" w:color="auto"/>
        <w:left w:val="none" w:sz="0" w:space="0" w:color="auto"/>
        <w:bottom w:val="none" w:sz="0" w:space="0" w:color="auto"/>
        <w:right w:val="none" w:sz="0" w:space="0" w:color="auto"/>
      </w:divBdr>
    </w:div>
    <w:div w:id="1938321803">
      <w:bodyDiv w:val="1"/>
      <w:marLeft w:val="0"/>
      <w:marRight w:val="0"/>
      <w:marTop w:val="0"/>
      <w:marBottom w:val="0"/>
      <w:divBdr>
        <w:top w:val="none" w:sz="0" w:space="0" w:color="auto"/>
        <w:left w:val="none" w:sz="0" w:space="0" w:color="auto"/>
        <w:bottom w:val="none" w:sz="0" w:space="0" w:color="auto"/>
        <w:right w:val="none" w:sz="0" w:space="0" w:color="auto"/>
      </w:divBdr>
    </w:div>
    <w:div w:id="1953586092">
      <w:bodyDiv w:val="1"/>
      <w:marLeft w:val="0"/>
      <w:marRight w:val="0"/>
      <w:marTop w:val="0"/>
      <w:marBottom w:val="0"/>
      <w:divBdr>
        <w:top w:val="none" w:sz="0" w:space="0" w:color="auto"/>
        <w:left w:val="none" w:sz="0" w:space="0" w:color="auto"/>
        <w:bottom w:val="none" w:sz="0" w:space="0" w:color="auto"/>
        <w:right w:val="none" w:sz="0" w:space="0" w:color="auto"/>
      </w:divBdr>
    </w:div>
    <w:div w:id="1963225780">
      <w:bodyDiv w:val="1"/>
      <w:marLeft w:val="0"/>
      <w:marRight w:val="0"/>
      <w:marTop w:val="0"/>
      <w:marBottom w:val="0"/>
      <w:divBdr>
        <w:top w:val="none" w:sz="0" w:space="0" w:color="auto"/>
        <w:left w:val="none" w:sz="0" w:space="0" w:color="auto"/>
        <w:bottom w:val="none" w:sz="0" w:space="0" w:color="auto"/>
        <w:right w:val="none" w:sz="0" w:space="0" w:color="auto"/>
      </w:divBdr>
    </w:div>
    <w:div w:id="1989938247">
      <w:bodyDiv w:val="1"/>
      <w:marLeft w:val="0"/>
      <w:marRight w:val="0"/>
      <w:marTop w:val="0"/>
      <w:marBottom w:val="0"/>
      <w:divBdr>
        <w:top w:val="none" w:sz="0" w:space="0" w:color="auto"/>
        <w:left w:val="none" w:sz="0" w:space="0" w:color="auto"/>
        <w:bottom w:val="none" w:sz="0" w:space="0" w:color="auto"/>
        <w:right w:val="none" w:sz="0" w:space="0" w:color="auto"/>
      </w:divBdr>
    </w:div>
    <w:div w:id="1991398379">
      <w:bodyDiv w:val="1"/>
      <w:marLeft w:val="0"/>
      <w:marRight w:val="0"/>
      <w:marTop w:val="0"/>
      <w:marBottom w:val="0"/>
      <w:divBdr>
        <w:top w:val="none" w:sz="0" w:space="0" w:color="auto"/>
        <w:left w:val="none" w:sz="0" w:space="0" w:color="auto"/>
        <w:bottom w:val="none" w:sz="0" w:space="0" w:color="auto"/>
        <w:right w:val="none" w:sz="0" w:space="0" w:color="auto"/>
      </w:divBdr>
    </w:div>
    <w:div w:id="1994526459">
      <w:bodyDiv w:val="1"/>
      <w:marLeft w:val="0"/>
      <w:marRight w:val="0"/>
      <w:marTop w:val="0"/>
      <w:marBottom w:val="0"/>
      <w:divBdr>
        <w:top w:val="none" w:sz="0" w:space="0" w:color="auto"/>
        <w:left w:val="none" w:sz="0" w:space="0" w:color="auto"/>
        <w:bottom w:val="none" w:sz="0" w:space="0" w:color="auto"/>
        <w:right w:val="none" w:sz="0" w:space="0" w:color="auto"/>
      </w:divBdr>
    </w:div>
    <w:div w:id="1995986341">
      <w:bodyDiv w:val="1"/>
      <w:marLeft w:val="0"/>
      <w:marRight w:val="0"/>
      <w:marTop w:val="0"/>
      <w:marBottom w:val="0"/>
      <w:divBdr>
        <w:top w:val="none" w:sz="0" w:space="0" w:color="auto"/>
        <w:left w:val="none" w:sz="0" w:space="0" w:color="auto"/>
        <w:bottom w:val="none" w:sz="0" w:space="0" w:color="auto"/>
        <w:right w:val="none" w:sz="0" w:space="0" w:color="auto"/>
      </w:divBdr>
    </w:div>
    <w:div w:id="2000189602">
      <w:bodyDiv w:val="1"/>
      <w:marLeft w:val="0"/>
      <w:marRight w:val="0"/>
      <w:marTop w:val="0"/>
      <w:marBottom w:val="0"/>
      <w:divBdr>
        <w:top w:val="none" w:sz="0" w:space="0" w:color="auto"/>
        <w:left w:val="none" w:sz="0" w:space="0" w:color="auto"/>
        <w:bottom w:val="none" w:sz="0" w:space="0" w:color="auto"/>
        <w:right w:val="none" w:sz="0" w:space="0" w:color="auto"/>
      </w:divBdr>
    </w:div>
    <w:div w:id="2001083166">
      <w:bodyDiv w:val="1"/>
      <w:marLeft w:val="0"/>
      <w:marRight w:val="0"/>
      <w:marTop w:val="0"/>
      <w:marBottom w:val="0"/>
      <w:divBdr>
        <w:top w:val="none" w:sz="0" w:space="0" w:color="auto"/>
        <w:left w:val="none" w:sz="0" w:space="0" w:color="auto"/>
        <w:bottom w:val="none" w:sz="0" w:space="0" w:color="auto"/>
        <w:right w:val="none" w:sz="0" w:space="0" w:color="auto"/>
      </w:divBdr>
    </w:div>
    <w:div w:id="2003196406">
      <w:bodyDiv w:val="1"/>
      <w:marLeft w:val="0"/>
      <w:marRight w:val="0"/>
      <w:marTop w:val="0"/>
      <w:marBottom w:val="0"/>
      <w:divBdr>
        <w:top w:val="none" w:sz="0" w:space="0" w:color="auto"/>
        <w:left w:val="none" w:sz="0" w:space="0" w:color="auto"/>
        <w:bottom w:val="none" w:sz="0" w:space="0" w:color="auto"/>
        <w:right w:val="none" w:sz="0" w:space="0" w:color="auto"/>
      </w:divBdr>
    </w:div>
    <w:div w:id="2015720756">
      <w:bodyDiv w:val="1"/>
      <w:marLeft w:val="0"/>
      <w:marRight w:val="0"/>
      <w:marTop w:val="0"/>
      <w:marBottom w:val="0"/>
      <w:divBdr>
        <w:top w:val="none" w:sz="0" w:space="0" w:color="auto"/>
        <w:left w:val="none" w:sz="0" w:space="0" w:color="auto"/>
        <w:bottom w:val="none" w:sz="0" w:space="0" w:color="auto"/>
        <w:right w:val="none" w:sz="0" w:space="0" w:color="auto"/>
      </w:divBdr>
    </w:div>
    <w:div w:id="2026513848">
      <w:bodyDiv w:val="1"/>
      <w:marLeft w:val="0"/>
      <w:marRight w:val="0"/>
      <w:marTop w:val="0"/>
      <w:marBottom w:val="0"/>
      <w:divBdr>
        <w:top w:val="none" w:sz="0" w:space="0" w:color="auto"/>
        <w:left w:val="none" w:sz="0" w:space="0" w:color="auto"/>
        <w:bottom w:val="none" w:sz="0" w:space="0" w:color="auto"/>
        <w:right w:val="none" w:sz="0" w:space="0" w:color="auto"/>
      </w:divBdr>
    </w:div>
    <w:div w:id="2031905710">
      <w:bodyDiv w:val="1"/>
      <w:marLeft w:val="0"/>
      <w:marRight w:val="0"/>
      <w:marTop w:val="0"/>
      <w:marBottom w:val="0"/>
      <w:divBdr>
        <w:top w:val="none" w:sz="0" w:space="0" w:color="auto"/>
        <w:left w:val="none" w:sz="0" w:space="0" w:color="auto"/>
        <w:bottom w:val="none" w:sz="0" w:space="0" w:color="auto"/>
        <w:right w:val="none" w:sz="0" w:space="0" w:color="auto"/>
      </w:divBdr>
    </w:div>
    <w:div w:id="2044402218">
      <w:bodyDiv w:val="1"/>
      <w:marLeft w:val="0"/>
      <w:marRight w:val="0"/>
      <w:marTop w:val="0"/>
      <w:marBottom w:val="0"/>
      <w:divBdr>
        <w:top w:val="none" w:sz="0" w:space="0" w:color="auto"/>
        <w:left w:val="none" w:sz="0" w:space="0" w:color="auto"/>
        <w:bottom w:val="none" w:sz="0" w:space="0" w:color="auto"/>
        <w:right w:val="none" w:sz="0" w:space="0" w:color="auto"/>
      </w:divBdr>
    </w:div>
    <w:div w:id="2055618355">
      <w:bodyDiv w:val="1"/>
      <w:marLeft w:val="0"/>
      <w:marRight w:val="0"/>
      <w:marTop w:val="0"/>
      <w:marBottom w:val="0"/>
      <w:divBdr>
        <w:top w:val="none" w:sz="0" w:space="0" w:color="auto"/>
        <w:left w:val="none" w:sz="0" w:space="0" w:color="auto"/>
        <w:bottom w:val="none" w:sz="0" w:space="0" w:color="auto"/>
        <w:right w:val="none" w:sz="0" w:space="0" w:color="auto"/>
      </w:divBdr>
    </w:div>
    <w:div w:id="2057850242">
      <w:bodyDiv w:val="1"/>
      <w:marLeft w:val="0"/>
      <w:marRight w:val="0"/>
      <w:marTop w:val="0"/>
      <w:marBottom w:val="0"/>
      <w:divBdr>
        <w:top w:val="none" w:sz="0" w:space="0" w:color="auto"/>
        <w:left w:val="none" w:sz="0" w:space="0" w:color="auto"/>
        <w:bottom w:val="none" w:sz="0" w:space="0" w:color="auto"/>
        <w:right w:val="none" w:sz="0" w:space="0" w:color="auto"/>
      </w:divBdr>
    </w:div>
    <w:div w:id="2062558900">
      <w:bodyDiv w:val="1"/>
      <w:marLeft w:val="0"/>
      <w:marRight w:val="0"/>
      <w:marTop w:val="0"/>
      <w:marBottom w:val="0"/>
      <w:divBdr>
        <w:top w:val="none" w:sz="0" w:space="0" w:color="auto"/>
        <w:left w:val="none" w:sz="0" w:space="0" w:color="auto"/>
        <w:bottom w:val="none" w:sz="0" w:space="0" w:color="auto"/>
        <w:right w:val="none" w:sz="0" w:space="0" w:color="auto"/>
      </w:divBdr>
    </w:div>
    <w:div w:id="2064404430">
      <w:bodyDiv w:val="1"/>
      <w:marLeft w:val="0"/>
      <w:marRight w:val="0"/>
      <w:marTop w:val="0"/>
      <w:marBottom w:val="0"/>
      <w:divBdr>
        <w:top w:val="none" w:sz="0" w:space="0" w:color="auto"/>
        <w:left w:val="none" w:sz="0" w:space="0" w:color="auto"/>
        <w:bottom w:val="none" w:sz="0" w:space="0" w:color="auto"/>
        <w:right w:val="none" w:sz="0" w:space="0" w:color="auto"/>
      </w:divBdr>
    </w:div>
    <w:div w:id="2066249404">
      <w:bodyDiv w:val="1"/>
      <w:marLeft w:val="0"/>
      <w:marRight w:val="0"/>
      <w:marTop w:val="0"/>
      <w:marBottom w:val="0"/>
      <w:divBdr>
        <w:top w:val="none" w:sz="0" w:space="0" w:color="auto"/>
        <w:left w:val="none" w:sz="0" w:space="0" w:color="auto"/>
        <w:bottom w:val="none" w:sz="0" w:space="0" w:color="auto"/>
        <w:right w:val="none" w:sz="0" w:space="0" w:color="auto"/>
      </w:divBdr>
    </w:div>
    <w:div w:id="2074739656">
      <w:bodyDiv w:val="1"/>
      <w:marLeft w:val="0"/>
      <w:marRight w:val="0"/>
      <w:marTop w:val="0"/>
      <w:marBottom w:val="0"/>
      <w:divBdr>
        <w:top w:val="none" w:sz="0" w:space="0" w:color="auto"/>
        <w:left w:val="none" w:sz="0" w:space="0" w:color="auto"/>
        <w:bottom w:val="none" w:sz="0" w:space="0" w:color="auto"/>
        <w:right w:val="none" w:sz="0" w:space="0" w:color="auto"/>
      </w:divBdr>
    </w:div>
    <w:div w:id="2078739910">
      <w:bodyDiv w:val="1"/>
      <w:marLeft w:val="0"/>
      <w:marRight w:val="0"/>
      <w:marTop w:val="0"/>
      <w:marBottom w:val="0"/>
      <w:divBdr>
        <w:top w:val="none" w:sz="0" w:space="0" w:color="auto"/>
        <w:left w:val="none" w:sz="0" w:space="0" w:color="auto"/>
        <w:bottom w:val="none" w:sz="0" w:space="0" w:color="auto"/>
        <w:right w:val="none" w:sz="0" w:space="0" w:color="auto"/>
      </w:divBdr>
    </w:div>
    <w:div w:id="2089496807">
      <w:bodyDiv w:val="1"/>
      <w:marLeft w:val="0"/>
      <w:marRight w:val="0"/>
      <w:marTop w:val="0"/>
      <w:marBottom w:val="0"/>
      <w:divBdr>
        <w:top w:val="none" w:sz="0" w:space="0" w:color="auto"/>
        <w:left w:val="none" w:sz="0" w:space="0" w:color="auto"/>
        <w:bottom w:val="none" w:sz="0" w:space="0" w:color="auto"/>
        <w:right w:val="none" w:sz="0" w:space="0" w:color="auto"/>
      </w:divBdr>
    </w:div>
    <w:div w:id="2092041053">
      <w:bodyDiv w:val="1"/>
      <w:marLeft w:val="0"/>
      <w:marRight w:val="0"/>
      <w:marTop w:val="0"/>
      <w:marBottom w:val="0"/>
      <w:divBdr>
        <w:top w:val="none" w:sz="0" w:space="0" w:color="auto"/>
        <w:left w:val="none" w:sz="0" w:space="0" w:color="auto"/>
        <w:bottom w:val="none" w:sz="0" w:space="0" w:color="auto"/>
        <w:right w:val="none" w:sz="0" w:space="0" w:color="auto"/>
      </w:divBdr>
    </w:div>
    <w:div w:id="2096634590">
      <w:bodyDiv w:val="1"/>
      <w:marLeft w:val="0"/>
      <w:marRight w:val="0"/>
      <w:marTop w:val="0"/>
      <w:marBottom w:val="0"/>
      <w:divBdr>
        <w:top w:val="none" w:sz="0" w:space="0" w:color="auto"/>
        <w:left w:val="none" w:sz="0" w:space="0" w:color="auto"/>
        <w:bottom w:val="none" w:sz="0" w:space="0" w:color="auto"/>
        <w:right w:val="none" w:sz="0" w:space="0" w:color="auto"/>
      </w:divBdr>
    </w:div>
    <w:div w:id="2112161485">
      <w:bodyDiv w:val="1"/>
      <w:marLeft w:val="0"/>
      <w:marRight w:val="0"/>
      <w:marTop w:val="0"/>
      <w:marBottom w:val="0"/>
      <w:divBdr>
        <w:top w:val="none" w:sz="0" w:space="0" w:color="auto"/>
        <w:left w:val="none" w:sz="0" w:space="0" w:color="auto"/>
        <w:bottom w:val="none" w:sz="0" w:space="0" w:color="auto"/>
        <w:right w:val="none" w:sz="0" w:space="0" w:color="auto"/>
      </w:divBdr>
    </w:div>
    <w:div w:id="2117018863">
      <w:bodyDiv w:val="1"/>
      <w:marLeft w:val="0"/>
      <w:marRight w:val="0"/>
      <w:marTop w:val="0"/>
      <w:marBottom w:val="0"/>
      <w:divBdr>
        <w:top w:val="none" w:sz="0" w:space="0" w:color="auto"/>
        <w:left w:val="none" w:sz="0" w:space="0" w:color="auto"/>
        <w:bottom w:val="none" w:sz="0" w:space="0" w:color="auto"/>
        <w:right w:val="none" w:sz="0" w:space="0" w:color="auto"/>
      </w:divBdr>
    </w:div>
    <w:div w:id="2121415792">
      <w:bodyDiv w:val="1"/>
      <w:marLeft w:val="0"/>
      <w:marRight w:val="0"/>
      <w:marTop w:val="0"/>
      <w:marBottom w:val="0"/>
      <w:divBdr>
        <w:top w:val="none" w:sz="0" w:space="0" w:color="auto"/>
        <w:left w:val="none" w:sz="0" w:space="0" w:color="auto"/>
        <w:bottom w:val="none" w:sz="0" w:space="0" w:color="auto"/>
        <w:right w:val="none" w:sz="0" w:space="0" w:color="auto"/>
      </w:divBdr>
    </w:div>
    <w:div w:id="2131364345">
      <w:bodyDiv w:val="1"/>
      <w:marLeft w:val="0"/>
      <w:marRight w:val="0"/>
      <w:marTop w:val="0"/>
      <w:marBottom w:val="0"/>
      <w:divBdr>
        <w:top w:val="none" w:sz="0" w:space="0" w:color="auto"/>
        <w:left w:val="none" w:sz="0" w:space="0" w:color="auto"/>
        <w:bottom w:val="none" w:sz="0" w:space="0" w:color="auto"/>
        <w:right w:val="none" w:sz="0" w:space="0" w:color="auto"/>
      </w:divBdr>
    </w:div>
    <w:div w:id="2135172162">
      <w:bodyDiv w:val="1"/>
      <w:marLeft w:val="0"/>
      <w:marRight w:val="0"/>
      <w:marTop w:val="0"/>
      <w:marBottom w:val="0"/>
      <w:divBdr>
        <w:top w:val="none" w:sz="0" w:space="0" w:color="auto"/>
        <w:left w:val="none" w:sz="0" w:space="0" w:color="auto"/>
        <w:bottom w:val="none" w:sz="0" w:space="0" w:color="auto"/>
        <w:right w:val="none" w:sz="0" w:space="0" w:color="auto"/>
      </w:divBdr>
    </w:div>
    <w:div w:id="2141683627">
      <w:bodyDiv w:val="1"/>
      <w:marLeft w:val="0"/>
      <w:marRight w:val="0"/>
      <w:marTop w:val="0"/>
      <w:marBottom w:val="0"/>
      <w:divBdr>
        <w:top w:val="none" w:sz="0" w:space="0" w:color="auto"/>
        <w:left w:val="none" w:sz="0" w:space="0" w:color="auto"/>
        <w:bottom w:val="none" w:sz="0" w:space="0" w:color="auto"/>
        <w:right w:val="none" w:sz="0" w:space="0" w:color="auto"/>
      </w:divBdr>
    </w:div>
    <w:div w:id="2142381724">
      <w:bodyDiv w:val="1"/>
      <w:marLeft w:val="0"/>
      <w:marRight w:val="0"/>
      <w:marTop w:val="0"/>
      <w:marBottom w:val="0"/>
      <w:divBdr>
        <w:top w:val="none" w:sz="0" w:space="0" w:color="auto"/>
        <w:left w:val="none" w:sz="0" w:space="0" w:color="auto"/>
        <w:bottom w:val="none" w:sz="0" w:space="0" w:color="auto"/>
        <w:right w:val="none" w:sz="0" w:space="0" w:color="auto"/>
      </w:divBdr>
    </w:div>
    <w:div w:id="214592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consultantplus://offline/ref=0CA4A7BCEFD1E2499FE2474EB6B8BAE3C00D39F817D31B60EC529A43B9EA5E590A654CC7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2FFB84-39A7-43F7-90BC-245D3DD78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144</Pages>
  <Words>36368</Words>
  <Characters>207303</Characters>
  <Application>Microsoft Office Word</Application>
  <DocSecurity>0</DocSecurity>
  <Lines>1727</Lines>
  <Paragraphs>486</Paragraphs>
  <ScaleCrop>false</ScaleCrop>
  <HeadingPairs>
    <vt:vector size="2" baseType="variant">
      <vt:variant>
        <vt:lpstr>Название</vt:lpstr>
      </vt:variant>
      <vt:variant>
        <vt:i4>1</vt:i4>
      </vt:variant>
    </vt:vector>
  </HeadingPairs>
  <TitlesOfParts>
    <vt:vector size="1" baseType="lpstr">
      <vt:lpstr>Содержание</vt:lpstr>
    </vt:vector>
  </TitlesOfParts>
  <Company>Microsoft</Company>
  <LinksUpToDate>false</LinksUpToDate>
  <CharactersWithSpaces>243185</CharactersWithSpaces>
  <SharedDoc>false</SharedDoc>
  <HLinks>
    <vt:vector size="162" baseType="variant">
      <vt:variant>
        <vt:i4>1572913</vt:i4>
      </vt:variant>
      <vt:variant>
        <vt:i4>158</vt:i4>
      </vt:variant>
      <vt:variant>
        <vt:i4>0</vt:i4>
      </vt:variant>
      <vt:variant>
        <vt:i4>5</vt:i4>
      </vt:variant>
      <vt:variant>
        <vt:lpwstr/>
      </vt:variant>
      <vt:variant>
        <vt:lpwstr>_Toc342291981</vt:lpwstr>
      </vt:variant>
      <vt:variant>
        <vt:i4>1572913</vt:i4>
      </vt:variant>
      <vt:variant>
        <vt:i4>152</vt:i4>
      </vt:variant>
      <vt:variant>
        <vt:i4>0</vt:i4>
      </vt:variant>
      <vt:variant>
        <vt:i4>5</vt:i4>
      </vt:variant>
      <vt:variant>
        <vt:lpwstr/>
      </vt:variant>
      <vt:variant>
        <vt:lpwstr>_Toc342291980</vt:lpwstr>
      </vt:variant>
      <vt:variant>
        <vt:i4>1507377</vt:i4>
      </vt:variant>
      <vt:variant>
        <vt:i4>146</vt:i4>
      </vt:variant>
      <vt:variant>
        <vt:i4>0</vt:i4>
      </vt:variant>
      <vt:variant>
        <vt:i4>5</vt:i4>
      </vt:variant>
      <vt:variant>
        <vt:lpwstr/>
      </vt:variant>
      <vt:variant>
        <vt:lpwstr>_Toc342291979</vt:lpwstr>
      </vt:variant>
      <vt:variant>
        <vt:i4>1507377</vt:i4>
      </vt:variant>
      <vt:variant>
        <vt:i4>140</vt:i4>
      </vt:variant>
      <vt:variant>
        <vt:i4>0</vt:i4>
      </vt:variant>
      <vt:variant>
        <vt:i4>5</vt:i4>
      </vt:variant>
      <vt:variant>
        <vt:lpwstr/>
      </vt:variant>
      <vt:variant>
        <vt:lpwstr>_Toc342291978</vt:lpwstr>
      </vt:variant>
      <vt:variant>
        <vt:i4>1507377</vt:i4>
      </vt:variant>
      <vt:variant>
        <vt:i4>134</vt:i4>
      </vt:variant>
      <vt:variant>
        <vt:i4>0</vt:i4>
      </vt:variant>
      <vt:variant>
        <vt:i4>5</vt:i4>
      </vt:variant>
      <vt:variant>
        <vt:lpwstr/>
      </vt:variant>
      <vt:variant>
        <vt:lpwstr>_Toc342291977</vt:lpwstr>
      </vt:variant>
      <vt:variant>
        <vt:i4>1507377</vt:i4>
      </vt:variant>
      <vt:variant>
        <vt:i4>128</vt:i4>
      </vt:variant>
      <vt:variant>
        <vt:i4>0</vt:i4>
      </vt:variant>
      <vt:variant>
        <vt:i4>5</vt:i4>
      </vt:variant>
      <vt:variant>
        <vt:lpwstr/>
      </vt:variant>
      <vt:variant>
        <vt:lpwstr>_Toc342291976</vt:lpwstr>
      </vt:variant>
      <vt:variant>
        <vt:i4>1507377</vt:i4>
      </vt:variant>
      <vt:variant>
        <vt:i4>122</vt:i4>
      </vt:variant>
      <vt:variant>
        <vt:i4>0</vt:i4>
      </vt:variant>
      <vt:variant>
        <vt:i4>5</vt:i4>
      </vt:variant>
      <vt:variant>
        <vt:lpwstr/>
      </vt:variant>
      <vt:variant>
        <vt:lpwstr>_Toc342291975</vt:lpwstr>
      </vt:variant>
      <vt:variant>
        <vt:i4>1507377</vt:i4>
      </vt:variant>
      <vt:variant>
        <vt:i4>116</vt:i4>
      </vt:variant>
      <vt:variant>
        <vt:i4>0</vt:i4>
      </vt:variant>
      <vt:variant>
        <vt:i4>5</vt:i4>
      </vt:variant>
      <vt:variant>
        <vt:lpwstr/>
      </vt:variant>
      <vt:variant>
        <vt:lpwstr>_Toc342291974</vt:lpwstr>
      </vt:variant>
      <vt:variant>
        <vt:i4>1507377</vt:i4>
      </vt:variant>
      <vt:variant>
        <vt:i4>110</vt:i4>
      </vt:variant>
      <vt:variant>
        <vt:i4>0</vt:i4>
      </vt:variant>
      <vt:variant>
        <vt:i4>5</vt:i4>
      </vt:variant>
      <vt:variant>
        <vt:lpwstr/>
      </vt:variant>
      <vt:variant>
        <vt:lpwstr>_Toc342291973</vt:lpwstr>
      </vt:variant>
      <vt:variant>
        <vt:i4>1507377</vt:i4>
      </vt:variant>
      <vt:variant>
        <vt:i4>104</vt:i4>
      </vt:variant>
      <vt:variant>
        <vt:i4>0</vt:i4>
      </vt:variant>
      <vt:variant>
        <vt:i4>5</vt:i4>
      </vt:variant>
      <vt:variant>
        <vt:lpwstr/>
      </vt:variant>
      <vt:variant>
        <vt:lpwstr>_Toc342291972</vt:lpwstr>
      </vt:variant>
      <vt:variant>
        <vt:i4>1507377</vt:i4>
      </vt:variant>
      <vt:variant>
        <vt:i4>98</vt:i4>
      </vt:variant>
      <vt:variant>
        <vt:i4>0</vt:i4>
      </vt:variant>
      <vt:variant>
        <vt:i4>5</vt:i4>
      </vt:variant>
      <vt:variant>
        <vt:lpwstr/>
      </vt:variant>
      <vt:variant>
        <vt:lpwstr>_Toc342291971</vt:lpwstr>
      </vt:variant>
      <vt:variant>
        <vt:i4>1507377</vt:i4>
      </vt:variant>
      <vt:variant>
        <vt:i4>92</vt:i4>
      </vt:variant>
      <vt:variant>
        <vt:i4>0</vt:i4>
      </vt:variant>
      <vt:variant>
        <vt:i4>5</vt:i4>
      </vt:variant>
      <vt:variant>
        <vt:lpwstr/>
      </vt:variant>
      <vt:variant>
        <vt:lpwstr>_Toc342291970</vt:lpwstr>
      </vt:variant>
      <vt:variant>
        <vt:i4>1441841</vt:i4>
      </vt:variant>
      <vt:variant>
        <vt:i4>86</vt:i4>
      </vt:variant>
      <vt:variant>
        <vt:i4>0</vt:i4>
      </vt:variant>
      <vt:variant>
        <vt:i4>5</vt:i4>
      </vt:variant>
      <vt:variant>
        <vt:lpwstr/>
      </vt:variant>
      <vt:variant>
        <vt:lpwstr>_Toc342291969</vt:lpwstr>
      </vt:variant>
      <vt:variant>
        <vt:i4>1441841</vt:i4>
      </vt:variant>
      <vt:variant>
        <vt:i4>80</vt:i4>
      </vt:variant>
      <vt:variant>
        <vt:i4>0</vt:i4>
      </vt:variant>
      <vt:variant>
        <vt:i4>5</vt:i4>
      </vt:variant>
      <vt:variant>
        <vt:lpwstr/>
      </vt:variant>
      <vt:variant>
        <vt:lpwstr>_Toc342291968</vt:lpwstr>
      </vt:variant>
      <vt:variant>
        <vt:i4>1441841</vt:i4>
      </vt:variant>
      <vt:variant>
        <vt:i4>74</vt:i4>
      </vt:variant>
      <vt:variant>
        <vt:i4>0</vt:i4>
      </vt:variant>
      <vt:variant>
        <vt:i4>5</vt:i4>
      </vt:variant>
      <vt:variant>
        <vt:lpwstr/>
      </vt:variant>
      <vt:variant>
        <vt:lpwstr>_Toc342291967</vt:lpwstr>
      </vt:variant>
      <vt:variant>
        <vt:i4>1441841</vt:i4>
      </vt:variant>
      <vt:variant>
        <vt:i4>68</vt:i4>
      </vt:variant>
      <vt:variant>
        <vt:i4>0</vt:i4>
      </vt:variant>
      <vt:variant>
        <vt:i4>5</vt:i4>
      </vt:variant>
      <vt:variant>
        <vt:lpwstr/>
      </vt:variant>
      <vt:variant>
        <vt:lpwstr>_Toc342291966</vt:lpwstr>
      </vt:variant>
      <vt:variant>
        <vt:i4>1441841</vt:i4>
      </vt:variant>
      <vt:variant>
        <vt:i4>62</vt:i4>
      </vt:variant>
      <vt:variant>
        <vt:i4>0</vt:i4>
      </vt:variant>
      <vt:variant>
        <vt:i4>5</vt:i4>
      </vt:variant>
      <vt:variant>
        <vt:lpwstr/>
      </vt:variant>
      <vt:variant>
        <vt:lpwstr>_Toc342291965</vt:lpwstr>
      </vt:variant>
      <vt:variant>
        <vt:i4>1441841</vt:i4>
      </vt:variant>
      <vt:variant>
        <vt:i4>56</vt:i4>
      </vt:variant>
      <vt:variant>
        <vt:i4>0</vt:i4>
      </vt:variant>
      <vt:variant>
        <vt:i4>5</vt:i4>
      </vt:variant>
      <vt:variant>
        <vt:lpwstr/>
      </vt:variant>
      <vt:variant>
        <vt:lpwstr>_Toc342291964</vt:lpwstr>
      </vt:variant>
      <vt:variant>
        <vt:i4>1441841</vt:i4>
      </vt:variant>
      <vt:variant>
        <vt:i4>50</vt:i4>
      </vt:variant>
      <vt:variant>
        <vt:i4>0</vt:i4>
      </vt:variant>
      <vt:variant>
        <vt:i4>5</vt:i4>
      </vt:variant>
      <vt:variant>
        <vt:lpwstr/>
      </vt:variant>
      <vt:variant>
        <vt:lpwstr>_Toc342291963</vt:lpwstr>
      </vt:variant>
      <vt:variant>
        <vt:i4>1441841</vt:i4>
      </vt:variant>
      <vt:variant>
        <vt:i4>44</vt:i4>
      </vt:variant>
      <vt:variant>
        <vt:i4>0</vt:i4>
      </vt:variant>
      <vt:variant>
        <vt:i4>5</vt:i4>
      </vt:variant>
      <vt:variant>
        <vt:lpwstr/>
      </vt:variant>
      <vt:variant>
        <vt:lpwstr>_Toc342291962</vt:lpwstr>
      </vt:variant>
      <vt:variant>
        <vt:i4>1441841</vt:i4>
      </vt:variant>
      <vt:variant>
        <vt:i4>38</vt:i4>
      </vt:variant>
      <vt:variant>
        <vt:i4>0</vt:i4>
      </vt:variant>
      <vt:variant>
        <vt:i4>5</vt:i4>
      </vt:variant>
      <vt:variant>
        <vt:lpwstr/>
      </vt:variant>
      <vt:variant>
        <vt:lpwstr>_Toc342291961</vt:lpwstr>
      </vt:variant>
      <vt:variant>
        <vt:i4>1441841</vt:i4>
      </vt:variant>
      <vt:variant>
        <vt:i4>32</vt:i4>
      </vt:variant>
      <vt:variant>
        <vt:i4>0</vt:i4>
      </vt:variant>
      <vt:variant>
        <vt:i4>5</vt:i4>
      </vt:variant>
      <vt:variant>
        <vt:lpwstr/>
      </vt:variant>
      <vt:variant>
        <vt:lpwstr>_Toc342291960</vt:lpwstr>
      </vt:variant>
      <vt:variant>
        <vt:i4>1376305</vt:i4>
      </vt:variant>
      <vt:variant>
        <vt:i4>26</vt:i4>
      </vt:variant>
      <vt:variant>
        <vt:i4>0</vt:i4>
      </vt:variant>
      <vt:variant>
        <vt:i4>5</vt:i4>
      </vt:variant>
      <vt:variant>
        <vt:lpwstr/>
      </vt:variant>
      <vt:variant>
        <vt:lpwstr>_Toc342291959</vt:lpwstr>
      </vt:variant>
      <vt:variant>
        <vt:i4>1376305</vt:i4>
      </vt:variant>
      <vt:variant>
        <vt:i4>20</vt:i4>
      </vt:variant>
      <vt:variant>
        <vt:i4>0</vt:i4>
      </vt:variant>
      <vt:variant>
        <vt:i4>5</vt:i4>
      </vt:variant>
      <vt:variant>
        <vt:lpwstr/>
      </vt:variant>
      <vt:variant>
        <vt:lpwstr>_Toc342291958</vt:lpwstr>
      </vt:variant>
      <vt:variant>
        <vt:i4>1376305</vt:i4>
      </vt:variant>
      <vt:variant>
        <vt:i4>14</vt:i4>
      </vt:variant>
      <vt:variant>
        <vt:i4>0</vt:i4>
      </vt:variant>
      <vt:variant>
        <vt:i4>5</vt:i4>
      </vt:variant>
      <vt:variant>
        <vt:lpwstr/>
      </vt:variant>
      <vt:variant>
        <vt:lpwstr>_Toc342291957</vt:lpwstr>
      </vt:variant>
      <vt:variant>
        <vt:i4>1376305</vt:i4>
      </vt:variant>
      <vt:variant>
        <vt:i4>8</vt:i4>
      </vt:variant>
      <vt:variant>
        <vt:i4>0</vt:i4>
      </vt:variant>
      <vt:variant>
        <vt:i4>5</vt:i4>
      </vt:variant>
      <vt:variant>
        <vt:lpwstr/>
      </vt:variant>
      <vt:variant>
        <vt:lpwstr>_Toc342291956</vt:lpwstr>
      </vt:variant>
      <vt:variant>
        <vt:i4>1376305</vt:i4>
      </vt:variant>
      <vt:variant>
        <vt:i4>2</vt:i4>
      </vt:variant>
      <vt:variant>
        <vt:i4>0</vt:i4>
      </vt:variant>
      <vt:variant>
        <vt:i4>5</vt:i4>
      </vt:variant>
      <vt:variant>
        <vt:lpwstr/>
      </vt:variant>
      <vt:variant>
        <vt:lpwstr>_Toc342291955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Содержание</dc:title>
  <dc:subject/>
  <dc:creator>anthony</dc:creator>
  <cp:keywords/>
  <dc:description/>
  <cp:lastModifiedBy>Windows7</cp:lastModifiedBy>
  <cp:revision>7</cp:revision>
  <cp:lastPrinted>2014-01-27T06:50:00Z</cp:lastPrinted>
  <dcterms:created xsi:type="dcterms:W3CDTF">2014-01-27T06:19:00Z</dcterms:created>
  <dcterms:modified xsi:type="dcterms:W3CDTF">2014-01-27T06:51:00Z</dcterms:modified>
</cp:coreProperties>
</file>