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высшего образования и науки Российской Федерации </w:t>
      </w:r>
    </w:p>
    <w:p w:rsidR="00000000" w:rsidDel="00000000" w:rsidP="00000000" w:rsidRDefault="00000000" w:rsidRPr="00000000" w14:paraId="00000002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«Пермский национальный исследовательский политехнический университет» (ПНИПУ)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spacing w:line="240" w:lineRule="auto"/>
        <w:ind w:firstLine="56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567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ОТЧЁТ </w:t>
      </w:r>
    </w:p>
    <w:p w:rsidR="00000000" w:rsidDel="00000000" w:rsidP="00000000" w:rsidRDefault="00000000" w:rsidRPr="00000000" w14:paraId="0000000C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№6</w:t>
      </w:r>
    </w:p>
    <w:p w:rsidR="00000000" w:rsidDel="00000000" w:rsidP="00000000" w:rsidRDefault="00000000" w:rsidRPr="00000000" w14:paraId="0000000D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«АТД. Контейнеры.»</w:t>
      </w:r>
    </w:p>
    <w:p w:rsidR="00000000" w:rsidDel="00000000" w:rsidP="00000000" w:rsidRDefault="00000000" w:rsidRPr="00000000" w14:paraId="0000000F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4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группы РИС-22-2б</w:t>
      </w:r>
    </w:p>
    <w:p w:rsidR="00000000" w:rsidDel="00000000" w:rsidP="00000000" w:rsidRDefault="00000000" w:rsidRPr="00000000" w14:paraId="00000015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Максимов А.А.</w:t>
      </w:r>
    </w:p>
    <w:p w:rsidR="00000000" w:rsidDel="00000000" w:rsidP="00000000" w:rsidRDefault="00000000" w:rsidRPr="00000000" w14:paraId="00000016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 доц. Кафедры ИТАС</w:t>
      </w:r>
    </w:p>
    <w:p w:rsidR="00000000" w:rsidDel="00000000" w:rsidP="00000000" w:rsidRDefault="00000000" w:rsidRPr="00000000" w14:paraId="00000017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Полякова О.А.</w:t>
      </w:r>
    </w:p>
    <w:p w:rsidR="00000000" w:rsidDel="00000000" w:rsidP="00000000" w:rsidRDefault="00000000" w:rsidRPr="00000000" w14:paraId="00000018">
      <w:pPr>
        <w:spacing w:line="240" w:lineRule="auto"/>
        <w:ind w:left="4762" w:firstLine="565.999999999999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Пермь 2023</w:t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1232"/>
        </w:tabs>
        <w:spacing w:before="186" w:lineRule="auto"/>
        <w:jc w:val="center"/>
        <w:rPr>
          <w:rFonts w:ascii="Calibri" w:cs="Calibri" w:eastAsia="Calibri" w:hAnsi="Calibri"/>
          <w:i w:val="0"/>
        </w:rPr>
      </w:pPr>
      <w:r w:rsidDel="00000000" w:rsidR="00000000" w:rsidRPr="00000000">
        <w:rPr>
          <w:rFonts w:ascii="Calibri" w:cs="Calibri" w:eastAsia="Calibri" w:hAnsi="Calibri"/>
          <w:i w:val="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1350" w:hanging="36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Определить класс-контейнер. 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1350" w:hanging="36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Реализовать конструкторы, деструктор, операции ввода-вывода, операцию присваивания. 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1350" w:hanging="36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Перегрузить операции, указанные в варианте. 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1350" w:hanging="36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Реализовать класс-итератор. Реализовать с его помощью операции последовательного доступа. 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tabs>
          <w:tab w:val="left" w:leader="none" w:pos="1232"/>
        </w:tabs>
        <w:spacing w:before="186" w:lineRule="auto"/>
        <w:ind w:left="1350" w:hanging="360"/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rtl w:val="0"/>
        </w:rPr>
        <w:t xml:space="preserve">Написать тестирующую программу, иллюстрирующую выполнение операций.</w:t>
      </w:r>
    </w:p>
    <w:p w:rsidR="00000000" w:rsidDel="00000000" w:rsidP="00000000" w:rsidRDefault="00000000" w:rsidRPr="00000000" w14:paraId="00000022">
      <w:pPr>
        <w:tabs>
          <w:tab w:val="left" w:leader="none" w:pos="1232"/>
        </w:tabs>
        <w:ind w:left="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15: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Класс- контейнер СПИСОК с ключевыми значениями типа int.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операции: [] – доступа по индексу; int() – определение размера списка; * вектор – умножение элементов списков a[i]*b[i]; +n - переход вправо к элементу с номером n ( с помощью класса-итератора).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2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 Что такое абстрактный тип данных? Привести примеры АТД.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Абстрактный тип данных (АТД) - это некоторый тип данных, который определяется не только его структурой и способом хранения, но и операциями, которые над ним могут быть выполнены. АТД представляет собой абстракцию, то есть концептуальный подход к описанию объектов и действий над ними без уточнения его реализации на языке программирования. Примерами АТД являются стек, очередь, связный список.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Стек - АТД, в котором элементы добавляются и удаляются только в одном направлении - сверху. Реализация стека может быть выполнена при помощи массива или связного списка. Операции над стеком - это добавление элемента на вершину, удаление элемента с вершины стека и получение элемента с вершины стека без его удаления.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Очередь - АТД, которое обеспечивает упорядоченный доступ к элементам данных, в которой элементы добавляются в одном конце и удаляются из другого конца. Реализация очереди может быть выполнена при помощи массива или связного списка. Операции над очередью - это добавление элемента в конец, удаление элемента из начала и получение элемента из начала.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Связный список - АТД, который представляет собой линейную структуру данных, состоящую из узлов, каждый из которых содержит данные и ссылку на следующий узел в списке. Реализация связного списка может быть выполнена при помощи указателей. Операции над связным списком - это добавление элемента, удаление элемента и получение элемента по индексу.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 Привести примеры абстракции через параметризацию.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Примером абстракции через парамтеризацию могут быть шаблоны функций для выполнения арифметических операций над массивами, которые могут быть параметризованы не только типом данных, но и размером массива.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71775" cy="3114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 Привести примеры абстракции через спецификацию. 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Примером абстракции через спецификацию может быть шаблонный класс Stack, который определяет общие свойства и методы для стеков, и конкретные классы, например, Stack&lt;int&gt; и Stack&lt;double&gt;, которые реализуют этот шаблон.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71750" cy="2552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4. Что такое контейнер? Привести примеры. 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Контейнер в языке программирования C++ - это объект, который хранит другие объекты (например, переменные или объекты классов) и управляет их распределением и доступом к ним. В языке C++ имеется множество контейнеров, таких как: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std::vector - упорядоченный массив элементов, позволяющий быстро добавлять, удалять и получать доступ к элементам;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std::list - двусвязный список элементов, позволяющий быстро добавлять и удалять элементы в середину списка;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std::map и std::unordered_map - ассоциативные контейнеры, которые хранят пары ключ-значение;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std::set и std::unordered_set - контейнеры, которые хранят уникальные элементы в упорядоченном или неупорядоченном порядке.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5. Какие группы операций выделяют в контейнерах?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контейнерах выделяют основные группы операций: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операции добавления (добавление элемента в контейнер)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операции удаления (удаление элемента из контейнера)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операции доступа (получение значения элемента по индексу или итератору)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операции поиска (поиск элемента в контейнере)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операции изменения (изменение значения элемента по индексу или итератору)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операции размера (получение количества элементов в контейнере)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операции сортировки (упорядочивание элементов контейнера по заданному правилу) 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операции сравнения (сравнение двух контейнеров на равенство или отличие)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6. Какие виды доступа к элементам контейнера существуют? Привести примеры. 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Существует три основных вида доступа к элементам контейнера: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Доступ по индексу - используется для доступа к элементам массивов и упорядоченных контейнеров, таких как std::vector и std::array.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std::vector&lt;int&gt; vec = {1, 2, 3};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first_element = vec[0];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2) Итераторный доступ - используется для обхода элементов неупорядоченных контейнеров, таких как std::set и std::unordered_map. 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std::set&lt;int&gt; my_set = {1, 2, 3};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for(auto it = my_set.begin(); it != my_set.end(); ++it)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*it &lt;&lt; " ";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Доступ через методы - используется для доступа к элементам контейнеров с помощью методов, таких как at() и find().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std::map&lt;int, std::string&gt; my_map = {{1, "one"}, {2, "two"}, {3, "three"}};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std::string value_of_2 = my_map.at(2);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 it = my_map.find(3);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if(it != my_map.end())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"Found key 3 with value " &lt;&lt; it-&gt;second &lt;&lt; std::endl;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7. Что такое итератор? 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Итератор - это объект, который позволяет последовательно перебирать элементы коллекции (например, массива, списка или дерева) без необходимости знать их внутреннюю структуру. Итераторы используются для обращения к элементам контейнеров STL (Standard Template Library) в C++. Они позволяют получить доступ к элементам коллекции, изменять их, добавлять и удалять элементы из коллекции и т.д. Итераторы бывают разных типов, например, forward iterator, который позволяет проходить коллекцию в одном направлении, и random access iterator, который позволяет получать доступ к элементам коллекции по индексу.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8. Каким образом может быть реализован итератор? 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Итератор в C++ может быть реализован с помощью создания класса, который будет иметь определенные методы, такие как operator++, operator*, operator!= и т.д. Эти методы помогут перемещаться по элементам коллекции и получать доступ к их данным. В классе-контейнере нужно определить методы begin() и end(), которые будут возвращать итераторы на начало и конец коллекции соответственно. Это позволит использовать стандартные алгоритмы на данных коллекции. Кроме того, можно создать пользовательский итератор для любой структуры данных, которая может быть перебрана в цикле.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9. Каким образом можно организовать объединение контейнеров?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Один из способов организовать объединение контейнеров в языке C++ - использовать функцию std::merge из библиотеки algorithm, которая принимает два отсортированных диапазона и создает новый отсортированный диапазон, содержащий элементы обоих контейнеров.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57850" cy="3219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10. Какой доступ к элементам предоставляет контейнер, состоящий из элементов «ключ-значение»? 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Контейнер, состоящий из элементов «ключ-значение», обеспечивает доступ к значениям по ключу. Например, это может быть контейнер map или unordered_map из стандартной библиотеки языка C++.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11. Как называется контейнер, в котором вставка и удаление элементов выполняется на одном конце контейнера?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Такой контейнер называется стеком (stack).</w:t>
      </w:r>
    </w:p>
    <w:p w:rsidR="00000000" w:rsidDel="00000000" w:rsidP="00000000" w:rsidRDefault="00000000" w:rsidRPr="00000000" w14:paraId="0000006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12. Какой из объектов (a,b,c,d) является контейнером? a. int mas=10; b. 2. int mas; c. 3. struct {char name[30]; int age;} mas; d. 4. int mas[100]; 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int mas[100];</w:t>
      </w:r>
    </w:p>
    <w:p w:rsidR="00000000" w:rsidDel="00000000" w:rsidP="00000000" w:rsidRDefault="00000000" w:rsidRPr="00000000" w14:paraId="0000006D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13. Какой из объектов (a,b,c,d) не является контейнером? a. int a[]={1,2,3,4,5}; b. 2. int mas[30]; c. 3. struct {char name[30]; int age;} mas[30]; d. 4. int mas; 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int mas</w:t>
      </w:r>
    </w:p>
    <w:p w:rsidR="00000000" w:rsidDel="00000000" w:rsidP="00000000" w:rsidRDefault="00000000" w:rsidRPr="00000000" w14:paraId="0000006F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14. Контейнер реализован как динамический массив, в нем определена операция доступ по индексу. Каким будет доступ к элементам контейнера? 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Доступ к элементам контейнера будет осуществляться по индексу, например, через оператор [] или метод at().</w:t>
      </w:r>
    </w:p>
    <w:p w:rsidR="00000000" w:rsidDel="00000000" w:rsidP="00000000" w:rsidRDefault="00000000" w:rsidRPr="00000000" w14:paraId="0000007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15. Контейнер реализован как линейный список. Каким будет доступ к элементам контейнера?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Доступ к элементам контейнера будет осуществляться посредством обхода списка в порядке его элементов (от начала до конца) и обращения к каждому элементу по ссылке или указателю. Например, для доступа к первому элементу списка можно использовать указатель на голову списка и оператор разыменовывания: 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1219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UML – диаграмма</w:t>
      </w:r>
    </w:p>
    <w:p w:rsidR="00000000" w:rsidDel="00000000" w:rsidP="00000000" w:rsidRDefault="00000000" w:rsidRPr="00000000" w14:paraId="0000008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95575" cy="3067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8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List.h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#pragma once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&lt;initializer_list&gt;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List {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List();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List(const std::initializer_list&lt;int&gt;&amp; lst);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~List();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int&amp; operator[](int index);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operator[](int index) const;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size() const;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dot(const List&amp; other) const;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class Iterator {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Iterator(List&amp; lst, int index);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Iterator operator+(int n);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int&amp; operator*();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bool operator!=(const Iterator&amp; other) const;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Iterator&amp; operator++();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private: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List&amp; list;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currentIndex;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Iterator begin();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Iterator end();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int* data;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length;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List.cpp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"List.h"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List::List() : data(nullptr), length(0) {}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List::List(const std::initializer_list&lt;int&gt;&amp; lst) : data(new int[lst.size()]), length(lst.size()) {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i = 0;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(auto&amp; el : lst) {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data[i] = el;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++i;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List::~List() {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delete[] data;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int&amp; List::operator[](int index) {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data[index];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List::operator[](int index) const {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data[index];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List::size() const {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length;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List::dot(const List&amp; other) const {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result = 0;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length; ++i) {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result += data[i] * other[i];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result;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List::Iterator::Iterator(List&amp; lst, int index) : list(lst), currentIndex(index) {}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List::Iterator List::Iterator::operator+(int n) {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Iterator(list, currentIndex + n);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int&amp; List::Iterator::operator*() {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list[currentIndex];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List::Iterator::operator!=(const Iterator&amp; other) const {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currentIndex != other.currentIndex;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List::Iterator&amp; List::Iterator::operator++() {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++currentIndex;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*this;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List::Iterator List::begin() {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Iterator(*this, 0);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List::Iterator List::end() {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Iterator(*this, length);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main.cpp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"list.h"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 a{ 1, 2, 3 };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 b{ 4, 5, 6 };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"a[1] = " &lt;&lt; a[1] &lt;&lt; std::endl;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"b[2] = " &lt;&lt; b[2] &lt;&lt; std::endl;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"a size = " &lt;&lt; a.size() &lt;&lt; std::endl;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"b size = " &lt;&lt; b.size() &lt;&lt; std::endl;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"a * b = " &lt;&lt; a.dot(b) &lt;&lt; std::endl;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List::Iterator it = a.begin() + 1;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"Second element of a = " &lt;&lt; *it &lt;&lt; std::endl;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++it;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"Third element of a = " &lt;&lt; *it &lt;&lt; std::endl;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350" w:hanging="360"/>
      </w:pPr>
      <w:rPr/>
    </w:lvl>
    <w:lvl w:ilvl="1">
      <w:start w:val="1"/>
      <w:numFmt w:val="lowerLetter"/>
      <w:lvlText w:val="%2."/>
      <w:lvlJc w:val="left"/>
      <w:pPr>
        <w:ind w:left="2070" w:hanging="360"/>
      </w:pPr>
      <w:rPr/>
    </w:lvl>
    <w:lvl w:ilvl="2">
      <w:start w:val="1"/>
      <w:numFmt w:val="lowerRoman"/>
      <w:lvlText w:val="%3."/>
      <w:lvlJc w:val="right"/>
      <w:pPr>
        <w:ind w:left="2790" w:hanging="180"/>
      </w:pPr>
      <w:rPr/>
    </w:lvl>
    <w:lvl w:ilvl="3">
      <w:start w:val="1"/>
      <w:numFmt w:val="decimal"/>
      <w:lvlText w:val="%4."/>
      <w:lvlJc w:val="left"/>
      <w:pPr>
        <w:ind w:left="3510" w:hanging="360"/>
      </w:pPr>
      <w:rPr/>
    </w:lvl>
    <w:lvl w:ilvl="4">
      <w:start w:val="1"/>
      <w:numFmt w:val="lowerLetter"/>
      <w:lvlText w:val="%5."/>
      <w:lvlJc w:val="left"/>
      <w:pPr>
        <w:ind w:left="4230" w:hanging="360"/>
      </w:pPr>
      <w:rPr/>
    </w:lvl>
    <w:lvl w:ilvl="5">
      <w:start w:val="1"/>
      <w:numFmt w:val="lowerRoman"/>
      <w:lvlText w:val="%6."/>
      <w:lvlJc w:val="right"/>
      <w:pPr>
        <w:ind w:left="4950" w:hanging="180"/>
      </w:pPr>
      <w:rPr/>
    </w:lvl>
    <w:lvl w:ilvl="6">
      <w:start w:val="1"/>
      <w:numFmt w:val="decimal"/>
      <w:lvlText w:val="%7."/>
      <w:lvlJc w:val="left"/>
      <w:pPr>
        <w:ind w:left="5670" w:hanging="360"/>
      </w:pPr>
      <w:rPr/>
    </w:lvl>
    <w:lvl w:ilvl="7">
      <w:start w:val="1"/>
      <w:numFmt w:val="lowerLetter"/>
      <w:lvlText w:val="%8."/>
      <w:lvlJc w:val="left"/>
      <w:pPr>
        <w:ind w:left="6390" w:hanging="360"/>
      </w:pPr>
      <w:rPr/>
    </w:lvl>
    <w:lvl w:ilvl="8">
      <w:start w:val="1"/>
      <w:numFmt w:val="lowerRoman"/>
      <w:lvlText w:val="%9."/>
      <w:lvlJc w:val="right"/>
      <w:pPr>
        <w:ind w:left="711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526" w:hanging="308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