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40995" w:rsidRDefault="00357A53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 xml:space="preserve">Pozycja spoczynkowa  języka – jezyk dotyka bokami dziąceł bocznych górnych zębów, czybek jęsyka na wałku dziąsłowym za górnymi zębami, luźno wyściela podniebienie </w:t>
      </w: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 xml:space="preserve">T, d, n – końcówka języka dotyka górnych zębów lub dziąseł, tworząc </w:t>
      </w:r>
      <w:r w:rsidRPr="00640995">
        <w:rPr>
          <w:rStyle w:val="Strong"/>
          <w:rFonts w:ascii="Times New Roman" w:hAnsi="Times New Roman" w:cs="Times New Roman"/>
          <w:sz w:val="24"/>
          <w:szCs w:val="24"/>
        </w:rPr>
        <w:t>całkowitą zaporę</w:t>
      </w:r>
      <w:r w:rsidRPr="00640995">
        <w:rPr>
          <w:rFonts w:ascii="Times New Roman" w:hAnsi="Times New Roman" w:cs="Times New Roman"/>
          <w:sz w:val="24"/>
          <w:szCs w:val="24"/>
        </w:rPr>
        <w:t xml:space="preserve"> dla przepływającego powietrza</w:t>
      </w: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 xml:space="preserve">S,z,c, dz – </w:t>
      </w:r>
    </w:p>
    <w:p w:rsidR="00357A53" w:rsidRPr="00357A53" w:rsidRDefault="00357A53" w:rsidP="00357A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Język:</w:t>
      </w:r>
    </w:p>
    <w:p w:rsidR="00357A53" w:rsidRPr="00357A53" w:rsidRDefault="00357A53" w:rsidP="00357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>Czubek języka dotyka dolnych zębów (lub spoczywa tuż za nimi).</w:t>
      </w:r>
    </w:p>
    <w:p w:rsidR="00357A53" w:rsidRPr="00357A53" w:rsidRDefault="00357A53" w:rsidP="00357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Język jest ułożony płasko, ale jego boki lekko unoszą się ku górze, tworząc płytką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rynienkę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(rowek) pośrodku.</w:t>
      </w:r>
    </w:p>
    <w:p w:rsidR="00357A53" w:rsidRPr="00357A53" w:rsidRDefault="00357A53" w:rsidP="00357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>Strumień powietrza przepływa środkiem tego rowka prosto na krawędzie zębów.</w:t>
      </w:r>
      <w:r w:rsidRPr="0035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A53" w:rsidRPr="00357A53" w:rsidRDefault="00357A53" w:rsidP="00357A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Zęby:</w:t>
      </w:r>
    </w:p>
    <w:p w:rsidR="00357A53" w:rsidRPr="00357A53" w:rsidRDefault="00357A53" w:rsidP="00357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Górne i dolne zęby są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blisko siebie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>, ale nie są zaciśnięte (dzieli je mała szczelina).</w:t>
      </w:r>
    </w:p>
    <w:p w:rsidR="00357A53" w:rsidRPr="00357A53" w:rsidRDefault="00357A53" w:rsidP="00357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>Zęby są widoczne (nie zasłaniają ich wargi).</w:t>
      </w:r>
      <w:r w:rsidRPr="0035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A53" w:rsidRPr="00357A53" w:rsidRDefault="00357A53" w:rsidP="00357A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</w:p>
    <w:p w:rsidR="00357A53" w:rsidRPr="00357A53" w:rsidRDefault="00357A53" w:rsidP="00357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>Rozchylone i lekko spłaszczone, ułożone w delikatny uśmiech (kąciki ust lekko rozciągnięte w boki).</w:t>
      </w: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 xml:space="preserve">Sz, ż, cz, dż – </w:t>
      </w:r>
    </w:p>
    <w:p w:rsidR="00357A53" w:rsidRPr="00357A53" w:rsidRDefault="00357A53" w:rsidP="00357A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Czubek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Uniesiony jest do góry i zbliżony (ale nie dotyka w sposób blokujący przepływ) do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wałka dziąsłowego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tuż za górnymi zębami.</w:t>
      </w:r>
    </w:p>
    <w:p w:rsidR="00357A53" w:rsidRPr="00357A53" w:rsidRDefault="00357A53" w:rsidP="00357A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Boki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Przylegają ściśle do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bocznych łuków zębowych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(górnych trzonowców), co uniemożliwia uciekanie powietrza boki.</w:t>
      </w:r>
    </w:p>
    <w:p w:rsidR="00357A53" w:rsidRPr="00357A53" w:rsidRDefault="00357A53" w:rsidP="00357A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Przepływ powietrza: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Strumień powietrza musi koncentrować się dokładnie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na środku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języka, przechodząc przez wąską szczelinę.</w:t>
      </w:r>
    </w:p>
    <w:p w:rsidR="00357A53" w:rsidRPr="00357A53" w:rsidRDefault="00357A53" w:rsidP="00357A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Zęby: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Są lekko zbliżone do siebie (nie zaciśnięte).</w:t>
      </w:r>
    </w:p>
    <w:p w:rsidR="00357A53" w:rsidRPr="00357A53" w:rsidRDefault="00357A53" w:rsidP="00357A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Są lekko zaokrąglone i wysunięte do przodu (tworzą tzw. "ryjek" lub przypominają ułożenie do samogłoski </w:t>
      </w:r>
      <w:r w:rsidRPr="00640995">
        <w:rPr>
          <w:rFonts w:ascii="Times New Roman" w:eastAsia="Times New Roman" w:hAnsi="Times New Roman" w:cs="Times New Roman"/>
          <w:i/>
          <w:iCs/>
          <w:sz w:val="24"/>
          <w:szCs w:val="24"/>
        </w:rPr>
        <w:t>u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>R</w:t>
      </w:r>
    </w:p>
    <w:p w:rsidR="00357A53" w:rsidRPr="00357A53" w:rsidRDefault="00357A53" w:rsidP="00357A5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Czubek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Jest uniesiony do góry i drga (wibruje) pod wpływem wydychanego powietrza, tuż za górnymi zębami, na wałku dziąsłowym (za górnymi siekaczami).</w:t>
      </w:r>
      <w:r w:rsidRPr="0035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A53" w:rsidRPr="00357A53" w:rsidRDefault="00357A53" w:rsidP="00357A5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Boki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Przylegają ściśle do wewnętrznych powierzchni górnych zębów trzonowych oraz dziąseł, co kieruje strumień powietrza bezpośrednio na czubek języka.</w:t>
      </w:r>
      <w:r w:rsidRPr="0035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A53" w:rsidRPr="00357A53" w:rsidRDefault="00357A53" w:rsidP="00357A5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Kształt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Język jest szeroki i rozluźniony, a nie wąski czy napięty.</w:t>
      </w:r>
      <w:r w:rsidRPr="0035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A53" w:rsidRPr="00357A53" w:rsidRDefault="00357A53" w:rsidP="00357A5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Szczęka i usta: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Usta są lekko rozchylone, a zęby w niewielkim oddaleniu od siebie.</w:t>
      </w:r>
    </w:p>
    <w:p w:rsidR="00357A53" w:rsidRPr="00640995" w:rsidRDefault="00357A53" w:rsidP="00357A5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Strumień powietrza: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Wydech jest silny i skoncentrowany, co wprawia czubek języka w szybkie drgania.</w:t>
      </w:r>
      <w:r w:rsidRPr="0035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A53" w:rsidRPr="00640995" w:rsidRDefault="00357A53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A53" w:rsidRDefault="00357A53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995" w:rsidRDefault="00640995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995" w:rsidRPr="00640995" w:rsidRDefault="00640995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A53" w:rsidRPr="00640995" w:rsidRDefault="00357A53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K, g, h </w:t>
      </w:r>
    </w:p>
    <w:p w:rsidR="00357A53" w:rsidRPr="00640995" w:rsidRDefault="00357A53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A53" w:rsidRPr="00357A53" w:rsidRDefault="00357A53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A53" w:rsidRPr="00357A53" w:rsidRDefault="00357A53" w:rsidP="00357A5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Tył języka (nasada):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Unosi się wysoko do góry i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przesuwa w stronę podniebienia miękkiego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(tej tylnej, wiotkiej części podniebienia, blisko gardła).</w:t>
      </w:r>
    </w:p>
    <w:p w:rsidR="00357A53" w:rsidRPr="00357A53" w:rsidRDefault="00357A53" w:rsidP="00357A5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Masa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Jest cofnięta w głąb jamy ustnej.</w:t>
      </w:r>
    </w:p>
    <w:p w:rsidR="00357A53" w:rsidRPr="00357A53" w:rsidRDefault="00357A53" w:rsidP="00357A5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Czubek języka (apex):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Leży swobodnie na dnie jamy ustnej, za dolnymi zębami (siekaczami) i nie bierze czynnego udziału w tworzeniu dźwięku.</w:t>
      </w: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 xml:space="preserve">P, b, m </w:t>
      </w:r>
    </w:p>
    <w:p w:rsidR="00357A53" w:rsidRPr="00357A53" w:rsidRDefault="00357A53" w:rsidP="00357A53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7A53">
        <w:rPr>
          <w:rFonts w:ascii="Times New Roman" w:eastAsia="Times New Roman" w:hAnsi="Times New Roman" w:cs="Times New Roman"/>
          <w:b/>
          <w:bCs/>
          <w:sz w:val="24"/>
          <w:szCs w:val="24"/>
        </w:rPr>
        <w:t>Układ języka</w:t>
      </w:r>
    </w:p>
    <w:p w:rsidR="00357A53" w:rsidRPr="00357A53" w:rsidRDefault="00357A53" w:rsidP="00357A53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Język spoczywa płasko na dnie jamy ustnej.</w:t>
      </w:r>
    </w:p>
    <w:p w:rsidR="00357A53" w:rsidRPr="00357A53" w:rsidRDefault="00357A53" w:rsidP="00357A53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Jest rozluźniony i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nie bierze czynnego udziału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w tworzeniu tych dźwięków.</w:t>
      </w:r>
    </w:p>
    <w:p w:rsidR="00357A53" w:rsidRPr="00357A53" w:rsidRDefault="00357A53" w:rsidP="00357A53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>Jego czubek delikatnie dotyka dolnych siekaczy od wewnętrznej strony.</w:t>
      </w:r>
    </w:p>
    <w:p w:rsidR="00357A53" w:rsidRPr="00357A53" w:rsidRDefault="00357A53" w:rsidP="00357A53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7A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Układ pozostałych narządów mowy</w:t>
      </w:r>
    </w:p>
    <w:p w:rsidR="00357A53" w:rsidRPr="00357A53" w:rsidRDefault="00357A53" w:rsidP="00357A5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A53">
        <w:rPr>
          <w:rFonts w:ascii="Times New Roman" w:eastAsia="Times New Roman" w:hAnsi="Times New Roman" w:cs="Times New Roman"/>
          <w:sz w:val="24"/>
          <w:szCs w:val="24"/>
        </w:rPr>
        <w:t>Główną rolę odgrywają tutaj wargi, które tworzą barierę dla uchodzącego powietrza:</w:t>
      </w:r>
    </w:p>
    <w:p w:rsidR="00357A53" w:rsidRPr="00357A53" w:rsidRDefault="00357A53" w:rsidP="00357A53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Są mocno i szczelnie zaciśnięte, po czym następuje ich gwałtowne rozwarcie (tzw. eksplozja) dla [p] i [b].</w:t>
      </w:r>
    </w:p>
    <w:p w:rsidR="00357A53" w:rsidRPr="00357A53" w:rsidRDefault="00357A53" w:rsidP="00357A53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Podniebienie miękkie:</w:t>
      </w:r>
    </w:p>
    <w:p w:rsidR="00357A53" w:rsidRPr="00357A53" w:rsidRDefault="00357A53" w:rsidP="00357A53">
      <w:pPr>
        <w:numPr>
          <w:ilvl w:val="1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Przy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[p]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[b]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unosi się i zamyka przejście do nosa (powietrze uchodzi tylko ustami).</w:t>
      </w:r>
    </w:p>
    <w:p w:rsidR="00357A53" w:rsidRPr="00357A53" w:rsidRDefault="00357A53" w:rsidP="00357A53">
      <w:pPr>
        <w:numPr>
          <w:ilvl w:val="1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Przy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[m]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opada, co pozwala strumieniowi powietrza rezonować w jamie nosowej (stąd jest to głoska nosowa).</w:t>
      </w:r>
    </w:p>
    <w:p w:rsidR="00357A53" w:rsidRPr="00357A53" w:rsidRDefault="00357A53" w:rsidP="00357A53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Wiązania głosowe:</w:t>
      </w:r>
    </w:p>
    <w:p w:rsidR="00357A53" w:rsidRPr="00357A53" w:rsidRDefault="00357A53" w:rsidP="00357A53">
      <w:pPr>
        <w:numPr>
          <w:ilvl w:val="1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[p]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– bezdźwięczna (wiązania głosowe są rozluźnione, nie drgają).</w:t>
      </w:r>
    </w:p>
    <w:p w:rsidR="00357A53" w:rsidRPr="00357A53" w:rsidRDefault="00357A53" w:rsidP="00357A53">
      <w:pPr>
        <w:numPr>
          <w:ilvl w:val="1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[b]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[m]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– dźwięczne (wiązania głosowe są zsunięte i drgają).</w:t>
      </w: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 xml:space="preserve">F, w </w:t>
      </w:r>
    </w:p>
    <w:p w:rsidR="00640995" w:rsidRPr="00640995" w:rsidRDefault="00640995" w:rsidP="0064099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Zęby i wargi: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Górne siekacze (zęby) są lekko oparte na wewnętrznej stronie dolnej wargi (często w logopedii nazywa się to „minką zająca” lub „królika”). </w:t>
      </w:r>
    </w:p>
    <w:p w:rsidR="00640995" w:rsidRPr="00640995" w:rsidRDefault="00640995" w:rsidP="0064099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Język: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Pozostaje bierny, spoczywa nisko na dnie jamy ustnej i nie unosi się do podniebienia. </w:t>
      </w:r>
    </w:p>
    <w:p w:rsidR="00640995" w:rsidRPr="00640995" w:rsidRDefault="00640995" w:rsidP="0064099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Strumień powietrza: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Powietrze jest wydmuchiwane przez wąską szczelinę powstałą między górnymi zębami a dolną wargą. </w:t>
      </w:r>
    </w:p>
    <w:p w:rsidR="00640995" w:rsidRPr="00640995" w:rsidRDefault="00640995" w:rsidP="0064099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Różnica między [f] a [w]: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Głoska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[f] jest bezdźwięczna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(wirowaniu ulega samo powietrze), natomiast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[w] jest dźwięczna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(włączają się struny głosowe, co można wyczuć jako drżenie, przykładając rękę do krtani)</w:t>
      </w: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lastRenderedPageBreak/>
        <w:t>Y</w:t>
      </w:r>
    </w:p>
    <w:p w:rsidR="00640995" w:rsidRPr="00640995" w:rsidRDefault="00640995" w:rsidP="00640995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Układ języka</w:t>
      </w:r>
    </w:p>
    <w:p w:rsidR="00640995" w:rsidRPr="00640995" w:rsidRDefault="00640995" w:rsidP="00640995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Masa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Jest lekko wycofana w stronę gardła (bardziej niż przy głosce </w:t>
      </w:r>
      <w:r w:rsidRPr="00640995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, ale mniej niż przy </w:t>
      </w:r>
      <w:r w:rsidRPr="00640995">
        <w:rPr>
          <w:rFonts w:ascii="Times New Roman" w:eastAsia="Times New Roman" w:hAnsi="Times New Roman" w:cs="Times New Roman"/>
          <w:i/>
          <w:iCs/>
          <w:sz w:val="24"/>
          <w:szCs w:val="24"/>
        </w:rPr>
        <w:t>u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0995" w:rsidRPr="00640995" w:rsidRDefault="00640995" w:rsidP="00640995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Środek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Unosi się lekko w kierunku podniebienia twardego, tworząc przewężenie dla strumienia powietrza.</w:t>
      </w:r>
    </w:p>
    <w:p w:rsidR="00640995" w:rsidRPr="00640995" w:rsidRDefault="00640995" w:rsidP="00640995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Boki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Przylegają do górnych zębów trzonowych.</w:t>
      </w:r>
    </w:p>
    <w:p w:rsidR="00640995" w:rsidRPr="00640995" w:rsidRDefault="00640995" w:rsidP="00640995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Czubek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Spoczywa na dole jamy ustnej, za dolnymi siekaczami, nie dotykając ich mocno.</w:t>
      </w:r>
    </w:p>
    <w:p w:rsidR="00640995" w:rsidRPr="00640995" w:rsidRDefault="00640995" w:rsidP="00640995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Układ warg i szczęki</w:t>
      </w:r>
    </w:p>
    <w:p w:rsidR="00640995" w:rsidRPr="00640995" w:rsidRDefault="00640995" w:rsidP="00640995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Są lekko rozciągnięte (płaskie), podobnie jak przy uśmiechu, ale bardziej neutralne niż przy głosce </w:t>
      </w:r>
      <w:r w:rsidRPr="00640995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>. Nie zaokrąglają się.</w:t>
      </w:r>
    </w:p>
    <w:p w:rsidR="00640995" w:rsidRPr="00640995" w:rsidRDefault="00640995" w:rsidP="00640995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Szczęka: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Zęby nie stykają się – między górnymi a dolnymi zębami pozostaje niewielka szczelina (głoska wąska).</w:t>
      </w:r>
    </w:p>
    <w:p w:rsid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13111F" w:rsidRDefault="0013111F">
      <w:pPr>
        <w:rPr>
          <w:rFonts w:ascii="Times New Roman" w:hAnsi="Times New Roman" w:cs="Times New Roman"/>
          <w:sz w:val="24"/>
          <w:szCs w:val="24"/>
        </w:rPr>
      </w:pPr>
    </w:p>
    <w:p w:rsidR="0013111F" w:rsidRPr="006C6CAE" w:rsidRDefault="0013111F">
      <w:pPr>
        <w:rPr>
          <w:rFonts w:ascii="Times New Roman" w:hAnsi="Times New Roman" w:cs="Times New Roman"/>
          <w:sz w:val="24"/>
          <w:szCs w:val="24"/>
        </w:rPr>
      </w:pPr>
    </w:p>
    <w:p w:rsidR="0013111F" w:rsidRPr="006C6CAE" w:rsidRDefault="0013111F" w:rsidP="0013111F">
      <w:pPr>
        <w:rPr>
          <w:rFonts w:ascii="Times New Roman" w:hAnsi="Times New Roman" w:cs="Times New Roman"/>
          <w:sz w:val="24"/>
          <w:szCs w:val="24"/>
        </w:rPr>
      </w:pPr>
      <w:r w:rsidRPr="006C6CAE">
        <w:rPr>
          <w:rFonts w:ascii="Times New Roman" w:hAnsi="Times New Roman" w:cs="Times New Roman"/>
          <w:sz w:val="24"/>
          <w:szCs w:val="24"/>
        </w:rPr>
        <w:t xml:space="preserve">  - Środkowojęzykowe (ń)</w:t>
      </w:r>
    </w:p>
    <w:p w:rsidR="0013111F" w:rsidRPr="0013111F" w:rsidRDefault="0013111F" w:rsidP="0013111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Język 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Środkowa część grzbietu języka unika się wysoko i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przyciska do podniebienia twardego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(palatum), tworząc w tym miejscu całkowite zwarcie. W tym samym czasie czubek języka opiera się na dole, za dolnymi zębami (żuchwy).</w:t>
      </w:r>
      <w:r w:rsidRPr="001311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111F" w:rsidRPr="0013111F" w:rsidRDefault="0013111F" w:rsidP="0013111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Pozostają lekko rozchylone, lekko rozciągające się na boki – przypominając układ jak przy delikatnym uśmiechu.</w:t>
      </w:r>
      <w:r w:rsidRPr="001311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111F" w:rsidRPr="0013111F" w:rsidRDefault="0013111F" w:rsidP="0013111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Podniebienie miękkie: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Jest opuszczone. Dzięki temu przejście do jamy nosowej jest otwarte, a powietrze swobodnie przepływa przez nos, nadając głosce charakterystyczny rezonans.</w:t>
      </w:r>
      <w:r w:rsidRPr="001311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111F" w:rsidRPr="0013111F" w:rsidRDefault="0013111F" w:rsidP="0013111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Wiązadła głosowe: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Zostają zsunięte i drgają pod wpływem strumienia powietrza (wibrację tę można łatwo wyczuć, przykładając palce do krtani</w:t>
      </w:r>
    </w:p>
    <w:p w:rsidR="0013111F" w:rsidRPr="006C6CAE" w:rsidRDefault="0013111F" w:rsidP="0013111F">
      <w:pPr>
        <w:rPr>
          <w:rFonts w:ascii="Times New Roman" w:hAnsi="Times New Roman" w:cs="Times New Roman"/>
          <w:sz w:val="24"/>
          <w:szCs w:val="24"/>
        </w:rPr>
      </w:pPr>
    </w:p>
    <w:p w:rsidR="0013111F" w:rsidRPr="006C6CAE" w:rsidRDefault="0013111F" w:rsidP="0013111F">
      <w:pPr>
        <w:rPr>
          <w:rFonts w:ascii="Times New Roman" w:hAnsi="Times New Roman" w:cs="Times New Roman"/>
          <w:sz w:val="24"/>
          <w:szCs w:val="24"/>
        </w:rPr>
      </w:pPr>
      <w:r w:rsidRPr="006C6CAE">
        <w:rPr>
          <w:rFonts w:ascii="Times New Roman" w:hAnsi="Times New Roman" w:cs="Times New Roman"/>
          <w:sz w:val="24"/>
          <w:szCs w:val="24"/>
        </w:rPr>
        <w:t xml:space="preserve">  - Szczelinowe podniebienne ś, ź </w:t>
      </w:r>
    </w:p>
    <w:p w:rsidR="0013111F" w:rsidRPr="0013111F" w:rsidRDefault="0013111F" w:rsidP="0013111F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Język (tworzenie szczeliny):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Środkowa część grzbietu języka unika się wysoko w kierunku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podniebienia twardego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(palatum). W przeciwieństwie do głoski [ń], język nie dotyka podniebienia, lecz zatrzymuje się tuż przed nim, tworząc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wąską szczelinę (przewężenie)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>. Czubek języka (apex) spoczywa nisko, opierając się o wewnętrzną ścianę dolnych siekaczy.</w:t>
      </w:r>
    </w:p>
    <w:p w:rsidR="0013111F" w:rsidRPr="0013111F" w:rsidRDefault="0013111F" w:rsidP="0013111F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Miejscowe uszczelnienie: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Boki języka ściśle przylegają do górnych zębów trzonowych, co zmusza strumień powietrza do przeciskania się wyłącznie przez centralną szczelinę.</w:t>
      </w:r>
    </w:p>
    <w:p w:rsidR="0013111F" w:rsidRPr="0013111F" w:rsidRDefault="0013111F" w:rsidP="0013111F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Są lekko rozchylone i delikatnie spłaszczone (rozciągnięte w kierunku kącików ust), co dodatkowo wzmacnia wysokie, syczące brzmienie (tzw. sygnatury głosek ciszących).</w:t>
      </w:r>
    </w:p>
    <w:p w:rsidR="0013111F" w:rsidRPr="0013111F" w:rsidRDefault="0013111F" w:rsidP="0013111F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Podniebienie miękkie: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Jest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podniesione i domyka przejście do jamy nosowej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(czym różni się od nosowego [ń]). Całe powietrze uchodzi wyłącznie przez usta.</w:t>
      </w:r>
    </w:p>
    <w:p w:rsidR="0013111F" w:rsidRPr="0013111F" w:rsidRDefault="0013111F" w:rsidP="0013111F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Wiązadła głosowe:</w:t>
      </w:r>
    </w:p>
    <w:p w:rsidR="0013111F" w:rsidRPr="0013111F" w:rsidRDefault="0013111F" w:rsidP="006C6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W przypadku głoski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[ś]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– są rozszerzone (brak drgań, głoska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bezdźwięczna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3111F" w:rsidRPr="006C6CAE" w:rsidRDefault="0013111F" w:rsidP="006C6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W przypadku głoski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[ź]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– są zsunięte i drgają pod wpływem powietrza (głoska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dźwięczna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3111F" w:rsidRPr="006C6CAE" w:rsidRDefault="0013111F" w:rsidP="0013111F">
      <w:pPr>
        <w:rPr>
          <w:rFonts w:ascii="Times New Roman" w:hAnsi="Times New Roman" w:cs="Times New Roman"/>
          <w:sz w:val="24"/>
          <w:szCs w:val="24"/>
        </w:rPr>
      </w:pPr>
    </w:p>
    <w:p w:rsidR="006C6CAE" w:rsidRPr="006C6CAE" w:rsidRDefault="006C6CAE" w:rsidP="006C6CA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Samogłoska A (samogłoska niska, centralna, niezaokrąglona)</w:t>
      </w:r>
    </w:p>
    <w:p w:rsidR="006C6CAE" w:rsidRPr="006C6CAE" w:rsidRDefault="006C6CAE" w:rsidP="006C6CAE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Język: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Spoczywa płasko na dnie jamy ustnej w pozycji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neutralnej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(centralnej) – nie jest przesunięty ani do przodu, ani do tyłu. Środkowa część języka jest maksymalnie obniżona.</w:t>
      </w:r>
    </w:p>
    <w:p w:rsidR="006C6CAE" w:rsidRPr="006C6CAE" w:rsidRDefault="006C6CAE" w:rsidP="006C6CAE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Stopień otwarcia (żuchwa):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Maksymalne otwarcie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jamy ustnej (samogłoska niska/otwarta). Odległość między językiem a podniebieniem jest największa.</w:t>
      </w:r>
    </w:p>
    <w:p w:rsidR="006C6CAE" w:rsidRPr="006C6CAE" w:rsidRDefault="006C6CAE" w:rsidP="006C6CAE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Szeroko rozwarte, obojętne (brak zaokrąglenia).</w:t>
      </w:r>
    </w:p>
    <w:p w:rsidR="006C6CAE" w:rsidRPr="006C6CAE" w:rsidRDefault="006C6CAE" w:rsidP="0013111F">
      <w:pPr>
        <w:rPr>
          <w:rFonts w:ascii="Times New Roman" w:hAnsi="Times New Roman" w:cs="Times New Roman"/>
          <w:sz w:val="24"/>
          <w:szCs w:val="24"/>
        </w:rPr>
      </w:pPr>
    </w:p>
    <w:p w:rsidR="006C6CAE" w:rsidRPr="006C6CAE" w:rsidRDefault="006C6CAE" w:rsidP="0013111F">
      <w:pPr>
        <w:rPr>
          <w:rFonts w:ascii="Times New Roman" w:hAnsi="Times New Roman" w:cs="Times New Roman"/>
          <w:sz w:val="24"/>
          <w:szCs w:val="24"/>
        </w:rPr>
      </w:pPr>
    </w:p>
    <w:p w:rsidR="006C6CAE" w:rsidRPr="006C6CAE" w:rsidRDefault="006C6CAE" w:rsidP="006C6CA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Samogłoska E (samogłoska średnia, przednia, niezaokrąglona)</w:t>
      </w:r>
    </w:p>
    <w:p w:rsidR="006C6CAE" w:rsidRPr="006C6CAE" w:rsidRDefault="006C6CAE" w:rsidP="006C6CAE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Język: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Cała masa języka przesuwa się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do przodu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jamy ustnej. Grzbiet języka unika się umiarkowanie wysoko w stronę podniebienia twardego.</w:t>
      </w:r>
    </w:p>
    <w:p w:rsidR="006C6CAE" w:rsidRPr="006C6CAE" w:rsidRDefault="006C6CAE" w:rsidP="006C6CAE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Stopień otwarcia (żuchwa):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Średnie otwarcie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ust (samogłoska średnia). Rozwarcie szczęk jest mniejsze niż przy [a], ale większe niż przy [i].</w:t>
      </w:r>
    </w:p>
    <w:p w:rsidR="006C6CAE" w:rsidRPr="006C6CAE" w:rsidRDefault="006C6CAE" w:rsidP="006C6CAE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Lekko rozchylone, kąciki ust mogą być delikatnie rozciągnięte na boki (jak przy lekkim uśmiechu).</w:t>
      </w:r>
    </w:p>
    <w:p w:rsidR="0013111F" w:rsidRPr="006C6CAE" w:rsidRDefault="0013111F" w:rsidP="0013111F">
      <w:pPr>
        <w:rPr>
          <w:rFonts w:ascii="Times New Roman" w:hAnsi="Times New Roman" w:cs="Times New Roman"/>
          <w:sz w:val="24"/>
          <w:szCs w:val="24"/>
        </w:rPr>
      </w:pPr>
    </w:p>
    <w:p w:rsidR="006C6CAE" w:rsidRPr="006C6CAE" w:rsidRDefault="006C6CAE" w:rsidP="006C6CA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Samogłoska I (samogłoska wysoka, przednia, niezaokrąglona)</w:t>
      </w:r>
    </w:p>
    <w:p w:rsidR="006C6CAE" w:rsidRPr="006C6CAE" w:rsidRDefault="006C6CAE" w:rsidP="006C6CAE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Język: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Maksymalnie przesunięty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do przodu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i uniesiony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bardzo wysoko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w stronę podniebienia twardego (samogłoska wysoka/przymknięta). Między językiem a podniebieniem zostaje tylko minimalna przestrzeń.</w:t>
      </w:r>
    </w:p>
    <w:p w:rsidR="006C6CAE" w:rsidRPr="006C6CAE" w:rsidRDefault="006C6CAE" w:rsidP="006C6CAE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Stopień otwarcia (żuchwa):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Minimalne otwarcie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(usta niemal przymknięte).</w:t>
      </w:r>
    </w:p>
    <w:p w:rsidR="006C6CAE" w:rsidRPr="006C6CAE" w:rsidRDefault="006C6CAE" w:rsidP="006C6CAE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Spłaszczone i wyraźnie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rozciągnięte w kącikach na boki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(wyraźny uśmiech).</w:t>
      </w:r>
    </w:p>
    <w:p w:rsidR="006C6CAE" w:rsidRPr="006C6CAE" w:rsidRDefault="006C6CAE" w:rsidP="0013111F">
      <w:pPr>
        <w:rPr>
          <w:rFonts w:ascii="Times New Roman" w:hAnsi="Times New Roman" w:cs="Times New Roman"/>
          <w:sz w:val="24"/>
          <w:szCs w:val="24"/>
        </w:rPr>
      </w:pPr>
    </w:p>
    <w:p w:rsidR="006C6CAE" w:rsidRPr="006C6CAE" w:rsidRDefault="006C6CAE" w:rsidP="006C6CA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Samogłoska U (samogłoska wysoka, tylna, zaokrąglona)</w:t>
      </w:r>
    </w:p>
    <w:p w:rsidR="006C6CAE" w:rsidRPr="006C6CAE" w:rsidRDefault="006C6CAE" w:rsidP="006C6CAE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Język: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Cała masa języka cofa się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głęboko w tył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jamy ustnej, a tył języka unika się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bardzo wysoko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w stronę podniebienia miękkiego (samogłoska wysoka/przymknięta, tylna).</w:t>
      </w:r>
    </w:p>
    <w:p w:rsidR="006C6CAE" w:rsidRPr="006C6CAE" w:rsidRDefault="006C6CAE" w:rsidP="006C6CAE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Stopień otwarcia (żuchwa):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Minimalne otwarcie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(podobnie jak przy [i], usta są przymknięte).</w:t>
      </w:r>
    </w:p>
    <w:p w:rsidR="006C6CAE" w:rsidRPr="006C6CAE" w:rsidRDefault="006C6CAE" w:rsidP="006C6CAE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Silnie zwężone, wysunięte do przodu i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zaokrąglone w kształt rurki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(tzw. labializacja).</w:t>
      </w:r>
    </w:p>
    <w:p w:rsidR="006C6CAE" w:rsidRPr="006C6CAE" w:rsidRDefault="006C6CAE" w:rsidP="0013111F">
      <w:pPr>
        <w:rPr>
          <w:rFonts w:ascii="Times New Roman" w:hAnsi="Times New Roman" w:cs="Times New Roman"/>
          <w:sz w:val="24"/>
          <w:szCs w:val="24"/>
        </w:rPr>
      </w:pPr>
    </w:p>
    <w:p w:rsidR="006C6CAE" w:rsidRPr="006C6CAE" w:rsidRDefault="006C6CAE" w:rsidP="006C6CA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Kląskanie — faza 1: Zassanie (Przyklejenie)</w:t>
      </w:r>
    </w:p>
    <w:p w:rsidR="006C6CAE" w:rsidRPr="006C6CAE" w:rsidRDefault="006C6CAE" w:rsidP="006C6CAE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Układ narządów: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Szeroki język unika się wysoko i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całą swoją górną powierzchnią (grzbietem oraz bokami) mocno przysysa się do podniebienia twardego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>. Czubek języka opiera się o wałek dziąsłowy (tuż za górnymi zębami).</w:t>
      </w:r>
    </w:p>
    <w:p w:rsidR="006C6CAE" w:rsidRPr="006C6CAE" w:rsidRDefault="006C6CAE" w:rsidP="006C6CAE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Mechanizm: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Żuchwa opada lekko w dół. Poprzez dociśnięcie języka do podniebienia i jednoczesne obniżenie szczęki, między językiem a podniebieniem tworzy się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podciśnienie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(próżnia). Język zostaje dosłownie "zablokowany" na górze, przypominając kształtem i zachowaniem przyssawkę. W tym momencie następuje chwilowe zatrzymanie ruchu.</w:t>
      </w:r>
    </w:p>
    <w:p w:rsidR="0013111F" w:rsidRDefault="0013111F" w:rsidP="0013111F">
      <w:pPr>
        <w:rPr>
          <w:rFonts w:ascii="Times New Roman" w:hAnsi="Times New Roman" w:cs="Times New Roman"/>
          <w:sz w:val="24"/>
          <w:szCs w:val="24"/>
        </w:rPr>
      </w:pPr>
    </w:p>
    <w:p w:rsidR="006C6CAE" w:rsidRPr="006C6CAE" w:rsidRDefault="006C6CAE" w:rsidP="0013111F">
      <w:pPr>
        <w:rPr>
          <w:rFonts w:ascii="Times New Roman" w:hAnsi="Times New Roman" w:cs="Times New Roman"/>
          <w:sz w:val="24"/>
          <w:szCs w:val="24"/>
        </w:rPr>
      </w:pPr>
    </w:p>
    <w:p w:rsidR="006C6CAE" w:rsidRPr="006C6CAE" w:rsidRDefault="006C6CAE" w:rsidP="006C6CA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Kląskanie — faza 2: Napięcie i zerwanie (Oderwanie)</w:t>
      </w:r>
    </w:p>
    <w:p w:rsidR="006C6CAE" w:rsidRPr="006C6CAE" w:rsidRDefault="006C6CAE" w:rsidP="006C6CAE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Układ narządów: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Żuchwa opada jeszcze niżej, co powoduje silne napięcie mięśni języka oraz mocne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rozciągnięcie wędzidełka podjęzykowego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CAE" w:rsidRPr="006C6CAE" w:rsidRDefault="006C6CAE" w:rsidP="006C6CAE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Mechanizm: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Siła opadającej żuchwy i napięcie mięśni pokonują barierę podciśnienia. Tył i boki języka zaczynają gwałtownie tracić kontakt z podniebieniem. Dochodzi do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nagłego zerwania szczelnego kontaktu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między strukturami, a powietrze z impetem wdziera się w powstałą szczelinę.</w:t>
      </w:r>
    </w:p>
    <w:p w:rsidR="006C6CAE" w:rsidRPr="006C6CAE" w:rsidRDefault="006C6CAE" w:rsidP="0013111F">
      <w:pPr>
        <w:rPr>
          <w:rFonts w:ascii="Times New Roman" w:hAnsi="Times New Roman" w:cs="Times New Roman"/>
          <w:sz w:val="24"/>
          <w:szCs w:val="24"/>
        </w:rPr>
      </w:pPr>
    </w:p>
    <w:p w:rsidR="006C6CAE" w:rsidRPr="006C6CAE" w:rsidRDefault="006C6CAE" w:rsidP="0013111F">
      <w:pPr>
        <w:rPr>
          <w:rFonts w:ascii="Times New Roman" w:hAnsi="Times New Roman" w:cs="Times New Roman"/>
          <w:sz w:val="24"/>
          <w:szCs w:val="24"/>
        </w:rPr>
      </w:pPr>
    </w:p>
    <w:p w:rsidR="006C6CAE" w:rsidRPr="006C6CAE" w:rsidRDefault="006C6CAE" w:rsidP="006C6CAE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Kląskanie — faza 3: Uderzenie (Akustyczna)</w:t>
      </w:r>
    </w:p>
    <w:p w:rsidR="006C6CAE" w:rsidRPr="006C6CAE" w:rsidRDefault="006C6CAE" w:rsidP="006C6CAE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Układ narządów: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Rozluźniony i uwolniony z podciśnienia język gwałtownie opada siłą bezwładności w dół.</w:t>
      </w:r>
    </w:p>
    <w:p w:rsidR="006C6CAE" w:rsidRPr="006C6CAE" w:rsidRDefault="006C6CAE" w:rsidP="006C6CAE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Mechanizm: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Język z impetem </w:t>
      </w:r>
      <w:r w:rsidRPr="006C6CAE">
        <w:rPr>
          <w:rFonts w:ascii="Times New Roman" w:eastAsia="Times New Roman" w:hAnsi="Times New Roman" w:cs="Times New Roman"/>
          <w:b/>
          <w:bCs/>
          <w:sz w:val="24"/>
          <w:szCs w:val="24"/>
        </w:rPr>
        <w:t>uderza całym swoim grzbietem o dno jamy ustnej</w:t>
      </w:r>
      <w:r w:rsidRPr="006C6CAE">
        <w:rPr>
          <w:rFonts w:ascii="Times New Roman" w:eastAsia="Times New Roman" w:hAnsi="Times New Roman" w:cs="Times New Roman"/>
          <w:sz w:val="24"/>
          <w:szCs w:val="24"/>
        </w:rPr>
        <w:t xml:space="preserve"> (za dolnymi zębami). To gwałtowne uderzenie rozluźnionego mięśnia połączone z wyrównaniem ciśnienia powietrza generuje charakterystyczny, głośny i czysty odgłos "kląskania" (przypominający dźwięk kopyt końskich).</w:t>
      </w:r>
    </w:p>
    <w:p w:rsidR="006C6CAE" w:rsidRPr="006C6CAE" w:rsidRDefault="006C6CAE" w:rsidP="0013111F">
      <w:pPr>
        <w:rPr>
          <w:rFonts w:ascii="Times New Roman" w:hAnsi="Times New Roman" w:cs="Times New Roman"/>
          <w:sz w:val="24"/>
          <w:szCs w:val="24"/>
        </w:rPr>
      </w:pPr>
    </w:p>
    <w:p w:rsidR="006C6CAE" w:rsidRPr="006C6CAE" w:rsidRDefault="006C6CAE" w:rsidP="0013111F">
      <w:pPr>
        <w:rPr>
          <w:rFonts w:ascii="Times New Roman" w:hAnsi="Times New Roman" w:cs="Times New Roman"/>
          <w:sz w:val="24"/>
          <w:szCs w:val="24"/>
        </w:rPr>
      </w:pPr>
    </w:p>
    <w:sectPr w:rsidR="006C6CAE" w:rsidRPr="006C6C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D781A"/>
    <w:multiLevelType w:val="multilevel"/>
    <w:tmpl w:val="854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02475"/>
    <w:multiLevelType w:val="multilevel"/>
    <w:tmpl w:val="9CB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52163F"/>
    <w:multiLevelType w:val="multilevel"/>
    <w:tmpl w:val="2396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1A2A97"/>
    <w:multiLevelType w:val="multilevel"/>
    <w:tmpl w:val="3D3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806DF2"/>
    <w:multiLevelType w:val="multilevel"/>
    <w:tmpl w:val="3B88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011721"/>
    <w:multiLevelType w:val="multilevel"/>
    <w:tmpl w:val="EE5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153BE6"/>
    <w:multiLevelType w:val="multilevel"/>
    <w:tmpl w:val="315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503D21"/>
    <w:multiLevelType w:val="multilevel"/>
    <w:tmpl w:val="91F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F95B99"/>
    <w:multiLevelType w:val="multilevel"/>
    <w:tmpl w:val="7B1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685AED"/>
    <w:multiLevelType w:val="multilevel"/>
    <w:tmpl w:val="F9DE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F53863"/>
    <w:multiLevelType w:val="multilevel"/>
    <w:tmpl w:val="FB92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98327C"/>
    <w:multiLevelType w:val="multilevel"/>
    <w:tmpl w:val="D3FC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0E3337"/>
    <w:multiLevelType w:val="multilevel"/>
    <w:tmpl w:val="2A38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E61119"/>
    <w:multiLevelType w:val="multilevel"/>
    <w:tmpl w:val="241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F849F3"/>
    <w:multiLevelType w:val="multilevel"/>
    <w:tmpl w:val="540C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FD670A"/>
    <w:multiLevelType w:val="multilevel"/>
    <w:tmpl w:val="5CF2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905421"/>
    <w:multiLevelType w:val="multilevel"/>
    <w:tmpl w:val="753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E26D36"/>
    <w:multiLevelType w:val="multilevel"/>
    <w:tmpl w:val="196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6"/>
  </w:num>
  <w:num w:numId="6">
    <w:abstractNumId w:val="12"/>
  </w:num>
  <w:num w:numId="7">
    <w:abstractNumId w:val="1"/>
  </w:num>
  <w:num w:numId="8">
    <w:abstractNumId w:val="14"/>
  </w:num>
  <w:num w:numId="9">
    <w:abstractNumId w:val="11"/>
  </w:num>
  <w:num w:numId="10">
    <w:abstractNumId w:val="13"/>
  </w:num>
  <w:num w:numId="11">
    <w:abstractNumId w:val="15"/>
  </w:num>
  <w:num w:numId="12">
    <w:abstractNumId w:val="8"/>
  </w:num>
  <w:num w:numId="13">
    <w:abstractNumId w:val="7"/>
  </w:num>
  <w:num w:numId="14">
    <w:abstractNumId w:val="5"/>
  </w:num>
  <w:num w:numId="15">
    <w:abstractNumId w:val="10"/>
  </w:num>
  <w:num w:numId="16">
    <w:abstractNumId w:val="6"/>
  </w:num>
  <w:num w:numId="17">
    <w:abstractNumId w:val="17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357A53"/>
    <w:rsid w:val="0013111F"/>
    <w:rsid w:val="00357A53"/>
    <w:rsid w:val="00640995"/>
    <w:rsid w:val="006C6C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7A53"/>
    <w:rPr>
      <w:b/>
      <w:bCs/>
    </w:rPr>
  </w:style>
  <w:style w:type="character" w:customStyle="1" w:styleId="inqyif">
    <w:name w:val="inqyif"/>
    <w:basedOn w:val="DefaultParagraphFont"/>
    <w:rsid w:val="00357A53"/>
  </w:style>
  <w:style w:type="character" w:styleId="Hyperlink">
    <w:name w:val="Hyperlink"/>
    <w:basedOn w:val="DefaultParagraphFont"/>
    <w:uiPriority w:val="99"/>
    <w:semiHidden/>
    <w:unhideWhenUsed/>
    <w:rsid w:val="00357A5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57A5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4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4981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124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196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971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1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7336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667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5629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0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7871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1923">
              <w:marLeft w:val="0"/>
              <w:marRight w:val="0"/>
              <w:marTop w:val="12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5331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3614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737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EAC9-D64A-4F40-B271-F63ACB14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1325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Gałan</dc:creator>
  <cp:keywords/>
  <dc:description/>
  <cp:lastModifiedBy>Agnieszka Gałan</cp:lastModifiedBy>
  <cp:revision>4</cp:revision>
  <dcterms:created xsi:type="dcterms:W3CDTF">2026-10-19T16:32:00Z</dcterms:created>
  <dcterms:modified xsi:type="dcterms:W3CDTF">2026-10-19T17:58:00Z</dcterms:modified>
</cp:coreProperties>
</file>