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0FF11" w14:textId="6AE2C581" w:rsidR="00C244B9" w:rsidRPr="000F6391" w:rsidRDefault="00C244B9" w:rsidP="00C244B9">
      <w:pPr>
        <w:spacing w:after="0"/>
        <w:jc w:val="right"/>
        <w:rPr>
          <w:rFonts w:ascii="Arial" w:hAnsi="Arial" w:cs="Arial"/>
          <w:b/>
          <w:sz w:val="36"/>
          <w:szCs w:val="36"/>
          <w:lang w:val="en-US"/>
        </w:rPr>
      </w:pPr>
      <w:r>
        <w:rPr>
          <w:noProof/>
        </w:rPr>
        <mc:AlternateContent>
          <mc:Choice Requires="wpg">
            <w:drawing>
              <wp:anchor distT="0" distB="0" distL="114300" distR="114300" simplePos="0" relativeHeight="251665408" behindDoc="0" locked="0" layoutInCell="1" allowOverlap="1" wp14:anchorId="159D629F" wp14:editId="7B6EE723">
                <wp:simplePos x="0" y="0"/>
                <wp:positionH relativeFrom="column">
                  <wp:posOffset>-723900</wp:posOffset>
                </wp:positionH>
                <wp:positionV relativeFrom="paragraph">
                  <wp:posOffset>-619760</wp:posOffset>
                </wp:positionV>
                <wp:extent cx="7548880" cy="1061720"/>
                <wp:effectExtent l="0" t="0" r="0" b="5080"/>
                <wp:wrapNone/>
                <wp:docPr id="14" name="Группа 14"/>
                <wp:cNvGraphicFramePr/>
                <a:graphic xmlns:a="http://schemas.openxmlformats.org/drawingml/2006/main">
                  <a:graphicData uri="http://schemas.microsoft.com/office/word/2010/wordprocessingGroup">
                    <wpg:wgp>
                      <wpg:cNvGrpSpPr/>
                      <wpg:grpSpPr>
                        <a:xfrm>
                          <a:off x="0" y="0"/>
                          <a:ext cx="7548880" cy="1061720"/>
                          <a:chOff x="0" y="0"/>
                          <a:chExt cx="7315200" cy="1216500"/>
                        </a:xfrm>
                      </wpg:grpSpPr>
                      <wps:wsp>
                        <wps:cNvPr id="15" name="Прямоугольник 51"/>
                        <wps:cNvSpPr/>
                        <wps:spPr>
                          <a:xfrm>
                            <a:off x="0" y="0"/>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EE732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Прямоугольник 16"/>
                        <wps:cNvSpPr/>
                        <wps:spPr>
                          <a:xfrm>
                            <a:off x="0" y="350"/>
                            <a:ext cx="7315200" cy="1216150"/>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2C2E530" id="Группа 14" o:spid="_x0000_s1026" style="position:absolute;margin-left:-57pt;margin-top:-48.8pt;width:594.4pt;height:83.6pt;z-index:251665408" coordsize="73152,12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">
                <v:shape id="Прямоугольник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" path="m,l7312660,r,1129665l3619500,733425,,1091565,,xe" fillcolor="#ee732d" stroked="f" strokeweight="1pt">
                  <v:stroke joinstyle="miter"/>
                  <v:path arrowok="t" o:connecttype="custom" o:connectlocs="0,0;7315200,0;7315200,1130373;3620757,733885;0,1092249;0,0" o:connectangles="0,0,0,0,0,0"/>
                </v:shape>
                <v:rect id="Прямоугольник 16" o:spid="_x0000_s1028" style="position:absolute;top:3;width:73152;height:12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" stroked="f" strokeweight="1pt">
                  <v:fill r:id="rId10" o:title="" recolor="t" rotate="t" type="frame"/>
                </v:rect>
              </v:group>
            </w:pict>
          </mc:Fallback>
        </mc:AlternateContent>
      </w:r>
      <w:r w:rsidR="000F6391">
        <w:rPr>
          <w:rFonts w:ascii="Arial" w:hAnsi="Arial" w:cs="Arial"/>
          <w:b/>
          <w:sz w:val="36"/>
          <w:szCs w:val="36"/>
          <w:lang w:val="en-US"/>
        </w:rPr>
        <w:t xml:space="preserve"> </w:t>
      </w:r>
    </w:p>
    <w:p w14:paraId="7079FDE3" w14:textId="77777777" w:rsidR="00C244B9" w:rsidRDefault="00C244B9" w:rsidP="00C244B9">
      <w:pPr>
        <w:spacing w:after="0"/>
        <w:jc w:val="right"/>
        <w:rPr>
          <w:rFonts w:ascii="Arial" w:hAnsi="Arial" w:cs="Arial"/>
          <w:b/>
          <w:sz w:val="36"/>
          <w:szCs w:val="36"/>
        </w:rPr>
      </w:pPr>
    </w:p>
    <w:p w14:paraId="177AB56C" w14:textId="3BD82AC9" w:rsidR="00C244B9" w:rsidRDefault="00C244B9" w:rsidP="00C244B9">
      <w:pPr>
        <w:spacing w:after="0"/>
        <w:jc w:val="right"/>
        <w:rPr>
          <w:rFonts w:ascii="Arial" w:hAnsi="Arial" w:cs="Arial"/>
          <w:b/>
          <w:sz w:val="36"/>
          <w:szCs w:val="36"/>
        </w:rPr>
      </w:pPr>
    </w:p>
    <w:p w14:paraId="30CADF68" w14:textId="60E6B473" w:rsidR="003E6CF5" w:rsidRDefault="003E6CF5" w:rsidP="00C244B9">
      <w:pPr>
        <w:spacing w:after="0"/>
        <w:jc w:val="right"/>
        <w:rPr>
          <w:noProof/>
        </w:rPr>
      </w:pPr>
    </w:p>
    <w:tbl>
      <w:tblPr>
        <w:tblStyle w:val="af0"/>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0"/>
        <w:gridCol w:w="3400"/>
        <w:gridCol w:w="3401"/>
      </w:tblGrid>
      <w:tr w:rsidR="007A0B93" w14:paraId="36AB54EE" w14:textId="77777777" w:rsidTr="00902B88">
        <w:trPr>
          <w:trHeight w:val="3174"/>
        </w:trPr>
        <w:tc>
          <w:tcPr>
            <w:tcW w:w="3400" w:type="dxa"/>
          </w:tcPr>
          <w:p w14:paraId="51B864A5" w14:textId="18094A17" w:rsidR="007A0B93" w:rsidRDefault="007A0B93" w:rsidP="00C244B9">
            <w:pPr>
              <w:jc w:val="right"/>
              <w:rPr>
                <w:noProof/>
              </w:rPr>
            </w:pPr>
            <w:r>
              <w:rPr>
                <w:noProof/>
              </w:rPr>
              <w:drawing>
                <wp:anchor distT="0" distB="0" distL="114300" distR="114300" simplePos="0" relativeHeight="251671552" behindDoc="0" locked="0" layoutInCell="1" allowOverlap="1" wp14:anchorId="5C738A52" wp14:editId="38B17E02">
                  <wp:simplePos x="0" y="0"/>
                  <wp:positionH relativeFrom="column">
                    <wp:posOffset>118110</wp:posOffset>
                  </wp:positionH>
                  <wp:positionV relativeFrom="paragraph">
                    <wp:posOffset>142240</wp:posOffset>
                  </wp:positionV>
                  <wp:extent cx="1731645" cy="1724025"/>
                  <wp:effectExtent l="0" t="0" r="1905" b="9525"/>
                  <wp:wrapNone/>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998" t="20569" b="21578"/>
                          <a:stretch/>
                        </pic:blipFill>
                        <pic:spPr bwMode="auto">
                          <a:xfrm>
                            <a:off x="0" y="0"/>
                            <a:ext cx="1731645" cy="1724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400" w:type="dxa"/>
          </w:tcPr>
          <w:p w14:paraId="29F9F6D8" w14:textId="03DFF02F" w:rsidR="007A0B93" w:rsidRDefault="007A0B93" w:rsidP="00C244B9">
            <w:pPr>
              <w:jc w:val="right"/>
              <w:rPr>
                <w:noProof/>
              </w:rPr>
            </w:pPr>
            <w:r>
              <w:rPr>
                <w:noProof/>
              </w:rPr>
              <w:drawing>
                <wp:anchor distT="0" distB="0" distL="114300" distR="114300" simplePos="0" relativeHeight="251672576" behindDoc="0" locked="0" layoutInCell="1" allowOverlap="1" wp14:anchorId="5731DF7B" wp14:editId="00B1DAE7">
                  <wp:simplePos x="0" y="0"/>
                  <wp:positionH relativeFrom="column">
                    <wp:posOffset>128270</wp:posOffset>
                  </wp:positionH>
                  <wp:positionV relativeFrom="paragraph">
                    <wp:posOffset>142875</wp:posOffset>
                  </wp:positionV>
                  <wp:extent cx="1724025" cy="1723390"/>
                  <wp:effectExtent l="0" t="0" r="9525" b="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119" t="18600" r="32617" b="15745"/>
                          <a:stretch/>
                        </pic:blipFill>
                        <pic:spPr bwMode="auto">
                          <a:xfrm>
                            <a:off x="0" y="0"/>
                            <a:ext cx="1724025" cy="1723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401" w:type="dxa"/>
          </w:tcPr>
          <w:p w14:paraId="757F7B55" w14:textId="672C9F13" w:rsidR="007A0B93" w:rsidRDefault="007A0B93" w:rsidP="00C244B9">
            <w:pPr>
              <w:jc w:val="right"/>
              <w:rPr>
                <w:noProof/>
              </w:rPr>
            </w:pPr>
            <w:r>
              <w:rPr>
                <w:noProof/>
              </w:rPr>
              <w:drawing>
                <wp:anchor distT="0" distB="0" distL="114300" distR="114300" simplePos="0" relativeHeight="251664383" behindDoc="0" locked="0" layoutInCell="1" allowOverlap="1" wp14:anchorId="0E69B181" wp14:editId="7FF6C35B">
                  <wp:simplePos x="0" y="0"/>
                  <wp:positionH relativeFrom="column">
                    <wp:posOffset>154305</wp:posOffset>
                  </wp:positionH>
                  <wp:positionV relativeFrom="paragraph">
                    <wp:posOffset>142875</wp:posOffset>
                  </wp:positionV>
                  <wp:extent cx="1731009" cy="1728000"/>
                  <wp:effectExtent l="0" t="0" r="3175" b="5715"/>
                  <wp:wrapNone/>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1302" t="-216" r="-1"/>
                          <a:stretch/>
                        </pic:blipFill>
                        <pic:spPr bwMode="auto">
                          <a:xfrm>
                            <a:off x="0" y="0"/>
                            <a:ext cx="1731009" cy="1728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796F970" w14:textId="6B29C4AD" w:rsidR="00B412A0" w:rsidRDefault="00B412A0" w:rsidP="00C244B9">
      <w:pPr>
        <w:spacing w:after="0"/>
        <w:jc w:val="right"/>
        <w:rPr>
          <w:noProof/>
        </w:rPr>
      </w:pPr>
    </w:p>
    <w:p w14:paraId="5078EB4C" w14:textId="52DF9A3B" w:rsidR="00C244B9" w:rsidRDefault="00C244B9" w:rsidP="00C244B9">
      <w:pPr>
        <w:spacing w:after="0"/>
        <w:jc w:val="right"/>
        <w:rPr>
          <w:rFonts w:ascii="Arial" w:hAnsi="Arial" w:cs="Arial"/>
          <w:b/>
          <w:sz w:val="36"/>
          <w:szCs w:val="36"/>
        </w:rPr>
      </w:pPr>
    </w:p>
    <w:p w14:paraId="55EB13A1" w14:textId="357C7D4E" w:rsidR="00C244B9" w:rsidRDefault="00C244B9" w:rsidP="00C244B9">
      <w:pPr>
        <w:spacing w:after="0"/>
        <w:jc w:val="right"/>
        <w:rPr>
          <w:rFonts w:ascii="Arial" w:hAnsi="Arial" w:cs="Arial"/>
          <w:b/>
          <w:sz w:val="36"/>
          <w:szCs w:val="36"/>
        </w:rPr>
      </w:pPr>
    </w:p>
    <w:p w14:paraId="5F7E98BE" w14:textId="4D9D0EF2" w:rsidR="00B412A0" w:rsidRDefault="00B412A0" w:rsidP="00C244B9">
      <w:pPr>
        <w:spacing w:after="0"/>
        <w:jc w:val="right"/>
        <w:rPr>
          <w:noProof/>
        </w:rPr>
      </w:pPr>
    </w:p>
    <w:p w14:paraId="25203AF9" w14:textId="466574DE" w:rsidR="00C244B9" w:rsidRDefault="00C244B9" w:rsidP="00C244B9">
      <w:pPr>
        <w:spacing w:after="0"/>
        <w:jc w:val="right"/>
        <w:rPr>
          <w:rFonts w:ascii="Arial" w:hAnsi="Arial" w:cs="Arial"/>
          <w:b/>
          <w:sz w:val="36"/>
          <w:szCs w:val="36"/>
        </w:rPr>
      </w:pPr>
    </w:p>
    <w:p w14:paraId="75AE8D34" w14:textId="4699D5CA" w:rsidR="00B412A0" w:rsidRDefault="00B412A0" w:rsidP="00C244B9">
      <w:pPr>
        <w:spacing w:after="0"/>
        <w:jc w:val="right"/>
        <w:rPr>
          <w:noProof/>
        </w:rPr>
      </w:pPr>
    </w:p>
    <w:p w14:paraId="34D49B76" w14:textId="2897E33C" w:rsidR="003A3479" w:rsidRDefault="003A3479" w:rsidP="00C244B9">
      <w:pPr>
        <w:spacing w:after="0"/>
        <w:jc w:val="right"/>
        <w:rPr>
          <w:rFonts w:ascii="Arial" w:hAnsi="Arial" w:cs="Arial"/>
          <w:b/>
          <w:sz w:val="36"/>
          <w:szCs w:val="36"/>
        </w:rPr>
      </w:pPr>
    </w:p>
    <w:p w14:paraId="63C742AC" w14:textId="2E20A131" w:rsidR="00C244B9" w:rsidRPr="00C244B9" w:rsidRDefault="00C244B9" w:rsidP="00C244B9">
      <w:pPr>
        <w:spacing w:after="0"/>
        <w:jc w:val="right"/>
        <w:rPr>
          <w:rFonts w:ascii="Arial" w:hAnsi="Arial" w:cs="Arial"/>
          <w:b/>
          <w:sz w:val="36"/>
          <w:szCs w:val="36"/>
        </w:rPr>
      </w:pPr>
      <w:r w:rsidRPr="00C244B9">
        <w:rPr>
          <w:rFonts w:ascii="Arial" w:hAnsi="Arial" w:cs="Arial"/>
          <w:b/>
          <w:sz w:val="36"/>
          <w:szCs w:val="36"/>
        </w:rPr>
        <w:t>ТЕОРЕТИЧЕСКИЙ КУРС ПО ПРОФЕССИИ:</w:t>
      </w:r>
    </w:p>
    <w:p w14:paraId="6E55BC7D" w14:textId="15266F42" w:rsidR="00C244B9" w:rsidRPr="00C244B9" w:rsidRDefault="00C244B9" w:rsidP="00C244B9">
      <w:pPr>
        <w:spacing w:after="0"/>
        <w:jc w:val="right"/>
        <w:rPr>
          <w:rFonts w:ascii="Arial" w:hAnsi="Arial" w:cs="Arial"/>
          <w:b/>
          <w:sz w:val="36"/>
          <w:szCs w:val="36"/>
        </w:rPr>
      </w:pPr>
      <w:r w:rsidRPr="00C244B9">
        <w:rPr>
          <w:rFonts w:ascii="Arial" w:hAnsi="Arial" w:cs="Arial"/>
          <w:b/>
          <w:sz w:val="36"/>
          <w:szCs w:val="36"/>
        </w:rPr>
        <w:t>«МАЛЯР/ МАСТЕР УЧАСТКА ПОКРАСКИ</w:t>
      </w:r>
      <w:r w:rsidR="00280D05">
        <w:rPr>
          <w:rFonts w:ascii="Arial" w:hAnsi="Arial" w:cs="Arial"/>
          <w:b/>
          <w:sz w:val="36"/>
          <w:szCs w:val="36"/>
        </w:rPr>
        <w:t>/ КОНТРОЛЕР ОТК</w:t>
      </w:r>
      <w:r w:rsidRPr="00C244B9">
        <w:rPr>
          <w:rFonts w:ascii="Arial" w:hAnsi="Arial" w:cs="Arial"/>
          <w:b/>
          <w:sz w:val="36"/>
          <w:szCs w:val="36"/>
        </w:rPr>
        <w:t>»</w:t>
      </w:r>
    </w:p>
    <w:p w14:paraId="51B5341E" w14:textId="77777777" w:rsidR="00C244B9" w:rsidRDefault="00C244B9" w:rsidP="00C244B9">
      <w:pPr>
        <w:spacing w:after="0"/>
        <w:jc w:val="right"/>
        <w:rPr>
          <w:rFonts w:ascii="Arial" w:hAnsi="Arial" w:cs="Arial"/>
          <w:sz w:val="28"/>
          <w:szCs w:val="28"/>
        </w:rPr>
      </w:pPr>
    </w:p>
    <w:p w14:paraId="419F88C2" w14:textId="77777777" w:rsidR="00C244B9" w:rsidRDefault="00C244B9" w:rsidP="00C244B9">
      <w:pPr>
        <w:spacing w:after="0"/>
        <w:jc w:val="right"/>
        <w:rPr>
          <w:rFonts w:ascii="Arial" w:hAnsi="Arial" w:cs="Arial"/>
          <w:sz w:val="28"/>
          <w:szCs w:val="28"/>
        </w:rPr>
      </w:pPr>
    </w:p>
    <w:p w14:paraId="78B1F156" w14:textId="77777777" w:rsidR="00C244B9" w:rsidRDefault="00C244B9" w:rsidP="00C244B9">
      <w:pPr>
        <w:spacing w:after="0"/>
        <w:jc w:val="right"/>
        <w:rPr>
          <w:rFonts w:ascii="Arial" w:hAnsi="Arial" w:cs="Arial"/>
          <w:sz w:val="28"/>
          <w:szCs w:val="28"/>
        </w:rPr>
      </w:pPr>
    </w:p>
    <w:p w14:paraId="3A39F56C" w14:textId="77777777" w:rsidR="00C244B9" w:rsidRPr="003D1269" w:rsidRDefault="00C244B9" w:rsidP="00C244B9">
      <w:pPr>
        <w:spacing w:after="0"/>
        <w:jc w:val="right"/>
        <w:rPr>
          <w:rFonts w:ascii="Arial" w:hAnsi="Arial" w:cs="Arial"/>
          <w:sz w:val="28"/>
          <w:szCs w:val="28"/>
        </w:rPr>
      </w:pPr>
    </w:p>
    <w:p w14:paraId="12179846" w14:textId="77777777" w:rsidR="00C244B9" w:rsidRDefault="00C244B9" w:rsidP="00C244B9">
      <w:pPr>
        <w:spacing w:after="0"/>
        <w:jc w:val="right"/>
        <w:rPr>
          <w:rFonts w:ascii="Arial" w:hAnsi="Arial" w:cs="Arial"/>
          <w:sz w:val="28"/>
          <w:szCs w:val="28"/>
        </w:rPr>
      </w:pPr>
    </w:p>
    <w:p w14:paraId="6C2F75CE" w14:textId="77777777" w:rsidR="00C244B9" w:rsidRDefault="00C244B9" w:rsidP="00C244B9">
      <w:pPr>
        <w:spacing w:after="0"/>
        <w:jc w:val="right"/>
        <w:rPr>
          <w:rFonts w:ascii="Arial" w:hAnsi="Arial" w:cs="Arial"/>
          <w:sz w:val="28"/>
          <w:szCs w:val="28"/>
        </w:rPr>
      </w:pPr>
    </w:p>
    <w:p w14:paraId="3E4144E8" w14:textId="77777777" w:rsidR="00C244B9" w:rsidRDefault="00C244B9" w:rsidP="00C244B9">
      <w:pPr>
        <w:spacing w:after="0"/>
        <w:jc w:val="right"/>
        <w:rPr>
          <w:rFonts w:ascii="Arial" w:hAnsi="Arial" w:cs="Arial"/>
          <w:sz w:val="28"/>
          <w:szCs w:val="28"/>
        </w:rPr>
      </w:pPr>
    </w:p>
    <w:p w14:paraId="5869CAC3" w14:textId="77777777" w:rsidR="00C244B9" w:rsidRDefault="00C244B9" w:rsidP="00C244B9">
      <w:pPr>
        <w:spacing w:after="0"/>
        <w:jc w:val="right"/>
        <w:rPr>
          <w:rFonts w:ascii="Arial" w:hAnsi="Arial" w:cs="Arial"/>
          <w:sz w:val="28"/>
          <w:szCs w:val="28"/>
        </w:rPr>
      </w:pPr>
    </w:p>
    <w:p w14:paraId="742D3ECB" w14:textId="77777777" w:rsidR="00C244B9" w:rsidRDefault="00C244B9" w:rsidP="00C244B9">
      <w:pPr>
        <w:spacing w:after="0"/>
        <w:jc w:val="right"/>
        <w:rPr>
          <w:rFonts w:ascii="Arial" w:hAnsi="Arial" w:cs="Arial"/>
          <w:sz w:val="28"/>
          <w:szCs w:val="28"/>
        </w:rPr>
      </w:pPr>
    </w:p>
    <w:p w14:paraId="49E5E2E4" w14:textId="77777777" w:rsidR="00C244B9" w:rsidRDefault="00C244B9" w:rsidP="00C244B9">
      <w:pPr>
        <w:spacing w:after="0"/>
        <w:jc w:val="right"/>
        <w:rPr>
          <w:rFonts w:ascii="Arial" w:hAnsi="Arial" w:cs="Arial"/>
          <w:sz w:val="28"/>
          <w:szCs w:val="28"/>
        </w:rPr>
      </w:pPr>
    </w:p>
    <w:p w14:paraId="6997C2C6" w14:textId="77777777" w:rsidR="00C244B9" w:rsidRDefault="00C244B9" w:rsidP="00C244B9">
      <w:pPr>
        <w:spacing w:after="0"/>
        <w:jc w:val="right"/>
        <w:rPr>
          <w:rFonts w:ascii="Arial" w:hAnsi="Arial" w:cs="Arial"/>
          <w:sz w:val="28"/>
          <w:szCs w:val="28"/>
        </w:rPr>
      </w:pPr>
    </w:p>
    <w:p w14:paraId="7DA72D1A" w14:textId="77777777" w:rsidR="00C244B9" w:rsidRDefault="00C244B9" w:rsidP="00C244B9">
      <w:pPr>
        <w:spacing w:after="0"/>
        <w:jc w:val="right"/>
        <w:rPr>
          <w:rFonts w:ascii="Arial" w:hAnsi="Arial" w:cs="Arial"/>
          <w:sz w:val="28"/>
          <w:szCs w:val="28"/>
        </w:rPr>
      </w:pPr>
    </w:p>
    <w:p w14:paraId="16E25929" w14:textId="77777777" w:rsidR="00C244B9" w:rsidRDefault="00C244B9" w:rsidP="00C244B9">
      <w:pPr>
        <w:spacing w:after="0"/>
        <w:jc w:val="right"/>
        <w:rPr>
          <w:rFonts w:ascii="Arial" w:hAnsi="Arial" w:cs="Arial"/>
          <w:sz w:val="28"/>
          <w:szCs w:val="28"/>
        </w:rPr>
      </w:pPr>
    </w:p>
    <w:p w14:paraId="2CBBCC02" w14:textId="77777777" w:rsidR="00C244B9" w:rsidRDefault="00C244B9" w:rsidP="00C244B9">
      <w:pPr>
        <w:spacing w:after="0"/>
        <w:jc w:val="right"/>
        <w:rPr>
          <w:rFonts w:ascii="Arial" w:hAnsi="Arial" w:cs="Arial"/>
          <w:sz w:val="28"/>
          <w:szCs w:val="28"/>
        </w:rPr>
      </w:pPr>
    </w:p>
    <w:p w14:paraId="23A5CD09" w14:textId="1A9BCB67" w:rsidR="003A2845" w:rsidRPr="006F1FFD" w:rsidRDefault="00C244B9" w:rsidP="006F1FFD">
      <w:pPr>
        <w:pStyle w:val="a9"/>
        <w:rPr>
          <w:rFonts w:cs="Arial"/>
          <w:b w:val="0"/>
          <w:szCs w:val="24"/>
        </w:rPr>
      </w:pPr>
      <w:r>
        <w:rPr>
          <w:rFonts w:cs="Arial"/>
          <w:b w:val="0"/>
          <w:szCs w:val="24"/>
        </w:rPr>
        <w:br w:type="page"/>
      </w:r>
    </w:p>
    <w:p w14:paraId="364DADF0" w14:textId="25C20A51" w:rsidR="00D550E4" w:rsidRPr="00F60F8B" w:rsidRDefault="000430AE" w:rsidP="00F60F8B">
      <w:pPr>
        <w:pStyle w:val="1"/>
      </w:pPr>
      <w:bookmarkStart w:id="0" w:name="_Toc166076217"/>
      <w:r>
        <w:lastRenderedPageBreak/>
        <w:t>ЦЕЛИ И ЗАДАЧИ КУРСА</w:t>
      </w:r>
      <w:bookmarkEnd w:id="0"/>
    </w:p>
    <w:p w14:paraId="750583FC" w14:textId="54E10DB8" w:rsidR="0089453B" w:rsidRDefault="003F43F2" w:rsidP="0089453B">
      <w:pPr>
        <w:spacing w:before="240" w:after="0"/>
        <w:ind w:firstLine="709"/>
        <w:jc w:val="both"/>
        <w:rPr>
          <w:rFonts w:ascii="Arial" w:hAnsi="Arial" w:cs="Arial"/>
          <w:sz w:val="24"/>
          <w:szCs w:val="24"/>
        </w:rPr>
      </w:pPr>
      <w:r>
        <w:rPr>
          <w:rFonts w:ascii="Arial" w:hAnsi="Arial" w:cs="Arial"/>
          <w:sz w:val="24"/>
          <w:szCs w:val="24"/>
        </w:rPr>
        <w:t>Курс</w:t>
      </w:r>
      <w:r w:rsidR="00D550E4">
        <w:rPr>
          <w:rFonts w:ascii="Arial" w:hAnsi="Arial" w:cs="Arial"/>
          <w:sz w:val="24"/>
          <w:szCs w:val="24"/>
        </w:rPr>
        <w:t xml:space="preserve"> рассчитан на </w:t>
      </w:r>
      <w:r w:rsidR="0089453B">
        <w:rPr>
          <w:rFonts w:ascii="Arial" w:hAnsi="Arial" w:cs="Arial"/>
          <w:sz w:val="24"/>
          <w:szCs w:val="24"/>
        </w:rPr>
        <w:t>ИТР персонал</w:t>
      </w:r>
      <w:r>
        <w:rPr>
          <w:rFonts w:ascii="Arial" w:hAnsi="Arial" w:cs="Arial"/>
          <w:sz w:val="24"/>
          <w:szCs w:val="24"/>
        </w:rPr>
        <w:t xml:space="preserve"> </w:t>
      </w:r>
      <w:r w:rsidR="005824EA">
        <w:rPr>
          <w:rFonts w:ascii="Arial" w:hAnsi="Arial" w:cs="Arial"/>
          <w:sz w:val="24"/>
          <w:szCs w:val="24"/>
        </w:rPr>
        <w:t>малярного цеха</w:t>
      </w:r>
      <w:r>
        <w:rPr>
          <w:rFonts w:ascii="Arial" w:hAnsi="Arial" w:cs="Arial"/>
          <w:sz w:val="24"/>
          <w:szCs w:val="24"/>
        </w:rPr>
        <w:t xml:space="preserve"> </w:t>
      </w:r>
      <w:r w:rsidR="00D550E4">
        <w:rPr>
          <w:rFonts w:ascii="Arial" w:hAnsi="Arial" w:cs="Arial"/>
          <w:sz w:val="24"/>
          <w:szCs w:val="24"/>
        </w:rPr>
        <w:t>работающих в области защиты от коррозии металлических конструкций, а также</w:t>
      </w:r>
      <w:r w:rsidR="0089453B">
        <w:rPr>
          <w:rFonts w:ascii="Arial" w:hAnsi="Arial" w:cs="Arial"/>
          <w:sz w:val="24"/>
          <w:szCs w:val="24"/>
        </w:rPr>
        <w:t xml:space="preserve"> рабочий персонал, выполняющий непосредственные работы по нанесению лакокрасочных покрытий на металлические конструкции</w:t>
      </w:r>
      <w:r w:rsidR="00280D05">
        <w:rPr>
          <w:rFonts w:ascii="Arial" w:hAnsi="Arial" w:cs="Arial"/>
          <w:sz w:val="24"/>
          <w:szCs w:val="24"/>
        </w:rPr>
        <w:t xml:space="preserve"> и его приёмку</w:t>
      </w:r>
      <w:r w:rsidR="0089453B">
        <w:rPr>
          <w:rFonts w:ascii="Arial" w:hAnsi="Arial" w:cs="Arial"/>
          <w:sz w:val="24"/>
          <w:szCs w:val="24"/>
        </w:rPr>
        <w:t>.</w:t>
      </w:r>
    </w:p>
    <w:p w14:paraId="74BE8529" w14:textId="3E1151F0" w:rsidR="0089453B" w:rsidRDefault="0089453B" w:rsidP="0089453B">
      <w:pPr>
        <w:spacing w:before="240" w:after="0"/>
        <w:ind w:firstLine="709"/>
        <w:jc w:val="both"/>
        <w:rPr>
          <w:rFonts w:ascii="Arial" w:hAnsi="Arial" w:cs="Arial"/>
          <w:sz w:val="24"/>
          <w:szCs w:val="24"/>
        </w:rPr>
      </w:pPr>
      <w:r>
        <w:rPr>
          <w:rFonts w:ascii="Arial" w:hAnsi="Arial" w:cs="Arial"/>
          <w:sz w:val="24"/>
          <w:szCs w:val="24"/>
        </w:rPr>
        <w:t>Главной задачей создания курса стала подготовка квалифицированного ИТР персонала, которые смогли бы легко находить решения основываясь на качестве при строгом соблюдении сроков производства, а также квалифицированного рабочего персонала, который смог бы легко наносить лакокрасочные покрытия на металлические конструкции.</w:t>
      </w:r>
    </w:p>
    <w:p w14:paraId="39812779" w14:textId="090F8658" w:rsidR="003F43F2" w:rsidRDefault="003F43F2" w:rsidP="0089453B">
      <w:pPr>
        <w:spacing w:before="240" w:after="0"/>
        <w:ind w:firstLine="709"/>
        <w:jc w:val="both"/>
        <w:rPr>
          <w:rFonts w:ascii="Arial" w:hAnsi="Arial" w:cs="Arial"/>
          <w:sz w:val="24"/>
          <w:szCs w:val="24"/>
        </w:rPr>
      </w:pPr>
      <w:r>
        <w:rPr>
          <w:rFonts w:ascii="Arial" w:hAnsi="Arial" w:cs="Arial"/>
          <w:sz w:val="24"/>
          <w:szCs w:val="24"/>
        </w:rPr>
        <w:t xml:space="preserve">ИТР </w:t>
      </w:r>
      <w:r w:rsidR="00F47945">
        <w:rPr>
          <w:rFonts w:ascii="Arial" w:hAnsi="Arial" w:cs="Arial"/>
          <w:sz w:val="24"/>
          <w:szCs w:val="24"/>
        </w:rPr>
        <w:t>малярного цеха</w:t>
      </w:r>
      <w:r>
        <w:rPr>
          <w:rFonts w:ascii="Arial" w:hAnsi="Arial" w:cs="Arial"/>
          <w:sz w:val="24"/>
          <w:szCs w:val="24"/>
        </w:rPr>
        <w:t xml:space="preserve"> должен знать досконально:</w:t>
      </w:r>
    </w:p>
    <w:p w14:paraId="30AD5EEF" w14:textId="43E54DB0" w:rsidR="003F43F2" w:rsidRDefault="003F43F2" w:rsidP="00FF2E6C">
      <w:pPr>
        <w:pStyle w:val="aa"/>
        <w:numPr>
          <w:ilvl w:val="0"/>
          <w:numId w:val="3"/>
        </w:numPr>
        <w:spacing w:before="240" w:after="0"/>
        <w:jc w:val="both"/>
        <w:rPr>
          <w:rFonts w:ascii="Arial" w:hAnsi="Arial" w:cs="Arial"/>
          <w:sz w:val="24"/>
          <w:szCs w:val="24"/>
        </w:rPr>
      </w:pPr>
      <w:r>
        <w:rPr>
          <w:rFonts w:ascii="Arial" w:hAnsi="Arial" w:cs="Arial"/>
          <w:sz w:val="24"/>
          <w:szCs w:val="24"/>
        </w:rPr>
        <w:t>Современные технологии, методы организации и выполнения очистных и окрасочных работ;</w:t>
      </w:r>
    </w:p>
    <w:p w14:paraId="4EE23240" w14:textId="62FC641E" w:rsidR="003F43F2" w:rsidRDefault="003F43F2" w:rsidP="00FF2E6C">
      <w:pPr>
        <w:pStyle w:val="aa"/>
        <w:numPr>
          <w:ilvl w:val="0"/>
          <w:numId w:val="3"/>
        </w:numPr>
        <w:spacing w:before="240" w:after="0"/>
        <w:jc w:val="both"/>
        <w:rPr>
          <w:rFonts w:ascii="Arial" w:hAnsi="Arial" w:cs="Arial"/>
          <w:sz w:val="24"/>
          <w:szCs w:val="24"/>
        </w:rPr>
      </w:pPr>
      <w:r>
        <w:rPr>
          <w:rFonts w:ascii="Arial" w:hAnsi="Arial" w:cs="Arial"/>
          <w:sz w:val="24"/>
          <w:szCs w:val="24"/>
        </w:rPr>
        <w:t>Области рационального применения, технические характеристики, правила наилучшего использования очистного и окрасочного оборудования, применяемой технологической оснастки;</w:t>
      </w:r>
    </w:p>
    <w:p w14:paraId="0799AEFD" w14:textId="7B2F33CC" w:rsidR="003F43F2" w:rsidRDefault="003F43F2" w:rsidP="00FF2E6C">
      <w:pPr>
        <w:pStyle w:val="aa"/>
        <w:numPr>
          <w:ilvl w:val="0"/>
          <w:numId w:val="3"/>
        </w:numPr>
        <w:spacing w:before="240" w:after="0"/>
        <w:jc w:val="both"/>
        <w:rPr>
          <w:rFonts w:ascii="Arial" w:hAnsi="Arial" w:cs="Arial"/>
          <w:sz w:val="24"/>
          <w:szCs w:val="24"/>
        </w:rPr>
      </w:pPr>
      <w:r>
        <w:rPr>
          <w:rFonts w:ascii="Arial" w:hAnsi="Arial" w:cs="Arial"/>
          <w:sz w:val="24"/>
          <w:szCs w:val="24"/>
        </w:rPr>
        <w:t>Области рационального применения, свойства и методы нанесения используемых лакокрасочных материалов;</w:t>
      </w:r>
    </w:p>
    <w:p w14:paraId="5C067DD7" w14:textId="3347940F" w:rsidR="003F43F2" w:rsidRDefault="003F43F2" w:rsidP="00FF2E6C">
      <w:pPr>
        <w:pStyle w:val="aa"/>
        <w:numPr>
          <w:ilvl w:val="0"/>
          <w:numId w:val="3"/>
        </w:numPr>
        <w:spacing w:before="240" w:after="0"/>
        <w:jc w:val="both"/>
        <w:rPr>
          <w:rFonts w:ascii="Arial" w:hAnsi="Arial" w:cs="Arial"/>
          <w:sz w:val="24"/>
          <w:szCs w:val="24"/>
        </w:rPr>
      </w:pPr>
      <w:r>
        <w:rPr>
          <w:rFonts w:ascii="Arial" w:hAnsi="Arial" w:cs="Arial"/>
          <w:sz w:val="24"/>
          <w:szCs w:val="24"/>
        </w:rPr>
        <w:t>Требования всех стандартов, регламентирующих выполнение всех операций по подготовке поверхности и нанесению покрытий;</w:t>
      </w:r>
    </w:p>
    <w:p w14:paraId="23D22CA7" w14:textId="3228B2E1" w:rsidR="003F43F2" w:rsidRDefault="003F43F2" w:rsidP="00FF2E6C">
      <w:pPr>
        <w:pStyle w:val="aa"/>
        <w:numPr>
          <w:ilvl w:val="0"/>
          <w:numId w:val="3"/>
        </w:numPr>
        <w:spacing w:before="240" w:after="0"/>
        <w:jc w:val="both"/>
        <w:rPr>
          <w:rFonts w:ascii="Arial" w:hAnsi="Arial" w:cs="Arial"/>
          <w:sz w:val="24"/>
          <w:szCs w:val="24"/>
        </w:rPr>
      </w:pPr>
      <w:r>
        <w:rPr>
          <w:rFonts w:ascii="Arial" w:hAnsi="Arial" w:cs="Arial"/>
          <w:sz w:val="24"/>
          <w:szCs w:val="24"/>
        </w:rPr>
        <w:t>Методы проведения всех необходимых контрольных операций;</w:t>
      </w:r>
    </w:p>
    <w:p w14:paraId="5E632060" w14:textId="1F92A1D1" w:rsidR="003F43F2" w:rsidRDefault="003F43F2" w:rsidP="00FF2E6C">
      <w:pPr>
        <w:pStyle w:val="aa"/>
        <w:numPr>
          <w:ilvl w:val="0"/>
          <w:numId w:val="3"/>
        </w:numPr>
        <w:spacing w:before="240" w:after="0"/>
        <w:jc w:val="both"/>
        <w:rPr>
          <w:rFonts w:ascii="Arial" w:hAnsi="Arial" w:cs="Arial"/>
          <w:sz w:val="24"/>
          <w:szCs w:val="24"/>
        </w:rPr>
      </w:pPr>
      <w:r>
        <w:rPr>
          <w:rFonts w:ascii="Arial" w:hAnsi="Arial" w:cs="Arial"/>
          <w:sz w:val="24"/>
          <w:szCs w:val="24"/>
        </w:rPr>
        <w:t>Современные приборы и приспособления для выполнения всех контрольных операций;</w:t>
      </w:r>
    </w:p>
    <w:p w14:paraId="5756937C" w14:textId="1C51B9ED" w:rsidR="003F43F2" w:rsidRDefault="003F43F2" w:rsidP="00FF2E6C">
      <w:pPr>
        <w:pStyle w:val="aa"/>
        <w:numPr>
          <w:ilvl w:val="0"/>
          <w:numId w:val="3"/>
        </w:numPr>
        <w:spacing w:before="240" w:after="0"/>
        <w:jc w:val="both"/>
        <w:rPr>
          <w:rFonts w:ascii="Arial" w:hAnsi="Arial" w:cs="Arial"/>
          <w:sz w:val="24"/>
          <w:szCs w:val="24"/>
        </w:rPr>
      </w:pPr>
      <w:r>
        <w:rPr>
          <w:rFonts w:ascii="Arial" w:hAnsi="Arial" w:cs="Arial"/>
          <w:sz w:val="24"/>
          <w:szCs w:val="24"/>
        </w:rPr>
        <w:t>Требования национальных стандартов по технике безопасности и охране окружающей среды;</w:t>
      </w:r>
    </w:p>
    <w:p w14:paraId="065686E1" w14:textId="62668CAE" w:rsidR="003F43F2" w:rsidRDefault="003F43F2" w:rsidP="00FF2E6C">
      <w:pPr>
        <w:pStyle w:val="aa"/>
        <w:numPr>
          <w:ilvl w:val="0"/>
          <w:numId w:val="3"/>
        </w:numPr>
        <w:spacing w:before="240" w:after="0"/>
        <w:jc w:val="both"/>
        <w:rPr>
          <w:rFonts w:ascii="Arial" w:hAnsi="Arial" w:cs="Arial"/>
          <w:sz w:val="24"/>
          <w:szCs w:val="24"/>
        </w:rPr>
      </w:pPr>
      <w:r>
        <w:rPr>
          <w:rFonts w:ascii="Arial" w:hAnsi="Arial" w:cs="Arial"/>
          <w:sz w:val="24"/>
          <w:szCs w:val="24"/>
        </w:rPr>
        <w:t>Теорию коррозии и защиты металла в объеме, необходимом для понимания и разъяснения принципов противокоррозионной защиты, и требований к выполнению очистных и окрасочных работ.</w:t>
      </w:r>
    </w:p>
    <w:p w14:paraId="7D6D0475" w14:textId="342BE0F1" w:rsidR="003F43F2" w:rsidRDefault="003F43F2" w:rsidP="003F43F2">
      <w:pPr>
        <w:spacing w:before="240" w:after="0"/>
        <w:ind w:firstLine="709"/>
        <w:jc w:val="both"/>
        <w:rPr>
          <w:rFonts w:ascii="Arial" w:hAnsi="Arial" w:cs="Arial"/>
          <w:sz w:val="24"/>
          <w:szCs w:val="24"/>
        </w:rPr>
      </w:pPr>
      <w:r>
        <w:rPr>
          <w:rFonts w:ascii="Arial" w:hAnsi="Arial" w:cs="Arial"/>
          <w:sz w:val="24"/>
          <w:szCs w:val="24"/>
        </w:rPr>
        <w:t>Маляр должен знать досконально:</w:t>
      </w:r>
    </w:p>
    <w:p w14:paraId="12614BB4" w14:textId="13EE15A9" w:rsidR="003F43F2" w:rsidRDefault="003F43F2" w:rsidP="00FF2E6C">
      <w:pPr>
        <w:pStyle w:val="aa"/>
        <w:numPr>
          <w:ilvl w:val="0"/>
          <w:numId w:val="4"/>
        </w:numPr>
        <w:spacing w:before="240" w:after="0"/>
        <w:jc w:val="both"/>
        <w:rPr>
          <w:rFonts w:ascii="Arial" w:hAnsi="Arial" w:cs="Arial"/>
          <w:sz w:val="24"/>
          <w:szCs w:val="24"/>
        </w:rPr>
      </w:pPr>
      <w:r>
        <w:rPr>
          <w:rFonts w:ascii="Arial" w:hAnsi="Arial" w:cs="Arial"/>
          <w:sz w:val="24"/>
          <w:szCs w:val="24"/>
        </w:rPr>
        <w:t>Настройку и регулировку краскораспылителей и установок безвоздушного распыления;</w:t>
      </w:r>
    </w:p>
    <w:p w14:paraId="648352F1" w14:textId="77777777" w:rsidR="003F43F2" w:rsidRDefault="003F43F2" w:rsidP="00FF2E6C">
      <w:pPr>
        <w:pStyle w:val="aa"/>
        <w:numPr>
          <w:ilvl w:val="0"/>
          <w:numId w:val="4"/>
        </w:numPr>
        <w:spacing w:before="240" w:after="0"/>
        <w:jc w:val="both"/>
        <w:rPr>
          <w:rFonts w:ascii="Arial" w:hAnsi="Arial" w:cs="Arial"/>
          <w:sz w:val="24"/>
          <w:szCs w:val="24"/>
        </w:rPr>
      </w:pPr>
      <w:r>
        <w:rPr>
          <w:rFonts w:ascii="Arial" w:hAnsi="Arial" w:cs="Arial"/>
          <w:sz w:val="24"/>
          <w:szCs w:val="24"/>
        </w:rPr>
        <w:t>Требования всех стандартов, регламентирующих выполнение всех операций по подготовке поверхности и нанесению покрытий;</w:t>
      </w:r>
    </w:p>
    <w:p w14:paraId="3F4558A5" w14:textId="67D4D302" w:rsidR="003F43F2" w:rsidRDefault="003F43F2" w:rsidP="00FF2E6C">
      <w:pPr>
        <w:pStyle w:val="aa"/>
        <w:numPr>
          <w:ilvl w:val="0"/>
          <w:numId w:val="4"/>
        </w:numPr>
        <w:spacing w:before="240" w:after="0"/>
        <w:jc w:val="both"/>
        <w:rPr>
          <w:rFonts w:ascii="Arial" w:hAnsi="Arial" w:cs="Arial"/>
          <w:sz w:val="24"/>
          <w:szCs w:val="24"/>
        </w:rPr>
      </w:pPr>
      <w:r>
        <w:rPr>
          <w:rFonts w:ascii="Arial" w:hAnsi="Arial" w:cs="Arial"/>
          <w:sz w:val="24"/>
          <w:szCs w:val="24"/>
        </w:rPr>
        <w:t>Методы проведения подготовки поверхности и нанесения покрытий</w:t>
      </w:r>
      <w:r w:rsidR="00865A5B">
        <w:rPr>
          <w:rFonts w:ascii="Arial" w:hAnsi="Arial" w:cs="Arial"/>
          <w:sz w:val="24"/>
          <w:szCs w:val="24"/>
        </w:rPr>
        <w:t>;</w:t>
      </w:r>
    </w:p>
    <w:p w14:paraId="6AAFD3DB" w14:textId="1D572D2C" w:rsidR="00865A5B" w:rsidRDefault="00865A5B" w:rsidP="00FF2E6C">
      <w:pPr>
        <w:pStyle w:val="aa"/>
        <w:numPr>
          <w:ilvl w:val="0"/>
          <w:numId w:val="4"/>
        </w:numPr>
        <w:spacing w:before="240" w:after="0"/>
        <w:jc w:val="both"/>
        <w:rPr>
          <w:rFonts w:ascii="Arial" w:hAnsi="Arial" w:cs="Arial"/>
          <w:sz w:val="24"/>
          <w:szCs w:val="24"/>
        </w:rPr>
      </w:pPr>
      <w:r>
        <w:rPr>
          <w:rFonts w:ascii="Arial" w:hAnsi="Arial" w:cs="Arial"/>
          <w:sz w:val="24"/>
          <w:szCs w:val="24"/>
        </w:rPr>
        <w:t xml:space="preserve">Классы покрытий по ГОСТ </w:t>
      </w:r>
      <w:r w:rsidR="0077387A">
        <w:rPr>
          <w:rFonts w:ascii="Arial" w:hAnsi="Arial" w:cs="Arial"/>
          <w:sz w:val="24"/>
          <w:szCs w:val="24"/>
          <w:lang w:val="en-US"/>
        </w:rPr>
        <w:t>35094-24</w:t>
      </w:r>
      <w:r>
        <w:rPr>
          <w:rFonts w:ascii="Arial" w:hAnsi="Arial" w:cs="Arial"/>
          <w:sz w:val="24"/>
          <w:szCs w:val="24"/>
        </w:rPr>
        <w:t>;</w:t>
      </w:r>
    </w:p>
    <w:p w14:paraId="031CEFE2" w14:textId="778D542D" w:rsidR="003F43F2" w:rsidRDefault="003F43F2" w:rsidP="00FF2E6C">
      <w:pPr>
        <w:pStyle w:val="aa"/>
        <w:numPr>
          <w:ilvl w:val="0"/>
          <w:numId w:val="4"/>
        </w:numPr>
        <w:spacing w:before="240" w:after="0"/>
        <w:jc w:val="both"/>
        <w:rPr>
          <w:rFonts w:ascii="Arial" w:hAnsi="Arial" w:cs="Arial"/>
          <w:sz w:val="24"/>
          <w:szCs w:val="24"/>
        </w:rPr>
      </w:pPr>
      <w:r>
        <w:rPr>
          <w:rFonts w:ascii="Arial" w:hAnsi="Arial" w:cs="Arial"/>
          <w:sz w:val="24"/>
          <w:szCs w:val="24"/>
        </w:rPr>
        <w:t>Современные приборы и приспособления для выполнения всех контрольных операций;</w:t>
      </w:r>
    </w:p>
    <w:p w14:paraId="082B5479" w14:textId="1D71AA26" w:rsidR="003F43F2" w:rsidRDefault="003F43F2" w:rsidP="00FF2E6C">
      <w:pPr>
        <w:pStyle w:val="aa"/>
        <w:numPr>
          <w:ilvl w:val="0"/>
          <w:numId w:val="4"/>
        </w:numPr>
        <w:spacing w:before="240" w:after="0"/>
        <w:jc w:val="both"/>
        <w:rPr>
          <w:rFonts w:ascii="Arial" w:hAnsi="Arial" w:cs="Arial"/>
          <w:sz w:val="24"/>
          <w:szCs w:val="24"/>
        </w:rPr>
      </w:pPr>
      <w:r>
        <w:rPr>
          <w:rFonts w:ascii="Arial" w:hAnsi="Arial" w:cs="Arial"/>
          <w:sz w:val="24"/>
          <w:szCs w:val="24"/>
        </w:rPr>
        <w:t>Требования национальных стандартов по технике безопасности и охране окружающей среды;</w:t>
      </w:r>
    </w:p>
    <w:p w14:paraId="2C992DCD" w14:textId="7AD186B6" w:rsidR="00865A5B" w:rsidRDefault="00865A5B" w:rsidP="00865A5B">
      <w:pPr>
        <w:spacing w:before="240" w:after="0"/>
        <w:ind w:firstLine="709"/>
        <w:jc w:val="both"/>
        <w:rPr>
          <w:rFonts w:ascii="Arial" w:hAnsi="Arial" w:cs="Arial"/>
          <w:sz w:val="24"/>
          <w:szCs w:val="24"/>
        </w:rPr>
      </w:pPr>
      <w:r>
        <w:rPr>
          <w:rFonts w:ascii="Arial" w:hAnsi="Arial" w:cs="Arial"/>
          <w:sz w:val="24"/>
          <w:szCs w:val="24"/>
        </w:rPr>
        <w:t>Контролер ОТК должен знать досконально:</w:t>
      </w:r>
    </w:p>
    <w:p w14:paraId="42CA48A2" w14:textId="77777777" w:rsidR="00865A5B" w:rsidRDefault="00865A5B" w:rsidP="00FF2E6C">
      <w:pPr>
        <w:pStyle w:val="aa"/>
        <w:numPr>
          <w:ilvl w:val="0"/>
          <w:numId w:val="3"/>
        </w:numPr>
        <w:spacing w:before="240" w:after="0"/>
        <w:jc w:val="both"/>
        <w:rPr>
          <w:rFonts w:ascii="Arial" w:hAnsi="Arial" w:cs="Arial"/>
          <w:sz w:val="24"/>
          <w:szCs w:val="24"/>
        </w:rPr>
      </w:pPr>
      <w:r>
        <w:rPr>
          <w:rFonts w:ascii="Arial" w:hAnsi="Arial" w:cs="Arial"/>
          <w:sz w:val="24"/>
          <w:szCs w:val="24"/>
        </w:rPr>
        <w:t>Требования всех стандартов, регламентирующих выполнение всех операций по подготовке поверхности и нанесению покрытий;</w:t>
      </w:r>
    </w:p>
    <w:p w14:paraId="655150C8" w14:textId="77777777" w:rsidR="00865A5B" w:rsidRDefault="00865A5B" w:rsidP="00FF2E6C">
      <w:pPr>
        <w:pStyle w:val="aa"/>
        <w:numPr>
          <w:ilvl w:val="0"/>
          <w:numId w:val="3"/>
        </w:numPr>
        <w:spacing w:before="240" w:after="0"/>
        <w:jc w:val="both"/>
        <w:rPr>
          <w:rFonts w:ascii="Arial" w:hAnsi="Arial" w:cs="Arial"/>
          <w:sz w:val="24"/>
          <w:szCs w:val="24"/>
        </w:rPr>
      </w:pPr>
      <w:r>
        <w:rPr>
          <w:rFonts w:ascii="Arial" w:hAnsi="Arial" w:cs="Arial"/>
          <w:sz w:val="24"/>
          <w:szCs w:val="24"/>
        </w:rPr>
        <w:lastRenderedPageBreak/>
        <w:t>Методы проведения всех необходимых контрольных операций;</w:t>
      </w:r>
    </w:p>
    <w:p w14:paraId="7B94F201" w14:textId="77777777" w:rsidR="00865A5B" w:rsidRDefault="00865A5B" w:rsidP="00FF2E6C">
      <w:pPr>
        <w:pStyle w:val="aa"/>
        <w:numPr>
          <w:ilvl w:val="0"/>
          <w:numId w:val="3"/>
        </w:numPr>
        <w:spacing w:before="240" w:after="0"/>
        <w:jc w:val="both"/>
        <w:rPr>
          <w:rFonts w:ascii="Arial" w:hAnsi="Arial" w:cs="Arial"/>
          <w:sz w:val="24"/>
          <w:szCs w:val="24"/>
        </w:rPr>
      </w:pPr>
      <w:r>
        <w:rPr>
          <w:rFonts w:ascii="Arial" w:hAnsi="Arial" w:cs="Arial"/>
          <w:sz w:val="24"/>
          <w:szCs w:val="24"/>
        </w:rPr>
        <w:t>Современные приборы и приспособления для выполнения всех контрольных операций;</w:t>
      </w:r>
    </w:p>
    <w:p w14:paraId="1C14F90A" w14:textId="77777777" w:rsidR="00865A5B" w:rsidRDefault="00865A5B" w:rsidP="00FF2E6C">
      <w:pPr>
        <w:pStyle w:val="aa"/>
        <w:numPr>
          <w:ilvl w:val="0"/>
          <w:numId w:val="3"/>
        </w:numPr>
        <w:spacing w:before="240" w:after="0"/>
        <w:jc w:val="both"/>
        <w:rPr>
          <w:rFonts w:ascii="Arial" w:hAnsi="Arial" w:cs="Arial"/>
          <w:sz w:val="24"/>
          <w:szCs w:val="24"/>
        </w:rPr>
      </w:pPr>
      <w:r>
        <w:rPr>
          <w:rFonts w:ascii="Arial" w:hAnsi="Arial" w:cs="Arial"/>
          <w:sz w:val="24"/>
          <w:szCs w:val="24"/>
        </w:rPr>
        <w:t>Требования национальных стандартов по технике безопасности и охране окружающей среды;</w:t>
      </w:r>
    </w:p>
    <w:p w14:paraId="08F1F1EC" w14:textId="58D81C04" w:rsidR="00D550E4" w:rsidRDefault="00D550E4" w:rsidP="005824EA">
      <w:pPr>
        <w:spacing w:before="240" w:after="0"/>
        <w:jc w:val="both"/>
        <w:rPr>
          <w:rFonts w:ascii="Arial" w:hAnsi="Arial" w:cs="Arial"/>
          <w:b/>
          <w:sz w:val="24"/>
          <w:szCs w:val="24"/>
        </w:rPr>
      </w:pPr>
    </w:p>
    <w:p w14:paraId="20679F4F" w14:textId="7E2345B3" w:rsidR="00DA65BC" w:rsidRPr="00F60F8B" w:rsidRDefault="00DA65BC" w:rsidP="00136E47">
      <w:pPr>
        <w:pStyle w:val="1"/>
        <w:jc w:val="both"/>
      </w:pPr>
      <w:bookmarkStart w:id="1" w:name="_Toc166076218"/>
      <w:r w:rsidRPr="00F60F8B">
        <w:t>ГЛАВА 1. О</w:t>
      </w:r>
      <w:r w:rsidR="0089453B" w:rsidRPr="00F60F8B">
        <w:t>СНОВНЫЕ</w:t>
      </w:r>
      <w:r w:rsidRPr="00F60F8B">
        <w:t xml:space="preserve"> ПОЛОЖЕНИЯ ТЕОРИИ КОРРОЗИИ</w:t>
      </w:r>
      <w:r w:rsidR="005E3901">
        <w:t xml:space="preserve"> И </w:t>
      </w:r>
      <w:r w:rsidR="00353238" w:rsidRPr="00F60F8B">
        <w:t xml:space="preserve">ОСНОВНЫЕ </w:t>
      </w:r>
      <w:r w:rsidR="00353238">
        <w:t>МЕТОДЫ,</w:t>
      </w:r>
      <w:r w:rsidR="005E3901">
        <w:t xml:space="preserve"> И СРЕДСТВА ПРОТИВОКОРРОЗИОННОЙ ЗАЩИТЫ</w:t>
      </w:r>
      <w:bookmarkEnd w:id="1"/>
    </w:p>
    <w:p w14:paraId="446B376B" w14:textId="77777777" w:rsidR="00DA65BC" w:rsidRPr="00DA65BC" w:rsidRDefault="00DA65BC" w:rsidP="00FF2E6C">
      <w:pPr>
        <w:pStyle w:val="aa"/>
        <w:numPr>
          <w:ilvl w:val="1"/>
          <w:numId w:val="1"/>
        </w:numPr>
        <w:jc w:val="both"/>
        <w:outlineLvl w:val="1"/>
        <w:rPr>
          <w:rFonts w:ascii="Arial" w:hAnsi="Arial" w:cs="Arial"/>
          <w:b/>
          <w:sz w:val="24"/>
          <w:szCs w:val="24"/>
        </w:rPr>
      </w:pPr>
      <w:bookmarkStart w:id="2" w:name="_Toc166076219"/>
      <w:r w:rsidRPr="00DA65BC">
        <w:rPr>
          <w:rFonts w:ascii="Arial" w:hAnsi="Arial" w:cs="Arial"/>
          <w:b/>
          <w:sz w:val="24"/>
          <w:szCs w:val="24"/>
        </w:rPr>
        <w:t>Определение коррозии. Виды коррозии.</w:t>
      </w:r>
      <w:bookmarkEnd w:id="2"/>
    </w:p>
    <w:p w14:paraId="046C05A1" w14:textId="5AA9DE45" w:rsidR="00403AE1" w:rsidRDefault="00403AE1" w:rsidP="00DA65BC">
      <w:pPr>
        <w:ind w:firstLine="709"/>
        <w:jc w:val="both"/>
        <w:rPr>
          <w:rFonts w:ascii="Arial" w:hAnsi="Arial" w:cs="Arial"/>
          <w:sz w:val="24"/>
          <w:szCs w:val="24"/>
        </w:rPr>
      </w:pPr>
      <w:r w:rsidRPr="00DA65BC">
        <w:rPr>
          <w:rFonts w:ascii="Arial" w:hAnsi="Arial" w:cs="Arial"/>
          <w:sz w:val="24"/>
          <w:szCs w:val="24"/>
        </w:rPr>
        <w:t>Коррозия – это самопроизвольное разрушение металлов, в результате химического или электрохимического взаимодействия с окружающей средой.</w:t>
      </w:r>
      <w:r w:rsidR="00DA65BC">
        <w:rPr>
          <w:rFonts w:ascii="Arial" w:hAnsi="Arial" w:cs="Arial"/>
          <w:sz w:val="24"/>
          <w:szCs w:val="24"/>
        </w:rPr>
        <w:t xml:space="preserve"> Типичный пример: окисление железа кислородом воздуха:</w:t>
      </w:r>
    </w:p>
    <w:p w14:paraId="41DC22D9" w14:textId="5349FA8C" w:rsidR="00DA65BC" w:rsidRDefault="009B391D" w:rsidP="003A3479">
      <w:pPr>
        <w:spacing w:after="0"/>
        <w:ind w:firstLine="709"/>
        <w:jc w:val="both"/>
        <w:rPr>
          <w:rFonts w:ascii="Arial" w:hAnsi="Arial" w:cs="Arial"/>
          <w:sz w:val="24"/>
          <w:szCs w:val="24"/>
        </w:rPr>
      </w:pPr>
      <w:r w:rsidRPr="00DA65BC">
        <w:rPr>
          <w:rFonts w:ascii="Arial" w:hAnsi="Arial" w:cs="Arial"/>
          <w:sz w:val="24"/>
          <w:szCs w:val="24"/>
        </w:rPr>
        <w:t xml:space="preserve"> </w:t>
      </w:r>
      <w:r w:rsidR="00DA65BC" w:rsidRPr="00DA65BC">
        <w:rPr>
          <w:rFonts w:ascii="Arial" w:hAnsi="Arial" w:cs="Arial"/>
          <w:sz w:val="24"/>
          <w:szCs w:val="24"/>
        </w:rPr>
        <w:t>«</w:t>
      </w:r>
      <w:r w:rsidR="00403AE1" w:rsidRPr="0089453B">
        <w:rPr>
          <w:rFonts w:ascii="Arial" w:hAnsi="Arial" w:cs="Arial"/>
          <w:b/>
          <w:sz w:val="24"/>
          <w:szCs w:val="24"/>
        </w:rPr>
        <w:t>Коррозия</w:t>
      </w:r>
      <w:r w:rsidR="00403AE1" w:rsidRPr="00DA65BC">
        <w:rPr>
          <w:rFonts w:ascii="Arial" w:hAnsi="Arial" w:cs="Arial"/>
          <w:sz w:val="24"/>
          <w:szCs w:val="24"/>
        </w:rPr>
        <w:t xml:space="preserve"> – процесс разрушения (ухудшения) свойств материала, вызванное химическими, электрохимическими или микробиологическими реакциями, протекающими под воздействием окружающей или какой-либо другой сред</w:t>
      </w:r>
      <w:r w:rsidR="00DA65BC" w:rsidRPr="00DA65BC">
        <w:rPr>
          <w:rFonts w:ascii="Arial" w:hAnsi="Arial" w:cs="Arial"/>
          <w:sz w:val="24"/>
          <w:szCs w:val="24"/>
        </w:rPr>
        <w:t>».</w:t>
      </w:r>
    </w:p>
    <w:p w14:paraId="6E7A0E65" w14:textId="77777777" w:rsidR="0089453B" w:rsidRDefault="00403AE1" w:rsidP="0089453B">
      <w:pPr>
        <w:spacing w:after="0"/>
        <w:ind w:firstLine="709"/>
        <w:jc w:val="both"/>
        <w:rPr>
          <w:rFonts w:ascii="Arial" w:hAnsi="Arial" w:cs="Arial"/>
          <w:sz w:val="24"/>
          <w:szCs w:val="24"/>
        </w:rPr>
      </w:pPr>
      <w:r w:rsidRPr="00C53284">
        <w:rPr>
          <w:rFonts w:ascii="Arial" w:hAnsi="Arial" w:cs="Arial"/>
          <w:sz w:val="24"/>
          <w:szCs w:val="24"/>
        </w:rPr>
        <w:t>Из самого определения коррозии уже следует то, что, чтобы ее предотвратить, необходимо как можно более эффективно изолировать металл от этой среды. Отсюда вытекает необходимость применения</w:t>
      </w:r>
      <w:r w:rsidR="0089453B">
        <w:rPr>
          <w:rFonts w:ascii="Arial" w:hAnsi="Arial" w:cs="Arial"/>
          <w:sz w:val="24"/>
          <w:szCs w:val="24"/>
        </w:rPr>
        <w:t xml:space="preserve"> лакокрасочных материалов (</w:t>
      </w:r>
      <w:r w:rsidRPr="00C53284">
        <w:rPr>
          <w:rFonts w:ascii="Arial" w:hAnsi="Arial" w:cs="Arial"/>
          <w:sz w:val="24"/>
          <w:szCs w:val="24"/>
        </w:rPr>
        <w:t>ЛКМ</w:t>
      </w:r>
      <w:r w:rsidR="0089453B">
        <w:rPr>
          <w:rFonts w:ascii="Arial" w:hAnsi="Arial" w:cs="Arial"/>
          <w:sz w:val="24"/>
          <w:szCs w:val="24"/>
        </w:rPr>
        <w:t>)</w:t>
      </w:r>
      <w:r w:rsidRPr="00C53284">
        <w:rPr>
          <w:rFonts w:ascii="Arial" w:hAnsi="Arial" w:cs="Arial"/>
          <w:sz w:val="24"/>
          <w:szCs w:val="24"/>
        </w:rPr>
        <w:t>, которые образуют устойчивые лакокрасочные покрытия (ЛКП), обеспечивающие максимальную изоляцию металлической поверхности от воздействия внешней среды.</w:t>
      </w:r>
    </w:p>
    <w:p w14:paraId="6CF3D6C0" w14:textId="11FE93D5" w:rsidR="0089453B" w:rsidRPr="0089453B" w:rsidRDefault="0089453B" w:rsidP="0089453B">
      <w:pPr>
        <w:spacing w:before="240" w:after="0"/>
        <w:jc w:val="both"/>
        <w:rPr>
          <w:rFonts w:ascii="Arial" w:hAnsi="Arial" w:cs="Arial"/>
          <w:b/>
          <w:sz w:val="24"/>
          <w:szCs w:val="24"/>
          <w:u w:val="single"/>
        </w:rPr>
      </w:pPr>
      <w:r w:rsidRPr="0089453B">
        <w:rPr>
          <w:rFonts w:ascii="Arial" w:hAnsi="Arial" w:cs="Arial"/>
          <w:b/>
          <w:sz w:val="24"/>
          <w:szCs w:val="24"/>
          <w:u w:val="single"/>
        </w:rPr>
        <w:t>Классификация коррозионных процессов</w:t>
      </w:r>
    </w:p>
    <w:p w14:paraId="7A3D2FE1" w14:textId="38F6C407" w:rsidR="00111A22" w:rsidRPr="00C53284" w:rsidRDefault="00111A22" w:rsidP="00FF2E6C">
      <w:pPr>
        <w:numPr>
          <w:ilvl w:val="0"/>
          <w:numId w:val="2"/>
        </w:numPr>
        <w:spacing w:before="240" w:after="0"/>
        <w:jc w:val="both"/>
        <w:rPr>
          <w:rFonts w:ascii="Arial" w:hAnsi="Arial" w:cs="Arial"/>
          <w:sz w:val="24"/>
          <w:szCs w:val="24"/>
        </w:rPr>
      </w:pPr>
      <w:r w:rsidRPr="00C53284">
        <w:rPr>
          <w:rFonts w:ascii="Arial" w:hAnsi="Arial" w:cs="Arial"/>
          <w:sz w:val="24"/>
          <w:szCs w:val="24"/>
        </w:rPr>
        <w:t>По механизму процесса</w:t>
      </w:r>
      <w:r w:rsidR="00226700">
        <w:rPr>
          <w:rFonts w:ascii="Arial" w:hAnsi="Arial" w:cs="Arial"/>
          <w:sz w:val="24"/>
          <w:szCs w:val="24"/>
        </w:rPr>
        <w:t xml:space="preserve"> (по природе)</w:t>
      </w:r>
      <w:r>
        <w:rPr>
          <w:rFonts w:ascii="Arial" w:hAnsi="Arial" w:cs="Arial"/>
          <w:sz w:val="24"/>
          <w:szCs w:val="24"/>
        </w:rPr>
        <w:t>;</w:t>
      </w:r>
    </w:p>
    <w:p w14:paraId="1862D0DD" w14:textId="467E6521" w:rsidR="00111A22" w:rsidRDefault="00111A22" w:rsidP="00FF2E6C">
      <w:pPr>
        <w:numPr>
          <w:ilvl w:val="0"/>
          <w:numId w:val="2"/>
        </w:numPr>
        <w:spacing w:after="0"/>
        <w:jc w:val="both"/>
        <w:rPr>
          <w:rFonts w:ascii="Arial" w:hAnsi="Arial" w:cs="Arial"/>
          <w:sz w:val="24"/>
          <w:szCs w:val="24"/>
        </w:rPr>
      </w:pPr>
      <w:r w:rsidRPr="00C53284">
        <w:rPr>
          <w:rFonts w:ascii="Arial" w:hAnsi="Arial" w:cs="Arial"/>
          <w:sz w:val="24"/>
          <w:szCs w:val="24"/>
        </w:rPr>
        <w:t>По характеру коррозионных разрушений</w:t>
      </w:r>
      <w:r>
        <w:rPr>
          <w:rFonts w:ascii="Arial" w:hAnsi="Arial" w:cs="Arial"/>
          <w:sz w:val="24"/>
          <w:szCs w:val="24"/>
        </w:rPr>
        <w:t>;</w:t>
      </w:r>
    </w:p>
    <w:p w14:paraId="21F36728" w14:textId="79FA8644" w:rsidR="00111A22" w:rsidRPr="00111A22" w:rsidRDefault="00111A22" w:rsidP="00FF2E6C">
      <w:pPr>
        <w:numPr>
          <w:ilvl w:val="0"/>
          <w:numId w:val="2"/>
        </w:numPr>
        <w:spacing w:after="0"/>
        <w:jc w:val="both"/>
        <w:rPr>
          <w:rFonts w:ascii="Arial" w:hAnsi="Arial" w:cs="Arial"/>
          <w:sz w:val="24"/>
          <w:szCs w:val="24"/>
        </w:rPr>
      </w:pPr>
      <w:r w:rsidRPr="00111A22">
        <w:rPr>
          <w:rFonts w:ascii="Arial" w:hAnsi="Arial" w:cs="Arial"/>
          <w:sz w:val="24"/>
          <w:szCs w:val="24"/>
        </w:rPr>
        <w:t>По эксплуатационным условиям</w:t>
      </w:r>
      <w:r>
        <w:rPr>
          <w:rFonts w:ascii="Arial" w:hAnsi="Arial" w:cs="Arial"/>
          <w:sz w:val="24"/>
          <w:szCs w:val="24"/>
        </w:rPr>
        <w:t>.</w:t>
      </w:r>
    </w:p>
    <w:p w14:paraId="41FF5D36" w14:textId="2B26CD51" w:rsidR="0089453B" w:rsidRDefault="00111A22" w:rsidP="00111A22">
      <w:pPr>
        <w:spacing w:before="240"/>
        <w:ind w:firstLine="709"/>
        <w:jc w:val="both"/>
        <w:rPr>
          <w:rFonts w:ascii="Arial" w:hAnsi="Arial" w:cs="Arial"/>
          <w:sz w:val="24"/>
          <w:szCs w:val="24"/>
        </w:rPr>
      </w:pPr>
      <w:r>
        <w:rPr>
          <w:rFonts w:ascii="Arial" w:hAnsi="Arial" w:cs="Arial"/>
          <w:sz w:val="24"/>
          <w:szCs w:val="24"/>
        </w:rPr>
        <w:t>Все эти виды классификации условны, и в литературе можно встретить различные представления классификаций коррозионных процессов.</w:t>
      </w:r>
    </w:p>
    <w:p w14:paraId="0A9F6496" w14:textId="70B5DD98" w:rsidR="00111A22" w:rsidRDefault="00111A22" w:rsidP="00FF2E6C">
      <w:pPr>
        <w:pStyle w:val="aa"/>
        <w:numPr>
          <w:ilvl w:val="1"/>
          <w:numId w:val="1"/>
        </w:numPr>
        <w:jc w:val="both"/>
        <w:outlineLvl w:val="1"/>
        <w:rPr>
          <w:rFonts w:ascii="Arial" w:hAnsi="Arial" w:cs="Arial"/>
          <w:b/>
          <w:sz w:val="24"/>
          <w:szCs w:val="24"/>
        </w:rPr>
      </w:pPr>
      <w:bookmarkStart w:id="3" w:name="_Toc166076220"/>
      <w:r w:rsidRPr="00111A22">
        <w:rPr>
          <w:rFonts w:ascii="Arial" w:hAnsi="Arial" w:cs="Arial"/>
          <w:b/>
          <w:sz w:val="24"/>
          <w:szCs w:val="24"/>
        </w:rPr>
        <w:t>Классификация по механизму процесса</w:t>
      </w:r>
      <w:bookmarkEnd w:id="3"/>
    </w:p>
    <w:p w14:paraId="310FB602" w14:textId="77777777" w:rsidR="00111A22" w:rsidRDefault="00111A22" w:rsidP="00111A22">
      <w:pPr>
        <w:tabs>
          <w:tab w:val="center" w:pos="4677"/>
        </w:tabs>
        <w:jc w:val="both"/>
        <w:rPr>
          <w:rFonts w:ascii="Arial" w:hAnsi="Arial" w:cs="Arial"/>
          <w:sz w:val="24"/>
          <w:szCs w:val="24"/>
        </w:rPr>
      </w:pPr>
      <w:r w:rsidRPr="00111A22">
        <w:rPr>
          <w:rFonts w:ascii="Arial" w:hAnsi="Arial" w:cs="Arial"/>
          <w:sz w:val="24"/>
          <w:szCs w:val="24"/>
        </w:rPr>
        <w:t>П</w:t>
      </w:r>
      <w:r>
        <w:rPr>
          <w:rFonts w:ascii="Arial" w:hAnsi="Arial" w:cs="Arial"/>
          <w:sz w:val="24"/>
          <w:szCs w:val="24"/>
        </w:rPr>
        <w:t>о механизму процесса различают 3 вида коррозии:</w:t>
      </w:r>
    </w:p>
    <w:p w14:paraId="2E478EB1" w14:textId="14B25BE7" w:rsidR="00111A22" w:rsidRPr="00C53284" w:rsidRDefault="00111A22" w:rsidP="00FF2E6C">
      <w:pPr>
        <w:numPr>
          <w:ilvl w:val="0"/>
          <w:numId w:val="2"/>
        </w:numPr>
        <w:spacing w:before="240" w:after="0"/>
        <w:jc w:val="both"/>
        <w:rPr>
          <w:rFonts w:ascii="Arial" w:hAnsi="Arial" w:cs="Arial"/>
          <w:sz w:val="24"/>
          <w:szCs w:val="24"/>
        </w:rPr>
      </w:pPr>
      <w:r>
        <w:rPr>
          <w:rFonts w:ascii="Arial" w:hAnsi="Arial" w:cs="Arial"/>
          <w:sz w:val="24"/>
          <w:szCs w:val="24"/>
        </w:rPr>
        <w:t>Химическая;</w:t>
      </w:r>
    </w:p>
    <w:p w14:paraId="0A39F4A5" w14:textId="4B692402" w:rsidR="00111A22" w:rsidRPr="00C53284" w:rsidRDefault="00111A22" w:rsidP="00FF2E6C">
      <w:pPr>
        <w:numPr>
          <w:ilvl w:val="0"/>
          <w:numId w:val="2"/>
        </w:numPr>
        <w:spacing w:after="0"/>
        <w:jc w:val="both"/>
        <w:rPr>
          <w:rFonts w:ascii="Arial" w:hAnsi="Arial" w:cs="Arial"/>
          <w:sz w:val="24"/>
          <w:szCs w:val="24"/>
        </w:rPr>
      </w:pPr>
      <w:r>
        <w:rPr>
          <w:rFonts w:ascii="Arial" w:hAnsi="Arial" w:cs="Arial"/>
          <w:sz w:val="24"/>
          <w:szCs w:val="24"/>
        </w:rPr>
        <w:t>Электрохимическая;</w:t>
      </w:r>
    </w:p>
    <w:p w14:paraId="6C6B1756" w14:textId="167D318E" w:rsidR="00111A22" w:rsidRDefault="00111A22" w:rsidP="00FF2E6C">
      <w:pPr>
        <w:numPr>
          <w:ilvl w:val="0"/>
          <w:numId w:val="2"/>
        </w:numPr>
        <w:jc w:val="both"/>
        <w:rPr>
          <w:rFonts w:ascii="Arial" w:hAnsi="Arial" w:cs="Arial"/>
          <w:sz w:val="24"/>
          <w:szCs w:val="24"/>
        </w:rPr>
      </w:pPr>
      <w:r>
        <w:rPr>
          <w:rFonts w:ascii="Arial" w:hAnsi="Arial" w:cs="Arial"/>
          <w:sz w:val="24"/>
          <w:szCs w:val="24"/>
        </w:rPr>
        <w:t>Биологическая.</w:t>
      </w:r>
    </w:p>
    <w:p w14:paraId="3D220918" w14:textId="0100E7DB" w:rsidR="00FD4C3C" w:rsidRPr="00FD4C3C" w:rsidRDefault="00FD4C3C" w:rsidP="00FF2E6C">
      <w:pPr>
        <w:pStyle w:val="aa"/>
        <w:numPr>
          <w:ilvl w:val="2"/>
          <w:numId w:val="1"/>
        </w:numPr>
        <w:jc w:val="both"/>
        <w:rPr>
          <w:rFonts w:ascii="Arial" w:hAnsi="Arial" w:cs="Arial"/>
          <w:b/>
          <w:sz w:val="24"/>
          <w:szCs w:val="24"/>
        </w:rPr>
      </w:pPr>
      <w:r w:rsidRPr="00FD4C3C">
        <w:rPr>
          <w:rFonts w:ascii="Arial" w:hAnsi="Arial" w:cs="Arial"/>
          <w:b/>
          <w:sz w:val="24"/>
          <w:szCs w:val="24"/>
        </w:rPr>
        <w:t>Химическая коррозия</w:t>
      </w:r>
    </w:p>
    <w:p w14:paraId="5C6A4127" w14:textId="0475FAC5" w:rsidR="00111A22" w:rsidRDefault="00111A22" w:rsidP="00111A22">
      <w:pPr>
        <w:ind w:firstLine="709"/>
        <w:jc w:val="both"/>
        <w:rPr>
          <w:rFonts w:ascii="Arial" w:hAnsi="Arial" w:cs="Arial"/>
          <w:sz w:val="24"/>
          <w:szCs w:val="24"/>
        </w:rPr>
      </w:pPr>
      <w:r w:rsidRPr="00111A22">
        <w:rPr>
          <w:rFonts w:ascii="Arial" w:hAnsi="Arial" w:cs="Arial"/>
          <w:b/>
          <w:sz w:val="24"/>
          <w:szCs w:val="24"/>
        </w:rPr>
        <w:t>Химическая коррозия</w:t>
      </w:r>
      <w:r>
        <w:rPr>
          <w:rFonts w:ascii="Arial" w:hAnsi="Arial" w:cs="Arial"/>
          <w:sz w:val="24"/>
          <w:szCs w:val="24"/>
        </w:rPr>
        <w:t xml:space="preserve"> - </w:t>
      </w:r>
      <w:r w:rsidRPr="00C53284">
        <w:rPr>
          <w:rFonts w:ascii="Arial" w:hAnsi="Arial" w:cs="Arial"/>
          <w:sz w:val="24"/>
          <w:szCs w:val="24"/>
        </w:rPr>
        <w:t xml:space="preserve">самопроизвольное разрушение металлов под действием окислителей – </w:t>
      </w:r>
      <w:proofErr w:type="spellStart"/>
      <w:r w:rsidRPr="00C53284">
        <w:rPr>
          <w:rFonts w:ascii="Arial" w:hAnsi="Arial" w:cs="Arial"/>
          <w:sz w:val="24"/>
          <w:szCs w:val="24"/>
        </w:rPr>
        <w:t>неэлектролитов</w:t>
      </w:r>
      <w:proofErr w:type="spellEnd"/>
      <w:r w:rsidRPr="00C53284">
        <w:rPr>
          <w:rFonts w:ascii="Arial" w:hAnsi="Arial" w:cs="Arial"/>
          <w:sz w:val="24"/>
          <w:szCs w:val="24"/>
        </w:rPr>
        <w:t xml:space="preserve">, обычно газов и органических жидкостей, не проводящих электрический ток. В соответствии с этим различают газовую коррозию и коррозию в жидких </w:t>
      </w:r>
      <w:proofErr w:type="spellStart"/>
      <w:r w:rsidRPr="00C53284">
        <w:rPr>
          <w:rFonts w:ascii="Arial" w:hAnsi="Arial" w:cs="Arial"/>
          <w:sz w:val="24"/>
          <w:szCs w:val="24"/>
        </w:rPr>
        <w:t>неэлектролитах</w:t>
      </w:r>
      <w:proofErr w:type="spellEnd"/>
      <w:r w:rsidRPr="00C53284">
        <w:rPr>
          <w:rFonts w:ascii="Arial" w:hAnsi="Arial" w:cs="Arial"/>
          <w:sz w:val="24"/>
          <w:szCs w:val="24"/>
        </w:rPr>
        <w:t>.</w:t>
      </w:r>
    </w:p>
    <w:p w14:paraId="218EEB70" w14:textId="63DACFFE" w:rsidR="00111A22" w:rsidRPr="00C53284" w:rsidRDefault="00111A22" w:rsidP="00111A22">
      <w:pPr>
        <w:ind w:firstLine="709"/>
        <w:jc w:val="both"/>
        <w:rPr>
          <w:rFonts w:ascii="Arial" w:hAnsi="Arial" w:cs="Arial"/>
          <w:sz w:val="24"/>
          <w:szCs w:val="24"/>
        </w:rPr>
      </w:pPr>
      <w:r w:rsidRPr="00C53284">
        <w:rPr>
          <w:rFonts w:ascii="Arial" w:hAnsi="Arial" w:cs="Arial"/>
          <w:sz w:val="24"/>
          <w:szCs w:val="24"/>
        </w:rPr>
        <w:t>Химическая коррозия – это обычная гетерогенная окислительно-восстановительная реакция с участием металла и окислителя из окружающей среды. Она может протекать в любых средах и не сопровождается возникновением электрического тока.</w:t>
      </w:r>
    </w:p>
    <w:p w14:paraId="5BE2C54A" w14:textId="02EAF923" w:rsidR="00111A22" w:rsidRPr="00C53284" w:rsidRDefault="00111A22" w:rsidP="00111A22">
      <w:pPr>
        <w:ind w:firstLine="709"/>
        <w:jc w:val="both"/>
        <w:rPr>
          <w:rFonts w:ascii="Arial" w:hAnsi="Arial" w:cs="Arial"/>
          <w:sz w:val="24"/>
          <w:szCs w:val="24"/>
        </w:rPr>
      </w:pPr>
      <w:r w:rsidRPr="00C53284">
        <w:rPr>
          <w:rFonts w:ascii="Arial" w:hAnsi="Arial" w:cs="Arial"/>
          <w:sz w:val="24"/>
          <w:szCs w:val="24"/>
        </w:rPr>
        <w:lastRenderedPageBreak/>
        <w:t>В связи с тем, что этот вид коррозии протекает, в основном, равномерно по всей поверхности металла, она менее опасна, чем электрохимическая коррозия. В промышленных условиях металлы нередко нагреваются до высоких температур, что способствует ускорению химической коррозии.</w:t>
      </w:r>
    </w:p>
    <w:p w14:paraId="60FDD02A" w14:textId="3C102CE3" w:rsidR="003A3479" w:rsidRDefault="003A3479" w:rsidP="003A3479">
      <w:pPr>
        <w:ind w:firstLine="709"/>
        <w:jc w:val="both"/>
        <w:rPr>
          <w:rFonts w:ascii="Arial" w:hAnsi="Arial" w:cs="Arial"/>
          <w:sz w:val="24"/>
          <w:szCs w:val="24"/>
        </w:rPr>
      </w:pPr>
      <w:r w:rsidRPr="003A3479">
        <w:rPr>
          <w:rFonts w:ascii="Arial" w:hAnsi="Arial" w:cs="Arial"/>
          <w:b/>
          <w:sz w:val="24"/>
          <w:szCs w:val="24"/>
        </w:rPr>
        <w:t>Газовая коррозия</w:t>
      </w:r>
      <w:r w:rsidRPr="00C53284">
        <w:rPr>
          <w:rFonts w:ascii="Arial" w:hAnsi="Arial" w:cs="Arial"/>
          <w:sz w:val="24"/>
          <w:szCs w:val="24"/>
        </w:rPr>
        <w:t xml:space="preserve"> – это разрушение металла в контакте с сухими газами при высоких температурах. Она имеет место при работе двигателей внутреннего сгорания, при химической обработке металлов, горячей прокатке, ковке, в энергетических установка и др. При газовой коррозии происходит химическое взаимодействие металла с активными средами (</w:t>
      </w:r>
      <w:r w:rsidRPr="00C53284">
        <w:rPr>
          <w:rFonts w:ascii="Arial" w:hAnsi="Arial" w:cs="Arial"/>
          <w:sz w:val="24"/>
          <w:szCs w:val="24"/>
          <w:lang w:val="en-US"/>
        </w:rPr>
        <w:t>CO</w:t>
      </w:r>
      <w:r w:rsidRPr="00C53284">
        <w:rPr>
          <w:rFonts w:ascii="Arial" w:hAnsi="Arial" w:cs="Arial"/>
          <w:sz w:val="24"/>
          <w:szCs w:val="24"/>
          <w:vertAlign w:val="subscript"/>
        </w:rPr>
        <w:t>2</w:t>
      </w:r>
      <w:r w:rsidRPr="00C53284">
        <w:rPr>
          <w:rFonts w:ascii="Arial" w:hAnsi="Arial" w:cs="Arial"/>
          <w:sz w:val="24"/>
          <w:szCs w:val="24"/>
        </w:rPr>
        <w:t xml:space="preserve">; </w:t>
      </w:r>
      <w:r w:rsidRPr="00C53284">
        <w:rPr>
          <w:rFonts w:ascii="Arial" w:hAnsi="Arial" w:cs="Arial"/>
          <w:sz w:val="24"/>
          <w:szCs w:val="24"/>
          <w:lang w:val="en-US"/>
        </w:rPr>
        <w:t>H</w:t>
      </w:r>
      <w:r w:rsidRPr="00C53284">
        <w:rPr>
          <w:rFonts w:ascii="Arial" w:hAnsi="Arial" w:cs="Arial"/>
          <w:sz w:val="24"/>
          <w:szCs w:val="24"/>
          <w:vertAlign w:val="subscript"/>
        </w:rPr>
        <w:t>2</w:t>
      </w:r>
      <w:r w:rsidRPr="00C53284">
        <w:rPr>
          <w:rFonts w:ascii="Arial" w:hAnsi="Arial" w:cs="Arial"/>
          <w:sz w:val="24"/>
          <w:szCs w:val="24"/>
          <w:lang w:val="en-US"/>
        </w:rPr>
        <w:t>S</w:t>
      </w:r>
      <w:r w:rsidRPr="00C53284">
        <w:rPr>
          <w:rFonts w:ascii="Arial" w:hAnsi="Arial" w:cs="Arial"/>
          <w:sz w:val="24"/>
          <w:szCs w:val="24"/>
        </w:rPr>
        <w:t xml:space="preserve">; </w:t>
      </w:r>
      <w:r w:rsidRPr="00C53284">
        <w:rPr>
          <w:rFonts w:ascii="Arial" w:hAnsi="Arial" w:cs="Arial"/>
          <w:sz w:val="24"/>
          <w:szCs w:val="24"/>
          <w:lang w:val="en-US"/>
        </w:rPr>
        <w:t>O</w:t>
      </w:r>
      <w:r w:rsidRPr="00C53284">
        <w:rPr>
          <w:rFonts w:ascii="Arial" w:hAnsi="Arial" w:cs="Arial"/>
          <w:sz w:val="24"/>
          <w:szCs w:val="24"/>
          <w:vertAlign w:val="subscript"/>
        </w:rPr>
        <w:t>2</w:t>
      </w:r>
      <w:r w:rsidRPr="00C53284">
        <w:rPr>
          <w:rFonts w:ascii="Arial" w:hAnsi="Arial" w:cs="Arial"/>
          <w:sz w:val="24"/>
          <w:szCs w:val="24"/>
        </w:rPr>
        <w:t xml:space="preserve">; </w:t>
      </w:r>
      <w:r w:rsidRPr="00C53284">
        <w:rPr>
          <w:rFonts w:ascii="Arial" w:hAnsi="Arial" w:cs="Arial"/>
          <w:sz w:val="24"/>
          <w:szCs w:val="24"/>
          <w:lang w:val="en-US"/>
        </w:rPr>
        <w:t>SO</w:t>
      </w:r>
      <w:r w:rsidRPr="00C53284">
        <w:rPr>
          <w:rFonts w:ascii="Arial" w:hAnsi="Arial" w:cs="Arial"/>
          <w:sz w:val="24"/>
          <w:szCs w:val="24"/>
          <w:vertAlign w:val="subscript"/>
        </w:rPr>
        <w:t>2</w:t>
      </w:r>
      <w:r w:rsidRPr="00C53284">
        <w:rPr>
          <w:rFonts w:ascii="Arial" w:hAnsi="Arial" w:cs="Arial"/>
          <w:sz w:val="24"/>
          <w:szCs w:val="24"/>
        </w:rPr>
        <w:t>; галогенами)</w:t>
      </w:r>
      <w:r>
        <w:rPr>
          <w:rFonts w:ascii="Arial" w:hAnsi="Arial" w:cs="Arial"/>
          <w:sz w:val="24"/>
          <w:szCs w:val="24"/>
        </w:rPr>
        <w:t>.</w:t>
      </w:r>
    </w:p>
    <w:p w14:paraId="5396DB6D" w14:textId="0DB1EA71" w:rsidR="003A3479" w:rsidRDefault="003A3479" w:rsidP="003A3479">
      <w:pPr>
        <w:ind w:firstLine="709"/>
        <w:jc w:val="both"/>
        <w:rPr>
          <w:rFonts w:ascii="Arial" w:hAnsi="Arial" w:cs="Arial"/>
          <w:sz w:val="24"/>
          <w:szCs w:val="24"/>
        </w:rPr>
      </w:pPr>
      <w:r>
        <w:rPr>
          <w:rFonts w:ascii="Arial" w:hAnsi="Arial" w:cs="Arial"/>
          <w:sz w:val="24"/>
          <w:szCs w:val="24"/>
        </w:rPr>
        <w:t>Механизм газовой коррозии сводится к адсорбции (поглощению) молекул газа, например кислорода, поверхностью металла и их химическому взаимодействию с образованием оксидных или солевых пленок. Такие металлы как, например, алюминий, цинк при окислении покрываются плотной и прочной оксидной пленкой (</w:t>
      </w:r>
      <w:r>
        <w:rPr>
          <w:rFonts w:ascii="Arial" w:hAnsi="Arial" w:cs="Arial"/>
          <w:sz w:val="24"/>
          <w:szCs w:val="24"/>
          <w:lang w:val="en-US"/>
        </w:rPr>
        <w:t>Al</w:t>
      </w:r>
      <w:r w:rsidRPr="003A3479">
        <w:rPr>
          <w:rFonts w:ascii="Arial" w:hAnsi="Arial" w:cs="Arial"/>
          <w:sz w:val="24"/>
          <w:szCs w:val="24"/>
          <w:vertAlign w:val="subscript"/>
        </w:rPr>
        <w:t>2</w:t>
      </w:r>
      <w:r>
        <w:rPr>
          <w:rFonts w:ascii="Arial" w:hAnsi="Arial" w:cs="Arial"/>
          <w:sz w:val="24"/>
          <w:szCs w:val="24"/>
          <w:lang w:val="en-US"/>
        </w:rPr>
        <w:t>O</w:t>
      </w:r>
      <w:r w:rsidRPr="003A3479">
        <w:rPr>
          <w:rFonts w:ascii="Arial" w:hAnsi="Arial" w:cs="Arial"/>
          <w:sz w:val="24"/>
          <w:szCs w:val="24"/>
          <w:vertAlign w:val="subscript"/>
        </w:rPr>
        <w:t>3</w:t>
      </w:r>
      <w:r w:rsidRPr="003A3479">
        <w:rPr>
          <w:rFonts w:ascii="Arial" w:hAnsi="Arial" w:cs="Arial"/>
          <w:sz w:val="24"/>
          <w:szCs w:val="24"/>
        </w:rPr>
        <w:t xml:space="preserve">, </w:t>
      </w:r>
      <w:proofErr w:type="spellStart"/>
      <w:r>
        <w:rPr>
          <w:rFonts w:ascii="Arial" w:hAnsi="Arial" w:cs="Arial"/>
          <w:sz w:val="24"/>
          <w:szCs w:val="24"/>
          <w:lang w:val="en-US"/>
        </w:rPr>
        <w:t>ZnO</w:t>
      </w:r>
      <w:proofErr w:type="spellEnd"/>
      <w:r w:rsidRPr="003A3479">
        <w:rPr>
          <w:rFonts w:ascii="Arial" w:hAnsi="Arial" w:cs="Arial"/>
          <w:sz w:val="24"/>
          <w:szCs w:val="24"/>
        </w:rPr>
        <w:t>)</w:t>
      </w:r>
      <w:r>
        <w:rPr>
          <w:rFonts w:ascii="Arial" w:hAnsi="Arial" w:cs="Arial"/>
          <w:sz w:val="24"/>
          <w:szCs w:val="24"/>
        </w:rPr>
        <w:t>, которая защищает его от дальнейшего разрушения. Например, серебро на воздухе чернеет – на его поверхности при участии серосодержащих газов в воздухе образуется сульфид серебра.</w:t>
      </w:r>
    </w:p>
    <w:p w14:paraId="7D7B9B75" w14:textId="4F5B9CC7" w:rsidR="003A3479" w:rsidRPr="003A3479" w:rsidRDefault="00226700" w:rsidP="003A3479">
      <w:pPr>
        <w:ind w:firstLine="709"/>
        <w:jc w:val="both"/>
        <w:rPr>
          <w:rFonts w:ascii="Arial" w:hAnsi="Arial" w:cs="Arial"/>
          <w:sz w:val="24"/>
          <w:szCs w:val="24"/>
        </w:rPr>
      </w:pPr>
      <w:r>
        <w:rPr>
          <w:rFonts w:ascii="Arial" w:hAnsi="Arial" w:cs="Arial"/>
          <w:sz w:val="24"/>
          <w:szCs w:val="24"/>
        </w:rPr>
        <w:t>Коррозионная пленка,</w:t>
      </w:r>
      <w:r w:rsidR="003A3479">
        <w:rPr>
          <w:rFonts w:ascii="Arial" w:hAnsi="Arial" w:cs="Arial"/>
          <w:sz w:val="24"/>
          <w:szCs w:val="24"/>
        </w:rPr>
        <w:t xml:space="preserve"> образующаяся на поверхности металла, будет обладать защитными свойствами только в том случае, если она будет сплошной и иметь хорошее сцепление с металлом.</w:t>
      </w:r>
    </w:p>
    <w:p w14:paraId="40AD381D" w14:textId="3F614284" w:rsidR="00FD4C3C" w:rsidRDefault="00403AE1" w:rsidP="00624B7C">
      <w:pPr>
        <w:ind w:firstLine="709"/>
        <w:jc w:val="both"/>
        <w:rPr>
          <w:rFonts w:ascii="Arial" w:hAnsi="Arial" w:cs="Arial"/>
          <w:sz w:val="24"/>
          <w:szCs w:val="24"/>
        </w:rPr>
      </w:pPr>
      <w:r w:rsidRPr="00C53284">
        <w:rPr>
          <w:rFonts w:ascii="Arial" w:hAnsi="Arial" w:cs="Arial"/>
          <w:sz w:val="24"/>
          <w:szCs w:val="24"/>
        </w:rPr>
        <w:t xml:space="preserve">Прокатная окалина – это целый комплекс оксидов, </w:t>
      </w:r>
      <w:r w:rsidR="00A90789">
        <w:rPr>
          <w:rFonts w:ascii="Arial" w:hAnsi="Arial" w:cs="Arial"/>
          <w:sz w:val="24"/>
          <w:szCs w:val="24"/>
        </w:rPr>
        <w:t>образовавшиеся</w:t>
      </w:r>
      <w:r w:rsidR="001B7877" w:rsidRPr="001B7877">
        <w:rPr>
          <w:rFonts w:ascii="Arial" w:hAnsi="Arial" w:cs="Arial"/>
          <w:sz w:val="24"/>
          <w:szCs w:val="24"/>
        </w:rPr>
        <w:t xml:space="preserve"> </w:t>
      </w:r>
      <w:r w:rsidR="001B7877">
        <w:rPr>
          <w:rFonts w:ascii="Arial" w:hAnsi="Arial" w:cs="Arial"/>
          <w:sz w:val="24"/>
          <w:szCs w:val="24"/>
        </w:rPr>
        <w:t xml:space="preserve">на поверхности горячекатанной стали, состоящее из </w:t>
      </w:r>
      <w:r w:rsidR="00624B7C">
        <w:rPr>
          <w:rFonts w:ascii="Arial" w:hAnsi="Arial" w:cs="Arial"/>
          <w:sz w:val="24"/>
          <w:szCs w:val="24"/>
        </w:rPr>
        <w:t>окислов железа (двух и трехвалентного железа) и имеет синевато-серый цвет</w:t>
      </w:r>
      <w:r w:rsidRPr="00C53284">
        <w:rPr>
          <w:rFonts w:ascii="Arial" w:hAnsi="Arial" w:cs="Arial"/>
          <w:sz w:val="24"/>
          <w:szCs w:val="24"/>
        </w:rPr>
        <w:t>.</w:t>
      </w:r>
      <w:r w:rsidR="00624B7C">
        <w:rPr>
          <w:rFonts w:ascii="Arial" w:hAnsi="Arial" w:cs="Arial"/>
          <w:sz w:val="24"/>
          <w:szCs w:val="24"/>
        </w:rPr>
        <w:t xml:space="preserve"> Она формируется на внешней поверхности металла, при его производстве путем прокатки раскаленного железа или стальной заготовки в прокатных станках.</w:t>
      </w:r>
      <w:r w:rsidRPr="00C53284">
        <w:rPr>
          <w:rFonts w:ascii="Arial" w:hAnsi="Arial" w:cs="Arial"/>
          <w:sz w:val="24"/>
          <w:szCs w:val="24"/>
        </w:rPr>
        <w:t xml:space="preserve"> Прокатная окалина по отношению к стали является более благородным составом и может привести к гальванической коррозии. </w:t>
      </w:r>
      <w:r w:rsidR="00624B7C">
        <w:rPr>
          <w:rFonts w:ascii="Arial" w:hAnsi="Arial" w:cs="Arial"/>
          <w:sz w:val="24"/>
          <w:szCs w:val="24"/>
        </w:rPr>
        <w:t>За счет низкой степени теплового расширения, чем у стали п</w:t>
      </w:r>
      <w:r w:rsidRPr="00C53284">
        <w:rPr>
          <w:rFonts w:ascii="Arial" w:hAnsi="Arial" w:cs="Arial"/>
          <w:sz w:val="24"/>
          <w:szCs w:val="24"/>
        </w:rPr>
        <w:t xml:space="preserve">рокатная окалина растрескивается, и это может привести к </w:t>
      </w:r>
      <w:proofErr w:type="spellStart"/>
      <w:r w:rsidRPr="00C53284">
        <w:rPr>
          <w:rFonts w:ascii="Arial" w:hAnsi="Arial" w:cs="Arial"/>
          <w:sz w:val="24"/>
          <w:szCs w:val="24"/>
        </w:rPr>
        <w:t>питтинговой</w:t>
      </w:r>
      <w:proofErr w:type="spellEnd"/>
      <w:r w:rsidRPr="00C53284">
        <w:rPr>
          <w:rFonts w:ascii="Arial" w:hAnsi="Arial" w:cs="Arial"/>
          <w:sz w:val="24"/>
          <w:szCs w:val="24"/>
        </w:rPr>
        <w:t xml:space="preserve"> коррозии</w:t>
      </w:r>
      <w:r w:rsidR="00624B7C">
        <w:rPr>
          <w:rFonts w:ascii="Arial" w:hAnsi="Arial" w:cs="Arial"/>
          <w:sz w:val="24"/>
          <w:szCs w:val="24"/>
        </w:rPr>
        <w:t>, но п</w:t>
      </w:r>
      <w:r w:rsidR="00CC5110" w:rsidRPr="00C53284">
        <w:rPr>
          <w:rFonts w:ascii="Arial" w:hAnsi="Arial" w:cs="Arial"/>
          <w:sz w:val="24"/>
          <w:szCs w:val="24"/>
        </w:rPr>
        <w:t>ока корка окалины цела, она является коррозионностойким покрытием</w:t>
      </w:r>
      <w:r w:rsidR="00FD4C3C">
        <w:rPr>
          <w:rFonts w:ascii="Arial" w:hAnsi="Arial" w:cs="Arial"/>
          <w:sz w:val="24"/>
          <w:szCs w:val="24"/>
        </w:rPr>
        <w:t>,</w:t>
      </w:r>
      <w:r w:rsidR="00FD4C3C" w:rsidRPr="00C53284">
        <w:rPr>
          <w:rFonts w:ascii="Arial" w:hAnsi="Arial" w:cs="Arial"/>
          <w:sz w:val="24"/>
          <w:szCs w:val="24"/>
        </w:rPr>
        <w:t xml:space="preserve"> </w:t>
      </w:r>
      <w:r w:rsidR="00FD4C3C">
        <w:rPr>
          <w:rFonts w:ascii="Arial" w:hAnsi="Arial" w:cs="Arial"/>
          <w:sz w:val="24"/>
          <w:szCs w:val="24"/>
        </w:rPr>
        <w:t>однако</w:t>
      </w:r>
      <w:r w:rsidR="00CC5110" w:rsidRPr="00C53284">
        <w:rPr>
          <w:rFonts w:ascii="Arial" w:hAnsi="Arial" w:cs="Arial"/>
          <w:sz w:val="24"/>
          <w:szCs w:val="24"/>
        </w:rPr>
        <w:t xml:space="preserve"> при деформации металла во время дальнейшей обработки, транспортировки или хранения окалина растрескивается и частично осыпается. Так как </w:t>
      </w:r>
      <w:r w:rsidR="00FD4C3C">
        <w:rPr>
          <w:rFonts w:ascii="Arial" w:hAnsi="Arial" w:cs="Arial"/>
          <w:sz w:val="24"/>
          <w:szCs w:val="24"/>
        </w:rPr>
        <w:t>прокатная окалина</w:t>
      </w:r>
      <w:r w:rsidR="00CC5110" w:rsidRPr="00C53284">
        <w:rPr>
          <w:rFonts w:ascii="Arial" w:hAnsi="Arial" w:cs="Arial"/>
          <w:sz w:val="24"/>
          <w:szCs w:val="24"/>
        </w:rPr>
        <w:t xml:space="preserve"> имеет более положительный электродный потенциал по сравнению с исходным металло</w:t>
      </w:r>
      <w:r w:rsidR="0089555A">
        <w:rPr>
          <w:rFonts w:ascii="Arial" w:hAnsi="Arial" w:cs="Arial"/>
          <w:sz w:val="24"/>
          <w:szCs w:val="24"/>
        </w:rPr>
        <w:t>м</w:t>
      </w:r>
      <w:r w:rsidR="00AF6717" w:rsidRPr="00C53284">
        <w:rPr>
          <w:rFonts w:ascii="Arial" w:hAnsi="Arial" w:cs="Arial"/>
          <w:sz w:val="24"/>
          <w:szCs w:val="24"/>
        </w:rPr>
        <w:t xml:space="preserve"> и разность </w:t>
      </w:r>
      <w:r w:rsidR="00FD4C3C">
        <w:rPr>
          <w:rFonts w:ascii="Arial" w:hAnsi="Arial" w:cs="Arial"/>
          <w:sz w:val="24"/>
          <w:szCs w:val="24"/>
        </w:rPr>
        <w:t xml:space="preserve">их </w:t>
      </w:r>
      <w:r w:rsidR="00AF6717" w:rsidRPr="00C53284">
        <w:rPr>
          <w:rFonts w:ascii="Arial" w:hAnsi="Arial" w:cs="Arial"/>
          <w:sz w:val="24"/>
          <w:szCs w:val="24"/>
        </w:rPr>
        <w:t xml:space="preserve">потенциалов составляет </w:t>
      </w:r>
      <w:r w:rsidR="00AF6717" w:rsidRPr="008A1FEB">
        <w:rPr>
          <w:rFonts w:ascii="Arial" w:hAnsi="Arial" w:cs="Arial"/>
          <w:b/>
          <w:i/>
          <w:sz w:val="24"/>
          <w:szCs w:val="24"/>
        </w:rPr>
        <w:t>0,3В</w:t>
      </w:r>
      <w:r w:rsidR="00CC5110" w:rsidRPr="00C53284">
        <w:rPr>
          <w:rFonts w:ascii="Arial" w:hAnsi="Arial" w:cs="Arial"/>
          <w:sz w:val="24"/>
          <w:szCs w:val="24"/>
        </w:rPr>
        <w:t>,</w:t>
      </w:r>
      <w:r w:rsidR="00AF6717" w:rsidRPr="00C53284">
        <w:rPr>
          <w:rFonts w:ascii="Arial" w:hAnsi="Arial" w:cs="Arial"/>
          <w:sz w:val="24"/>
          <w:szCs w:val="24"/>
        </w:rPr>
        <w:t xml:space="preserve"> </w:t>
      </w:r>
      <w:r w:rsidR="00FD4C3C">
        <w:rPr>
          <w:rFonts w:ascii="Arial" w:hAnsi="Arial" w:cs="Arial"/>
          <w:sz w:val="24"/>
          <w:szCs w:val="24"/>
        </w:rPr>
        <w:t>это</w:t>
      </w:r>
      <w:r w:rsidR="00AF6717" w:rsidRPr="00C53284">
        <w:rPr>
          <w:rFonts w:ascii="Arial" w:hAnsi="Arial" w:cs="Arial"/>
          <w:sz w:val="24"/>
          <w:szCs w:val="24"/>
        </w:rPr>
        <w:t xml:space="preserve"> делает </w:t>
      </w:r>
      <w:r w:rsidR="00FD4C3C">
        <w:rPr>
          <w:rFonts w:ascii="Arial" w:hAnsi="Arial" w:cs="Arial"/>
          <w:sz w:val="24"/>
          <w:szCs w:val="24"/>
        </w:rPr>
        <w:t>прокатную окалину</w:t>
      </w:r>
      <w:r w:rsidR="00AF6717" w:rsidRPr="00C53284">
        <w:rPr>
          <w:rFonts w:ascii="Arial" w:hAnsi="Arial" w:cs="Arial"/>
          <w:sz w:val="24"/>
          <w:szCs w:val="24"/>
        </w:rPr>
        <w:t xml:space="preserve"> катодом по отношению к анодной поверхности стали</w:t>
      </w:r>
      <w:r w:rsidR="00FD4C3C">
        <w:rPr>
          <w:rFonts w:ascii="Arial" w:hAnsi="Arial" w:cs="Arial"/>
          <w:sz w:val="24"/>
          <w:szCs w:val="24"/>
        </w:rPr>
        <w:t>.</w:t>
      </w:r>
      <w:r w:rsidR="00CC5110" w:rsidRPr="00C53284">
        <w:rPr>
          <w:rFonts w:ascii="Arial" w:hAnsi="Arial" w:cs="Arial"/>
          <w:sz w:val="24"/>
          <w:szCs w:val="24"/>
        </w:rPr>
        <w:t xml:space="preserve"> </w:t>
      </w:r>
      <w:r w:rsidR="00FD4C3C">
        <w:rPr>
          <w:rFonts w:ascii="Arial" w:hAnsi="Arial" w:cs="Arial"/>
          <w:sz w:val="24"/>
          <w:szCs w:val="24"/>
        </w:rPr>
        <w:t xml:space="preserve">В данном случае </w:t>
      </w:r>
      <w:r w:rsidR="00CC5110" w:rsidRPr="00C53284">
        <w:rPr>
          <w:rFonts w:ascii="Arial" w:hAnsi="Arial" w:cs="Arial"/>
          <w:sz w:val="24"/>
          <w:szCs w:val="24"/>
        </w:rPr>
        <w:t>они являются гальванической парой, и при попадании в трещину влаги начинается коррозия контактного типа, которая имеет скорость, превышающей обычную атмосферную коррозию в несколько раз</w:t>
      </w:r>
      <w:r w:rsidR="00AF6717" w:rsidRPr="00C53284">
        <w:rPr>
          <w:rFonts w:ascii="Arial" w:hAnsi="Arial" w:cs="Arial"/>
          <w:sz w:val="24"/>
          <w:szCs w:val="24"/>
        </w:rPr>
        <w:t>, т.е. вызывает высокую коррозионную активность</w:t>
      </w:r>
      <w:r w:rsidR="00FD4C3C">
        <w:rPr>
          <w:rFonts w:ascii="Arial" w:hAnsi="Arial" w:cs="Arial"/>
          <w:sz w:val="24"/>
          <w:szCs w:val="24"/>
        </w:rPr>
        <w:t xml:space="preserve">. </w:t>
      </w:r>
    </w:p>
    <w:p w14:paraId="2D807764" w14:textId="79CB6C6E" w:rsidR="00CC5110" w:rsidRDefault="00FD4C3C" w:rsidP="00624B7C">
      <w:pPr>
        <w:ind w:firstLine="709"/>
        <w:jc w:val="both"/>
        <w:rPr>
          <w:rFonts w:ascii="Arial" w:hAnsi="Arial" w:cs="Arial"/>
          <w:sz w:val="24"/>
          <w:szCs w:val="24"/>
        </w:rPr>
      </w:pPr>
      <w:r>
        <w:rPr>
          <w:rFonts w:ascii="Arial" w:hAnsi="Arial" w:cs="Arial"/>
          <w:sz w:val="24"/>
          <w:szCs w:val="24"/>
        </w:rPr>
        <w:t>В соответствии с этим при проведении антикоррозионных работ прокатная окалина должна быть удалена с поверхности стали. Если этого не сделать, то краска, которая применялась по прокатной окалине, сойдет с отслоившейся окалиной</w:t>
      </w:r>
    </w:p>
    <w:p w14:paraId="3DE5610F" w14:textId="67CAE707" w:rsidR="00816368" w:rsidRPr="00B23912" w:rsidRDefault="00816368" w:rsidP="00DA65BC">
      <w:pPr>
        <w:jc w:val="both"/>
        <w:rPr>
          <w:rFonts w:ascii="Arial" w:hAnsi="Arial" w:cs="Arial"/>
          <w:b/>
          <w:sz w:val="24"/>
          <w:szCs w:val="24"/>
          <w:u w:val="single"/>
        </w:rPr>
      </w:pPr>
      <w:r w:rsidRPr="00B23912">
        <w:rPr>
          <w:rFonts w:ascii="Arial" w:hAnsi="Arial" w:cs="Arial"/>
          <w:b/>
          <w:sz w:val="24"/>
          <w:szCs w:val="24"/>
          <w:u w:val="single"/>
        </w:rPr>
        <w:t>Климатические условия</w:t>
      </w:r>
    </w:p>
    <w:p w14:paraId="5D8ECACC" w14:textId="7226ACA7" w:rsidR="00816368" w:rsidRDefault="00816368" w:rsidP="00B23912">
      <w:pPr>
        <w:ind w:firstLine="709"/>
        <w:jc w:val="both"/>
        <w:rPr>
          <w:rFonts w:ascii="Arial" w:hAnsi="Arial" w:cs="Arial"/>
          <w:sz w:val="24"/>
          <w:szCs w:val="24"/>
        </w:rPr>
      </w:pPr>
      <w:r>
        <w:rPr>
          <w:rFonts w:ascii="Arial" w:hAnsi="Arial" w:cs="Arial"/>
          <w:sz w:val="24"/>
          <w:szCs w:val="24"/>
        </w:rPr>
        <w:t>Атмосферная влажность и температура воздуха зависят от климата и региона, в котором расположены металлоконструкции.</w:t>
      </w:r>
      <w:r w:rsidR="00B23912">
        <w:rPr>
          <w:rFonts w:ascii="Arial" w:hAnsi="Arial" w:cs="Arial"/>
          <w:sz w:val="24"/>
          <w:szCs w:val="24"/>
        </w:rPr>
        <w:t xml:space="preserve"> </w:t>
      </w:r>
      <w:r>
        <w:rPr>
          <w:rFonts w:ascii="Arial" w:hAnsi="Arial" w:cs="Arial"/>
          <w:sz w:val="24"/>
          <w:szCs w:val="24"/>
        </w:rPr>
        <w:t>По классификации ГОСТ 34667.2 (</w:t>
      </w:r>
      <w:r>
        <w:rPr>
          <w:rFonts w:ascii="Arial" w:hAnsi="Arial" w:cs="Arial"/>
          <w:sz w:val="24"/>
          <w:szCs w:val="24"/>
          <w:lang w:val="en-US"/>
        </w:rPr>
        <w:t>ISO</w:t>
      </w:r>
      <w:r w:rsidRPr="00816368">
        <w:rPr>
          <w:rFonts w:ascii="Arial" w:hAnsi="Arial" w:cs="Arial"/>
          <w:sz w:val="24"/>
          <w:szCs w:val="24"/>
        </w:rPr>
        <w:t xml:space="preserve"> 12944-2)</w:t>
      </w:r>
      <w:r>
        <w:rPr>
          <w:rFonts w:ascii="Arial" w:hAnsi="Arial" w:cs="Arial"/>
          <w:sz w:val="24"/>
          <w:szCs w:val="24"/>
        </w:rPr>
        <w:t xml:space="preserve"> атмосферную среду разделяют на шесть атмосферных коррозионных категорий.</w:t>
      </w:r>
    </w:p>
    <w:tbl>
      <w:tblPr>
        <w:tblStyle w:val="af0"/>
        <w:tblW w:w="9918" w:type="dxa"/>
        <w:tblLook w:val="04A0" w:firstRow="1" w:lastRow="0" w:firstColumn="1" w:lastColumn="0" w:noHBand="0" w:noVBand="1"/>
      </w:tblPr>
      <w:tblGrid>
        <w:gridCol w:w="1838"/>
        <w:gridCol w:w="2410"/>
        <w:gridCol w:w="5670"/>
      </w:tblGrid>
      <w:tr w:rsidR="00E95AE2" w14:paraId="3471F9E6" w14:textId="77777777" w:rsidTr="009050CB">
        <w:tc>
          <w:tcPr>
            <w:tcW w:w="1838" w:type="dxa"/>
            <w:shd w:val="clear" w:color="auto" w:fill="EE732D"/>
            <w:vAlign w:val="center"/>
          </w:tcPr>
          <w:p w14:paraId="20566DCA" w14:textId="4890134C" w:rsidR="00E95AE2" w:rsidRPr="00E95AE2" w:rsidRDefault="00E95AE2" w:rsidP="00E95AE2">
            <w:pPr>
              <w:jc w:val="center"/>
              <w:rPr>
                <w:rFonts w:ascii="Arial" w:hAnsi="Arial" w:cs="Arial"/>
                <w:sz w:val="24"/>
                <w:szCs w:val="24"/>
              </w:rPr>
            </w:pPr>
            <w:r w:rsidRPr="00E95AE2">
              <w:rPr>
                <w:rFonts w:ascii="Arial" w:eastAsia="Verdana" w:hAnsi="Arial" w:cs="Arial"/>
                <w:b/>
                <w:bCs/>
                <w:color w:val="FFFFFF" w:themeColor="light1"/>
                <w:kern w:val="24"/>
                <w:sz w:val="24"/>
                <w:szCs w:val="24"/>
              </w:rPr>
              <w:lastRenderedPageBreak/>
              <w:t>Категория</w:t>
            </w:r>
          </w:p>
        </w:tc>
        <w:tc>
          <w:tcPr>
            <w:tcW w:w="2410" w:type="dxa"/>
            <w:shd w:val="clear" w:color="auto" w:fill="EE732D"/>
            <w:vAlign w:val="center"/>
          </w:tcPr>
          <w:p w14:paraId="2EBEA2CB" w14:textId="5A411490" w:rsidR="00E95AE2" w:rsidRPr="00E95AE2" w:rsidRDefault="00E95AE2" w:rsidP="00E95AE2">
            <w:pPr>
              <w:jc w:val="center"/>
              <w:rPr>
                <w:rFonts w:ascii="Arial" w:hAnsi="Arial" w:cs="Arial"/>
                <w:sz w:val="24"/>
                <w:szCs w:val="24"/>
              </w:rPr>
            </w:pPr>
            <w:r w:rsidRPr="00E95AE2">
              <w:rPr>
                <w:rFonts w:ascii="Arial" w:eastAsia="Verdana" w:hAnsi="Arial" w:cs="Arial"/>
                <w:b/>
                <w:bCs/>
                <w:color w:val="FFFFFF" w:themeColor="light1"/>
                <w:kern w:val="24"/>
                <w:sz w:val="24"/>
                <w:szCs w:val="24"/>
              </w:rPr>
              <w:t>Коррозионная активность</w:t>
            </w:r>
          </w:p>
        </w:tc>
        <w:tc>
          <w:tcPr>
            <w:tcW w:w="5670" w:type="dxa"/>
            <w:shd w:val="clear" w:color="auto" w:fill="EE732D"/>
            <w:vAlign w:val="center"/>
          </w:tcPr>
          <w:p w14:paraId="6278195D" w14:textId="0DBEBCDF" w:rsidR="00E95AE2" w:rsidRPr="00E95AE2" w:rsidRDefault="00E95AE2" w:rsidP="00E95AE2">
            <w:pPr>
              <w:jc w:val="center"/>
              <w:rPr>
                <w:rFonts w:ascii="Arial" w:hAnsi="Arial" w:cs="Arial"/>
                <w:sz w:val="24"/>
                <w:szCs w:val="24"/>
              </w:rPr>
            </w:pPr>
            <w:r w:rsidRPr="00E95AE2">
              <w:rPr>
                <w:rFonts w:ascii="Arial" w:eastAsia="Verdana" w:hAnsi="Arial" w:cs="Arial"/>
                <w:b/>
                <w:bCs/>
                <w:color w:val="FFFFFF" w:themeColor="light1"/>
                <w:kern w:val="24"/>
                <w:sz w:val="24"/>
                <w:szCs w:val="24"/>
              </w:rPr>
              <w:t>Пример</w:t>
            </w:r>
          </w:p>
        </w:tc>
      </w:tr>
      <w:tr w:rsidR="00E95AE2" w14:paraId="528FA9A3" w14:textId="77777777" w:rsidTr="009050CB">
        <w:trPr>
          <w:trHeight w:val="567"/>
        </w:trPr>
        <w:tc>
          <w:tcPr>
            <w:tcW w:w="1838" w:type="dxa"/>
            <w:vAlign w:val="center"/>
          </w:tcPr>
          <w:p w14:paraId="138CC2BA" w14:textId="69606158" w:rsidR="00E95AE2" w:rsidRPr="00E95AE2" w:rsidRDefault="00E95AE2" w:rsidP="00E95AE2">
            <w:pPr>
              <w:jc w:val="center"/>
              <w:rPr>
                <w:rFonts w:ascii="Arial" w:hAnsi="Arial" w:cs="Arial"/>
                <w:sz w:val="24"/>
                <w:szCs w:val="24"/>
              </w:rPr>
            </w:pPr>
            <w:r w:rsidRPr="00E95AE2">
              <w:rPr>
                <w:rFonts w:ascii="Arial" w:eastAsia="Verdana" w:hAnsi="Arial" w:cs="Arial"/>
                <w:b/>
                <w:bCs/>
                <w:color w:val="000000"/>
                <w:kern w:val="24"/>
                <w:sz w:val="24"/>
                <w:szCs w:val="24"/>
              </w:rPr>
              <w:t>С1</w:t>
            </w:r>
          </w:p>
        </w:tc>
        <w:tc>
          <w:tcPr>
            <w:tcW w:w="2410" w:type="dxa"/>
            <w:vAlign w:val="center"/>
          </w:tcPr>
          <w:p w14:paraId="1A1708B4" w14:textId="31835EDC"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Очень низкая</w:t>
            </w:r>
          </w:p>
        </w:tc>
        <w:tc>
          <w:tcPr>
            <w:tcW w:w="5670" w:type="dxa"/>
            <w:vAlign w:val="center"/>
          </w:tcPr>
          <w:p w14:paraId="00B59E89" w14:textId="17DAFB5C"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Внутренняя часть офиса, магазина, школы и т.д.</w:t>
            </w:r>
          </w:p>
        </w:tc>
      </w:tr>
      <w:tr w:rsidR="00E95AE2" w14:paraId="4F508E8C" w14:textId="77777777" w:rsidTr="009050CB">
        <w:trPr>
          <w:trHeight w:val="567"/>
        </w:trPr>
        <w:tc>
          <w:tcPr>
            <w:tcW w:w="1838" w:type="dxa"/>
            <w:vAlign w:val="center"/>
          </w:tcPr>
          <w:p w14:paraId="6C6BB113" w14:textId="46E9BF4E" w:rsidR="00E95AE2" w:rsidRPr="00E95AE2" w:rsidRDefault="00E95AE2" w:rsidP="00E95AE2">
            <w:pPr>
              <w:jc w:val="center"/>
              <w:rPr>
                <w:rFonts w:ascii="Arial" w:hAnsi="Arial" w:cs="Arial"/>
                <w:sz w:val="24"/>
                <w:szCs w:val="24"/>
              </w:rPr>
            </w:pPr>
            <w:r w:rsidRPr="00E95AE2">
              <w:rPr>
                <w:rFonts w:ascii="Arial" w:eastAsia="Verdana" w:hAnsi="Arial" w:cs="Arial"/>
                <w:b/>
                <w:bCs/>
                <w:color w:val="000000"/>
                <w:kern w:val="24"/>
                <w:sz w:val="24"/>
                <w:szCs w:val="24"/>
              </w:rPr>
              <w:t>С2</w:t>
            </w:r>
          </w:p>
        </w:tc>
        <w:tc>
          <w:tcPr>
            <w:tcW w:w="2410" w:type="dxa"/>
            <w:vAlign w:val="center"/>
          </w:tcPr>
          <w:p w14:paraId="7A75098E" w14:textId="105CE6BC"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Низкая</w:t>
            </w:r>
          </w:p>
        </w:tc>
        <w:tc>
          <w:tcPr>
            <w:tcW w:w="5670" w:type="dxa"/>
            <w:vAlign w:val="center"/>
          </w:tcPr>
          <w:p w14:paraId="76FC7CE7" w14:textId="570C7424"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Сельские районы</w:t>
            </w:r>
          </w:p>
        </w:tc>
      </w:tr>
      <w:tr w:rsidR="00E95AE2" w14:paraId="0D18636C" w14:textId="77777777" w:rsidTr="009050CB">
        <w:trPr>
          <w:trHeight w:val="567"/>
        </w:trPr>
        <w:tc>
          <w:tcPr>
            <w:tcW w:w="1838" w:type="dxa"/>
            <w:vAlign w:val="center"/>
          </w:tcPr>
          <w:p w14:paraId="60796899" w14:textId="13D06B9D" w:rsidR="00E95AE2" w:rsidRPr="00E95AE2" w:rsidRDefault="00E95AE2" w:rsidP="00E95AE2">
            <w:pPr>
              <w:jc w:val="center"/>
              <w:rPr>
                <w:rFonts w:ascii="Arial" w:hAnsi="Arial" w:cs="Arial"/>
                <w:sz w:val="24"/>
                <w:szCs w:val="24"/>
              </w:rPr>
            </w:pPr>
            <w:r w:rsidRPr="00E95AE2">
              <w:rPr>
                <w:rFonts w:ascii="Arial" w:eastAsia="Verdana" w:hAnsi="Arial" w:cs="Arial"/>
                <w:b/>
                <w:bCs/>
                <w:color w:val="000000"/>
                <w:kern w:val="24"/>
                <w:sz w:val="24"/>
                <w:szCs w:val="24"/>
              </w:rPr>
              <w:t>С3</w:t>
            </w:r>
          </w:p>
        </w:tc>
        <w:tc>
          <w:tcPr>
            <w:tcW w:w="2410" w:type="dxa"/>
            <w:vAlign w:val="center"/>
          </w:tcPr>
          <w:p w14:paraId="2CAEAA52" w14:textId="3DBD140B"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Средняя</w:t>
            </w:r>
          </w:p>
        </w:tc>
        <w:tc>
          <w:tcPr>
            <w:tcW w:w="5670" w:type="dxa"/>
            <w:vAlign w:val="center"/>
          </w:tcPr>
          <w:p w14:paraId="43C8E57A" w14:textId="19B6B1B5"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Городские или промышленные атмосферы</w:t>
            </w:r>
          </w:p>
        </w:tc>
      </w:tr>
      <w:tr w:rsidR="00E95AE2" w14:paraId="0AA200FD" w14:textId="77777777" w:rsidTr="009050CB">
        <w:trPr>
          <w:trHeight w:val="567"/>
        </w:trPr>
        <w:tc>
          <w:tcPr>
            <w:tcW w:w="1838" w:type="dxa"/>
            <w:vAlign w:val="center"/>
          </w:tcPr>
          <w:p w14:paraId="7BAAE180" w14:textId="10CC19B7" w:rsidR="00E95AE2" w:rsidRPr="00E95AE2" w:rsidRDefault="00E95AE2" w:rsidP="00E95AE2">
            <w:pPr>
              <w:jc w:val="center"/>
              <w:rPr>
                <w:rFonts w:ascii="Arial" w:hAnsi="Arial" w:cs="Arial"/>
                <w:sz w:val="24"/>
                <w:szCs w:val="24"/>
              </w:rPr>
            </w:pPr>
            <w:r w:rsidRPr="00E95AE2">
              <w:rPr>
                <w:rFonts w:ascii="Arial" w:eastAsia="Verdana" w:hAnsi="Arial" w:cs="Arial"/>
                <w:b/>
                <w:bCs/>
                <w:color w:val="000000"/>
                <w:kern w:val="24"/>
                <w:sz w:val="24"/>
                <w:szCs w:val="24"/>
              </w:rPr>
              <w:t>С4</w:t>
            </w:r>
          </w:p>
        </w:tc>
        <w:tc>
          <w:tcPr>
            <w:tcW w:w="2410" w:type="dxa"/>
            <w:vAlign w:val="center"/>
          </w:tcPr>
          <w:p w14:paraId="6599DF56" w14:textId="0103345C"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Высокая</w:t>
            </w:r>
          </w:p>
        </w:tc>
        <w:tc>
          <w:tcPr>
            <w:tcW w:w="5670" w:type="dxa"/>
            <w:vAlign w:val="center"/>
          </w:tcPr>
          <w:p w14:paraId="5B19DF8D" w14:textId="72FC6DB5"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Промышленные и прибрежные территории с умеренной соленостью</w:t>
            </w:r>
          </w:p>
        </w:tc>
      </w:tr>
      <w:tr w:rsidR="00E95AE2" w14:paraId="484DF93A" w14:textId="77777777" w:rsidTr="009050CB">
        <w:trPr>
          <w:trHeight w:val="567"/>
        </w:trPr>
        <w:tc>
          <w:tcPr>
            <w:tcW w:w="1838" w:type="dxa"/>
            <w:vAlign w:val="center"/>
          </w:tcPr>
          <w:p w14:paraId="040C9872" w14:textId="5909B31D" w:rsidR="00E95AE2" w:rsidRPr="00E95AE2" w:rsidRDefault="00E95AE2" w:rsidP="00E95AE2">
            <w:pPr>
              <w:jc w:val="center"/>
              <w:rPr>
                <w:rFonts w:ascii="Arial" w:hAnsi="Arial" w:cs="Arial"/>
                <w:sz w:val="24"/>
                <w:szCs w:val="24"/>
              </w:rPr>
            </w:pPr>
            <w:r w:rsidRPr="00E95AE2">
              <w:rPr>
                <w:rFonts w:ascii="Arial" w:eastAsia="Verdana" w:hAnsi="Arial" w:cs="Arial"/>
                <w:b/>
                <w:bCs/>
                <w:color w:val="000000"/>
                <w:kern w:val="24"/>
                <w:sz w:val="24"/>
                <w:szCs w:val="24"/>
              </w:rPr>
              <w:t>С5</w:t>
            </w:r>
          </w:p>
        </w:tc>
        <w:tc>
          <w:tcPr>
            <w:tcW w:w="2410" w:type="dxa"/>
            <w:vAlign w:val="center"/>
          </w:tcPr>
          <w:p w14:paraId="7240F92B" w14:textId="64293660"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Очень высокая</w:t>
            </w:r>
          </w:p>
        </w:tc>
        <w:tc>
          <w:tcPr>
            <w:tcW w:w="5670" w:type="dxa"/>
            <w:vAlign w:val="center"/>
          </w:tcPr>
          <w:p w14:paraId="41A3E9D2" w14:textId="1C17EEB9"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Промышленные зоны с высокой влажностью и агрессивной атмосферой</w:t>
            </w:r>
          </w:p>
        </w:tc>
      </w:tr>
      <w:tr w:rsidR="00E95AE2" w14:paraId="4CA3C5D7" w14:textId="77777777" w:rsidTr="009050CB">
        <w:trPr>
          <w:trHeight w:val="567"/>
        </w:trPr>
        <w:tc>
          <w:tcPr>
            <w:tcW w:w="1838" w:type="dxa"/>
            <w:vAlign w:val="center"/>
          </w:tcPr>
          <w:p w14:paraId="725EFB09" w14:textId="5D2DED9F" w:rsidR="00E95AE2" w:rsidRPr="00E95AE2" w:rsidRDefault="00E95AE2" w:rsidP="00E95AE2">
            <w:pPr>
              <w:jc w:val="center"/>
              <w:rPr>
                <w:rFonts w:ascii="Arial" w:hAnsi="Arial" w:cs="Arial"/>
                <w:sz w:val="24"/>
                <w:szCs w:val="24"/>
              </w:rPr>
            </w:pPr>
            <w:r w:rsidRPr="00E95AE2">
              <w:rPr>
                <w:rFonts w:ascii="Arial" w:eastAsia="Verdana" w:hAnsi="Arial" w:cs="Arial"/>
                <w:b/>
                <w:bCs/>
                <w:color w:val="000000"/>
                <w:kern w:val="24"/>
                <w:sz w:val="24"/>
                <w:szCs w:val="24"/>
              </w:rPr>
              <w:t>СХ</w:t>
            </w:r>
          </w:p>
        </w:tc>
        <w:tc>
          <w:tcPr>
            <w:tcW w:w="2410" w:type="dxa"/>
            <w:vAlign w:val="center"/>
          </w:tcPr>
          <w:p w14:paraId="40D187B9" w14:textId="4601D25D"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Экстремально высокая</w:t>
            </w:r>
          </w:p>
        </w:tc>
        <w:tc>
          <w:tcPr>
            <w:tcW w:w="5670" w:type="dxa"/>
          </w:tcPr>
          <w:p w14:paraId="41509CFF" w14:textId="4EF01F50" w:rsidR="00E95AE2" w:rsidRPr="00E95AE2" w:rsidRDefault="00E95AE2" w:rsidP="00E95AE2">
            <w:pPr>
              <w:jc w:val="center"/>
              <w:rPr>
                <w:rFonts w:ascii="Arial" w:hAnsi="Arial" w:cs="Arial"/>
                <w:sz w:val="24"/>
                <w:szCs w:val="24"/>
              </w:rPr>
            </w:pPr>
            <w:r w:rsidRPr="00E95AE2">
              <w:rPr>
                <w:rFonts w:ascii="Arial" w:eastAsia="Verdana" w:hAnsi="Arial" w:cs="Arial"/>
                <w:color w:val="000000"/>
                <w:kern w:val="24"/>
                <w:sz w:val="24"/>
                <w:szCs w:val="24"/>
              </w:rPr>
              <w:t>Морские районы с высокой соленостью и промышленные зоны с экстремальной влажностью и агрессивной атмосферой, и субтропической и тропической атмосферой</w:t>
            </w:r>
          </w:p>
        </w:tc>
      </w:tr>
    </w:tbl>
    <w:p w14:paraId="4641EC93" w14:textId="610234FC" w:rsidR="009050CB" w:rsidRPr="00902B88" w:rsidRDefault="009050CB" w:rsidP="009050CB">
      <w:pPr>
        <w:ind w:firstLine="709"/>
        <w:jc w:val="center"/>
        <w:rPr>
          <w:rFonts w:ascii="Arial" w:hAnsi="Arial" w:cs="Arial"/>
          <w:i/>
          <w:sz w:val="24"/>
          <w:szCs w:val="24"/>
        </w:rPr>
      </w:pPr>
      <w:r w:rsidRPr="00902B88">
        <w:rPr>
          <w:rFonts w:ascii="Arial" w:hAnsi="Arial" w:cs="Arial"/>
          <w:i/>
          <w:sz w:val="24"/>
          <w:szCs w:val="24"/>
        </w:rPr>
        <w:t>Табл. 1. Категории коррозионной активности</w:t>
      </w:r>
    </w:p>
    <w:p w14:paraId="5E5D31E6" w14:textId="72C337D5" w:rsidR="00B23912" w:rsidRDefault="0010087D" w:rsidP="0010087D">
      <w:pPr>
        <w:spacing w:before="240"/>
        <w:ind w:firstLine="709"/>
        <w:jc w:val="both"/>
        <w:rPr>
          <w:rFonts w:ascii="Arial" w:hAnsi="Arial" w:cs="Arial"/>
          <w:sz w:val="24"/>
          <w:szCs w:val="24"/>
        </w:rPr>
      </w:pPr>
      <w:r w:rsidRPr="0010087D">
        <w:rPr>
          <w:rFonts w:ascii="Arial" w:hAnsi="Arial" w:cs="Arial"/>
          <w:sz w:val="24"/>
          <w:szCs w:val="24"/>
        </w:rPr>
        <w:t>Категория СХ охватывает разные экстремальные условия окружающей среды. Одним из примеров является морская среда, влияние которой приведено в ГОСТ 34667.9.</w:t>
      </w:r>
    </w:p>
    <w:p w14:paraId="02A5829F" w14:textId="2271FA62" w:rsidR="0010087D" w:rsidRDefault="0010087D" w:rsidP="005824EA">
      <w:pPr>
        <w:pStyle w:val="ae"/>
        <w:shd w:val="clear" w:color="auto" w:fill="auto"/>
        <w:spacing w:before="120" w:after="120" w:line="240" w:lineRule="auto"/>
        <w:ind w:firstLine="709"/>
        <w:rPr>
          <w:rFonts w:ascii="Arial" w:hAnsi="Arial" w:cs="Arial"/>
          <w:sz w:val="24"/>
          <w:szCs w:val="24"/>
        </w:rPr>
      </w:pPr>
      <w:r>
        <w:rPr>
          <w:rFonts w:ascii="Arial" w:hAnsi="Arial" w:cs="Arial"/>
          <w:sz w:val="24"/>
          <w:szCs w:val="24"/>
        </w:rPr>
        <w:t>Для конструкций, погруженных в воду или заглубленных в грунт, коррозия обычно носит локальный характер, поэтому сложно определить категорию коррозионной активности.</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3274"/>
        <w:gridCol w:w="4821"/>
      </w:tblGrid>
      <w:tr w:rsidR="0010087D" w14:paraId="79FD4F64" w14:textId="77777777" w:rsidTr="008D4028">
        <w:trPr>
          <w:trHeight w:val="676"/>
        </w:trPr>
        <w:tc>
          <w:tcPr>
            <w:tcW w:w="1715" w:type="dxa"/>
            <w:tcBorders>
              <w:top w:val="single" w:sz="4" w:space="0" w:color="auto"/>
              <w:left w:val="single" w:sz="4" w:space="0" w:color="auto"/>
              <w:bottom w:val="single" w:sz="4" w:space="0" w:color="auto"/>
              <w:right w:val="single" w:sz="4" w:space="0" w:color="auto"/>
            </w:tcBorders>
            <w:shd w:val="clear" w:color="auto" w:fill="EE732D"/>
            <w:vAlign w:val="center"/>
            <w:hideMark/>
          </w:tcPr>
          <w:p w14:paraId="7CB66637" w14:textId="77777777" w:rsidR="0010087D" w:rsidRPr="0010087D" w:rsidRDefault="0010087D">
            <w:pPr>
              <w:pStyle w:val="ae"/>
              <w:shd w:val="clear" w:color="auto" w:fill="auto"/>
              <w:tabs>
                <w:tab w:val="left" w:pos="0"/>
              </w:tabs>
              <w:spacing w:before="120" w:after="120" w:line="240" w:lineRule="auto"/>
              <w:ind w:firstLine="0"/>
              <w:jc w:val="center"/>
              <w:rPr>
                <w:rFonts w:ascii="Arial" w:hAnsi="Arial" w:cs="Arial"/>
                <w:b/>
                <w:color w:val="FFFFFF" w:themeColor="background1"/>
                <w:sz w:val="24"/>
                <w:szCs w:val="24"/>
              </w:rPr>
            </w:pPr>
            <w:r w:rsidRPr="0010087D">
              <w:rPr>
                <w:rFonts w:ascii="Arial" w:hAnsi="Arial" w:cs="Arial"/>
                <w:b/>
                <w:color w:val="FFFFFF" w:themeColor="background1"/>
                <w:sz w:val="24"/>
                <w:szCs w:val="24"/>
              </w:rPr>
              <w:t>Категория</w:t>
            </w:r>
          </w:p>
        </w:tc>
        <w:tc>
          <w:tcPr>
            <w:tcW w:w="3274" w:type="dxa"/>
            <w:tcBorders>
              <w:top w:val="single" w:sz="4" w:space="0" w:color="auto"/>
              <w:left w:val="single" w:sz="4" w:space="0" w:color="auto"/>
              <w:bottom w:val="single" w:sz="4" w:space="0" w:color="auto"/>
              <w:right w:val="single" w:sz="4" w:space="0" w:color="auto"/>
            </w:tcBorders>
            <w:shd w:val="clear" w:color="auto" w:fill="EE732D"/>
            <w:vAlign w:val="center"/>
            <w:hideMark/>
          </w:tcPr>
          <w:p w14:paraId="7C7C5698" w14:textId="77777777" w:rsidR="0010087D" w:rsidRPr="0010087D" w:rsidRDefault="0010087D">
            <w:pPr>
              <w:pStyle w:val="ae"/>
              <w:shd w:val="clear" w:color="auto" w:fill="auto"/>
              <w:spacing w:before="120" w:after="120" w:line="240" w:lineRule="auto"/>
              <w:ind w:firstLine="0"/>
              <w:jc w:val="center"/>
              <w:rPr>
                <w:rFonts w:ascii="Arial" w:hAnsi="Arial" w:cs="Arial"/>
                <w:b/>
                <w:color w:val="FFFFFF" w:themeColor="background1"/>
                <w:sz w:val="24"/>
                <w:szCs w:val="24"/>
              </w:rPr>
            </w:pPr>
            <w:r w:rsidRPr="0010087D">
              <w:rPr>
                <w:rFonts w:ascii="Arial" w:hAnsi="Arial" w:cs="Arial"/>
                <w:b/>
                <w:color w:val="FFFFFF" w:themeColor="background1"/>
                <w:sz w:val="24"/>
                <w:szCs w:val="24"/>
              </w:rPr>
              <w:t>Окружающая среда</w:t>
            </w:r>
          </w:p>
        </w:tc>
        <w:tc>
          <w:tcPr>
            <w:tcW w:w="4821" w:type="dxa"/>
            <w:tcBorders>
              <w:top w:val="single" w:sz="4" w:space="0" w:color="auto"/>
              <w:left w:val="single" w:sz="4" w:space="0" w:color="auto"/>
              <w:bottom w:val="single" w:sz="4" w:space="0" w:color="auto"/>
              <w:right w:val="single" w:sz="4" w:space="0" w:color="auto"/>
            </w:tcBorders>
            <w:shd w:val="clear" w:color="auto" w:fill="EE732D"/>
            <w:vAlign w:val="center"/>
            <w:hideMark/>
          </w:tcPr>
          <w:p w14:paraId="491306EB" w14:textId="77777777" w:rsidR="0010087D" w:rsidRPr="0010087D" w:rsidRDefault="0010087D">
            <w:pPr>
              <w:pStyle w:val="ae"/>
              <w:shd w:val="clear" w:color="auto" w:fill="auto"/>
              <w:spacing w:before="120" w:after="120" w:line="240" w:lineRule="auto"/>
              <w:ind w:firstLine="0"/>
              <w:jc w:val="center"/>
              <w:rPr>
                <w:rFonts w:ascii="Arial" w:hAnsi="Arial" w:cs="Arial"/>
                <w:b/>
                <w:color w:val="FFFFFF" w:themeColor="background1"/>
                <w:sz w:val="24"/>
                <w:szCs w:val="24"/>
              </w:rPr>
            </w:pPr>
            <w:r w:rsidRPr="0010087D">
              <w:rPr>
                <w:rFonts w:ascii="Arial" w:hAnsi="Arial" w:cs="Arial"/>
                <w:b/>
                <w:color w:val="FFFFFF" w:themeColor="background1"/>
                <w:sz w:val="24"/>
                <w:szCs w:val="24"/>
              </w:rPr>
              <w:t>Пример конструкции</w:t>
            </w:r>
          </w:p>
        </w:tc>
      </w:tr>
      <w:tr w:rsidR="0010087D" w14:paraId="22862F45" w14:textId="77777777" w:rsidTr="008D4028">
        <w:tc>
          <w:tcPr>
            <w:tcW w:w="1715" w:type="dxa"/>
            <w:tcBorders>
              <w:top w:val="single" w:sz="4" w:space="0" w:color="auto"/>
              <w:left w:val="single" w:sz="4" w:space="0" w:color="auto"/>
              <w:bottom w:val="single" w:sz="4" w:space="0" w:color="auto"/>
              <w:right w:val="single" w:sz="4" w:space="0" w:color="auto"/>
            </w:tcBorders>
            <w:vAlign w:val="center"/>
            <w:hideMark/>
          </w:tcPr>
          <w:p w14:paraId="05DBB05C" w14:textId="77777777" w:rsidR="0010087D" w:rsidRPr="00345395" w:rsidRDefault="0010087D" w:rsidP="00345395">
            <w:pPr>
              <w:pStyle w:val="ae"/>
              <w:shd w:val="clear" w:color="auto" w:fill="auto"/>
              <w:spacing w:before="120" w:after="120" w:line="240" w:lineRule="auto"/>
              <w:ind w:firstLine="0"/>
              <w:jc w:val="center"/>
              <w:rPr>
                <w:rFonts w:ascii="Arial" w:hAnsi="Arial" w:cs="Arial"/>
                <w:b/>
                <w:sz w:val="24"/>
                <w:szCs w:val="24"/>
                <w:lang w:val="en-US"/>
              </w:rPr>
            </w:pPr>
            <w:r w:rsidRPr="00345395">
              <w:rPr>
                <w:rFonts w:ascii="Arial" w:hAnsi="Arial" w:cs="Arial"/>
                <w:b/>
                <w:sz w:val="24"/>
                <w:szCs w:val="24"/>
                <w:lang w:val="en-US"/>
              </w:rPr>
              <w:t>Im1</w:t>
            </w:r>
          </w:p>
        </w:tc>
        <w:tc>
          <w:tcPr>
            <w:tcW w:w="3274" w:type="dxa"/>
            <w:tcBorders>
              <w:top w:val="single" w:sz="4" w:space="0" w:color="auto"/>
              <w:left w:val="single" w:sz="4" w:space="0" w:color="auto"/>
              <w:bottom w:val="single" w:sz="4" w:space="0" w:color="auto"/>
              <w:right w:val="single" w:sz="4" w:space="0" w:color="auto"/>
            </w:tcBorders>
            <w:vAlign w:val="center"/>
            <w:hideMark/>
          </w:tcPr>
          <w:p w14:paraId="580964CE" w14:textId="77777777" w:rsidR="0010087D" w:rsidRDefault="0010087D" w:rsidP="00345395">
            <w:pPr>
              <w:pStyle w:val="ae"/>
              <w:shd w:val="clear" w:color="auto" w:fill="auto"/>
              <w:spacing w:before="120" w:after="120" w:line="240" w:lineRule="auto"/>
              <w:ind w:firstLine="0"/>
              <w:jc w:val="center"/>
              <w:rPr>
                <w:rFonts w:ascii="Arial" w:hAnsi="Arial" w:cs="Arial"/>
                <w:sz w:val="24"/>
                <w:szCs w:val="24"/>
              </w:rPr>
            </w:pPr>
            <w:r>
              <w:rPr>
                <w:rFonts w:ascii="Arial" w:hAnsi="Arial" w:cs="Arial"/>
                <w:sz w:val="24"/>
                <w:szCs w:val="24"/>
              </w:rPr>
              <w:t>Пресная вода</w:t>
            </w:r>
          </w:p>
        </w:tc>
        <w:tc>
          <w:tcPr>
            <w:tcW w:w="4821" w:type="dxa"/>
            <w:tcBorders>
              <w:top w:val="single" w:sz="4" w:space="0" w:color="auto"/>
              <w:left w:val="single" w:sz="4" w:space="0" w:color="auto"/>
              <w:bottom w:val="single" w:sz="4" w:space="0" w:color="auto"/>
              <w:right w:val="single" w:sz="4" w:space="0" w:color="auto"/>
            </w:tcBorders>
            <w:vAlign w:val="center"/>
            <w:hideMark/>
          </w:tcPr>
          <w:p w14:paraId="7B6D1331" w14:textId="77777777" w:rsidR="0010087D" w:rsidRDefault="0010087D" w:rsidP="00345395">
            <w:pPr>
              <w:pStyle w:val="ae"/>
              <w:shd w:val="clear" w:color="auto" w:fill="auto"/>
              <w:spacing w:before="120" w:after="120" w:line="240" w:lineRule="auto"/>
              <w:ind w:firstLine="0"/>
              <w:jc w:val="center"/>
              <w:rPr>
                <w:rFonts w:ascii="Arial" w:hAnsi="Arial" w:cs="Arial"/>
                <w:sz w:val="24"/>
                <w:szCs w:val="24"/>
              </w:rPr>
            </w:pPr>
            <w:r>
              <w:rPr>
                <w:rFonts w:ascii="Arial" w:hAnsi="Arial" w:cs="Arial"/>
                <w:sz w:val="24"/>
                <w:szCs w:val="24"/>
              </w:rPr>
              <w:t>Речные сооружения, гидроэлектростанции</w:t>
            </w:r>
          </w:p>
        </w:tc>
      </w:tr>
      <w:tr w:rsidR="0010087D" w14:paraId="5F42CA3A" w14:textId="77777777" w:rsidTr="008D4028">
        <w:tc>
          <w:tcPr>
            <w:tcW w:w="1715" w:type="dxa"/>
            <w:tcBorders>
              <w:top w:val="single" w:sz="4" w:space="0" w:color="auto"/>
              <w:left w:val="single" w:sz="4" w:space="0" w:color="auto"/>
              <w:bottom w:val="single" w:sz="4" w:space="0" w:color="auto"/>
              <w:right w:val="single" w:sz="4" w:space="0" w:color="auto"/>
            </w:tcBorders>
            <w:vAlign w:val="center"/>
            <w:hideMark/>
          </w:tcPr>
          <w:p w14:paraId="10D03646" w14:textId="77777777" w:rsidR="0010087D" w:rsidRPr="00345395" w:rsidRDefault="0010087D" w:rsidP="00345395">
            <w:pPr>
              <w:pStyle w:val="ae"/>
              <w:shd w:val="clear" w:color="auto" w:fill="auto"/>
              <w:spacing w:before="120" w:after="120" w:line="240" w:lineRule="auto"/>
              <w:ind w:firstLine="0"/>
              <w:jc w:val="center"/>
              <w:rPr>
                <w:rFonts w:ascii="Arial" w:hAnsi="Arial" w:cs="Arial"/>
                <w:b/>
                <w:sz w:val="24"/>
                <w:szCs w:val="24"/>
                <w:lang w:val="en-US"/>
              </w:rPr>
            </w:pPr>
            <w:r w:rsidRPr="00345395">
              <w:rPr>
                <w:rFonts w:ascii="Arial" w:hAnsi="Arial" w:cs="Arial"/>
                <w:b/>
                <w:sz w:val="24"/>
                <w:szCs w:val="24"/>
                <w:lang w:val="en-US"/>
              </w:rPr>
              <w:t>Im2</w:t>
            </w:r>
          </w:p>
        </w:tc>
        <w:tc>
          <w:tcPr>
            <w:tcW w:w="3274" w:type="dxa"/>
            <w:tcBorders>
              <w:top w:val="single" w:sz="4" w:space="0" w:color="auto"/>
              <w:left w:val="single" w:sz="4" w:space="0" w:color="auto"/>
              <w:bottom w:val="single" w:sz="4" w:space="0" w:color="auto"/>
              <w:right w:val="single" w:sz="4" w:space="0" w:color="auto"/>
            </w:tcBorders>
            <w:vAlign w:val="center"/>
            <w:hideMark/>
          </w:tcPr>
          <w:p w14:paraId="1EBEC47E" w14:textId="77777777" w:rsidR="0010087D" w:rsidRDefault="0010087D" w:rsidP="00345395">
            <w:pPr>
              <w:pStyle w:val="ae"/>
              <w:shd w:val="clear" w:color="auto" w:fill="auto"/>
              <w:spacing w:before="120" w:after="120" w:line="240" w:lineRule="auto"/>
              <w:ind w:firstLine="0"/>
              <w:jc w:val="center"/>
              <w:rPr>
                <w:rFonts w:ascii="Arial" w:hAnsi="Arial" w:cs="Arial"/>
                <w:sz w:val="24"/>
                <w:szCs w:val="24"/>
              </w:rPr>
            </w:pPr>
            <w:r>
              <w:rPr>
                <w:rFonts w:ascii="Arial" w:hAnsi="Arial" w:cs="Arial"/>
                <w:sz w:val="24"/>
                <w:szCs w:val="24"/>
              </w:rPr>
              <w:t>Морская или слабоминерализованная вода</w:t>
            </w:r>
          </w:p>
        </w:tc>
        <w:tc>
          <w:tcPr>
            <w:tcW w:w="4821" w:type="dxa"/>
            <w:tcBorders>
              <w:top w:val="single" w:sz="4" w:space="0" w:color="auto"/>
              <w:left w:val="single" w:sz="4" w:space="0" w:color="auto"/>
              <w:bottom w:val="single" w:sz="4" w:space="0" w:color="auto"/>
              <w:right w:val="single" w:sz="4" w:space="0" w:color="auto"/>
            </w:tcBorders>
            <w:vAlign w:val="center"/>
            <w:hideMark/>
          </w:tcPr>
          <w:p w14:paraId="1784DDEF" w14:textId="77777777" w:rsidR="0010087D" w:rsidRDefault="0010087D" w:rsidP="00345395">
            <w:pPr>
              <w:pStyle w:val="ae"/>
              <w:shd w:val="clear" w:color="auto" w:fill="auto"/>
              <w:spacing w:before="120" w:after="120" w:line="240" w:lineRule="auto"/>
              <w:ind w:firstLine="0"/>
              <w:jc w:val="center"/>
              <w:rPr>
                <w:rFonts w:ascii="Arial" w:hAnsi="Arial" w:cs="Arial"/>
                <w:sz w:val="24"/>
                <w:szCs w:val="24"/>
              </w:rPr>
            </w:pPr>
            <w:r>
              <w:rPr>
                <w:rFonts w:ascii="Arial" w:hAnsi="Arial" w:cs="Arial"/>
                <w:sz w:val="24"/>
                <w:szCs w:val="24"/>
              </w:rPr>
              <w:t>Погруженные в воду конструкции без катодной защиты (гавани с их конструкциями, шлюзы, плотины, пристани)</w:t>
            </w:r>
          </w:p>
        </w:tc>
      </w:tr>
      <w:tr w:rsidR="0010087D" w14:paraId="3ED56782" w14:textId="77777777" w:rsidTr="008D4028">
        <w:tc>
          <w:tcPr>
            <w:tcW w:w="1715" w:type="dxa"/>
            <w:tcBorders>
              <w:top w:val="single" w:sz="4" w:space="0" w:color="auto"/>
              <w:left w:val="single" w:sz="4" w:space="0" w:color="auto"/>
              <w:bottom w:val="single" w:sz="4" w:space="0" w:color="auto"/>
              <w:right w:val="single" w:sz="4" w:space="0" w:color="auto"/>
            </w:tcBorders>
            <w:vAlign w:val="center"/>
            <w:hideMark/>
          </w:tcPr>
          <w:p w14:paraId="2054F9F3" w14:textId="77777777" w:rsidR="0010087D" w:rsidRPr="00345395" w:rsidRDefault="0010087D" w:rsidP="00345395">
            <w:pPr>
              <w:pStyle w:val="ae"/>
              <w:shd w:val="clear" w:color="auto" w:fill="auto"/>
              <w:spacing w:before="120" w:after="120" w:line="240" w:lineRule="auto"/>
              <w:ind w:firstLine="0"/>
              <w:jc w:val="center"/>
              <w:rPr>
                <w:rFonts w:ascii="Arial" w:hAnsi="Arial" w:cs="Arial"/>
                <w:b/>
                <w:sz w:val="24"/>
                <w:szCs w:val="24"/>
                <w:lang w:val="en-US"/>
              </w:rPr>
            </w:pPr>
            <w:r w:rsidRPr="00345395">
              <w:rPr>
                <w:rFonts w:ascii="Arial" w:hAnsi="Arial" w:cs="Arial"/>
                <w:b/>
                <w:sz w:val="24"/>
                <w:szCs w:val="24"/>
                <w:lang w:val="en-US"/>
              </w:rPr>
              <w:t>Im3</w:t>
            </w:r>
          </w:p>
        </w:tc>
        <w:tc>
          <w:tcPr>
            <w:tcW w:w="3274" w:type="dxa"/>
            <w:tcBorders>
              <w:top w:val="single" w:sz="4" w:space="0" w:color="auto"/>
              <w:left w:val="single" w:sz="4" w:space="0" w:color="auto"/>
              <w:bottom w:val="single" w:sz="4" w:space="0" w:color="auto"/>
              <w:right w:val="single" w:sz="4" w:space="0" w:color="auto"/>
            </w:tcBorders>
            <w:vAlign w:val="center"/>
            <w:hideMark/>
          </w:tcPr>
          <w:p w14:paraId="7705A1D0" w14:textId="77777777" w:rsidR="0010087D" w:rsidRDefault="0010087D" w:rsidP="00345395">
            <w:pPr>
              <w:pStyle w:val="ae"/>
              <w:shd w:val="clear" w:color="auto" w:fill="auto"/>
              <w:spacing w:before="120" w:after="120" w:line="240" w:lineRule="auto"/>
              <w:ind w:firstLine="0"/>
              <w:jc w:val="center"/>
              <w:rPr>
                <w:rFonts w:ascii="Arial" w:hAnsi="Arial" w:cs="Arial"/>
                <w:sz w:val="24"/>
                <w:szCs w:val="24"/>
              </w:rPr>
            </w:pPr>
            <w:r>
              <w:rPr>
                <w:rFonts w:ascii="Arial" w:hAnsi="Arial" w:cs="Arial"/>
                <w:sz w:val="24"/>
                <w:szCs w:val="24"/>
              </w:rPr>
              <w:t>Грунт</w:t>
            </w:r>
          </w:p>
        </w:tc>
        <w:tc>
          <w:tcPr>
            <w:tcW w:w="4821" w:type="dxa"/>
            <w:tcBorders>
              <w:top w:val="single" w:sz="4" w:space="0" w:color="auto"/>
              <w:left w:val="single" w:sz="4" w:space="0" w:color="auto"/>
              <w:bottom w:val="single" w:sz="4" w:space="0" w:color="auto"/>
              <w:right w:val="single" w:sz="4" w:space="0" w:color="auto"/>
            </w:tcBorders>
            <w:vAlign w:val="center"/>
            <w:hideMark/>
          </w:tcPr>
          <w:p w14:paraId="2E1D8DCB" w14:textId="77777777" w:rsidR="0010087D" w:rsidRDefault="0010087D" w:rsidP="00345395">
            <w:pPr>
              <w:pStyle w:val="ae"/>
              <w:shd w:val="clear" w:color="auto" w:fill="auto"/>
              <w:spacing w:before="120" w:after="120" w:line="240" w:lineRule="auto"/>
              <w:ind w:firstLine="0"/>
              <w:jc w:val="center"/>
              <w:rPr>
                <w:rFonts w:ascii="Arial" w:hAnsi="Arial" w:cs="Arial"/>
                <w:sz w:val="24"/>
                <w:szCs w:val="24"/>
              </w:rPr>
            </w:pPr>
            <w:r>
              <w:rPr>
                <w:rFonts w:ascii="Arial" w:hAnsi="Arial" w:cs="Arial"/>
                <w:sz w:val="24"/>
                <w:szCs w:val="24"/>
              </w:rPr>
              <w:t>Подземные резервуары, стальные сваи, стальные трубопроводы</w:t>
            </w:r>
          </w:p>
        </w:tc>
      </w:tr>
      <w:tr w:rsidR="0010087D" w14:paraId="06CBE383" w14:textId="77777777" w:rsidTr="008D4028">
        <w:tc>
          <w:tcPr>
            <w:tcW w:w="1715" w:type="dxa"/>
            <w:tcBorders>
              <w:top w:val="single" w:sz="4" w:space="0" w:color="auto"/>
              <w:left w:val="single" w:sz="4" w:space="0" w:color="auto"/>
              <w:bottom w:val="single" w:sz="4" w:space="0" w:color="auto"/>
              <w:right w:val="single" w:sz="4" w:space="0" w:color="auto"/>
            </w:tcBorders>
            <w:vAlign w:val="center"/>
            <w:hideMark/>
          </w:tcPr>
          <w:p w14:paraId="1BF0BA00" w14:textId="77777777" w:rsidR="0010087D" w:rsidRPr="00345395" w:rsidRDefault="0010087D" w:rsidP="00345395">
            <w:pPr>
              <w:pStyle w:val="ae"/>
              <w:shd w:val="clear" w:color="auto" w:fill="auto"/>
              <w:spacing w:before="120" w:after="120" w:line="240" w:lineRule="auto"/>
              <w:ind w:firstLine="0"/>
              <w:jc w:val="center"/>
              <w:rPr>
                <w:rFonts w:ascii="Arial" w:hAnsi="Arial" w:cs="Arial"/>
                <w:b/>
                <w:sz w:val="24"/>
                <w:szCs w:val="24"/>
                <w:lang w:val="en-US"/>
              </w:rPr>
            </w:pPr>
            <w:r w:rsidRPr="00345395">
              <w:rPr>
                <w:rFonts w:ascii="Arial" w:hAnsi="Arial" w:cs="Arial"/>
                <w:b/>
                <w:sz w:val="24"/>
                <w:szCs w:val="24"/>
                <w:lang w:val="en-US"/>
              </w:rPr>
              <w:t>Im4</w:t>
            </w:r>
          </w:p>
        </w:tc>
        <w:tc>
          <w:tcPr>
            <w:tcW w:w="3274" w:type="dxa"/>
            <w:tcBorders>
              <w:top w:val="single" w:sz="4" w:space="0" w:color="auto"/>
              <w:left w:val="single" w:sz="4" w:space="0" w:color="auto"/>
              <w:bottom w:val="single" w:sz="4" w:space="0" w:color="auto"/>
              <w:right w:val="single" w:sz="4" w:space="0" w:color="auto"/>
            </w:tcBorders>
            <w:vAlign w:val="center"/>
            <w:hideMark/>
          </w:tcPr>
          <w:p w14:paraId="7D1C4852" w14:textId="77777777" w:rsidR="0010087D" w:rsidRDefault="0010087D" w:rsidP="00345395">
            <w:pPr>
              <w:pStyle w:val="ae"/>
              <w:shd w:val="clear" w:color="auto" w:fill="auto"/>
              <w:spacing w:before="120" w:after="120" w:line="240" w:lineRule="auto"/>
              <w:ind w:firstLine="0"/>
              <w:jc w:val="center"/>
              <w:rPr>
                <w:rFonts w:ascii="Arial" w:hAnsi="Arial" w:cs="Arial"/>
                <w:sz w:val="24"/>
                <w:szCs w:val="24"/>
              </w:rPr>
            </w:pPr>
            <w:r>
              <w:rPr>
                <w:rFonts w:ascii="Arial" w:hAnsi="Arial" w:cs="Arial"/>
                <w:sz w:val="24"/>
                <w:szCs w:val="24"/>
              </w:rPr>
              <w:t>Морская или слабоминерализованная вода</w:t>
            </w:r>
          </w:p>
        </w:tc>
        <w:tc>
          <w:tcPr>
            <w:tcW w:w="4821" w:type="dxa"/>
            <w:tcBorders>
              <w:top w:val="single" w:sz="4" w:space="0" w:color="auto"/>
              <w:left w:val="single" w:sz="4" w:space="0" w:color="auto"/>
              <w:bottom w:val="single" w:sz="4" w:space="0" w:color="auto"/>
              <w:right w:val="single" w:sz="4" w:space="0" w:color="auto"/>
            </w:tcBorders>
            <w:vAlign w:val="center"/>
            <w:hideMark/>
          </w:tcPr>
          <w:p w14:paraId="410F6614" w14:textId="77777777" w:rsidR="0010087D" w:rsidRDefault="0010087D" w:rsidP="00345395">
            <w:pPr>
              <w:pStyle w:val="ae"/>
              <w:shd w:val="clear" w:color="auto" w:fill="auto"/>
              <w:spacing w:before="120" w:after="120" w:line="240" w:lineRule="auto"/>
              <w:ind w:firstLine="0"/>
              <w:jc w:val="center"/>
              <w:rPr>
                <w:rFonts w:ascii="Arial" w:hAnsi="Arial" w:cs="Arial"/>
                <w:sz w:val="24"/>
                <w:szCs w:val="24"/>
              </w:rPr>
            </w:pPr>
            <w:r>
              <w:rPr>
                <w:rFonts w:ascii="Arial" w:hAnsi="Arial" w:cs="Arial"/>
                <w:sz w:val="24"/>
                <w:szCs w:val="24"/>
              </w:rPr>
              <w:t>Погруженные в воду конструкции с катодной защитой (например, гидротехнические сооружения)</w:t>
            </w:r>
          </w:p>
        </w:tc>
      </w:tr>
      <w:tr w:rsidR="0010087D" w14:paraId="7C7D1551" w14:textId="77777777" w:rsidTr="008D4028">
        <w:tc>
          <w:tcPr>
            <w:tcW w:w="9810" w:type="dxa"/>
            <w:gridSpan w:val="3"/>
            <w:tcBorders>
              <w:top w:val="single" w:sz="4" w:space="0" w:color="auto"/>
              <w:left w:val="single" w:sz="4" w:space="0" w:color="auto"/>
              <w:bottom w:val="single" w:sz="4" w:space="0" w:color="auto"/>
              <w:right w:val="single" w:sz="4" w:space="0" w:color="auto"/>
            </w:tcBorders>
            <w:hideMark/>
          </w:tcPr>
          <w:p w14:paraId="56E3CEB0" w14:textId="77777777" w:rsidR="0010087D" w:rsidRDefault="0010087D">
            <w:pPr>
              <w:pStyle w:val="ae"/>
              <w:shd w:val="clear" w:color="auto" w:fill="auto"/>
              <w:spacing w:before="120" w:after="120" w:line="240" w:lineRule="auto"/>
              <w:ind w:firstLine="0"/>
              <w:jc w:val="left"/>
              <w:rPr>
                <w:rFonts w:ascii="Arial" w:hAnsi="Arial" w:cs="Arial"/>
                <w:sz w:val="24"/>
                <w:szCs w:val="24"/>
              </w:rPr>
            </w:pPr>
            <w:r>
              <w:rPr>
                <w:rFonts w:ascii="Arial" w:hAnsi="Arial" w:cs="Arial"/>
                <w:sz w:val="24"/>
                <w:szCs w:val="24"/>
              </w:rPr>
              <w:t xml:space="preserve">Примечание – Для категории коррозионной активности </w:t>
            </w:r>
            <w:proofErr w:type="spellStart"/>
            <w:r>
              <w:rPr>
                <w:rFonts w:ascii="Arial" w:hAnsi="Arial" w:cs="Arial"/>
                <w:sz w:val="24"/>
                <w:szCs w:val="24"/>
                <w:lang w:val="en-US"/>
              </w:rPr>
              <w:t>Im</w:t>
            </w:r>
            <w:proofErr w:type="spellEnd"/>
            <w:r>
              <w:rPr>
                <w:rFonts w:ascii="Arial" w:hAnsi="Arial" w:cs="Arial"/>
                <w:sz w:val="24"/>
                <w:szCs w:val="24"/>
              </w:rPr>
              <w:t xml:space="preserve">1 и </w:t>
            </w:r>
            <w:proofErr w:type="spellStart"/>
            <w:r>
              <w:rPr>
                <w:rFonts w:ascii="Arial" w:hAnsi="Arial" w:cs="Arial"/>
                <w:sz w:val="24"/>
                <w:szCs w:val="24"/>
                <w:lang w:val="en-US"/>
              </w:rPr>
              <w:t>Im</w:t>
            </w:r>
            <w:proofErr w:type="spellEnd"/>
            <w:r>
              <w:rPr>
                <w:rFonts w:ascii="Arial" w:hAnsi="Arial" w:cs="Arial"/>
                <w:sz w:val="24"/>
                <w:szCs w:val="24"/>
              </w:rPr>
              <w:t>3 может быть использована катодная защита с помощью системы покрытий, прошедшей соответствующие испытания</w:t>
            </w:r>
          </w:p>
        </w:tc>
      </w:tr>
    </w:tbl>
    <w:p w14:paraId="173C0105" w14:textId="7F55F844" w:rsidR="009050CB" w:rsidRPr="00902B88" w:rsidRDefault="009050CB" w:rsidP="009050CB">
      <w:pPr>
        <w:jc w:val="center"/>
        <w:rPr>
          <w:rFonts w:ascii="Arial" w:hAnsi="Arial" w:cs="Arial"/>
          <w:i/>
          <w:sz w:val="24"/>
          <w:szCs w:val="24"/>
        </w:rPr>
      </w:pPr>
      <w:r w:rsidRPr="00902B88">
        <w:rPr>
          <w:rFonts w:ascii="Arial" w:hAnsi="Arial" w:cs="Arial"/>
          <w:i/>
          <w:sz w:val="24"/>
          <w:szCs w:val="24"/>
        </w:rPr>
        <w:t>Табл.2. Категории коррозионной активности под погружение</w:t>
      </w:r>
    </w:p>
    <w:p w14:paraId="5BD4067A" w14:textId="3129A0AF" w:rsidR="00353238" w:rsidRPr="00F60F8B" w:rsidRDefault="00353238" w:rsidP="00353238">
      <w:pPr>
        <w:pStyle w:val="1"/>
      </w:pPr>
      <w:bookmarkStart w:id="4" w:name="_Toc166076224"/>
      <w:r w:rsidRPr="00F60F8B">
        <w:t xml:space="preserve">ГЛАВА </w:t>
      </w:r>
      <w:r>
        <w:t>2</w:t>
      </w:r>
      <w:r w:rsidRPr="00F60F8B">
        <w:t xml:space="preserve">. </w:t>
      </w:r>
      <w:r>
        <w:t>ЛАКОКРАСОЧНЫЕ МАТЕРИАЛЫ</w:t>
      </w:r>
      <w:bookmarkEnd w:id="4"/>
    </w:p>
    <w:p w14:paraId="63E41630" w14:textId="379E85A4" w:rsidR="00AB7EA5" w:rsidRDefault="00353238" w:rsidP="00F34444">
      <w:pPr>
        <w:ind w:firstLine="709"/>
        <w:jc w:val="both"/>
        <w:rPr>
          <w:rFonts w:ascii="Arial" w:hAnsi="Arial" w:cs="Arial"/>
          <w:sz w:val="24"/>
          <w:szCs w:val="24"/>
        </w:rPr>
      </w:pPr>
      <w:r>
        <w:rPr>
          <w:rFonts w:ascii="Arial" w:hAnsi="Arial" w:cs="Arial"/>
          <w:sz w:val="24"/>
          <w:szCs w:val="24"/>
        </w:rPr>
        <w:t xml:space="preserve">Для противокоррозионной защиты используется широкий ассортимент лакокрасочных материалов. Это обусловлено сложными и разнообразными условиями </w:t>
      </w:r>
      <w:r>
        <w:rPr>
          <w:rFonts w:ascii="Arial" w:hAnsi="Arial" w:cs="Arial"/>
          <w:sz w:val="24"/>
          <w:szCs w:val="24"/>
        </w:rPr>
        <w:lastRenderedPageBreak/>
        <w:t>эксплуатации металлоконструкций, разнообразием коррозионных сред, необходимостью использования покрытий с различными свойствами.</w:t>
      </w:r>
    </w:p>
    <w:p w14:paraId="5779C7B5" w14:textId="1526B147" w:rsidR="00353238" w:rsidRDefault="00353238" w:rsidP="00F34444">
      <w:pPr>
        <w:ind w:firstLine="709"/>
        <w:jc w:val="both"/>
        <w:rPr>
          <w:rFonts w:ascii="Arial" w:hAnsi="Arial" w:cs="Arial"/>
          <w:sz w:val="24"/>
          <w:szCs w:val="24"/>
        </w:rPr>
      </w:pPr>
      <w:r w:rsidRPr="000B2754">
        <w:rPr>
          <w:rFonts w:ascii="Arial" w:hAnsi="Arial" w:cs="Arial"/>
          <w:b/>
          <w:sz w:val="24"/>
          <w:szCs w:val="24"/>
        </w:rPr>
        <w:t>Лакокрасочный материал (ЛКМ)</w:t>
      </w:r>
      <w:r>
        <w:rPr>
          <w:rFonts w:ascii="Arial" w:hAnsi="Arial" w:cs="Arial"/>
          <w:sz w:val="24"/>
          <w:szCs w:val="24"/>
        </w:rPr>
        <w:t xml:space="preserve"> – жидкий, пастообразный или порошковый материал, образующий при нанесении на окрашиваемую поверхность лакокрасочное покрытие с защитными, декоративными и </w:t>
      </w:r>
      <w:r w:rsidR="000B2754">
        <w:rPr>
          <w:rFonts w:ascii="Arial" w:hAnsi="Arial" w:cs="Arial"/>
          <w:sz w:val="24"/>
          <w:szCs w:val="24"/>
        </w:rPr>
        <w:t>/ или специальными техническими свойствами (ГОСТ 28246-2017).</w:t>
      </w:r>
    </w:p>
    <w:p w14:paraId="20257C0E" w14:textId="086BA76B" w:rsidR="000B2754" w:rsidRDefault="000B2754" w:rsidP="00F34444">
      <w:pPr>
        <w:ind w:firstLine="709"/>
        <w:jc w:val="both"/>
        <w:rPr>
          <w:rFonts w:ascii="Arial" w:hAnsi="Arial" w:cs="Arial"/>
          <w:sz w:val="24"/>
          <w:szCs w:val="24"/>
        </w:rPr>
      </w:pPr>
      <w:r w:rsidRPr="000B2754">
        <w:rPr>
          <w:rFonts w:ascii="Arial" w:hAnsi="Arial" w:cs="Arial"/>
          <w:b/>
          <w:sz w:val="24"/>
          <w:szCs w:val="24"/>
        </w:rPr>
        <w:t>Лакокрасочное покрытие (ЛКП)</w:t>
      </w:r>
      <w:r>
        <w:rPr>
          <w:rFonts w:ascii="Arial" w:hAnsi="Arial" w:cs="Arial"/>
          <w:sz w:val="24"/>
          <w:szCs w:val="24"/>
        </w:rPr>
        <w:t xml:space="preserve"> – сплошное покрытие, сформированное в результате нанесения одного или несколько слоев лакокрасочного материала на окрашиваемую поверхность (ГОСТ 9.072-2017).</w:t>
      </w:r>
    </w:p>
    <w:p w14:paraId="2502774F" w14:textId="692377BD" w:rsidR="000B2754" w:rsidRDefault="00AA0606" w:rsidP="00F34444">
      <w:pPr>
        <w:ind w:firstLine="709"/>
        <w:jc w:val="both"/>
        <w:rPr>
          <w:rFonts w:ascii="Arial" w:hAnsi="Arial" w:cs="Arial"/>
          <w:sz w:val="24"/>
          <w:szCs w:val="24"/>
        </w:rPr>
      </w:pPr>
      <w:r>
        <w:rPr>
          <w:rFonts w:ascii="Arial" w:hAnsi="Arial" w:cs="Arial"/>
          <w:sz w:val="24"/>
          <w:szCs w:val="24"/>
        </w:rPr>
        <w:t>Лакокрасочные материалы должны обладать адгезией, механической прочностью, внешним видом, стойкостью к воздействию окружающей среды.</w:t>
      </w:r>
    </w:p>
    <w:p w14:paraId="10B58A7E" w14:textId="040B3102" w:rsidR="00AA0606" w:rsidRDefault="00AA0606" w:rsidP="00F34444">
      <w:pPr>
        <w:ind w:firstLine="709"/>
        <w:jc w:val="both"/>
        <w:rPr>
          <w:rFonts w:ascii="Arial" w:hAnsi="Arial" w:cs="Arial"/>
          <w:sz w:val="24"/>
          <w:szCs w:val="24"/>
        </w:rPr>
      </w:pPr>
      <w:r>
        <w:rPr>
          <w:rFonts w:ascii="Arial" w:hAnsi="Arial" w:cs="Arial"/>
          <w:sz w:val="24"/>
          <w:szCs w:val="24"/>
        </w:rPr>
        <w:t>В общем виде лакокрасочные материалы классифицируют:</w:t>
      </w:r>
    </w:p>
    <w:p w14:paraId="3C63D033" w14:textId="75845881" w:rsidR="00AA0606" w:rsidRDefault="00AA0606" w:rsidP="00FF2E6C">
      <w:pPr>
        <w:pStyle w:val="aa"/>
        <w:numPr>
          <w:ilvl w:val="0"/>
          <w:numId w:val="5"/>
        </w:numPr>
        <w:jc w:val="both"/>
        <w:rPr>
          <w:rFonts w:ascii="Arial" w:hAnsi="Arial" w:cs="Arial"/>
          <w:sz w:val="24"/>
          <w:szCs w:val="24"/>
        </w:rPr>
      </w:pPr>
      <w:r>
        <w:rPr>
          <w:rFonts w:ascii="Arial" w:hAnsi="Arial" w:cs="Arial"/>
          <w:sz w:val="24"/>
          <w:szCs w:val="24"/>
        </w:rPr>
        <w:t>По назначению;</w:t>
      </w:r>
    </w:p>
    <w:p w14:paraId="7144407A" w14:textId="1D5B4980" w:rsidR="00AA0606" w:rsidRDefault="00AA0606" w:rsidP="00FF2E6C">
      <w:pPr>
        <w:pStyle w:val="aa"/>
        <w:numPr>
          <w:ilvl w:val="0"/>
          <w:numId w:val="5"/>
        </w:numPr>
        <w:jc w:val="both"/>
        <w:rPr>
          <w:rFonts w:ascii="Arial" w:hAnsi="Arial" w:cs="Arial"/>
          <w:sz w:val="24"/>
          <w:szCs w:val="24"/>
        </w:rPr>
      </w:pPr>
      <w:r>
        <w:rPr>
          <w:rFonts w:ascii="Arial" w:hAnsi="Arial" w:cs="Arial"/>
          <w:sz w:val="24"/>
          <w:szCs w:val="24"/>
        </w:rPr>
        <w:t>По консистенции;</w:t>
      </w:r>
    </w:p>
    <w:p w14:paraId="521F6986" w14:textId="4FFADA16" w:rsidR="00AA0606" w:rsidRDefault="00AA0606" w:rsidP="00FF2E6C">
      <w:pPr>
        <w:pStyle w:val="aa"/>
        <w:numPr>
          <w:ilvl w:val="0"/>
          <w:numId w:val="5"/>
        </w:numPr>
        <w:jc w:val="both"/>
        <w:rPr>
          <w:rFonts w:ascii="Arial" w:hAnsi="Arial" w:cs="Arial"/>
          <w:sz w:val="24"/>
          <w:szCs w:val="24"/>
        </w:rPr>
      </w:pPr>
      <w:r>
        <w:rPr>
          <w:rFonts w:ascii="Arial" w:hAnsi="Arial" w:cs="Arial"/>
          <w:sz w:val="24"/>
          <w:szCs w:val="24"/>
        </w:rPr>
        <w:t>По химическому типу пленкообразующего вещества;</w:t>
      </w:r>
    </w:p>
    <w:p w14:paraId="658D67F0" w14:textId="26E89057" w:rsidR="00AA0606" w:rsidRDefault="00AA0606" w:rsidP="00FF2E6C">
      <w:pPr>
        <w:pStyle w:val="aa"/>
        <w:numPr>
          <w:ilvl w:val="0"/>
          <w:numId w:val="5"/>
        </w:numPr>
        <w:jc w:val="both"/>
        <w:rPr>
          <w:rFonts w:ascii="Arial" w:hAnsi="Arial" w:cs="Arial"/>
          <w:sz w:val="24"/>
          <w:szCs w:val="24"/>
        </w:rPr>
      </w:pPr>
      <w:r>
        <w:rPr>
          <w:rFonts w:ascii="Arial" w:hAnsi="Arial" w:cs="Arial"/>
          <w:sz w:val="24"/>
          <w:szCs w:val="24"/>
        </w:rPr>
        <w:t>По области применения ЛКМ;</w:t>
      </w:r>
    </w:p>
    <w:p w14:paraId="24382CDF" w14:textId="31CD53A4" w:rsidR="009B391D" w:rsidRPr="005824EA" w:rsidRDefault="00AA0606" w:rsidP="009B391D">
      <w:pPr>
        <w:pStyle w:val="aa"/>
        <w:numPr>
          <w:ilvl w:val="0"/>
          <w:numId w:val="5"/>
        </w:numPr>
        <w:jc w:val="both"/>
        <w:rPr>
          <w:rFonts w:ascii="Arial" w:hAnsi="Arial" w:cs="Arial"/>
          <w:sz w:val="24"/>
          <w:szCs w:val="24"/>
        </w:rPr>
      </w:pPr>
      <w:r>
        <w:rPr>
          <w:rFonts w:ascii="Arial" w:hAnsi="Arial" w:cs="Arial"/>
          <w:sz w:val="24"/>
          <w:szCs w:val="24"/>
        </w:rPr>
        <w:t>По механизму сушки и отверждения</w:t>
      </w:r>
    </w:p>
    <w:p w14:paraId="2AEA85D9" w14:textId="77777777" w:rsidR="00AA0606" w:rsidRDefault="00AA0606" w:rsidP="00AA0606">
      <w:pPr>
        <w:pStyle w:val="aa"/>
        <w:jc w:val="both"/>
        <w:rPr>
          <w:rFonts w:ascii="Arial" w:hAnsi="Arial" w:cs="Arial"/>
          <w:sz w:val="24"/>
          <w:szCs w:val="24"/>
        </w:rPr>
      </w:pPr>
    </w:p>
    <w:p w14:paraId="5FFBDE5D" w14:textId="5C1378A1" w:rsidR="00AA0606" w:rsidRDefault="00DC060D" w:rsidP="00FF2E6C">
      <w:pPr>
        <w:pStyle w:val="aa"/>
        <w:numPr>
          <w:ilvl w:val="1"/>
          <w:numId w:val="8"/>
        </w:numPr>
        <w:spacing w:before="240"/>
        <w:jc w:val="both"/>
        <w:outlineLvl w:val="1"/>
        <w:rPr>
          <w:rFonts w:ascii="Arial" w:hAnsi="Arial" w:cs="Arial"/>
          <w:b/>
          <w:sz w:val="24"/>
          <w:szCs w:val="24"/>
        </w:rPr>
      </w:pPr>
      <w:bookmarkStart w:id="5" w:name="_Toc166076225"/>
      <w:r>
        <w:rPr>
          <w:rFonts w:ascii="Arial" w:hAnsi="Arial" w:cs="Arial"/>
          <w:b/>
          <w:sz w:val="24"/>
          <w:szCs w:val="24"/>
        </w:rPr>
        <w:t>Классификация ЛКМ по назначению</w:t>
      </w:r>
      <w:bookmarkEnd w:id="5"/>
    </w:p>
    <w:p w14:paraId="694C1D72" w14:textId="238994D4" w:rsidR="00AA0606" w:rsidRDefault="00DC060D" w:rsidP="00DC060D">
      <w:pPr>
        <w:ind w:firstLine="709"/>
        <w:jc w:val="both"/>
        <w:rPr>
          <w:rFonts w:ascii="Arial" w:hAnsi="Arial" w:cs="Arial"/>
          <w:sz w:val="24"/>
          <w:szCs w:val="24"/>
        </w:rPr>
      </w:pPr>
      <w:r>
        <w:rPr>
          <w:noProof/>
        </w:rPr>
        <w:drawing>
          <wp:anchor distT="0" distB="0" distL="114300" distR="114300" simplePos="0" relativeHeight="251673600" behindDoc="0" locked="0" layoutInCell="1" allowOverlap="1" wp14:anchorId="2EEA7919" wp14:editId="65FBCD5D">
            <wp:simplePos x="0" y="0"/>
            <wp:positionH relativeFrom="column">
              <wp:posOffset>1320165</wp:posOffset>
            </wp:positionH>
            <wp:positionV relativeFrom="paragraph">
              <wp:posOffset>829945</wp:posOffset>
            </wp:positionV>
            <wp:extent cx="3495675" cy="1657350"/>
            <wp:effectExtent l="0" t="0" r="9525" b="0"/>
            <wp:wrapNone/>
            <wp:docPr id="29" name="Рисунок 29" descr="https://www.s-kraski.ru/uploads/$ak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s-kraski.ru/uploads/$akp-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567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szCs w:val="24"/>
        </w:rPr>
        <w:t>Традиционно лакокрасочные системы состоят из грунта, промежуточного и финишного покрытия. Как правило, подобные трехслойные системы используются для защиты стали в атмосферных условиях, что обеспечивает необходимую защиту на длительный период времени.</w:t>
      </w:r>
    </w:p>
    <w:p w14:paraId="33F418ED" w14:textId="701F5943" w:rsidR="00DC060D" w:rsidRDefault="00DC060D" w:rsidP="00AA0606">
      <w:pPr>
        <w:jc w:val="both"/>
        <w:rPr>
          <w:rFonts w:ascii="Arial" w:hAnsi="Arial" w:cs="Arial"/>
          <w:sz w:val="24"/>
          <w:szCs w:val="24"/>
        </w:rPr>
      </w:pPr>
    </w:p>
    <w:p w14:paraId="7DB04DC8" w14:textId="449DC3E5" w:rsidR="00DC060D" w:rsidRDefault="00DC060D" w:rsidP="00AA0606">
      <w:pPr>
        <w:jc w:val="both"/>
        <w:rPr>
          <w:rFonts w:ascii="Arial" w:hAnsi="Arial" w:cs="Arial"/>
          <w:sz w:val="24"/>
          <w:szCs w:val="24"/>
        </w:rPr>
      </w:pPr>
    </w:p>
    <w:p w14:paraId="7370F4B1" w14:textId="4F681599" w:rsidR="00DC060D" w:rsidRDefault="00DC060D" w:rsidP="00AA0606">
      <w:pPr>
        <w:jc w:val="both"/>
        <w:rPr>
          <w:rFonts w:ascii="Arial" w:hAnsi="Arial" w:cs="Arial"/>
          <w:sz w:val="24"/>
          <w:szCs w:val="24"/>
        </w:rPr>
      </w:pPr>
    </w:p>
    <w:p w14:paraId="67116C9D" w14:textId="2280C1AB" w:rsidR="00DC060D" w:rsidRDefault="00DC060D" w:rsidP="00AA0606">
      <w:pPr>
        <w:jc w:val="both"/>
        <w:rPr>
          <w:rFonts w:ascii="Arial" w:hAnsi="Arial" w:cs="Arial"/>
          <w:sz w:val="24"/>
          <w:szCs w:val="24"/>
        </w:rPr>
      </w:pPr>
    </w:p>
    <w:p w14:paraId="40926F8C" w14:textId="4CCE3110" w:rsidR="00DC060D" w:rsidRDefault="00DC060D" w:rsidP="00AA0606">
      <w:pPr>
        <w:jc w:val="both"/>
        <w:rPr>
          <w:rFonts w:ascii="Arial" w:hAnsi="Arial" w:cs="Arial"/>
          <w:sz w:val="24"/>
          <w:szCs w:val="24"/>
        </w:rPr>
      </w:pPr>
    </w:p>
    <w:p w14:paraId="1D3D1F89" w14:textId="4CEF93C0" w:rsidR="00DC060D" w:rsidRDefault="00DC060D" w:rsidP="00AA0606">
      <w:pPr>
        <w:jc w:val="both"/>
        <w:rPr>
          <w:rFonts w:ascii="Arial" w:hAnsi="Arial" w:cs="Arial"/>
          <w:sz w:val="24"/>
          <w:szCs w:val="24"/>
        </w:rPr>
      </w:pPr>
    </w:p>
    <w:p w14:paraId="1E040372" w14:textId="08026193" w:rsidR="00DC060D" w:rsidRPr="008D4028" w:rsidRDefault="00DC060D" w:rsidP="00DC060D">
      <w:pPr>
        <w:jc w:val="center"/>
        <w:rPr>
          <w:rFonts w:ascii="Arial" w:hAnsi="Arial" w:cs="Arial"/>
          <w:i/>
          <w:sz w:val="24"/>
          <w:szCs w:val="24"/>
        </w:rPr>
      </w:pPr>
      <w:r w:rsidRPr="008D4028">
        <w:rPr>
          <w:rFonts w:ascii="Arial" w:hAnsi="Arial" w:cs="Arial"/>
          <w:i/>
          <w:sz w:val="24"/>
          <w:szCs w:val="24"/>
        </w:rPr>
        <w:t>Рис. 4. Слои окрасочной системы</w:t>
      </w:r>
    </w:p>
    <w:p w14:paraId="5E65F062" w14:textId="7CF310E4" w:rsidR="00DC060D" w:rsidRDefault="00DC060D" w:rsidP="00DC060D">
      <w:pPr>
        <w:ind w:firstLine="709"/>
        <w:jc w:val="both"/>
        <w:rPr>
          <w:rFonts w:ascii="Arial" w:hAnsi="Arial" w:cs="Arial"/>
          <w:sz w:val="24"/>
          <w:szCs w:val="24"/>
        </w:rPr>
      </w:pPr>
      <w:r>
        <w:rPr>
          <w:rFonts w:ascii="Arial" w:hAnsi="Arial" w:cs="Arial"/>
          <w:sz w:val="24"/>
          <w:szCs w:val="24"/>
        </w:rPr>
        <w:t>Так же встречаются и одно- двуслойные системы, они также обеспечивают необходимую защиту, но вероятность не прокрашенного участка возрастает, что снизит срок службы металлоконструкции.</w:t>
      </w:r>
    </w:p>
    <w:p w14:paraId="13DBFB68" w14:textId="04547C46" w:rsidR="00DC060D" w:rsidRDefault="00DC060D" w:rsidP="00DC060D">
      <w:pPr>
        <w:ind w:firstLine="709"/>
        <w:jc w:val="both"/>
        <w:rPr>
          <w:rFonts w:ascii="Arial" w:hAnsi="Arial" w:cs="Arial"/>
          <w:sz w:val="24"/>
          <w:szCs w:val="24"/>
        </w:rPr>
      </w:pPr>
      <w:r w:rsidRPr="00F20455">
        <w:rPr>
          <w:rFonts w:ascii="Arial" w:hAnsi="Arial" w:cs="Arial"/>
          <w:b/>
          <w:sz w:val="24"/>
          <w:szCs w:val="24"/>
        </w:rPr>
        <w:t>Лак</w:t>
      </w:r>
      <w:r>
        <w:rPr>
          <w:rFonts w:ascii="Arial" w:hAnsi="Arial" w:cs="Arial"/>
          <w:sz w:val="24"/>
          <w:szCs w:val="24"/>
        </w:rPr>
        <w:t xml:space="preserve"> – лакокрасочный материал</w:t>
      </w:r>
      <w:r w:rsidR="00F20455">
        <w:rPr>
          <w:rFonts w:ascii="Arial" w:hAnsi="Arial" w:cs="Arial"/>
          <w:sz w:val="24"/>
          <w:szCs w:val="24"/>
        </w:rPr>
        <w:t>, образующий при нанесении на окрашиваемую поверхность прозрачное лакокрасочное покрытие с защитными, декоративными или специальными техническими свойствами.</w:t>
      </w:r>
    </w:p>
    <w:p w14:paraId="38303650" w14:textId="62D0004B" w:rsidR="00F20455" w:rsidRDefault="00F20455" w:rsidP="00DC060D">
      <w:pPr>
        <w:ind w:firstLine="709"/>
        <w:jc w:val="both"/>
        <w:rPr>
          <w:rFonts w:ascii="Arial" w:hAnsi="Arial" w:cs="Arial"/>
          <w:sz w:val="24"/>
          <w:szCs w:val="24"/>
        </w:rPr>
      </w:pPr>
      <w:r w:rsidRPr="00F20455">
        <w:rPr>
          <w:rFonts w:ascii="Arial" w:hAnsi="Arial" w:cs="Arial"/>
          <w:b/>
          <w:sz w:val="24"/>
          <w:szCs w:val="24"/>
        </w:rPr>
        <w:t>Грунтовка</w:t>
      </w:r>
      <w:r>
        <w:rPr>
          <w:rFonts w:ascii="Arial" w:hAnsi="Arial" w:cs="Arial"/>
          <w:sz w:val="24"/>
          <w:szCs w:val="24"/>
        </w:rPr>
        <w:t xml:space="preserve"> – лакокрасочный материал, образующий при нанесении на окрашиваемую поверхность непрозрачное или прозрачное однородное лакокрасочное покрытие с хорошей адгезией к окрашиваемой поверхности и следующим слоем и предназначенный для улучшения свойств лакокрасочной системы (ГОСТ 28246-2017).</w:t>
      </w:r>
    </w:p>
    <w:p w14:paraId="0F3EE76E" w14:textId="0BEB740E" w:rsidR="00F20455" w:rsidRDefault="00F20455" w:rsidP="00DC060D">
      <w:pPr>
        <w:ind w:firstLine="709"/>
        <w:jc w:val="both"/>
        <w:rPr>
          <w:rFonts w:ascii="Arial" w:hAnsi="Arial" w:cs="Arial"/>
          <w:sz w:val="24"/>
          <w:szCs w:val="24"/>
        </w:rPr>
      </w:pPr>
      <w:r w:rsidRPr="00F20455">
        <w:rPr>
          <w:rFonts w:ascii="Arial" w:hAnsi="Arial" w:cs="Arial"/>
          <w:b/>
          <w:sz w:val="24"/>
          <w:szCs w:val="24"/>
        </w:rPr>
        <w:lastRenderedPageBreak/>
        <w:t>Шпатлевка</w:t>
      </w:r>
      <w:r>
        <w:rPr>
          <w:rFonts w:ascii="Arial" w:hAnsi="Arial" w:cs="Arial"/>
          <w:sz w:val="24"/>
          <w:szCs w:val="24"/>
        </w:rPr>
        <w:t xml:space="preserve"> – лакокрасочный материал с высоким содержанием наполнителя, который наносят на окрашиваемую поверхность перед окрашиванием для выравнивания неровностей или получения гладкой ровной поверхности (ГОСТ 28246-2017).</w:t>
      </w:r>
    </w:p>
    <w:p w14:paraId="33F2A765" w14:textId="727E62AE" w:rsidR="00F20455" w:rsidRDefault="00F20455" w:rsidP="00DC060D">
      <w:pPr>
        <w:ind w:firstLine="709"/>
        <w:jc w:val="both"/>
        <w:rPr>
          <w:rFonts w:ascii="Arial" w:hAnsi="Arial" w:cs="Arial"/>
          <w:sz w:val="24"/>
          <w:szCs w:val="24"/>
        </w:rPr>
      </w:pPr>
      <w:r w:rsidRPr="00F20455">
        <w:rPr>
          <w:rFonts w:ascii="Arial" w:hAnsi="Arial" w:cs="Arial"/>
          <w:b/>
          <w:sz w:val="24"/>
          <w:szCs w:val="24"/>
        </w:rPr>
        <w:t>Эмаль</w:t>
      </w:r>
      <w:r>
        <w:rPr>
          <w:rFonts w:ascii="Arial" w:hAnsi="Arial" w:cs="Arial"/>
          <w:sz w:val="24"/>
          <w:szCs w:val="24"/>
        </w:rPr>
        <w:t xml:space="preserve"> – жидкий или пастообразный пигментированный лакокрасочный материал, в котором лакокрасочной средой является раствор пленкообразующего вещества лакокрасочного материала в органических растворителях, образующий непрозрачное лакокрасочное покрытие при нанесении на окрашиваемую поверхность (ГОСТ 28246-2017).</w:t>
      </w:r>
    </w:p>
    <w:p w14:paraId="759CB2BB" w14:textId="48E73632" w:rsidR="007E6167" w:rsidRPr="00362B23" w:rsidRDefault="007E6167" w:rsidP="00FF2E6C">
      <w:pPr>
        <w:pStyle w:val="aa"/>
        <w:numPr>
          <w:ilvl w:val="2"/>
          <w:numId w:val="8"/>
        </w:numPr>
        <w:jc w:val="both"/>
        <w:rPr>
          <w:rFonts w:ascii="Arial" w:hAnsi="Arial" w:cs="Arial"/>
          <w:b/>
          <w:sz w:val="24"/>
          <w:szCs w:val="24"/>
        </w:rPr>
      </w:pPr>
      <w:r w:rsidRPr="00362B23">
        <w:rPr>
          <w:rFonts w:ascii="Arial" w:hAnsi="Arial" w:cs="Arial"/>
          <w:b/>
          <w:sz w:val="24"/>
          <w:szCs w:val="24"/>
        </w:rPr>
        <w:t>Грунт</w:t>
      </w:r>
    </w:p>
    <w:p w14:paraId="691706EF" w14:textId="5C41ECCF" w:rsidR="007E6167" w:rsidRDefault="007E6167" w:rsidP="007E6167">
      <w:pPr>
        <w:ind w:firstLine="709"/>
        <w:jc w:val="both"/>
        <w:rPr>
          <w:rFonts w:ascii="Arial" w:hAnsi="Arial" w:cs="Arial"/>
          <w:sz w:val="24"/>
          <w:szCs w:val="24"/>
        </w:rPr>
      </w:pPr>
      <w:r>
        <w:rPr>
          <w:rFonts w:ascii="Arial" w:hAnsi="Arial" w:cs="Arial"/>
          <w:sz w:val="24"/>
          <w:szCs w:val="24"/>
        </w:rPr>
        <w:t>Грунт должен обеспечивать хорошую адгезию к подложке, имея в своем составе антикоррозионные пигменты, и формировать хорошую основу для нанесения следующего слоя (промежуточного слоя или финишного покрытия)</w:t>
      </w:r>
    </w:p>
    <w:p w14:paraId="51E8CA6A" w14:textId="26C4FC92" w:rsidR="00BD45CE" w:rsidRDefault="00BD45CE" w:rsidP="007E6167">
      <w:pPr>
        <w:ind w:firstLine="709"/>
        <w:jc w:val="both"/>
        <w:rPr>
          <w:rFonts w:ascii="Arial" w:hAnsi="Arial" w:cs="Arial"/>
          <w:sz w:val="24"/>
          <w:szCs w:val="24"/>
        </w:rPr>
      </w:pPr>
      <w:r>
        <w:rPr>
          <w:rFonts w:ascii="Arial" w:hAnsi="Arial" w:cs="Arial"/>
          <w:sz w:val="24"/>
          <w:szCs w:val="24"/>
        </w:rPr>
        <w:t>Грунтовочное покрытие (первый или промежуточный слой):</w:t>
      </w:r>
    </w:p>
    <w:p w14:paraId="7FE0A5E6" w14:textId="2473E1C1" w:rsidR="00BD45CE" w:rsidRDefault="00BD45CE" w:rsidP="00FF2E6C">
      <w:pPr>
        <w:pStyle w:val="aa"/>
        <w:numPr>
          <w:ilvl w:val="0"/>
          <w:numId w:val="9"/>
        </w:numPr>
        <w:jc w:val="both"/>
        <w:rPr>
          <w:rFonts w:ascii="Arial" w:hAnsi="Arial" w:cs="Arial"/>
          <w:sz w:val="24"/>
          <w:szCs w:val="24"/>
        </w:rPr>
      </w:pPr>
      <w:r>
        <w:rPr>
          <w:rFonts w:ascii="Arial" w:hAnsi="Arial" w:cs="Arial"/>
          <w:sz w:val="24"/>
          <w:szCs w:val="24"/>
        </w:rPr>
        <w:t>Выступает как основной изолирующий и защитный слой, позволяющий набрать нужную толщину покрытия;</w:t>
      </w:r>
    </w:p>
    <w:p w14:paraId="5CE2BC74" w14:textId="2461DDED" w:rsidR="00BD45CE" w:rsidRDefault="00BD45CE" w:rsidP="00FF2E6C">
      <w:pPr>
        <w:pStyle w:val="aa"/>
        <w:numPr>
          <w:ilvl w:val="0"/>
          <w:numId w:val="9"/>
        </w:numPr>
        <w:jc w:val="both"/>
        <w:rPr>
          <w:rFonts w:ascii="Arial" w:hAnsi="Arial" w:cs="Arial"/>
          <w:sz w:val="24"/>
          <w:szCs w:val="24"/>
        </w:rPr>
      </w:pPr>
      <w:r>
        <w:rPr>
          <w:rFonts w:ascii="Arial" w:hAnsi="Arial" w:cs="Arial"/>
          <w:sz w:val="24"/>
          <w:szCs w:val="24"/>
        </w:rPr>
        <w:t>Обеспечивает межоперационную защиту изделия для хранения и транспортировки;</w:t>
      </w:r>
    </w:p>
    <w:p w14:paraId="00C3A989" w14:textId="53C476CB" w:rsidR="00BD45CE" w:rsidRDefault="00BD45CE" w:rsidP="00FF2E6C">
      <w:pPr>
        <w:pStyle w:val="aa"/>
        <w:numPr>
          <w:ilvl w:val="0"/>
          <w:numId w:val="9"/>
        </w:numPr>
        <w:jc w:val="both"/>
        <w:rPr>
          <w:rFonts w:ascii="Arial" w:hAnsi="Arial" w:cs="Arial"/>
          <w:sz w:val="24"/>
          <w:szCs w:val="24"/>
        </w:rPr>
      </w:pPr>
      <w:r>
        <w:rPr>
          <w:rFonts w:ascii="Arial" w:hAnsi="Arial" w:cs="Arial"/>
          <w:sz w:val="24"/>
          <w:szCs w:val="24"/>
        </w:rPr>
        <w:t>Обеспечивает хорошую, долговременную адгезию между подложкой и всеми остальными слоями лакокрасочной системы;</w:t>
      </w:r>
    </w:p>
    <w:p w14:paraId="330E1C65" w14:textId="598B9122" w:rsidR="00BD45CE" w:rsidRDefault="00BD45CE" w:rsidP="00FF2E6C">
      <w:pPr>
        <w:pStyle w:val="aa"/>
        <w:numPr>
          <w:ilvl w:val="0"/>
          <w:numId w:val="9"/>
        </w:numPr>
        <w:jc w:val="both"/>
        <w:rPr>
          <w:rFonts w:ascii="Arial" w:hAnsi="Arial" w:cs="Arial"/>
          <w:sz w:val="24"/>
          <w:szCs w:val="24"/>
        </w:rPr>
      </w:pPr>
      <w:r>
        <w:rPr>
          <w:rFonts w:ascii="Arial" w:hAnsi="Arial" w:cs="Arial"/>
          <w:sz w:val="24"/>
          <w:szCs w:val="24"/>
        </w:rPr>
        <w:t>Основной барьерный слой, обеспечивающий защиту подложки от действия влаги, газов и химических агентов;</w:t>
      </w:r>
    </w:p>
    <w:p w14:paraId="5A4B9C7E" w14:textId="0B13D2DD" w:rsidR="00BD45CE" w:rsidRDefault="00040B3A" w:rsidP="00BD45CE">
      <w:pPr>
        <w:ind w:firstLine="709"/>
        <w:jc w:val="both"/>
        <w:rPr>
          <w:rFonts w:ascii="Arial" w:hAnsi="Arial" w:cs="Arial"/>
          <w:sz w:val="24"/>
          <w:szCs w:val="24"/>
        </w:rPr>
      </w:pPr>
      <w:r>
        <w:rPr>
          <w:rFonts w:ascii="Arial" w:hAnsi="Arial" w:cs="Arial"/>
          <w:sz w:val="24"/>
          <w:szCs w:val="24"/>
        </w:rPr>
        <w:t xml:space="preserve">Грунтовочное покрытие улучшает смачиваемость, </w:t>
      </w:r>
      <w:proofErr w:type="spellStart"/>
      <w:r>
        <w:rPr>
          <w:rFonts w:ascii="Arial" w:hAnsi="Arial" w:cs="Arial"/>
          <w:sz w:val="24"/>
          <w:szCs w:val="24"/>
        </w:rPr>
        <w:t>растекаемость</w:t>
      </w:r>
      <w:proofErr w:type="spellEnd"/>
      <w:r>
        <w:rPr>
          <w:rFonts w:ascii="Arial" w:hAnsi="Arial" w:cs="Arial"/>
          <w:sz w:val="24"/>
          <w:szCs w:val="24"/>
        </w:rPr>
        <w:t xml:space="preserve"> и заполняет дефекты подложки перед нанесением следующих слоев, увеличивает диэлектрическую сплошность покрытия, что снижает электрохимическую коррозию</w:t>
      </w:r>
    </w:p>
    <w:p w14:paraId="128D1D7D" w14:textId="618C1924" w:rsidR="003B59AA" w:rsidRDefault="003D1269" w:rsidP="00BD45CE">
      <w:pPr>
        <w:ind w:firstLine="709"/>
        <w:jc w:val="both"/>
        <w:rPr>
          <w:rFonts w:ascii="Arial" w:hAnsi="Arial" w:cs="Arial"/>
          <w:sz w:val="24"/>
          <w:szCs w:val="24"/>
        </w:rPr>
      </w:pPr>
      <w:r>
        <w:rPr>
          <w:rFonts w:ascii="Arial" w:hAnsi="Arial" w:cs="Arial"/>
          <w:sz w:val="24"/>
          <w:szCs w:val="24"/>
        </w:rPr>
        <w:t>Грунтовки</w:t>
      </w:r>
      <w:r w:rsidR="001B13CA">
        <w:rPr>
          <w:rFonts w:ascii="Arial" w:hAnsi="Arial" w:cs="Arial"/>
          <w:sz w:val="24"/>
          <w:szCs w:val="24"/>
        </w:rPr>
        <w:t xml:space="preserve"> разделяют на пять основных групп:</w:t>
      </w:r>
    </w:p>
    <w:p w14:paraId="56AD714A" w14:textId="02091DC5" w:rsidR="001B13CA" w:rsidRDefault="001B13CA" w:rsidP="00FF2E6C">
      <w:pPr>
        <w:pStyle w:val="aa"/>
        <w:numPr>
          <w:ilvl w:val="0"/>
          <w:numId w:val="12"/>
        </w:numPr>
        <w:jc w:val="both"/>
        <w:rPr>
          <w:rFonts w:ascii="Arial" w:hAnsi="Arial" w:cs="Arial"/>
          <w:sz w:val="24"/>
          <w:szCs w:val="24"/>
        </w:rPr>
      </w:pPr>
      <w:r>
        <w:rPr>
          <w:rFonts w:ascii="Arial" w:hAnsi="Arial" w:cs="Arial"/>
          <w:sz w:val="24"/>
          <w:szCs w:val="24"/>
        </w:rPr>
        <w:t>Изолирующие;</w:t>
      </w:r>
    </w:p>
    <w:p w14:paraId="32C7B4A2" w14:textId="4B2B180D" w:rsidR="001B13CA" w:rsidRDefault="001B13CA" w:rsidP="00FF2E6C">
      <w:pPr>
        <w:pStyle w:val="aa"/>
        <w:numPr>
          <w:ilvl w:val="0"/>
          <w:numId w:val="12"/>
        </w:numPr>
        <w:jc w:val="both"/>
        <w:rPr>
          <w:rFonts w:ascii="Arial" w:hAnsi="Arial" w:cs="Arial"/>
          <w:sz w:val="24"/>
          <w:szCs w:val="24"/>
        </w:rPr>
      </w:pPr>
      <w:proofErr w:type="spellStart"/>
      <w:r>
        <w:rPr>
          <w:rFonts w:ascii="Arial" w:hAnsi="Arial" w:cs="Arial"/>
          <w:sz w:val="24"/>
          <w:szCs w:val="24"/>
        </w:rPr>
        <w:t>Пассивирующие</w:t>
      </w:r>
      <w:proofErr w:type="spellEnd"/>
      <w:r>
        <w:rPr>
          <w:rFonts w:ascii="Arial" w:hAnsi="Arial" w:cs="Arial"/>
          <w:sz w:val="24"/>
          <w:szCs w:val="24"/>
        </w:rPr>
        <w:t>;</w:t>
      </w:r>
    </w:p>
    <w:p w14:paraId="4F467FD7" w14:textId="0EEB7C96" w:rsidR="001B13CA" w:rsidRDefault="001B13CA" w:rsidP="00FF2E6C">
      <w:pPr>
        <w:pStyle w:val="aa"/>
        <w:numPr>
          <w:ilvl w:val="0"/>
          <w:numId w:val="12"/>
        </w:numPr>
        <w:jc w:val="both"/>
        <w:rPr>
          <w:rFonts w:ascii="Arial" w:hAnsi="Arial" w:cs="Arial"/>
          <w:sz w:val="24"/>
          <w:szCs w:val="24"/>
        </w:rPr>
      </w:pPr>
      <w:proofErr w:type="spellStart"/>
      <w:r>
        <w:rPr>
          <w:rFonts w:ascii="Arial" w:hAnsi="Arial" w:cs="Arial"/>
          <w:sz w:val="24"/>
          <w:szCs w:val="24"/>
        </w:rPr>
        <w:t>Фосфатирующие</w:t>
      </w:r>
      <w:proofErr w:type="spellEnd"/>
      <w:r>
        <w:rPr>
          <w:rFonts w:ascii="Arial" w:hAnsi="Arial" w:cs="Arial"/>
          <w:sz w:val="24"/>
          <w:szCs w:val="24"/>
        </w:rPr>
        <w:t>;</w:t>
      </w:r>
    </w:p>
    <w:p w14:paraId="7B173B17" w14:textId="2DC29C5E" w:rsidR="001B13CA" w:rsidRDefault="001B13CA" w:rsidP="00FF2E6C">
      <w:pPr>
        <w:pStyle w:val="aa"/>
        <w:numPr>
          <w:ilvl w:val="0"/>
          <w:numId w:val="12"/>
        </w:numPr>
        <w:jc w:val="both"/>
        <w:rPr>
          <w:rFonts w:ascii="Arial" w:hAnsi="Arial" w:cs="Arial"/>
          <w:sz w:val="24"/>
          <w:szCs w:val="24"/>
        </w:rPr>
      </w:pPr>
      <w:r>
        <w:rPr>
          <w:rFonts w:ascii="Arial" w:hAnsi="Arial" w:cs="Arial"/>
          <w:sz w:val="24"/>
          <w:szCs w:val="24"/>
        </w:rPr>
        <w:t>Протекторные;</w:t>
      </w:r>
    </w:p>
    <w:p w14:paraId="1DF583CA" w14:textId="5C9B588A" w:rsidR="001B13CA" w:rsidRDefault="001B13CA" w:rsidP="00FF2E6C">
      <w:pPr>
        <w:pStyle w:val="aa"/>
        <w:numPr>
          <w:ilvl w:val="0"/>
          <w:numId w:val="12"/>
        </w:numPr>
        <w:jc w:val="both"/>
        <w:rPr>
          <w:rFonts w:ascii="Arial" w:hAnsi="Arial" w:cs="Arial"/>
          <w:sz w:val="24"/>
          <w:szCs w:val="24"/>
        </w:rPr>
      </w:pPr>
      <w:r>
        <w:rPr>
          <w:rFonts w:ascii="Arial" w:hAnsi="Arial" w:cs="Arial"/>
          <w:sz w:val="24"/>
          <w:szCs w:val="24"/>
        </w:rPr>
        <w:t>Модификаторы ржавчины.</w:t>
      </w:r>
    </w:p>
    <w:p w14:paraId="4EA095DA" w14:textId="071F8E7C" w:rsidR="001B13CA" w:rsidRDefault="001B13CA" w:rsidP="001B13CA">
      <w:pPr>
        <w:ind w:firstLine="709"/>
        <w:jc w:val="both"/>
        <w:rPr>
          <w:rFonts w:ascii="Arial" w:hAnsi="Arial" w:cs="Arial"/>
          <w:sz w:val="24"/>
          <w:szCs w:val="24"/>
        </w:rPr>
      </w:pPr>
      <w:r w:rsidRPr="001B13CA">
        <w:rPr>
          <w:rFonts w:ascii="Arial" w:hAnsi="Arial" w:cs="Arial"/>
          <w:b/>
          <w:sz w:val="24"/>
          <w:szCs w:val="24"/>
        </w:rPr>
        <w:t>Изолирующие (или химически неактивные) грунтовки</w:t>
      </w:r>
      <w:r>
        <w:rPr>
          <w:rFonts w:ascii="Arial" w:hAnsi="Arial" w:cs="Arial"/>
          <w:sz w:val="24"/>
          <w:szCs w:val="24"/>
        </w:rPr>
        <w:t xml:space="preserve"> готовят на основе инертных пигментов (оксиды железа, цинка, титана и др.) и они предназначены только для улучшения адгези</w:t>
      </w:r>
      <w:r w:rsidR="00D92BA0">
        <w:rPr>
          <w:rFonts w:ascii="Arial" w:hAnsi="Arial" w:cs="Arial"/>
          <w:sz w:val="24"/>
          <w:szCs w:val="24"/>
        </w:rPr>
        <w:t>и</w:t>
      </w:r>
      <w:r>
        <w:rPr>
          <w:rFonts w:ascii="Arial" w:hAnsi="Arial" w:cs="Arial"/>
          <w:sz w:val="24"/>
          <w:szCs w:val="24"/>
        </w:rPr>
        <w:t>.</w:t>
      </w:r>
    </w:p>
    <w:p w14:paraId="6448D450" w14:textId="6FA58F57" w:rsidR="001B13CA" w:rsidRDefault="001B13CA" w:rsidP="001B13CA">
      <w:pPr>
        <w:ind w:firstLine="709"/>
        <w:jc w:val="both"/>
        <w:rPr>
          <w:rFonts w:ascii="Arial" w:hAnsi="Arial" w:cs="Arial"/>
          <w:sz w:val="24"/>
          <w:szCs w:val="24"/>
        </w:rPr>
      </w:pPr>
      <w:proofErr w:type="spellStart"/>
      <w:r w:rsidRPr="001B13CA">
        <w:rPr>
          <w:rFonts w:ascii="Arial" w:hAnsi="Arial" w:cs="Arial"/>
          <w:b/>
          <w:sz w:val="24"/>
          <w:szCs w:val="24"/>
        </w:rPr>
        <w:t>Пассивирующие</w:t>
      </w:r>
      <w:proofErr w:type="spellEnd"/>
      <w:r w:rsidRPr="001B13CA">
        <w:rPr>
          <w:rFonts w:ascii="Arial" w:hAnsi="Arial" w:cs="Arial"/>
          <w:b/>
          <w:sz w:val="24"/>
          <w:szCs w:val="24"/>
        </w:rPr>
        <w:t xml:space="preserve"> грунтовки</w:t>
      </w:r>
      <w:r>
        <w:rPr>
          <w:rFonts w:ascii="Arial" w:hAnsi="Arial" w:cs="Arial"/>
          <w:sz w:val="24"/>
          <w:szCs w:val="24"/>
        </w:rPr>
        <w:t xml:space="preserve"> создают на поверхности металла пассивные слои, приводящие к торможению коррозионного процесса. Вода, проникая через покрытие к металлу, часто растворяет активные пигменты (хроматы цинка, бария и др.), содержащиеся в грунтовочном слое. При этом образуется раствор, обладающий при определенной концентрации </w:t>
      </w:r>
      <w:proofErr w:type="spellStart"/>
      <w:r>
        <w:rPr>
          <w:rFonts w:ascii="Arial" w:hAnsi="Arial" w:cs="Arial"/>
          <w:sz w:val="24"/>
          <w:szCs w:val="24"/>
        </w:rPr>
        <w:t>пассивирующими</w:t>
      </w:r>
      <w:proofErr w:type="spellEnd"/>
      <w:r>
        <w:rPr>
          <w:rFonts w:ascii="Arial" w:hAnsi="Arial" w:cs="Arial"/>
          <w:sz w:val="24"/>
          <w:szCs w:val="24"/>
        </w:rPr>
        <w:t xml:space="preserve"> свойствами.</w:t>
      </w:r>
    </w:p>
    <w:p w14:paraId="3C21EDF9" w14:textId="0ED15416" w:rsidR="001B13CA" w:rsidRDefault="001B13CA" w:rsidP="001B13CA">
      <w:pPr>
        <w:ind w:firstLine="709"/>
        <w:jc w:val="both"/>
        <w:rPr>
          <w:rFonts w:ascii="Arial" w:hAnsi="Arial" w:cs="Arial"/>
          <w:sz w:val="24"/>
          <w:szCs w:val="24"/>
        </w:rPr>
      </w:pPr>
      <w:proofErr w:type="spellStart"/>
      <w:r w:rsidRPr="001B13CA">
        <w:rPr>
          <w:rFonts w:ascii="Arial" w:hAnsi="Arial" w:cs="Arial"/>
          <w:b/>
          <w:sz w:val="24"/>
          <w:szCs w:val="24"/>
        </w:rPr>
        <w:t>Фосфатирующие</w:t>
      </w:r>
      <w:proofErr w:type="spellEnd"/>
      <w:r w:rsidRPr="001B13CA">
        <w:rPr>
          <w:rFonts w:ascii="Arial" w:hAnsi="Arial" w:cs="Arial"/>
          <w:b/>
          <w:sz w:val="24"/>
          <w:szCs w:val="24"/>
        </w:rPr>
        <w:t xml:space="preserve"> грунтовки</w:t>
      </w:r>
      <w:r>
        <w:rPr>
          <w:rFonts w:ascii="Arial" w:hAnsi="Arial" w:cs="Arial"/>
          <w:sz w:val="24"/>
          <w:szCs w:val="24"/>
        </w:rPr>
        <w:t xml:space="preserve"> образуют на металле фосфатную пленку, улучшающую адгезию покрытия и способствующую пассивации металла. В составе грунтовок всегда содержится фосфорная кислота, которая при неправильной дозировке </w:t>
      </w:r>
      <w:r>
        <w:rPr>
          <w:rFonts w:ascii="Arial" w:hAnsi="Arial" w:cs="Arial"/>
          <w:sz w:val="24"/>
          <w:szCs w:val="24"/>
        </w:rPr>
        <w:lastRenderedPageBreak/>
        <w:t>может стимулировать коррозию металла и вызывать разрушение покрывных слоев покрытия.</w:t>
      </w:r>
    </w:p>
    <w:p w14:paraId="3D78E9A0" w14:textId="57A2DBF4" w:rsidR="001B13CA" w:rsidRDefault="001B13CA" w:rsidP="001B13CA">
      <w:pPr>
        <w:ind w:firstLine="709"/>
        <w:jc w:val="both"/>
        <w:rPr>
          <w:rFonts w:ascii="Arial" w:hAnsi="Arial" w:cs="Arial"/>
          <w:sz w:val="24"/>
          <w:szCs w:val="24"/>
        </w:rPr>
      </w:pPr>
      <w:r w:rsidRPr="001B13CA">
        <w:rPr>
          <w:rFonts w:ascii="Arial" w:hAnsi="Arial" w:cs="Arial"/>
          <w:b/>
          <w:sz w:val="24"/>
          <w:szCs w:val="24"/>
        </w:rPr>
        <w:t>Протекторные грунтовки</w:t>
      </w:r>
      <w:r>
        <w:rPr>
          <w:rFonts w:ascii="Arial" w:hAnsi="Arial" w:cs="Arial"/>
          <w:sz w:val="24"/>
          <w:szCs w:val="24"/>
        </w:rPr>
        <w:t xml:space="preserve"> содержат в себе частицы металла, имеющие более электроотрицательный потенциал и выполняющие функцию расходуемых анодов, </w:t>
      </w:r>
      <w:r w:rsidR="00193970">
        <w:rPr>
          <w:rFonts w:ascii="Arial" w:hAnsi="Arial" w:cs="Arial"/>
          <w:sz w:val="24"/>
          <w:szCs w:val="24"/>
        </w:rPr>
        <w:t>т.е.,</w:t>
      </w:r>
      <w:r>
        <w:rPr>
          <w:rFonts w:ascii="Arial" w:hAnsi="Arial" w:cs="Arial"/>
          <w:sz w:val="24"/>
          <w:szCs w:val="24"/>
        </w:rPr>
        <w:t xml:space="preserve"> растворяясь, они электрохимически защищают металл под пленкой лакокрасочного покрытия. В качестве таких пигментов используется цинковая или алюминиевая пыль.</w:t>
      </w:r>
    </w:p>
    <w:p w14:paraId="713D46D6" w14:textId="1E4516A2" w:rsidR="001B13CA" w:rsidRPr="001B13CA" w:rsidRDefault="001B13CA" w:rsidP="001B13CA">
      <w:pPr>
        <w:ind w:firstLine="709"/>
        <w:jc w:val="both"/>
        <w:rPr>
          <w:rFonts w:ascii="Arial" w:hAnsi="Arial" w:cs="Arial"/>
          <w:sz w:val="24"/>
          <w:szCs w:val="24"/>
        </w:rPr>
      </w:pPr>
      <w:r w:rsidRPr="001B13CA">
        <w:rPr>
          <w:rFonts w:ascii="Arial" w:hAnsi="Arial" w:cs="Arial"/>
          <w:b/>
          <w:sz w:val="24"/>
          <w:szCs w:val="24"/>
        </w:rPr>
        <w:t>Грунтовки – модификаторы ржавчины</w:t>
      </w:r>
      <w:r>
        <w:rPr>
          <w:rFonts w:ascii="Arial" w:hAnsi="Arial" w:cs="Arial"/>
          <w:sz w:val="24"/>
          <w:szCs w:val="24"/>
        </w:rPr>
        <w:t xml:space="preserve"> используют в том случае, когда нет возможности или экономически нецелесообразно полностью очистить окрашиваемую металлическую поверхность от продуктов коррозии. Эти грунтовки взаимодействуют с гидратированными оксидами металла (например, </w:t>
      </w:r>
      <w:r>
        <w:rPr>
          <w:rFonts w:ascii="Arial" w:hAnsi="Arial" w:cs="Arial"/>
          <w:sz w:val="24"/>
          <w:szCs w:val="24"/>
          <w:lang w:val="en-US"/>
        </w:rPr>
        <w:t>Fe</w:t>
      </w:r>
      <w:r w:rsidRPr="001B13CA">
        <w:rPr>
          <w:rFonts w:ascii="Arial" w:hAnsi="Arial" w:cs="Arial"/>
          <w:sz w:val="24"/>
          <w:szCs w:val="24"/>
          <w:vertAlign w:val="subscript"/>
        </w:rPr>
        <w:t>2</w:t>
      </w:r>
      <w:r>
        <w:rPr>
          <w:rFonts w:ascii="Arial" w:hAnsi="Arial" w:cs="Arial"/>
          <w:sz w:val="24"/>
          <w:szCs w:val="24"/>
          <w:lang w:val="en-US"/>
        </w:rPr>
        <w:t>O</w:t>
      </w:r>
      <w:r w:rsidRPr="001B13CA">
        <w:rPr>
          <w:rFonts w:ascii="Arial" w:hAnsi="Arial" w:cs="Arial"/>
          <w:sz w:val="24"/>
          <w:szCs w:val="24"/>
          <w:vertAlign w:val="subscript"/>
        </w:rPr>
        <w:t>3</w:t>
      </w:r>
      <w:r w:rsidRPr="001B13CA">
        <w:rPr>
          <w:rFonts w:ascii="Arial" w:hAnsi="Arial" w:cs="Arial"/>
          <w:sz w:val="24"/>
          <w:szCs w:val="24"/>
        </w:rPr>
        <w:t>*</w:t>
      </w:r>
      <w:proofErr w:type="spellStart"/>
      <w:r>
        <w:rPr>
          <w:rFonts w:ascii="Arial" w:hAnsi="Arial" w:cs="Arial"/>
          <w:sz w:val="24"/>
          <w:szCs w:val="24"/>
          <w:lang w:val="en-US"/>
        </w:rPr>
        <w:t>mH</w:t>
      </w:r>
      <w:proofErr w:type="spellEnd"/>
      <w:r w:rsidRPr="001B13CA">
        <w:rPr>
          <w:rFonts w:ascii="Arial" w:hAnsi="Arial" w:cs="Arial"/>
          <w:sz w:val="24"/>
          <w:szCs w:val="24"/>
          <w:vertAlign w:val="subscript"/>
        </w:rPr>
        <w:t>2</w:t>
      </w:r>
      <w:r>
        <w:rPr>
          <w:rFonts w:ascii="Arial" w:hAnsi="Arial" w:cs="Arial"/>
          <w:sz w:val="24"/>
          <w:szCs w:val="24"/>
          <w:lang w:val="en-US"/>
        </w:rPr>
        <w:t>O</w:t>
      </w:r>
      <w:r w:rsidRPr="001B13CA">
        <w:rPr>
          <w:rFonts w:ascii="Arial" w:hAnsi="Arial" w:cs="Arial"/>
          <w:sz w:val="24"/>
          <w:szCs w:val="24"/>
        </w:rPr>
        <w:t xml:space="preserve">) </w:t>
      </w:r>
      <w:r>
        <w:rPr>
          <w:rFonts w:ascii="Arial" w:hAnsi="Arial" w:cs="Arial"/>
          <w:sz w:val="24"/>
          <w:szCs w:val="24"/>
        </w:rPr>
        <w:t>с образованием нерастворимых и неактивных в коррозионном отношении соединений. Однако в большинстве случаев покрытия, полученные с использованием грунтовок – модификаторы ржавчины без удаления продуктов коррозии, уступают по защитным свойствам покрытия, нанесенным на очищенную от оксидов поверхность.</w:t>
      </w:r>
    </w:p>
    <w:p w14:paraId="5218261A" w14:textId="4FF63DEA" w:rsidR="00BD45CE" w:rsidRDefault="00040B3A" w:rsidP="00FF2E6C">
      <w:pPr>
        <w:pStyle w:val="aa"/>
        <w:numPr>
          <w:ilvl w:val="2"/>
          <w:numId w:val="8"/>
        </w:numPr>
        <w:jc w:val="both"/>
        <w:rPr>
          <w:rFonts w:ascii="Arial" w:hAnsi="Arial" w:cs="Arial"/>
          <w:b/>
          <w:sz w:val="24"/>
          <w:szCs w:val="24"/>
        </w:rPr>
      </w:pPr>
      <w:r w:rsidRPr="00040B3A">
        <w:rPr>
          <w:rFonts w:ascii="Arial" w:hAnsi="Arial" w:cs="Arial"/>
          <w:b/>
          <w:sz w:val="24"/>
          <w:szCs w:val="24"/>
        </w:rPr>
        <w:t>Финишное покрытие</w:t>
      </w:r>
    </w:p>
    <w:p w14:paraId="34B20AA2" w14:textId="7C2AF515" w:rsidR="00040B3A" w:rsidRDefault="00040B3A" w:rsidP="00040B3A">
      <w:pPr>
        <w:ind w:firstLine="709"/>
        <w:jc w:val="both"/>
        <w:rPr>
          <w:rFonts w:ascii="Arial" w:hAnsi="Arial" w:cs="Arial"/>
          <w:sz w:val="24"/>
          <w:szCs w:val="24"/>
        </w:rPr>
      </w:pPr>
      <w:r>
        <w:rPr>
          <w:rFonts w:ascii="Arial" w:hAnsi="Arial" w:cs="Arial"/>
          <w:sz w:val="24"/>
          <w:szCs w:val="24"/>
        </w:rPr>
        <w:t>Финишное покрытие – это окончательный слой окрасочной системы с требуемым цветом и глянцем. Он подвергается воздействию окружающей среды, солнечной радиации, дождя и химических реагентов.</w:t>
      </w:r>
    </w:p>
    <w:p w14:paraId="170928EF" w14:textId="309E3704" w:rsidR="00040B3A" w:rsidRDefault="00040B3A" w:rsidP="00040B3A">
      <w:pPr>
        <w:ind w:firstLine="709"/>
        <w:jc w:val="both"/>
        <w:rPr>
          <w:rFonts w:ascii="Arial" w:hAnsi="Arial" w:cs="Arial"/>
          <w:sz w:val="24"/>
          <w:szCs w:val="24"/>
        </w:rPr>
      </w:pPr>
      <w:r>
        <w:rPr>
          <w:rFonts w:ascii="Arial" w:hAnsi="Arial" w:cs="Arial"/>
          <w:sz w:val="24"/>
          <w:szCs w:val="24"/>
        </w:rPr>
        <w:t>Финишное покрытие:</w:t>
      </w:r>
    </w:p>
    <w:p w14:paraId="40B17496" w14:textId="366DB726" w:rsidR="00040B3A" w:rsidRDefault="00040B3A" w:rsidP="00FF2E6C">
      <w:pPr>
        <w:pStyle w:val="aa"/>
        <w:numPr>
          <w:ilvl w:val="0"/>
          <w:numId w:val="10"/>
        </w:numPr>
        <w:jc w:val="both"/>
        <w:rPr>
          <w:rFonts w:ascii="Arial" w:hAnsi="Arial" w:cs="Arial"/>
          <w:sz w:val="24"/>
          <w:szCs w:val="24"/>
        </w:rPr>
      </w:pPr>
      <w:r>
        <w:rPr>
          <w:rFonts w:ascii="Arial" w:hAnsi="Arial" w:cs="Arial"/>
          <w:sz w:val="24"/>
          <w:szCs w:val="24"/>
        </w:rPr>
        <w:t>Обеспечивает декоративные свойства лакокрасочного покрытия (цвет, степень блеска, фактуру и т.п);</w:t>
      </w:r>
    </w:p>
    <w:p w14:paraId="40B8536A" w14:textId="2A17FBEE" w:rsidR="00040B3A" w:rsidRDefault="00040B3A" w:rsidP="00FF2E6C">
      <w:pPr>
        <w:pStyle w:val="aa"/>
        <w:numPr>
          <w:ilvl w:val="0"/>
          <w:numId w:val="10"/>
        </w:numPr>
        <w:jc w:val="both"/>
        <w:rPr>
          <w:rFonts w:ascii="Arial" w:hAnsi="Arial" w:cs="Arial"/>
          <w:sz w:val="24"/>
          <w:szCs w:val="24"/>
        </w:rPr>
      </w:pPr>
      <w:r>
        <w:rPr>
          <w:rFonts w:ascii="Arial" w:hAnsi="Arial" w:cs="Arial"/>
          <w:sz w:val="24"/>
          <w:szCs w:val="24"/>
        </w:rPr>
        <w:t>Создает основную защиту к действию ультрафиолетового, инфракрасного и видимого спектра;</w:t>
      </w:r>
    </w:p>
    <w:p w14:paraId="7528AC1B" w14:textId="5B0A0D7B" w:rsidR="00040B3A" w:rsidRPr="00040B3A" w:rsidRDefault="00040B3A" w:rsidP="00FF2E6C">
      <w:pPr>
        <w:pStyle w:val="aa"/>
        <w:numPr>
          <w:ilvl w:val="0"/>
          <w:numId w:val="10"/>
        </w:numPr>
        <w:jc w:val="both"/>
        <w:rPr>
          <w:rFonts w:ascii="Arial" w:hAnsi="Arial" w:cs="Arial"/>
          <w:sz w:val="24"/>
          <w:szCs w:val="24"/>
        </w:rPr>
      </w:pPr>
      <w:r>
        <w:rPr>
          <w:rFonts w:ascii="Arial" w:hAnsi="Arial" w:cs="Arial"/>
          <w:sz w:val="24"/>
          <w:szCs w:val="24"/>
        </w:rPr>
        <w:t>Придает дополнительные механические и поверхностные свойства (</w:t>
      </w:r>
      <w:proofErr w:type="spellStart"/>
      <w:r>
        <w:rPr>
          <w:rFonts w:ascii="Arial" w:hAnsi="Arial" w:cs="Arial"/>
          <w:sz w:val="24"/>
          <w:szCs w:val="24"/>
        </w:rPr>
        <w:t>гладкостность</w:t>
      </w:r>
      <w:proofErr w:type="spellEnd"/>
      <w:r>
        <w:rPr>
          <w:rFonts w:ascii="Arial" w:hAnsi="Arial" w:cs="Arial"/>
          <w:sz w:val="24"/>
          <w:szCs w:val="24"/>
        </w:rPr>
        <w:t xml:space="preserve">, </w:t>
      </w:r>
      <w:proofErr w:type="spellStart"/>
      <w:r>
        <w:rPr>
          <w:rFonts w:ascii="Arial" w:hAnsi="Arial" w:cs="Arial"/>
          <w:sz w:val="24"/>
          <w:szCs w:val="24"/>
        </w:rPr>
        <w:t>абразивостойкость</w:t>
      </w:r>
      <w:proofErr w:type="spellEnd"/>
      <w:r>
        <w:rPr>
          <w:rFonts w:ascii="Arial" w:hAnsi="Arial" w:cs="Arial"/>
          <w:sz w:val="24"/>
          <w:szCs w:val="24"/>
        </w:rPr>
        <w:t xml:space="preserve">, </w:t>
      </w:r>
      <w:proofErr w:type="spellStart"/>
      <w:r>
        <w:rPr>
          <w:rFonts w:ascii="Arial" w:hAnsi="Arial" w:cs="Arial"/>
          <w:sz w:val="24"/>
          <w:szCs w:val="24"/>
        </w:rPr>
        <w:t>грязеудержание</w:t>
      </w:r>
      <w:proofErr w:type="spellEnd"/>
      <w:r>
        <w:rPr>
          <w:rFonts w:ascii="Arial" w:hAnsi="Arial" w:cs="Arial"/>
          <w:sz w:val="24"/>
          <w:szCs w:val="24"/>
        </w:rPr>
        <w:t xml:space="preserve"> и т.д.)</w:t>
      </w:r>
    </w:p>
    <w:p w14:paraId="27507E34" w14:textId="0468D138" w:rsidR="00040B3A" w:rsidRDefault="00040B3A" w:rsidP="00040B3A">
      <w:pPr>
        <w:ind w:firstLine="709"/>
        <w:jc w:val="both"/>
        <w:rPr>
          <w:rFonts w:ascii="Arial" w:hAnsi="Arial" w:cs="Arial"/>
          <w:sz w:val="24"/>
          <w:szCs w:val="24"/>
        </w:rPr>
      </w:pPr>
      <w:r w:rsidRPr="00040B3A">
        <w:rPr>
          <w:rFonts w:ascii="Arial" w:hAnsi="Arial" w:cs="Arial"/>
          <w:sz w:val="24"/>
          <w:szCs w:val="24"/>
        </w:rPr>
        <w:t>Материал верхних</w:t>
      </w:r>
      <w:r>
        <w:rPr>
          <w:rFonts w:ascii="Arial" w:hAnsi="Arial" w:cs="Arial"/>
          <w:sz w:val="24"/>
          <w:szCs w:val="24"/>
        </w:rPr>
        <w:t xml:space="preserve"> </w:t>
      </w:r>
      <w:r w:rsidRPr="00040B3A">
        <w:rPr>
          <w:rFonts w:ascii="Arial" w:hAnsi="Arial" w:cs="Arial"/>
          <w:sz w:val="24"/>
          <w:szCs w:val="24"/>
        </w:rPr>
        <w:t>(покрывных) слоев выбирают в зависимости от условий эксплуатации и требуемого внешнего</w:t>
      </w:r>
      <w:r>
        <w:rPr>
          <w:rFonts w:ascii="Arial" w:hAnsi="Arial" w:cs="Arial"/>
          <w:sz w:val="24"/>
          <w:szCs w:val="24"/>
        </w:rPr>
        <w:t xml:space="preserve"> </w:t>
      </w:r>
      <w:r w:rsidRPr="00040B3A">
        <w:rPr>
          <w:rFonts w:ascii="Arial" w:hAnsi="Arial" w:cs="Arial"/>
          <w:sz w:val="24"/>
          <w:szCs w:val="24"/>
        </w:rPr>
        <w:t>вида изделия, при этом учитывается природа материала нижних слоев. В соответствии с</w:t>
      </w:r>
      <w:r>
        <w:rPr>
          <w:rFonts w:ascii="Arial" w:hAnsi="Arial" w:cs="Arial"/>
          <w:sz w:val="24"/>
          <w:szCs w:val="24"/>
        </w:rPr>
        <w:t xml:space="preserve"> </w:t>
      </w:r>
      <w:r w:rsidRPr="00040B3A">
        <w:rPr>
          <w:rFonts w:ascii="Arial" w:hAnsi="Arial" w:cs="Arial"/>
          <w:sz w:val="24"/>
          <w:szCs w:val="24"/>
        </w:rPr>
        <w:t>назначением покрытий применяют различные по типу и химической природе эмали и краски.</w:t>
      </w:r>
    </w:p>
    <w:p w14:paraId="11AFF832" w14:textId="276D7ADD" w:rsidR="00A03A27" w:rsidRPr="00A03A27" w:rsidRDefault="00A03A27" w:rsidP="00FF2E6C">
      <w:pPr>
        <w:pStyle w:val="aa"/>
        <w:numPr>
          <w:ilvl w:val="1"/>
          <w:numId w:val="8"/>
        </w:numPr>
        <w:spacing w:before="240"/>
        <w:jc w:val="both"/>
        <w:outlineLvl w:val="1"/>
        <w:rPr>
          <w:rFonts w:ascii="Arial" w:hAnsi="Arial" w:cs="Arial"/>
          <w:b/>
          <w:sz w:val="24"/>
          <w:szCs w:val="24"/>
        </w:rPr>
      </w:pPr>
      <w:bookmarkStart w:id="6" w:name="_Toc166076226"/>
      <w:r>
        <w:rPr>
          <w:rFonts w:ascii="Arial" w:hAnsi="Arial" w:cs="Arial"/>
          <w:b/>
          <w:sz w:val="24"/>
          <w:szCs w:val="24"/>
        </w:rPr>
        <w:t>Классификация ЛКМ по консистенции</w:t>
      </w:r>
      <w:bookmarkEnd w:id="6"/>
    </w:p>
    <w:p w14:paraId="442F159B" w14:textId="73FC7B38" w:rsidR="00040B3A" w:rsidRDefault="00A03A27" w:rsidP="00040B3A">
      <w:pPr>
        <w:ind w:firstLine="709"/>
        <w:jc w:val="both"/>
        <w:rPr>
          <w:rFonts w:ascii="Arial" w:hAnsi="Arial" w:cs="Arial"/>
          <w:sz w:val="24"/>
          <w:szCs w:val="24"/>
        </w:rPr>
      </w:pPr>
      <w:r>
        <w:rPr>
          <w:rFonts w:ascii="Arial" w:hAnsi="Arial" w:cs="Arial"/>
          <w:sz w:val="24"/>
          <w:szCs w:val="24"/>
        </w:rPr>
        <w:t>По консистенции лакокрасочные материалы бывают:</w:t>
      </w:r>
    </w:p>
    <w:p w14:paraId="381017BE" w14:textId="4FF33C12" w:rsidR="00A03A27" w:rsidRDefault="00A03A27" w:rsidP="00FF2E6C">
      <w:pPr>
        <w:pStyle w:val="aa"/>
        <w:numPr>
          <w:ilvl w:val="0"/>
          <w:numId w:val="11"/>
        </w:numPr>
        <w:jc w:val="both"/>
        <w:rPr>
          <w:rFonts w:ascii="Arial" w:hAnsi="Arial" w:cs="Arial"/>
          <w:sz w:val="24"/>
          <w:szCs w:val="24"/>
        </w:rPr>
      </w:pPr>
      <w:r>
        <w:rPr>
          <w:rFonts w:ascii="Arial" w:hAnsi="Arial" w:cs="Arial"/>
          <w:sz w:val="24"/>
          <w:szCs w:val="24"/>
        </w:rPr>
        <w:t>Жидкие;</w:t>
      </w:r>
    </w:p>
    <w:p w14:paraId="08EB5594" w14:textId="76E08DF5" w:rsidR="00A03A27" w:rsidRDefault="00A03A27" w:rsidP="00FF2E6C">
      <w:pPr>
        <w:pStyle w:val="aa"/>
        <w:numPr>
          <w:ilvl w:val="0"/>
          <w:numId w:val="11"/>
        </w:numPr>
        <w:jc w:val="both"/>
        <w:rPr>
          <w:rFonts w:ascii="Arial" w:hAnsi="Arial" w:cs="Arial"/>
          <w:sz w:val="24"/>
          <w:szCs w:val="24"/>
        </w:rPr>
      </w:pPr>
      <w:r>
        <w:rPr>
          <w:rFonts w:ascii="Arial" w:hAnsi="Arial" w:cs="Arial"/>
          <w:sz w:val="24"/>
          <w:szCs w:val="24"/>
        </w:rPr>
        <w:t>Пастообразные;</w:t>
      </w:r>
    </w:p>
    <w:p w14:paraId="401B0A38" w14:textId="379339A3" w:rsidR="002331BE" w:rsidRDefault="00A03A27" w:rsidP="005824EA">
      <w:pPr>
        <w:pStyle w:val="aa"/>
        <w:numPr>
          <w:ilvl w:val="0"/>
          <w:numId w:val="11"/>
        </w:numPr>
        <w:jc w:val="both"/>
        <w:rPr>
          <w:rFonts w:ascii="Arial" w:hAnsi="Arial" w:cs="Arial"/>
          <w:sz w:val="24"/>
          <w:szCs w:val="24"/>
        </w:rPr>
      </w:pPr>
      <w:r>
        <w:rPr>
          <w:rFonts w:ascii="Arial" w:hAnsi="Arial" w:cs="Arial"/>
          <w:sz w:val="24"/>
          <w:szCs w:val="24"/>
        </w:rPr>
        <w:t>Сухие.</w:t>
      </w:r>
    </w:p>
    <w:p w14:paraId="2616EDE5" w14:textId="5BE74DBE" w:rsidR="005824EA" w:rsidRDefault="005824EA" w:rsidP="005824EA">
      <w:pPr>
        <w:jc w:val="both"/>
        <w:rPr>
          <w:rFonts w:ascii="Arial" w:hAnsi="Arial" w:cs="Arial"/>
          <w:sz w:val="24"/>
          <w:szCs w:val="24"/>
        </w:rPr>
      </w:pPr>
    </w:p>
    <w:p w14:paraId="539E59F3" w14:textId="72BB451C" w:rsidR="005824EA" w:rsidRDefault="005824EA" w:rsidP="005824EA">
      <w:pPr>
        <w:jc w:val="both"/>
        <w:rPr>
          <w:rFonts w:ascii="Arial" w:hAnsi="Arial" w:cs="Arial"/>
          <w:sz w:val="24"/>
          <w:szCs w:val="24"/>
        </w:rPr>
      </w:pPr>
    </w:p>
    <w:p w14:paraId="1557325E" w14:textId="08F96E73" w:rsidR="005824EA" w:rsidRDefault="005824EA" w:rsidP="005824EA">
      <w:pPr>
        <w:jc w:val="both"/>
        <w:rPr>
          <w:rFonts w:ascii="Arial" w:hAnsi="Arial" w:cs="Arial"/>
          <w:sz w:val="24"/>
          <w:szCs w:val="24"/>
        </w:rPr>
      </w:pPr>
    </w:p>
    <w:p w14:paraId="640EF74F" w14:textId="08FCFEBD" w:rsidR="005824EA" w:rsidRDefault="005824EA" w:rsidP="005824EA">
      <w:pPr>
        <w:jc w:val="both"/>
        <w:rPr>
          <w:rFonts w:ascii="Arial" w:hAnsi="Arial" w:cs="Arial"/>
          <w:sz w:val="24"/>
          <w:szCs w:val="24"/>
        </w:rPr>
      </w:pPr>
    </w:p>
    <w:p w14:paraId="6CC55FB1" w14:textId="5B2CB526" w:rsidR="005824EA" w:rsidRDefault="005824EA" w:rsidP="005824EA">
      <w:pPr>
        <w:jc w:val="both"/>
        <w:rPr>
          <w:rFonts w:ascii="Arial" w:hAnsi="Arial" w:cs="Arial"/>
          <w:sz w:val="24"/>
          <w:szCs w:val="24"/>
        </w:rPr>
      </w:pPr>
    </w:p>
    <w:p w14:paraId="5D2E6957" w14:textId="77777777" w:rsidR="005824EA" w:rsidRPr="005824EA" w:rsidRDefault="005824EA" w:rsidP="005824EA">
      <w:pPr>
        <w:jc w:val="both"/>
        <w:rPr>
          <w:rFonts w:ascii="Arial" w:hAnsi="Arial" w:cs="Arial"/>
          <w:sz w:val="24"/>
          <w:szCs w:val="24"/>
        </w:rPr>
      </w:pPr>
    </w:p>
    <w:p w14:paraId="02AFE5E0" w14:textId="0DF66205" w:rsidR="00A03A27" w:rsidRPr="00A03A27" w:rsidRDefault="00A03A27" w:rsidP="00FF2E6C">
      <w:pPr>
        <w:pStyle w:val="aa"/>
        <w:numPr>
          <w:ilvl w:val="1"/>
          <w:numId w:val="8"/>
        </w:numPr>
        <w:outlineLvl w:val="1"/>
        <w:rPr>
          <w:rFonts w:ascii="Arial" w:hAnsi="Arial" w:cs="Arial"/>
          <w:b/>
          <w:sz w:val="24"/>
          <w:szCs w:val="24"/>
        </w:rPr>
      </w:pPr>
      <w:bookmarkStart w:id="7" w:name="_Toc166076227"/>
      <w:r w:rsidRPr="00A03A27">
        <w:rPr>
          <w:rFonts w:ascii="Arial" w:hAnsi="Arial" w:cs="Arial"/>
          <w:b/>
          <w:sz w:val="24"/>
          <w:szCs w:val="24"/>
        </w:rPr>
        <w:lastRenderedPageBreak/>
        <w:t xml:space="preserve">Классификация ЛКМ </w:t>
      </w:r>
      <w:r>
        <w:rPr>
          <w:rFonts w:ascii="Arial" w:hAnsi="Arial" w:cs="Arial"/>
          <w:b/>
          <w:sz w:val="24"/>
          <w:szCs w:val="24"/>
        </w:rPr>
        <w:t>п</w:t>
      </w:r>
      <w:r w:rsidRPr="00A03A27">
        <w:rPr>
          <w:rFonts w:ascii="Arial" w:hAnsi="Arial" w:cs="Arial"/>
          <w:b/>
          <w:sz w:val="24"/>
          <w:szCs w:val="24"/>
        </w:rPr>
        <w:t>о химическому типу пленкообразующего вещества</w:t>
      </w:r>
      <w:bookmarkEnd w:id="7"/>
    </w:p>
    <w:p w14:paraId="2D768AB2" w14:textId="159CE7BC" w:rsidR="00A03A27" w:rsidRDefault="00A03A27" w:rsidP="00A03A27">
      <w:pPr>
        <w:ind w:firstLine="709"/>
        <w:jc w:val="both"/>
        <w:rPr>
          <w:rFonts w:ascii="Arial" w:hAnsi="Arial" w:cs="Arial"/>
          <w:sz w:val="24"/>
          <w:szCs w:val="24"/>
        </w:rPr>
      </w:pPr>
      <w:r>
        <w:rPr>
          <w:rFonts w:ascii="Arial" w:hAnsi="Arial" w:cs="Arial"/>
          <w:sz w:val="24"/>
          <w:szCs w:val="24"/>
        </w:rPr>
        <w:t>По типу пленкообразующего вещества</w:t>
      </w:r>
      <w:r w:rsidR="002331BE">
        <w:rPr>
          <w:rFonts w:ascii="Arial" w:hAnsi="Arial" w:cs="Arial"/>
          <w:sz w:val="24"/>
          <w:szCs w:val="24"/>
        </w:rPr>
        <w:t xml:space="preserve"> лакокрасочные материалы разделяют на несколько десятков типов, ниже, в качестве примера, представлена только часть классификации с</w:t>
      </w:r>
      <w:r>
        <w:rPr>
          <w:rFonts w:ascii="Arial" w:hAnsi="Arial" w:cs="Arial"/>
          <w:sz w:val="24"/>
          <w:szCs w:val="24"/>
        </w:rPr>
        <w:t>огласно ГОСТ 9825-73</w:t>
      </w:r>
      <w:r w:rsidR="002331BE">
        <w:rPr>
          <w:rFonts w:ascii="Arial" w:hAnsi="Arial" w:cs="Arial"/>
          <w:sz w:val="24"/>
          <w:szCs w:val="24"/>
        </w:rPr>
        <w:t>.</w:t>
      </w:r>
    </w:p>
    <w:tbl>
      <w:tblPr>
        <w:tblStyle w:val="af0"/>
        <w:tblW w:w="9918" w:type="dxa"/>
        <w:tblLook w:val="04A0" w:firstRow="1" w:lastRow="0" w:firstColumn="1" w:lastColumn="0" w:noHBand="0" w:noVBand="1"/>
      </w:tblPr>
      <w:tblGrid>
        <w:gridCol w:w="3964"/>
        <w:gridCol w:w="708"/>
        <w:gridCol w:w="4537"/>
        <w:gridCol w:w="709"/>
      </w:tblGrid>
      <w:tr w:rsidR="00A03A27" w14:paraId="65D1B186" w14:textId="77777777" w:rsidTr="008D4028">
        <w:tc>
          <w:tcPr>
            <w:tcW w:w="3964" w:type="dxa"/>
            <w:shd w:val="clear" w:color="auto" w:fill="F2F2F2" w:themeFill="background1" w:themeFillShade="F2"/>
          </w:tcPr>
          <w:p w14:paraId="48E793BB" w14:textId="2F16E096" w:rsidR="00A03A27" w:rsidRDefault="00A03A27" w:rsidP="00A03A27">
            <w:pPr>
              <w:jc w:val="both"/>
              <w:rPr>
                <w:rFonts w:ascii="Arial" w:hAnsi="Arial" w:cs="Arial"/>
                <w:sz w:val="24"/>
                <w:szCs w:val="24"/>
              </w:rPr>
            </w:pPr>
            <w:r>
              <w:rPr>
                <w:rFonts w:ascii="Arial" w:hAnsi="Arial" w:cs="Arial"/>
                <w:sz w:val="24"/>
                <w:szCs w:val="24"/>
              </w:rPr>
              <w:t>Алкидно-акриловые</w:t>
            </w:r>
          </w:p>
        </w:tc>
        <w:tc>
          <w:tcPr>
            <w:tcW w:w="708" w:type="dxa"/>
            <w:shd w:val="clear" w:color="auto" w:fill="EE732D"/>
          </w:tcPr>
          <w:p w14:paraId="771B5A07" w14:textId="4E8E40F6"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АС</w:t>
            </w:r>
          </w:p>
        </w:tc>
        <w:tc>
          <w:tcPr>
            <w:tcW w:w="4537" w:type="dxa"/>
            <w:shd w:val="clear" w:color="auto" w:fill="F2F2F2" w:themeFill="background1" w:themeFillShade="F2"/>
          </w:tcPr>
          <w:p w14:paraId="6F59AA5D" w14:textId="36BAD5BD" w:rsidR="00A03A27" w:rsidRDefault="00A03A27" w:rsidP="00A03A27">
            <w:pPr>
              <w:jc w:val="both"/>
              <w:rPr>
                <w:rFonts w:ascii="Arial" w:hAnsi="Arial" w:cs="Arial"/>
                <w:sz w:val="24"/>
                <w:szCs w:val="24"/>
              </w:rPr>
            </w:pPr>
            <w:r>
              <w:rPr>
                <w:rFonts w:ascii="Arial" w:hAnsi="Arial" w:cs="Arial"/>
                <w:sz w:val="24"/>
                <w:szCs w:val="24"/>
              </w:rPr>
              <w:t>Полиакриловые</w:t>
            </w:r>
          </w:p>
        </w:tc>
        <w:tc>
          <w:tcPr>
            <w:tcW w:w="709" w:type="dxa"/>
            <w:shd w:val="clear" w:color="auto" w:fill="EE732D"/>
          </w:tcPr>
          <w:p w14:paraId="5DE99A4F" w14:textId="6789A4F0"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АК</w:t>
            </w:r>
          </w:p>
        </w:tc>
      </w:tr>
      <w:tr w:rsidR="00A03A27" w14:paraId="30A9D644" w14:textId="77777777" w:rsidTr="008D4028">
        <w:tc>
          <w:tcPr>
            <w:tcW w:w="3964" w:type="dxa"/>
          </w:tcPr>
          <w:p w14:paraId="7574C239" w14:textId="4E021FF0" w:rsidR="00A03A27" w:rsidRDefault="00A03A27" w:rsidP="00A03A27">
            <w:pPr>
              <w:jc w:val="both"/>
              <w:rPr>
                <w:rFonts w:ascii="Arial" w:hAnsi="Arial" w:cs="Arial"/>
                <w:sz w:val="24"/>
                <w:szCs w:val="24"/>
              </w:rPr>
            </w:pPr>
            <w:r>
              <w:rPr>
                <w:rFonts w:ascii="Arial" w:hAnsi="Arial" w:cs="Arial"/>
                <w:sz w:val="24"/>
                <w:szCs w:val="24"/>
              </w:rPr>
              <w:t>Алкидно-уретановые</w:t>
            </w:r>
          </w:p>
        </w:tc>
        <w:tc>
          <w:tcPr>
            <w:tcW w:w="708" w:type="dxa"/>
            <w:shd w:val="clear" w:color="auto" w:fill="EE732D"/>
          </w:tcPr>
          <w:p w14:paraId="1B4C0AE8" w14:textId="30007851"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АУ</w:t>
            </w:r>
          </w:p>
        </w:tc>
        <w:tc>
          <w:tcPr>
            <w:tcW w:w="4537" w:type="dxa"/>
          </w:tcPr>
          <w:p w14:paraId="4F4B260B" w14:textId="2C5B54D7" w:rsidR="00A03A27" w:rsidRDefault="00A03A27" w:rsidP="00A03A27">
            <w:pPr>
              <w:jc w:val="both"/>
              <w:rPr>
                <w:rFonts w:ascii="Arial" w:hAnsi="Arial" w:cs="Arial"/>
                <w:sz w:val="24"/>
                <w:szCs w:val="24"/>
              </w:rPr>
            </w:pPr>
            <w:r>
              <w:rPr>
                <w:rFonts w:ascii="Arial" w:hAnsi="Arial" w:cs="Arial"/>
                <w:sz w:val="24"/>
                <w:szCs w:val="24"/>
              </w:rPr>
              <w:t>Поливинилацетатные</w:t>
            </w:r>
          </w:p>
        </w:tc>
        <w:tc>
          <w:tcPr>
            <w:tcW w:w="709" w:type="dxa"/>
            <w:shd w:val="clear" w:color="auto" w:fill="EE732D"/>
          </w:tcPr>
          <w:p w14:paraId="10FF63F1" w14:textId="1406822C"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ВА</w:t>
            </w:r>
          </w:p>
        </w:tc>
      </w:tr>
      <w:tr w:rsidR="00A03A27" w14:paraId="58B14F37" w14:textId="77777777" w:rsidTr="008D4028">
        <w:tc>
          <w:tcPr>
            <w:tcW w:w="3964" w:type="dxa"/>
            <w:shd w:val="clear" w:color="auto" w:fill="F2F2F2" w:themeFill="background1" w:themeFillShade="F2"/>
          </w:tcPr>
          <w:p w14:paraId="7E10DF1F" w14:textId="002AEB91" w:rsidR="00A03A27" w:rsidRDefault="00A03A27" w:rsidP="00A03A27">
            <w:pPr>
              <w:jc w:val="both"/>
              <w:rPr>
                <w:rFonts w:ascii="Arial" w:hAnsi="Arial" w:cs="Arial"/>
                <w:sz w:val="24"/>
                <w:szCs w:val="24"/>
              </w:rPr>
            </w:pPr>
            <w:r>
              <w:rPr>
                <w:rFonts w:ascii="Arial" w:hAnsi="Arial" w:cs="Arial"/>
                <w:sz w:val="24"/>
                <w:szCs w:val="24"/>
              </w:rPr>
              <w:t>Битумные</w:t>
            </w:r>
          </w:p>
        </w:tc>
        <w:tc>
          <w:tcPr>
            <w:tcW w:w="708" w:type="dxa"/>
            <w:shd w:val="clear" w:color="auto" w:fill="EE732D"/>
          </w:tcPr>
          <w:p w14:paraId="684C95CE" w14:textId="38E3854D"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БТ</w:t>
            </w:r>
          </w:p>
        </w:tc>
        <w:tc>
          <w:tcPr>
            <w:tcW w:w="4537" w:type="dxa"/>
            <w:shd w:val="clear" w:color="auto" w:fill="F2F2F2" w:themeFill="background1" w:themeFillShade="F2"/>
          </w:tcPr>
          <w:p w14:paraId="5D1BEF41" w14:textId="1FAA93DF" w:rsidR="00A03A27" w:rsidRDefault="00A03A27" w:rsidP="00A03A27">
            <w:pPr>
              <w:jc w:val="both"/>
              <w:rPr>
                <w:rFonts w:ascii="Arial" w:hAnsi="Arial" w:cs="Arial"/>
                <w:sz w:val="24"/>
                <w:szCs w:val="24"/>
              </w:rPr>
            </w:pPr>
            <w:r>
              <w:rPr>
                <w:rFonts w:ascii="Arial" w:hAnsi="Arial" w:cs="Arial"/>
                <w:sz w:val="24"/>
                <w:szCs w:val="24"/>
              </w:rPr>
              <w:t>Полиуретановые</w:t>
            </w:r>
          </w:p>
        </w:tc>
        <w:tc>
          <w:tcPr>
            <w:tcW w:w="709" w:type="dxa"/>
            <w:shd w:val="clear" w:color="auto" w:fill="EE732D"/>
          </w:tcPr>
          <w:p w14:paraId="13B66E47" w14:textId="4BC5FE36"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УР</w:t>
            </w:r>
          </w:p>
        </w:tc>
      </w:tr>
      <w:tr w:rsidR="00A03A27" w14:paraId="2F19B554" w14:textId="77777777" w:rsidTr="008D4028">
        <w:tc>
          <w:tcPr>
            <w:tcW w:w="3964" w:type="dxa"/>
          </w:tcPr>
          <w:p w14:paraId="60034BF8" w14:textId="75644E2F" w:rsidR="00A03A27" w:rsidRDefault="00A03A27" w:rsidP="00A03A27">
            <w:pPr>
              <w:jc w:val="both"/>
              <w:rPr>
                <w:rFonts w:ascii="Arial" w:hAnsi="Arial" w:cs="Arial"/>
                <w:sz w:val="24"/>
                <w:szCs w:val="24"/>
              </w:rPr>
            </w:pPr>
            <w:r>
              <w:rPr>
                <w:rFonts w:ascii="Arial" w:hAnsi="Arial" w:cs="Arial"/>
                <w:sz w:val="24"/>
                <w:szCs w:val="24"/>
              </w:rPr>
              <w:t>Глифталевые</w:t>
            </w:r>
          </w:p>
        </w:tc>
        <w:tc>
          <w:tcPr>
            <w:tcW w:w="708" w:type="dxa"/>
            <w:shd w:val="clear" w:color="auto" w:fill="EE732D"/>
          </w:tcPr>
          <w:p w14:paraId="798649F9" w14:textId="531FB795"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ГФ</w:t>
            </w:r>
          </w:p>
        </w:tc>
        <w:tc>
          <w:tcPr>
            <w:tcW w:w="4537" w:type="dxa"/>
          </w:tcPr>
          <w:p w14:paraId="2FD0D057" w14:textId="0D509A4A" w:rsidR="00A03A27" w:rsidRDefault="00A03A27" w:rsidP="00A03A27">
            <w:pPr>
              <w:jc w:val="both"/>
              <w:rPr>
                <w:rFonts w:ascii="Arial" w:hAnsi="Arial" w:cs="Arial"/>
                <w:sz w:val="24"/>
                <w:szCs w:val="24"/>
              </w:rPr>
            </w:pPr>
            <w:r>
              <w:rPr>
                <w:rFonts w:ascii="Arial" w:hAnsi="Arial" w:cs="Arial"/>
                <w:sz w:val="24"/>
                <w:szCs w:val="24"/>
              </w:rPr>
              <w:t>Полиэфирные насыщенные</w:t>
            </w:r>
          </w:p>
        </w:tc>
        <w:tc>
          <w:tcPr>
            <w:tcW w:w="709" w:type="dxa"/>
            <w:shd w:val="clear" w:color="auto" w:fill="EE732D"/>
          </w:tcPr>
          <w:p w14:paraId="78D56F3F" w14:textId="58AA1097"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ПЛ</w:t>
            </w:r>
          </w:p>
        </w:tc>
      </w:tr>
      <w:tr w:rsidR="00A03A27" w14:paraId="3F779815" w14:textId="77777777" w:rsidTr="008D4028">
        <w:tc>
          <w:tcPr>
            <w:tcW w:w="3964" w:type="dxa"/>
            <w:shd w:val="clear" w:color="auto" w:fill="F2F2F2" w:themeFill="background1" w:themeFillShade="F2"/>
          </w:tcPr>
          <w:p w14:paraId="2650444C" w14:textId="19D7E693" w:rsidR="00A03A27" w:rsidRDefault="00A03A27" w:rsidP="00A03A27">
            <w:pPr>
              <w:jc w:val="both"/>
              <w:rPr>
                <w:rFonts w:ascii="Arial" w:hAnsi="Arial" w:cs="Arial"/>
                <w:sz w:val="24"/>
                <w:szCs w:val="24"/>
              </w:rPr>
            </w:pPr>
            <w:r>
              <w:rPr>
                <w:rFonts w:ascii="Arial" w:hAnsi="Arial" w:cs="Arial"/>
                <w:sz w:val="24"/>
                <w:szCs w:val="24"/>
              </w:rPr>
              <w:t>Канифольные</w:t>
            </w:r>
          </w:p>
        </w:tc>
        <w:tc>
          <w:tcPr>
            <w:tcW w:w="708" w:type="dxa"/>
            <w:shd w:val="clear" w:color="auto" w:fill="EE732D"/>
          </w:tcPr>
          <w:p w14:paraId="7058F079" w14:textId="329D9843"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КФ</w:t>
            </w:r>
          </w:p>
        </w:tc>
        <w:tc>
          <w:tcPr>
            <w:tcW w:w="4537" w:type="dxa"/>
            <w:shd w:val="clear" w:color="auto" w:fill="F2F2F2" w:themeFill="background1" w:themeFillShade="F2"/>
          </w:tcPr>
          <w:p w14:paraId="1F0E3C22" w14:textId="3F401761" w:rsidR="00A03A27" w:rsidRDefault="00A03A27" w:rsidP="00A03A27">
            <w:pPr>
              <w:jc w:val="both"/>
              <w:rPr>
                <w:rFonts w:ascii="Arial" w:hAnsi="Arial" w:cs="Arial"/>
                <w:sz w:val="24"/>
                <w:szCs w:val="24"/>
              </w:rPr>
            </w:pPr>
            <w:r>
              <w:rPr>
                <w:rFonts w:ascii="Arial" w:hAnsi="Arial" w:cs="Arial"/>
                <w:sz w:val="24"/>
                <w:szCs w:val="24"/>
              </w:rPr>
              <w:t>Полиэфирные ненасыщенные</w:t>
            </w:r>
          </w:p>
        </w:tc>
        <w:tc>
          <w:tcPr>
            <w:tcW w:w="709" w:type="dxa"/>
            <w:shd w:val="clear" w:color="auto" w:fill="EE732D"/>
          </w:tcPr>
          <w:p w14:paraId="0025A6AB" w14:textId="25305766"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ПЭ</w:t>
            </w:r>
          </w:p>
        </w:tc>
      </w:tr>
      <w:tr w:rsidR="00A03A27" w14:paraId="1AE2F327" w14:textId="77777777" w:rsidTr="008D4028">
        <w:tc>
          <w:tcPr>
            <w:tcW w:w="3964" w:type="dxa"/>
          </w:tcPr>
          <w:p w14:paraId="196D2905" w14:textId="36283AB8" w:rsidR="00A03A27" w:rsidRDefault="00A03A27" w:rsidP="00A03A27">
            <w:pPr>
              <w:jc w:val="both"/>
              <w:rPr>
                <w:rFonts w:ascii="Arial" w:hAnsi="Arial" w:cs="Arial"/>
                <w:sz w:val="24"/>
                <w:szCs w:val="24"/>
              </w:rPr>
            </w:pPr>
            <w:r>
              <w:rPr>
                <w:rFonts w:ascii="Arial" w:hAnsi="Arial" w:cs="Arial"/>
                <w:sz w:val="24"/>
                <w:szCs w:val="24"/>
              </w:rPr>
              <w:t>Каучуковые</w:t>
            </w:r>
          </w:p>
        </w:tc>
        <w:tc>
          <w:tcPr>
            <w:tcW w:w="708" w:type="dxa"/>
            <w:shd w:val="clear" w:color="auto" w:fill="EE732D"/>
          </w:tcPr>
          <w:p w14:paraId="0BCB5A8B" w14:textId="7590E4E7"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КЧ</w:t>
            </w:r>
          </w:p>
        </w:tc>
        <w:tc>
          <w:tcPr>
            <w:tcW w:w="4537" w:type="dxa"/>
          </w:tcPr>
          <w:p w14:paraId="135D430B" w14:textId="131C0DC3" w:rsidR="00A03A27" w:rsidRDefault="00A03A27" w:rsidP="00A03A27">
            <w:pPr>
              <w:jc w:val="both"/>
              <w:rPr>
                <w:rFonts w:ascii="Arial" w:hAnsi="Arial" w:cs="Arial"/>
                <w:sz w:val="24"/>
                <w:szCs w:val="24"/>
              </w:rPr>
            </w:pPr>
            <w:r>
              <w:rPr>
                <w:rFonts w:ascii="Arial" w:hAnsi="Arial" w:cs="Arial"/>
                <w:sz w:val="24"/>
                <w:szCs w:val="24"/>
              </w:rPr>
              <w:t>Силикатные</w:t>
            </w:r>
          </w:p>
        </w:tc>
        <w:tc>
          <w:tcPr>
            <w:tcW w:w="709" w:type="dxa"/>
            <w:shd w:val="clear" w:color="auto" w:fill="EE732D"/>
          </w:tcPr>
          <w:p w14:paraId="7BE1A77A" w14:textId="1A7C974D"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ЖС</w:t>
            </w:r>
          </w:p>
        </w:tc>
      </w:tr>
      <w:tr w:rsidR="00A03A27" w14:paraId="255B319B" w14:textId="77777777" w:rsidTr="008D4028">
        <w:tc>
          <w:tcPr>
            <w:tcW w:w="3964" w:type="dxa"/>
            <w:shd w:val="clear" w:color="auto" w:fill="F2F2F2" w:themeFill="background1" w:themeFillShade="F2"/>
          </w:tcPr>
          <w:p w14:paraId="602BD00F" w14:textId="795D75B6" w:rsidR="00A03A27" w:rsidRDefault="00A03A27" w:rsidP="00A03A27">
            <w:pPr>
              <w:jc w:val="both"/>
              <w:rPr>
                <w:rFonts w:ascii="Arial" w:hAnsi="Arial" w:cs="Arial"/>
                <w:sz w:val="24"/>
                <w:szCs w:val="24"/>
              </w:rPr>
            </w:pPr>
            <w:r>
              <w:rPr>
                <w:rFonts w:ascii="Arial" w:hAnsi="Arial" w:cs="Arial"/>
                <w:sz w:val="24"/>
                <w:szCs w:val="24"/>
              </w:rPr>
              <w:t>Кремнийорганические</w:t>
            </w:r>
          </w:p>
        </w:tc>
        <w:tc>
          <w:tcPr>
            <w:tcW w:w="708" w:type="dxa"/>
            <w:shd w:val="clear" w:color="auto" w:fill="EE732D"/>
          </w:tcPr>
          <w:p w14:paraId="0BD9BDD2" w14:textId="06C99329"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КО</w:t>
            </w:r>
          </w:p>
        </w:tc>
        <w:tc>
          <w:tcPr>
            <w:tcW w:w="4537" w:type="dxa"/>
            <w:shd w:val="clear" w:color="auto" w:fill="F2F2F2" w:themeFill="background1" w:themeFillShade="F2"/>
          </w:tcPr>
          <w:p w14:paraId="3B53EA1F" w14:textId="0753C92C" w:rsidR="00A03A27" w:rsidRDefault="00A03A27" w:rsidP="00A03A27">
            <w:pPr>
              <w:jc w:val="both"/>
              <w:rPr>
                <w:rFonts w:ascii="Arial" w:hAnsi="Arial" w:cs="Arial"/>
                <w:sz w:val="24"/>
                <w:szCs w:val="24"/>
              </w:rPr>
            </w:pPr>
            <w:proofErr w:type="spellStart"/>
            <w:r>
              <w:rPr>
                <w:rFonts w:ascii="Arial" w:hAnsi="Arial" w:cs="Arial"/>
                <w:sz w:val="24"/>
                <w:szCs w:val="24"/>
              </w:rPr>
              <w:t>Сополимеро-винилхлоридные</w:t>
            </w:r>
            <w:proofErr w:type="spellEnd"/>
          </w:p>
        </w:tc>
        <w:tc>
          <w:tcPr>
            <w:tcW w:w="709" w:type="dxa"/>
            <w:shd w:val="clear" w:color="auto" w:fill="EE732D"/>
          </w:tcPr>
          <w:p w14:paraId="1D497005" w14:textId="61315362"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ХС</w:t>
            </w:r>
          </w:p>
        </w:tc>
      </w:tr>
      <w:tr w:rsidR="00A03A27" w14:paraId="7ED080FA" w14:textId="77777777" w:rsidTr="008D4028">
        <w:tc>
          <w:tcPr>
            <w:tcW w:w="3964" w:type="dxa"/>
          </w:tcPr>
          <w:p w14:paraId="147A3FFA" w14:textId="3486A436" w:rsidR="00A03A27" w:rsidRDefault="00A03A27" w:rsidP="00A03A27">
            <w:pPr>
              <w:jc w:val="both"/>
              <w:rPr>
                <w:rFonts w:ascii="Arial" w:hAnsi="Arial" w:cs="Arial"/>
                <w:sz w:val="24"/>
                <w:szCs w:val="24"/>
              </w:rPr>
            </w:pPr>
            <w:r>
              <w:rPr>
                <w:rFonts w:ascii="Arial" w:hAnsi="Arial" w:cs="Arial"/>
                <w:sz w:val="24"/>
                <w:szCs w:val="24"/>
              </w:rPr>
              <w:t>Масляно- и алкидно-стирольные</w:t>
            </w:r>
          </w:p>
        </w:tc>
        <w:tc>
          <w:tcPr>
            <w:tcW w:w="708" w:type="dxa"/>
            <w:shd w:val="clear" w:color="auto" w:fill="EE732D"/>
          </w:tcPr>
          <w:p w14:paraId="30F5201B" w14:textId="0D19F8E3"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МС</w:t>
            </w:r>
          </w:p>
        </w:tc>
        <w:tc>
          <w:tcPr>
            <w:tcW w:w="4537" w:type="dxa"/>
          </w:tcPr>
          <w:p w14:paraId="46DD6DD2" w14:textId="132728CA" w:rsidR="00A03A27" w:rsidRDefault="00A03A27" w:rsidP="00A03A27">
            <w:pPr>
              <w:jc w:val="both"/>
              <w:rPr>
                <w:rFonts w:ascii="Arial" w:hAnsi="Arial" w:cs="Arial"/>
                <w:sz w:val="24"/>
                <w:szCs w:val="24"/>
              </w:rPr>
            </w:pPr>
            <w:proofErr w:type="spellStart"/>
            <w:r>
              <w:rPr>
                <w:rFonts w:ascii="Arial" w:hAnsi="Arial" w:cs="Arial"/>
                <w:sz w:val="24"/>
                <w:szCs w:val="24"/>
              </w:rPr>
              <w:t>Фенолалкидные</w:t>
            </w:r>
            <w:proofErr w:type="spellEnd"/>
          </w:p>
        </w:tc>
        <w:tc>
          <w:tcPr>
            <w:tcW w:w="709" w:type="dxa"/>
            <w:shd w:val="clear" w:color="auto" w:fill="EE732D"/>
          </w:tcPr>
          <w:p w14:paraId="37CAEC1A" w14:textId="2819447B"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ФА</w:t>
            </w:r>
          </w:p>
        </w:tc>
      </w:tr>
      <w:tr w:rsidR="00A03A27" w14:paraId="52033C2C" w14:textId="77777777" w:rsidTr="008D4028">
        <w:tc>
          <w:tcPr>
            <w:tcW w:w="3964" w:type="dxa"/>
            <w:shd w:val="clear" w:color="auto" w:fill="F2F2F2" w:themeFill="background1" w:themeFillShade="F2"/>
          </w:tcPr>
          <w:p w14:paraId="67E6904C" w14:textId="0A2FE86B" w:rsidR="00A03A27" w:rsidRDefault="00A03A27" w:rsidP="00A03A27">
            <w:pPr>
              <w:jc w:val="both"/>
              <w:rPr>
                <w:rFonts w:ascii="Arial" w:hAnsi="Arial" w:cs="Arial"/>
                <w:sz w:val="24"/>
                <w:szCs w:val="24"/>
              </w:rPr>
            </w:pPr>
            <w:r>
              <w:rPr>
                <w:rFonts w:ascii="Arial" w:hAnsi="Arial" w:cs="Arial"/>
                <w:sz w:val="24"/>
                <w:szCs w:val="24"/>
              </w:rPr>
              <w:t>Масляные</w:t>
            </w:r>
          </w:p>
        </w:tc>
        <w:tc>
          <w:tcPr>
            <w:tcW w:w="708" w:type="dxa"/>
            <w:shd w:val="clear" w:color="auto" w:fill="EE732D"/>
          </w:tcPr>
          <w:p w14:paraId="133AA128" w14:textId="2D4C4808"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МА</w:t>
            </w:r>
          </w:p>
        </w:tc>
        <w:tc>
          <w:tcPr>
            <w:tcW w:w="4537" w:type="dxa"/>
            <w:shd w:val="clear" w:color="auto" w:fill="F2F2F2" w:themeFill="background1" w:themeFillShade="F2"/>
          </w:tcPr>
          <w:p w14:paraId="4B454470" w14:textId="1248C4E6" w:rsidR="00A03A27" w:rsidRDefault="00A03A27" w:rsidP="00A03A27">
            <w:pPr>
              <w:jc w:val="both"/>
              <w:rPr>
                <w:rFonts w:ascii="Arial" w:hAnsi="Arial" w:cs="Arial"/>
                <w:sz w:val="24"/>
                <w:szCs w:val="24"/>
              </w:rPr>
            </w:pPr>
            <w:r>
              <w:rPr>
                <w:rFonts w:ascii="Arial" w:hAnsi="Arial" w:cs="Arial"/>
                <w:sz w:val="24"/>
                <w:szCs w:val="24"/>
              </w:rPr>
              <w:t>Фенольные</w:t>
            </w:r>
          </w:p>
        </w:tc>
        <w:tc>
          <w:tcPr>
            <w:tcW w:w="709" w:type="dxa"/>
            <w:shd w:val="clear" w:color="auto" w:fill="EE732D"/>
          </w:tcPr>
          <w:p w14:paraId="3B5F4C69" w14:textId="4B4BC8DF"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ФЛ</w:t>
            </w:r>
          </w:p>
        </w:tc>
      </w:tr>
      <w:tr w:rsidR="00A03A27" w14:paraId="69671E91" w14:textId="77777777" w:rsidTr="008D4028">
        <w:tc>
          <w:tcPr>
            <w:tcW w:w="3964" w:type="dxa"/>
            <w:shd w:val="clear" w:color="auto" w:fill="auto"/>
          </w:tcPr>
          <w:p w14:paraId="5F83CDF1" w14:textId="34702EEE" w:rsidR="00A03A27" w:rsidRDefault="00A03A27" w:rsidP="00A03A27">
            <w:pPr>
              <w:jc w:val="both"/>
              <w:rPr>
                <w:rFonts w:ascii="Arial" w:hAnsi="Arial" w:cs="Arial"/>
                <w:sz w:val="24"/>
                <w:szCs w:val="24"/>
              </w:rPr>
            </w:pPr>
            <w:r>
              <w:rPr>
                <w:rFonts w:ascii="Arial" w:hAnsi="Arial" w:cs="Arial"/>
                <w:sz w:val="24"/>
                <w:szCs w:val="24"/>
              </w:rPr>
              <w:t>Нитроцеллюлозные</w:t>
            </w:r>
          </w:p>
        </w:tc>
        <w:tc>
          <w:tcPr>
            <w:tcW w:w="708" w:type="dxa"/>
            <w:shd w:val="clear" w:color="auto" w:fill="EE732D"/>
          </w:tcPr>
          <w:p w14:paraId="5E8070C3" w14:textId="7B07BF6F"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НЦ</w:t>
            </w:r>
          </w:p>
        </w:tc>
        <w:tc>
          <w:tcPr>
            <w:tcW w:w="4537" w:type="dxa"/>
          </w:tcPr>
          <w:p w14:paraId="0072DD5C" w14:textId="1BDBFA56" w:rsidR="00A03A27" w:rsidRDefault="00A03A27" w:rsidP="00A03A27">
            <w:pPr>
              <w:jc w:val="both"/>
              <w:rPr>
                <w:rFonts w:ascii="Arial" w:hAnsi="Arial" w:cs="Arial"/>
                <w:sz w:val="24"/>
                <w:szCs w:val="24"/>
              </w:rPr>
            </w:pPr>
            <w:r>
              <w:rPr>
                <w:rFonts w:ascii="Arial" w:hAnsi="Arial" w:cs="Arial"/>
                <w:sz w:val="24"/>
                <w:szCs w:val="24"/>
              </w:rPr>
              <w:t>Эпоксидные</w:t>
            </w:r>
          </w:p>
        </w:tc>
        <w:tc>
          <w:tcPr>
            <w:tcW w:w="709" w:type="dxa"/>
            <w:shd w:val="clear" w:color="auto" w:fill="EE732D"/>
          </w:tcPr>
          <w:p w14:paraId="51A2B0D8" w14:textId="1042C704"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ЭП</w:t>
            </w:r>
          </w:p>
        </w:tc>
      </w:tr>
      <w:tr w:rsidR="00A03A27" w14:paraId="22012F27" w14:textId="77777777" w:rsidTr="008D4028">
        <w:tc>
          <w:tcPr>
            <w:tcW w:w="3964" w:type="dxa"/>
            <w:shd w:val="clear" w:color="auto" w:fill="F2F2F2" w:themeFill="background1" w:themeFillShade="F2"/>
          </w:tcPr>
          <w:p w14:paraId="1686B858" w14:textId="42BFAF9F" w:rsidR="00A03A27" w:rsidRDefault="00A03A27" w:rsidP="00A03A27">
            <w:pPr>
              <w:jc w:val="both"/>
              <w:rPr>
                <w:rFonts w:ascii="Arial" w:hAnsi="Arial" w:cs="Arial"/>
                <w:sz w:val="24"/>
                <w:szCs w:val="24"/>
              </w:rPr>
            </w:pPr>
            <w:r>
              <w:rPr>
                <w:rFonts w:ascii="Arial" w:hAnsi="Arial" w:cs="Arial"/>
                <w:sz w:val="24"/>
                <w:szCs w:val="24"/>
              </w:rPr>
              <w:t>Пентафталевые</w:t>
            </w:r>
          </w:p>
        </w:tc>
        <w:tc>
          <w:tcPr>
            <w:tcW w:w="708" w:type="dxa"/>
            <w:shd w:val="clear" w:color="auto" w:fill="EE732D"/>
          </w:tcPr>
          <w:p w14:paraId="495AB959" w14:textId="63F566DA"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ПФ</w:t>
            </w:r>
          </w:p>
        </w:tc>
        <w:tc>
          <w:tcPr>
            <w:tcW w:w="4537" w:type="dxa"/>
            <w:shd w:val="clear" w:color="auto" w:fill="F2F2F2" w:themeFill="background1" w:themeFillShade="F2"/>
          </w:tcPr>
          <w:p w14:paraId="388559B5" w14:textId="602E5CDB" w:rsidR="00A03A27" w:rsidRDefault="00A03A27" w:rsidP="00A03A27">
            <w:pPr>
              <w:jc w:val="both"/>
              <w:rPr>
                <w:rFonts w:ascii="Arial" w:hAnsi="Arial" w:cs="Arial"/>
                <w:sz w:val="24"/>
                <w:szCs w:val="24"/>
              </w:rPr>
            </w:pPr>
            <w:r>
              <w:rPr>
                <w:rFonts w:ascii="Arial" w:hAnsi="Arial" w:cs="Arial"/>
                <w:sz w:val="24"/>
                <w:szCs w:val="24"/>
              </w:rPr>
              <w:t>Эпоксиэфирные</w:t>
            </w:r>
          </w:p>
        </w:tc>
        <w:tc>
          <w:tcPr>
            <w:tcW w:w="709" w:type="dxa"/>
            <w:shd w:val="clear" w:color="auto" w:fill="EE732D"/>
          </w:tcPr>
          <w:p w14:paraId="6ECF4E71" w14:textId="26E5A47B" w:rsidR="00A03A27" w:rsidRPr="00A03A27" w:rsidRDefault="00A03A27" w:rsidP="00A03A27">
            <w:pPr>
              <w:jc w:val="center"/>
              <w:rPr>
                <w:rFonts w:ascii="Arial" w:hAnsi="Arial" w:cs="Arial"/>
                <w:b/>
                <w:color w:val="FFFFFF" w:themeColor="background1"/>
                <w:sz w:val="24"/>
                <w:szCs w:val="24"/>
              </w:rPr>
            </w:pPr>
            <w:r w:rsidRPr="00A03A27">
              <w:rPr>
                <w:rFonts w:ascii="Arial" w:hAnsi="Arial" w:cs="Arial"/>
                <w:b/>
                <w:color w:val="FFFFFF" w:themeColor="background1"/>
                <w:sz w:val="24"/>
                <w:szCs w:val="24"/>
              </w:rPr>
              <w:t>ЭФ</w:t>
            </w:r>
          </w:p>
        </w:tc>
      </w:tr>
    </w:tbl>
    <w:p w14:paraId="2D61BFA2" w14:textId="70A3638E" w:rsidR="00902B88" w:rsidRPr="00902B88" w:rsidRDefault="00902B88" w:rsidP="00902B88">
      <w:pPr>
        <w:ind w:firstLine="709"/>
        <w:jc w:val="center"/>
        <w:rPr>
          <w:rFonts w:ascii="Arial" w:hAnsi="Arial" w:cs="Arial"/>
          <w:i/>
          <w:sz w:val="24"/>
          <w:szCs w:val="24"/>
        </w:rPr>
      </w:pPr>
      <w:r w:rsidRPr="00902B88">
        <w:rPr>
          <w:rFonts w:ascii="Arial" w:hAnsi="Arial" w:cs="Arial"/>
          <w:i/>
          <w:sz w:val="24"/>
          <w:szCs w:val="24"/>
        </w:rPr>
        <w:t xml:space="preserve">Табл. </w:t>
      </w:r>
      <w:r>
        <w:rPr>
          <w:rFonts w:ascii="Arial" w:hAnsi="Arial" w:cs="Arial"/>
          <w:i/>
          <w:sz w:val="24"/>
          <w:szCs w:val="24"/>
        </w:rPr>
        <w:t>3</w:t>
      </w:r>
      <w:r w:rsidRPr="00902B88">
        <w:rPr>
          <w:rFonts w:ascii="Arial" w:hAnsi="Arial" w:cs="Arial"/>
          <w:i/>
          <w:sz w:val="24"/>
          <w:szCs w:val="24"/>
        </w:rPr>
        <w:t xml:space="preserve">. </w:t>
      </w:r>
      <w:r>
        <w:rPr>
          <w:rFonts w:ascii="Arial" w:hAnsi="Arial" w:cs="Arial"/>
          <w:i/>
          <w:sz w:val="24"/>
          <w:szCs w:val="24"/>
        </w:rPr>
        <w:t>Обозначения пленкообразующих веществ</w:t>
      </w:r>
    </w:p>
    <w:p w14:paraId="2CA35A4A" w14:textId="47024C61" w:rsidR="00A03A27" w:rsidRDefault="005E57AE" w:rsidP="005E57AE">
      <w:pPr>
        <w:spacing w:before="240"/>
        <w:ind w:firstLine="709"/>
        <w:jc w:val="both"/>
        <w:rPr>
          <w:rFonts w:ascii="Arial" w:hAnsi="Arial" w:cs="Arial"/>
          <w:sz w:val="24"/>
          <w:szCs w:val="24"/>
        </w:rPr>
      </w:pPr>
      <w:r>
        <w:rPr>
          <w:rFonts w:ascii="Arial" w:hAnsi="Arial" w:cs="Arial"/>
          <w:sz w:val="24"/>
          <w:szCs w:val="24"/>
        </w:rPr>
        <w:t>Особенности покрытий различных типов ЛКМ.</w:t>
      </w:r>
    </w:p>
    <w:tbl>
      <w:tblPr>
        <w:tblStyle w:val="af0"/>
        <w:tblW w:w="9918" w:type="dxa"/>
        <w:tblLook w:val="04A0" w:firstRow="1" w:lastRow="0" w:firstColumn="1" w:lastColumn="0" w:noHBand="0" w:noVBand="1"/>
      </w:tblPr>
      <w:tblGrid>
        <w:gridCol w:w="2674"/>
        <w:gridCol w:w="3600"/>
        <w:gridCol w:w="3644"/>
      </w:tblGrid>
      <w:tr w:rsidR="00D55267" w14:paraId="40C2D8DF" w14:textId="77777777" w:rsidTr="008D4028">
        <w:trPr>
          <w:tblHeader/>
        </w:trPr>
        <w:tc>
          <w:tcPr>
            <w:tcW w:w="2674" w:type="dxa"/>
            <w:shd w:val="clear" w:color="auto" w:fill="EE732D"/>
            <w:vAlign w:val="center"/>
          </w:tcPr>
          <w:p w14:paraId="63665939" w14:textId="6377E2CB" w:rsidR="00D55267" w:rsidRPr="00A054C0" w:rsidRDefault="00DC4DFF" w:rsidP="00DC4DFF">
            <w:pPr>
              <w:jc w:val="center"/>
              <w:rPr>
                <w:rFonts w:ascii="Arial" w:hAnsi="Arial" w:cs="Arial"/>
                <w:b/>
                <w:noProof/>
                <w:color w:val="FFFFFF" w:themeColor="background1"/>
                <w:sz w:val="24"/>
                <w:szCs w:val="24"/>
              </w:rPr>
            </w:pPr>
            <w:r w:rsidRPr="00A054C0">
              <w:rPr>
                <w:rFonts w:ascii="Arial" w:hAnsi="Arial" w:cs="Arial"/>
                <w:b/>
                <w:noProof/>
                <w:color w:val="FFFFFF" w:themeColor="background1"/>
                <w:sz w:val="24"/>
                <w:szCs w:val="24"/>
              </w:rPr>
              <w:t>Тип пленкообразующего вещества</w:t>
            </w:r>
          </w:p>
        </w:tc>
        <w:tc>
          <w:tcPr>
            <w:tcW w:w="3600" w:type="dxa"/>
            <w:shd w:val="clear" w:color="auto" w:fill="EE732D"/>
            <w:vAlign w:val="center"/>
          </w:tcPr>
          <w:p w14:paraId="6879D438" w14:textId="307A50DF" w:rsidR="00D55267" w:rsidRPr="00A054C0" w:rsidRDefault="00DC4DFF" w:rsidP="00DC4DFF">
            <w:pPr>
              <w:jc w:val="center"/>
              <w:rPr>
                <w:rFonts w:ascii="Arial" w:hAnsi="Arial" w:cs="Arial"/>
                <w:b/>
                <w:noProof/>
                <w:color w:val="FFFFFF" w:themeColor="background1"/>
                <w:sz w:val="24"/>
                <w:szCs w:val="24"/>
              </w:rPr>
            </w:pPr>
            <w:r w:rsidRPr="00A054C0">
              <w:rPr>
                <w:rFonts w:ascii="Arial" w:hAnsi="Arial" w:cs="Arial"/>
                <w:b/>
                <w:noProof/>
                <w:color w:val="FFFFFF" w:themeColor="background1"/>
                <w:sz w:val="24"/>
                <w:szCs w:val="24"/>
              </w:rPr>
              <w:t>Преимущества</w:t>
            </w:r>
          </w:p>
        </w:tc>
        <w:tc>
          <w:tcPr>
            <w:tcW w:w="3644" w:type="dxa"/>
            <w:shd w:val="clear" w:color="auto" w:fill="EE732D"/>
            <w:vAlign w:val="center"/>
          </w:tcPr>
          <w:p w14:paraId="24CF537E" w14:textId="5D9A573C" w:rsidR="00D55267" w:rsidRPr="00A054C0" w:rsidRDefault="00DC4DFF" w:rsidP="00DC4DFF">
            <w:pPr>
              <w:jc w:val="center"/>
              <w:rPr>
                <w:rFonts w:ascii="Arial" w:hAnsi="Arial" w:cs="Arial"/>
                <w:b/>
                <w:noProof/>
                <w:color w:val="FFFFFF" w:themeColor="background1"/>
                <w:sz w:val="24"/>
                <w:szCs w:val="24"/>
              </w:rPr>
            </w:pPr>
            <w:r w:rsidRPr="00A054C0">
              <w:rPr>
                <w:rFonts w:ascii="Arial" w:hAnsi="Arial" w:cs="Arial"/>
                <w:b/>
                <w:noProof/>
                <w:color w:val="FFFFFF" w:themeColor="background1"/>
                <w:sz w:val="24"/>
                <w:szCs w:val="24"/>
              </w:rPr>
              <w:t>Недостатки</w:t>
            </w:r>
          </w:p>
        </w:tc>
      </w:tr>
      <w:tr w:rsidR="00DC4DFF" w:rsidRPr="00DC4DFF" w14:paraId="65A9CEA5" w14:textId="77777777" w:rsidTr="008D4028">
        <w:trPr>
          <w:trHeight w:val="3710"/>
        </w:trPr>
        <w:tc>
          <w:tcPr>
            <w:tcW w:w="2674" w:type="dxa"/>
            <w:vAlign w:val="center"/>
          </w:tcPr>
          <w:p w14:paraId="6BFF03DC" w14:textId="3B52E6DA" w:rsidR="00DC4DFF" w:rsidRDefault="00DC4DFF" w:rsidP="00DC4DFF">
            <w:pPr>
              <w:jc w:val="center"/>
              <w:rPr>
                <w:rFonts w:ascii="Arial" w:hAnsi="Arial" w:cs="Arial"/>
                <w:noProof/>
                <w:sz w:val="24"/>
                <w:szCs w:val="24"/>
              </w:rPr>
            </w:pPr>
            <w:r>
              <w:rPr>
                <w:rFonts w:ascii="Arial" w:hAnsi="Arial" w:cs="Arial"/>
                <w:noProof/>
                <w:sz w:val="24"/>
                <w:szCs w:val="24"/>
              </w:rPr>
              <w:t>Акриловые</w:t>
            </w:r>
          </w:p>
        </w:tc>
        <w:tc>
          <w:tcPr>
            <w:tcW w:w="3600" w:type="dxa"/>
            <w:vAlign w:val="center"/>
          </w:tcPr>
          <w:p w14:paraId="31ACDAFF" w14:textId="2364C990" w:rsidR="00DC4DFF" w:rsidRDefault="00DC4DFF" w:rsidP="00DC4DFF">
            <w:pPr>
              <w:rPr>
                <w:rFonts w:ascii="Arial" w:hAnsi="Arial" w:cs="Arial"/>
                <w:noProof/>
                <w:sz w:val="24"/>
                <w:szCs w:val="24"/>
              </w:rPr>
            </w:pPr>
            <w:r>
              <w:rPr>
                <w:rFonts w:ascii="Arial" w:hAnsi="Arial" w:cs="Arial"/>
                <w:noProof/>
                <w:sz w:val="24"/>
                <w:szCs w:val="24"/>
              </w:rPr>
              <w:t>- Отличная атмосферо- и светостойкость;</w:t>
            </w:r>
          </w:p>
          <w:p w14:paraId="66C4E16E" w14:textId="38E319B5" w:rsidR="00DC4DFF" w:rsidRDefault="00DC4DFF" w:rsidP="00DC4DFF">
            <w:pPr>
              <w:rPr>
                <w:rFonts w:ascii="Arial" w:hAnsi="Arial" w:cs="Arial"/>
                <w:noProof/>
                <w:sz w:val="24"/>
                <w:szCs w:val="24"/>
              </w:rPr>
            </w:pPr>
            <w:r>
              <w:rPr>
                <w:rFonts w:ascii="Arial" w:hAnsi="Arial" w:cs="Arial"/>
                <w:noProof/>
                <w:sz w:val="24"/>
                <w:szCs w:val="24"/>
              </w:rPr>
              <w:t>- Превосходные декоративные свойства;</w:t>
            </w:r>
          </w:p>
          <w:p w14:paraId="1D95E18C" w14:textId="77777777" w:rsidR="00DC4DFF" w:rsidRDefault="00DC4DFF" w:rsidP="00DC4DFF">
            <w:pPr>
              <w:rPr>
                <w:rFonts w:ascii="Arial" w:hAnsi="Arial" w:cs="Arial"/>
                <w:noProof/>
                <w:sz w:val="24"/>
                <w:szCs w:val="24"/>
              </w:rPr>
            </w:pPr>
            <w:r>
              <w:rPr>
                <w:rFonts w:ascii="Arial" w:hAnsi="Arial" w:cs="Arial"/>
                <w:noProof/>
                <w:sz w:val="24"/>
                <w:szCs w:val="24"/>
              </w:rPr>
              <w:t>- Хорошая адгезия (межслойная и к окрашиваемой поверхности);</w:t>
            </w:r>
          </w:p>
          <w:p w14:paraId="314405AF" w14:textId="0DB5660C" w:rsidR="00DC4DFF" w:rsidRDefault="00DC4DFF" w:rsidP="00DC4DFF">
            <w:pPr>
              <w:rPr>
                <w:rFonts w:ascii="Arial" w:hAnsi="Arial" w:cs="Arial"/>
                <w:noProof/>
                <w:sz w:val="24"/>
                <w:szCs w:val="24"/>
              </w:rPr>
            </w:pPr>
            <w:r>
              <w:rPr>
                <w:rFonts w:ascii="Arial" w:hAnsi="Arial" w:cs="Arial"/>
                <w:noProof/>
                <w:sz w:val="24"/>
                <w:szCs w:val="24"/>
              </w:rPr>
              <w:t xml:space="preserve">- Высокая эластичность и прочность при ударе. </w:t>
            </w:r>
          </w:p>
        </w:tc>
        <w:tc>
          <w:tcPr>
            <w:tcW w:w="3644" w:type="dxa"/>
            <w:vAlign w:val="center"/>
          </w:tcPr>
          <w:p w14:paraId="74A22301" w14:textId="77777777" w:rsidR="00DC4DFF" w:rsidRDefault="00DC4DFF" w:rsidP="00DC4DFF">
            <w:pPr>
              <w:rPr>
                <w:rFonts w:ascii="Arial" w:hAnsi="Arial" w:cs="Arial"/>
                <w:noProof/>
                <w:sz w:val="24"/>
                <w:szCs w:val="24"/>
              </w:rPr>
            </w:pPr>
            <w:r>
              <w:rPr>
                <w:rFonts w:ascii="Arial" w:hAnsi="Arial" w:cs="Arial"/>
                <w:noProof/>
                <w:sz w:val="24"/>
                <w:szCs w:val="24"/>
              </w:rPr>
              <w:t>- Низкий сухой остаток (до 50%)</w:t>
            </w:r>
          </w:p>
          <w:p w14:paraId="58470A9E" w14:textId="77777777" w:rsidR="00DC4DFF" w:rsidRDefault="00DC4DFF" w:rsidP="00DC4DFF">
            <w:pPr>
              <w:rPr>
                <w:rFonts w:ascii="Arial" w:hAnsi="Arial" w:cs="Arial"/>
                <w:noProof/>
                <w:sz w:val="24"/>
                <w:szCs w:val="24"/>
              </w:rPr>
            </w:pPr>
            <w:r>
              <w:rPr>
                <w:rFonts w:ascii="Arial" w:hAnsi="Arial" w:cs="Arial"/>
                <w:noProof/>
                <w:sz w:val="24"/>
                <w:szCs w:val="24"/>
              </w:rPr>
              <w:t>- Небольшая толщина одного слоя (20-30 мкм);</w:t>
            </w:r>
          </w:p>
          <w:p w14:paraId="199AE0AB" w14:textId="7D5EAB2D" w:rsidR="00DC4DFF" w:rsidRDefault="00DC4DFF" w:rsidP="00DC4DFF">
            <w:pPr>
              <w:rPr>
                <w:rFonts w:ascii="Arial" w:hAnsi="Arial" w:cs="Arial"/>
                <w:noProof/>
                <w:sz w:val="24"/>
                <w:szCs w:val="24"/>
              </w:rPr>
            </w:pPr>
            <w:r>
              <w:rPr>
                <w:rFonts w:ascii="Arial" w:hAnsi="Arial" w:cs="Arial"/>
                <w:noProof/>
                <w:sz w:val="24"/>
                <w:szCs w:val="24"/>
              </w:rPr>
              <w:t xml:space="preserve">- Низкая стойкость к растворителям. </w:t>
            </w:r>
          </w:p>
        </w:tc>
      </w:tr>
      <w:tr w:rsidR="00DC4DFF" w:rsidRPr="00DC4DFF" w14:paraId="322F3FB0" w14:textId="77777777" w:rsidTr="008D4028">
        <w:trPr>
          <w:trHeight w:val="4045"/>
        </w:trPr>
        <w:tc>
          <w:tcPr>
            <w:tcW w:w="2674" w:type="dxa"/>
            <w:vAlign w:val="center"/>
          </w:tcPr>
          <w:p w14:paraId="4A5C4BDB" w14:textId="36892FA5" w:rsidR="00DC4DFF" w:rsidRDefault="00DC4DFF" w:rsidP="00DC4DFF">
            <w:pPr>
              <w:jc w:val="center"/>
              <w:rPr>
                <w:rFonts w:ascii="Arial" w:hAnsi="Arial" w:cs="Arial"/>
                <w:noProof/>
                <w:sz w:val="24"/>
                <w:szCs w:val="24"/>
              </w:rPr>
            </w:pPr>
            <w:r>
              <w:rPr>
                <w:rFonts w:ascii="Arial" w:hAnsi="Arial" w:cs="Arial"/>
                <w:noProof/>
                <w:sz w:val="24"/>
                <w:szCs w:val="24"/>
              </w:rPr>
              <w:t>Алкидные</w:t>
            </w:r>
          </w:p>
        </w:tc>
        <w:tc>
          <w:tcPr>
            <w:tcW w:w="3600" w:type="dxa"/>
            <w:vAlign w:val="center"/>
          </w:tcPr>
          <w:p w14:paraId="1B8EDA88" w14:textId="77777777" w:rsidR="00DC4DFF" w:rsidRDefault="00DC4DFF" w:rsidP="00DC4DFF">
            <w:pPr>
              <w:rPr>
                <w:rFonts w:ascii="Arial" w:hAnsi="Arial" w:cs="Arial"/>
                <w:noProof/>
                <w:sz w:val="24"/>
                <w:szCs w:val="24"/>
              </w:rPr>
            </w:pPr>
            <w:r>
              <w:rPr>
                <w:rFonts w:ascii="Arial" w:hAnsi="Arial" w:cs="Arial"/>
                <w:noProof/>
                <w:sz w:val="24"/>
                <w:szCs w:val="24"/>
              </w:rPr>
              <w:t>- Однокомпонентные;</w:t>
            </w:r>
          </w:p>
          <w:p w14:paraId="487A0383" w14:textId="77777777" w:rsidR="00DC4DFF" w:rsidRDefault="00DC4DFF" w:rsidP="00DC4DFF">
            <w:pPr>
              <w:rPr>
                <w:rFonts w:ascii="Arial" w:hAnsi="Arial" w:cs="Arial"/>
                <w:noProof/>
                <w:sz w:val="24"/>
                <w:szCs w:val="24"/>
              </w:rPr>
            </w:pPr>
            <w:r>
              <w:rPr>
                <w:rFonts w:ascii="Arial" w:hAnsi="Arial" w:cs="Arial"/>
                <w:noProof/>
                <w:sz w:val="24"/>
                <w:szCs w:val="24"/>
              </w:rPr>
              <w:t>- Низкая стоимость;</w:t>
            </w:r>
          </w:p>
          <w:p w14:paraId="317BA52E" w14:textId="7B622767" w:rsidR="00DC4DFF" w:rsidRDefault="00DC4DFF" w:rsidP="00DC4DFF">
            <w:pPr>
              <w:rPr>
                <w:rFonts w:ascii="Arial" w:hAnsi="Arial" w:cs="Arial"/>
                <w:noProof/>
                <w:sz w:val="24"/>
                <w:szCs w:val="24"/>
              </w:rPr>
            </w:pPr>
            <w:r>
              <w:rPr>
                <w:rFonts w:ascii="Arial" w:hAnsi="Arial" w:cs="Arial"/>
                <w:noProof/>
                <w:sz w:val="24"/>
                <w:szCs w:val="24"/>
              </w:rPr>
              <w:t>- Высокая технологичность (растекаемость и эластичность);</w:t>
            </w:r>
          </w:p>
          <w:p w14:paraId="7F8E94C6" w14:textId="648BE869" w:rsidR="00DC4DFF" w:rsidRDefault="00DC4DFF" w:rsidP="00DC4DFF">
            <w:pPr>
              <w:rPr>
                <w:rFonts w:ascii="Arial" w:hAnsi="Arial" w:cs="Arial"/>
                <w:noProof/>
                <w:sz w:val="24"/>
                <w:szCs w:val="24"/>
              </w:rPr>
            </w:pPr>
            <w:r>
              <w:rPr>
                <w:rFonts w:ascii="Arial" w:hAnsi="Arial" w:cs="Arial"/>
                <w:noProof/>
                <w:sz w:val="24"/>
                <w:szCs w:val="24"/>
              </w:rPr>
              <w:t>- Высокие декоративные свойства;</w:t>
            </w:r>
          </w:p>
          <w:p w14:paraId="51D6F63C" w14:textId="24A97ACD" w:rsidR="00DC4DFF" w:rsidRDefault="00DC4DFF" w:rsidP="00DC4DFF">
            <w:pPr>
              <w:rPr>
                <w:rFonts w:ascii="Arial" w:hAnsi="Arial" w:cs="Arial"/>
                <w:noProof/>
                <w:sz w:val="24"/>
                <w:szCs w:val="24"/>
              </w:rPr>
            </w:pPr>
            <w:r>
              <w:rPr>
                <w:rFonts w:ascii="Arial" w:hAnsi="Arial" w:cs="Arial"/>
                <w:noProof/>
                <w:sz w:val="24"/>
                <w:szCs w:val="24"/>
              </w:rPr>
              <w:t>- Простой ремонт</w:t>
            </w:r>
          </w:p>
        </w:tc>
        <w:tc>
          <w:tcPr>
            <w:tcW w:w="3644" w:type="dxa"/>
            <w:vAlign w:val="center"/>
          </w:tcPr>
          <w:p w14:paraId="3DEEFF57" w14:textId="77777777" w:rsidR="00DC4DFF" w:rsidRDefault="00DC4DFF" w:rsidP="00DC4DFF">
            <w:pPr>
              <w:rPr>
                <w:rFonts w:ascii="Arial" w:hAnsi="Arial" w:cs="Arial"/>
                <w:noProof/>
                <w:sz w:val="24"/>
                <w:szCs w:val="24"/>
              </w:rPr>
            </w:pPr>
            <w:r>
              <w:rPr>
                <w:rFonts w:ascii="Arial" w:hAnsi="Arial" w:cs="Arial"/>
                <w:noProof/>
                <w:sz w:val="24"/>
                <w:szCs w:val="24"/>
              </w:rPr>
              <w:t xml:space="preserve">- </w:t>
            </w:r>
            <w:r w:rsidR="003C42C5">
              <w:rPr>
                <w:rFonts w:ascii="Arial" w:hAnsi="Arial" w:cs="Arial"/>
                <w:noProof/>
                <w:sz w:val="24"/>
                <w:szCs w:val="24"/>
              </w:rPr>
              <w:t>Длительное время высыхания;</w:t>
            </w:r>
          </w:p>
          <w:p w14:paraId="229F7FDC" w14:textId="77777777" w:rsidR="003C42C5" w:rsidRDefault="003C42C5" w:rsidP="00DC4DFF">
            <w:pPr>
              <w:rPr>
                <w:rFonts w:ascii="Arial" w:hAnsi="Arial" w:cs="Arial"/>
                <w:noProof/>
                <w:sz w:val="24"/>
                <w:szCs w:val="24"/>
              </w:rPr>
            </w:pPr>
            <w:r>
              <w:rPr>
                <w:rFonts w:ascii="Arial" w:hAnsi="Arial" w:cs="Arial"/>
                <w:noProof/>
                <w:sz w:val="24"/>
                <w:szCs w:val="24"/>
              </w:rPr>
              <w:t>- Большое содержание органических растворителей;</w:t>
            </w:r>
          </w:p>
          <w:p w14:paraId="5E323616" w14:textId="77777777" w:rsidR="003C42C5" w:rsidRDefault="003C42C5" w:rsidP="00DC4DFF">
            <w:pPr>
              <w:rPr>
                <w:rFonts w:ascii="Arial" w:hAnsi="Arial" w:cs="Arial"/>
                <w:noProof/>
                <w:sz w:val="24"/>
                <w:szCs w:val="24"/>
              </w:rPr>
            </w:pPr>
            <w:r>
              <w:rPr>
                <w:rFonts w:ascii="Arial" w:hAnsi="Arial" w:cs="Arial"/>
                <w:noProof/>
                <w:sz w:val="24"/>
                <w:szCs w:val="24"/>
              </w:rPr>
              <w:t>- Низкая химстойкость;</w:t>
            </w:r>
          </w:p>
          <w:p w14:paraId="253C22DA" w14:textId="77777777" w:rsidR="003C42C5" w:rsidRDefault="003C42C5" w:rsidP="00DC4DFF">
            <w:pPr>
              <w:rPr>
                <w:rFonts w:ascii="Arial" w:hAnsi="Arial" w:cs="Arial"/>
                <w:noProof/>
                <w:sz w:val="24"/>
                <w:szCs w:val="24"/>
              </w:rPr>
            </w:pPr>
            <w:r>
              <w:rPr>
                <w:rFonts w:ascii="Arial" w:hAnsi="Arial" w:cs="Arial"/>
                <w:noProof/>
                <w:sz w:val="24"/>
                <w:szCs w:val="24"/>
              </w:rPr>
              <w:t>- Небольшой срок эксплуатации;</w:t>
            </w:r>
          </w:p>
          <w:p w14:paraId="3EB1484B" w14:textId="271601B5" w:rsidR="003C42C5" w:rsidRDefault="003C42C5" w:rsidP="00DC4DFF">
            <w:pPr>
              <w:rPr>
                <w:rFonts w:ascii="Arial" w:hAnsi="Arial" w:cs="Arial"/>
                <w:noProof/>
                <w:sz w:val="24"/>
                <w:szCs w:val="24"/>
              </w:rPr>
            </w:pPr>
            <w:r>
              <w:rPr>
                <w:rFonts w:ascii="Arial" w:hAnsi="Arial" w:cs="Arial"/>
                <w:noProof/>
                <w:sz w:val="24"/>
                <w:szCs w:val="24"/>
              </w:rPr>
              <w:t>- Со временем склонны к мелению, мутнению и потери глянца</w:t>
            </w:r>
          </w:p>
        </w:tc>
      </w:tr>
      <w:tr w:rsidR="003C42C5" w:rsidRPr="00DC4DFF" w14:paraId="322D6463" w14:textId="77777777" w:rsidTr="008D4028">
        <w:trPr>
          <w:trHeight w:val="6537"/>
        </w:trPr>
        <w:tc>
          <w:tcPr>
            <w:tcW w:w="2674" w:type="dxa"/>
            <w:vAlign w:val="center"/>
          </w:tcPr>
          <w:p w14:paraId="22E19AB6" w14:textId="67484CE8" w:rsidR="003C42C5" w:rsidRDefault="00994371" w:rsidP="00DC4DFF">
            <w:pPr>
              <w:jc w:val="center"/>
              <w:rPr>
                <w:rFonts w:ascii="Arial" w:hAnsi="Arial" w:cs="Arial"/>
                <w:noProof/>
                <w:sz w:val="24"/>
                <w:szCs w:val="24"/>
              </w:rPr>
            </w:pPr>
            <w:r>
              <w:rPr>
                <w:rFonts w:ascii="Arial" w:hAnsi="Arial" w:cs="Arial"/>
                <w:noProof/>
                <w:sz w:val="24"/>
                <w:szCs w:val="24"/>
              </w:rPr>
              <w:lastRenderedPageBreak/>
              <w:t>Полиуретановые</w:t>
            </w:r>
          </w:p>
        </w:tc>
        <w:tc>
          <w:tcPr>
            <w:tcW w:w="3600" w:type="dxa"/>
            <w:vAlign w:val="center"/>
          </w:tcPr>
          <w:p w14:paraId="601AF7EB" w14:textId="77777777" w:rsidR="003C42C5" w:rsidRDefault="00994371" w:rsidP="00DC4DFF">
            <w:pPr>
              <w:rPr>
                <w:rFonts w:ascii="Arial" w:hAnsi="Arial" w:cs="Arial"/>
                <w:noProof/>
                <w:sz w:val="24"/>
                <w:szCs w:val="24"/>
              </w:rPr>
            </w:pPr>
            <w:r>
              <w:rPr>
                <w:rFonts w:ascii="Arial" w:hAnsi="Arial" w:cs="Arial"/>
                <w:noProof/>
                <w:sz w:val="24"/>
                <w:szCs w:val="24"/>
              </w:rPr>
              <w:t>- Превосходные декоративные свойства и долговечность;</w:t>
            </w:r>
          </w:p>
          <w:p w14:paraId="7E45C9FD" w14:textId="77777777" w:rsidR="00994371" w:rsidRDefault="00994371" w:rsidP="00DC4DFF">
            <w:pPr>
              <w:rPr>
                <w:rFonts w:ascii="Arial" w:hAnsi="Arial" w:cs="Arial"/>
                <w:noProof/>
                <w:sz w:val="24"/>
                <w:szCs w:val="24"/>
              </w:rPr>
            </w:pPr>
            <w:r>
              <w:rPr>
                <w:rFonts w:ascii="Arial" w:hAnsi="Arial" w:cs="Arial"/>
                <w:noProof/>
                <w:sz w:val="24"/>
                <w:szCs w:val="24"/>
              </w:rPr>
              <w:t>- Высокая атмосферостойкость и светостойкость;</w:t>
            </w:r>
          </w:p>
          <w:p w14:paraId="327D842D" w14:textId="77777777" w:rsidR="00994371" w:rsidRDefault="00994371" w:rsidP="00DC4DFF">
            <w:pPr>
              <w:rPr>
                <w:rFonts w:ascii="Arial" w:hAnsi="Arial" w:cs="Arial"/>
                <w:noProof/>
                <w:sz w:val="24"/>
                <w:szCs w:val="24"/>
              </w:rPr>
            </w:pPr>
            <w:r>
              <w:rPr>
                <w:rFonts w:ascii="Arial" w:hAnsi="Arial" w:cs="Arial"/>
                <w:noProof/>
                <w:sz w:val="24"/>
                <w:szCs w:val="24"/>
              </w:rPr>
              <w:t>- Отличная износостойкость и эластичность;</w:t>
            </w:r>
          </w:p>
          <w:p w14:paraId="35DBA100" w14:textId="77777777" w:rsidR="00994371" w:rsidRDefault="00994371" w:rsidP="00DC4DFF">
            <w:pPr>
              <w:rPr>
                <w:rFonts w:ascii="Arial" w:hAnsi="Arial" w:cs="Arial"/>
                <w:noProof/>
                <w:sz w:val="24"/>
                <w:szCs w:val="24"/>
              </w:rPr>
            </w:pPr>
            <w:r>
              <w:rPr>
                <w:rFonts w:ascii="Arial" w:hAnsi="Arial" w:cs="Arial"/>
                <w:noProof/>
                <w:sz w:val="24"/>
                <w:szCs w:val="24"/>
              </w:rPr>
              <w:t>- Высохая стойкость к различным агрессивным воздействиям;</w:t>
            </w:r>
          </w:p>
          <w:p w14:paraId="555A2E2E" w14:textId="77777777" w:rsidR="00994371" w:rsidRDefault="00994371" w:rsidP="00DC4DFF">
            <w:pPr>
              <w:rPr>
                <w:rFonts w:ascii="Arial" w:hAnsi="Arial" w:cs="Arial"/>
                <w:noProof/>
                <w:sz w:val="24"/>
                <w:szCs w:val="24"/>
              </w:rPr>
            </w:pPr>
            <w:r>
              <w:rPr>
                <w:rFonts w:ascii="Arial" w:hAnsi="Arial" w:cs="Arial"/>
                <w:noProof/>
                <w:sz w:val="24"/>
                <w:szCs w:val="24"/>
              </w:rPr>
              <w:t>- Отличная водостойкость;</w:t>
            </w:r>
          </w:p>
          <w:p w14:paraId="383D97F0" w14:textId="77777777" w:rsidR="00994371" w:rsidRDefault="00994371" w:rsidP="00DC4DFF">
            <w:pPr>
              <w:rPr>
                <w:rFonts w:ascii="Arial" w:hAnsi="Arial" w:cs="Arial"/>
                <w:noProof/>
                <w:sz w:val="24"/>
                <w:szCs w:val="24"/>
              </w:rPr>
            </w:pPr>
            <w:r>
              <w:rPr>
                <w:rFonts w:ascii="Arial" w:hAnsi="Arial" w:cs="Arial"/>
                <w:noProof/>
                <w:sz w:val="24"/>
                <w:szCs w:val="24"/>
              </w:rPr>
              <w:t>- Высокая адгезия к различным подложкам;</w:t>
            </w:r>
          </w:p>
          <w:p w14:paraId="43F900B9" w14:textId="025FD413" w:rsidR="00994371" w:rsidRDefault="00994371" w:rsidP="00DC4DFF">
            <w:pPr>
              <w:rPr>
                <w:rFonts w:ascii="Arial" w:hAnsi="Arial" w:cs="Arial"/>
                <w:noProof/>
                <w:sz w:val="24"/>
                <w:szCs w:val="24"/>
              </w:rPr>
            </w:pPr>
          </w:p>
        </w:tc>
        <w:tc>
          <w:tcPr>
            <w:tcW w:w="3644" w:type="dxa"/>
            <w:vAlign w:val="center"/>
          </w:tcPr>
          <w:p w14:paraId="40699D80" w14:textId="77777777" w:rsidR="003C42C5" w:rsidRDefault="00994371" w:rsidP="00DC4DFF">
            <w:pPr>
              <w:rPr>
                <w:rFonts w:ascii="Arial" w:hAnsi="Arial" w:cs="Arial"/>
                <w:noProof/>
                <w:sz w:val="24"/>
                <w:szCs w:val="24"/>
              </w:rPr>
            </w:pPr>
            <w:r>
              <w:rPr>
                <w:rFonts w:ascii="Arial" w:hAnsi="Arial" w:cs="Arial"/>
                <w:noProof/>
                <w:sz w:val="24"/>
                <w:szCs w:val="24"/>
              </w:rPr>
              <w:t>- Двухкомпонентность;</w:t>
            </w:r>
          </w:p>
          <w:p w14:paraId="774BD142" w14:textId="77777777" w:rsidR="00994371" w:rsidRDefault="00994371" w:rsidP="00DC4DFF">
            <w:pPr>
              <w:rPr>
                <w:rFonts w:ascii="Arial" w:hAnsi="Arial" w:cs="Arial"/>
                <w:noProof/>
                <w:sz w:val="24"/>
                <w:szCs w:val="24"/>
              </w:rPr>
            </w:pPr>
            <w:r>
              <w:rPr>
                <w:rFonts w:ascii="Arial" w:hAnsi="Arial" w:cs="Arial"/>
                <w:noProof/>
                <w:sz w:val="24"/>
                <w:szCs w:val="24"/>
              </w:rPr>
              <w:t>- Высокие требования к подготовке поверхности;</w:t>
            </w:r>
          </w:p>
          <w:p w14:paraId="6E3F5EB1" w14:textId="77777777" w:rsidR="00994371" w:rsidRDefault="00994371" w:rsidP="00DC4DFF">
            <w:pPr>
              <w:rPr>
                <w:rFonts w:ascii="Arial" w:hAnsi="Arial" w:cs="Arial"/>
                <w:noProof/>
                <w:sz w:val="24"/>
                <w:szCs w:val="24"/>
              </w:rPr>
            </w:pPr>
            <w:r>
              <w:rPr>
                <w:rFonts w:ascii="Arial" w:hAnsi="Arial" w:cs="Arial"/>
                <w:noProof/>
                <w:sz w:val="24"/>
                <w:szCs w:val="24"/>
              </w:rPr>
              <w:t>- Сложность нанесения и ремонта;</w:t>
            </w:r>
          </w:p>
          <w:p w14:paraId="429D936C" w14:textId="256537BD" w:rsidR="00994371" w:rsidRDefault="00994371" w:rsidP="00DC4DFF">
            <w:pPr>
              <w:rPr>
                <w:rFonts w:ascii="Arial" w:hAnsi="Arial" w:cs="Arial"/>
                <w:noProof/>
                <w:sz w:val="24"/>
                <w:szCs w:val="24"/>
              </w:rPr>
            </w:pPr>
            <w:r>
              <w:rPr>
                <w:rFonts w:ascii="Arial" w:hAnsi="Arial" w:cs="Arial"/>
                <w:noProof/>
                <w:sz w:val="24"/>
                <w:szCs w:val="24"/>
              </w:rPr>
              <w:t>- Токсичность при нанесении, при горении (резка, сварка)</w:t>
            </w:r>
          </w:p>
        </w:tc>
      </w:tr>
      <w:tr w:rsidR="00994371" w:rsidRPr="00DC4DFF" w14:paraId="3667F367" w14:textId="77777777" w:rsidTr="00902B88">
        <w:trPr>
          <w:trHeight w:val="6502"/>
        </w:trPr>
        <w:tc>
          <w:tcPr>
            <w:tcW w:w="2674" w:type="dxa"/>
            <w:vAlign w:val="center"/>
          </w:tcPr>
          <w:p w14:paraId="4EB3F1A2" w14:textId="169010E8" w:rsidR="00994371" w:rsidRDefault="00994371" w:rsidP="00DC4DFF">
            <w:pPr>
              <w:jc w:val="center"/>
              <w:rPr>
                <w:rFonts w:ascii="Arial" w:hAnsi="Arial" w:cs="Arial"/>
                <w:noProof/>
                <w:sz w:val="24"/>
                <w:szCs w:val="24"/>
              </w:rPr>
            </w:pPr>
            <w:r>
              <w:rPr>
                <w:rFonts w:ascii="Arial" w:hAnsi="Arial" w:cs="Arial"/>
                <w:noProof/>
                <w:sz w:val="24"/>
                <w:szCs w:val="24"/>
              </w:rPr>
              <w:t>Эпоксидные</w:t>
            </w:r>
          </w:p>
        </w:tc>
        <w:tc>
          <w:tcPr>
            <w:tcW w:w="3600" w:type="dxa"/>
            <w:vAlign w:val="center"/>
          </w:tcPr>
          <w:p w14:paraId="7D4E3521" w14:textId="77777777" w:rsidR="00994371" w:rsidRDefault="00994371" w:rsidP="00DC4DFF">
            <w:pPr>
              <w:rPr>
                <w:rFonts w:ascii="Arial" w:hAnsi="Arial" w:cs="Arial"/>
                <w:noProof/>
                <w:sz w:val="24"/>
                <w:szCs w:val="24"/>
              </w:rPr>
            </w:pPr>
            <w:r>
              <w:rPr>
                <w:rFonts w:ascii="Arial" w:hAnsi="Arial" w:cs="Arial"/>
                <w:noProof/>
                <w:sz w:val="24"/>
                <w:szCs w:val="24"/>
              </w:rPr>
              <w:t>- Превосходная адгезия с любыми подложками;</w:t>
            </w:r>
          </w:p>
          <w:p w14:paraId="2969E90E" w14:textId="77777777" w:rsidR="00994371" w:rsidRDefault="00994371" w:rsidP="00DC4DFF">
            <w:pPr>
              <w:rPr>
                <w:rFonts w:ascii="Arial" w:hAnsi="Arial" w:cs="Arial"/>
                <w:noProof/>
                <w:sz w:val="24"/>
                <w:szCs w:val="24"/>
              </w:rPr>
            </w:pPr>
            <w:r>
              <w:rPr>
                <w:rFonts w:ascii="Arial" w:hAnsi="Arial" w:cs="Arial"/>
                <w:noProof/>
                <w:sz w:val="24"/>
                <w:szCs w:val="24"/>
              </w:rPr>
              <w:t>- Высокая механическая прочность;</w:t>
            </w:r>
          </w:p>
          <w:p w14:paraId="252BA95B" w14:textId="77777777" w:rsidR="00994371" w:rsidRDefault="00994371" w:rsidP="00DC4DFF">
            <w:pPr>
              <w:rPr>
                <w:rFonts w:ascii="Arial" w:hAnsi="Arial" w:cs="Arial"/>
                <w:noProof/>
                <w:sz w:val="24"/>
                <w:szCs w:val="24"/>
              </w:rPr>
            </w:pPr>
            <w:r>
              <w:rPr>
                <w:rFonts w:ascii="Arial" w:hAnsi="Arial" w:cs="Arial"/>
                <w:noProof/>
                <w:sz w:val="24"/>
                <w:szCs w:val="24"/>
              </w:rPr>
              <w:t>- Обладают повышенная термостойкость при температураз до 200</w:t>
            </w:r>
            <w:r>
              <w:rPr>
                <w:rFonts w:ascii="Times New Roman" w:hAnsi="Times New Roman" w:cs="Times New Roman"/>
                <w:noProof/>
                <w:sz w:val="24"/>
                <w:szCs w:val="24"/>
              </w:rPr>
              <w:t>℃</w:t>
            </w:r>
            <w:r>
              <w:rPr>
                <w:rFonts w:ascii="Arial" w:hAnsi="Arial" w:cs="Arial"/>
                <w:noProof/>
                <w:sz w:val="24"/>
                <w:szCs w:val="24"/>
              </w:rPr>
              <w:t>, низкой водонабухаемостью и паропроницаемостью;</w:t>
            </w:r>
          </w:p>
          <w:p w14:paraId="4AA71CD0" w14:textId="77777777" w:rsidR="00994371" w:rsidRDefault="00994371" w:rsidP="00DC4DFF">
            <w:pPr>
              <w:rPr>
                <w:rFonts w:ascii="Arial" w:hAnsi="Arial" w:cs="Arial"/>
                <w:noProof/>
                <w:sz w:val="24"/>
                <w:szCs w:val="24"/>
              </w:rPr>
            </w:pPr>
            <w:r>
              <w:rPr>
                <w:rFonts w:ascii="Arial" w:hAnsi="Arial" w:cs="Arial"/>
                <w:noProof/>
                <w:sz w:val="24"/>
                <w:szCs w:val="24"/>
              </w:rPr>
              <w:t>- Устойчивость к воздействию нефти, нефтепродуктов;</w:t>
            </w:r>
          </w:p>
          <w:p w14:paraId="662080C4" w14:textId="77777777" w:rsidR="00994371" w:rsidRDefault="00994371" w:rsidP="00DC4DFF">
            <w:pPr>
              <w:rPr>
                <w:rFonts w:ascii="Arial" w:hAnsi="Arial" w:cs="Arial"/>
                <w:noProof/>
                <w:sz w:val="24"/>
                <w:szCs w:val="24"/>
              </w:rPr>
            </w:pPr>
            <w:r>
              <w:rPr>
                <w:rFonts w:ascii="Arial" w:hAnsi="Arial" w:cs="Arial"/>
                <w:noProof/>
                <w:sz w:val="24"/>
                <w:szCs w:val="24"/>
              </w:rPr>
              <w:t>- Высокая химическая стойкость к агрессивным средам;</w:t>
            </w:r>
          </w:p>
          <w:p w14:paraId="2F5DE6FA" w14:textId="77777777" w:rsidR="00994371" w:rsidRDefault="00994371" w:rsidP="00DC4DFF">
            <w:pPr>
              <w:rPr>
                <w:rFonts w:ascii="Arial" w:hAnsi="Arial" w:cs="Arial"/>
                <w:noProof/>
                <w:sz w:val="24"/>
                <w:szCs w:val="24"/>
              </w:rPr>
            </w:pPr>
            <w:r>
              <w:rPr>
                <w:rFonts w:ascii="Arial" w:hAnsi="Arial" w:cs="Arial"/>
                <w:noProof/>
                <w:sz w:val="24"/>
                <w:szCs w:val="24"/>
              </w:rPr>
              <w:t>- Высокая долговечность;</w:t>
            </w:r>
          </w:p>
          <w:p w14:paraId="02EC72CF" w14:textId="77777777" w:rsidR="00994371" w:rsidRDefault="00994371" w:rsidP="00DC4DFF">
            <w:pPr>
              <w:rPr>
                <w:rFonts w:ascii="Arial" w:hAnsi="Arial" w:cs="Arial"/>
                <w:noProof/>
                <w:sz w:val="24"/>
                <w:szCs w:val="24"/>
              </w:rPr>
            </w:pPr>
            <w:r>
              <w:rPr>
                <w:rFonts w:ascii="Arial" w:hAnsi="Arial" w:cs="Arial"/>
                <w:noProof/>
                <w:sz w:val="24"/>
                <w:szCs w:val="24"/>
              </w:rPr>
              <w:t>- Отличные электроизоляционные параметры;</w:t>
            </w:r>
          </w:p>
          <w:p w14:paraId="6849BBB3" w14:textId="1CAC8B23" w:rsidR="00994371" w:rsidRDefault="00994371" w:rsidP="00DC4DFF">
            <w:pPr>
              <w:rPr>
                <w:rFonts w:ascii="Arial" w:hAnsi="Arial" w:cs="Arial"/>
                <w:noProof/>
                <w:sz w:val="24"/>
                <w:szCs w:val="24"/>
              </w:rPr>
            </w:pPr>
            <w:r>
              <w:rPr>
                <w:rFonts w:ascii="Arial" w:hAnsi="Arial" w:cs="Arial"/>
                <w:noProof/>
                <w:sz w:val="24"/>
                <w:szCs w:val="24"/>
              </w:rPr>
              <w:t>- Стойкость к температурным перепадам от – 60 до + 200</w:t>
            </w:r>
            <w:r>
              <w:rPr>
                <w:rFonts w:ascii="Times New Roman" w:hAnsi="Times New Roman" w:cs="Times New Roman"/>
                <w:noProof/>
                <w:sz w:val="24"/>
                <w:szCs w:val="24"/>
              </w:rPr>
              <w:t>℃</w:t>
            </w:r>
            <w:r>
              <w:rPr>
                <w:rFonts w:ascii="Arial" w:hAnsi="Arial" w:cs="Arial"/>
                <w:noProof/>
                <w:sz w:val="24"/>
                <w:szCs w:val="24"/>
              </w:rPr>
              <w:t>.</w:t>
            </w:r>
          </w:p>
        </w:tc>
        <w:tc>
          <w:tcPr>
            <w:tcW w:w="3644" w:type="dxa"/>
            <w:vAlign w:val="center"/>
          </w:tcPr>
          <w:p w14:paraId="63A296DB" w14:textId="77777777" w:rsidR="00994371" w:rsidRDefault="00994371" w:rsidP="00DC4DFF">
            <w:pPr>
              <w:rPr>
                <w:rFonts w:ascii="Arial" w:hAnsi="Arial" w:cs="Arial"/>
                <w:noProof/>
                <w:sz w:val="24"/>
                <w:szCs w:val="24"/>
              </w:rPr>
            </w:pPr>
            <w:r>
              <w:rPr>
                <w:rFonts w:ascii="Arial" w:hAnsi="Arial" w:cs="Arial"/>
                <w:noProof/>
                <w:sz w:val="24"/>
                <w:szCs w:val="24"/>
              </w:rPr>
              <w:t>- Двухкомпонентность;</w:t>
            </w:r>
          </w:p>
          <w:p w14:paraId="33C253A2" w14:textId="77777777" w:rsidR="00994371" w:rsidRDefault="00994371" w:rsidP="00DC4DFF">
            <w:pPr>
              <w:rPr>
                <w:rFonts w:ascii="Arial" w:hAnsi="Arial" w:cs="Arial"/>
                <w:noProof/>
                <w:sz w:val="24"/>
                <w:szCs w:val="24"/>
              </w:rPr>
            </w:pPr>
            <w:r>
              <w:rPr>
                <w:rFonts w:ascii="Arial" w:hAnsi="Arial" w:cs="Arial"/>
                <w:noProof/>
                <w:sz w:val="24"/>
                <w:szCs w:val="24"/>
              </w:rPr>
              <w:t>- Высокие требования к климатическим условиям нанесения;</w:t>
            </w:r>
          </w:p>
          <w:p w14:paraId="211763E2" w14:textId="77777777" w:rsidR="00994371" w:rsidRDefault="00994371" w:rsidP="00DC4DFF">
            <w:pPr>
              <w:rPr>
                <w:rFonts w:ascii="Arial" w:hAnsi="Arial" w:cs="Arial"/>
                <w:noProof/>
                <w:sz w:val="24"/>
                <w:szCs w:val="24"/>
              </w:rPr>
            </w:pPr>
            <w:r>
              <w:rPr>
                <w:rFonts w:ascii="Arial" w:hAnsi="Arial" w:cs="Arial"/>
                <w:noProof/>
                <w:sz w:val="24"/>
                <w:szCs w:val="24"/>
              </w:rPr>
              <w:t>- Сложность ремонта;</w:t>
            </w:r>
          </w:p>
          <w:p w14:paraId="3D8692F0" w14:textId="77777777" w:rsidR="00994371" w:rsidRDefault="00994371" w:rsidP="00DC4DFF">
            <w:pPr>
              <w:rPr>
                <w:rFonts w:ascii="Arial" w:hAnsi="Arial" w:cs="Arial"/>
                <w:noProof/>
                <w:sz w:val="24"/>
                <w:szCs w:val="24"/>
              </w:rPr>
            </w:pPr>
            <w:r>
              <w:rPr>
                <w:rFonts w:ascii="Arial" w:hAnsi="Arial" w:cs="Arial"/>
                <w:noProof/>
                <w:sz w:val="24"/>
                <w:szCs w:val="24"/>
              </w:rPr>
              <w:t>- Жесткие требования по интервалу перекрытия;</w:t>
            </w:r>
          </w:p>
          <w:p w14:paraId="6FB2B8C9" w14:textId="6C2524C2" w:rsidR="00994371" w:rsidRDefault="00994371" w:rsidP="00DC4DFF">
            <w:pPr>
              <w:rPr>
                <w:rFonts w:ascii="Arial" w:hAnsi="Arial" w:cs="Arial"/>
                <w:noProof/>
                <w:sz w:val="24"/>
                <w:szCs w:val="24"/>
              </w:rPr>
            </w:pPr>
            <w:r>
              <w:rPr>
                <w:rFonts w:ascii="Arial" w:hAnsi="Arial" w:cs="Arial"/>
                <w:noProof/>
                <w:sz w:val="24"/>
                <w:szCs w:val="24"/>
              </w:rPr>
              <w:t>- Склонность к мелению под действием солнечного света</w:t>
            </w:r>
          </w:p>
        </w:tc>
      </w:tr>
    </w:tbl>
    <w:p w14:paraId="174E7682" w14:textId="351BEECF" w:rsidR="00902B88" w:rsidRPr="00902B88" w:rsidRDefault="00902B88" w:rsidP="00902B88">
      <w:pPr>
        <w:ind w:firstLine="709"/>
        <w:jc w:val="center"/>
        <w:rPr>
          <w:rFonts w:ascii="Arial" w:hAnsi="Arial" w:cs="Arial"/>
          <w:i/>
          <w:sz w:val="24"/>
          <w:szCs w:val="24"/>
        </w:rPr>
      </w:pPr>
      <w:r w:rsidRPr="00902B88">
        <w:rPr>
          <w:rFonts w:ascii="Arial" w:hAnsi="Arial" w:cs="Arial"/>
          <w:i/>
          <w:sz w:val="24"/>
          <w:szCs w:val="24"/>
        </w:rPr>
        <w:t xml:space="preserve">Табл. </w:t>
      </w:r>
      <w:r>
        <w:rPr>
          <w:rFonts w:ascii="Arial" w:hAnsi="Arial" w:cs="Arial"/>
          <w:i/>
          <w:sz w:val="24"/>
          <w:szCs w:val="24"/>
        </w:rPr>
        <w:t>4</w:t>
      </w:r>
      <w:r w:rsidRPr="00902B88">
        <w:rPr>
          <w:rFonts w:ascii="Arial" w:hAnsi="Arial" w:cs="Arial"/>
          <w:i/>
          <w:sz w:val="24"/>
          <w:szCs w:val="24"/>
        </w:rPr>
        <w:t xml:space="preserve">. </w:t>
      </w:r>
      <w:r>
        <w:rPr>
          <w:rFonts w:ascii="Arial" w:hAnsi="Arial" w:cs="Arial"/>
          <w:i/>
          <w:sz w:val="24"/>
          <w:szCs w:val="24"/>
        </w:rPr>
        <w:t>Достоинства и недостатки ЛКМ</w:t>
      </w:r>
    </w:p>
    <w:p w14:paraId="005F6753" w14:textId="77777777" w:rsidR="00902B88" w:rsidRDefault="00902B88">
      <w:pPr>
        <w:rPr>
          <w:rFonts w:ascii="Arial" w:hAnsi="Arial" w:cs="Arial"/>
          <w:b/>
          <w:sz w:val="24"/>
          <w:szCs w:val="24"/>
        </w:rPr>
      </w:pPr>
      <w:r>
        <w:rPr>
          <w:rFonts w:ascii="Arial" w:hAnsi="Arial" w:cs="Arial"/>
          <w:b/>
          <w:sz w:val="24"/>
          <w:szCs w:val="24"/>
        </w:rPr>
        <w:br w:type="page"/>
      </w:r>
    </w:p>
    <w:p w14:paraId="6F0338D2" w14:textId="38250C8E" w:rsidR="009C213B" w:rsidRPr="00A03A27" w:rsidRDefault="009C213B" w:rsidP="00FF2E6C">
      <w:pPr>
        <w:pStyle w:val="aa"/>
        <w:numPr>
          <w:ilvl w:val="1"/>
          <w:numId w:val="8"/>
        </w:numPr>
        <w:spacing w:before="240"/>
        <w:outlineLvl w:val="1"/>
        <w:rPr>
          <w:rFonts w:ascii="Arial" w:hAnsi="Arial" w:cs="Arial"/>
          <w:b/>
          <w:sz w:val="24"/>
          <w:szCs w:val="24"/>
        </w:rPr>
      </w:pPr>
      <w:bookmarkStart w:id="8" w:name="_Toc166076228"/>
      <w:r w:rsidRPr="00A03A27">
        <w:rPr>
          <w:rFonts w:ascii="Arial" w:hAnsi="Arial" w:cs="Arial"/>
          <w:b/>
          <w:sz w:val="24"/>
          <w:szCs w:val="24"/>
        </w:rPr>
        <w:lastRenderedPageBreak/>
        <w:t xml:space="preserve">Классификация ЛКМ </w:t>
      </w:r>
      <w:r>
        <w:rPr>
          <w:rFonts w:ascii="Arial" w:hAnsi="Arial" w:cs="Arial"/>
          <w:b/>
          <w:sz w:val="24"/>
          <w:szCs w:val="24"/>
        </w:rPr>
        <w:t>по области применения</w:t>
      </w:r>
      <w:bookmarkEnd w:id="8"/>
    </w:p>
    <w:p w14:paraId="054D3C02" w14:textId="00C8DEAA" w:rsidR="005E57AE" w:rsidRDefault="009C213B" w:rsidP="009C213B">
      <w:pPr>
        <w:spacing w:before="240"/>
        <w:ind w:firstLine="709"/>
        <w:jc w:val="both"/>
        <w:rPr>
          <w:rFonts w:ascii="Arial" w:hAnsi="Arial" w:cs="Arial"/>
          <w:noProof/>
          <w:sz w:val="24"/>
          <w:szCs w:val="24"/>
        </w:rPr>
      </w:pPr>
      <w:r>
        <w:rPr>
          <w:rFonts w:ascii="Arial" w:hAnsi="Arial" w:cs="Arial"/>
          <w:noProof/>
          <w:sz w:val="24"/>
          <w:szCs w:val="24"/>
        </w:rPr>
        <w:t>В зависимости от области применения ЛКМ выделяют девять групп по ГОСТ 9825-73:</w:t>
      </w:r>
    </w:p>
    <w:tbl>
      <w:tblPr>
        <w:tblStyle w:val="af0"/>
        <w:tblW w:w="9918" w:type="dxa"/>
        <w:tblLook w:val="04A0" w:firstRow="1" w:lastRow="0" w:firstColumn="1" w:lastColumn="0" w:noHBand="0" w:noVBand="1"/>
      </w:tblPr>
      <w:tblGrid>
        <w:gridCol w:w="421"/>
        <w:gridCol w:w="3118"/>
        <w:gridCol w:w="6379"/>
      </w:tblGrid>
      <w:tr w:rsidR="009C213B" w14:paraId="410DCAC7" w14:textId="77777777" w:rsidTr="008D4028">
        <w:tc>
          <w:tcPr>
            <w:tcW w:w="421" w:type="dxa"/>
            <w:shd w:val="clear" w:color="auto" w:fill="EE732D"/>
            <w:vAlign w:val="center"/>
          </w:tcPr>
          <w:p w14:paraId="3992CECC" w14:textId="46E6ACA7" w:rsidR="009C213B" w:rsidRPr="009C213B" w:rsidRDefault="009C213B" w:rsidP="009C213B">
            <w:pPr>
              <w:jc w:val="both"/>
              <w:rPr>
                <w:rFonts w:ascii="Arial" w:hAnsi="Arial" w:cs="Arial"/>
                <w:b/>
                <w:noProof/>
                <w:color w:val="FFFFFF" w:themeColor="background1"/>
                <w:sz w:val="24"/>
                <w:szCs w:val="24"/>
              </w:rPr>
            </w:pPr>
            <w:r>
              <w:rPr>
                <w:rFonts w:ascii="Arial" w:hAnsi="Arial" w:cs="Arial"/>
                <w:b/>
                <w:noProof/>
                <w:color w:val="FFFFFF" w:themeColor="background1"/>
                <w:sz w:val="24"/>
                <w:szCs w:val="24"/>
              </w:rPr>
              <w:t>1</w:t>
            </w:r>
          </w:p>
        </w:tc>
        <w:tc>
          <w:tcPr>
            <w:tcW w:w="3118" w:type="dxa"/>
            <w:shd w:val="clear" w:color="auto" w:fill="F2F2F2" w:themeFill="background1" w:themeFillShade="F2"/>
            <w:vAlign w:val="center"/>
          </w:tcPr>
          <w:p w14:paraId="501446AB" w14:textId="25C1B60D" w:rsidR="009C213B" w:rsidRDefault="009C213B" w:rsidP="00AE0ED1">
            <w:pPr>
              <w:rPr>
                <w:rFonts w:ascii="Arial" w:hAnsi="Arial" w:cs="Arial"/>
                <w:noProof/>
                <w:sz w:val="24"/>
                <w:szCs w:val="24"/>
              </w:rPr>
            </w:pPr>
            <w:r>
              <w:rPr>
                <w:rFonts w:ascii="Arial" w:hAnsi="Arial" w:cs="Arial"/>
                <w:noProof/>
                <w:sz w:val="24"/>
                <w:szCs w:val="24"/>
              </w:rPr>
              <w:t>Атмосферостойкие</w:t>
            </w:r>
          </w:p>
        </w:tc>
        <w:tc>
          <w:tcPr>
            <w:tcW w:w="6379" w:type="dxa"/>
            <w:shd w:val="clear" w:color="auto" w:fill="F2F2F2" w:themeFill="background1" w:themeFillShade="F2"/>
            <w:vAlign w:val="center"/>
          </w:tcPr>
          <w:p w14:paraId="34E7F0CD" w14:textId="1C74BAEF" w:rsidR="009C213B" w:rsidRDefault="009C213B" w:rsidP="00AE0ED1">
            <w:pPr>
              <w:rPr>
                <w:rFonts w:ascii="Arial" w:hAnsi="Arial" w:cs="Arial"/>
                <w:noProof/>
                <w:sz w:val="24"/>
                <w:szCs w:val="24"/>
              </w:rPr>
            </w:pPr>
            <w:r>
              <w:rPr>
                <w:rFonts w:ascii="Arial" w:hAnsi="Arial" w:cs="Arial"/>
                <w:noProof/>
                <w:sz w:val="24"/>
                <w:szCs w:val="24"/>
              </w:rPr>
              <w:t>На открытых площадках</w:t>
            </w:r>
          </w:p>
        </w:tc>
      </w:tr>
      <w:tr w:rsidR="009C213B" w14:paraId="24BD32B5" w14:textId="77777777" w:rsidTr="008D4028">
        <w:tc>
          <w:tcPr>
            <w:tcW w:w="421" w:type="dxa"/>
            <w:shd w:val="clear" w:color="auto" w:fill="EE732D"/>
            <w:vAlign w:val="center"/>
          </w:tcPr>
          <w:p w14:paraId="49291A1F" w14:textId="1A7A6307" w:rsidR="009C213B" w:rsidRPr="009C213B" w:rsidRDefault="009C213B" w:rsidP="009C213B">
            <w:pPr>
              <w:jc w:val="both"/>
              <w:rPr>
                <w:rFonts w:ascii="Arial" w:hAnsi="Arial" w:cs="Arial"/>
                <w:b/>
                <w:noProof/>
                <w:color w:val="FFFFFF" w:themeColor="background1"/>
                <w:sz w:val="24"/>
                <w:szCs w:val="24"/>
              </w:rPr>
            </w:pPr>
            <w:r>
              <w:rPr>
                <w:rFonts w:ascii="Arial" w:hAnsi="Arial" w:cs="Arial"/>
                <w:b/>
                <w:noProof/>
                <w:color w:val="FFFFFF" w:themeColor="background1"/>
                <w:sz w:val="24"/>
                <w:szCs w:val="24"/>
              </w:rPr>
              <w:t>2</w:t>
            </w:r>
          </w:p>
        </w:tc>
        <w:tc>
          <w:tcPr>
            <w:tcW w:w="3118" w:type="dxa"/>
            <w:vAlign w:val="center"/>
          </w:tcPr>
          <w:p w14:paraId="48DBEB55" w14:textId="298A2C8D" w:rsidR="009C213B" w:rsidRDefault="009C213B" w:rsidP="00AE0ED1">
            <w:pPr>
              <w:rPr>
                <w:rFonts w:ascii="Arial" w:hAnsi="Arial" w:cs="Arial"/>
                <w:noProof/>
                <w:sz w:val="24"/>
                <w:szCs w:val="24"/>
              </w:rPr>
            </w:pPr>
            <w:r>
              <w:rPr>
                <w:rFonts w:ascii="Arial" w:hAnsi="Arial" w:cs="Arial"/>
                <w:noProof/>
                <w:sz w:val="24"/>
                <w:szCs w:val="24"/>
              </w:rPr>
              <w:t>Ограниченно атмосферостойкие</w:t>
            </w:r>
          </w:p>
        </w:tc>
        <w:tc>
          <w:tcPr>
            <w:tcW w:w="6379" w:type="dxa"/>
            <w:vAlign w:val="center"/>
          </w:tcPr>
          <w:p w14:paraId="37DFEE13" w14:textId="19B4FC29" w:rsidR="009C213B" w:rsidRDefault="009C213B" w:rsidP="00AE0ED1">
            <w:pPr>
              <w:rPr>
                <w:rFonts w:ascii="Arial" w:hAnsi="Arial" w:cs="Arial"/>
                <w:noProof/>
                <w:sz w:val="24"/>
                <w:szCs w:val="24"/>
              </w:rPr>
            </w:pPr>
            <w:r>
              <w:rPr>
                <w:rFonts w:ascii="Arial" w:hAnsi="Arial" w:cs="Arial"/>
                <w:noProof/>
                <w:sz w:val="24"/>
                <w:szCs w:val="24"/>
              </w:rPr>
              <w:t>Под навесом, в неотапливаемых и отапливаемых помещениях</w:t>
            </w:r>
          </w:p>
        </w:tc>
      </w:tr>
      <w:tr w:rsidR="009C213B" w14:paraId="7276E7E4" w14:textId="77777777" w:rsidTr="008D4028">
        <w:tc>
          <w:tcPr>
            <w:tcW w:w="421" w:type="dxa"/>
            <w:shd w:val="clear" w:color="auto" w:fill="EE732D"/>
            <w:vAlign w:val="center"/>
          </w:tcPr>
          <w:p w14:paraId="094F2180" w14:textId="6435CDA5" w:rsidR="009C213B" w:rsidRPr="009C213B" w:rsidRDefault="009C213B" w:rsidP="009C213B">
            <w:pPr>
              <w:jc w:val="both"/>
              <w:rPr>
                <w:rFonts w:ascii="Arial" w:hAnsi="Arial" w:cs="Arial"/>
                <w:b/>
                <w:noProof/>
                <w:color w:val="FFFFFF" w:themeColor="background1"/>
                <w:sz w:val="24"/>
                <w:szCs w:val="24"/>
              </w:rPr>
            </w:pPr>
            <w:r>
              <w:rPr>
                <w:rFonts w:ascii="Arial" w:hAnsi="Arial" w:cs="Arial"/>
                <w:b/>
                <w:noProof/>
                <w:color w:val="FFFFFF" w:themeColor="background1"/>
                <w:sz w:val="24"/>
                <w:szCs w:val="24"/>
              </w:rPr>
              <w:t>3</w:t>
            </w:r>
          </w:p>
        </w:tc>
        <w:tc>
          <w:tcPr>
            <w:tcW w:w="3118" w:type="dxa"/>
            <w:shd w:val="clear" w:color="auto" w:fill="F2F2F2" w:themeFill="background1" w:themeFillShade="F2"/>
            <w:vAlign w:val="center"/>
          </w:tcPr>
          <w:p w14:paraId="3BC4D383" w14:textId="18AA57F4" w:rsidR="009C213B" w:rsidRDefault="009C213B" w:rsidP="00AE0ED1">
            <w:pPr>
              <w:rPr>
                <w:rFonts w:ascii="Arial" w:hAnsi="Arial" w:cs="Arial"/>
                <w:noProof/>
                <w:sz w:val="24"/>
                <w:szCs w:val="24"/>
              </w:rPr>
            </w:pPr>
            <w:r>
              <w:rPr>
                <w:rFonts w:ascii="Arial" w:hAnsi="Arial" w:cs="Arial"/>
                <w:noProof/>
                <w:sz w:val="24"/>
                <w:szCs w:val="24"/>
              </w:rPr>
              <w:t>Консервационные</w:t>
            </w:r>
          </w:p>
        </w:tc>
        <w:tc>
          <w:tcPr>
            <w:tcW w:w="6379" w:type="dxa"/>
            <w:shd w:val="clear" w:color="auto" w:fill="F2F2F2" w:themeFill="background1" w:themeFillShade="F2"/>
            <w:vAlign w:val="center"/>
          </w:tcPr>
          <w:p w14:paraId="08F32248" w14:textId="15B24BE9" w:rsidR="009C213B" w:rsidRDefault="009C213B" w:rsidP="00AE0ED1">
            <w:pPr>
              <w:rPr>
                <w:rFonts w:ascii="Arial" w:hAnsi="Arial" w:cs="Arial"/>
                <w:noProof/>
                <w:sz w:val="24"/>
                <w:szCs w:val="24"/>
              </w:rPr>
            </w:pPr>
            <w:r>
              <w:rPr>
                <w:rFonts w:ascii="Arial" w:hAnsi="Arial" w:cs="Arial"/>
                <w:noProof/>
                <w:sz w:val="24"/>
                <w:szCs w:val="24"/>
              </w:rPr>
              <w:t>Для временной защиты</w:t>
            </w:r>
          </w:p>
        </w:tc>
      </w:tr>
      <w:tr w:rsidR="009C213B" w14:paraId="65F98111" w14:textId="77777777" w:rsidTr="008D4028">
        <w:tc>
          <w:tcPr>
            <w:tcW w:w="421" w:type="dxa"/>
            <w:shd w:val="clear" w:color="auto" w:fill="EE732D"/>
            <w:vAlign w:val="center"/>
          </w:tcPr>
          <w:p w14:paraId="56AAF775" w14:textId="7F1F256E" w:rsidR="009C213B" w:rsidRPr="009C213B" w:rsidRDefault="009C213B" w:rsidP="009C213B">
            <w:pPr>
              <w:jc w:val="both"/>
              <w:rPr>
                <w:rFonts w:ascii="Arial" w:hAnsi="Arial" w:cs="Arial"/>
                <w:b/>
                <w:noProof/>
                <w:color w:val="FFFFFF" w:themeColor="background1"/>
                <w:sz w:val="24"/>
                <w:szCs w:val="24"/>
              </w:rPr>
            </w:pPr>
            <w:r>
              <w:rPr>
                <w:rFonts w:ascii="Arial" w:hAnsi="Arial" w:cs="Arial"/>
                <w:b/>
                <w:noProof/>
                <w:color w:val="FFFFFF" w:themeColor="background1"/>
                <w:sz w:val="24"/>
                <w:szCs w:val="24"/>
              </w:rPr>
              <w:t>4</w:t>
            </w:r>
          </w:p>
        </w:tc>
        <w:tc>
          <w:tcPr>
            <w:tcW w:w="3118" w:type="dxa"/>
            <w:vAlign w:val="center"/>
          </w:tcPr>
          <w:p w14:paraId="77E4376A" w14:textId="10D8F769" w:rsidR="009C213B" w:rsidRDefault="009C213B" w:rsidP="00AE0ED1">
            <w:pPr>
              <w:rPr>
                <w:rFonts w:ascii="Arial" w:hAnsi="Arial" w:cs="Arial"/>
                <w:noProof/>
                <w:sz w:val="24"/>
                <w:szCs w:val="24"/>
              </w:rPr>
            </w:pPr>
            <w:r>
              <w:rPr>
                <w:rFonts w:ascii="Arial" w:hAnsi="Arial" w:cs="Arial"/>
                <w:noProof/>
                <w:sz w:val="24"/>
                <w:szCs w:val="24"/>
              </w:rPr>
              <w:t>Водостойкие</w:t>
            </w:r>
          </w:p>
        </w:tc>
        <w:tc>
          <w:tcPr>
            <w:tcW w:w="6379" w:type="dxa"/>
            <w:vAlign w:val="center"/>
          </w:tcPr>
          <w:p w14:paraId="092EDDA4" w14:textId="4B9507B3" w:rsidR="009C213B" w:rsidRDefault="009C213B" w:rsidP="00AE0ED1">
            <w:pPr>
              <w:rPr>
                <w:rFonts w:ascii="Arial" w:hAnsi="Arial" w:cs="Arial"/>
                <w:noProof/>
                <w:sz w:val="24"/>
                <w:szCs w:val="24"/>
              </w:rPr>
            </w:pPr>
            <w:r>
              <w:rPr>
                <w:rFonts w:ascii="Arial" w:hAnsi="Arial" w:cs="Arial"/>
                <w:noProof/>
                <w:sz w:val="24"/>
                <w:szCs w:val="24"/>
              </w:rPr>
              <w:t>В пресной и морской воде</w:t>
            </w:r>
          </w:p>
        </w:tc>
      </w:tr>
      <w:tr w:rsidR="009C213B" w14:paraId="75204A53" w14:textId="77777777" w:rsidTr="008D4028">
        <w:tc>
          <w:tcPr>
            <w:tcW w:w="421" w:type="dxa"/>
            <w:shd w:val="clear" w:color="auto" w:fill="EE732D"/>
            <w:vAlign w:val="center"/>
          </w:tcPr>
          <w:p w14:paraId="2FD954A0" w14:textId="68EBDBC7" w:rsidR="009C213B" w:rsidRPr="009C213B" w:rsidRDefault="009C213B" w:rsidP="009C213B">
            <w:pPr>
              <w:jc w:val="both"/>
              <w:rPr>
                <w:rFonts w:ascii="Arial" w:hAnsi="Arial" w:cs="Arial"/>
                <w:b/>
                <w:noProof/>
                <w:color w:val="FFFFFF" w:themeColor="background1"/>
                <w:sz w:val="24"/>
                <w:szCs w:val="24"/>
              </w:rPr>
            </w:pPr>
            <w:r>
              <w:rPr>
                <w:rFonts w:ascii="Arial" w:hAnsi="Arial" w:cs="Arial"/>
                <w:b/>
                <w:noProof/>
                <w:color w:val="FFFFFF" w:themeColor="background1"/>
                <w:sz w:val="24"/>
                <w:szCs w:val="24"/>
              </w:rPr>
              <w:t>5</w:t>
            </w:r>
          </w:p>
        </w:tc>
        <w:tc>
          <w:tcPr>
            <w:tcW w:w="3118" w:type="dxa"/>
            <w:shd w:val="clear" w:color="auto" w:fill="F2F2F2" w:themeFill="background1" w:themeFillShade="F2"/>
            <w:vAlign w:val="center"/>
          </w:tcPr>
          <w:p w14:paraId="3F9043BC" w14:textId="4A353741" w:rsidR="009C213B" w:rsidRDefault="009C213B" w:rsidP="00AE0ED1">
            <w:pPr>
              <w:rPr>
                <w:rFonts w:ascii="Arial" w:hAnsi="Arial" w:cs="Arial"/>
                <w:noProof/>
                <w:sz w:val="24"/>
                <w:szCs w:val="24"/>
              </w:rPr>
            </w:pPr>
            <w:r>
              <w:rPr>
                <w:rFonts w:ascii="Arial" w:hAnsi="Arial" w:cs="Arial"/>
                <w:noProof/>
                <w:sz w:val="24"/>
                <w:szCs w:val="24"/>
              </w:rPr>
              <w:t>Специальные</w:t>
            </w:r>
          </w:p>
        </w:tc>
        <w:tc>
          <w:tcPr>
            <w:tcW w:w="6379" w:type="dxa"/>
            <w:shd w:val="clear" w:color="auto" w:fill="F2F2F2" w:themeFill="background1" w:themeFillShade="F2"/>
            <w:vAlign w:val="center"/>
          </w:tcPr>
          <w:p w14:paraId="1C835353" w14:textId="52527F51" w:rsidR="009C213B" w:rsidRDefault="00AE0ED1" w:rsidP="00AE0ED1">
            <w:pPr>
              <w:rPr>
                <w:rFonts w:ascii="Arial" w:hAnsi="Arial" w:cs="Arial"/>
                <w:noProof/>
                <w:sz w:val="24"/>
                <w:szCs w:val="24"/>
              </w:rPr>
            </w:pPr>
            <w:r>
              <w:rPr>
                <w:rFonts w:ascii="Arial" w:hAnsi="Arial" w:cs="Arial"/>
                <w:noProof/>
                <w:sz w:val="24"/>
                <w:szCs w:val="24"/>
              </w:rPr>
              <w:t>Стойкие к воздействию рентгеновского и др. излучений, люминесцентные, противообрастающие, противоскользящие, и др.</w:t>
            </w:r>
          </w:p>
        </w:tc>
      </w:tr>
      <w:tr w:rsidR="009C213B" w14:paraId="3C645951" w14:textId="77777777" w:rsidTr="008D4028">
        <w:tc>
          <w:tcPr>
            <w:tcW w:w="421" w:type="dxa"/>
            <w:shd w:val="clear" w:color="auto" w:fill="EE732D"/>
            <w:vAlign w:val="center"/>
          </w:tcPr>
          <w:p w14:paraId="72D054AD" w14:textId="3B5B5402" w:rsidR="009C213B" w:rsidRPr="009C213B" w:rsidRDefault="009C213B" w:rsidP="009C213B">
            <w:pPr>
              <w:jc w:val="both"/>
              <w:rPr>
                <w:rFonts w:ascii="Arial" w:hAnsi="Arial" w:cs="Arial"/>
                <w:b/>
                <w:noProof/>
                <w:color w:val="FFFFFF" w:themeColor="background1"/>
                <w:sz w:val="24"/>
                <w:szCs w:val="24"/>
              </w:rPr>
            </w:pPr>
            <w:r>
              <w:rPr>
                <w:rFonts w:ascii="Arial" w:hAnsi="Arial" w:cs="Arial"/>
                <w:b/>
                <w:noProof/>
                <w:color w:val="FFFFFF" w:themeColor="background1"/>
                <w:sz w:val="24"/>
                <w:szCs w:val="24"/>
              </w:rPr>
              <w:t>6</w:t>
            </w:r>
          </w:p>
        </w:tc>
        <w:tc>
          <w:tcPr>
            <w:tcW w:w="3118" w:type="dxa"/>
            <w:vAlign w:val="center"/>
          </w:tcPr>
          <w:p w14:paraId="3D4D5ADF" w14:textId="604AFDD9" w:rsidR="009C213B" w:rsidRDefault="009C213B" w:rsidP="00AE0ED1">
            <w:pPr>
              <w:rPr>
                <w:rFonts w:ascii="Arial" w:hAnsi="Arial" w:cs="Arial"/>
                <w:noProof/>
                <w:sz w:val="24"/>
                <w:szCs w:val="24"/>
              </w:rPr>
            </w:pPr>
            <w:r>
              <w:rPr>
                <w:rFonts w:ascii="Arial" w:hAnsi="Arial" w:cs="Arial"/>
                <w:noProof/>
                <w:sz w:val="24"/>
                <w:szCs w:val="24"/>
              </w:rPr>
              <w:t>Маслобензостойкие</w:t>
            </w:r>
          </w:p>
        </w:tc>
        <w:tc>
          <w:tcPr>
            <w:tcW w:w="6379" w:type="dxa"/>
            <w:vAlign w:val="center"/>
          </w:tcPr>
          <w:p w14:paraId="5BA3F7C0" w14:textId="29D16BEF" w:rsidR="009C213B" w:rsidRDefault="00AE0ED1" w:rsidP="00AE0ED1">
            <w:pPr>
              <w:rPr>
                <w:rFonts w:ascii="Arial" w:hAnsi="Arial" w:cs="Arial"/>
                <w:noProof/>
                <w:sz w:val="24"/>
                <w:szCs w:val="24"/>
              </w:rPr>
            </w:pPr>
            <w:r>
              <w:rPr>
                <w:rFonts w:ascii="Arial" w:hAnsi="Arial" w:cs="Arial"/>
                <w:noProof/>
                <w:sz w:val="24"/>
                <w:szCs w:val="24"/>
              </w:rPr>
              <w:t>Выдерживают минеральные масла, бензин, керосин и др. нефтепродукты</w:t>
            </w:r>
          </w:p>
        </w:tc>
      </w:tr>
      <w:tr w:rsidR="009C213B" w14:paraId="2466B7B4" w14:textId="77777777" w:rsidTr="008D4028">
        <w:tc>
          <w:tcPr>
            <w:tcW w:w="421" w:type="dxa"/>
            <w:shd w:val="clear" w:color="auto" w:fill="EE732D"/>
            <w:vAlign w:val="center"/>
          </w:tcPr>
          <w:p w14:paraId="70C346B9" w14:textId="39B2AE17" w:rsidR="009C213B" w:rsidRPr="009C213B" w:rsidRDefault="009C213B" w:rsidP="009C213B">
            <w:pPr>
              <w:jc w:val="both"/>
              <w:rPr>
                <w:rFonts w:ascii="Arial" w:hAnsi="Arial" w:cs="Arial"/>
                <w:b/>
                <w:noProof/>
                <w:color w:val="FFFFFF" w:themeColor="background1"/>
                <w:sz w:val="24"/>
                <w:szCs w:val="24"/>
              </w:rPr>
            </w:pPr>
            <w:r>
              <w:rPr>
                <w:rFonts w:ascii="Arial" w:hAnsi="Arial" w:cs="Arial"/>
                <w:b/>
                <w:noProof/>
                <w:color w:val="FFFFFF" w:themeColor="background1"/>
                <w:sz w:val="24"/>
                <w:szCs w:val="24"/>
              </w:rPr>
              <w:t>7</w:t>
            </w:r>
          </w:p>
        </w:tc>
        <w:tc>
          <w:tcPr>
            <w:tcW w:w="3118" w:type="dxa"/>
            <w:shd w:val="clear" w:color="auto" w:fill="F2F2F2" w:themeFill="background1" w:themeFillShade="F2"/>
            <w:vAlign w:val="center"/>
          </w:tcPr>
          <w:p w14:paraId="0E7D204B" w14:textId="10E2C755" w:rsidR="009C213B" w:rsidRDefault="009C213B" w:rsidP="00AE0ED1">
            <w:pPr>
              <w:rPr>
                <w:rFonts w:ascii="Arial" w:hAnsi="Arial" w:cs="Arial"/>
                <w:noProof/>
                <w:sz w:val="24"/>
                <w:szCs w:val="24"/>
              </w:rPr>
            </w:pPr>
            <w:r>
              <w:rPr>
                <w:rFonts w:ascii="Arial" w:hAnsi="Arial" w:cs="Arial"/>
                <w:noProof/>
                <w:sz w:val="24"/>
                <w:szCs w:val="24"/>
              </w:rPr>
              <w:t>Химстойкие</w:t>
            </w:r>
          </w:p>
        </w:tc>
        <w:tc>
          <w:tcPr>
            <w:tcW w:w="6379" w:type="dxa"/>
            <w:shd w:val="clear" w:color="auto" w:fill="F2F2F2" w:themeFill="background1" w:themeFillShade="F2"/>
            <w:vAlign w:val="center"/>
          </w:tcPr>
          <w:p w14:paraId="714CA51A" w14:textId="15D9E1CE" w:rsidR="009C213B" w:rsidRDefault="00AE0ED1" w:rsidP="00AE0ED1">
            <w:pPr>
              <w:rPr>
                <w:rFonts w:ascii="Arial" w:hAnsi="Arial" w:cs="Arial"/>
                <w:noProof/>
                <w:sz w:val="24"/>
                <w:szCs w:val="24"/>
              </w:rPr>
            </w:pPr>
            <w:r>
              <w:rPr>
                <w:rFonts w:ascii="Arial" w:hAnsi="Arial" w:cs="Arial"/>
                <w:noProof/>
                <w:sz w:val="24"/>
                <w:szCs w:val="24"/>
              </w:rPr>
              <w:t>Выдерживают агрессивные газы, кислоты, щелочи, соли</w:t>
            </w:r>
          </w:p>
        </w:tc>
      </w:tr>
      <w:tr w:rsidR="009C213B" w14:paraId="4583833B" w14:textId="77777777" w:rsidTr="008D4028">
        <w:tc>
          <w:tcPr>
            <w:tcW w:w="421" w:type="dxa"/>
            <w:shd w:val="clear" w:color="auto" w:fill="EE732D"/>
            <w:vAlign w:val="center"/>
          </w:tcPr>
          <w:p w14:paraId="13A2458A" w14:textId="16CD6846" w:rsidR="009C213B" w:rsidRPr="009C213B" w:rsidRDefault="009C213B" w:rsidP="009C213B">
            <w:pPr>
              <w:jc w:val="both"/>
              <w:rPr>
                <w:rFonts w:ascii="Arial" w:hAnsi="Arial" w:cs="Arial"/>
                <w:b/>
                <w:noProof/>
                <w:color w:val="FFFFFF" w:themeColor="background1"/>
                <w:sz w:val="24"/>
                <w:szCs w:val="24"/>
              </w:rPr>
            </w:pPr>
            <w:r>
              <w:rPr>
                <w:rFonts w:ascii="Arial" w:hAnsi="Arial" w:cs="Arial"/>
                <w:b/>
                <w:noProof/>
                <w:color w:val="FFFFFF" w:themeColor="background1"/>
                <w:sz w:val="24"/>
                <w:szCs w:val="24"/>
              </w:rPr>
              <w:t>8</w:t>
            </w:r>
          </w:p>
        </w:tc>
        <w:tc>
          <w:tcPr>
            <w:tcW w:w="3118" w:type="dxa"/>
            <w:vAlign w:val="center"/>
          </w:tcPr>
          <w:p w14:paraId="53528E1B" w14:textId="5295A0B4" w:rsidR="009C213B" w:rsidRDefault="009C213B" w:rsidP="00AE0ED1">
            <w:pPr>
              <w:rPr>
                <w:rFonts w:ascii="Arial" w:hAnsi="Arial" w:cs="Arial"/>
                <w:noProof/>
                <w:sz w:val="24"/>
                <w:szCs w:val="24"/>
              </w:rPr>
            </w:pPr>
            <w:r>
              <w:rPr>
                <w:rFonts w:ascii="Arial" w:hAnsi="Arial" w:cs="Arial"/>
                <w:noProof/>
                <w:sz w:val="24"/>
                <w:szCs w:val="24"/>
              </w:rPr>
              <w:t>Термостойкие</w:t>
            </w:r>
          </w:p>
        </w:tc>
        <w:tc>
          <w:tcPr>
            <w:tcW w:w="6379" w:type="dxa"/>
            <w:vAlign w:val="center"/>
          </w:tcPr>
          <w:p w14:paraId="21228CE2" w14:textId="4717ADC0" w:rsidR="009C213B" w:rsidRDefault="00AE0ED1" w:rsidP="00AE0ED1">
            <w:pPr>
              <w:rPr>
                <w:rFonts w:ascii="Arial" w:hAnsi="Arial" w:cs="Arial"/>
                <w:noProof/>
                <w:sz w:val="24"/>
                <w:szCs w:val="24"/>
              </w:rPr>
            </w:pPr>
            <w:r>
              <w:rPr>
                <w:rFonts w:ascii="Arial" w:hAnsi="Arial" w:cs="Arial"/>
                <w:noProof/>
                <w:sz w:val="24"/>
                <w:szCs w:val="24"/>
              </w:rPr>
              <w:t>Устойчивы к воздействию высоких температур</w:t>
            </w:r>
          </w:p>
        </w:tc>
      </w:tr>
      <w:tr w:rsidR="009C213B" w14:paraId="573B0D52" w14:textId="77777777" w:rsidTr="008D4028">
        <w:tc>
          <w:tcPr>
            <w:tcW w:w="421" w:type="dxa"/>
            <w:shd w:val="clear" w:color="auto" w:fill="EE732D"/>
            <w:vAlign w:val="center"/>
          </w:tcPr>
          <w:p w14:paraId="19CA722B" w14:textId="6125F695" w:rsidR="009C213B" w:rsidRPr="009C213B" w:rsidRDefault="009C213B" w:rsidP="009C213B">
            <w:pPr>
              <w:jc w:val="both"/>
              <w:rPr>
                <w:rFonts w:ascii="Arial" w:hAnsi="Arial" w:cs="Arial"/>
                <w:b/>
                <w:noProof/>
                <w:color w:val="FFFFFF" w:themeColor="background1"/>
                <w:sz w:val="24"/>
                <w:szCs w:val="24"/>
              </w:rPr>
            </w:pPr>
            <w:r>
              <w:rPr>
                <w:rFonts w:ascii="Arial" w:hAnsi="Arial" w:cs="Arial"/>
                <w:b/>
                <w:noProof/>
                <w:color w:val="FFFFFF" w:themeColor="background1"/>
                <w:sz w:val="24"/>
                <w:szCs w:val="24"/>
              </w:rPr>
              <w:t>9</w:t>
            </w:r>
          </w:p>
        </w:tc>
        <w:tc>
          <w:tcPr>
            <w:tcW w:w="3118" w:type="dxa"/>
            <w:shd w:val="clear" w:color="auto" w:fill="F2F2F2" w:themeFill="background1" w:themeFillShade="F2"/>
            <w:vAlign w:val="center"/>
          </w:tcPr>
          <w:p w14:paraId="068A9EFC" w14:textId="251596F8" w:rsidR="009C213B" w:rsidRDefault="009C213B" w:rsidP="00AE0ED1">
            <w:pPr>
              <w:rPr>
                <w:rFonts w:ascii="Arial" w:hAnsi="Arial" w:cs="Arial"/>
                <w:noProof/>
                <w:sz w:val="24"/>
                <w:szCs w:val="24"/>
              </w:rPr>
            </w:pPr>
            <w:r>
              <w:rPr>
                <w:rFonts w:ascii="Arial" w:hAnsi="Arial" w:cs="Arial"/>
                <w:noProof/>
                <w:sz w:val="24"/>
                <w:szCs w:val="24"/>
              </w:rPr>
              <w:t>Электроизоляционные и электропроводящие</w:t>
            </w:r>
          </w:p>
        </w:tc>
        <w:tc>
          <w:tcPr>
            <w:tcW w:w="6379" w:type="dxa"/>
            <w:shd w:val="clear" w:color="auto" w:fill="F2F2F2" w:themeFill="background1" w:themeFillShade="F2"/>
            <w:vAlign w:val="center"/>
          </w:tcPr>
          <w:p w14:paraId="0F01E857" w14:textId="71567C62" w:rsidR="009C213B" w:rsidRDefault="00AE0ED1" w:rsidP="00AE0ED1">
            <w:pPr>
              <w:rPr>
                <w:rFonts w:ascii="Arial" w:hAnsi="Arial" w:cs="Arial"/>
                <w:noProof/>
                <w:sz w:val="24"/>
                <w:szCs w:val="24"/>
              </w:rPr>
            </w:pPr>
            <w:r>
              <w:rPr>
                <w:rFonts w:ascii="Arial" w:hAnsi="Arial" w:cs="Arial"/>
                <w:noProof/>
                <w:sz w:val="24"/>
                <w:szCs w:val="24"/>
              </w:rPr>
              <w:t>П</w:t>
            </w:r>
            <w:r w:rsidRPr="00AE0ED1">
              <w:rPr>
                <w:rFonts w:ascii="Arial" w:hAnsi="Arial" w:cs="Arial"/>
                <w:noProof/>
                <w:sz w:val="24"/>
                <w:szCs w:val="24"/>
              </w:rPr>
              <w:t>рименяют</w:t>
            </w:r>
            <w:r>
              <w:rPr>
                <w:rFonts w:ascii="Arial" w:hAnsi="Arial" w:cs="Arial"/>
                <w:noProof/>
                <w:sz w:val="24"/>
                <w:szCs w:val="24"/>
              </w:rPr>
              <w:t>ся</w:t>
            </w:r>
            <w:r w:rsidRPr="00AE0ED1">
              <w:rPr>
                <w:rFonts w:ascii="Arial" w:hAnsi="Arial" w:cs="Arial"/>
                <w:noProof/>
                <w:sz w:val="24"/>
                <w:szCs w:val="24"/>
              </w:rPr>
              <w:t xml:space="preserve"> в различных электротехнических установках или линиях передачи электрической энергии между отдельными электрическими машинами и установками или между их отдельными частями</w:t>
            </w:r>
          </w:p>
        </w:tc>
      </w:tr>
    </w:tbl>
    <w:p w14:paraId="0F9F5C65" w14:textId="69B8E051" w:rsidR="00902B88" w:rsidRPr="00902B88" w:rsidRDefault="00902B88" w:rsidP="00902B88">
      <w:pPr>
        <w:ind w:firstLine="709"/>
        <w:jc w:val="center"/>
        <w:rPr>
          <w:rFonts w:ascii="Arial" w:hAnsi="Arial" w:cs="Arial"/>
          <w:i/>
          <w:sz w:val="24"/>
          <w:szCs w:val="24"/>
        </w:rPr>
      </w:pPr>
      <w:r w:rsidRPr="00902B88">
        <w:rPr>
          <w:rFonts w:ascii="Arial" w:hAnsi="Arial" w:cs="Arial"/>
          <w:i/>
          <w:sz w:val="24"/>
          <w:szCs w:val="24"/>
        </w:rPr>
        <w:t xml:space="preserve">Табл. </w:t>
      </w:r>
      <w:r>
        <w:rPr>
          <w:rFonts w:ascii="Arial" w:hAnsi="Arial" w:cs="Arial"/>
          <w:i/>
          <w:sz w:val="24"/>
          <w:szCs w:val="24"/>
        </w:rPr>
        <w:t>5</w:t>
      </w:r>
      <w:r w:rsidRPr="00902B88">
        <w:rPr>
          <w:rFonts w:ascii="Arial" w:hAnsi="Arial" w:cs="Arial"/>
          <w:i/>
          <w:sz w:val="24"/>
          <w:szCs w:val="24"/>
        </w:rPr>
        <w:t xml:space="preserve">. </w:t>
      </w:r>
      <w:r>
        <w:rPr>
          <w:rFonts w:ascii="Arial" w:hAnsi="Arial" w:cs="Arial"/>
          <w:i/>
          <w:sz w:val="24"/>
          <w:szCs w:val="24"/>
        </w:rPr>
        <w:t>Классификация ЛКМ по области применения</w:t>
      </w:r>
    </w:p>
    <w:p w14:paraId="6859C0E5" w14:textId="56B59844" w:rsidR="00EA3AC0" w:rsidRDefault="00EA3AC0" w:rsidP="00FF2E6C">
      <w:pPr>
        <w:pStyle w:val="aa"/>
        <w:numPr>
          <w:ilvl w:val="1"/>
          <w:numId w:val="8"/>
        </w:numPr>
        <w:spacing w:before="240"/>
        <w:jc w:val="both"/>
        <w:outlineLvl w:val="1"/>
        <w:rPr>
          <w:rFonts w:ascii="Arial" w:hAnsi="Arial" w:cs="Arial"/>
          <w:b/>
          <w:sz w:val="24"/>
          <w:szCs w:val="24"/>
        </w:rPr>
      </w:pPr>
      <w:bookmarkStart w:id="9" w:name="_Toc166076229"/>
      <w:r>
        <w:rPr>
          <w:rFonts w:ascii="Arial" w:hAnsi="Arial" w:cs="Arial"/>
          <w:b/>
          <w:sz w:val="24"/>
          <w:szCs w:val="24"/>
        </w:rPr>
        <w:t>Классификация ЛКМ по механизму сушки</w:t>
      </w:r>
      <w:bookmarkEnd w:id="9"/>
    </w:p>
    <w:p w14:paraId="3512E105" w14:textId="561E0E22" w:rsidR="009C213B" w:rsidRDefault="00193970" w:rsidP="00193970">
      <w:pPr>
        <w:spacing w:before="240"/>
        <w:ind w:firstLine="709"/>
        <w:jc w:val="both"/>
        <w:rPr>
          <w:rFonts w:ascii="Arial" w:hAnsi="Arial" w:cs="Arial"/>
          <w:noProof/>
          <w:sz w:val="24"/>
          <w:szCs w:val="24"/>
        </w:rPr>
      </w:pPr>
      <w:r>
        <w:rPr>
          <w:rFonts w:ascii="Arial" w:hAnsi="Arial" w:cs="Arial"/>
          <w:noProof/>
          <w:sz w:val="24"/>
          <w:szCs w:val="24"/>
        </w:rPr>
        <w:t xml:space="preserve">По механизму сушки </w:t>
      </w:r>
      <w:r w:rsidR="00953958">
        <w:rPr>
          <w:rFonts w:ascii="Arial" w:hAnsi="Arial" w:cs="Arial"/>
          <w:noProof/>
          <w:sz w:val="24"/>
          <w:szCs w:val="24"/>
        </w:rPr>
        <w:t>лакокрасочные материалы делят на три группы:</w:t>
      </w:r>
    </w:p>
    <w:p w14:paraId="5A1104BE" w14:textId="7D29ABE1" w:rsidR="00953958" w:rsidRDefault="00953958" w:rsidP="00FF2E6C">
      <w:pPr>
        <w:pStyle w:val="aa"/>
        <w:numPr>
          <w:ilvl w:val="0"/>
          <w:numId w:val="13"/>
        </w:numPr>
        <w:spacing w:before="240"/>
        <w:jc w:val="both"/>
        <w:rPr>
          <w:rFonts w:ascii="Arial" w:hAnsi="Arial" w:cs="Arial"/>
          <w:noProof/>
          <w:sz w:val="24"/>
          <w:szCs w:val="24"/>
        </w:rPr>
      </w:pPr>
      <w:r>
        <w:rPr>
          <w:rFonts w:ascii="Arial" w:hAnsi="Arial" w:cs="Arial"/>
          <w:noProof/>
          <w:sz w:val="24"/>
          <w:szCs w:val="24"/>
        </w:rPr>
        <w:t>Физическая сушка;</w:t>
      </w:r>
    </w:p>
    <w:p w14:paraId="57A78968" w14:textId="42B3DDAF" w:rsidR="00953958" w:rsidRDefault="00953958" w:rsidP="00FF2E6C">
      <w:pPr>
        <w:pStyle w:val="aa"/>
        <w:numPr>
          <w:ilvl w:val="0"/>
          <w:numId w:val="13"/>
        </w:numPr>
        <w:spacing w:before="240"/>
        <w:jc w:val="both"/>
        <w:rPr>
          <w:rFonts w:ascii="Arial" w:hAnsi="Arial" w:cs="Arial"/>
          <w:noProof/>
          <w:sz w:val="24"/>
          <w:szCs w:val="24"/>
        </w:rPr>
      </w:pPr>
      <w:r>
        <w:rPr>
          <w:rFonts w:ascii="Arial" w:hAnsi="Arial" w:cs="Arial"/>
          <w:noProof/>
          <w:sz w:val="24"/>
          <w:szCs w:val="24"/>
        </w:rPr>
        <w:t>Реакция кислородного окисления;</w:t>
      </w:r>
    </w:p>
    <w:p w14:paraId="094C61A9" w14:textId="5935A178" w:rsidR="00953958" w:rsidRDefault="00953958" w:rsidP="00FF2E6C">
      <w:pPr>
        <w:pStyle w:val="aa"/>
        <w:numPr>
          <w:ilvl w:val="0"/>
          <w:numId w:val="13"/>
        </w:numPr>
        <w:spacing w:before="240"/>
        <w:jc w:val="both"/>
        <w:rPr>
          <w:rFonts w:ascii="Arial" w:hAnsi="Arial" w:cs="Arial"/>
          <w:noProof/>
          <w:sz w:val="24"/>
          <w:szCs w:val="24"/>
        </w:rPr>
      </w:pPr>
      <w:r>
        <w:rPr>
          <w:rFonts w:ascii="Arial" w:hAnsi="Arial" w:cs="Arial"/>
          <w:noProof/>
          <w:sz w:val="24"/>
          <w:szCs w:val="24"/>
        </w:rPr>
        <w:t>Химическое отверждение</w:t>
      </w:r>
    </w:p>
    <w:p w14:paraId="79804BFD" w14:textId="77777777" w:rsidR="00953958" w:rsidRDefault="00953958" w:rsidP="00953958">
      <w:pPr>
        <w:pStyle w:val="aa"/>
        <w:spacing w:before="240"/>
        <w:jc w:val="both"/>
        <w:rPr>
          <w:rFonts w:ascii="Arial" w:hAnsi="Arial" w:cs="Arial"/>
          <w:noProof/>
          <w:sz w:val="24"/>
          <w:szCs w:val="24"/>
        </w:rPr>
      </w:pPr>
    </w:p>
    <w:p w14:paraId="6A608866" w14:textId="70F6398F" w:rsidR="00953958" w:rsidRDefault="00953958" w:rsidP="00FF2E6C">
      <w:pPr>
        <w:pStyle w:val="aa"/>
        <w:numPr>
          <w:ilvl w:val="2"/>
          <w:numId w:val="8"/>
        </w:numPr>
        <w:spacing w:before="240"/>
        <w:jc w:val="both"/>
        <w:rPr>
          <w:rFonts w:ascii="Arial" w:hAnsi="Arial" w:cs="Arial"/>
          <w:b/>
          <w:noProof/>
          <w:sz w:val="24"/>
          <w:szCs w:val="24"/>
        </w:rPr>
      </w:pPr>
      <w:r w:rsidRPr="00953958">
        <w:rPr>
          <w:rFonts w:ascii="Arial" w:hAnsi="Arial" w:cs="Arial"/>
          <w:b/>
          <w:noProof/>
          <w:sz w:val="24"/>
          <w:szCs w:val="24"/>
        </w:rPr>
        <w:t>Краски физической сушки</w:t>
      </w:r>
    </w:p>
    <w:p w14:paraId="310B288C" w14:textId="39B915EC" w:rsidR="00953958" w:rsidRPr="00953958" w:rsidRDefault="00953958" w:rsidP="00953958">
      <w:pPr>
        <w:spacing w:before="240"/>
        <w:ind w:firstLine="709"/>
        <w:jc w:val="both"/>
        <w:rPr>
          <w:rFonts w:ascii="Arial" w:hAnsi="Arial" w:cs="Arial"/>
          <w:noProof/>
          <w:sz w:val="24"/>
          <w:szCs w:val="24"/>
        </w:rPr>
      </w:pPr>
      <w:r w:rsidRPr="00953958">
        <w:rPr>
          <w:rFonts w:ascii="Arial" w:hAnsi="Arial" w:cs="Arial"/>
          <w:noProof/>
          <w:sz w:val="24"/>
          <w:szCs w:val="24"/>
        </w:rPr>
        <w:drawing>
          <wp:anchor distT="0" distB="0" distL="114300" distR="114300" simplePos="0" relativeHeight="251674624" behindDoc="0" locked="0" layoutInCell="1" allowOverlap="1" wp14:anchorId="0AA2B407" wp14:editId="613DF74C">
            <wp:simplePos x="0" y="0"/>
            <wp:positionH relativeFrom="column">
              <wp:posOffset>1537335</wp:posOffset>
            </wp:positionH>
            <wp:positionV relativeFrom="paragraph">
              <wp:posOffset>890270</wp:posOffset>
            </wp:positionV>
            <wp:extent cx="3381153" cy="1984195"/>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81153" cy="1984195"/>
                    </a:xfrm>
                    <a:prstGeom prst="rect">
                      <a:avLst/>
                    </a:prstGeom>
                    <a:noFill/>
                    <a:ln>
                      <a:noFill/>
                    </a:ln>
                  </pic:spPr>
                </pic:pic>
              </a:graphicData>
            </a:graphic>
          </wp:anchor>
        </w:drawing>
      </w:r>
      <w:r>
        <w:rPr>
          <w:rFonts w:ascii="Arial" w:hAnsi="Arial" w:cs="Arial"/>
          <w:noProof/>
          <w:sz w:val="24"/>
          <w:szCs w:val="24"/>
        </w:rPr>
        <w:t>Процесс сушки в этом типе красок состоит исключительно из испарения растворителей и разбавителей.</w:t>
      </w:r>
      <w:r w:rsidR="001C087F" w:rsidRPr="001C087F">
        <w:rPr>
          <w:rFonts w:ascii="Arial" w:hAnsi="Arial" w:cs="Arial"/>
          <w:sz w:val="24"/>
          <w:szCs w:val="24"/>
        </w:rPr>
        <w:t xml:space="preserve"> </w:t>
      </w:r>
      <w:r w:rsidR="001C087F">
        <w:rPr>
          <w:rFonts w:ascii="Arial" w:hAnsi="Arial" w:cs="Arial"/>
          <w:sz w:val="24"/>
          <w:szCs w:val="24"/>
        </w:rPr>
        <w:t>К таким материалам относятся хлоркаучуковые, виниловые краски.</w:t>
      </w:r>
      <w:r>
        <w:rPr>
          <w:rFonts w:ascii="Arial" w:hAnsi="Arial" w:cs="Arial"/>
          <w:noProof/>
          <w:sz w:val="24"/>
          <w:szCs w:val="24"/>
        </w:rPr>
        <w:t xml:space="preserve"> Большинство растворителей являются быстролетучими, что делает процесс сушки достаточно быстрым. </w:t>
      </w:r>
    </w:p>
    <w:p w14:paraId="225F364B" w14:textId="44BC4679" w:rsidR="00953958" w:rsidRDefault="00953958" w:rsidP="00953958">
      <w:pPr>
        <w:spacing w:before="240"/>
        <w:jc w:val="center"/>
        <w:rPr>
          <w:rFonts w:ascii="Arial" w:hAnsi="Arial" w:cs="Arial"/>
          <w:sz w:val="24"/>
          <w:szCs w:val="24"/>
        </w:rPr>
      </w:pPr>
    </w:p>
    <w:p w14:paraId="4FA311D2" w14:textId="6E388F34" w:rsidR="005E57AE" w:rsidRDefault="005E57AE" w:rsidP="00953958">
      <w:pPr>
        <w:spacing w:before="240"/>
        <w:jc w:val="both"/>
        <w:rPr>
          <w:rFonts w:ascii="Arial" w:hAnsi="Arial" w:cs="Arial"/>
          <w:sz w:val="24"/>
          <w:szCs w:val="24"/>
        </w:rPr>
      </w:pPr>
    </w:p>
    <w:p w14:paraId="0ADABE52" w14:textId="04C41028" w:rsidR="00953958" w:rsidRDefault="00953958" w:rsidP="00953958">
      <w:pPr>
        <w:spacing w:before="240"/>
        <w:jc w:val="both"/>
        <w:rPr>
          <w:rFonts w:ascii="Arial" w:hAnsi="Arial" w:cs="Arial"/>
          <w:sz w:val="24"/>
          <w:szCs w:val="24"/>
        </w:rPr>
      </w:pPr>
    </w:p>
    <w:p w14:paraId="70AC8321" w14:textId="252F7676" w:rsidR="00953958" w:rsidRDefault="00953958" w:rsidP="00953958">
      <w:pPr>
        <w:spacing w:before="240"/>
        <w:jc w:val="both"/>
        <w:rPr>
          <w:rFonts w:ascii="Arial" w:hAnsi="Arial" w:cs="Arial"/>
          <w:sz w:val="24"/>
          <w:szCs w:val="24"/>
        </w:rPr>
      </w:pPr>
    </w:p>
    <w:p w14:paraId="28E04EE1" w14:textId="403EE88D" w:rsidR="00953958" w:rsidRDefault="00953958" w:rsidP="00953958">
      <w:pPr>
        <w:spacing w:before="240"/>
        <w:jc w:val="both"/>
        <w:rPr>
          <w:rFonts w:ascii="Arial" w:hAnsi="Arial" w:cs="Arial"/>
          <w:sz w:val="24"/>
          <w:szCs w:val="24"/>
        </w:rPr>
      </w:pPr>
    </w:p>
    <w:p w14:paraId="486C48C2" w14:textId="50EE1A8C" w:rsidR="00953958" w:rsidRDefault="00953958" w:rsidP="00953958">
      <w:pPr>
        <w:spacing w:before="240"/>
        <w:jc w:val="both"/>
        <w:rPr>
          <w:rFonts w:ascii="Arial" w:hAnsi="Arial" w:cs="Arial"/>
          <w:sz w:val="24"/>
          <w:szCs w:val="24"/>
        </w:rPr>
      </w:pPr>
    </w:p>
    <w:p w14:paraId="1DC43D31" w14:textId="59E3C209" w:rsidR="009050CB" w:rsidRPr="008D4028" w:rsidRDefault="009050CB" w:rsidP="009050CB">
      <w:pPr>
        <w:jc w:val="center"/>
        <w:rPr>
          <w:rFonts w:ascii="Arial" w:hAnsi="Arial" w:cs="Arial"/>
          <w:i/>
          <w:sz w:val="24"/>
          <w:szCs w:val="24"/>
        </w:rPr>
      </w:pPr>
      <w:r w:rsidRPr="008D4028">
        <w:rPr>
          <w:rFonts w:ascii="Arial" w:hAnsi="Arial" w:cs="Arial"/>
          <w:i/>
          <w:sz w:val="24"/>
          <w:szCs w:val="24"/>
        </w:rPr>
        <w:t xml:space="preserve">Рис. 5. </w:t>
      </w:r>
      <w:r w:rsidR="008D4028" w:rsidRPr="008D4028">
        <w:rPr>
          <w:rFonts w:ascii="Arial" w:hAnsi="Arial" w:cs="Arial"/>
          <w:i/>
          <w:sz w:val="24"/>
          <w:szCs w:val="24"/>
        </w:rPr>
        <w:t>Процесс физической сушки</w:t>
      </w:r>
    </w:p>
    <w:p w14:paraId="362F7421" w14:textId="1389A2FE" w:rsidR="00953958" w:rsidRDefault="00953958" w:rsidP="00953958">
      <w:pPr>
        <w:spacing w:before="240"/>
        <w:ind w:firstLine="709"/>
        <w:jc w:val="both"/>
        <w:rPr>
          <w:rFonts w:ascii="Arial" w:hAnsi="Arial" w:cs="Arial"/>
          <w:sz w:val="24"/>
          <w:szCs w:val="24"/>
        </w:rPr>
      </w:pPr>
      <w:r>
        <w:rPr>
          <w:rFonts w:ascii="Arial" w:hAnsi="Arial" w:cs="Arial"/>
          <w:sz w:val="24"/>
          <w:szCs w:val="24"/>
        </w:rPr>
        <w:lastRenderedPageBreak/>
        <w:t>Типовым для красок физической сушки является то, что сухой слой повторно растворяется исходным растворителем. Когда наносится второй слой, то предыдущий размягчается и частично растворяется, и происходит перемешивание обоих слоев. Слишком толстый второй слой может вызвать потеки. Смешивание слоев делает затруднительным замеры толщины мокрого слоя для наносимого покрытия.</w:t>
      </w:r>
    </w:p>
    <w:p w14:paraId="043EA537" w14:textId="75F6CBFE" w:rsidR="00953958" w:rsidRDefault="00953958" w:rsidP="00FF2E6C">
      <w:pPr>
        <w:pStyle w:val="aa"/>
        <w:numPr>
          <w:ilvl w:val="2"/>
          <w:numId w:val="8"/>
        </w:numPr>
        <w:spacing w:before="240"/>
        <w:jc w:val="both"/>
        <w:rPr>
          <w:rFonts w:ascii="Arial" w:hAnsi="Arial" w:cs="Arial"/>
          <w:b/>
          <w:noProof/>
          <w:sz w:val="24"/>
          <w:szCs w:val="24"/>
        </w:rPr>
      </w:pPr>
      <w:r>
        <w:rPr>
          <w:rFonts w:ascii="Arial" w:hAnsi="Arial" w:cs="Arial"/>
          <w:b/>
          <w:noProof/>
          <w:sz w:val="24"/>
          <w:szCs w:val="24"/>
        </w:rPr>
        <w:t>Реакция кислородного окисления</w:t>
      </w:r>
    </w:p>
    <w:p w14:paraId="223EB80D" w14:textId="2042BA53" w:rsidR="00953958" w:rsidRDefault="00953958" w:rsidP="00953958">
      <w:pPr>
        <w:spacing w:before="240"/>
        <w:ind w:firstLine="709"/>
        <w:jc w:val="both"/>
        <w:rPr>
          <w:rFonts w:ascii="Arial" w:hAnsi="Arial" w:cs="Arial"/>
          <w:sz w:val="24"/>
          <w:szCs w:val="24"/>
        </w:rPr>
      </w:pPr>
      <w:r>
        <w:rPr>
          <w:rFonts w:ascii="Arial" w:hAnsi="Arial" w:cs="Arial"/>
          <w:sz w:val="24"/>
          <w:szCs w:val="24"/>
        </w:rPr>
        <w:t>Краски кислородного окисления используют реакцию между связующим и кислородом воздуха и обычно однокомпонентные.</w:t>
      </w:r>
      <w:r w:rsidR="00D91D72">
        <w:rPr>
          <w:rFonts w:ascii="Arial" w:hAnsi="Arial" w:cs="Arial"/>
          <w:sz w:val="24"/>
          <w:szCs w:val="24"/>
        </w:rPr>
        <w:t xml:space="preserve"> К таким материалам относятся алкидные и масляные краски, а также составы на основе эфиров.</w:t>
      </w:r>
      <w:r>
        <w:rPr>
          <w:rFonts w:ascii="Arial" w:hAnsi="Arial" w:cs="Arial"/>
          <w:sz w:val="24"/>
          <w:szCs w:val="24"/>
        </w:rPr>
        <w:t xml:space="preserve"> После высыхания они не растворяются в первоначальных растворителях, т.к. молекулы связующего сшиваются между собой под воздействием кислорода воздуха. В тоже время сильные растворители могут вызвать разрушение этих красок.</w:t>
      </w:r>
    </w:p>
    <w:p w14:paraId="62CEFEBE" w14:textId="00C768F8" w:rsidR="00953958" w:rsidRDefault="00953958" w:rsidP="00953958">
      <w:pPr>
        <w:spacing w:before="240"/>
        <w:ind w:firstLine="709"/>
        <w:jc w:val="both"/>
        <w:rPr>
          <w:rFonts w:ascii="Arial" w:hAnsi="Arial" w:cs="Arial"/>
          <w:sz w:val="24"/>
          <w:szCs w:val="24"/>
        </w:rPr>
      </w:pPr>
      <w:r w:rsidRPr="00953958">
        <w:rPr>
          <w:rFonts w:ascii="Arial" w:hAnsi="Arial" w:cs="Arial"/>
          <w:noProof/>
          <w:sz w:val="24"/>
          <w:szCs w:val="24"/>
        </w:rPr>
        <w:drawing>
          <wp:anchor distT="0" distB="0" distL="114300" distR="114300" simplePos="0" relativeHeight="251675648" behindDoc="0" locked="0" layoutInCell="1" allowOverlap="1" wp14:anchorId="777BD0FE" wp14:editId="56D0B3CC">
            <wp:simplePos x="0" y="0"/>
            <wp:positionH relativeFrom="column">
              <wp:posOffset>1391920</wp:posOffset>
            </wp:positionH>
            <wp:positionV relativeFrom="paragraph">
              <wp:posOffset>57150</wp:posOffset>
            </wp:positionV>
            <wp:extent cx="3689498" cy="1929822"/>
            <wp:effectExtent l="0" t="0" r="635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89498" cy="1929822"/>
                    </a:xfrm>
                    <a:prstGeom prst="rect">
                      <a:avLst/>
                    </a:prstGeom>
                    <a:noFill/>
                    <a:ln>
                      <a:noFill/>
                    </a:ln>
                  </pic:spPr>
                </pic:pic>
              </a:graphicData>
            </a:graphic>
          </wp:anchor>
        </w:drawing>
      </w:r>
    </w:p>
    <w:p w14:paraId="083390BD" w14:textId="3A4AC6D1" w:rsidR="00953958" w:rsidRDefault="00953958" w:rsidP="00953958">
      <w:pPr>
        <w:spacing w:before="240"/>
        <w:ind w:firstLine="709"/>
        <w:jc w:val="both"/>
        <w:rPr>
          <w:rFonts w:ascii="Arial" w:hAnsi="Arial" w:cs="Arial"/>
          <w:sz w:val="24"/>
          <w:szCs w:val="24"/>
        </w:rPr>
      </w:pPr>
    </w:p>
    <w:p w14:paraId="0258A680" w14:textId="7D129B4D" w:rsidR="00953958" w:rsidRDefault="00953958" w:rsidP="00953958">
      <w:pPr>
        <w:spacing w:before="240"/>
        <w:ind w:firstLine="709"/>
        <w:jc w:val="both"/>
        <w:rPr>
          <w:rFonts w:ascii="Arial" w:hAnsi="Arial" w:cs="Arial"/>
          <w:sz w:val="24"/>
          <w:szCs w:val="24"/>
        </w:rPr>
      </w:pPr>
    </w:p>
    <w:p w14:paraId="4DDCD56E" w14:textId="34ED366B" w:rsidR="00953958" w:rsidRDefault="00953958" w:rsidP="00953958">
      <w:pPr>
        <w:spacing w:before="240"/>
        <w:ind w:firstLine="709"/>
        <w:jc w:val="both"/>
        <w:rPr>
          <w:rFonts w:ascii="Arial" w:hAnsi="Arial" w:cs="Arial"/>
          <w:sz w:val="24"/>
          <w:szCs w:val="24"/>
        </w:rPr>
      </w:pPr>
    </w:p>
    <w:p w14:paraId="0B4D648A" w14:textId="3316C86B" w:rsidR="00953958" w:rsidRDefault="00953958" w:rsidP="00953958">
      <w:pPr>
        <w:spacing w:before="240"/>
        <w:ind w:firstLine="709"/>
        <w:jc w:val="both"/>
        <w:rPr>
          <w:rFonts w:ascii="Arial" w:hAnsi="Arial" w:cs="Arial"/>
          <w:sz w:val="24"/>
          <w:szCs w:val="24"/>
        </w:rPr>
      </w:pPr>
    </w:p>
    <w:p w14:paraId="0C1372E3" w14:textId="612B22EA" w:rsidR="00953958" w:rsidRDefault="00953958" w:rsidP="00953958">
      <w:pPr>
        <w:spacing w:before="240"/>
        <w:ind w:firstLine="709"/>
        <w:jc w:val="both"/>
        <w:rPr>
          <w:rFonts w:ascii="Arial" w:hAnsi="Arial" w:cs="Arial"/>
          <w:sz w:val="24"/>
          <w:szCs w:val="24"/>
        </w:rPr>
      </w:pPr>
    </w:p>
    <w:p w14:paraId="5539E32E" w14:textId="72F63602" w:rsidR="008D4028" w:rsidRPr="008D4028" w:rsidRDefault="008D4028" w:rsidP="008D4028">
      <w:pPr>
        <w:jc w:val="center"/>
        <w:rPr>
          <w:rFonts w:ascii="Arial" w:hAnsi="Arial" w:cs="Arial"/>
          <w:i/>
          <w:sz w:val="24"/>
          <w:szCs w:val="24"/>
        </w:rPr>
      </w:pPr>
      <w:r w:rsidRPr="008D4028">
        <w:rPr>
          <w:rFonts w:ascii="Arial" w:hAnsi="Arial" w:cs="Arial"/>
          <w:i/>
          <w:sz w:val="24"/>
          <w:szCs w:val="24"/>
        </w:rPr>
        <w:t>Рис. 6. Процесс отверждения при кислородном окислении</w:t>
      </w:r>
    </w:p>
    <w:p w14:paraId="4EE74A8A" w14:textId="2145106D" w:rsidR="00953958" w:rsidRDefault="00D91D72" w:rsidP="00953958">
      <w:pPr>
        <w:spacing w:before="240"/>
        <w:ind w:firstLine="709"/>
        <w:jc w:val="both"/>
        <w:rPr>
          <w:rFonts w:ascii="Arial" w:hAnsi="Arial" w:cs="Arial"/>
          <w:sz w:val="24"/>
          <w:szCs w:val="24"/>
        </w:rPr>
      </w:pPr>
      <w:r>
        <w:rPr>
          <w:rFonts w:ascii="Arial" w:hAnsi="Arial" w:cs="Arial"/>
          <w:sz w:val="24"/>
          <w:szCs w:val="24"/>
        </w:rPr>
        <w:t>Новые и старые краски кислородного окисления, такие как алкидные, могут начать отслаиваться, когда поверх них нанесены краски физической сушки или химического отверждения, содержащие сильные растворители. Нижний слой не будет растворен, но адгезия последующего слоя к подложке будет потеряна.</w:t>
      </w:r>
    </w:p>
    <w:p w14:paraId="1F37015D" w14:textId="156EE26A" w:rsidR="00D91D72" w:rsidRDefault="00D91D72" w:rsidP="00953958">
      <w:pPr>
        <w:spacing w:before="240"/>
        <w:ind w:firstLine="709"/>
        <w:jc w:val="both"/>
        <w:rPr>
          <w:rFonts w:ascii="Arial" w:hAnsi="Arial" w:cs="Arial"/>
          <w:sz w:val="24"/>
          <w:szCs w:val="24"/>
        </w:rPr>
      </w:pPr>
      <w:r>
        <w:rPr>
          <w:rFonts w:ascii="Arial" w:hAnsi="Arial" w:cs="Arial"/>
          <w:sz w:val="24"/>
          <w:szCs w:val="24"/>
        </w:rPr>
        <w:t>На процесс полимеризации влияют несколько факторов:</w:t>
      </w:r>
    </w:p>
    <w:p w14:paraId="59F0AF9C" w14:textId="2DF6A604" w:rsidR="00D91D72" w:rsidRDefault="00D91D72" w:rsidP="00FF2E6C">
      <w:pPr>
        <w:pStyle w:val="aa"/>
        <w:numPr>
          <w:ilvl w:val="0"/>
          <w:numId w:val="14"/>
        </w:numPr>
        <w:spacing w:before="240"/>
        <w:jc w:val="both"/>
        <w:rPr>
          <w:rFonts w:ascii="Arial" w:hAnsi="Arial" w:cs="Arial"/>
          <w:sz w:val="24"/>
          <w:szCs w:val="24"/>
        </w:rPr>
      </w:pPr>
      <w:r>
        <w:rPr>
          <w:rFonts w:ascii="Arial" w:hAnsi="Arial" w:cs="Arial"/>
          <w:sz w:val="24"/>
          <w:szCs w:val="24"/>
        </w:rPr>
        <w:t>Температура. Материалы кислородного отверждения можно наносить при отрицательной температуре, при этом с понижением температуры скорость отверждения снижается;</w:t>
      </w:r>
    </w:p>
    <w:p w14:paraId="6A4BBDB1" w14:textId="11AF366D" w:rsidR="00D91D72" w:rsidRDefault="00D91D72" w:rsidP="00FF2E6C">
      <w:pPr>
        <w:pStyle w:val="aa"/>
        <w:numPr>
          <w:ilvl w:val="0"/>
          <w:numId w:val="14"/>
        </w:numPr>
        <w:spacing w:before="240"/>
        <w:jc w:val="both"/>
        <w:rPr>
          <w:rFonts w:ascii="Arial" w:hAnsi="Arial" w:cs="Arial"/>
          <w:sz w:val="24"/>
          <w:szCs w:val="24"/>
        </w:rPr>
      </w:pPr>
      <w:r>
        <w:rPr>
          <w:rFonts w:ascii="Arial" w:hAnsi="Arial" w:cs="Arial"/>
          <w:sz w:val="24"/>
          <w:szCs w:val="24"/>
        </w:rPr>
        <w:t>Присутствие кислорода в окружающей среде. Для надлежащего высыхания на месте производства малярных работ должна быть установлена приточно-вытяжная вентиляция, обеспечивающая достаточный воздухообмен.</w:t>
      </w:r>
    </w:p>
    <w:p w14:paraId="09C7B936" w14:textId="50911F1A" w:rsidR="00D91D72" w:rsidRDefault="00D91D72" w:rsidP="00D91D72">
      <w:pPr>
        <w:spacing w:before="240"/>
        <w:ind w:firstLine="709"/>
        <w:jc w:val="both"/>
        <w:rPr>
          <w:rFonts w:ascii="Arial" w:hAnsi="Arial" w:cs="Arial"/>
          <w:sz w:val="24"/>
          <w:szCs w:val="24"/>
        </w:rPr>
      </w:pPr>
      <w:r>
        <w:rPr>
          <w:rFonts w:ascii="Arial" w:hAnsi="Arial" w:cs="Arial"/>
          <w:sz w:val="24"/>
          <w:szCs w:val="24"/>
        </w:rPr>
        <w:t>Отсутствие достаточного количества кислорода в воздухе (</w:t>
      </w:r>
      <w:r w:rsidR="007A23E7">
        <w:rPr>
          <w:rFonts w:ascii="Arial" w:hAnsi="Arial" w:cs="Arial"/>
          <w:sz w:val="24"/>
          <w:szCs w:val="24"/>
        </w:rPr>
        <w:t>например,</w:t>
      </w:r>
      <w:r>
        <w:rPr>
          <w:rFonts w:ascii="Arial" w:hAnsi="Arial" w:cs="Arial"/>
          <w:sz w:val="24"/>
          <w:szCs w:val="24"/>
        </w:rPr>
        <w:t xml:space="preserve"> в небольших закрытых помещениях без вентиляции), а также недостаточная вентиляция могут привести к тому, что высыхание покрытия будет длительным, в некоторых случаях покрытие может остаться невысохшим.</w:t>
      </w:r>
    </w:p>
    <w:p w14:paraId="74866EBD" w14:textId="12F34145" w:rsidR="007A23E7" w:rsidRDefault="007A23E7" w:rsidP="00FF2E6C">
      <w:pPr>
        <w:pStyle w:val="aa"/>
        <w:numPr>
          <w:ilvl w:val="2"/>
          <w:numId w:val="8"/>
        </w:numPr>
        <w:spacing w:before="240"/>
        <w:jc w:val="both"/>
        <w:rPr>
          <w:rFonts w:ascii="Arial" w:hAnsi="Arial" w:cs="Arial"/>
          <w:b/>
          <w:noProof/>
          <w:sz w:val="24"/>
          <w:szCs w:val="24"/>
        </w:rPr>
      </w:pPr>
      <w:r>
        <w:rPr>
          <w:rFonts w:ascii="Arial" w:hAnsi="Arial" w:cs="Arial"/>
          <w:b/>
          <w:noProof/>
          <w:sz w:val="24"/>
          <w:szCs w:val="24"/>
        </w:rPr>
        <w:t>Краски химического отверждения</w:t>
      </w:r>
    </w:p>
    <w:p w14:paraId="339859CF" w14:textId="57E21AF1" w:rsidR="00B9140A" w:rsidRDefault="007A23E7" w:rsidP="00B9140A">
      <w:pPr>
        <w:spacing w:before="240"/>
        <w:ind w:firstLine="709"/>
        <w:jc w:val="both"/>
        <w:rPr>
          <w:rFonts w:ascii="Arial" w:hAnsi="Arial" w:cs="Arial"/>
          <w:sz w:val="24"/>
          <w:szCs w:val="24"/>
        </w:rPr>
      </w:pPr>
      <w:r>
        <w:rPr>
          <w:rFonts w:ascii="Arial" w:hAnsi="Arial" w:cs="Arial"/>
          <w:sz w:val="24"/>
          <w:szCs w:val="24"/>
        </w:rPr>
        <w:t>Краски химического отверждения используют химическую реакцию двух или более компонентов друг с другом</w:t>
      </w:r>
      <w:r w:rsidR="00B9140A">
        <w:rPr>
          <w:rFonts w:ascii="Arial" w:hAnsi="Arial" w:cs="Arial"/>
          <w:sz w:val="24"/>
          <w:szCs w:val="24"/>
        </w:rPr>
        <w:t xml:space="preserve">. Процесс отверждения состоит из двух фаз: испарение растворителя и химическая реакция между основой и отвердителем. Встречаются также </w:t>
      </w:r>
      <w:r w:rsidR="00B9140A">
        <w:rPr>
          <w:rFonts w:ascii="Arial" w:hAnsi="Arial" w:cs="Arial"/>
          <w:sz w:val="24"/>
          <w:szCs w:val="24"/>
        </w:rPr>
        <w:lastRenderedPageBreak/>
        <w:t>однокомпонентные материалы, отверждаемые за счет химической реакции связующего с влагой воздуха.</w:t>
      </w:r>
    </w:p>
    <w:p w14:paraId="1830712F" w14:textId="1938B07A" w:rsidR="00B9140A" w:rsidRDefault="00980C40" w:rsidP="00B9140A">
      <w:pPr>
        <w:spacing w:before="240"/>
        <w:ind w:firstLine="709"/>
        <w:jc w:val="both"/>
        <w:rPr>
          <w:rFonts w:ascii="Arial" w:hAnsi="Arial" w:cs="Arial"/>
          <w:sz w:val="24"/>
          <w:szCs w:val="24"/>
        </w:rPr>
      </w:pPr>
      <w:r w:rsidRPr="00B9140A">
        <w:rPr>
          <w:rFonts w:ascii="Arial" w:hAnsi="Arial" w:cs="Arial"/>
          <w:noProof/>
          <w:sz w:val="24"/>
          <w:szCs w:val="24"/>
        </w:rPr>
        <w:drawing>
          <wp:anchor distT="0" distB="0" distL="114300" distR="114300" simplePos="0" relativeHeight="251676672" behindDoc="0" locked="0" layoutInCell="1" allowOverlap="1" wp14:anchorId="4D8D0F44" wp14:editId="0EB168CB">
            <wp:simplePos x="0" y="0"/>
            <wp:positionH relativeFrom="column">
              <wp:posOffset>824865</wp:posOffset>
            </wp:positionH>
            <wp:positionV relativeFrom="paragraph">
              <wp:posOffset>607060</wp:posOffset>
            </wp:positionV>
            <wp:extent cx="4396656" cy="1857375"/>
            <wp:effectExtent l="0" t="0" r="4445"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6656" cy="1857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140A">
        <w:rPr>
          <w:rFonts w:ascii="Arial" w:hAnsi="Arial" w:cs="Arial"/>
          <w:sz w:val="24"/>
          <w:szCs w:val="24"/>
        </w:rPr>
        <w:t>Химическая реакция предполагает, что оба компонента должны иметь возможность вступать в реакцию друг с другом, для этого необходимо тщательное перемешивание смеси компонентов.</w:t>
      </w:r>
    </w:p>
    <w:p w14:paraId="0D7150EC" w14:textId="2ED6ED4C" w:rsidR="00B9140A" w:rsidRDefault="00B9140A" w:rsidP="00B9140A">
      <w:pPr>
        <w:spacing w:before="240"/>
        <w:ind w:firstLine="709"/>
        <w:rPr>
          <w:rFonts w:ascii="Arial" w:hAnsi="Arial" w:cs="Arial"/>
          <w:sz w:val="24"/>
          <w:szCs w:val="24"/>
        </w:rPr>
      </w:pPr>
    </w:p>
    <w:p w14:paraId="065A4033" w14:textId="48234AFE" w:rsidR="00980C40" w:rsidRDefault="00980C40" w:rsidP="00B9140A">
      <w:pPr>
        <w:spacing w:before="240"/>
        <w:ind w:firstLine="709"/>
        <w:rPr>
          <w:rFonts w:ascii="Arial" w:hAnsi="Arial" w:cs="Arial"/>
          <w:sz w:val="24"/>
          <w:szCs w:val="24"/>
        </w:rPr>
      </w:pPr>
    </w:p>
    <w:p w14:paraId="0D00D243" w14:textId="738EFB99" w:rsidR="00980C40" w:rsidRDefault="00980C40" w:rsidP="00B9140A">
      <w:pPr>
        <w:spacing w:before="240"/>
        <w:ind w:firstLine="709"/>
        <w:rPr>
          <w:rFonts w:ascii="Arial" w:hAnsi="Arial" w:cs="Arial"/>
          <w:sz w:val="24"/>
          <w:szCs w:val="24"/>
        </w:rPr>
      </w:pPr>
    </w:p>
    <w:p w14:paraId="4F5723AD" w14:textId="5D0090DE" w:rsidR="00980C40" w:rsidRDefault="00980C40" w:rsidP="00B9140A">
      <w:pPr>
        <w:spacing w:before="240"/>
        <w:ind w:firstLine="709"/>
        <w:rPr>
          <w:rFonts w:ascii="Arial" w:hAnsi="Arial" w:cs="Arial"/>
          <w:sz w:val="24"/>
          <w:szCs w:val="24"/>
        </w:rPr>
      </w:pPr>
    </w:p>
    <w:p w14:paraId="79C27980" w14:textId="34BC1012" w:rsidR="00980C40" w:rsidRDefault="00980C40" w:rsidP="00B9140A">
      <w:pPr>
        <w:spacing w:before="240"/>
        <w:ind w:firstLine="709"/>
        <w:rPr>
          <w:rFonts w:ascii="Arial" w:hAnsi="Arial" w:cs="Arial"/>
          <w:sz w:val="24"/>
          <w:szCs w:val="24"/>
        </w:rPr>
      </w:pPr>
    </w:p>
    <w:p w14:paraId="2DA24162" w14:textId="43CDD7B6" w:rsidR="008D4028" w:rsidRPr="008D4028" w:rsidRDefault="008D4028" w:rsidP="008D4028">
      <w:pPr>
        <w:jc w:val="center"/>
        <w:rPr>
          <w:rFonts w:ascii="Arial" w:hAnsi="Arial" w:cs="Arial"/>
          <w:i/>
          <w:sz w:val="24"/>
          <w:szCs w:val="24"/>
        </w:rPr>
      </w:pPr>
      <w:r w:rsidRPr="008D4028">
        <w:rPr>
          <w:rFonts w:ascii="Arial" w:hAnsi="Arial" w:cs="Arial"/>
          <w:i/>
          <w:sz w:val="24"/>
          <w:szCs w:val="24"/>
        </w:rPr>
        <w:t>Рис. 7. Процесс химического отверждения</w:t>
      </w:r>
    </w:p>
    <w:p w14:paraId="2DC16406" w14:textId="1F8E8C80" w:rsidR="00980C40" w:rsidRDefault="00980C40" w:rsidP="00980C40">
      <w:pPr>
        <w:spacing w:before="240"/>
        <w:ind w:firstLine="709"/>
        <w:jc w:val="both"/>
        <w:rPr>
          <w:rFonts w:ascii="Arial" w:hAnsi="Arial" w:cs="Arial"/>
          <w:sz w:val="24"/>
          <w:szCs w:val="24"/>
        </w:rPr>
      </w:pPr>
      <w:r>
        <w:rPr>
          <w:rFonts w:ascii="Arial" w:hAnsi="Arial" w:cs="Arial"/>
          <w:sz w:val="24"/>
          <w:szCs w:val="24"/>
        </w:rPr>
        <w:t>Важно также соблюдать пропорцию смешивания компонентов – в случае несоблюдения данного правила покрытие не сформируется полностью или приобретет такие свойства, которые не позволят ему прослужить долго.</w:t>
      </w:r>
    </w:p>
    <w:p w14:paraId="60B2792F" w14:textId="77777777" w:rsidR="00980C40" w:rsidRDefault="00980C40" w:rsidP="00980C40">
      <w:pPr>
        <w:spacing w:before="240"/>
        <w:ind w:firstLine="709"/>
        <w:jc w:val="both"/>
        <w:rPr>
          <w:rFonts w:ascii="Arial" w:hAnsi="Arial" w:cs="Arial"/>
          <w:sz w:val="24"/>
          <w:szCs w:val="24"/>
        </w:rPr>
      </w:pPr>
      <w:r>
        <w:rPr>
          <w:rFonts w:ascii="Arial" w:hAnsi="Arial" w:cs="Arial"/>
          <w:sz w:val="24"/>
          <w:szCs w:val="24"/>
        </w:rPr>
        <w:t xml:space="preserve">Как правило краски химического отверждения должны быть использованы в течении определенного периода времени, указанного производителем ЛКМ, после приготовления. Этот период времени называется </w:t>
      </w:r>
      <w:r w:rsidRPr="00980C40">
        <w:rPr>
          <w:rFonts w:ascii="Arial" w:hAnsi="Arial" w:cs="Arial"/>
          <w:b/>
          <w:sz w:val="24"/>
          <w:szCs w:val="24"/>
        </w:rPr>
        <w:t>жизнеспособностью</w:t>
      </w:r>
      <w:r>
        <w:rPr>
          <w:rFonts w:ascii="Arial" w:hAnsi="Arial" w:cs="Arial"/>
          <w:b/>
          <w:sz w:val="24"/>
          <w:szCs w:val="24"/>
        </w:rPr>
        <w:t xml:space="preserve">. </w:t>
      </w:r>
      <w:r>
        <w:rPr>
          <w:rFonts w:ascii="Arial" w:hAnsi="Arial" w:cs="Arial"/>
          <w:sz w:val="24"/>
          <w:szCs w:val="24"/>
        </w:rPr>
        <w:t xml:space="preserve">После завершения жизнеспособности лакокрасочный материал нельзя использовать, несмотря на распространённое мнение о том, что материал можно реанимировать путем добавления растворителя. При повышении температуры окружающей среды и соответственно ЛКМ, время жизни сокращается. </w:t>
      </w:r>
    </w:p>
    <w:p w14:paraId="55F7BEEE" w14:textId="03926B2A" w:rsidR="00980C40" w:rsidRDefault="00980C40" w:rsidP="00980C40">
      <w:pPr>
        <w:spacing w:before="240"/>
        <w:ind w:firstLine="709"/>
        <w:jc w:val="both"/>
        <w:rPr>
          <w:rFonts w:ascii="Arial" w:hAnsi="Arial" w:cs="Arial"/>
          <w:sz w:val="24"/>
          <w:szCs w:val="24"/>
        </w:rPr>
      </w:pPr>
      <w:r>
        <w:rPr>
          <w:rFonts w:ascii="Arial" w:hAnsi="Arial" w:cs="Arial"/>
          <w:sz w:val="24"/>
          <w:szCs w:val="24"/>
        </w:rPr>
        <w:t>После отверждения эти краски формируют пленки, молекулы которых соединены линейными связями. Подобные пленки не подвержены действию растворителей. Защитные покрытия, получаемые с применением двухкомпонентных материалов, обладают хорошими барьерными свойствами, что определяет высокую степень их непроницаемости и напрямую влияет на эффективность антикоррозионной защиты. Хорошие барьерные свойства позволяют применять материалы в высокоагрессивных средах при длительных сроках эксплуатации покрытия.</w:t>
      </w:r>
    </w:p>
    <w:p w14:paraId="2325E6BA" w14:textId="30FFA7A2" w:rsidR="007576B3" w:rsidRDefault="007576B3" w:rsidP="00980C40">
      <w:pPr>
        <w:spacing w:before="240"/>
        <w:ind w:firstLine="709"/>
        <w:jc w:val="both"/>
        <w:rPr>
          <w:rFonts w:ascii="Arial" w:hAnsi="Arial" w:cs="Arial"/>
          <w:sz w:val="24"/>
          <w:szCs w:val="24"/>
        </w:rPr>
      </w:pPr>
      <w:r>
        <w:rPr>
          <w:rFonts w:ascii="Arial" w:hAnsi="Arial" w:cs="Arial"/>
          <w:sz w:val="24"/>
          <w:szCs w:val="24"/>
        </w:rPr>
        <w:t>Также краски химического отверждения имеют ряд особенностей. Процесс отверждения таких красок замедляется при понижении температуры. Без придания каких-либо специальных свойств эпоксидные краски наносятся при температуре до +10</w:t>
      </w:r>
      <w:r>
        <w:rPr>
          <w:rFonts w:ascii="Times New Roman" w:hAnsi="Times New Roman" w:cs="Times New Roman"/>
          <w:sz w:val="24"/>
          <w:szCs w:val="24"/>
        </w:rPr>
        <w:t>℃</w:t>
      </w:r>
      <w:r>
        <w:rPr>
          <w:rFonts w:ascii="Arial" w:hAnsi="Arial" w:cs="Arial"/>
          <w:sz w:val="24"/>
          <w:szCs w:val="24"/>
        </w:rPr>
        <w:t>, а полиуретановые до 0</w:t>
      </w:r>
      <w:r>
        <w:rPr>
          <w:rFonts w:ascii="Times New Roman" w:hAnsi="Times New Roman" w:cs="Times New Roman"/>
          <w:sz w:val="24"/>
          <w:szCs w:val="24"/>
        </w:rPr>
        <w:t>℃</w:t>
      </w:r>
      <w:r>
        <w:rPr>
          <w:rFonts w:ascii="Arial" w:hAnsi="Arial" w:cs="Arial"/>
          <w:sz w:val="24"/>
          <w:szCs w:val="24"/>
        </w:rPr>
        <w:t>. При очень низких температурах реакция может остановиться, и покрытие останется невысохшим, но при использовании специальных отвердителей эти краски могут отверждаться при температурах ниже нуля.</w:t>
      </w:r>
    </w:p>
    <w:p w14:paraId="5ACEBA61" w14:textId="68E0F899" w:rsidR="007576B3" w:rsidRDefault="007576B3" w:rsidP="00980C40">
      <w:pPr>
        <w:spacing w:before="240"/>
        <w:ind w:firstLine="709"/>
        <w:jc w:val="both"/>
        <w:rPr>
          <w:rFonts w:ascii="Arial" w:hAnsi="Arial" w:cs="Arial"/>
          <w:sz w:val="24"/>
          <w:szCs w:val="24"/>
        </w:rPr>
      </w:pPr>
      <w:r>
        <w:rPr>
          <w:rFonts w:ascii="Arial" w:hAnsi="Arial" w:cs="Arial"/>
          <w:sz w:val="24"/>
          <w:szCs w:val="24"/>
        </w:rPr>
        <w:t>Химическая реакция между компонентами в таких красках может происходить на протяжении длительного времени и на определенном этапе покрытие может оказаться неспособным образовывать адгезионные связи с последующим слоем, поэтому допустимый временной интервал перекрытия является важной характеристикой покрытия.</w:t>
      </w:r>
    </w:p>
    <w:p w14:paraId="19ADF12F" w14:textId="3A9DA388" w:rsidR="007576B3" w:rsidRPr="00980C40" w:rsidRDefault="007576B3" w:rsidP="00980C40">
      <w:pPr>
        <w:spacing w:before="240"/>
        <w:ind w:firstLine="709"/>
        <w:jc w:val="both"/>
        <w:rPr>
          <w:rFonts w:ascii="Arial" w:hAnsi="Arial" w:cs="Arial"/>
          <w:sz w:val="24"/>
          <w:szCs w:val="24"/>
        </w:rPr>
      </w:pPr>
      <w:r>
        <w:rPr>
          <w:rFonts w:ascii="Arial" w:hAnsi="Arial" w:cs="Arial"/>
          <w:sz w:val="24"/>
          <w:szCs w:val="24"/>
        </w:rPr>
        <w:lastRenderedPageBreak/>
        <w:t>Наиболее распространенными антикоррозионными составами являются эпоксидные и полиуретановые материалы</w:t>
      </w:r>
    </w:p>
    <w:p w14:paraId="7C7DA5F3" w14:textId="4E6B4D91" w:rsidR="00022BF4" w:rsidRDefault="00022BF4" w:rsidP="00FF2E6C">
      <w:pPr>
        <w:pStyle w:val="aa"/>
        <w:numPr>
          <w:ilvl w:val="1"/>
          <w:numId w:val="8"/>
        </w:numPr>
        <w:spacing w:before="240"/>
        <w:jc w:val="both"/>
        <w:outlineLvl w:val="1"/>
        <w:rPr>
          <w:rFonts w:ascii="Arial" w:hAnsi="Arial" w:cs="Arial"/>
          <w:b/>
          <w:sz w:val="24"/>
          <w:szCs w:val="24"/>
        </w:rPr>
      </w:pPr>
      <w:bookmarkStart w:id="10" w:name="_Toc166076230"/>
      <w:r>
        <w:rPr>
          <w:rFonts w:ascii="Arial" w:hAnsi="Arial" w:cs="Arial"/>
          <w:b/>
          <w:sz w:val="24"/>
          <w:szCs w:val="24"/>
        </w:rPr>
        <w:t>Основные компоненты лакокрасочных материалов</w:t>
      </w:r>
      <w:bookmarkEnd w:id="10"/>
    </w:p>
    <w:p w14:paraId="767D60BC" w14:textId="77777777" w:rsidR="001C087F" w:rsidRPr="001C087F" w:rsidRDefault="001C087F" w:rsidP="001C087F">
      <w:pPr>
        <w:spacing w:before="240"/>
        <w:ind w:firstLine="709"/>
        <w:jc w:val="both"/>
        <w:rPr>
          <w:rFonts w:ascii="Arial" w:hAnsi="Arial" w:cs="Arial"/>
          <w:sz w:val="24"/>
          <w:szCs w:val="24"/>
        </w:rPr>
      </w:pPr>
      <w:r w:rsidRPr="001C087F">
        <w:rPr>
          <w:rFonts w:ascii="Arial" w:hAnsi="Arial" w:cs="Arial"/>
          <w:sz w:val="24"/>
          <w:szCs w:val="24"/>
        </w:rPr>
        <w:t>Для приготовления лакокрасочных материалов используют различные компоненты. Иногда рецептура лакокрасочного материала включает в себя до 20 и более компонентов; назовем основные из них.</w:t>
      </w:r>
    </w:p>
    <w:p w14:paraId="42F5071B" w14:textId="77777777" w:rsidR="001C087F" w:rsidRPr="001C087F" w:rsidRDefault="001C087F" w:rsidP="001C087F">
      <w:pPr>
        <w:spacing w:before="240"/>
        <w:ind w:firstLine="709"/>
        <w:jc w:val="both"/>
        <w:rPr>
          <w:rFonts w:ascii="Arial" w:hAnsi="Arial" w:cs="Arial"/>
          <w:sz w:val="24"/>
          <w:szCs w:val="24"/>
        </w:rPr>
      </w:pPr>
      <w:r w:rsidRPr="001C087F">
        <w:rPr>
          <w:rFonts w:ascii="Arial" w:hAnsi="Arial" w:cs="Arial"/>
          <w:b/>
          <w:sz w:val="24"/>
          <w:szCs w:val="24"/>
        </w:rPr>
        <w:t>Лаки</w:t>
      </w:r>
      <w:r w:rsidRPr="001C087F">
        <w:rPr>
          <w:rFonts w:ascii="Arial" w:hAnsi="Arial" w:cs="Arial"/>
          <w:sz w:val="24"/>
          <w:szCs w:val="24"/>
        </w:rPr>
        <w:t xml:space="preserve"> - растворы смол в летучих растворителях. При введении в лак пигментов и наполнителей получают эмаль. При нанесении лака или эмали на поверхность растворитель улетучивается, а нелетучая часть образует пленку.</w:t>
      </w:r>
    </w:p>
    <w:p w14:paraId="4D1E658F" w14:textId="77777777" w:rsidR="001C087F" w:rsidRPr="001C087F" w:rsidRDefault="001C087F" w:rsidP="001C087F">
      <w:pPr>
        <w:spacing w:before="240"/>
        <w:ind w:firstLine="709"/>
        <w:jc w:val="both"/>
        <w:rPr>
          <w:rFonts w:ascii="Arial" w:hAnsi="Arial" w:cs="Arial"/>
          <w:sz w:val="24"/>
          <w:szCs w:val="24"/>
        </w:rPr>
      </w:pPr>
      <w:r w:rsidRPr="001C087F">
        <w:rPr>
          <w:rFonts w:ascii="Arial" w:hAnsi="Arial" w:cs="Arial"/>
          <w:b/>
          <w:sz w:val="24"/>
          <w:szCs w:val="24"/>
        </w:rPr>
        <w:t>Олифы</w:t>
      </w:r>
      <w:r w:rsidRPr="001C087F">
        <w:rPr>
          <w:rFonts w:ascii="Arial" w:hAnsi="Arial" w:cs="Arial"/>
          <w:sz w:val="24"/>
          <w:szCs w:val="24"/>
        </w:rPr>
        <w:t xml:space="preserve"> - растительные масла, обработанные особым способом. Пленка таких масел, нанесенных на поверхность тонким слоем, под влиянием света и кислорода воздуха подвергается внутренним изменениям и отвердевает. Для приготовления красок используют натуральные (льняные, конопляные, тунговые, касторовые и др.) и синтетические олифы.</w:t>
      </w:r>
    </w:p>
    <w:p w14:paraId="222AF51E" w14:textId="61361937" w:rsidR="001C087F" w:rsidRPr="001C087F" w:rsidRDefault="001C087F" w:rsidP="001C087F">
      <w:pPr>
        <w:spacing w:before="240"/>
        <w:ind w:firstLine="709"/>
        <w:jc w:val="both"/>
        <w:rPr>
          <w:rFonts w:ascii="Arial" w:hAnsi="Arial" w:cs="Arial"/>
          <w:sz w:val="24"/>
          <w:szCs w:val="24"/>
        </w:rPr>
      </w:pPr>
      <w:r w:rsidRPr="001C087F">
        <w:rPr>
          <w:rFonts w:ascii="Arial" w:hAnsi="Arial" w:cs="Arial"/>
          <w:b/>
          <w:sz w:val="24"/>
          <w:szCs w:val="24"/>
        </w:rPr>
        <w:t>Пигменты</w:t>
      </w:r>
      <w:r w:rsidRPr="001C087F">
        <w:rPr>
          <w:rFonts w:ascii="Arial" w:hAnsi="Arial" w:cs="Arial"/>
          <w:sz w:val="24"/>
          <w:szCs w:val="24"/>
        </w:rPr>
        <w:t xml:space="preserve"> - сухие красящие вещества минерального происхождения, не растворяющиеся в связующем. Пигменты вводят в состав грунтовок, шпатлевок, красок, эмалей, чтобы придать им нужный цвет. Вместе с тем пигменты влияют и на защитные свойства покрытий. Они повышают твердость и прочность пленки, уменьшает ее водо-, </w:t>
      </w:r>
      <w:proofErr w:type="spellStart"/>
      <w:r w:rsidRPr="001C087F">
        <w:rPr>
          <w:rFonts w:ascii="Arial" w:hAnsi="Arial" w:cs="Arial"/>
          <w:sz w:val="24"/>
          <w:szCs w:val="24"/>
        </w:rPr>
        <w:t>кислородо</w:t>
      </w:r>
      <w:proofErr w:type="spellEnd"/>
      <w:r w:rsidRPr="001C087F">
        <w:rPr>
          <w:rFonts w:ascii="Arial" w:hAnsi="Arial" w:cs="Arial"/>
          <w:sz w:val="24"/>
          <w:szCs w:val="24"/>
        </w:rPr>
        <w:t xml:space="preserve">-, и </w:t>
      </w:r>
      <w:proofErr w:type="spellStart"/>
      <w:r w:rsidRPr="001C087F">
        <w:rPr>
          <w:rFonts w:ascii="Arial" w:hAnsi="Arial" w:cs="Arial"/>
          <w:sz w:val="24"/>
          <w:szCs w:val="24"/>
        </w:rPr>
        <w:t>солепроницаемость</w:t>
      </w:r>
      <w:proofErr w:type="spellEnd"/>
      <w:r w:rsidRPr="001C087F">
        <w:rPr>
          <w:rFonts w:ascii="Arial" w:hAnsi="Arial" w:cs="Arial"/>
          <w:sz w:val="24"/>
          <w:szCs w:val="24"/>
        </w:rPr>
        <w:t>, оказывают влияние на высыхание пленкообразующей основы. Некоторые пигменты придают покрытию дополнительные противокоррозионные свойства</w:t>
      </w:r>
      <w:r>
        <w:rPr>
          <w:rFonts w:ascii="Arial" w:hAnsi="Arial" w:cs="Arial"/>
          <w:sz w:val="24"/>
          <w:szCs w:val="24"/>
        </w:rPr>
        <w:t>.</w:t>
      </w:r>
    </w:p>
    <w:p w14:paraId="650A5564" w14:textId="77777777" w:rsidR="001C087F" w:rsidRPr="001C087F" w:rsidRDefault="001C087F" w:rsidP="001C087F">
      <w:pPr>
        <w:spacing w:before="240"/>
        <w:ind w:firstLine="709"/>
        <w:jc w:val="both"/>
        <w:rPr>
          <w:rFonts w:ascii="Arial" w:hAnsi="Arial" w:cs="Arial"/>
          <w:sz w:val="24"/>
          <w:szCs w:val="24"/>
        </w:rPr>
      </w:pPr>
      <w:r w:rsidRPr="001C087F">
        <w:rPr>
          <w:rFonts w:ascii="Arial" w:hAnsi="Arial" w:cs="Arial"/>
          <w:b/>
          <w:sz w:val="24"/>
          <w:szCs w:val="24"/>
        </w:rPr>
        <w:t>Наполнители</w:t>
      </w:r>
      <w:r w:rsidRPr="001C087F">
        <w:rPr>
          <w:rFonts w:ascii="Arial" w:hAnsi="Arial" w:cs="Arial"/>
          <w:sz w:val="24"/>
          <w:szCs w:val="24"/>
        </w:rPr>
        <w:t xml:space="preserve"> - инертные вещества, вводимые в лакокрасочный материал для снижения расхода пигментов, а также для улучшения барьерных свойств (например, наполнители чешуйчатой формы из стекла, слюды и т.п.).</w:t>
      </w:r>
    </w:p>
    <w:p w14:paraId="587AC0D5" w14:textId="77777777" w:rsidR="001C087F" w:rsidRPr="001C087F" w:rsidRDefault="001C087F" w:rsidP="001C087F">
      <w:pPr>
        <w:spacing w:before="240"/>
        <w:ind w:firstLine="709"/>
        <w:jc w:val="both"/>
        <w:rPr>
          <w:rFonts w:ascii="Arial" w:hAnsi="Arial" w:cs="Arial"/>
          <w:sz w:val="24"/>
          <w:szCs w:val="24"/>
        </w:rPr>
      </w:pPr>
      <w:r w:rsidRPr="001C087F">
        <w:rPr>
          <w:rFonts w:ascii="Arial" w:hAnsi="Arial" w:cs="Arial"/>
          <w:b/>
          <w:sz w:val="24"/>
          <w:szCs w:val="24"/>
        </w:rPr>
        <w:t>Пластификаторы</w:t>
      </w:r>
      <w:r w:rsidRPr="001C087F">
        <w:rPr>
          <w:rFonts w:ascii="Arial" w:hAnsi="Arial" w:cs="Arial"/>
          <w:sz w:val="24"/>
          <w:szCs w:val="24"/>
        </w:rPr>
        <w:t xml:space="preserve"> - вещества, которые повышают эластичность пленки покрытия. В качестве пластификаторов применяют растительные масла невысыхающего типа, различные </w:t>
      </w:r>
      <w:proofErr w:type="spellStart"/>
      <w:r w:rsidRPr="001C087F">
        <w:rPr>
          <w:rFonts w:ascii="Arial" w:hAnsi="Arial" w:cs="Arial"/>
          <w:sz w:val="24"/>
          <w:szCs w:val="24"/>
        </w:rPr>
        <w:t>смолообразные</w:t>
      </w:r>
      <w:proofErr w:type="spellEnd"/>
      <w:r w:rsidRPr="001C087F">
        <w:rPr>
          <w:rFonts w:ascii="Arial" w:hAnsi="Arial" w:cs="Arial"/>
          <w:sz w:val="24"/>
          <w:szCs w:val="24"/>
        </w:rPr>
        <w:t xml:space="preserve"> вещества. Пластификаторы должны хорошо совмещаться с пленкообразующей основой и не изменять цвет покрытия под влиянием солнечных лучей.</w:t>
      </w:r>
    </w:p>
    <w:p w14:paraId="78448D9B" w14:textId="77777777" w:rsidR="001C087F" w:rsidRPr="001C087F" w:rsidRDefault="001C087F" w:rsidP="001C087F">
      <w:pPr>
        <w:spacing w:before="240"/>
        <w:ind w:firstLine="709"/>
        <w:jc w:val="both"/>
        <w:rPr>
          <w:rFonts w:ascii="Arial" w:hAnsi="Arial" w:cs="Arial"/>
          <w:sz w:val="24"/>
          <w:szCs w:val="24"/>
        </w:rPr>
      </w:pPr>
      <w:r w:rsidRPr="001C087F">
        <w:rPr>
          <w:rFonts w:ascii="Arial" w:hAnsi="Arial" w:cs="Arial"/>
          <w:b/>
          <w:sz w:val="24"/>
          <w:szCs w:val="24"/>
        </w:rPr>
        <w:t>Отвердители</w:t>
      </w:r>
      <w:r w:rsidRPr="001C087F">
        <w:rPr>
          <w:rFonts w:ascii="Arial" w:hAnsi="Arial" w:cs="Arial"/>
          <w:sz w:val="24"/>
          <w:szCs w:val="24"/>
        </w:rPr>
        <w:t xml:space="preserve"> - вещества, используемые для отверждения термореактивных лакокрасочных материалов (эпоксидных, полиэфирных, полиуретановых и др.). В результате взаимодействия реакционноспособных групп пленкообразующей основы и отвердителя образуется твердая нерастворимая пленка с трехмерной молекулярной структурой.</w:t>
      </w:r>
    </w:p>
    <w:p w14:paraId="78F97887" w14:textId="77777777" w:rsidR="001C087F" w:rsidRPr="001C087F" w:rsidRDefault="001C087F" w:rsidP="001C087F">
      <w:pPr>
        <w:spacing w:before="240"/>
        <w:ind w:firstLine="709"/>
        <w:jc w:val="both"/>
        <w:rPr>
          <w:rFonts w:ascii="Arial" w:hAnsi="Arial" w:cs="Arial"/>
          <w:sz w:val="24"/>
          <w:szCs w:val="24"/>
        </w:rPr>
      </w:pPr>
      <w:r w:rsidRPr="001C087F">
        <w:rPr>
          <w:rFonts w:ascii="Arial" w:hAnsi="Arial" w:cs="Arial"/>
          <w:b/>
          <w:sz w:val="24"/>
          <w:szCs w:val="24"/>
        </w:rPr>
        <w:t>Растворители</w:t>
      </w:r>
      <w:r w:rsidRPr="001C087F">
        <w:rPr>
          <w:rFonts w:ascii="Arial" w:hAnsi="Arial" w:cs="Arial"/>
          <w:sz w:val="24"/>
          <w:szCs w:val="24"/>
        </w:rPr>
        <w:t xml:space="preserve"> - летучие органические жидкости, способные растворить пленкообразующую основу. Вводят в состав лакокрасочных материалов для придания им такой консистенции, при которой их можно наносить на окрашиваемую поверхность тонким равномерным слоем. После нанесения покрытия растворитель улетучивается из пленки.</w:t>
      </w:r>
    </w:p>
    <w:p w14:paraId="1591D1C0" w14:textId="77777777" w:rsidR="001C087F" w:rsidRPr="001C087F" w:rsidRDefault="001C087F" w:rsidP="001C087F">
      <w:pPr>
        <w:spacing w:before="240"/>
        <w:ind w:firstLine="709"/>
        <w:jc w:val="both"/>
        <w:rPr>
          <w:rFonts w:ascii="Arial" w:hAnsi="Arial" w:cs="Arial"/>
          <w:sz w:val="24"/>
          <w:szCs w:val="24"/>
        </w:rPr>
      </w:pPr>
      <w:r w:rsidRPr="001C087F">
        <w:rPr>
          <w:rFonts w:ascii="Arial" w:hAnsi="Arial" w:cs="Arial"/>
          <w:b/>
          <w:sz w:val="24"/>
          <w:szCs w:val="24"/>
        </w:rPr>
        <w:t>Разбавители</w:t>
      </w:r>
      <w:r w:rsidRPr="001C087F">
        <w:rPr>
          <w:rFonts w:ascii="Arial" w:hAnsi="Arial" w:cs="Arial"/>
          <w:sz w:val="24"/>
          <w:szCs w:val="24"/>
        </w:rPr>
        <w:t xml:space="preserve"> - летучие органические жидкости, не растворяющие пленкообразующую основу, но способные разводить лакокрасочный материал до </w:t>
      </w:r>
      <w:r w:rsidRPr="001C087F">
        <w:rPr>
          <w:rFonts w:ascii="Arial" w:hAnsi="Arial" w:cs="Arial"/>
          <w:sz w:val="24"/>
          <w:szCs w:val="24"/>
        </w:rPr>
        <w:lastRenderedPageBreak/>
        <w:t>рабочей вязкости. Одно и то же вещество, например, ацетон или скипидар, может быть растворителем для одних пленкообразователей и разбавителем для Других.</w:t>
      </w:r>
    </w:p>
    <w:p w14:paraId="0FBADB9F" w14:textId="4E823CD4" w:rsidR="00980C40" w:rsidRDefault="001C087F" w:rsidP="001C087F">
      <w:pPr>
        <w:spacing w:before="240"/>
        <w:ind w:firstLine="709"/>
        <w:jc w:val="both"/>
        <w:rPr>
          <w:rFonts w:ascii="Arial" w:hAnsi="Arial" w:cs="Arial"/>
          <w:sz w:val="24"/>
          <w:szCs w:val="24"/>
        </w:rPr>
      </w:pPr>
      <w:r w:rsidRPr="001C087F">
        <w:rPr>
          <w:rFonts w:ascii="Arial" w:hAnsi="Arial" w:cs="Arial"/>
          <w:b/>
          <w:sz w:val="24"/>
          <w:szCs w:val="24"/>
        </w:rPr>
        <w:t>Сиккативы</w:t>
      </w:r>
      <w:r w:rsidRPr="001C087F">
        <w:rPr>
          <w:rFonts w:ascii="Arial" w:hAnsi="Arial" w:cs="Arial"/>
          <w:sz w:val="24"/>
          <w:szCs w:val="24"/>
        </w:rPr>
        <w:t xml:space="preserve"> - вещества, ускоряющие высыхание растительных масел и лакокрасочных материалов, содержащих эти масла. Сиккатив поглощает кислород воздуха и быстро передает его маслу, благодаря чему сокращается время, необходимое для образования твердой пленки покрытия. Сиккативы представляют собой соли различных металлов: кобальта, марганца, кальция, свинца и др. В некоторых случаях сами пигменты являются ускорителями высыхания красок (например, свинцовый сурик, свинцовые белила и др.).</w:t>
      </w:r>
    </w:p>
    <w:p w14:paraId="296F7934" w14:textId="79E5087F" w:rsidR="00E7531D" w:rsidRDefault="00E7531D" w:rsidP="00FF2E6C">
      <w:pPr>
        <w:pStyle w:val="aa"/>
        <w:numPr>
          <w:ilvl w:val="1"/>
          <w:numId w:val="8"/>
        </w:numPr>
        <w:spacing w:before="240"/>
        <w:jc w:val="both"/>
        <w:outlineLvl w:val="1"/>
        <w:rPr>
          <w:rFonts w:ascii="Arial" w:hAnsi="Arial" w:cs="Arial"/>
          <w:b/>
          <w:sz w:val="24"/>
          <w:szCs w:val="24"/>
        </w:rPr>
      </w:pPr>
      <w:bookmarkStart w:id="11" w:name="_Toc166076231"/>
      <w:r>
        <w:rPr>
          <w:rFonts w:ascii="Arial" w:hAnsi="Arial" w:cs="Arial"/>
          <w:b/>
          <w:sz w:val="24"/>
          <w:szCs w:val="24"/>
        </w:rPr>
        <w:t>Совместимость лакокрасочных материалов</w:t>
      </w:r>
      <w:bookmarkEnd w:id="11"/>
    </w:p>
    <w:p w14:paraId="756471D2" w14:textId="6B570CCA" w:rsidR="00E7531D" w:rsidRDefault="00E7531D" w:rsidP="00E7531D">
      <w:pPr>
        <w:spacing w:before="240"/>
        <w:ind w:firstLine="709"/>
        <w:jc w:val="both"/>
        <w:rPr>
          <w:rFonts w:ascii="Arial" w:hAnsi="Arial" w:cs="Arial"/>
          <w:sz w:val="24"/>
          <w:szCs w:val="24"/>
        </w:rPr>
      </w:pPr>
      <w:r w:rsidRPr="00E7531D">
        <w:rPr>
          <w:rFonts w:ascii="Arial" w:hAnsi="Arial" w:cs="Arial"/>
          <w:sz w:val="24"/>
          <w:szCs w:val="24"/>
        </w:rPr>
        <w:t>Лакокрасочные материалы наносятся на защищаемую поверхность, как правило, по</w:t>
      </w:r>
      <w:r>
        <w:rPr>
          <w:rFonts w:ascii="Arial" w:hAnsi="Arial" w:cs="Arial"/>
          <w:sz w:val="24"/>
          <w:szCs w:val="24"/>
        </w:rPr>
        <w:t xml:space="preserve"> </w:t>
      </w:r>
      <w:r w:rsidRPr="00E7531D">
        <w:rPr>
          <w:rFonts w:ascii="Arial" w:hAnsi="Arial" w:cs="Arial"/>
          <w:sz w:val="24"/>
          <w:szCs w:val="24"/>
        </w:rPr>
        <w:t>многослойным системам, которые могут состоять из грунтовок, шпатлевок, эмалей различного</w:t>
      </w:r>
      <w:r>
        <w:rPr>
          <w:rFonts w:ascii="Arial" w:hAnsi="Arial" w:cs="Arial"/>
          <w:sz w:val="24"/>
          <w:szCs w:val="24"/>
        </w:rPr>
        <w:t xml:space="preserve"> </w:t>
      </w:r>
      <w:r w:rsidRPr="00E7531D">
        <w:rPr>
          <w:rFonts w:ascii="Arial" w:hAnsi="Arial" w:cs="Arial"/>
          <w:sz w:val="24"/>
          <w:szCs w:val="24"/>
        </w:rPr>
        <w:t>назначения. При этом лакокрасочные материалы, входящие в систему, могут быть</w:t>
      </w:r>
      <w:r>
        <w:rPr>
          <w:rFonts w:ascii="Arial" w:hAnsi="Arial" w:cs="Arial"/>
          <w:sz w:val="24"/>
          <w:szCs w:val="24"/>
        </w:rPr>
        <w:t xml:space="preserve"> </w:t>
      </w:r>
      <w:r w:rsidRPr="00E7531D">
        <w:rPr>
          <w:rFonts w:ascii="Arial" w:hAnsi="Arial" w:cs="Arial"/>
          <w:sz w:val="24"/>
          <w:szCs w:val="24"/>
        </w:rPr>
        <w:t>разнородными не только до пигментной части, но и по пленкообразующей основе, они должны</w:t>
      </w:r>
      <w:r>
        <w:rPr>
          <w:rFonts w:ascii="Arial" w:hAnsi="Arial" w:cs="Arial"/>
          <w:sz w:val="24"/>
          <w:szCs w:val="24"/>
        </w:rPr>
        <w:t xml:space="preserve"> </w:t>
      </w:r>
      <w:r w:rsidRPr="00E7531D">
        <w:rPr>
          <w:rFonts w:ascii="Arial" w:hAnsi="Arial" w:cs="Arial"/>
          <w:sz w:val="24"/>
          <w:szCs w:val="24"/>
        </w:rPr>
        <w:t>быть совместимы друг с другом. Стандарт ИСО 12944-5 дает определение совместимости ЛКМ</w:t>
      </w:r>
      <w:r>
        <w:rPr>
          <w:rFonts w:ascii="Arial" w:hAnsi="Arial" w:cs="Arial"/>
          <w:sz w:val="24"/>
          <w:szCs w:val="24"/>
        </w:rPr>
        <w:t xml:space="preserve"> </w:t>
      </w:r>
      <w:r w:rsidRPr="00E7531D">
        <w:rPr>
          <w:rFonts w:ascii="Arial" w:hAnsi="Arial" w:cs="Arial"/>
          <w:sz w:val="24"/>
          <w:szCs w:val="24"/>
        </w:rPr>
        <w:t>как способность двух или большего числа ЛКМ быть использованными в системе покрытий без</w:t>
      </w:r>
      <w:r>
        <w:rPr>
          <w:rFonts w:ascii="Arial" w:hAnsi="Arial" w:cs="Arial"/>
          <w:sz w:val="24"/>
          <w:szCs w:val="24"/>
        </w:rPr>
        <w:t xml:space="preserve"> </w:t>
      </w:r>
      <w:r w:rsidRPr="00E7531D">
        <w:rPr>
          <w:rFonts w:ascii="Arial" w:hAnsi="Arial" w:cs="Arial"/>
          <w:sz w:val="24"/>
          <w:szCs w:val="24"/>
        </w:rPr>
        <w:t>выявления нежелательных эффектов. Использование материалов с несовместимыми</w:t>
      </w:r>
      <w:r>
        <w:rPr>
          <w:rFonts w:ascii="Arial" w:hAnsi="Arial" w:cs="Arial"/>
          <w:sz w:val="24"/>
          <w:szCs w:val="24"/>
        </w:rPr>
        <w:t xml:space="preserve"> </w:t>
      </w:r>
      <w:r w:rsidRPr="00E7531D">
        <w:rPr>
          <w:rFonts w:ascii="Arial" w:hAnsi="Arial" w:cs="Arial"/>
          <w:sz w:val="24"/>
          <w:szCs w:val="24"/>
        </w:rPr>
        <w:t>связующими и растворителями, которые не обеспечивают необходимой межслойной адгезии</w:t>
      </w:r>
      <w:r>
        <w:rPr>
          <w:rFonts w:ascii="Arial" w:hAnsi="Arial" w:cs="Arial"/>
          <w:sz w:val="24"/>
          <w:szCs w:val="24"/>
        </w:rPr>
        <w:t xml:space="preserve"> </w:t>
      </w:r>
      <w:r w:rsidRPr="00E7531D">
        <w:rPr>
          <w:rFonts w:ascii="Arial" w:hAnsi="Arial" w:cs="Arial"/>
          <w:sz w:val="24"/>
          <w:szCs w:val="24"/>
        </w:rPr>
        <w:t>или качественного равномерного послойного покрытия, приводит к необходимости удаления</w:t>
      </w:r>
      <w:r>
        <w:rPr>
          <w:rFonts w:ascii="Arial" w:hAnsi="Arial" w:cs="Arial"/>
          <w:sz w:val="24"/>
          <w:szCs w:val="24"/>
        </w:rPr>
        <w:t xml:space="preserve"> </w:t>
      </w:r>
      <w:r w:rsidRPr="00E7531D">
        <w:rPr>
          <w:rFonts w:ascii="Arial" w:hAnsi="Arial" w:cs="Arial"/>
          <w:sz w:val="24"/>
          <w:szCs w:val="24"/>
        </w:rPr>
        <w:t>некачественного покрытия и повторному выполнению подготовительных и окрасочных работ.</w:t>
      </w:r>
    </w:p>
    <w:p w14:paraId="6C08EE14" w14:textId="41EE73B7" w:rsidR="00C1264F" w:rsidRDefault="000B1E5E" w:rsidP="00C1264F">
      <w:pPr>
        <w:spacing w:before="240"/>
        <w:jc w:val="center"/>
        <w:rPr>
          <w:noProof/>
        </w:rPr>
      </w:pPr>
      <w:r w:rsidRPr="000B1E5E">
        <w:rPr>
          <w:noProof/>
        </w:rPr>
        <w:drawing>
          <wp:inline distT="0" distB="0" distL="0" distR="0" wp14:anchorId="73DA140F" wp14:editId="4880E3DA">
            <wp:extent cx="5940425" cy="3691890"/>
            <wp:effectExtent l="0" t="0" r="3175"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691890"/>
                    </a:xfrm>
                    <a:prstGeom prst="rect">
                      <a:avLst/>
                    </a:prstGeom>
                  </pic:spPr>
                </pic:pic>
              </a:graphicData>
            </a:graphic>
          </wp:inline>
        </w:drawing>
      </w:r>
    </w:p>
    <w:p w14:paraId="627F0355" w14:textId="7A075596" w:rsidR="000F6C42" w:rsidRDefault="00D2515B">
      <w:pPr>
        <w:rPr>
          <w:rFonts w:ascii="Arial" w:hAnsi="Arial" w:cs="Arial"/>
          <w:sz w:val="24"/>
          <w:szCs w:val="24"/>
        </w:rPr>
      </w:pPr>
      <w:r>
        <w:rPr>
          <w:rFonts w:ascii="Arial" w:hAnsi="Arial" w:cs="Arial"/>
          <w:sz w:val="24"/>
          <w:szCs w:val="24"/>
        </w:rPr>
        <w:t>* при условии дополнительной обработки поверхности</w:t>
      </w:r>
    </w:p>
    <w:p w14:paraId="7E26DEF4" w14:textId="450761B1" w:rsidR="008D4028" w:rsidRPr="008D4028" w:rsidRDefault="008D4028" w:rsidP="008D4028">
      <w:pPr>
        <w:jc w:val="center"/>
        <w:rPr>
          <w:rFonts w:ascii="Arial" w:hAnsi="Arial" w:cs="Arial"/>
          <w:i/>
          <w:sz w:val="24"/>
          <w:szCs w:val="24"/>
        </w:rPr>
      </w:pPr>
      <w:r w:rsidRPr="008D4028">
        <w:rPr>
          <w:rFonts w:ascii="Arial" w:hAnsi="Arial" w:cs="Arial"/>
          <w:i/>
          <w:sz w:val="24"/>
          <w:szCs w:val="24"/>
        </w:rPr>
        <w:t>Рис. 8. Таблица совместимость ЛКМ</w:t>
      </w:r>
    </w:p>
    <w:p w14:paraId="602AE784" w14:textId="77777777" w:rsidR="00D2515B" w:rsidRDefault="00D2515B">
      <w:pPr>
        <w:rPr>
          <w:rFonts w:ascii="Arial" w:eastAsiaTheme="majorEastAsia" w:hAnsi="Arial" w:cstheme="majorBidi"/>
          <w:b/>
          <w:color w:val="EE732D"/>
          <w:sz w:val="24"/>
          <w:szCs w:val="32"/>
        </w:rPr>
      </w:pPr>
    </w:p>
    <w:p w14:paraId="5A7143C4" w14:textId="066B5F12" w:rsidR="000F6C42" w:rsidRPr="00F60F8B" w:rsidRDefault="000F6C42" w:rsidP="000F6C42">
      <w:pPr>
        <w:pStyle w:val="1"/>
      </w:pPr>
      <w:bookmarkStart w:id="12" w:name="_Toc166076232"/>
      <w:r w:rsidRPr="00F60F8B">
        <w:lastRenderedPageBreak/>
        <w:t xml:space="preserve">ГЛАВА </w:t>
      </w:r>
      <w:r>
        <w:t>3</w:t>
      </w:r>
      <w:r w:rsidRPr="00F60F8B">
        <w:t xml:space="preserve">. </w:t>
      </w:r>
      <w:r>
        <w:t>ПОДГОТОВКА ПОВЕРХНОСТИ ПЕРЕД ОКРАСКОЙ</w:t>
      </w:r>
      <w:bookmarkEnd w:id="12"/>
    </w:p>
    <w:p w14:paraId="0915F929" w14:textId="77777777" w:rsidR="00536777" w:rsidRDefault="00536777" w:rsidP="00536777">
      <w:pPr>
        <w:spacing w:before="240"/>
        <w:ind w:firstLine="709"/>
        <w:jc w:val="both"/>
        <w:rPr>
          <w:rFonts w:ascii="Arial" w:hAnsi="Arial" w:cs="Arial"/>
          <w:sz w:val="24"/>
          <w:szCs w:val="24"/>
        </w:rPr>
      </w:pPr>
      <w:r>
        <w:rPr>
          <w:rFonts w:ascii="Arial" w:hAnsi="Arial" w:cs="Arial"/>
          <w:sz w:val="24"/>
          <w:szCs w:val="24"/>
        </w:rPr>
        <w:t>От 60 до 80% всех преждевременных разрушений связано с дефектами подготовки поверхности, поэтому предварительная обработка поверхности является наиболее важной процедурой при нанесении системы защитных покрытий, влияющей на срок службы покрытия.</w:t>
      </w:r>
    </w:p>
    <w:p w14:paraId="0F3229A8" w14:textId="77777777" w:rsidR="00536777" w:rsidRDefault="00536777" w:rsidP="00536777">
      <w:pPr>
        <w:spacing w:before="240"/>
        <w:ind w:firstLine="709"/>
        <w:jc w:val="both"/>
        <w:rPr>
          <w:rFonts w:ascii="Arial" w:hAnsi="Arial" w:cs="Arial"/>
          <w:sz w:val="24"/>
          <w:szCs w:val="24"/>
        </w:rPr>
      </w:pPr>
      <w:r>
        <w:rPr>
          <w:rFonts w:ascii="Arial" w:hAnsi="Arial" w:cs="Arial"/>
          <w:sz w:val="24"/>
          <w:szCs w:val="24"/>
        </w:rPr>
        <w:t>Цель подготовки поверхности – удаление любых загрязнений, мешающих непосредственному контакту лакокрасочного материала с подложкой, а также создание рельефа поверхности, необходимого для этого контакта.</w:t>
      </w:r>
    </w:p>
    <w:p w14:paraId="3FB3A4D3" w14:textId="28D6AED1" w:rsidR="00C5636C" w:rsidRDefault="00536777" w:rsidP="00536777">
      <w:pPr>
        <w:spacing w:before="240"/>
        <w:ind w:firstLine="709"/>
        <w:jc w:val="both"/>
        <w:rPr>
          <w:rFonts w:ascii="Arial" w:hAnsi="Arial" w:cs="Arial"/>
          <w:sz w:val="24"/>
          <w:szCs w:val="24"/>
        </w:rPr>
      </w:pPr>
      <w:r>
        <w:rPr>
          <w:rFonts w:ascii="Arial" w:hAnsi="Arial" w:cs="Arial"/>
          <w:sz w:val="24"/>
          <w:szCs w:val="24"/>
        </w:rPr>
        <w:t xml:space="preserve">В соответствии с требованиями ГОСТ 9.402 все операции по подготовке поверхности и получению лакокрасочных покрытий следует производить в помещении при температуре окружающей среды не менее </w:t>
      </w:r>
      <w:r w:rsidR="002F269B">
        <w:rPr>
          <w:rFonts w:ascii="Arial" w:hAnsi="Arial" w:cs="Arial"/>
          <w:sz w:val="24"/>
          <w:szCs w:val="24"/>
        </w:rPr>
        <w:t>+</w:t>
      </w:r>
      <w:r>
        <w:rPr>
          <w:rFonts w:ascii="Arial" w:hAnsi="Arial" w:cs="Arial"/>
          <w:sz w:val="24"/>
          <w:szCs w:val="24"/>
        </w:rPr>
        <w:t>15</w:t>
      </w:r>
      <w:r>
        <w:rPr>
          <w:rFonts w:ascii="Times New Roman" w:hAnsi="Times New Roman" w:cs="Times New Roman"/>
          <w:sz w:val="24"/>
          <w:szCs w:val="24"/>
        </w:rPr>
        <w:t>℃</w:t>
      </w:r>
      <w:r w:rsidRPr="00536777">
        <w:rPr>
          <w:rFonts w:ascii="Arial" w:hAnsi="Arial" w:cs="Arial"/>
          <w:sz w:val="24"/>
          <w:szCs w:val="24"/>
        </w:rPr>
        <w:t xml:space="preserve"> </w:t>
      </w:r>
      <w:r>
        <w:rPr>
          <w:rFonts w:ascii="Arial" w:hAnsi="Arial" w:cs="Arial"/>
          <w:sz w:val="24"/>
          <w:szCs w:val="24"/>
        </w:rPr>
        <w:t xml:space="preserve">и относительной влажности не более 80%. В технически обоснованных случаях допускается при условии обеспечения требуемого качества защитных покрытий выполнять работы </w:t>
      </w:r>
      <w:r w:rsidR="002F269B">
        <w:rPr>
          <w:rFonts w:ascii="Arial" w:hAnsi="Arial" w:cs="Arial"/>
          <w:sz w:val="24"/>
          <w:szCs w:val="24"/>
        </w:rPr>
        <w:t>при более низких температурах, но не ниже +5</w:t>
      </w:r>
      <w:r w:rsidR="002F269B" w:rsidRPr="002F269B">
        <w:rPr>
          <w:rFonts w:ascii="Cambria Math" w:hAnsi="Cambria Math" w:cs="Cambria Math"/>
          <w:sz w:val="24"/>
          <w:szCs w:val="24"/>
        </w:rPr>
        <w:t>℃</w:t>
      </w:r>
      <w:r w:rsidR="002F269B" w:rsidRPr="002F269B">
        <w:rPr>
          <w:rFonts w:ascii="Arial" w:hAnsi="Arial" w:cs="Arial"/>
          <w:sz w:val="24"/>
          <w:szCs w:val="24"/>
        </w:rPr>
        <w:t>. При этом температура стальной поверхн</w:t>
      </w:r>
      <w:r w:rsidR="002F269B">
        <w:rPr>
          <w:rFonts w:ascii="Arial" w:hAnsi="Arial" w:cs="Arial"/>
          <w:sz w:val="24"/>
          <w:szCs w:val="24"/>
        </w:rPr>
        <w:t>ости должна быть как минимум на 3</w:t>
      </w:r>
      <w:r w:rsidR="002F269B">
        <w:rPr>
          <w:rFonts w:ascii="Times New Roman" w:hAnsi="Times New Roman" w:cs="Times New Roman"/>
          <w:sz w:val="24"/>
          <w:szCs w:val="24"/>
        </w:rPr>
        <w:t>℃</w:t>
      </w:r>
      <w:r w:rsidR="002F269B">
        <w:rPr>
          <w:rFonts w:ascii="Arial" w:hAnsi="Arial" w:cs="Arial"/>
          <w:sz w:val="24"/>
          <w:szCs w:val="24"/>
        </w:rPr>
        <w:t xml:space="preserve"> выше точки росы.</w:t>
      </w:r>
    </w:p>
    <w:p w14:paraId="4EFD4391" w14:textId="7C2A19CF" w:rsidR="00544A93" w:rsidRDefault="00544A93" w:rsidP="00536777">
      <w:pPr>
        <w:spacing w:before="240"/>
        <w:ind w:firstLine="709"/>
        <w:jc w:val="both"/>
        <w:rPr>
          <w:rFonts w:ascii="Arial" w:hAnsi="Arial" w:cs="Arial"/>
          <w:sz w:val="24"/>
          <w:szCs w:val="24"/>
        </w:rPr>
      </w:pPr>
      <w:r>
        <w:rPr>
          <w:rFonts w:ascii="Arial" w:hAnsi="Arial" w:cs="Arial"/>
          <w:sz w:val="24"/>
          <w:szCs w:val="24"/>
        </w:rPr>
        <w:t>Для отметок дефектов на неокрашенной поверхности металла запрещено использовать мел. Для этих целей можно воспользоваться тальком или маркером (спиртовым).</w:t>
      </w:r>
    </w:p>
    <w:p w14:paraId="762D0CFD" w14:textId="49F9EA0C" w:rsidR="00544A93" w:rsidRDefault="00544A93" w:rsidP="00536777">
      <w:pPr>
        <w:spacing w:before="240"/>
        <w:ind w:firstLine="709"/>
        <w:jc w:val="both"/>
        <w:rPr>
          <w:rFonts w:ascii="Arial" w:hAnsi="Arial" w:cs="Arial"/>
          <w:sz w:val="24"/>
          <w:szCs w:val="24"/>
        </w:rPr>
      </w:pPr>
      <w:r>
        <w:rPr>
          <w:rFonts w:ascii="Arial" w:hAnsi="Arial" w:cs="Arial"/>
          <w:sz w:val="24"/>
          <w:szCs w:val="24"/>
        </w:rPr>
        <w:t>Для качественного выполнения антикоррозионной защиты металлоконструкций, необходимо соблюдать последовательность всех технологических операций:</w:t>
      </w:r>
    </w:p>
    <w:p w14:paraId="1394ACFF" w14:textId="267EE3B2" w:rsidR="001D60D9" w:rsidRPr="001D60D9" w:rsidRDefault="001D60D9" w:rsidP="00536777">
      <w:pPr>
        <w:spacing w:before="240"/>
        <w:ind w:firstLine="709"/>
        <w:jc w:val="both"/>
        <w:rPr>
          <w:rFonts w:ascii="Arial" w:hAnsi="Arial" w:cs="Arial"/>
          <w:b/>
          <w:sz w:val="24"/>
          <w:szCs w:val="24"/>
        </w:rPr>
      </w:pPr>
      <w:r w:rsidRPr="001D60D9">
        <w:rPr>
          <w:rFonts w:ascii="Arial" w:hAnsi="Arial" w:cs="Arial"/>
          <w:b/>
          <w:sz w:val="24"/>
          <w:szCs w:val="24"/>
        </w:rPr>
        <w:t>Сборочно-сварочный цех.</w:t>
      </w:r>
    </w:p>
    <w:p w14:paraId="33BFB054" w14:textId="66B70864" w:rsidR="00544A93" w:rsidRPr="001D60D9" w:rsidRDefault="00544A93"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Устранение дефектов поверхности металлоконструкций (заусенцы, брызги, подрезы, расслоение и т.д.). Осуществляется в процессе изготовления конструкций;</w:t>
      </w:r>
    </w:p>
    <w:p w14:paraId="16C9CD15" w14:textId="40CB1538" w:rsidR="00544A93" w:rsidRPr="001D60D9" w:rsidRDefault="001D60D9" w:rsidP="0033713D">
      <w:pPr>
        <w:pStyle w:val="aa"/>
        <w:spacing w:before="240"/>
        <w:ind w:left="1276" w:hanging="567"/>
        <w:jc w:val="both"/>
        <w:rPr>
          <w:rFonts w:ascii="Arial" w:hAnsi="Arial" w:cs="Arial"/>
          <w:b/>
          <w:sz w:val="24"/>
          <w:szCs w:val="24"/>
        </w:rPr>
      </w:pPr>
      <w:r w:rsidRPr="001D60D9">
        <w:rPr>
          <w:rFonts w:ascii="Arial" w:hAnsi="Arial" w:cs="Arial"/>
          <w:b/>
          <w:sz w:val="24"/>
          <w:szCs w:val="24"/>
        </w:rPr>
        <w:t>Малярный цех</w:t>
      </w:r>
      <w:r w:rsidR="00544A93" w:rsidRPr="001D60D9">
        <w:rPr>
          <w:rFonts w:ascii="Arial" w:hAnsi="Arial" w:cs="Arial"/>
          <w:b/>
          <w:sz w:val="24"/>
          <w:szCs w:val="24"/>
        </w:rPr>
        <w:t>:</w:t>
      </w:r>
    </w:p>
    <w:p w14:paraId="3672E2CB" w14:textId="7FD01B77" w:rsidR="00544A93" w:rsidRPr="001D60D9" w:rsidRDefault="00544A93"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Обезжиривание металлоконструкций перед абразивостру</w:t>
      </w:r>
      <w:r w:rsidR="002E6B13" w:rsidRPr="001D60D9">
        <w:rPr>
          <w:rFonts w:ascii="Arial" w:hAnsi="Arial" w:cs="Arial"/>
          <w:sz w:val="24"/>
          <w:szCs w:val="24"/>
        </w:rPr>
        <w:t>йной очисткой</w:t>
      </w:r>
      <w:r w:rsidR="005F50C9" w:rsidRPr="001D60D9">
        <w:rPr>
          <w:rFonts w:ascii="Arial" w:hAnsi="Arial" w:cs="Arial"/>
          <w:sz w:val="24"/>
          <w:szCs w:val="24"/>
        </w:rPr>
        <w:t>;</w:t>
      </w:r>
    </w:p>
    <w:p w14:paraId="76AF5ED6" w14:textId="77777777" w:rsidR="005F50C9" w:rsidRPr="001D60D9" w:rsidRDefault="005F50C9"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Удаление солей (если данный показатель превышает регламентированную норму согласно НТД)</w:t>
      </w:r>
    </w:p>
    <w:p w14:paraId="58CBE44C" w14:textId="77777777" w:rsidR="0033713D" w:rsidRPr="001D60D9" w:rsidRDefault="0033713D"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Абразивоструйная очистка металлоконструкций;</w:t>
      </w:r>
    </w:p>
    <w:p w14:paraId="3AF7B50A" w14:textId="5C0AD207" w:rsidR="0033713D" w:rsidRPr="001D60D9" w:rsidRDefault="0033713D"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 xml:space="preserve">Дополнительное устранение дефектов в случае выявления после очистки металлоконструкций. Осуществляется в </w:t>
      </w:r>
      <w:r w:rsidR="001D60D9">
        <w:rPr>
          <w:rFonts w:ascii="Arial" w:hAnsi="Arial" w:cs="Arial"/>
          <w:sz w:val="24"/>
          <w:szCs w:val="24"/>
        </w:rPr>
        <w:t>молярном цехе</w:t>
      </w:r>
      <w:r w:rsidRPr="001D60D9">
        <w:rPr>
          <w:rFonts w:ascii="Arial" w:hAnsi="Arial" w:cs="Arial"/>
          <w:sz w:val="24"/>
          <w:szCs w:val="24"/>
        </w:rPr>
        <w:t>;</w:t>
      </w:r>
    </w:p>
    <w:p w14:paraId="16765B62" w14:textId="77777777" w:rsidR="0033713D" w:rsidRPr="001D60D9" w:rsidRDefault="0033713D"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Обеспыливание металлоконструкций с помощью обдува сжатым воздухом или промышленного пылесоса;</w:t>
      </w:r>
    </w:p>
    <w:p w14:paraId="061F32EB" w14:textId="77777777" w:rsidR="0033713D" w:rsidRPr="001D60D9" w:rsidRDefault="0033713D"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Дополнительное обезжиривания при необходимости;</w:t>
      </w:r>
    </w:p>
    <w:p w14:paraId="71CE4530" w14:textId="77777777" w:rsidR="0033713D" w:rsidRPr="001D60D9" w:rsidRDefault="0033713D"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Оклеивание мест, не подлежащих окрашиванию;</w:t>
      </w:r>
    </w:p>
    <w:p w14:paraId="0B580981" w14:textId="191B25C6" w:rsidR="0033713D" w:rsidRPr="001D60D9" w:rsidRDefault="0033713D"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Подготовка ЛКМ;</w:t>
      </w:r>
    </w:p>
    <w:p w14:paraId="4184DEF1" w14:textId="28036B1B" w:rsidR="0033713D" w:rsidRPr="001D60D9" w:rsidRDefault="0033713D"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Полосовое окрашивание кистью;</w:t>
      </w:r>
    </w:p>
    <w:p w14:paraId="6DBA9B84" w14:textId="62524C6D" w:rsidR="005F50C9" w:rsidRDefault="0033713D"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 xml:space="preserve">Окраска металлоконструкций </w:t>
      </w:r>
      <w:r w:rsidR="001D60D9" w:rsidRPr="001D60D9">
        <w:rPr>
          <w:rFonts w:ascii="Arial" w:hAnsi="Arial" w:cs="Arial"/>
          <w:sz w:val="24"/>
          <w:szCs w:val="24"/>
        </w:rPr>
        <w:t xml:space="preserve">воздушным способом и </w:t>
      </w:r>
      <w:r w:rsidRPr="001D60D9">
        <w:rPr>
          <w:rFonts w:ascii="Arial" w:hAnsi="Arial" w:cs="Arial"/>
          <w:sz w:val="24"/>
          <w:szCs w:val="24"/>
        </w:rPr>
        <w:t>с помощью БВР</w:t>
      </w:r>
      <w:r>
        <w:rPr>
          <w:rFonts w:ascii="Arial" w:hAnsi="Arial" w:cs="Arial"/>
          <w:sz w:val="24"/>
          <w:szCs w:val="24"/>
        </w:rPr>
        <w:t>;</w:t>
      </w:r>
    </w:p>
    <w:p w14:paraId="5597447B" w14:textId="7F9586DC" w:rsidR="0033713D" w:rsidRPr="001D60D9" w:rsidRDefault="0033713D" w:rsidP="00FF2E6C">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Сушка лакокрасочного покрытия;</w:t>
      </w:r>
    </w:p>
    <w:p w14:paraId="76FA367B" w14:textId="2C5317FF" w:rsidR="008D4028" w:rsidRPr="00594389" w:rsidRDefault="0033713D" w:rsidP="00594389">
      <w:pPr>
        <w:pStyle w:val="aa"/>
        <w:numPr>
          <w:ilvl w:val="0"/>
          <w:numId w:val="15"/>
        </w:numPr>
        <w:spacing w:before="240"/>
        <w:ind w:left="1276" w:hanging="567"/>
        <w:jc w:val="both"/>
        <w:rPr>
          <w:rFonts w:ascii="Arial" w:hAnsi="Arial" w:cs="Arial"/>
          <w:sz w:val="24"/>
          <w:szCs w:val="24"/>
        </w:rPr>
      </w:pPr>
      <w:r w:rsidRPr="001D60D9">
        <w:rPr>
          <w:rFonts w:ascii="Arial" w:hAnsi="Arial" w:cs="Arial"/>
          <w:sz w:val="24"/>
          <w:szCs w:val="24"/>
        </w:rPr>
        <w:t>Упаковка металлоконструкций и их отгрузка</w:t>
      </w:r>
      <w:r>
        <w:rPr>
          <w:rFonts w:ascii="Arial" w:hAnsi="Arial" w:cs="Arial"/>
          <w:sz w:val="24"/>
          <w:szCs w:val="24"/>
        </w:rPr>
        <w:t>.</w:t>
      </w:r>
    </w:p>
    <w:p w14:paraId="4071B738" w14:textId="138C539E" w:rsidR="00193120" w:rsidRPr="00193120" w:rsidRDefault="00193120" w:rsidP="00193120">
      <w:pPr>
        <w:spacing w:before="240"/>
        <w:ind w:firstLine="709"/>
        <w:jc w:val="both"/>
        <w:rPr>
          <w:rFonts w:ascii="Arial" w:hAnsi="Arial" w:cs="Arial"/>
          <w:sz w:val="24"/>
          <w:szCs w:val="24"/>
        </w:rPr>
      </w:pPr>
      <w:r w:rsidRPr="00193120">
        <w:rPr>
          <w:rFonts w:ascii="Arial" w:hAnsi="Arial" w:cs="Arial"/>
          <w:sz w:val="24"/>
          <w:szCs w:val="24"/>
        </w:rPr>
        <w:t xml:space="preserve">Качественная подготовка поверхности под окраску – одно из основных условий качества и долговечности лакокрасочного покрытия. Целью подготовки является удаление с поверхности любых загрязнений, мешающих непосредственному контакту </w:t>
      </w:r>
      <w:r w:rsidRPr="00193120">
        <w:rPr>
          <w:rFonts w:ascii="Arial" w:hAnsi="Arial" w:cs="Arial"/>
          <w:sz w:val="24"/>
          <w:szCs w:val="24"/>
        </w:rPr>
        <w:lastRenderedPageBreak/>
        <w:t xml:space="preserve">лакокрасочного материала с подложкой, а также создания рельефа поверхности, способствующего увеличению </w:t>
      </w:r>
      <w:r w:rsidR="001D60D9">
        <w:rPr>
          <w:rFonts w:ascii="Arial" w:hAnsi="Arial" w:cs="Arial"/>
          <w:sz w:val="24"/>
          <w:szCs w:val="24"/>
        </w:rPr>
        <w:t>фактической</w:t>
      </w:r>
      <w:r w:rsidRPr="00193120">
        <w:rPr>
          <w:rFonts w:ascii="Arial" w:hAnsi="Arial" w:cs="Arial"/>
          <w:sz w:val="24"/>
          <w:szCs w:val="24"/>
        </w:rPr>
        <w:t xml:space="preserve"> поверхности контакта.</w:t>
      </w:r>
    </w:p>
    <w:p w14:paraId="5329A199" w14:textId="62998E41" w:rsidR="003A1681" w:rsidRDefault="000E2BF2" w:rsidP="00FF2E6C">
      <w:pPr>
        <w:pStyle w:val="aa"/>
        <w:numPr>
          <w:ilvl w:val="1"/>
          <w:numId w:val="16"/>
        </w:numPr>
        <w:spacing w:before="240"/>
        <w:jc w:val="both"/>
        <w:outlineLvl w:val="1"/>
        <w:rPr>
          <w:rFonts w:ascii="Arial" w:hAnsi="Arial" w:cs="Arial"/>
          <w:b/>
          <w:sz w:val="24"/>
          <w:szCs w:val="24"/>
        </w:rPr>
      </w:pPr>
      <w:bookmarkStart w:id="13" w:name="_Toc166076233"/>
      <w:r>
        <w:rPr>
          <w:rFonts w:ascii="Arial" w:hAnsi="Arial" w:cs="Arial"/>
          <w:b/>
          <w:sz w:val="24"/>
          <w:szCs w:val="24"/>
        </w:rPr>
        <w:t>Подготовка металлоконструкции перед окраской</w:t>
      </w:r>
      <w:bookmarkEnd w:id="13"/>
    </w:p>
    <w:p w14:paraId="4EE8BEE1" w14:textId="0D22B0DB" w:rsidR="000E2BF2" w:rsidRDefault="000E2BF2" w:rsidP="00BE6C1E">
      <w:pPr>
        <w:ind w:firstLine="709"/>
        <w:jc w:val="both"/>
        <w:rPr>
          <w:rFonts w:ascii="Arial" w:hAnsi="Arial" w:cs="Arial"/>
          <w:sz w:val="24"/>
          <w:szCs w:val="24"/>
        </w:rPr>
      </w:pPr>
      <w:r w:rsidRPr="000E2BF2">
        <w:rPr>
          <w:rFonts w:ascii="Arial" w:hAnsi="Arial" w:cs="Arial"/>
          <w:sz w:val="24"/>
          <w:szCs w:val="24"/>
        </w:rPr>
        <w:t>В</w:t>
      </w:r>
      <w:r>
        <w:rPr>
          <w:rFonts w:ascii="Arial" w:hAnsi="Arial" w:cs="Arial"/>
          <w:sz w:val="24"/>
          <w:szCs w:val="24"/>
        </w:rPr>
        <w:t xml:space="preserve"> стандарте </w:t>
      </w:r>
      <w:r>
        <w:rPr>
          <w:rFonts w:ascii="Arial" w:hAnsi="Arial" w:cs="Arial"/>
          <w:sz w:val="24"/>
          <w:szCs w:val="24"/>
          <w:lang w:val="en-US"/>
        </w:rPr>
        <w:t>ISO</w:t>
      </w:r>
      <w:r w:rsidRPr="000E2BF2">
        <w:rPr>
          <w:rFonts w:ascii="Arial" w:hAnsi="Arial" w:cs="Arial"/>
          <w:sz w:val="24"/>
          <w:szCs w:val="24"/>
        </w:rPr>
        <w:t xml:space="preserve"> 8501-3</w:t>
      </w:r>
      <w:r>
        <w:rPr>
          <w:rFonts w:ascii="Arial" w:hAnsi="Arial" w:cs="Arial"/>
          <w:sz w:val="24"/>
          <w:szCs w:val="24"/>
        </w:rPr>
        <w:t xml:space="preserve"> «Визуальная оценка чистоты поверхности. Степени очистки сварных швов, кромок и других участков поверхности» установлены три степени подготовки стальных поверхностей с видимыми дефектами, пригодными для применения лакокрасочных и других видов покрытий:</w:t>
      </w:r>
    </w:p>
    <w:p w14:paraId="06E779C2" w14:textId="784BBF53" w:rsidR="000E2BF2" w:rsidRDefault="000E2BF2" w:rsidP="00FF2E6C">
      <w:pPr>
        <w:pStyle w:val="aa"/>
        <w:numPr>
          <w:ilvl w:val="0"/>
          <w:numId w:val="17"/>
        </w:numPr>
        <w:jc w:val="both"/>
        <w:rPr>
          <w:rFonts w:ascii="Arial" w:hAnsi="Arial" w:cs="Arial"/>
          <w:sz w:val="24"/>
          <w:szCs w:val="24"/>
        </w:rPr>
      </w:pPr>
      <w:r>
        <w:rPr>
          <w:rFonts w:ascii="Arial" w:hAnsi="Arial" w:cs="Arial"/>
          <w:sz w:val="24"/>
          <w:szCs w:val="24"/>
          <w:lang w:val="en-US"/>
        </w:rPr>
        <w:t>P</w:t>
      </w:r>
      <w:r w:rsidRPr="000E2BF2">
        <w:rPr>
          <w:rFonts w:ascii="Arial" w:hAnsi="Arial" w:cs="Arial"/>
          <w:sz w:val="24"/>
          <w:szCs w:val="24"/>
        </w:rPr>
        <w:t>1</w:t>
      </w:r>
      <w:r>
        <w:rPr>
          <w:rFonts w:ascii="Arial" w:hAnsi="Arial" w:cs="Arial"/>
          <w:sz w:val="24"/>
          <w:szCs w:val="24"/>
        </w:rPr>
        <w:t xml:space="preserve"> легкая: подготовка не требуется или требуется только проведение минимальной подготовки перед нанесением лакокрасочных и других видов покрытий;</w:t>
      </w:r>
    </w:p>
    <w:p w14:paraId="19D68CF7" w14:textId="0CF7BA7B" w:rsidR="000E2BF2" w:rsidRDefault="000E2BF2" w:rsidP="00FF2E6C">
      <w:pPr>
        <w:pStyle w:val="aa"/>
        <w:numPr>
          <w:ilvl w:val="0"/>
          <w:numId w:val="17"/>
        </w:numPr>
        <w:jc w:val="both"/>
        <w:rPr>
          <w:rFonts w:ascii="Arial" w:hAnsi="Arial" w:cs="Arial"/>
          <w:sz w:val="24"/>
          <w:szCs w:val="24"/>
        </w:rPr>
      </w:pPr>
      <w:r>
        <w:rPr>
          <w:rFonts w:ascii="Arial" w:hAnsi="Arial" w:cs="Arial"/>
          <w:sz w:val="24"/>
          <w:szCs w:val="24"/>
          <w:lang w:val="en-US"/>
        </w:rPr>
        <w:t>P</w:t>
      </w:r>
      <w:r w:rsidRPr="000E2BF2">
        <w:rPr>
          <w:rFonts w:ascii="Arial" w:hAnsi="Arial" w:cs="Arial"/>
          <w:sz w:val="24"/>
          <w:szCs w:val="24"/>
        </w:rPr>
        <w:t xml:space="preserve">2 </w:t>
      </w:r>
      <w:r>
        <w:rPr>
          <w:rFonts w:ascii="Arial" w:hAnsi="Arial" w:cs="Arial"/>
          <w:sz w:val="24"/>
          <w:szCs w:val="24"/>
        </w:rPr>
        <w:t>тщательная: большинство дефектов устранено;</w:t>
      </w:r>
    </w:p>
    <w:p w14:paraId="16B9C6BF" w14:textId="3BFE9D39" w:rsidR="00193120" w:rsidRDefault="000E2BF2" w:rsidP="00FF2E6C">
      <w:pPr>
        <w:pStyle w:val="aa"/>
        <w:numPr>
          <w:ilvl w:val="0"/>
          <w:numId w:val="17"/>
        </w:numPr>
        <w:jc w:val="both"/>
        <w:rPr>
          <w:rFonts w:ascii="Arial" w:hAnsi="Arial" w:cs="Arial"/>
          <w:sz w:val="24"/>
          <w:szCs w:val="24"/>
        </w:rPr>
      </w:pPr>
      <w:r>
        <w:rPr>
          <w:rFonts w:ascii="Arial" w:hAnsi="Arial" w:cs="Arial"/>
          <w:sz w:val="24"/>
          <w:szCs w:val="24"/>
        </w:rPr>
        <w:t>Р3 очень тщательная: поверхность не имеет существенных видимых дефектов</w:t>
      </w:r>
      <w:r w:rsidR="00FA5F38">
        <w:rPr>
          <w:rFonts w:ascii="Arial" w:hAnsi="Arial" w:cs="Arial"/>
          <w:sz w:val="24"/>
          <w:szCs w:val="24"/>
        </w:rPr>
        <w:t>.</w:t>
      </w:r>
    </w:p>
    <w:p w14:paraId="1D2BFFBC" w14:textId="157B6F7E" w:rsidR="000E2BF2" w:rsidRPr="00193120" w:rsidRDefault="000E2BF2" w:rsidP="00193120">
      <w:pPr>
        <w:rPr>
          <w:rFonts w:ascii="Arial" w:hAnsi="Arial" w:cs="Arial"/>
          <w:sz w:val="24"/>
          <w:szCs w:val="24"/>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2409"/>
        <w:gridCol w:w="1701"/>
        <w:gridCol w:w="1843"/>
        <w:gridCol w:w="1843"/>
      </w:tblGrid>
      <w:tr w:rsidR="001A22C7" w:rsidRPr="00171DE4" w14:paraId="61F80137" w14:textId="77777777" w:rsidTr="008D4028">
        <w:trPr>
          <w:tblHeader/>
        </w:trPr>
        <w:tc>
          <w:tcPr>
            <w:tcW w:w="4423" w:type="dxa"/>
            <w:gridSpan w:val="2"/>
            <w:shd w:val="clear" w:color="auto" w:fill="EE732D"/>
          </w:tcPr>
          <w:p w14:paraId="6101AC67" w14:textId="77777777" w:rsidR="001A22C7" w:rsidRPr="00C962FF" w:rsidRDefault="001A22C7" w:rsidP="007936A2">
            <w:pPr>
              <w:pStyle w:val="ae"/>
              <w:shd w:val="clear" w:color="auto" w:fill="auto"/>
              <w:spacing w:before="120" w:after="120" w:line="240" w:lineRule="auto"/>
              <w:ind w:firstLine="0"/>
              <w:jc w:val="center"/>
              <w:rPr>
                <w:rFonts w:ascii="Arial" w:hAnsi="Arial" w:cs="Arial"/>
                <w:b/>
                <w:color w:val="FFFFFF" w:themeColor="background1"/>
                <w:sz w:val="20"/>
                <w:szCs w:val="20"/>
              </w:rPr>
            </w:pPr>
            <w:r w:rsidRPr="00C962FF">
              <w:rPr>
                <w:rFonts w:ascii="Arial" w:hAnsi="Arial" w:cs="Arial"/>
                <w:b/>
                <w:color w:val="FFFFFF" w:themeColor="background1"/>
                <w:sz w:val="20"/>
                <w:szCs w:val="20"/>
              </w:rPr>
              <w:t>Тип дефекта</w:t>
            </w:r>
          </w:p>
        </w:tc>
        <w:tc>
          <w:tcPr>
            <w:tcW w:w="5387" w:type="dxa"/>
            <w:gridSpan w:val="3"/>
            <w:shd w:val="clear" w:color="auto" w:fill="EE732D"/>
          </w:tcPr>
          <w:p w14:paraId="183FC868" w14:textId="77777777" w:rsidR="001A22C7" w:rsidRPr="00C962FF" w:rsidRDefault="001A22C7" w:rsidP="007936A2">
            <w:pPr>
              <w:pStyle w:val="ae"/>
              <w:shd w:val="clear" w:color="auto" w:fill="auto"/>
              <w:spacing w:before="120" w:after="120" w:line="240" w:lineRule="auto"/>
              <w:ind w:firstLine="0"/>
              <w:jc w:val="center"/>
              <w:rPr>
                <w:rFonts w:ascii="Arial" w:hAnsi="Arial" w:cs="Arial"/>
                <w:b/>
                <w:color w:val="FFFFFF" w:themeColor="background1"/>
                <w:sz w:val="20"/>
                <w:szCs w:val="20"/>
              </w:rPr>
            </w:pPr>
            <w:r w:rsidRPr="00C962FF">
              <w:rPr>
                <w:rFonts w:ascii="Arial" w:hAnsi="Arial" w:cs="Arial"/>
                <w:b/>
                <w:color w:val="FFFFFF" w:themeColor="background1"/>
                <w:sz w:val="20"/>
                <w:szCs w:val="20"/>
              </w:rPr>
              <w:t>Степень подготовки</w:t>
            </w:r>
          </w:p>
        </w:tc>
      </w:tr>
      <w:tr w:rsidR="001A22C7" w:rsidRPr="00171DE4" w14:paraId="470E1506" w14:textId="77777777" w:rsidTr="008D4028">
        <w:trPr>
          <w:tblHeader/>
        </w:trPr>
        <w:tc>
          <w:tcPr>
            <w:tcW w:w="2014" w:type="dxa"/>
            <w:shd w:val="clear" w:color="auto" w:fill="EE732D"/>
          </w:tcPr>
          <w:p w14:paraId="0253871B" w14:textId="77777777" w:rsidR="001A22C7" w:rsidRPr="00C962FF" w:rsidRDefault="001A22C7" w:rsidP="007936A2">
            <w:pPr>
              <w:pStyle w:val="ae"/>
              <w:shd w:val="clear" w:color="auto" w:fill="auto"/>
              <w:spacing w:before="120" w:after="120" w:line="240" w:lineRule="auto"/>
              <w:ind w:firstLine="0"/>
              <w:jc w:val="center"/>
              <w:rPr>
                <w:rFonts w:ascii="Arial" w:hAnsi="Arial" w:cs="Arial"/>
                <w:b/>
                <w:color w:val="FFFFFF" w:themeColor="background1"/>
                <w:sz w:val="20"/>
                <w:szCs w:val="20"/>
              </w:rPr>
            </w:pPr>
            <w:r w:rsidRPr="00C962FF">
              <w:rPr>
                <w:rFonts w:ascii="Arial" w:hAnsi="Arial" w:cs="Arial"/>
                <w:b/>
                <w:color w:val="FFFFFF" w:themeColor="background1"/>
                <w:sz w:val="20"/>
                <w:szCs w:val="20"/>
              </w:rPr>
              <w:t>Описание</w:t>
            </w:r>
          </w:p>
        </w:tc>
        <w:tc>
          <w:tcPr>
            <w:tcW w:w="2409" w:type="dxa"/>
            <w:shd w:val="clear" w:color="auto" w:fill="EE732D"/>
          </w:tcPr>
          <w:p w14:paraId="5972CE67" w14:textId="77777777" w:rsidR="001A22C7" w:rsidRPr="00C962FF" w:rsidRDefault="001A22C7" w:rsidP="007936A2">
            <w:pPr>
              <w:pStyle w:val="ae"/>
              <w:shd w:val="clear" w:color="auto" w:fill="auto"/>
              <w:spacing w:before="120" w:after="120" w:line="240" w:lineRule="auto"/>
              <w:ind w:firstLine="0"/>
              <w:jc w:val="center"/>
              <w:rPr>
                <w:rFonts w:ascii="Arial" w:hAnsi="Arial" w:cs="Arial"/>
                <w:b/>
                <w:color w:val="FFFFFF" w:themeColor="background1"/>
                <w:sz w:val="20"/>
                <w:szCs w:val="20"/>
              </w:rPr>
            </w:pPr>
            <w:r w:rsidRPr="00C962FF">
              <w:rPr>
                <w:rFonts w:ascii="Arial" w:hAnsi="Arial" w:cs="Arial"/>
                <w:b/>
                <w:color w:val="FFFFFF" w:themeColor="background1"/>
                <w:sz w:val="20"/>
                <w:szCs w:val="20"/>
              </w:rPr>
              <w:t>Иллюстрация</w:t>
            </w:r>
          </w:p>
        </w:tc>
        <w:tc>
          <w:tcPr>
            <w:tcW w:w="1701" w:type="dxa"/>
            <w:shd w:val="clear" w:color="auto" w:fill="EE732D"/>
          </w:tcPr>
          <w:p w14:paraId="24653D15" w14:textId="77777777" w:rsidR="001A22C7" w:rsidRPr="00C962FF" w:rsidRDefault="001A22C7" w:rsidP="007936A2">
            <w:pPr>
              <w:pStyle w:val="ae"/>
              <w:shd w:val="clear" w:color="auto" w:fill="auto"/>
              <w:spacing w:before="120" w:after="120" w:line="240" w:lineRule="auto"/>
              <w:ind w:left="-147" w:firstLine="0"/>
              <w:jc w:val="center"/>
              <w:rPr>
                <w:rFonts w:ascii="Arial" w:hAnsi="Arial" w:cs="Arial"/>
                <w:b/>
                <w:color w:val="FFFFFF" w:themeColor="background1"/>
                <w:sz w:val="20"/>
                <w:szCs w:val="20"/>
                <w:lang w:val="en-US"/>
              </w:rPr>
            </w:pPr>
            <w:r w:rsidRPr="00C962FF">
              <w:rPr>
                <w:rFonts w:ascii="Arial" w:hAnsi="Arial" w:cs="Arial"/>
                <w:b/>
                <w:color w:val="FFFFFF" w:themeColor="background1"/>
                <w:sz w:val="20"/>
                <w:szCs w:val="20"/>
                <w:lang w:val="en-US"/>
              </w:rPr>
              <w:t>P1</w:t>
            </w:r>
          </w:p>
        </w:tc>
        <w:tc>
          <w:tcPr>
            <w:tcW w:w="1843" w:type="dxa"/>
            <w:shd w:val="clear" w:color="auto" w:fill="EE732D"/>
          </w:tcPr>
          <w:p w14:paraId="5AE51C2E" w14:textId="77777777" w:rsidR="001A22C7" w:rsidRPr="00C962FF" w:rsidRDefault="001A22C7" w:rsidP="007936A2">
            <w:pPr>
              <w:pStyle w:val="ae"/>
              <w:shd w:val="clear" w:color="auto" w:fill="auto"/>
              <w:spacing w:before="120" w:after="120" w:line="240" w:lineRule="auto"/>
              <w:ind w:left="-156" w:firstLine="0"/>
              <w:jc w:val="center"/>
              <w:rPr>
                <w:rFonts w:ascii="Arial" w:hAnsi="Arial" w:cs="Arial"/>
                <w:b/>
                <w:color w:val="FFFFFF" w:themeColor="background1"/>
                <w:sz w:val="20"/>
                <w:szCs w:val="20"/>
                <w:lang w:val="en-US"/>
              </w:rPr>
            </w:pPr>
            <w:r w:rsidRPr="00C962FF">
              <w:rPr>
                <w:rFonts w:ascii="Arial" w:hAnsi="Arial" w:cs="Arial"/>
                <w:b/>
                <w:color w:val="FFFFFF" w:themeColor="background1"/>
                <w:sz w:val="20"/>
                <w:szCs w:val="20"/>
                <w:lang w:val="en-US"/>
              </w:rPr>
              <w:t>P2</w:t>
            </w:r>
          </w:p>
        </w:tc>
        <w:tc>
          <w:tcPr>
            <w:tcW w:w="1843" w:type="dxa"/>
            <w:shd w:val="clear" w:color="auto" w:fill="EE732D"/>
          </w:tcPr>
          <w:p w14:paraId="2276EA7A" w14:textId="77777777" w:rsidR="001A22C7" w:rsidRPr="00C962FF" w:rsidRDefault="001A22C7" w:rsidP="007936A2">
            <w:pPr>
              <w:pStyle w:val="ae"/>
              <w:shd w:val="clear" w:color="auto" w:fill="auto"/>
              <w:spacing w:before="120" w:after="120" w:line="240" w:lineRule="auto"/>
              <w:ind w:left="-112" w:firstLine="0"/>
              <w:jc w:val="center"/>
              <w:rPr>
                <w:rFonts w:ascii="Arial" w:hAnsi="Arial" w:cs="Arial"/>
                <w:b/>
                <w:color w:val="FFFFFF" w:themeColor="background1"/>
                <w:sz w:val="20"/>
                <w:szCs w:val="20"/>
                <w:lang w:val="en-US"/>
              </w:rPr>
            </w:pPr>
            <w:r w:rsidRPr="00C962FF">
              <w:rPr>
                <w:rFonts w:ascii="Arial" w:hAnsi="Arial" w:cs="Arial"/>
                <w:b/>
                <w:color w:val="FFFFFF" w:themeColor="background1"/>
                <w:sz w:val="20"/>
                <w:szCs w:val="20"/>
                <w:lang w:val="en-US"/>
              </w:rPr>
              <w:t>P3</w:t>
            </w:r>
          </w:p>
        </w:tc>
      </w:tr>
      <w:tr w:rsidR="001A22C7" w:rsidRPr="00171DE4" w14:paraId="54A8A826" w14:textId="77777777" w:rsidTr="008D4028">
        <w:tc>
          <w:tcPr>
            <w:tcW w:w="9810" w:type="dxa"/>
            <w:gridSpan w:val="5"/>
            <w:shd w:val="clear" w:color="auto" w:fill="auto"/>
          </w:tcPr>
          <w:p w14:paraId="024964B2" w14:textId="77777777" w:rsidR="001A22C7" w:rsidRPr="00E0427E" w:rsidRDefault="001A22C7" w:rsidP="00FF2E6C">
            <w:pPr>
              <w:pStyle w:val="ae"/>
              <w:numPr>
                <w:ilvl w:val="0"/>
                <w:numId w:val="18"/>
              </w:numPr>
              <w:shd w:val="clear" w:color="auto" w:fill="auto"/>
              <w:spacing w:line="240" w:lineRule="auto"/>
              <w:ind w:left="0" w:firstLine="462"/>
              <w:jc w:val="center"/>
              <w:rPr>
                <w:rFonts w:ascii="Arial" w:hAnsi="Arial" w:cs="Arial"/>
                <w:sz w:val="20"/>
                <w:szCs w:val="20"/>
              </w:rPr>
            </w:pPr>
            <w:r w:rsidRPr="00E0427E">
              <w:rPr>
                <w:rFonts w:ascii="Arial" w:hAnsi="Arial" w:cs="Arial"/>
                <w:b/>
                <w:sz w:val="20"/>
                <w:szCs w:val="20"/>
              </w:rPr>
              <w:t>Сварочные швы</w:t>
            </w:r>
          </w:p>
        </w:tc>
      </w:tr>
      <w:tr w:rsidR="001A22C7" w:rsidRPr="00171DE4" w14:paraId="4F480D54" w14:textId="77777777" w:rsidTr="008D4028">
        <w:tc>
          <w:tcPr>
            <w:tcW w:w="2014" w:type="dxa"/>
            <w:shd w:val="clear" w:color="auto" w:fill="F2F2F2" w:themeFill="background1" w:themeFillShade="F2"/>
          </w:tcPr>
          <w:p w14:paraId="6547AF71"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Сварочные брызги</w:t>
            </w:r>
          </w:p>
        </w:tc>
        <w:tc>
          <w:tcPr>
            <w:tcW w:w="2409" w:type="dxa"/>
            <w:shd w:val="clear" w:color="auto" w:fill="F2F2F2" w:themeFill="background1" w:themeFillShade="F2"/>
          </w:tcPr>
          <w:p w14:paraId="0A2279A4"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51113BF5" wp14:editId="1D360B02">
                  <wp:extent cx="1495425" cy="619125"/>
                  <wp:effectExtent l="0" t="0" r="0" b="0"/>
                  <wp:docPr id="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l="-24" t="-58" r="-24" b="-58"/>
                          <a:stretch>
                            <a:fillRect/>
                          </a:stretch>
                        </pic:blipFill>
                        <pic:spPr bwMode="auto">
                          <a:xfrm>
                            <a:off x="0" y="0"/>
                            <a:ext cx="1495425" cy="619125"/>
                          </a:xfrm>
                          <a:prstGeom prst="rect">
                            <a:avLst/>
                          </a:prstGeom>
                          <a:solidFill>
                            <a:srgbClr val="FFFFFF"/>
                          </a:solidFill>
                          <a:ln>
                            <a:noFill/>
                          </a:ln>
                        </pic:spPr>
                      </pic:pic>
                    </a:graphicData>
                  </a:graphic>
                </wp:inline>
              </w:drawing>
            </w:r>
          </w:p>
        </w:tc>
        <w:tc>
          <w:tcPr>
            <w:tcW w:w="1701" w:type="dxa"/>
            <w:shd w:val="clear" w:color="auto" w:fill="F2F2F2" w:themeFill="background1" w:themeFillShade="F2"/>
          </w:tcPr>
          <w:p w14:paraId="67A13828"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Style w:val="hps"/>
                <w:rFonts w:ascii="Arial" w:hAnsi="Arial" w:cs="Arial"/>
                <w:sz w:val="20"/>
                <w:szCs w:val="20"/>
              </w:rPr>
              <w:t>Поверхность должна</w:t>
            </w:r>
            <w:r w:rsidRPr="00E0427E">
              <w:rPr>
                <w:rFonts w:ascii="Arial" w:hAnsi="Arial" w:cs="Arial"/>
                <w:sz w:val="20"/>
                <w:szCs w:val="20"/>
              </w:rPr>
              <w:t xml:space="preserve"> </w:t>
            </w:r>
            <w:r w:rsidRPr="00E0427E">
              <w:rPr>
                <w:rStyle w:val="hps"/>
                <w:rFonts w:ascii="Arial" w:hAnsi="Arial" w:cs="Arial"/>
                <w:sz w:val="20"/>
                <w:szCs w:val="20"/>
              </w:rPr>
              <w:t>быть</w:t>
            </w:r>
            <w:r w:rsidRPr="00E0427E">
              <w:rPr>
                <w:rFonts w:ascii="Arial" w:hAnsi="Arial" w:cs="Arial"/>
                <w:sz w:val="20"/>
                <w:szCs w:val="20"/>
              </w:rPr>
              <w:br/>
            </w:r>
            <w:r w:rsidRPr="00E0427E">
              <w:rPr>
                <w:rStyle w:val="hps"/>
                <w:rFonts w:ascii="Arial" w:hAnsi="Arial" w:cs="Arial"/>
                <w:sz w:val="20"/>
                <w:szCs w:val="20"/>
              </w:rPr>
              <w:t>очищена от всех</w:t>
            </w:r>
            <w:r w:rsidRPr="00E0427E">
              <w:rPr>
                <w:rFonts w:ascii="Arial" w:hAnsi="Arial" w:cs="Arial"/>
                <w:sz w:val="20"/>
                <w:szCs w:val="20"/>
              </w:rPr>
              <w:br/>
            </w:r>
            <w:r w:rsidRPr="00E0427E">
              <w:rPr>
                <w:rStyle w:val="hps"/>
                <w:rFonts w:ascii="Arial" w:hAnsi="Arial" w:cs="Arial"/>
                <w:sz w:val="20"/>
                <w:szCs w:val="20"/>
              </w:rPr>
              <w:t>брызг типа-</w:t>
            </w:r>
            <w:r w:rsidRPr="00E0427E">
              <w:rPr>
                <w:rFonts w:ascii="Arial" w:hAnsi="Arial" w:cs="Arial"/>
                <w:sz w:val="20"/>
                <w:szCs w:val="20"/>
              </w:rPr>
              <w:br/>
            </w:r>
            <w:r w:rsidRPr="00E0427E">
              <w:rPr>
                <w:rStyle w:val="hps"/>
                <w:rFonts w:ascii="Arial" w:hAnsi="Arial" w:cs="Arial"/>
                <w:sz w:val="20"/>
                <w:szCs w:val="20"/>
              </w:rPr>
              <w:t>[см a)]</w:t>
            </w:r>
          </w:p>
        </w:tc>
        <w:tc>
          <w:tcPr>
            <w:tcW w:w="1843" w:type="dxa"/>
            <w:shd w:val="clear" w:color="auto" w:fill="F2F2F2" w:themeFill="background1" w:themeFillShade="F2"/>
          </w:tcPr>
          <w:p w14:paraId="2EF43D7C"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Style w:val="hps"/>
                <w:rFonts w:ascii="Arial" w:hAnsi="Arial" w:cs="Arial"/>
                <w:sz w:val="20"/>
                <w:szCs w:val="20"/>
              </w:rPr>
              <w:t>Поверхность должна</w:t>
            </w:r>
            <w:r w:rsidRPr="00E0427E">
              <w:rPr>
                <w:rFonts w:ascii="Arial" w:hAnsi="Arial" w:cs="Arial"/>
                <w:sz w:val="20"/>
                <w:szCs w:val="20"/>
              </w:rPr>
              <w:t xml:space="preserve"> </w:t>
            </w:r>
            <w:r w:rsidRPr="00E0427E">
              <w:rPr>
                <w:rStyle w:val="hps"/>
                <w:rFonts w:ascii="Arial" w:hAnsi="Arial" w:cs="Arial"/>
                <w:sz w:val="20"/>
                <w:szCs w:val="20"/>
              </w:rPr>
              <w:t>быть</w:t>
            </w:r>
            <w:r w:rsidRPr="00E0427E">
              <w:rPr>
                <w:rFonts w:ascii="Arial" w:hAnsi="Arial" w:cs="Arial"/>
                <w:sz w:val="20"/>
                <w:szCs w:val="20"/>
              </w:rPr>
              <w:br/>
            </w:r>
            <w:r w:rsidRPr="00E0427E">
              <w:rPr>
                <w:rStyle w:val="hps"/>
                <w:rFonts w:ascii="Arial" w:hAnsi="Arial" w:cs="Arial"/>
                <w:sz w:val="20"/>
                <w:szCs w:val="20"/>
              </w:rPr>
              <w:t>очищена от всех</w:t>
            </w:r>
            <w:r w:rsidRPr="00E0427E">
              <w:rPr>
                <w:rFonts w:ascii="Arial" w:hAnsi="Arial" w:cs="Arial"/>
                <w:sz w:val="20"/>
                <w:szCs w:val="20"/>
              </w:rPr>
              <w:br/>
            </w:r>
            <w:r w:rsidRPr="00E0427E">
              <w:rPr>
                <w:rStyle w:val="hps"/>
                <w:rFonts w:ascii="Arial" w:hAnsi="Arial" w:cs="Arial"/>
                <w:sz w:val="20"/>
                <w:szCs w:val="20"/>
              </w:rPr>
              <w:t>брызг типа-</w:t>
            </w:r>
            <w:r w:rsidRPr="00E0427E">
              <w:rPr>
                <w:rFonts w:ascii="Arial" w:hAnsi="Arial" w:cs="Arial"/>
                <w:sz w:val="20"/>
                <w:szCs w:val="20"/>
              </w:rPr>
              <w:br/>
            </w:r>
            <w:r w:rsidRPr="00E0427E">
              <w:rPr>
                <w:rStyle w:val="hps"/>
                <w:rFonts w:ascii="Arial" w:hAnsi="Arial" w:cs="Arial"/>
                <w:sz w:val="20"/>
                <w:szCs w:val="20"/>
              </w:rPr>
              <w:t xml:space="preserve">[см </w:t>
            </w:r>
            <w:proofErr w:type="spellStart"/>
            <w:proofErr w:type="gramStart"/>
            <w:r w:rsidRPr="00E0427E">
              <w:rPr>
                <w:rStyle w:val="hps"/>
                <w:rFonts w:ascii="Arial" w:hAnsi="Arial" w:cs="Arial"/>
                <w:sz w:val="20"/>
                <w:szCs w:val="20"/>
              </w:rPr>
              <w:t>a,b</w:t>
            </w:r>
            <w:proofErr w:type="spellEnd"/>
            <w:proofErr w:type="gramEnd"/>
            <w:r w:rsidRPr="00E0427E">
              <w:rPr>
                <w:rStyle w:val="hps"/>
                <w:rFonts w:ascii="Arial" w:hAnsi="Arial" w:cs="Arial"/>
                <w:sz w:val="20"/>
                <w:szCs w:val="20"/>
              </w:rPr>
              <w:t>)]</w:t>
            </w:r>
            <w:r w:rsidRPr="00E0427E">
              <w:rPr>
                <w:rFonts w:ascii="Arial" w:hAnsi="Arial" w:cs="Arial"/>
                <w:sz w:val="20"/>
                <w:szCs w:val="20"/>
              </w:rPr>
              <w:br/>
            </w:r>
            <w:r w:rsidRPr="00E0427E">
              <w:rPr>
                <w:rStyle w:val="hps"/>
                <w:rFonts w:ascii="Arial" w:hAnsi="Arial" w:cs="Arial"/>
                <w:sz w:val="20"/>
                <w:szCs w:val="20"/>
              </w:rPr>
              <w:t>сварочные брызги типа  [см с)] могут оставаться</w:t>
            </w:r>
          </w:p>
        </w:tc>
        <w:tc>
          <w:tcPr>
            <w:tcW w:w="1843" w:type="dxa"/>
            <w:shd w:val="clear" w:color="auto" w:fill="F2F2F2" w:themeFill="background1" w:themeFillShade="F2"/>
          </w:tcPr>
          <w:p w14:paraId="6AE7878D"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sz w:val="20"/>
                <w:szCs w:val="20"/>
              </w:rPr>
              <w:t>С поверхности должны быть устранены все типы сварочных брызг</w:t>
            </w:r>
          </w:p>
        </w:tc>
      </w:tr>
      <w:tr w:rsidR="001A22C7" w:rsidRPr="00171DE4" w14:paraId="77F56ECA" w14:textId="77777777" w:rsidTr="008D4028">
        <w:tc>
          <w:tcPr>
            <w:tcW w:w="2014" w:type="dxa"/>
            <w:shd w:val="clear" w:color="auto" w:fill="auto"/>
          </w:tcPr>
          <w:p w14:paraId="1A3438F1"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Профиль шва</w:t>
            </w:r>
          </w:p>
        </w:tc>
        <w:tc>
          <w:tcPr>
            <w:tcW w:w="2409" w:type="dxa"/>
            <w:shd w:val="clear" w:color="auto" w:fill="auto"/>
          </w:tcPr>
          <w:p w14:paraId="60793ED4"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3D511FDF" wp14:editId="6C40872D">
                  <wp:extent cx="1504950" cy="628650"/>
                  <wp:effectExtent l="0" t="0" r="0" b="0"/>
                  <wp:docPr id="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l="-24" t="-58" r="-24" b="-58"/>
                          <a:stretch>
                            <a:fillRect/>
                          </a:stretch>
                        </pic:blipFill>
                        <pic:spPr bwMode="auto">
                          <a:xfrm>
                            <a:off x="0" y="0"/>
                            <a:ext cx="1504950" cy="628650"/>
                          </a:xfrm>
                          <a:prstGeom prst="rect">
                            <a:avLst/>
                          </a:prstGeom>
                          <a:solidFill>
                            <a:srgbClr val="FFFFFF"/>
                          </a:solidFill>
                          <a:ln>
                            <a:noFill/>
                          </a:ln>
                        </pic:spPr>
                      </pic:pic>
                    </a:graphicData>
                  </a:graphic>
                </wp:inline>
              </w:drawing>
            </w:r>
          </w:p>
        </w:tc>
        <w:tc>
          <w:tcPr>
            <w:tcW w:w="1701" w:type="dxa"/>
            <w:shd w:val="clear" w:color="auto" w:fill="auto"/>
          </w:tcPr>
          <w:p w14:paraId="266C3D95"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Без подготовки</w:t>
            </w:r>
          </w:p>
        </w:tc>
        <w:tc>
          <w:tcPr>
            <w:tcW w:w="1843" w:type="dxa"/>
            <w:shd w:val="clear" w:color="auto" w:fill="auto"/>
          </w:tcPr>
          <w:p w14:paraId="21834C8E"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Поверхность должна быть обработана (например, путем шлифования) с целью удаления неправильного профиля или заостренных кромок</w:t>
            </w:r>
          </w:p>
        </w:tc>
        <w:tc>
          <w:tcPr>
            <w:tcW w:w="1843" w:type="dxa"/>
            <w:shd w:val="clear" w:color="auto" w:fill="auto"/>
          </w:tcPr>
          <w:p w14:paraId="451CABBE"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sz w:val="20"/>
                <w:szCs w:val="20"/>
              </w:rPr>
              <w:t>Поверхность должна быть полностью обработана, т.е. гладкой</w:t>
            </w:r>
          </w:p>
        </w:tc>
      </w:tr>
      <w:tr w:rsidR="001A22C7" w:rsidRPr="00171DE4" w14:paraId="636DC7DD" w14:textId="77777777" w:rsidTr="008D4028">
        <w:tc>
          <w:tcPr>
            <w:tcW w:w="2014" w:type="dxa"/>
            <w:shd w:val="clear" w:color="auto" w:fill="F2F2F2" w:themeFill="background1" w:themeFillShade="F2"/>
          </w:tcPr>
          <w:p w14:paraId="1DA82243"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Сварочный шлак</w:t>
            </w:r>
          </w:p>
        </w:tc>
        <w:tc>
          <w:tcPr>
            <w:tcW w:w="2409" w:type="dxa"/>
            <w:shd w:val="clear" w:color="auto" w:fill="F2F2F2" w:themeFill="background1" w:themeFillShade="F2"/>
          </w:tcPr>
          <w:p w14:paraId="563726F3"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028EA909" wp14:editId="35F77019">
                  <wp:extent cx="1524000" cy="447675"/>
                  <wp:effectExtent l="0" t="0" r="0" b="0"/>
                  <wp:docPr id="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l="-23" t="-78" r="-23" b="-78"/>
                          <a:stretch>
                            <a:fillRect/>
                          </a:stretch>
                        </pic:blipFill>
                        <pic:spPr bwMode="auto">
                          <a:xfrm>
                            <a:off x="0" y="0"/>
                            <a:ext cx="1524000" cy="447675"/>
                          </a:xfrm>
                          <a:prstGeom prst="rect">
                            <a:avLst/>
                          </a:prstGeom>
                          <a:solidFill>
                            <a:srgbClr val="FFFFFF"/>
                          </a:solidFill>
                          <a:ln>
                            <a:noFill/>
                          </a:ln>
                        </pic:spPr>
                      </pic:pic>
                    </a:graphicData>
                  </a:graphic>
                </wp:inline>
              </w:drawing>
            </w:r>
          </w:p>
        </w:tc>
        <w:tc>
          <w:tcPr>
            <w:tcW w:w="1701" w:type="dxa"/>
            <w:shd w:val="clear" w:color="auto" w:fill="F2F2F2" w:themeFill="background1" w:themeFillShade="F2"/>
          </w:tcPr>
          <w:p w14:paraId="1CDE247A"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быть сварочного шлака</w:t>
            </w:r>
          </w:p>
        </w:tc>
        <w:tc>
          <w:tcPr>
            <w:tcW w:w="1843" w:type="dxa"/>
            <w:shd w:val="clear" w:color="auto" w:fill="F2F2F2" w:themeFill="background1" w:themeFillShade="F2"/>
          </w:tcPr>
          <w:p w14:paraId="112A1AE3"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быть сварочного шлака</w:t>
            </w:r>
          </w:p>
        </w:tc>
        <w:tc>
          <w:tcPr>
            <w:tcW w:w="1843" w:type="dxa"/>
            <w:shd w:val="clear" w:color="auto" w:fill="F2F2F2" w:themeFill="background1" w:themeFillShade="F2"/>
          </w:tcPr>
          <w:p w14:paraId="175643A5"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Style w:val="hps"/>
                <w:rFonts w:ascii="Arial" w:hAnsi="Arial" w:cs="Arial"/>
                <w:sz w:val="20"/>
                <w:szCs w:val="20"/>
              </w:rPr>
              <w:t>На поверхности не должно быть сварочного шлака</w:t>
            </w:r>
          </w:p>
        </w:tc>
      </w:tr>
      <w:tr w:rsidR="001A22C7" w:rsidRPr="00171DE4" w14:paraId="7E73ADCC" w14:textId="77777777" w:rsidTr="008D4028">
        <w:tc>
          <w:tcPr>
            <w:tcW w:w="2014" w:type="dxa"/>
            <w:shd w:val="clear" w:color="auto" w:fill="auto"/>
          </w:tcPr>
          <w:p w14:paraId="05994899"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Подрезы</w:t>
            </w:r>
          </w:p>
        </w:tc>
        <w:tc>
          <w:tcPr>
            <w:tcW w:w="2409" w:type="dxa"/>
            <w:shd w:val="clear" w:color="auto" w:fill="auto"/>
          </w:tcPr>
          <w:p w14:paraId="6482CADB"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709440E7" wp14:editId="028ADC40">
                  <wp:extent cx="1524000" cy="504825"/>
                  <wp:effectExtent l="0" t="0" r="0" b="0"/>
                  <wp:docPr id="3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l="-23" t="-70" r="-23" b="-70"/>
                          <a:stretch>
                            <a:fillRect/>
                          </a:stretch>
                        </pic:blipFill>
                        <pic:spPr bwMode="auto">
                          <a:xfrm>
                            <a:off x="0" y="0"/>
                            <a:ext cx="1524000" cy="504825"/>
                          </a:xfrm>
                          <a:prstGeom prst="rect">
                            <a:avLst/>
                          </a:prstGeom>
                          <a:solidFill>
                            <a:srgbClr val="FFFFFF"/>
                          </a:solidFill>
                          <a:ln>
                            <a:noFill/>
                          </a:ln>
                        </pic:spPr>
                      </pic:pic>
                    </a:graphicData>
                  </a:graphic>
                </wp:inline>
              </w:drawing>
            </w:r>
          </w:p>
        </w:tc>
        <w:tc>
          <w:tcPr>
            <w:tcW w:w="1701" w:type="dxa"/>
            <w:shd w:val="clear" w:color="auto" w:fill="auto"/>
          </w:tcPr>
          <w:p w14:paraId="08AD1305"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Без подготовки</w:t>
            </w:r>
          </w:p>
        </w:tc>
        <w:tc>
          <w:tcPr>
            <w:tcW w:w="1843" w:type="dxa"/>
            <w:shd w:val="clear" w:color="auto" w:fill="auto"/>
          </w:tcPr>
          <w:p w14:paraId="72BF6A06"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глубоких канавок, подрезов или канавок подрезов с острыми краями</w:t>
            </w:r>
          </w:p>
        </w:tc>
        <w:tc>
          <w:tcPr>
            <w:tcW w:w="1843" w:type="dxa"/>
            <w:shd w:val="clear" w:color="auto" w:fill="auto"/>
          </w:tcPr>
          <w:p w14:paraId="345365C3"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канавок подрезов</w:t>
            </w:r>
          </w:p>
        </w:tc>
      </w:tr>
      <w:tr w:rsidR="001A22C7" w:rsidRPr="00171DE4" w14:paraId="6AF15866" w14:textId="77777777" w:rsidTr="008D4028">
        <w:trPr>
          <w:trHeight w:val="3624"/>
        </w:trPr>
        <w:tc>
          <w:tcPr>
            <w:tcW w:w="2014" w:type="dxa"/>
            <w:shd w:val="clear" w:color="auto" w:fill="F2F2F2" w:themeFill="background1" w:themeFillShade="F2"/>
          </w:tcPr>
          <w:p w14:paraId="36DF61A6"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lastRenderedPageBreak/>
              <w:t>Поры в сварных швах</w:t>
            </w:r>
          </w:p>
        </w:tc>
        <w:tc>
          <w:tcPr>
            <w:tcW w:w="2409" w:type="dxa"/>
            <w:shd w:val="clear" w:color="auto" w:fill="F2F2F2" w:themeFill="background1" w:themeFillShade="F2"/>
          </w:tcPr>
          <w:p w14:paraId="32B1DE92"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24304052" wp14:editId="221DC96F">
                  <wp:extent cx="1514475" cy="981075"/>
                  <wp:effectExtent l="0" t="0" r="0" b="0"/>
                  <wp:docPr id="3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l="-23" t="-35" r="-23" b="-35"/>
                          <a:stretch>
                            <a:fillRect/>
                          </a:stretch>
                        </pic:blipFill>
                        <pic:spPr bwMode="auto">
                          <a:xfrm>
                            <a:off x="0" y="0"/>
                            <a:ext cx="1514475" cy="981075"/>
                          </a:xfrm>
                          <a:prstGeom prst="rect">
                            <a:avLst/>
                          </a:prstGeom>
                          <a:solidFill>
                            <a:srgbClr val="FFFFFF"/>
                          </a:solidFill>
                          <a:ln>
                            <a:noFill/>
                          </a:ln>
                        </pic:spPr>
                      </pic:pic>
                    </a:graphicData>
                  </a:graphic>
                </wp:inline>
              </w:drawing>
            </w:r>
          </w:p>
          <w:p w14:paraId="6CB44288"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sz w:val="20"/>
                <w:szCs w:val="20"/>
              </w:rPr>
              <w:t>1 – Видимая</w:t>
            </w:r>
          </w:p>
          <w:p w14:paraId="5A693DC9"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sz w:val="20"/>
                <w:szCs w:val="20"/>
              </w:rPr>
              <w:t>2 – Невидимая (обнаруживается после абразивоструйной обработки)</w:t>
            </w:r>
          </w:p>
        </w:tc>
        <w:tc>
          <w:tcPr>
            <w:tcW w:w="1701" w:type="dxa"/>
            <w:shd w:val="clear" w:color="auto" w:fill="F2F2F2" w:themeFill="background1" w:themeFillShade="F2"/>
          </w:tcPr>
          <w:p w14:paraId="127434E5"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Без подготовки</w:t>
            </w:r>
          </w:p>
        </w:tc>
        <w:tc>
          <w:tcPr>
            <w:tcW w:w="1843" w:type="dxa"/>
            <w:shd w:val="clear" w:color="auto" w:fill="F2F2F2" w:themeFill="background1" w:themeFillShade="F2"/>
          </w:tcPr>
          <w:p w14:paraId="0F1DE5C0"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Поры на поверхности должны быть обработаны или достаточно открыты для обеспечения проникновения краски</w:t>
            </w:r>
          </w:p>
        </w:tc>
        <w:tc>
          <w:tcPr>
            <w:tcW w:w="1843" w:type="dxa"/>
            <w:shd w:val="clear" w:color="auto" w:fill="F2F2F2" w:themeFill="background1" w:themeFillShade="F2"/>
          </w:tcPr>
          <w:p w14:paraId="09039ED7"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видимых пор</w:t>
            </w:r>
          </w:p>
        </w:tc>
      </w:tr>
      <w:tr w:rsidR="001A22C7" w:rsidRPr="00171DE4" w14:paraId="15173539" w14:textId="77777777" w:rsidTr="008D4028">
        <w:trPr>
          <w:trHeight w:val="1597"/>
        </w:trPr>
        <w:tc>
          <w:tcPr>
            <w:tcW w:w="2014" w:type="dxa"/>
            <w:shd w:val="clear" w:color="auto" w:fill="auto"/>
          </w:tcPr>
          <w:p w14:paraId="47D92708"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 xml:space="preserve"> Кратеры в окончании шва</w:t>
            </w:r>
          </w:p>
        </w:tc>
        <w:tc>
          <w:tcPr>
            <w:tcW w:w="2409" w:type="dxa"/>
            <w:shd w:val="clear" w:color="auto" w:fill="auto"/>
          </w:tcPr>
          <w:p w14:paraId="70BB3FFC" w14:textId="0C315C7E" w:rsidR="001A22C7" w:rsidRPr="00E0427E" w:rsidRDefault="00193120" w:rsidP="007936A2">
            <w:pPr>
              <w:pStyle w:val="ae"/>
              <w:shd w:val="clear" w:color="auto" w:fill="auto"/>
              <w:spacing w:before="120" w:after="120" w:line="240" w:lineRule="auto"/>
              <w:ind w:firstLine="0"/>
              <w:jc w:val="left"/>
              <w:rPr>
                <w:rFonts w:ascii="Arial" w:hAnsi="Arial" w:cs="Arial"/>
                <w:sz w:val="20"/>
                <w:szCs w:val="20"/>
              </w:rPr>
            </w:pPr>
            <w:r w:rsidRPr="00193120">
              <w:rPr>
                <w:rFonts w:ascii="Arial" w:hAnsi="Arial" w:cs="Arial"/>
                <w:noProof/>
                <w:sz w:val="20"/>
                <w:szCs w:val="20"/>
              </w:rPr>
              <w:drawing>
                <wp:inline distT="0" distB="0" distL="0" distR="0" wp14:anchorId="5CB5F51C" wp14:editId="4B891ADF">
                  <wp:extent cx="1392555" cy="80581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92555" cy="805815"/>
                          </a:xfrm>
                          <a:prstGeom prst="rect">
                            <a:avLst/>
                          </a:prstGeom>
                        </pic:spPr>
                      </pic:pic>
                    </a:graphicData>
                  </a:graphic>
                </wp:inline>
              </w:drawing>
            </w:r>
          </w:p>
        </w:tc>
        <w:tc>
          <w:tcPr>
            <w:tcW w:w="1701" w:type="dxa"/>
            <w:shd w:val="clear" w:color="auto" w:fill="auto"/>
          </w:tcPr>
          <w:p w14:paraId="5A929DD5"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p>
        </w:tc>
        <w:tc>
          <w:tcPr>
            <w:tcW w:w="1843" w:type="dxa"/>
            <w:shd w:val="clear" w:color="auto" w:fill="auto"/>
          </w:tcPr>
          <w:p w14:paraId="45BDD4D0"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У кратеров не должно быть острых кромок</w:t>
            </w:r>
          </w:p>
        </w:tc>
        <w:tc>
          <w:tcPr>
            <w:tcW w:w="1843" w:type="dxa"/>
            <w:shd w:val="clear" w:color="auto" w:fill="auto"/>
          </w:tcPr>
          <w:p w14:paraId="1E9A00A3"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видимых кратеров в конце шва</w:t>
            </w:r>
          </w:p>
        </w:tc>
      </w:tr>
      <w:tr w:rsidR="001A22C7" w:rsidRPr="00171DE4" w14:paraId="588C3AE3" w14:textId="77777777" w:rsidTr="008D4028">
        <w:trPr>
          <w:trHeight w:val="270"/>
        </w:trPr>
        <w:tc>
          <w:tcPr>
            <w:tcW w:w="9810" w:type="dxa"/>
            <w:gridSpan w:val="5"/>
            <w:shd w:val="clear" w:color="auto" w:fill="auto"/>
          </w:tcPr>
          <w:p w14:paraId="3661948A" w14:textId="77777777" w:rsidR="001A22C7" w:rsidRPr="00E0427E" w:rsidRDefault="001A22C7" w:rsidP="00FF2E6C">
            <w:pPr>
              <w:pStyle w:val="ae"/>
              <w:numPr>
                <w:ilvl w:val="0"/>
                <w:numId w:val="18"/>
              </w:numPr>
              <w:shd w:val="clear" w:color="auto" w:fill="auto"/>
              <w:spacing w:line="240" w:lineRule="auto"/>
              <w:ind w:left="0" w:firstLine="462"/>
              <w:jc w:val="center"/>
              <w:rPr>
                <w:rStyle w:val="hps"/>
                <w:rFonts w:ascii="Arial" w:hAnsi="Arial" w:cs="Arial"/>
                <w:b/>
                <w:sz w:val="20"/>
                <w:szCs w:val="20"/>
              </w:rPr>
            </w:pPr>
            <w:r w:rsidRPr="00E0427E">
              <w:rPr>
                <w:rFonts w:ascii="Arial" w:hAnsi="Arial" w:cs="Arial"/>
                <w:b/>
                <w:sz w:val="20"/>
                <w:szCs w:val="20"/>
              </w:rPr>
              <w:t>Кромки</w:t>
            </w:r>
          </w:p>
        </w:tc>
      </w:tr>
      <w:tr w:rsidR="001A22C7" w:rsidRPr="00171DE4" w14:paraId="1522A059" w14:textId="77777777" w:rsidTr="008D4028">
        <w:tc>
          <w:tcPr>
            <w:tcW w:w="2014" w:type="dxa"/>
            <w:shd w:val="clear" w:color="auto" w:fill="F2F2F2" w:themeFill="background1" w:themeFillShade="F2"/>
          </w:tcPr>
          <w:p w14:paraId="16BBFE9E"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Края проката</w:t>
            </w:r>
          </w:p>
        </w:tc>
        <w:tc>
          <w:tcPr>
            <w:tcW w:w="2409" w:type="dxa"/>
            <w:shd w:val="clear" w:color="auto" w:fill="F2F2F2" w:themeFill="background1" w:themeFillShade="F2"/>
          </w:tcPr>
          <w:p w14:paraId="4523B94E"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anchor distT="0" distB="0" distL="114300" distR="114300" simplePos="0" relativeHeight="251677696" behindDoc="0" locked="0" layoutInCell="1" allowOverlap="1" wp14:anchorId="7211DFEB" wp14:editId="28D873AA">
                  <wp:simplePos x="0" y="0"/>
                  <wp:positionH relativeFrom="column">
                    <wp:posOffset>-41909</wp:posOffset>
                  </wp:positionH>
                  <wp:positionV relativeFrom="paragraph">
                    <wp:posOffset>78105</wp:posOffset>
                  </wp:positionV>
                  <wp:extent cx="1447800" cy="746381"/>
                  <wp:effectExtent l="0" t="0" r="0" b="0"/>
                  <wp:wrapNone/>
                  <wp:docPr id="3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l="-23" t="-44" r="-23" b="-44"/>
                          <a:stretch>
                            <a:fillRect/>
                          </a:stretch>
                        </pic:blipFill>
                        <pic:spPr bwMode="auto">
                          <a:xfrm>
                            <a:off x="0" y="0"/>
                            <a:ext cx="1451386" cy="74823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tc>
        <w:tc>
          <w:tcPr>
            <w:tcW w:w="1701" w:type="dxa"/>
            <w:shd w:val="clear" w:color="auto" w:fill="F2F2F2" w:themeFill="background1" w:themeFillShade="F2"/>
          </w:tcPr>
          <w:p w14:paraId="0688D13D"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Без подготовки</w:t>
            </w:r>
          </w:p>
        </w:tc>
        <w:tc>
          <w:tcPr>
            <w:tcW w:w="1843" w:type="dxa"/>
            <w:shd w:val="clear" w:color="auto" w:fill="F2F2F2" w:themeFill="background1" w:themeFillShade="F2"/>
          </w:tcPr>
          <w:p w14:paraId="49CFB3DA"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Без подготовки</w:t>
            </w:r>
          </w:p>
        </w:tc>
        <w:tc>
          <w:tcPr>
            <w:tcW w:w="1843" w:type="dxa"/>
            <w:shd w:val="clear" w:color="auto" w:fill="F2F2F2" w:themeFill="background1" w:themeFillShade="F2"/>
          </w:tcPr>
          <w:p w14:paraId="40338FDB"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 xml:space="preserve">Кромки должны быть закруглены с радиусом закругления не менее 2 мм (см </w:t>
            </w:r>
            <w:r w:rsidRPr="00E0427E">
              <w:rPr>
                <w:rStyle w:val="hps"/>
                <w:rFonts w:ascii="Arial" w:hAnsi="Arial" w:cs="Arial"/>
                <w:sz w:val="20"/>
                <w:szCs w:val="20"/>
                <w:lang w:val="en-US"/>
              </w:rPr>
              <w:t>ISO</w:t>
            </w:r>
            <w:r w:rsidRPr="00E0427E">
              <w:rPr>
                <w:rStyle w:val="hps"/>
                <w:rFonts w:ascii="Arial" w:hAnsi="Arial" w:cs="Arial"/>
                <w:sz w:val="20"/>
                <w:szCs w:val="20"/>
              </w:rPr>
              <w:t xml:space="preserve"> 12944-3, п5.4., ГОСТ 9.402 п.4.4.)</w:t>
            </w:r>
          </w:p>
        </w:tc>
      </w:tr>
      <w:tr w:rsidR="001A22C7" w:rsidRPr="00171DE4" w14:paraId="0BA04F9C" w14:textId="77777777" w:rsidTr="008D4028">
        <w:trPr>
          <w:trHeight w:val="2683"/>
        </w:trPr>
        <w:tc>
          <w:tcPr>
            <w:tcW w:w="2014" w:type="dxa"/>
            <w:shd w:val="clear" w:color="auto" w:fill="auto"/>
          </w:tcPr>
          <w:p w14:paraId="6C6E3D5D"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Кромки, образованные при перфорировании, резке, распиливании или сверлении</w:t>
            </w:r>
          </w:p>
        </w:tc>
        <w:tc>
          <w:tcPr>
            <w:tcW w:w="2409" w:type="dxa"/>
            <w:shd w:val="clear" w:color="auto" w:fill="auto"/>
          </w:tcPr>
          <w:p w14:paraId="5C34FA1E"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44D27E4A" wp14:editId="3CFE68D1">
                  <wp:extent cx="1411113" cy="648586"/>
                  <wp:effectExtent l="0" t="0" r="0" b="0"/>
                  <wp:docPr id="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l="-21" t="-47" r="-21" b="-47"/>
                          <a:stretch>
                            <a:fillRect/>
                          </a:stretch>
                        </pic:blipFill>
                        <pic:spPr bwMode="auto">
                          <a:xfrm>
                            <a:off x="0" y="0"/>
                            <a:ext cx="1412206" cy="649088"/>
                          </a:xfrm>
                          <a:prstGeom prst="rect">
                            <a:avLst/>
                          </a:prstGeom>
                          <a:solidFill>
                            <a:srgbClr val="FFFFFF"/>
                          </a:solidFill>
                          <a:ln>
                            <a:noFill/>
                          </a:ln>
                        </pic:spPr>
                      </pic:pic>
                    </a:graphicData>
                  </a:graphic>
                </wp:inline>
              </w:drawing>
            </w:r>
          </w:p>
          <w:p w14:paraId="776C28F0" w14:textId="77777777" w:rsidR="001A22C7" w:rsidRPr="006473F0" w:rsidRDefault="001A22C7" w:rsidP="007936A2">
            <w:pPr>
              <w:pStyle w:val="ae"/>
              <w:shd w:val="clear" w:color="auto" w:fill="auto"/>
              <w:spacing w:before="120" w:after="120" w:line="240" w:lineRule="auto"/>
              <w:ind w:firstLine="0"/>
              <w:jc w:val="left"/>
              <w:rPr>
                <w:rFonts w:ascii="Arial" w:hAnsi="Arial" w:cs="Arial"/>
                <w:sz w:val="20"/>
                <w:szCs w:val="20"/>
                <w:lang w:val="en-US"/>
              </w:rPr>
            </w:pPr>
          </w:p>
          <w:p w14:paraId="0B6B6970"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sz w:val="20"/>
                <w:szCs w:val="20"/>
              </w:rPr>
              <w:t>1. Штамповка</w:t>
            </w:r>
          </w:p>
          <w:p w14:paraId="32B8B70B"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sz w:val="20"/>
                <w:szCs w:val="20"/>
              </w:rPr>
              <w:t>2. Резка</w:t>
            </w:r>
          </w:p>
        </w:tc>
        <w:tc>
          <w:tcPr>
            <w:tcW w:w="1701" w:type="dxa"/>
            <w:shd w:val="clear" w:color="auto" w:fill="auto"/>
          </w:tcPr>
          <w:p w14:paraId="7352F42A"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Кромки не должны быть острыми и содержать заусенец</w:t>
            </w:r>
          </w:p>
        </w:tc>
        <w:tc>
          <w:tcPr>
            <w:tcW w:w="1843" w:type="dxa"/>
            <w:shd w:val="clear" w:color="auto" w:fill="auto"/>
          </w:tcPr>
          <w:p w14:paraId="506DE0EC"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Кромки не должны быть острыми и содержать заусенец</w:t>
            </w:r>
          </w:p>
        </w:tc>
        <w:tc>
          <w:tcPr>
            <w:tcW w:w="1843" w:type="dxa"/>
            <w:shd w:val="clear" w:color="auto" w:fill="auto"/>
          </w:tcPr>
          <w:p w14:paraId="225AACB5"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 xml:space="preserve">Кромки должны быть закруглены с радиусом закругления не менее 2 мм (см </w:t>
            </w:r>
            <w:r w:rsidRPr="00E0427E">
              <w:rPr>
                <w:rStyle w:val="hps"/>
                <w:rFonts w:ascii="Arial" w:hAnsi="Arial" w:cs="Arial"/>
                <w:sz w:val="20"/>
                <w:szCs w:val="20"/>
                <w:lang w:val="en-US"/>
              </w:rPr>
              <w:t>ISO</w:t>
            </w:r>
            <w:r w:rsidRPr="00E0427E">
              <w:rPr>
                <w:rStyle w:val="hps"/>
                <w:rFonts w:ascii="Arial" w:hAnsi="Arial" w:cs="Arial"/>
                <w:sz w:val="20"/>
                <w:szCs w:val="20"/>
              </w:rPr>
              <w:t xml:space="preserve"> 12944-3, п5.4., ГОСТ 9.402 п.4.4.)</w:t>
            </w:r>
          </w:p>
        </w:tc>
      </w:tr>
      <w:tr w:rsidR="001A22C7" w:rsidRPr="00171DE4" w14:paraId="23E975C8" w14:textId="77777777" w:rsidTr="008D4028">
        <w:trPr>
          <w:trHeight w:val="3242"/>
        </w:trPr>
        <w:tc>
          <w:tcPr>
            <w:tcW w:w="2014" w:type="dxa"/>
            <w:shd w:val="clear" w:color="auto" w:fill="F2F2F2" w:themeFill="background1" w:themeFillShade="F2"/>
          </w:tcPr>
          <w:p w14:paraId="201ABB76"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Кромки, образованные при термической обработке</w:t>
            </w:r>
          </w:p>
        </w:tc>
        <w:tc>
          <w:tcPr>
            <w:tcW w:w="2409" w:type="dxa"/>
            <w:shd w:val="clear" w:color="auto" w:fill="F2F2F2" w:themeFill="background1" w:themeFillShade="F2"/>
          </w:tcPr>
          <w:p w14:paraId="3C9662A7"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732A445A" wp14:editId="378D134D">
                  <wp:extent cx="1495425" cy="866775"/>
                  <wp:effectExtent l="0" t="0" r="0" b="0"/>
                  <wp:docPr id="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l="-26" t="-46" r="-26" b="-46"/>
                          <a:stretch>
                            <a:fillRect/>
                          </a:stretch>
                        </pic:blipFill>
                        <pic:spPr bwMode="auto">
                          <a:xfrm>
                            <a:off x="0" y="0"/>
                            <a:ext cx="1495425" cy="866775"/>
                          </a:xfrm>
                          <a:prstGeom prst="rect">
                            <a:avLst/>
                          </a:prstGeom>
                          <a:solidFill>
                            <a:srgbClr val="FFFFFF"/>
                          </a:solidFill>
                          <a:ln>
                            <a:noFill/>
                          </a:ln>
                        </pic:spPr>
                      </pic:pic>
                    </a:graphicData>
                  </a:graphic>
                </wp:inline>
              </w:drawing>
            </w:r>
          </w:p>
        </w:tc>
        <w:tc>
          <w:tcPr>
            <w:tcW w:w="1701" w:type="dxa"/>
            <w:shd w:val="clear" w:color="auto" w:fill="F2F2F2" w:themeFill="background1" w:themeFillShade="F2"/>
          </w:tcPr>
          <w:p w14:paraId="705370C4"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окалины</w:t>
            </w:r>
          </w:p>
        </w:tc>
        <w:tc>
          <w:tcPr>
            <w:tcW w:w="1843" w:type="dxa"/>
            <w:shd w:val="clear" w:color="auto" w:fill="F2F2F2" w:themeFill="background1" w:themeFillShade="F2"/>
          </w:tcPr>
          <w:p w14:paraId="4C19EFB6"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Кромка не должна иметь неправильный профиль</w:t>
            </w:r>
          </w:p>
        </w:tc>
        <w:tc>
          <w:tcPr>
            <w:tcW w:w="1843" w:type="dxa"/>
            <w:shd w:val="clear" w:color="auto" w:fill="F2F2F2" w:themeFill="background1" w:themeFillShade="F2"/>
          </w:tcPr>
          <w:p w14:paraId="1A0DF129"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 xml:space="preserve">Надрезы на поверхности должны быть удалены, а Кромки должны быть закруглены с радиусом закругления не менее 2 мм (см </w:t>
            </w:r>
            <w:r w:rsidRPr="00E0427E">
              <w:rPr>
                <w:rStyle w:val="hps"/>
                <w:rFonts w:ascii="Arial" w:hAnsi="Arial" w:cs="Arial"/>
                <w:sz w:val="20"/>
                <w:szCs w:val="20"/>
                <w:lang w:val="en-US"/>
              </w:rPr>
              <w:t>ISO</w:t>
            </w:r>
            <w:r w:rsidRPr="00E0427E">
              <w:rPr>
                <w:rStyle w:val="hps"/>
                <w:rFonts w:ascii="Arial" w:hAnsi="Arial" w:cs="Arial"/>
                <w:sz w:val="20"/>
                <w:szCs w:val="20"/>
              </w:rPr>
              <w:t xml:space="preserve"> 12944-3, п5.4., ГОСТ 9.402 п.4.4.)</w:t>
            </w:r>
          </w:p>
        </w:tc>
      </w:tr>
      <w:tr w:rsidR="001A22C7" w:rsidRPr="00171DE4" w14:paraId="2B09DD85" w14:textId="77777777" w:rsidTr="008D4028">
        <w:tc>
          <w:tcPr>
            <w:tcW w:w="9810" w:type="dxa"/>
            <w:gridSpan w:val="5"/>
            <w:shd w:val="clear" w:color="auto" w:fill="auto"/>
          </w:tcPr>
          <w:p w14:paraId="4E5842DC" w14:textId="77777777" w:rsidR="001A22C7" w:rsidRPr="00E0427E" w:rsidRDefault="001A22C7" w:rsidP="00FF2E6C">
            <w:pPr>
              <w:pStyle w:val="ae"/>
              <w:numPr>
                <w:ilvl w:val="0"/>
                <w:numId w:val="18"/>
              </w:numPr>
              <w:shd w:val="clear" w:color="auto" w:fill="auto"/>
              <w:spacing w:line="240" w:lineRule="auto"/>
              <w:jc w:val="center"/>
              <w:rPr>
                <w:rStyle w:val="hps"/>
                <w:rFonts w:ascii="Arial" w:hAnsi="Arial" w:cs="Arial"/>
                <w:b/>
                <w:sz w:val="20"/>
                <w:szCs w:val="20"/>
              </w:rPr>
            </w:pPr>
            <w:r w:rsidRPr="00E0427E">
              <w:rPr>
                <w:rFonts w:ascii="Arial" w:hAnsi="Arial" w:cs="Arial"/>
                <w:b/>
                <w:sz w:val="20"/>
                <w:szCs w:val="20"/>
              </w:rPr>
              <w:t>Поверхность металла</w:t>
            </w:r>
          </w:p>
        </w:tc>
      </w:tr>
      <w:tr w:rsidR="001A22C7" w:rsidRPr="00171DE4" w14:paraId="07DB42F9" w14:textId="77777777" w:rsidTr="008D4028">
        <w:tc>
          <w:tcPr>
            <w:tcW w:w="2014" w:type="dxa"/>
            <w:shd w:val="clear" w:color="auto" w:fill="auto"/>
          </w:tcPr>
          <w:p w14:paraId="34840ADD"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lastRenderedPageBreak/>
              <w:t>Оспины и кратеры</w:t>
            </w:r>
          </w:p>
        </w:tc>
        <w:tc>
          <w:tcPr>
            <w:tcW w:w="2409" w:type="dxa"/>
            <w:shd w:val="clear" w:color="auto" w:fill="auto"/>
          </w:tcPr>
          <w:p w14:paraId="48A18811"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lang w:val="en-US"/>
              </w:rPr>
            </w:pPr>
            <w:r w:rsidRPr="00E0427E">
              <w:rPr>
                <w:rFonts w:ascii="Arial" w:hAnsi="Arial" w:cs="Arial"/>
                <w:noProof/>
                <w:sz w:val="20"/>
                <w:szCs w:val="20"/>
              </w:rPr>
              <w:drawing>
                <wp:inline distT="0" distB="0" distL="0" distR="0" wp14:anchorId="3A2A4C50" wp14:editId="03BE5CA7">
                  <wp:extent cx="1533525" cy="3905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l="-24" t="-96" r="-24" b="-96"/>
                          <a:stretch>
                            <a:fillRect/>
                          </a:stretch>
                        </pic:blipFill>
                        <pic:spPr bwMode="auto">
                          <a:xfrm>
                            <a:off x="0" y="0"/>
                            <a:ext cx="1533525" cy="390525"/>
                          </a:xfrm>
                          <a:prstGeom prst="rect">
                            <a:avLst/>
                          </a:prstGeom>
                          <a:solidFill>
                            <a:srgbClr val="FFFFFF"/>
                          </a:solidFill>
                          <a:ln>
                            <a:noFill/>
                          </a:ln>
                        </pic:spPr>
                      </pic:pic>
                    </a:graphicData>
                  </a:graphic>
                </wp:inline>
              </w:drawing>
            </w:r>
          </w:p>
        </w:tc>
        <w:tc>
          <w:tcPr>
            <w:tcW w:w="1701" w:type="dxa"/>
            <w:shd w:val="clear" w:color="auto" w:fill="auto"/>
          </w:tcPr>
          <w:p w14:paraId="77EDCE76"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Оспины и кратеры должны быть достаточно открыты для обеспечения проникновения краски</w:t>
            </w:r>
          </w:p>
        </w:tc>
        <w:tc>
          <w:tcPr>
            <w:tcW w:w="1843" w:type="dxa"/>
            <w:shd w:val="clear" w:color="auto" w:fill="auto"/>
          </w:tcPr>
          <w:p w14:paraId="79168059"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Оспины и кратеры должны быть достаточно открыты для обеспечения проникновения краски</w:t>
            </w:r>
          </w:p>
        </w:tc>
        <w:tc>
          <w:tcPr>
            <w:tcW w:w="1843" w:type="dxa"/>
            <w:shd w:val="clear" w:color="auto" w:fill="auto"/>
          </w:tcPr>
          <w:p w14:paraId="6F46BD5B"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оспин и кратеров</w:t>
            </w:r>
          </w:p>
        </w:tc>
      </w:tr>
      <w:tr w:rsidR="001A22C7" w:rsidRPr="00171DE4" w14:paraId="6A9498C2" w14:textId="77777777" w:rsidTr="008D4028">
        <w:tc>
          <w:tcPr>
            <w:tcW w:w="2014" w:type="dxa"/>
            <w:shd w:val="clear" w:color="auto" w:fill="F2F2F2" w:themeFill="background1" w:themeFillShade="F2"/>
          </w:tcPr>
          <w:p w14:paraId="01A50821"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Отслаивание</w:t>
            </w:r>
          </w:p>
        </w:tc>
        <w:tc>
          <w:tcPr>
            <w:tcW w:w="2409" w:type="dxa"/>
            <w:shd w:val="clear" w:color="auto" w:fill="F2F2F2" w:themeFill="background1" w:themeFillShade="F2"/>
          </w:tcPr>
          <w:p w14:paraId="333579E9"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lang w:val="en-US"/>
              </w:rPr>
            </w:pPr>
            <w:r w:rsidRPr="00E0427E">
              <w:rPr>
                <w:rFonts w:ascii="Arial" w:hAnsi="Arial" w:cs="Arial"/>
                <w:noProof/>
                <w:sz w:val="20"/>
                <w:szCs w:val="20"/>
              </w:rPr>
              <w:drawing>
                <wp:inline distT="0" distB="0" distL="0" distR="0" wp14:anchorId="38F52000" wp14:editId="2ED975B8">
                  <wp:extent cx="1495425" cy="4667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l="-20" t="-64" r="-20" b="-64"/>
                          <a:stretch>
                            <a:fillRect/>
                          </a:stretch>
                        </pic:blipFill>
                        <pic:spPr bwMode="auto">
                          <a:xfrm>
                            <a:off x="0" y="0"/>
                            <a:ext cx="1495425" cy="466725"/>
                          </a:xfrm>
                          <a:prstGeom prst="rect">
                            <a:avLst/>
                          </a:prstGeom>
                          <a:solidFill>
                            <a:srgbClr val="FFFFFF"/>
                          </a:solidFill>
                          <a:ln>
                            <a:noFill/>
                          </a:ln>
                        </pic:spPr>
                      </pic:pic>
                    </a:graphicData>
                  </a:graphic>
                </wp:inline>
              </w:drawing>
            </w:r>
          </w:p>
        </w:tc>
        <w:tc>
          <w:tcPr>
            <w:tcW w:w="1701" w:type="dxa"/>
            <w:shd w:val="clear" w:color="auto" w:fill="F2F2F2" w:themeFill="background1" w:themeFillShade="F2"/>
          </w:tcPr>
          <w:p w14:paraId="2592A1A9"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отслающегося материала</w:t>
            </w:r>
          </w:p>
        </w:tc>
        <w:tc>
          <w:tcPr>
            <w:tcW w:w="1843" w:type="dxa"/>
            <w:shd w:val="clear" w:color="auto" w:fill="F2F2F2" w:themeFill="background1" w:themeFillShade="F2"/>
          </w:tcPr>
          <w:p w14:paraId="0550905A"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видимых отслоений</w:t>
            </w:r>
          </w:p>
        </w:tc>
        <w:tc>
          <w:tcPr>
            <w:tcW w:w="1843" w:type="dxa"/>
            <w:shd w:val="clear" w:color="auto" w:fill="F2F2F2" w:themeFill="background1" w:themeFillShade="F2"/>
          </w:tcPr>
          <w:p w14:paraId="7EBE6E26"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видимых отслоений</w:t>
            </w:r>
          </w:p>
        </w:tc>
      </w:tr>
      <w:tr w:rsidR="001A22C7" w:rsidRPr="00171DE4" w14:paraId="7960BC38" w14:textId="77777777" w:rsidTr="008D4028">
        <w:tc>
          <w:tcPr>
            <w:tcW w:w="2014" w:type="dxa"/>
            <w:shd w:val="clear" w:color="auto" w:fill="auto"/>
          </w:tcPr>
          <w:p w14:paraId="61B530C0"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Расслоение/ расслоение от надреза. Подрез (порез)</w:t>
            </w:r>
          </w:p>
        </w:tc>
        <w:tc>
          <w:tcPr>
            <w:tcW w:w="2409" w:type="dxa"/>
            <w:shd w:val="clear" w:color="auto" w:fill="auto"/>
          </w:tcPr>
          <w:p w14:paraId="7F1C33A0"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6785E5E3" wp14:editId="16D131B3">
                  <wp:extent cx="1524000" cy="6762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l="-20" t="-44" r="-20" b="-44"/>
                          <a:stretch>
                            <a:fillRect/>
                          </a:stretch>
                        </pic:blipFill>
                        <pic:spPr bwMode="auto">
                          <a:xfrm>
                            <a:off x="0" y="0"/>
                            <a:ext cx="1524000" cy="676275"/>
                          </a:xfrm>
                          <a:prstGeom prst="rect">
                            <a:avLst/>
                          </a:prstGeom>
                          <a:solidFill>
                            <a:srgbClr val="FFFFFF"/>
                          </a:solidFill>
                          <a:ln>
                            <a:noFill/>
                          </a:ln>
                        </pic:spPr>
                      </pic:pic>
                    </a:graphicData>
                  </a:graphic>
                </wp:inline>
              </w:drawing>
            </w:r>
          </w:p>
        </w:tc>
        <w:tc>
          <w:tcPr>
            <w:tcW w:w="1701" w:type="dxa"/>
            <w:shd w:val="clear" w:color="auto" w:fill="auto"/>
          </w:tcPr>
          <w:p w14:paraId="77F58752"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отслающегося материала</w:t>
            </w:r>
          </w:p>
        </w:tc>
        <w:tc>
          <w:tcPr>
            <w:tcW w:w="1843" w:type="dxa"/>
            <w:shd w:val="clear" w:color="auto" w:fill="auto"/>
          </w:tcPr>
          <w:p w14:paraId="21553AEB"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видимых расслоений/ расслоений от надрезов</w:t>
            </w:r>
          </w:p>
        </w:tc>
        <w:tc>
          <w:tcPr>
            <w:tcW w:w="1843" w:type="dxa"/>
            <w:shd w:val="clear" w:color="auto" w:fill="auto"/>
          </w:tcPr>
          <w:p w14:paraId="5DC21306"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видимых расслоений/ расслоений от надрезов</w:t>
            </w:r>
          </w:p>
        </w:tc>
      </w:tr>
      <w:tr w:rsidR="001A22C7" w:rsidRPr="00171DE4" w14:paraId="6621AAD0" w14:textId="77777777" w:rsidTr="008D4028">
        <w:tc>
          <w:tcPr>
            <w:tcW w:w="2014" w:type="dxa"/>
            <w:shd w:val="clear" w:color="auto" w:fill="F2F2F2" w:themeFill="background1" w:themeFillShade="F2"/>
          </w:tcPr>
          <w:p w14:paraId="0F21B7E4"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Вкатанные инородные частицы</w:t>
            </w:r>
          </w:p>
        </w:tc>
        <w:tc>
          <w:tcPr>
            <w:tcW w:w="2409" w:type="dxa"/>
            <w:shd w:val="clear" w:color="auto" w:fill="F2F2F2" w:themeFill="background1" w:themeFillShade="F2"/>
          </w:tcPr>
          <w:p w14:paraId="1B986FEF"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726C59A5" wp14:editId="41B802EE">
                  <wp:extent cx="1524000" cy="7048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l="-20" t="-44" r="-20" b="-44"/>
                          <a:stretch>
                            <a:fillRect/>
                          </a:stretch>
                        </pic:blipFill>
                        <pic:spPr bwMode="auto">
                          <a:xfrm>
                            <a:off x="0" y="0"/>
                            <a:ext cx="1524000" cy="704850"/>
                          </a:xfrm>
                          <a:prstGeom prst="rect">
                            <a:avLst/>
                          </a:prstGeom>
                          <a:solidFill>
                            <a:srgbClr val="FFFFFF"/>
                          </a:solidFill>
                          <a:ln>
                            <a:noFill/>
                          </a:ln>
                        </pic:spPr>
                      </pic:pic>
                    </a:graphicData>
                  </a:graphic>
                </wp:inline>
              </w:drawing>
            </w:r>
          </w:p>
        </w:tc>
        <w:tc>
          <w:tcPr>
            <w:tcW w:w="1701" w:type="dxa"/>
            <w:shd w:val="clear" w:color="auto" w:fill="F2F2F2" w:themeFill="background1" w:themeFillShade="F2"/>
          </w:tcPr>
          <w:p w14:paraId="420AEFF4"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вкатанных инородных частиц</w:t>
            </w:r>
          </w:p>
        </w:tc>
        <w:tc>
          <w:tcPr>
            <w:tcW w:w="1843" w:type="dxa"/>
            <w:shd w:val="clear" w:color="auto" w:fill="F2F2F2" w:themeFill="background1" w:themeFillShade="F2"/>
          </w:tcPr>
          <w:p w14:paraId="38A42C19"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вкатанных инородных частиц</w:t>
            </w:r>
          </w:p>
        </w:tc>
        <w:tc>
          <w:tcPr>
            <w:tcW w:w="1843" w:type="dxa"/>
            <w:shd w:val="clear" w:color="auto" w:fill="F2F2F2" w:themeFill="background1" w:themeFillShade="F2"/>
          </w:tcPr>
          <w:p w14:paraId="0D3C875D"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вкатанных инородных частиц</w:t>
            </w:r>
          </w:p>
        </w:tc>
      </w:tr>
      <w:tr w:rsidR="001A22C7" w:rsidRPr="00171DE4" w14:paraId="51C7F5AF" w14:textId="77777777" w:rsidTr="008D4028">
        <w:tc>
          <w:tcPr>
            <w:tcW w:w="2014" w:type="dxa"/>
            <w:shd w:val="clear" w:color="auto" w:fill="auto"/>
          </w:tcPr>
          <w:p w14:paraId="34A2D7F6"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Желобки и выемки образовавшиеся в результате механических действий бороздки, канавки</w:t>
            </w:r>
          </w:p>
        </w:tc>
        <w:tc>
          <w:tcPr>
            <w:tcW w:w="2409" w:type="dxa"/>
            <w:shd w:val="clear" w:color="auto" w:fill="auto"/>
          </w:tcPr>
          <w:p w14:paraId="6643CF82"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4B554531" wp14:editId="214C55C0">
                  <wp:extent cx="1514475" cy="7239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l="-21" t="-44" r="-21" b="-44"/>
                          <a:stretch>
                            <a:fillRect/>
                          </a:stretch>
                        </pic:blipFill>
                        <pic:spPr bwMode="auto">
                          <a:xfrm>
                            <a:off x="0" y="0"/>
                            <a:ext cx="1514475" cy="723900"/>
                          </a:xfrm>
                          <a:prstGeom prst="rect">
                            <a:avLst/>
                          </a:prstGeom>
                          <a:solidFill>
                            <a:srgbClr val="FFFFFF"/>
                          </a:solidFill>
                          <a:ln>
                            <a:noFill/>
                          </a:ln>
                        </pic:spPr>
                      </pic:pic>
                    </a:graphicData>
                  </a:graphic>
                </wp:inline>
              </w:drawing>
            </w:r>
          </w:p>
        </w:tc>
        <w:tc>
          <w:tcPr>
            <w:tcW w:w="1701" w:type="dxa"/>
            <w:shd w:val="clear" w:color="auto" w:fill="auto"/>
          </w:tcPr>
          <w:p w14:paraId="527C9195"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Без подготовки</w:t>
            </w:r>
          </w:p>
        </w:tc>
        <w:tc>
          <w:tcPr>
            <w:tcW w:w="1843" w:type="dxa"/>
            <w:shd w:val="clear" w:color="auto" w:fill="auto"/>
          </w:tcPr>
          <w:p w14:paraId="0FE9D56D"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Радиус желобков и выемок не должен быть менее 2 мм, бороздки, канавки</w:t>
            </w:r>
          </w:p>
        </w:tc>
        <w:tc>
          <w:tcPr>
            <w:tcW w:w="1843" w:type="dxa"/>
            <w:shd w:val="clear" w:color="auto" w:fill="auto"/>
          </w:tcPr>
          <w:p w14:paraId="18AD7757"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 xml:space="preserve">На поверхности не должно содержаться желобков, а радиус выемок должен быть не менее чем 4 мм, бороздки, канавки </w:t>
            </w:r>
          </w:p>
        </w:tc>
      </w:tr>
      <w:tr w:rsidR="001A22C7" w:rsidRPr="00171DE4" w14:paraId="61889D8E" w14:textId="77777777" w:rsidTr="008D4028">
        <w:tc>
          <w:tcPr>
            <w:tcW w:w="2014" w:type="dxa"/>
            <w:shd w:val="clear" w:color="auto" w:fill="F2F2F2" w:themeFill="background1" w:themeFillShade="F2"/>
          </w:tcPr>
          <w:p w14:paraId="7F291370" w14:textId="77777777" w:rsidR="001A22C7" w:rsidRPr="00E0427E" w:rsidRDefault="001A22C7" w:rsidP="00FF2E6C">
            <w:pPr>
              <w:pStyle w:val="ae"/>
              <w:numPr>
                <w:ilvl w:val="1"/>
                <w:numId w:val="18"/>
              </w:numPr>
              <w:shd w:val="clear" w:color="auto" w:fill="auto"/>
              <w:tabs>
                <w:tab w:val="left" w:pos="342"/>
              </w:tabs>
              <w:spacing w:before="120" w:after="120" w:line="240" w:lineRule="auto"/>
              <w:ind w:left="0" w:firstLine="0"/>
              <w:jc w:val="left"/>
              <w:rPr>
                <w:rFonts w:ascii="Arial" w:hAnsi="Arial" w:cs="Arial"/>
                <w:sz w:val="20"/>
                <w:szCs w:val="20"/>
              </w:rPr>
            </w:pPr>
            <w:r w:rsidRPr="00E0427E">
              <w:rPr>
                <w:rFonts w:ascii="Arial" w:hAnsi="Arial" w:cs="Arial"/>
                <w:sz w:val="20"/>
                <w:szCs w:val="20"/>
              </w:rPr>
              <w:t>Вмятины и вдавливания</w:t>
            </w:r>
          </w:p>
        </w:tc>
        <w:tc>
          <w:tcPr>
            <w:tcW w:w="2409" w:type="dxa"/>
            <w:shd w:val="clear" w:color="auto" w:fill="F2F2F2" w:themeFill="background1" w:themeFillShade="F2"/>
          </w:tcPr>
          <w:p w14:paraId="65DB99DC" w14:textId="77777777" w:rsidR="001A22C7" w:rsidRPr="00E0427E" w:rsidRDefault="001A22C7" w:rsidP="007936A2">
            <w:pPr>
              <w:pStyle w:val="ae"/>
              <w:shd w:val="clear" w:color="auto" w:fill="auto"/>
              <w:spacing w:before="120" w:after="120" w:line="240" w:lineRule="auto"/>
              <w:ind w:firstLine="0"/>
              <w:jc w:val="left"/>
              <w:rPr>
                <w:rFonts w:ascii="Arial" w:hAnsi="Arial" w:cs="Arial"/>
                <w:sz w:val="20"/>
                <w:szCs w:val="20"/>
              </w:rPr>
            </w:pPr>
            <w:r w:rsidRPr="00E0427E">
              <w:rPr>
                <w:rFonts w:ascii="Arial" w:hAnsi="Arial" w:cs="Arial"/>
                <w:noProof/>
                <w:sz w:val="20"/>
                <w:szCs w:val="20"/>
              </w:rPr>
              <w:drawing>
                <wp:inline distT="0" distB="0" distL="0" distR="0" wp14:anchorId="08825E47" wp14:editId="0C676DC3">
                  <wp:extent cx="1524000" cy="7905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l="-21" t="-41" r="-21" b="-41"/>
                          <a:stretch>
                            <a:fillRect/>
                          </a:stretch>
                        </pic:blipFill>
                        <pic:spPr bwMode="auto">
                          <a:xfrm>
                            <a:off x="0" y="0"/>
                            <a:ext cx="1524000" cy="790575"/>
                          </a:xfrm>
                          <a:prstGeom prst="rect">
                            <a:avLst/>
                          </a:prstGeom>
                          <a:solidFill>
                            <a:srgbClr val="FFFFFF"/>
                          </a:solidFill>
                          <a:ln>
                            <a:noFill/>
                          </a:ln>
                        </pic:spPr>
                      </pic:pic>
                    </a:graphicData>
                  </a:graphic>
                </wp:inline>
              </w:drawing>
            </w:r>
          </w:p>
        </w:tc>
        <w:tc>
          <w:tcPr>
            <w:tcW w:w="1701" w:type="dxa"/>
            <w:shd w:val="clear" w:color="auto" w:fill="F2F2F2" w:themeFill="background1" w:themeFillShade="F2"/>
          </w:tcPr>
          <w:p w14:paraId="34AA7599"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Без подготовки</w:t>
            </w:r>
          </w:p>
        </w:tc>
        <w:tc>
          <w:tcPr>
            <w:tcW w:w="1843" w:type="dxa"/>
            <w:shd w:val="clear" w:color="auto" w:fill="F2F2F2" w:themeFill="background1" w:themeFillShade="F2"/>
          </w:tcPr>
          <w:p w14:paraId="0A6E3EE9"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Вмятины и вдавливания должны быть гладкими</w:t>
            </w:r>
          </w:p>
        </w:tc>
        <w:tc>
          <w:tcPr>
            <w:tcW w:w="1843" w:type="dxa"/>
            <w:shd w:val="clear" w:color="auto" w:fill="F2F2F2" w:themeFill="background1" w:themeFillShade="F2"/>
          </w:tcPr>
          <w:p w14:paraId="42701955" w14:textId="77777777" w:rsidR="001A22C7" w:rsidRPr="00E0427E" w:rsidRDefault="001A22C7" w:rsidP="007936A2">
            <w:pPr>
              <w:pStyle w:val="ae"/>
              <w:shd w:val="clear" w:color="auto" w:fill="auto"/>
              <w:spacing w:before="120" w:after="120" w:line="240" w:lineRule="auto"/>
              <w:ind w:firstLine="0"/>
              <w:jc w:val="left"/>
              <w:rPr>
                <w:rStyle w:val="hps"/>
                <w:rFonts w:ascii="Arial" w:hAnsi="Arial" w:cs="Arial"/>
                <w:sz w:val="20"/>
                <w:szCs w:val="20"/>
              </w:rPr>
            </w:pPr>
            <w:r w:rsidRPr="00E0427E">
              <w:rPr>
                <w:rStyle w:val="hps"/>
                <w:rFonts w:ascii="Arial" w:hAnsi="Arial" w:cs="Arial"/>
                <w:sz w:val="20"/>
                <w:szCs w:val="20"/>
              </w:rPr>
              <w:t>На поверхности не должно содержаться вмятин и вдавливаний</w:t>
            </w:r>
          </w:p>
        </w:tc>
      </w:tr>
    </w:tbl>
    <w:p w14:paraId="1594BE31" w14:textId="7D907750" w:rsidR="00902B88" w:rsidRPr="002C1593" w:rsidRDefault="00902B88" w:rsidP="0035416E">
      <w:pPr>
        <w:jc w:val="center"/>
        <w:rPr>
          <w:rFonts w:ascii="Arial" w:hAnsi="Arial" w:cs="Arial"/>
          <w:i/>
          <w:sz w:val="24"/>
          <w:szCs w:val="24"/>
        </w:rPr>
      </w:pPr>
      <w:r w:rsidRPr="00902B88">
        <w:rPr>
          <w:rFonts w:ascii="Arial" w:hAnsi="Arial" w:cs="Arial"/>
          <w:i/>
          <w:sz w:val="24"/>
          <w:szCs w:val="24"/>
        </w:rPr>
        <w:t xml:space="preserve">Табл. </w:t>
      </w:r>
      <w:r>
        <w:rPr>
          <w:rFonts w:ascii="Arial" w:hAnsi="Arial" w:cs="Arial"/>
          <w:i/>
          <w:sz w:val="24"/>
          <w:szCs w:val="24"/>
        </w:rPr>
        <w:t>6</w:t>
      </w:r>
      <w:r w:rsidRPr="00902B88">
        <w:rPr>
          <w:rFonts w:ascii="Arial" w:hAnsi="Arial" w:cs="Arial"/>
          <w:i/>
          <w:sz w:val="24"/>
          <w:szCs w:val="24"/>
        </w:rPr>
        <w:t xml:space="preserve">. </w:t>
      </w:r>
      <w:r w:rsidR="0035416E">
        <w:rPr>
          <w:rFonts w:ascii="Arial" w:hAnsi="Arial" w:cs="Arial"/>
          <w:i/>
          <w:sz w:val="24"/>
          <w:szCs w:val="24"/>
        </w:rPr>
        <w:t xml:space="preserve">Дефекты металла по </w:t>
      </w:r>
      <w:r w:rsidR="0035416E">
        <w:rPr>
          <w:rFonts w:ascii="Arial" w:hAnsi="Arial" w:cs="Arial"/>
          <w:i/>
          <w:sz w:val="24"/>
          <w:szCs w:val="24"/>
          <w:lang w:val="en-US"/>
        </w:rPr>
        <w:t>ISO</w:t>
      </w:r>
      <w:r w:rsidR="0035416E" w:rsidRPr="0035416E">
        <w:rPr>
          <w:rFonts w:ascii="Arial" w:hAnsi="Arial" w:cs="Arial"/>
          <w:i/>
          <w:sz w:val="24"/>
          <w:szCs w:val="24"/>
        </w:rPr>
        <w:t xml:space="preserve"> 8501</w:t>
      </w:r>
      <w:r w:rsidR="0035416E" w:rsidRPr="002C1593">
        <w:rPr>
          <w:rFonts w:ascii="Arial" w:hAnsi="Arial" w:cs="Arial"/>
          <w:i/>
          <w:sz w:val="24"/>
          <w:szCs w:val="24"/>
        </w:rPr>
        <w:t>-3</w:t>
      </w:r>
    </w:p>
    <w:p w14:paraId="68ABDB56" w14:textId="41C83643" w:rsidR="001A22C7" w:rsidRDefault="001543BD" w:rsidP="001543BD">
      <w:pPr>
        <w:spacing w:before="240"/>
        <w:ind w:firstLine="709"/>
        <w:jc w:val="both"/>
        <w:rPr>
          <w:rFonts w:ascii="Arial" w:hAnsi="Arial" w:cs="Arial"/>
          <w:sz w:val="24"/>
          <w:szCs w:val="24"/>
        </w:rPr>
      </w:pPr>
      <w:r>
        <w:rPr>
          <w:rFonts w:ascii="Arial" w:hAnsi="Arial" w:cs="Arial"/>
          <w:sz w:val="24"/>
          <w:szCs w:val="24"/>
        </w:rPr>
        <w:t xml:space="preserve">При обнаружении дефектов в </w:t>
      </w:r>
      <w:r w:rsidR="001D60D9">
        <w:rPr>
          <w:rFonts w:ascii="Arial" w:hAnsi="Arial" w:cs="Arial"/>
          <w:sz w:val="24"/>
          <w:szCs w:val="24"/>
        </w:rPr>
        <w:t>малярном цехе</w:t>
      </w:r>
      <w:r>
        <w:rPr>
          <w:rFonts w:ascii="Arial" w:hAnsi="Arial" w:cs="Arial"/>
          <w:sz w:val="24"/>
          <w:szCs w:val="24"/>
        </w:rPr>
        <w:t xml:space="preserve">, необходимо вызвать цех-изготовитель для устранения дефектов или устранить силами </w:t>
      </w:r>
      <w:r w:rsidR="001D60D9">
        <w:rPr>
          <w:rFonts w:ascii="Arial" w:hAnsi="Arial" w:cs="Arial"/>
          <w:sz w:val="24"/>
          <w:szCs w:val="24"/>
        </w:rPr>
        <w:t>малярного цеха</w:t>
      </w:r>
      <w:r>
        <w:rPr>
          <w:rFonts w:ascii="Arial" w:hAnsi="Arial" w:cs="Arial"/>
          <w:sz w:val="24"/>
          <w:szCs w:val="24"/>
        </w:rPr>
        <w:t xml:space="preserve">, если это возможно. Все работы по устранению дефектов необходимо проводить под контролем ОТК цеха маляропогрузки. Работы по устранению дефектов поверхности (заусенцы, острые кромки, сварочные брызги и др.), как правило, выполняются в процессе изготовления металлоконструкции до начала очистных работ. Некоторые дефекты на поверхности металлоконструкции обнаруживаются после очистки, в данном случае необходимо зачистить дефекты с помощью механизированного электрического </w:t>
      </w:r>
      <w:r>
        <w:rPr>
          <w:rFonts w:ascii="Arial" w:hAnsi="Arial" w:cs="Arial"/>
          <w:sz w:val="24"/>
          <w:szCs w:val="24"/>
        </w:rPr>
        <w:lastRenderedPageBreak/>
        <w:t>инструмента (шлифовальная машина) и ручного инструмента</w:t>
      </w:r>
      <w:r w:rsidR="001D60D9">
        <w:rPr>
          <w:rFonts w:ascii="Arial" w:hAnsi="Arial" w:cs="Arial"/>
          <w:sz w:val="24"/>
          <w:szCs w:val="24"/>
        </w:rPr>
        <w:t xml:space="preserve">, а </w:t>
      </w:r>
      <w:proofErr w:type="gramStart"/>
      <w:r w:rsidR="001D60D9">
        <w:rPr>
          <w:rFonts w:ascii="Arial" w:hAnsi="Arial" w:cs="Arial"/>
          <w:sz w:val="24"/>
          <w:szCs w:val="24"/>
        </w:rPr>
        <w:t>так же</w:t>
      </w:r>
      <w:proofErr w:type="gramEnd"/>
      <w:r w:rsidR="001D60D9">
        <w:rPr>
          <w:rFonts w:ascii="Arial" w:hAnsi="Arial" w:cs="Arial"/>
          <w:sz w:val="24"/>
          <w:szCs w:val="24"/>
        </w:rPr>
        <w:t xml:space="preserve"> придать на </w:t>
      </w:r>
      <w:r w:rsidR="00AC621C" w:rsidRPr="00AC621C">
        <w:rPr>
          <w:rFonts w:ascii="Arial" w:hAnsi="Arial" w:cs="Arial"/>
          <w:sz w:val="24"/>
          <w:szCs w:val="24"/>
        </w:rPr>
        <w:t xml:space="preserve"> </w:t>
      </w:r>
      <w:r w:rsidR="008B2953" w:rsidRPr="008B2953">
        <w:rPr>
          <w:rFonts w:ascii="Arial" w:hAnsi="Arial" w:cs="Arial"/>
          <w:sz w:val="24"/>
          <w:szCs w:val="24"/>
        </w:rPr>
        <w:t xml:space="preserve"> </w:t>
      </w:r>
      <w:r w:rsidR="001D60D9">
        <w:rPr>
          <w:rFonts w:ascii="Arial" w:hAnsi="Arial" w:cs="Arial"/>
          <w:sz w:val="24"/>
          <w:szCs w:val="24"/>
        </w:rPr>
        <w:t xml:space="preserve">зачищенных участках требуемую </w:t>
      </w:r>
      <w:proofErr w:type="spellStart"/>
      <w:r w:rsidR="001D60D9">
        <w:rPr>
          <w:rFonts w:ascii="Arial" w:hAnsi="Arial" w:cs="Arial"/>
          <w:sz w:val="24"/>
          <w:szCs w:val="24"/>
        </w:rPr>
        <w:t>шерохоатость</w:t>
      </w:r>
      <w:proofErr w:type="spellEnd"/>
      <w:r>
        <w:rPr>
          <w:rFonts w:ascii="Arial" w:hAnsi="Arial" w:cs="Arial"/>
          <w:sz w:val="24"/>
          <w:szCs w:val="24"/>
        </w:rPr>
        <w:t>.</w:t>
      </w:r>
    </w:p>
    <w:p w14:paraId="77B6B060" w14:textId="116DCF72" w:rsidR="001543BD" w:rsidRDefault="001543BD" w:rsidP="001543BD">
      <w:pPr>
        <w:spacing w:before="240"/>
        <w:ind w:firstLine="709"/>
        <w:jc w:val="both"/>
        <w:rPr>
          <w:rFonts w:ascii="Arial" w:hAnsi="Arial" w:cs="Arial"/>
          <w:sz w:val="24"/>
          <w:szCs w:val="24"/>
        </w:rPr>
      </w:pPr>
      <w:r>
        <w:rPr>
          <w:rFonts w:ascii="Arial" w:hAnsi="Arial" w:cs="Arial"/>
          <w:sz w:val="24"/>
          <w:szCs w:val="24"/>
        </w:rPr>
        <w:t xml:space="preserve">В приложении А </w:t>
      </w:r>
      <w:r>
        <w:rPr>
          <w:rFonts w:ascii="Arial" w:hAnsi="Arial" w:cs="Arial"/>
          <w:sz w:val="24"/>
          <w:szCs w:val="24"/>
          <w:lang w:val="en-US"/>
        </w:rPr>
        <w:t>ISO</w:t>
      </w:r>
      <w:r w:rsidRPr="001543BD">
        <w:rPr>
          <w:rFonts w:ascii="Arial" w:hAnsi="Arial" w:cs="Arial"/>
          <w:sz w:val="24"/>
          <w:szCs w:val="24"/>
        </w:rPr>
        <w:t xml:space="preserve"> 8501-3 </w:t>
      </w:r>
      <w:r>
        <w:rPr>
          <w:rFonts w:ascii="Arial" w:hAnsi="Arial" w:cs="Arial"/>
          <w:sz w:val="24"/>
          <w:szCs w:val="24"/>
        </w:rPr>
        <w:t xml:space="preserve">дается зависимость между степенью подготовки поверхности и категорией коррозионной среды по </w:t>
      </w:r>
      <w:r>
        <w:rPr>
          <w:rFonts w:ascii="Arial" w:hAnsi="Arial" w:cs="Arial"/>
          <w:sz w:val="24"/>
          <w:szCs w:val="24"/>
          <w:lang w:val="en-US"/>
        </w:rPr>
        <w:t>ISO</w:t>
      </w:r>
      <w:r w:rsidRPr="001543BD">
        <w:rPr>
          <w:rFonts w:ascii="Arial" w:hAnsi="Arial" w:cs="Arial"/>
          <w:sz w:val="24"/>
          <w:szCs w:val="24"/>
        </w:rPr>
        <w:t xml:space="preserve"> 12944-2</w:t>
      </w:r>
    </w:p>
    <w:tbl>
      <w:tblPr>
        <w:tblStyle w:val="af0"/>
        <w:tblW w:w="9918" w:type="dxa"/>
        <w:tblLook w:val="04A0" w:firstRow="1" w:lastRow="0" w:firstColumn="1" w:lastColumn="0" w:noHBand="0" w:noVBand="1"/>
      </w:tblPr>
      <w:tblGrid>
        <w:gridCol w:w="4672"/>
        <w:gridCol w:w="5246"/>
      </w:tblGrid>
      <w:tr w:rsidR="001543BD" w14:paraId="07AB9610" w14:textId="77777777" w:rsidTr="008D4028">
        <w:tc>
          <w:tcPr>
            <w:tcW w:w="4672" w:type="dxa"/>
            <w:shd w:val="clear" w:color="auto" w:fill="EE732D"/>
            <w:vAlign w:val="center"/>
          </w:tcPr>
          <w:p w14:paraId="0BB61E34" w14:textId="5AB02319" w:rsidR="001543BD" w:rsidRPr="00C962FF" w:rsidRDefault="001543BD" w:rsidP="001543BD">
            <w:pPr>
              <w:jc w:val="center"/>
              <w:rPr>
                <w:rFonts w:ascii="Arial" w:hAnsi="Arial" w:cs="Arial"/>
                <w:b/>
                <w:color w:val="FFFFFF" w:themeColor="background1"/>
                <w:sz w:val="24"/>
                <w:szCs w:val="24"/>
              </w:rPr>
            </w:pPr>
            <w:r w:rsidRPr="00C962FF">
              <w:rPr>
                <w:rFonts w:ascii="Arial" w:hAnsi="Arial" w:cs="Arial"/>
                <w:b/>
                <w:color w:val="FFFFFF" w:themeColor="background1"/>
                <w:sz w:val="24"/>
                <w:szCs w:val="24"/>
              </w:rPr>
              <w:t>Степень подготовки стали</w:t>
            </w:r>
          </w:p>
        </w:tc>
        <w:tc>
          <w:tcPr>
            <w:tcW w:w="5246" w:type="dxa"/>
            <w:shd w:val="clear" w:color="auto" w:fill="EE732D"/>
            <w:vAlign w:val="center"/>
          </w:tcPr>
          <w:p w14:paraId="64B17A3E" w14:textId="16D9CEC0" w:rsidR="001543BD" w:rsidRPr="00C962FF" w:rsidRDefault="001543BD" w:rsidP="001543BD">
            <w:pPr>
              <w:jc w:val="center"/>
              <w:rPr>
                <w:rFonts w:ascii="Arial" w:hAnsi="Arial" w:cs="Arial"/>
                <w:b/>
                <w:color w:val="FFFFFF" w:themeColor="background1"/>
                <w:sz w:val="24"/>
                <w:szCs w:val="24"/>
              </w:rPr>
            </w:pPr>
            <w:r w:rsidRPr="00C962FF">
              <w:rPr>
                <w:rFonts w:ascii="Arial" w:hAnsi="Arial" w:cs="Arial"/>
                <w:b/>
                <w:color w:val="FFFFFF" w:themeColor="background1"/>
                <w:sz w:val="24"/>
                <w:szCs w:val="24"/>
              </w:rPr>
              <w:t xml:space="preserve">Коррозионная активность среды по </w:t>
            </w:r>
            <w:r w:rsidRPr="00C962FF">
              <w:rPr>
                <w:rFonts w:ascii="Arial" w:hAnsi="Arial" w:cs="Arial"/>
                <w:b/>
                <w:color w:val="FFFFFF" w:themeColor="background1"/>
                <w:sz w:val="24"/>
                <w:szCs w:val="24"/>
                <w:lang w:val="en-US"/>
              </w:rPr>
              <w:t>ISO</w:t>
            </w:r>
            <w:r w:rsidRPr="00C962FF">
              <w:rPr>
                <w:rFonts w:ascii="Arial" w:hAnsi="Arial" w:cs="Arial"/>
                <w:b/>
                <w:color w:val="FFFFFF" w:themeColor="background1"/>
                <w:sz w:val="24"/>
                <w:szCs w:val="24"/>
              </w:rPr>
              <w:t xml:space="preserve"> 12944-2</w:t>
            </w:r>
          </w:p>
        </w:tc>
      </w:tr>
      <w:tr w:rsidR="001543BD" w14:paraId="4EBEB930" w14:textId="77777777" w:rsidTr="008D4028">
        <w:tc>
          <w:tcPr>
            <w:tcW w:w="4672" w:type="dxa"/>
            <w:shd w:val="clear" w:color="auto" w:fill="F2F2F2" w:themeFill="background1" w:themeFillShade="F2"/>
            <w:vAlign w:val="center"/>
          </w:tcPr>
          <w:p w14:paraId="5CA888C0" w14:textId="134EBD90" w:rsidR="001543BD" w:rsidRPr="001543BD" w:rsidRDefault="001543BD" w:rsidP="001543BD">
            <w:pPr>
              <w:jc w:val="center"/>
              <w:rPr>
                <w:rFonts w:ascii="Arial" w:hAnsi="Arial" w:cs="Arial"/>
                <w:sz w:val="24"/>
                <w:szCs w:val="24"/>
                <w:lang w:val="en-US"/>
              </w:rPr>
            </w:pPr>
            <w:r>
              <w:rPr>
                <w:rFonts w:ascii="Arial" w:hAnsi="Arial" w:cs="Arial"/>
                <w:sz w:val="24"/>
                <w:szCs w:val="24"/>
                <w:lang w:val="en-US"/>
              </w:rPr>
              <w:t>P1</w:t>
            </w:r>
          </w:p>
        </w:tc>
        <w:tc>
          <w:tcPr>
            <w:tcW w:w="5246" w:type="dxa"/>
            <w:shd w:val="clear" w:color="auto" w:fill="F2F2F2" w:themeFill="background1" w:themeFillShade="F2"/>
            <w:vAlign w:val="center"/>
          </w:tcPr>
          <w:p w14:paraId="48931CA5" w14:textId="3B5E9FAC" w:rsidR="001543BD" w:rsidRPr="001543BD" w:rsidRDefault="001543BD" w:rsidP="001543BD">
            <w:pPr>
              <w:jc w:val="center"/>
              <w:rPr>
                <w:rFonts w:ascii="Arial" w:hAnsi="Arial" w:cs="Arial"/>
                <w:sz w:val="24"/>
                <w:szCs w:val="24"/>
              </w:rPr>
            </w:pPr>
            <w:r>
              <w:rPr>
                <w:rFonts w:ascii="Arial" w:hAnsi="Arial" w:cs="Arial"/>
                <w:sz w:val="24"/>
                <w:szCs w:val="24"/>
                <w:lang w:val="en-US"/>
              </w:rPr>
              <w:t xml:space="preserve">C1 </w:t>
            </w:r>
            <w:r>
              <w:rPr>
                <w:rFonts w:ascii="Arial" w:hAnsi="Arial" w:cs="Arial"/>
                <w:sz w:val="24"/>
                <w:szCs w:val="24"/>
              </w:rPr>
              <w:t>и С2</w:t>
            </w:r>
          </w:p>
        </w:tc>
      </w:tr>
      <w:tr w:rsidR="001543BD" w14:paraId="3557A8AA" w14:textId="77777777" w:rsidTr="008D4028">
        <w:tc>
          <w:tcPr>
            <w:tcW w:w="4672" w:type="dxa"/>
            <w:vAlign w:val="center"/>
          </w:tcPr>
          <w:p w14:paraId="05D338B6" w14:textId="59F1ADA6" w:rsidR="001543BD" w:rsidRPr="001543BD" w:rsidRDefault="001543BD" w:rsidP="001543BD">
            <w:pPr>
              <w:jc w:val="center"/>
              <w:rPr>
                <w:rFonts w:ascii="Arial" w:hAnsi="Arial" w:cs="Arial"/>
                <w:sz w:val="24"/>
                <w:szCs w:val="24"/>
                <w:lang w:val="en-US"/>
              </w:rPr>
            </w:pPr>
            <w:r>
              <w:rPr>
                <w:rFonts w:ascii="Arial" w:hAnsi="Arial" w:cs="Arial"/>
                <w:sz w:val="24"/>
                <w:szCs w:val="24"/>
                <w:lang w:val="en-US"/>
              </w:rPr>
              <w:t>P2</w:t>
            </w:r>
          </w:p>
        </w:tc>
        <w:tc>
          <w:tcPr>
            <w:tcW w:w="5246" w:type="dxa"/>
            <w:vAlign w:val="center"/>
          </w:tcPr>
          <w:p w14:paraId="13336288" w14:textId="30971F33" w:rsidR="001543BD" w:rsidRDefault="001543BD" w:rsidP="001543BD">
            <w:pPr>
              <w:jc w:val="center"/>
              <w:rPr>
                <w:rFonts w:ascii="Arial" w:hAnsi="Arial" w:cs="Arial"/>
                <w:sz w:val="24"/>
                <w:szCs w:val="24"/>
              </w:rPr>
            </w:pPr>
            <w:r>
              <w:rPr>
                <w:rFonts w:ascii="Arial" w:hAnsi="Arial" w:cs="Arial"/>
                <w:sz w:val="24"/>
                <w:szCs w:val="24"/>
              </w:rPr>
              <w:t>С3 и С4</w:t>
            </w:r>
          </w:p>
        </w:tc>
      </w:tr>
      <w:tr w:rsidR="001543BD" w14:paraId="0C0C3557" w14:textId="77777777" w:rsidTr="008D4028">
        <w:tc>
          <w:tcPr>
            <w:tcW w:w="4672" w:type="dxa"/>
            <w:shd w:val="clear" w:color="auto" w:fill="F2F2F2" w:themeFill="background1" w:themeFillShade="F2"/>
            <w:vAlign w:val="center"/>
          </w:tcPr>
          <w:p w14:paraId="7EEE5081" w14:textId="328BC535" w:rsidR="001543BD" w:rsidRPr="001543BD" w:rsidRDefault="001543BD" w:rsidP="001543BD">
            <w:pPr>
              <w:jc w:val="center"/>
              <w:rPr>
                <w:rFonts w:ascii="Arial" w:hAnsi="Arial" w:cs="Arial"/>
                <w:sz w:val="24"/>
                <w:szCs w:val="24"/>
                <w:lang w:val="en-US"/>
              </w:rPr>
            </w:pPr>
            <w:r>
              <w:rPr>
                <w:rFonts w:ascii="Arial" w:hAnsi="Arial" w:cs="Arial"/>
                <w:sz w:val="24"/>
                <w:szCs w:val="24"/>
                <w:lang w:val="en-US"/>
              </w:rPr>
              <w:t>P3</w:t>
            </w:r>
          </w:p>
        </w:tc>
        <w:tc>
          <w:tcPr>
            <w:tcW w:w="5246" w:type="dxa"/>
            <w:shd w:val="clear" w:color="auto" w:fill="F2F2F2" w:themeFill="background1" w:themeFillShade="F2"/>
            <w:vAlign w:val="center"/>
          </w:tcPr>
          <w:p w14:paraId="17936166" w14:textId="787F2DEF" w:rsidR="001543BD" w:rsidRPr="00C962FF" w:rsidRDefault="001543BD" w:rsidP="001543BD">
            <w:pPr>
              <w:jc w:val="center"/>
              <w:rPr>
                <w:rFonts w:ascii="Arial" w:hAnsi="Arial" w:cs="Arial"/>
                <w:sz w:val="24"/>
                <w:szCs w:val="24"/>
                <w:lang w:val="en-US"/>
              </w:rPr>
            </w:pPr>
            <w:r>
              <w:rPr>
                <w:rFonts w:ascii="Arial" w:hAnsi="Arial" w:cs="Arial"/>
                <w:sz w:val="24"/>
                <w:szCs w:val="24"/>
              </w:rPr>
              <w:t>С5 и СХ</w:t>
            </w:r>
            <w:r w:rsidR="00C962FF">
              <w:rPr>
                <w:rFonts w:ascii="Arial" w:hAnsi="Arial" w:cs="Arial"/>
                <w:sz w:val="24"/>
                <w:szCs w:val="24"/>
              </w:rPr>
              <w:t xml:space="preserve"> </w:t>
            </w:r>
            <w:r w:rsidR="00C962FF">
              <w:rPr>
                <w:rFonts w:ascii="Arial" w:hAnsi="Arial" w:cs="Arial"/>
                <w:sz w:val="24"/>
                <w:szCs w:val="24"/>
                <w:lang w:val="en-US"/>
              </w:rPr>
              <w:t>Im1-Im4</w:t>
            </w:r>
          </w:p>
        </w:tc>
      </w:tr>
    </w:tbl>
    <w:p w14:paraId="6F27504E" w14:textId="1B8F4D03" w:rsidR="0035416E" w:rsidRPr="0035416E" w:rsidRDefault="0035416E" w:rsidP="0035416E">
      <w:pPr>
        <w:jc w:val="center"/>
        <w:rPr>
          <w:rFonts w:ascii="Arial" w:hAnsi="Arial" w:cs="Arial"/>
          <w:i/>
          <w:sz w:val="24"/>
          <w:szCs w:val="24"/>
        </w:rPr>
      </w:pPr>
      <w:r w:rsidRPr="00902B88">
        <w:rPr>
          <w:rFonts w:ascii="Arial" w:hAnsi="Arial" w:cs="Arial"/>
          <w:i/>
          <w:sz w:val="24"/>
          <w:szCs w:val="24"/>
        </w:rPr>
        <w:t xml:space="preserve">Табл. </w:t>
      </w:r>
      <w:r w:rsidRPr="0035416E">
        <w:rPr>
          <w:rFonts w:ascii="Arial" w:hAnsi="Arial" w:cs="Arial"/>
          <w:i/>
          <w:sz w:val="24"/>
          <w:szCs w:val="24"/>
        </w:rPr>
        <w:t>7</w:t>
      </w:r>
      <w:r w:rsidRPr="00902B88">
        <w:rPr>
          <w:rFonts w:ascii="Arial" w:hAnsi="Arial" w:cs="Arial"/>
          <w:i/>
          <w:sz w:val="24"/>
          <w:szCs w:val="24"/>
        </w:rPr>
        <w:t xml:space="preserve">. </w:t>
      </w:r>
      <w:r>
        <w:rPr>
          <w:rFonts w:ascii="Arial" w:hAnsi="Arial" w:cs="Arial"/>
          <w:i/>
          <w:sz w:val="24"/>
          <w:szCs w:val="24"/>
        </w:rPr>
        <w:t>Зависимость между степенью подготовки поверхности и категорией коррозионной среды</w:t>
      </w:r>
    </w:p>
    <w:p w14:paraId="456BFE47" w14:textId="6B712863" w:rsidR="00470C57" w:rsidRDefault="00193120" w:rsidP="00FF2E6C">
      <w:pPr>
        <w:pStyle w:val="aa"/>
        <w:numPr>
          <w:ilvl w:val="1"/>
          <w:numId w:val="16"/>
        </w:numPr>
        <w:spacing w:before="240"/>
        <w:outlineLvl w:val="1"/>
        <w:rPr>
          <w:rFonts w:ascii="Arial" w:hAnsi="Arial" w:cs="Arial"/>
          <w:b/>
          <w:sz w:val="24"/>
          <w:szCs w:val="24"/>
        </w:rPr>
      </w:pPr>
      <w:bookmarkStart w:id="14" w:name="_Toc166076234"/>
      <w:r w:rsidRPr="00193120">
        <w:rPr>
          <w:rFonts w:ascii="Arial" w:hAnsi="Arial" w:cs="Arial"/>
          <w:b/>
          <w:sz w:val="24"/>
          <w:szCs w:val="24"/>
        </w:rPr>
        <w:t>Удаление масляных и жировых загрязнений</w:t>
      </w:r>
      <w:r w:rsidR="00A11BBD">
        <w:rPr>
          <w:rFonts w:ascii="Arial" w:hAnsi="Arial" w:cs="Arial"/>
          <w:b/>
          <w:sz w:val="24"/>
          <w:szCs w:val="24"/>
        </w:rPr>
        <w:t>. Методы проверки.</w:t>
      </w:r>
      <w:bookmarkEnd w:id="14"/>
    </w:p>
    <w:p w14:paraId="473E2D7D" w14:textId="126C9FC2" w:rsidR="007936A2" w:rsidRDefault="00193120" w:rsidP="00193120">
      <w:pPr>
        <w:ind w:firstLine="709"/>
        <w:jc w:val="both"/>
        <w:rPr>
          <w:rFonts w:ascii="Arial" w:hAnsi="Arial" w:cs="Arial"/>
          <w:sz w:val="24"/>
          <w:szCs w:val="24"/>
        </w:rPr>
      </w:pPr>
      <w:r w:rsidRPr="00193120">
        <w:rPr>
          <w:rFonts w:ascii="Arial" w:hAnsi="Arial" w:cs="Arial"/>
          <w:sz w:val="24"/>
          <w:szCs w:val="24"/>
        </w:rPr>
        <w:t>Масложировые загрязнения препятствуют адгезии последующего наносимого слоя</w:t>
      </w:r>
      <w:r>
        <w:rPr>
          <w:rFonts w:ascii="Arial" w:hAnsi="Arial" w:cs="Arial"/>
          <w:sz w:val="24"/>
          <w:szCs w:val="24"/>
        </w:rPr>
        <w:t xml:space="preserve">, в результате чего в дальнейшем получается плохая механическая прочность и шелушение лакокрасочной пленки. Обезжиривание металлоконструкций должно производиться до проведения абразивоструйной очистки, так как любые загрязнения с обрабатываемой поверхности через инструменты и оборудование для очистки могут быть перенесены уже на очищенные поверхности, а также дробь, используемая в дробеструйных или </w:t>
      </w:r>
      <w:proofErr w:type="spellStart"/>
      <w:r>
        <w:rPr>
          <w:rFonts w:ascii="Arial" w:hAnsi="Arial" w:cs="Arial"/>
          <w:sz w:val="24"/>
          <w:szCs w:val="24"/>
        </w:rPr>
        <w:t>дробемётных</w:t>
      </w:r>
      <w:proofErr w:type="spellEnd"/>
      <w:r>
        <w:rPr>
          <w:rFonts w:ascii="Arial" w:hAnsi="Arial" w:cs="Arial"/>
          <w:sz w:val="24"/>
          <w:szCs w:val="24"/>
        </w:rPr>
        <w:t xml:space="preserve"> </w:t>
      </w:r>
      <w:r w:rsidR="007936A2">
        <w:rPr>
          <w:rFonts w:ascii="Arial" w:hAnsi="Arial" w:cs="Arial"/>
          <w:sz w:val="24"/>
          <w:szCs w:val="24"/>
        </w:rPr>
        <w:t>камерах,</w:t>
      </w:r>
      <w:r>
        <w:rPr>
          <w:rFonts w:ascii="Arial" w:hAnsi="Arial" w:cs="Arial"/>
          <w:sz w:val="24"/>
          <w:szCs w:val="24"/>
        </w:rPr>
        <w:t xml:space="preserve"> может загрязниться, и уже последующие металлоконструкции будут очищаться маслянистой дробью</w:t>
      </w:r>
      <w:r w:rsidR="007936A2">
        <w:rPr>
          <w:rFonts w:ascii="Arial" w:hAnsi="Arial" w:cs="Arial"/>
          <w:sz w:val="24"/>
          <w:szCs w:val="24"/>
        </w:rPr>
        <w:t>. Таким образом жир и масло будут вбиваться в поверхность металлоконструкции, что в дальнейшем приведет к отслоению лакокрасочного покрытия.</w:t>
      </w:r>
    </w:p>
    <w:p w14:paraId="575DBC98" w14:textId="4ED37A49" w:rsidR="00193120" w:rsidRDefault="007936A2" w:rsidP="00193120">
      <w:pPr>
        <w:ind w:firstLine="709"/>
        <w:jc w:val="both"/>
        <w:rPr>
          <w:rFonts w:ascii="Arial" w:hAnsi="Arial" w:cs="Arial"/>
          <w:sz w:val="24"/>
          <w:szCs w:val="24"/>
        </w:rPr>
      </w:pPr>
      <w:r>
        <w:rPr>
          <w:rFonts w:ascii="Arial" w:hAnsi="Arial" w:cs="Arial"/>
          <w:sz w:val="24"/>
          <w:szCs w:val="24"/>
        </w:rPr>
        <w:t xml:space="preserve"> Обезжиривание необходимо проводить согласно ГОСТ 9.402. Обезжиривание допускается проводить струйным методом под давлением или ручным (кистью, ветошью, </w:t>
      </w:r>
      <w:r w:rsidR="00811C92">
        <w:rPr>
          <w:rFonts w:ascii="Arial" w:hAnsi="Arial" w:cs="Arial"/>
          <w:sz w:val="24"/>
          <w:szCs w:val="24"/>
        </w:rPr>
        <w:t>волосяной</w:t>
      </w:r>
      <w:r>
        <w:rPr>
          <w:rFonts w:ascii="Arial" w:hAnsi="Arial" w:cs="Arial"/>
          <w:sz w:val="24"/>
          <w:szCs w:val="24"/>
        </w:rPr>
        <w:t xml:space="preserve"> щеткой) с последующей сушкой поверхности сжатым воздухом в соответствии с требованиями ГОСТ 9.010 или последующей протиркой ветошью. Используемая ветошь в соответствии с ГОСТ 4643 должна быть мягкой, легко сминаемой, хорошо впитывающей, прочно и крепкой. Ветошь не должна оставлять ворсинки после протирки и должна быть лишена каких-либо не текстильных включений (пуговицы, молнии, пряжки и т.д.).</w:t>
      </w:r>
    </w:p>
    <w:p w14:paraId="221BC6F1" w14:textId="60AA4C6D" w:rsidR="007936A2" w:rsidRDefault="007936A2" w:rsidP="00193120">
      <w:pPr>
        <w:ind w:firstLine="709"/>
        <w:jc w:val="both"/>
        <w:rPr>
          <w:rFonts w:ascii="Arial" w:hAnsi="Arial" w:cs="Arial"/>
          <w:sz w:val="24"/>
          <w:szCs w:val="24"/>
        </w:rPr>
      </w:pPr>
      <w:r>
        <w:rPr>
          <w:rFonts w:ascii="Arial" w:hAnsi="Arial" w:cs="Arial"/>
          <w:sz w:val="24"/>
          <w:szCs w:val="24"/>
        </w:rPr>
        <w:t>Химическое обезжиривание основано на растворении, эмульгировании и разрушении (омылении) жиров и масел.</w:t>
      </w:r>
    </w:p>
    <w:p w14:paraId="0042CC0A" w14:textId="05F5B082" w:rsidR="007936A2" w:rsidRDefault="007936A2" w:rsidP="00193120">
      <w:pPr>
        <w:ind w:firstLine="709"/>
        <w:jc w:val="both"/>
        <w:rPr>
          <w:rFonts w:ascii="Arial" w:hAnsi="Arial" w:cs="Arial"/>
          <w:sz w:val="24"/>
          <w:szCs w:val="24"/>
        </w:rPr>
      </w:pPr>
      <w:r>
        <w:rPr>
          <w:rFonts w:ascii="Arial" w:hAnsi="Arial" w:cs="Arial"/>
          <w:sz w:val="24"/>
          <w:szCs w:val="24"/>
        </w:rPr>
        <w:t>В качестве обезжиривающих веществ применяют:</w:t>
      </w:r>
    </w:p>
    <w:p w14:paraId="3D8124FF" w14:textId="36644251" w:rsidR="007936A2" w:rsidRDefault="007936A2" w:rsidP="00FF2E6C">
      <w:pPr>
        <w:pStyle w:val="aa"/>
        <w:numPr>
          <w:ilvl w:val="0"/>
          <w:numId w:val="19"/>
        </w:numPr>
        <w:jc w:val="both"/>
        <w:rPr>
          <w:rFonts w:ascii="Arial" w:hAnsi="Arial" w:cs="Arial"/>
          <w:sz w:val="24"/>
          <w:szCs w:val="24"/>
        </w:rPr>
      </w:pPr>
      <w:r>
        <w:rPr>
          <w:rFonts w:ascii="Arial" w:hAnsi="Arial" w:cs="Arial"/>
          <w:sz w:val="24"/>
          <w:szCs w:val="24"/>
        </w:rPr>
        <w:t>Органические растворители;</w:t>
      </w:r>
    </w:p>
    <w:p w14:paraId="3F510128" w14:textId="0BBD0DA3" w:rsidR="007936A2" w:rsidRDefault="007936A2" w:rsidP="00FF2E6C">
      <w:pPr>
        <w:pStyle w:val="aa"/>
        <w:numPr>
          <w:ilvl w:val="0"/>
          <w:numId w:val="19"/>
        </w:numPr>
        <w:jc w:val="both"/>
        <w:rPr>
          <w:rFonts w:ascii="Arial" w:hAnsi="Arial" w:cs="Arial"/>
          <w:sz w:val="24"/>
          <w:szCs w:val="24"/>
        </w:rPr>
      </w:pPr>
      <w:r>
        <w:rPr>
          <w:rFonts w:ascii="Arial" w:hAnsi="Arial" w:cs="Arial"/>
          <w:sz w:val="24"/>
          <w:szCs w:val="24"/>
        </w:rPr>
        <w:t>Водные моющие растворы;</w:t>
      </w:r>
    </w:p>
    <w:p w14:paraId="6EC0E693" w14:textId="53A7E9A3" w:rsidR="007936A2" w:rsidRDefault="007936A2" w:rsidP="00FF2E6C">
      <w:pPr>
        <w:pStyle w:val="aa"/>
        <w:numPr>
          <w:ilvl w:val="0"/>
          <w:numId w:val="19"/>
        </w:numPr>
        <w:jc w:val="both"/>
        <w:rPr>
          <w:rFonts w:ascii="Arial" w:hAnsi="Arial" w:cs="Arial"/>
          <w:sz w:val="24"/>
          <w:szCs w:val="24"/>
        </w:rPr>
      </w:pPr>
      <w:r>
        <w:rPr>
          <w:rFonts w:ascii="Arial" w:hAnsi="Arial" w:cs="Arial"/>
          <w:sz w:val="24"/>
          <w:szCs w:val="24"/>
        </w:rPr>
        <w:t>Эмульсии растворителей в воде</w:t>
      </w:r>
      <w:r w:rsidR="000F79D2">
        <w:rPr>
          <w:rFonts w:ascii="Arial" w:hAnsi="Arial" w:cs="Arial"/>
          <w:sz w:val="24"/>
          <w:szCs w:val="24"/>
        </w:rPr>
        <w:t>;</w:t>
      </w:r>
    </w:p>
    <w:p w14:paraId="22711A91" w14:textId="6BBAE8C1" w:rsidR="000F79D2" w:rsidRDefault="000F79D2" w:rsidP="00FF2E6C">
      <w:pPr>
        <w:pStyle w:val="aa"/>
        <w:numPr>
          <w:ilvl w:val="0"/>
          <w:numId w:val="19"/>
        </w:numPr>
        <w:jc w:val="both"/>
        <w:rPr>
          <w:rFonts w:ascii="Arial" w:hAnsi="Arial" w:cs="Arial"/>
          <w:sz w:val="24"/>
          <w:szCs w:val="24"/>
        </w:rPr>
      </w:pPr>
      <w:bookmarkStart w:id="15" w:name="_Hlk220675817"/>
      <w:r>
        <w:rPr>
          <w:rFonts w:ascii="Arial" w:hAnsi="Arial" w:cs="Arial"/>
          <w:sz w:val="24"/>
          <w:szCs w:val="24"/>
        </w:rPr>
        <w:t xml:space="preserve">Присадка на минеральной основе для </w:t>
      </w:r>
      <w:proofErr w:type="spellStart"/>
      <w:r>
        <w:rPr>
          <w:rFonts w:ascii="Arial" w:hAnsi="Arial" w:cs="Arial"/>
          <w:sz w:val="24"/>
          <w:szCs w:val="24"/>
        </w:rPr>
        <w:t>абразивоструйной</w:t>
      </w:r>
      <w:proofErr w:type="spellEnd"/>
      <w:r>
        <w:rPr>
          <w:rFonts w:ascii="Arial" w:hAnsi="Arial" w:cs="Arial"/>
          <w:sz w:val="24"/>
          <w:szCs w:val="24"/>
        </w:rPr>
        <w:t xml:space="preserve"> обработки</w:t>
      </w:r>
      <w:bookmarkEnd w:id="15"/>
      <w:r>
        <w:rPr>
          <w:rFonts w:ascii="Arial" w:hAnsi="Arial" w:cs="Arial"/>
          <w:sz w:val="24"/>
          <w:szCs w:val="24"/>
        </w:rPr>
        <w:t>;</w:t>
      </w:r>
    </w:p>
    <w:p w14:paraId="7AD40921" w14:textId="436481A4" w:rsidR="007936A2" w:rsidRDefault="007936A2" w:rsidP="007936A2">
      <w:pPr>
        <w:ind w:firstLine="709"/>
        <w:jc w:val="both"/>
        <w:rPr>
          <w:rFonts w:ascii="Arial" w:hAnsi="Arial" w:cs="Arial"/>
          <w:b/>
          <w:sz w:val="24"/>
          <w:szCs w:val="24"/>
        </w:rPr>
      </w:pPr>
      <w:r w:rsidRPr="007936A2">
        <w:rPr>
          <w:rFonts w:ascii="Arial" w:hAnsi="Arial" w:cs="Arial"/>
          <w:b/>
          <w:sz w:val="24"/>
          <w:szCs w:val="24"/>
        </w:rPr>
        <w:t>Органические растворители</w:t>
      </w:r>
    </w:p>
    <w:p w14:paraId="5B0729E8" w14:textId="0E55A4D5" w:rsidR="001D1C63" w:rsidRDefault="001D1C63" w:rsidP="007936A2">
      <w:pPr>
        <w:ind w:firstLine="709"/>
        <w:jc w:val="both"/>
        <w:rPr>
          <w:rFonts w:ascii="Arial" w:hAnsi="Arial" w:cs="Arial"/>
          <w:sz w:val="24"/>
          <w:szCs w:val="24"/>
        </w:rPr>
      </w:pPr>
      <w:r>
        <w:rPr>
          <w:rFonts w:ascii="Arial" w:hAnsi="Arial" w:cs="Arial"/>
          <w:sz w:val="24"/>
          <w:szCs w:val="24"/>
        </w:rPr>
        <w:t>В качестве растворителей для обезжиривания применяется растворитель Р-4. Уайт-спирит и ацетон</w:t>
      </w:r>
      <w:r w:rsidR="00D8308C" w:rsidRPr="00D8308C">
        <w:rPr>
          <w:rFonts w:ascii="Arial" w:hAnsi="Arial" w:cs="Arial"/>
          <w:sz w:val="24"/>
          <w:szCs w:val="24"/>
        </w:rPr>
        <w:t xml:space="preserve"> </w:t>
      </w:r>
      <w:r w:rsidR="00D8308C">
        <w:rPr>
          <w:rFonts w:ascii="Arial" w:hAnsi="Arial" w:cs="Arial"/>
          <w:sz w:val="24"/>
          <w:szCs w:val="24"/>
        </w:rPr>
        <w:t>не</w:t>
      </w:r>
      <w:r>
        <w:rPr>
          <w:rFonts w:ascii="Arial" w:hAnsi="Arial" w:cs="Arial"/>
          <w:sz w:val="24"/>
          <w:szCs w:val="24"/>
        </w:rPr>
        <w:t xml:space="preserve"> рекомендуется применять, так как при их использовании они оставляют за собой тонкую маслянистую пленку, что в дальнейшем ведет к снижению адгезии.</w:t>
      </w:r>
    </w:p>
    <w:p w14:paraId="75E3CCE9" w14:textId="77777777" w:rsidR="00BB36DA" w:rsidRDefault="00BB36DA" w:rsidP="007936A2">
      <w:pPr>
        <w:ind w:firstLine="709"/>
        <w:jc w:val="both"/>
        <w:rPr>
          <w:rFonts w:ascii="Arial" w:hAnsi="Arial" w:cs="Arial"/>
          <w:b/>
          <w:sz w:val="24"/>
          <w:szCs w:val="24"/>
        </w:rPr>
      </w:pPr>
    </w:p>
    <w:p w14:paraId="07D17B24" w14:textId="77777777" w:rsidR="00BB36DA" w:rsidRDefault="00BB36DA" w:rsidP="007936A2">
      <w:pPr>
        <w:ind w:firstLine="709"/>
        <w:jc w:val="both"/>
        <w:rPr>
          <w:rFonts w:ascii="Arial" w:hAnsi="Arial" w:cs="Arial"/>
          <w:b/>
          <w:sz w:val="24"/>
          <w:szCs w:val="24"/>
        </w:rPr>
      </w:pPr>
    </w:p>
    <w:p w14:paraId="6083B8A7" w14:textId="3F38F9BC" w:rsidR="001D1C63" w:rsidRDefault="001D1C63" w:rsidP="007936A2">
      <w:pPr>
        <w:ind w:firstLine="709"/>
        <w:jc w:val="both"/>
        <w:rPr>
          <w:rFonts w:ascii="Arial" w:hAnsi="Arial" w:cs="Arial"/>
          <w:b/>
          <w:sz w:val="24"/>
          <w:szCs w:val="24"/>
        </w:rPr>
      </w:pPr>
      <w:r w:rsidRPr="001D1C63">
        <w:rPr>
          <w:rFonts w:ascii="Arial" w:hAnsi="Arial" w:cs="Arial"/>
          <w:b/>
          <w:sz w:val="24"/>
          <w:szCs w:val="24"/>
        </w:rPr>
        <w:t>Водные моющие растворы</w:t>
      </w:r>
    </w:p>
    <w:p w14:paraId="3585D931" w14:textId="5046581F" w:rsidR="001D1C63" w:rsidRDefault="001D1C63" w:rsidP="007936A2">
      <w:pPr>
        <w:ind w:firstLine="709"/>
        <w:jc w:val="both"/>
        <w:rPr>
          <w:rFonts w:ascii="Arial" w:hAnsi="Arial" w:cs="Arial"/>
          <w:sz w:val="24"/>
          <w:szCs w:val="24"/>
        </w:rPr>
      </w:pPr>
      <w:r>
        <w:rPr>
          <w:rFonts w:ascii="Arial" w:hAnsi="Arial" w:cs="Arial"/>
          <w:sz w:val="24"/>
          <w:szCs w:val="24"/>
        </w:rPr>
        <w:t xml:space="preserve">Их действие основано на химическом разрушении омыляемых жиров и масел и эмульгировании </w:t>
      </w:r>
      <w:proofErr w:type="spellStart"/>
      <w:r>
        <w:rPr>
          <w:rFonts w:ascii="Arial" w:hAnsi="Arial" w:cs="Arial"/>
          <w:sz w:val="24"/>
          <w:szCs w:val="24"/>
        </w:rPr>
        <w:t>неомыляемых</w:t>
      </w:r>
      <w:proofErr w:type="spellEnd"/>
      <w:r>
        <w:rPr>
          <w:rFonts w:ascii="Arial" w:hAnsi="Arial" w:cs="Arial"/>
          <w:sz w:val="24"/>
          <w:szCs w:val="24"/>
        </w:rPr>
        <w:t xml:space="preserve"> жиров. Особенно большой эффект достигается при использовании водных растворов щелочных электролитов с добавками поверхностно-активных веществ (ПАВ).</w:t>
      </w:r>
    </w:p>
    <w:p w14:paraId="35AF7D65" w14:textId="35C546D5" w:rsidR="001D1C63" w:rsidRDefault="001D1C63" w:rsidP="007936A2">
      <w:pPr>
        <w:ind w:firstLine="709"/>
        <w:jc w:val="both"/>
        <w:rPr>
          <w:rFonts w:ascii="Arial" w:hAnsi="Arial" w:cs="Arial"/>
          <w:sz w:val="24"/>
          <w:szCs w:val="24"/>
        </w:rPr>
      </w:pPr>
      <w:r>
        <w:rPr>
          <w:rFonts w:ascii="Arial" w:hAnsi="Arial" w:cs="Arial"/>
          <w:sz w:val="24"/>
          <w:szCs w:val="24"/>
        </w:rPr>
        <w:t xml:space="preserve">Для обезжиривания черных металлов обычно применяют растворы с концентрацией щелочей 30-100 г/л, имеющие </w:t>
      </w:r>
      <w:r>
        <w:rPr>
          <w:rFonts w:ascii="Arial" w:hAnsi="Arial" w:cs="Arial"/>
          <w:sz w:val="24"/>
          <w:szCs w:val="24"/>
          <w:lang w:val="en-US"/>
        </w:rPr>
        <w:t>pH</w:t>
      </w:r>
      <w:r>
        <w:rPr>
          <w:rFonts w:ascii="Arial" w:hAnsi="Arial" w:cs="Arial"/>
          <w:sz w:val="24"/>
          <w:szCs w:val="24"/>
        </w:rPr>
        <w:t xml:space="preserve"> 10-13. Растворы для обезжиривания цветных металлов имеют, как правило, более низкие показатели </w:t>
      </w:r>
      <w:r>
        <w:rPr>
          <w:rFonts w:ascii="Arial" w:hAnsi="Arial" w:cs="Arial"/>
          <w:sz w:val="24"/>
          <w:szCs w:val="24"/>
          <w:lang w:val="en-US"/>
        </w:rPr>
        <w:t>pH</w:t>
      </w:r>
      <w:r>
        <w:rPr>
          <w:rFonts w:ascii="Arial" w:hAnsi="Arial" w:cs="Arial"/>
          <w:sz w:val="24"/>
          <w:szCs w:val="24"/>
        </w:rPr>
        <w:t>.</w:t>
      </w:r>
    </w:p>
    <w:p w14:paraId="1D1E2A7C" w14:textId="7F88E2A3" w:rsidR="008D4028" w:rsidRPr="0035416E" w:rsidRDefault="001D1C63" w:rsidP="0035416E">
      <w:pPr>
        <w:ind w:firstLine="709"/>
        <w:jc w:val="both"/>
        <w:rPr>
          <w:rFonts w:ascii="Arial" w:hAnsi="Arial" w:cs="Arial"/>
          <w:sz w:val="24"/>
          <w:szCs w:val="24"/>
        </w:rPr>
      </w:pPr>
      <w:r>
        <w:rPr>
          <w:rFonts w:ascii="Arial" w:hAnsi="Arial" w:cs="Arial"/>
          <w:sz w:val="24"/>
          <w:szCs w:val="24"/>
        </w:rPr>
        <w:t>Обезжиривание ускоряется при повышении температуры и механическом воздействии. На этом принципе основан пароструйный метод очистки.</w:t>
      </w:r>
    </w:p>
    <w:p w14:paraId="5D6DBB28" w14:textId="3E1DED1C" w:rsidR="001D1C63" w:rsidRDefault="001D1C63" w:rsidP="007936A2">
      <w:pPr>
        <w:ind w:firstLine="709"/>
        <w:jc w:val="both"/>
        <w:rPr>
          <w:rFonts w:ascii="Arial" w:hAnsi="Arial" w:cs="Arial"/>
          <w:b/>
          <w:sz w:val="24"/>
          <w:szCs w:val="24"/>
        </w:rPr>
      </w:pPr>
      <w:r w:rsidRPr="001D1C63">
        <w:rPr>
          <w:rFonts w:ascii="Arial" w:hAnsi="Arial" w:cs="Arial"/>
          <w:b/>
          <w:sz w:val="24"/>
          <w:szCs w:val="24"/>
        </w:rPr>
        <w:t>Эмульсии растворителей в воде</w:t>
      </w:r>
    </w:p>
    <w:p w14:paraId="753332DD" w14:textId="7C802C72" w:rsidR="001D1C63" w:rsidRDefault="001D1C63" w:rsidP="007936A2">
      <w:pPr>
        <w:ind w:firstLine="709"/>
        <w:jc w:val="both"/>
        <w:rPr>
          <w:rFonts w:ascii="Arial" w:hAnsi="Arial" w:cs="Arial"/>
          <w:sz w:val="24"/>
          <w:szCs w:val="24"/>
        </w:rPr>
      </w:pPr>
      <w:r>
        <w:rPr>
          <w:rFonts w:ascii="Arial" w:hAnsi="Arial" w:cs="Arial"/>
          <w:sz w:val="24"/>
          <w:szCs w:val="24"/>
        </w:rPr>
        <w:t xml:space="preserve">Они сочетают в себе многие достоинства очистки органическими растворителями и водными щелочными растворами, в частности высокую активность с пониженной токсичностью и </w:t>
      </w:r>
      <w:proofErr w:type="spellStart"/>
      <w:r>
        <w:rPr>
          <w:rFonts w:ascii="Arial" w:hAnsi="Arial" w:cs="Arial"/>
          <w:sz w:val="24"/>
          <w:szCs w:val="24"/>
        </w:rPr>
        <w:t>пожаро</w:t>
      </w:r>
      <w:proofErr w:type="spellEnd"/>
      <w:r>
        <w:rPr>
          <w:rFonts w:ascii="Arial" w:hAnsi="Arial" w:cs="Arial"/>
          <w:sz w:val="24"/>
          <w:szCs w:val="24"/>
        </w:rPr>
        <w:t>-взрывоопасностью. Доля растворителей составляет 5-50%. Для стабилизации состава вводят ПАВ</w:t>
      </w:r>
      <w:r w:rsidR="00D332A1">
        <w:rPr>
          <w:rFonts w:ascii="Arial" w:hAnsi="Arial" w:cs="Arial"/>
          <w:sz w:val="24"/>
          <w:szCs w:val="24"/>
        </w:rPr>
        <w:t>.</w:t>
      </w:r>
    </w:p>
    <w:p w14:paraId="5C3606D3" w14:textId="5BBA0415" w:rsidR="000F79D2" w:rsidRDefault="000F79D2" w:rsidP="007936A2">
      <w:pPr>
        <w:ind w:firstLine="709"/>
        <w:jc w:val="both"/>
        <w:rPr>
          <w:rFonts w:ascii="Arial" w:hAnsi="Arial" w:cs="Arial"/>
          <w:b/>
          <w:sz w:val="24"/>
          <w:szCs w:val="24"/>
        </w:rPr>
      </w:pPr>
      <w:r>
        <w:rPr>
          <w:rFonts w:ascii="Arial" w:hAnsi="Arial" w:cs="Arial"/>
          <w:b/>
          <w:sz w:val="24"/>
          <w:szCs w:val="24"/>
        </w:rPr>
        <w:t xml:space="preserve"> </w:t>
      </w:r>
      <w:r w:rsidRPr="000F79D2">
        <w:rPr>
          <w:rFonts w:ascii="Arial" w:hAnsi="Arial" w:cs="Arial"/>
          <w:b/>
          <w:sz w:val="24"/>
          <w:szCs w:val="24"/>
        </w:rPr>
        <w:t xml:space="preserve">Присадка на минеральной основе для </w:t>
      </w:r>
      <w:proofErr w:type="spellStart"/>
      <w:r w:rsidRPr="000F79D2">
        <w:rPr>
          <w:rFonts w:ascii="Arial" w:hAnsi="Arial" w:cs="Arial"/>
          <w:b/>
          <w:sz w:val="24"/>
          <w:szCs w:val="24"/>
        </w:rPr>
        <w:t>абразивоструйной</w:t>
      </w:r>
      <w:proofErr w:type="spellEnd"/>
      <w:r w:rsidRPr="000F79D2">
        <w:rPr>
          <w:rFonts w:ascii="Arial" w:hAnsi="Arial" w:cs="Arial"/>
          <w:b/>
          <w:sz w:val="24"/>
          <w:szCs w:val="24"/>
        </w:rPr>
        <w:t xml:space="preserve"> обработки</w:t>
      </w:r>
    </w:p>
    <w:p w14:paraId="5C8A47FB" w14:textId="01BD51CE" w:rsidR="000F79D2" w:rsidRPr="000F79D2" w:rsidRDefault="000F79D2" w:rsidP="000F79D2">
      <w:pPr>
        <w:spacing w:after="0"/>
        <w:ind w:firstLine="709"/>
        <w:jc w:val="both"/>
        <w:rPr>
          <w:rFonts w:ascii="Arial" w:hAnsi="Arial" w:cs="Arial"/>
          <w:sz w:val="24"/>
          <w:szCs w:val="24"/>
        </w:rPr>
      </w:pPr>
      <w:r w:rsidRPr="000F79D2">
        <w:rPr>
          <w:rFonts w:ascii="Arial" w:hAnsi="Arial" w:cs="Arial"/>
          <w:sz w:val="24"/>
          <w:szCs w:val="24"/>
        </w:rPr>
        <w:t>Обезжиривающий состав представляет собой присадку на минеральной основе, обеспечивающую очистку</w:t>
      </w:r>
    </w:p>
    <w:p w14:paraId="3FF855E1" w14:textId="77777777" w:rsidR="000F79D2" w:rsidRPr="000F79D2" w:rsidRDefault="000F79D2" w:rsidP="000F79D2">
      <w:pPr>
        <w:spacing w:after="0"/>
        <w:ind w:firstLine="709"/>
        <w:jc w:val="both"/>
        <w:rPr>
          <w:rFonts w:ascii="Arial" w:hAnsi="Arial" w:cs="Arial"/>
          <w:sz w:val="24"/>
          <w:szCs w:val="24"/>
        </w:rPr>
      </w:pPr>
      <w:r w:rsidRPr="000F79D2">
        <w:rPr>
          <w:rFonts w:ascii="Arial" w:hAnsi="Arial" w:cs="Arial"/>
          <w:sz w:val="24"/>
          <w:szCs w:val="24"/>
        </w:rPr>
        <w:t xml:space="preserve">металлического абразивного материала, повышающую эффективность обработки поверхностей на </w:t>
      </w:r>
      <w:proofErr w:type="spellStart"/>
      <w:r w:rsidRPr="000F79D2">
        <w:rPr>
          <w:rFonts w:ascii="Arial" w:hAnsi="Arial" w:cs="Arial"/>
          <w:sz w:val="24"/>
          <w:szCs w:val="24"/>
        </w:rPr>
        <w:t>абразивоструйных</w:t>
      </w:r>
      <w:proofErr w:type="spellEnd"/>
    </w:p>
    <w:p w14:paraId="35036F95" w14:textId="77777777" w:rsidR="000F79D2" w:rsidRPr="000F79D2" w:rsidRDefault="000F79D2" w:rsidP="000F79D2">
      <w:pPr>
        <w:spacing w:after="0"/>
        <w:ind w:firstLine="709"/>
        <w:jc w:val="both"/>
        <w:rPr>
          <w:rFonts w:ascii="Arial" w:hAnsi="Arial" w:cs="Arial"/>
          <w:sz w:val="24"/>
          <w:szCs w:val="24"/>
        </w:rPr>
      </w:pPr>
      <w:r w:rsidRPr="000F79D2">
        <w:rPr>
          <w:rFonts w:ascii="Arial" w:hAnsi="Arial" w:cs="Arial"/>
          <w:sz w:val="24"/>
          <w:szCs w:val="24"/>
        </w:rPr>
        <w:t>установках. В результате использования присадки обеспечивается эффективное и полное удаление жиров, масел и прочих</w:t>
      </w:r>
    </w:p>
    <w:p w14:paraId="5FDC6E9C" w14:textId="77777777" w:rsidR="000F79D2" w:rsidRPr="000F79D2" w:rsidRDefault="000F79D2" w:rsidP="000F79D2">
      <w:pPr>
        <w:spacing w:after="0"/>
        <w:ind w:firstLine="709"/>
        <w:jc w:val="both"/>
        <w:rPr>
          <w:rFonts w:ascii="Arial" w:hAnsi="Arial" w:cs="Arial"/>
          <w:sz w:val="24"/>
          <w:szCs w:val="24"/>
        </w:rPr>
      </w:pPr>
      <w:r w:rsidRPr="000F79D2">
        <w:rPr>
          <w:rFonts w:ascii="Arial" w:hAnsi="Arial" w:cs="Arial"/>
          <w:sz w:val="24"/>
          <w:szCs w:val="24"/>
        </w:rPr>
        <w:t>загрязнений, обусловленных технологическими процессами, с дроби, рабочих поверхностей дробеструйного оборудования и с</w:t>
      </w:r>
    </w:p>
    <w:p w14:paraId="0A3B7498" w14:textId="6C9BC43F" w:rsidR="000F79D2" w:rsidRDefault="000F79D2" w:rsidP="000F79D2">
      <w:pPr>
        <w:spacing w:after="0"/>
        <w:ind w:firstLine="709"/>
        <w:jc w:val="both"/>
        <w:rPr>
          <w:rFonts w:ascii="Arial" w:hAnsi="Arial" w:cs="Arial"/>
          <w:sz w:val="24"/>
          <w:szCs w:val="24"/>
        </w:rPr>
      </w:pPr>
      <w:r w:rsidRPr="000F79D2">
        <w:rPr>
          <w:rFonts w:ascii="Arial" w:hAnsi="Arial" w:cs="Arial"/>
          <w:sz w:val="24"/>
          <w:szCs w:val="24"/>
        </w:rPr>
        <w:t>поверхности обрабатываемых деталей.</w:t>
      </w:r>
      <w:r>
        <w:rPr>
          <w:rFonts w:ascii="Arial" w:hAnsi="Arial" w:cs="Arial"/>
          <w:sz w:val="24"/>
          <w:szCs w:val="24"/>
        </w:rPr>
        <w:t xml:space="preserve"> </w:t>
      </w:r>
    </w:p>
    <w:p w14:paraId="2EC486E5" w14:textId="77777777" w:rsidR="000F79D2" w:rsidRDefault="000F79D2" w:rsidP="000F79D2">
      <w:pPr>
        <w:spacing w:after="0"/>
        <w:ind w:firstLine="709"/>
        <w:jc w:val="both"/>
        <w:rPr>
          <w:rFonts w:ascii="Arial" w:hAnsi="Arial" w:cs="Arial"/>
          <w:sz w:val="24"/>
          <w:szCs w:val="24"/>
        </w:rPr>
      </w:pPr>
    </w:p>
    <w:p w14:paraId="0270F9E6" w14:textId="4C8A155E" w:rsidR="00D332A1" w:rsidRDefault="00D332A1" w:rsidP="007936A2">
      <w:pPr>
        <w:ind w:firstLine="709"/>
        <w:jc w:val="both"/>
        <w:rPr>
          <w:rFonts w:ascii="Arial" w:hAnsi="Arial" w:cs="Arial"/>
          <w:b/>
          <w:sz w:val="24"/>
          <w:szCs w:val="24"/>
        </w:rPr>
      </w:pPr>
      <w:r w:rsidRPr="00D332A1">
        <w:rPr>
          <w:rFonts w:ascii="Arial" w:hAnsi="Arial" w:cs="Arial"/>
          <w:b/>
          <w:sz w:val="24"/>
          <w:szCs w:val="24"/>
        </w:rPr>
        <w:t>Технология обезжиривания</w:t>
      </w:r>
      <w:r>
        <w:rPr>
          <w:rFonts w:ascii="Arial" w:hAnsi="Arial" w:cs="Arial"/>
          <w:b/>
          <w:sz w:val="24"/>
          <w:szCs w:val="24"/>
        </w:rPr>
        <w:t xml:space="preserve"> органическими растворителями</w:t>
      </w:r>
    </w:p>
    <w:p w14:paraId="686290C3" w14:textId="7C4B1172" w:rsidR="00D332A1" w:rsidRDefault="00D332A1" w:rsidP="007936A2">
      <w:pPr>
        <w:ind w:firstLine="709"/>
        <w:jc w:val="both"/>
        <w:rPr>
          <w:rFonts w:ascii="Arial" w:hAnsi="Arial" w:cs="Arial"/>
          <w:sz w:val="24"/>
          <w:szCs w:val="24"/>
        </w:rPr>
      </w:pPr>
      <w:r>
        <w:rPr>
          <w:rFonts w:ascii="Arial" w:hAnsi="Arial" w:cs="Arial"/>
          <w:sz w:val="24"/>
          <w:szCs w:val="24"/>
        </w:rPr>
        <w:t xml:space="preserve">Процесс обезжиривания заключается в удалении жировых и масляных загрязнений под воздействием органических растворителей. В качестве </w:t>
      </w:r>
      <w:proofErr w:type="gramStart"/>
      <w:r>
        <w:rPr>
          <w:rFonts w:ascii="Arial" w:hAnsi="Arial" w:cs="Arial"/>
          <w:sz w:val="24"/>
          <w:szCs w:val="24"/>
        </w:rPr>
        <w:t>растворителя  применяется</w:t>
      </w:r>
      <w:proofErr w:type="gramEnd"/>
      <w:r>
        <w:rPr>
          <w:rFonts w:ascii="Arial" w:hAnsi="Arial" w:cs="Arial"/>
          <w:sz w:val="24"/>
          <w:szCs w:val="24"/>
        </w:rPr>
        <w:t xml:space="preserve"> растворитель Р-4. </w:t>
      </w:r>
    </w:p>
    <w:p w14:paraId="2C7C6FA8" w14:textId="4351A11D" w:rsidR="00D332A1" w:rsidRDefault="00D332A1" w:rsidP="007936A2">
      <w:pPr>
        <w:ind w:firstLine="709"/>
        <w:jc w:val="both"/>
        <w:rPr>
          <w:rFonts w:ascii="Arial" w:hAnsi="Arial" w:cs="Arial"/>
          <w:sz w:val="24"/>
          <w:szCs w:val="24"/>
        </w:rPr>
      </w:pPr>
      <w:r>
        <w:rPr>
          <w:rFonts w:ascii="Arial" w:hAnsi="Arial" w:cs="Arial"/>
          <w:sz w:val="24"/>
          <w:szCs w:val="24"/>
        </w:rPr>
        <w:t xml:space="preserve">При большом количестве загрязнений рекомендуется промыть металлоконструкции </w:t>
      </w:r>
      <w:r w:rsidR="00DA220B">
        <w:rPr>
          <w:rFonts w:ascii="Arial" w:hAnsi="Arial" w:cs="Arial"/>
          <w:sz w:val="24"/>
          <w:szCs w:val="24"/>
        </w:rPr>
        <w:t>струйным методом под давлением</w:t>
      </w:r>
      <w:r>
        <w:rPr>
          <w:rFonts w:ascii="Arial" w:hAnsi="Arial" w:cs="Arial"/>
          <w:sz w:val="24"/>
          <w:szCs w:val="24"/>
        </w:rPr>
        <w:t xml:space="preserve">. При локальных масложировых загрязнениях необходимо обильно смоченной ветошью, </w:t>
      </w:r>
      <w:proofErr w:type="spellStart"/>
      <w:r>
        <w:rPr>
          <w:rFonts w:ascii="Arial" w:hAnsi="Arial" w:cs="Arial"/>
          <w:sz w:val="24"/>
          <w:szCs w:val="24"/>
        </w:rPr>
        <w:t>промакивающими</w:t>
      </w:r>
      <w:proofErr w:type="spellEnd"/>
      <w:r>
        <w:rPr>
          <w:rFonts w:ascii="Arial" w:hAnsi="Arial" w:cs="Arial"/>
          <w:sz w:val="24"/>
          <w:szCs w:val="24"/>
        </w:rPr>
        <w:t xml:space="preserve"> движениями</w:t>
      </w:r>
      <w:r w:rsidR="00D827E4">
        <w:rPr>
          <w:rFonts w:ascii="Arial" w:hAnsi="Arial" w:cs="Arial"/>
          <w:sz w:val="24"/>
          <w:szCs w:val="24"/>
        </w:rPr>
        <w:t>, для того чтобы не втирать масло и не оставлять ворс на поверхности металлоконструкции</w:t>
      </w:r>
      <w:r>
        <w:rPr>
          <w:rFonts w:ascii="Arial" w:hAnsi="Arial" w:cs="Arial"/>
          <w:sz w:val="24"/>
          <w:szCs w:val="24"/>
        </w:rPr>
        <w:t>, (допускается использовать кисть</w:t>
      </w:r>
      <w:r w:rsidR="00D827E4">
        <w:rPr>
          <w:rFonts w:ascii="Arial" w:hAnsi="Arial" w:cs="Arial"/>
          <w:sz w:val="24"/>
          <w:szCs w:val="24"/>
        </w:rPr>
        <w:t xml:space="preserve"> или</w:t>
      </w:r>
      <w:r>
        <w:rPr>
          <w:rFonts w:ascii="Arial" w:hAnsi="Arial" w:cs="Arial"/>
          <w:sz w:val="24"/>
          <w:szCs w:val="24"/>
        </w:rPr>
        <w:t xml:space="preserve"> волосяную щетку) нанести растворитель на загрязненные участки металлоконструкции. После обработки необходимо дать время (около 5-10 секунд) обезжиривателю как следует растворить масляные загрязнения. Затем в зависимости от выбранного метода обезжиривания высушить</w:t>
      </w:r>
      <w:r w:rsidR="00DA220B">
        <w:rPr>
          <w:rFonts w:ascii="Arial" w:hAnsi="Arial" w:cs="Arial"/>
          <w:sz w:val="24"/>
          <w:szCs w:val="24"/>
        </w:rPr>
        <w:t xml:space="preserve"> поверхность конструкции сжатым воздухом</w:t>
      </w:r>
      <w:r>
        <w:rPr>
          <w:rFonts w:ascii="Arial" w:hAnsi="Arial" w:cs="Arial"/>
          <w:sz w:val="24"/>
          <w:szCs w:val="24"/>
        </w:rPr>
        <w:t>, либо</w:t>
      </w:r>
      <w:r w:rsidR="00DA220B">
        <w:rPr>
          <w:rFonts w:ascii="Arial" w:hAnsi="Arial" w:cs="Arial"/>
          <w:sz w:val="24"/>
          <w:szCs w:val="24"/>
        </w:rPr>
        <w:t xml:space="preserve"> сухой, чистой и хорошо впитывающей ветошью удалить раствор с поверхности металлоконструкции.</w:t>
      </w:r>
    </w:p>
    <w:p w14:paraId="38727AD5" w14:textId="0B521005" w:rsidR="00CA75CE" w:rsidRDefault="00DA220B" w:rsidP="00DA220B">
      <w:pPr>
        <w:ind w:firstLine="709"/>
        <w:jc w:val="both"/>
        <w:rPr>
          <w:rFonts w:ascii="Arial" w:hAnsi="Arial" w:cs="Arial"/>
          <w:sz w:val="24"/>
          <w:szCs w:val="24"/>
        </w:rPr>
      </w:pPr>
      <w:r>
        <w:rPr>
          <w:rFonts w:ascii="Arial" w:hAnsi="Arial" w:cs="Arial"/>
          <w:sz w:val="24"/>
          <w:szCs w:val="24"/>
        </w:rPr>
        <w:t>Степень обезжиривания проверяют следующим</w:t>
      </w:r>
      <w:r w:rsidR="00982CDB">
        <w:rPr>
          <w:rFonts w:ascii="Arial" w:hAnsi="Arial" w:cs="Arial"/>
          <w:sz w:val="24"/>
          <w:szCs w:val="24"/>
        </w:rPr>
        <w:t>и</w:t>
      </w:r>
      <w:r>
        <w:rPr>
          <w:rFonts w:ascii="Arial" w:hAnsi="Arial" w:cs="Arial"/>
          <w:sz w:val="24"/>
          <w:szCs w:val="24"/>
        </w:rPr>
        <w:t xml:space="preserve"> </w:t>
      </w:r>
      <w:r w:rsidR="00982CDB">
        <w:rPr>
          <w:rFonts w:ascii="Arial" w:hAnsi="Arial" w:cs="Arial"/>
          <w:sz w:val="24"/>
          <w:szCs w:val="24"/>
        </w:rPr>
        <w:t>методами</w:t>
      </w:r>
      <w:r w:rsidR="00CA75CE">
        <w:rPr>
          <w:rFonts w:ascii="Arial" w:hAnsi="Arial" w:cs="Arial"/>
          <w:sz w:val="24"/>
          <w:szCs w:val="24"/>
        </w:rPr>
        <w:t>:</w:t>
      </w:r>
    </w:p>
    <w:p w14:paraId="7BD82D85" w14:textId="780766A3" w:rsidR="00CA75CE" w:rsidRDefault="00CA75CE" w:rsidP="00FF2E6C">
      <w:pPr>
        <w:pStyle w:val="aa"/>
        <w:numPr>
          <w:ilvl w:val="0"/>
          <w:numId w:val="20"/>
        </w:numPr>
        <w:jc w:val="both"/>
        <w:rPr>
          <w:rFonts w:ascii="Arial" w:hAnsi="Arial" w:cs="Arial"/>
          <w:sz w:val="24"/>
          <w:szCs w:val="24"/>
        </w:rPr>
      </w:pPr>
      <w:r>
        <w:rPr>
          <w:rFonts w:ascii="Arial" w:hAnsi="Arial" w:cs="Arial"/>
          <w:sz w:val="24"/>
          <w:szCs w:val="24"/>
        </w:rPr>
        <w:t>Капельный метод</w:t>
      </w:r>
    </w:p>
    <w:p w14:paraId="4EF97559" w14:textId="660B5D89" w:rsidR="00CA75CE" w:rsidRDefault="00CA75CE" w:rsidP="00FF2E6C">
      <w:pPr>
        <w:pStyle w:val="aa"/>
        <w:numPr>
          <w:ilvl w:val="0"/>
          <w:numId w:val="20"/>
        </w:numPr>
        <w:jc w:val="both"/>
        <w:rPr>
          <w:rFonts w:ascii="Arial" w:hAnsi="Arial" w:cs="Arial"/>
          <w:sz w:val="24"/>
          <w:szCs w:val="24"/>
        </w:rPr>
      </w:pPr>
      <w:r>
        <w:rPr>
          <w:rFonts w:ascii="Arial" w:hAnsi="Arial" w:cs="Arial"/>
          <w:sz w:val="24"/>
          <w:szCs w:val="24"/>
        </w:rPr>
        <w:lastRenderedPageBreak/>
        <w:t>Метод смачиваемости</w:t>
      </w:r>
    </w:p>
    <w:p w14:paraId="5D104B0D" w14:textId="33111A6A" w:rsidR="00CA75CE" w:rsidRDefault="00CA75CE" w:rsidP="00FF2E6C">
      <w:pPr>
        <w:pStyle w:val="aa"/>
        <w:numPr>
          <w:ilvl w:val="0"/>
          <w:numId w:val="20"/>
        </w:numPr>
        <w:jc w:val="both"/>
        <w:rPr>
          <w:rFonts w:ascii="Arial" w:hAnsi="Arial" w:cs="Arial"/>
          <w:sz w:val="24"/>
          <w:szCs w:val="24"/>
        </w:rPr>
      </w:pPr>
      <w:r>
        <w:rPr>
          <w:rFonts w:ascii="Arial" w:hAnsi="Arial" w:cs="Arial"/>
          <w:sz w:val="24"/>
          <w:szCs w:val="24"/>
        </w:rPr>
        <w:t>Метод протирки</w:t>
      </w:r>
    </w:p>
    <w:p w14:paraId="322F1B04" w14:textId="0838590C" w:rsidR="000F1A9A" w:rsidRDefault="000F1A9A" w:rsidP="00FF2E6C">
      <w:pPr>
        <w:pStyle w:val="aa"/>
        <w:numPr>
          <w:ilvl w:val="0"/>
          <w:numId w:val="20"/>
        </w:numPr>
        <w:jc w:val="both"/>
        <w:rPr>
          <w:rFonts w:ascii="Arial" w:hAnsi="Arial" w:cs="Arial"/>
          <w:sz w:val="24"/>
          <w:szCs w:val="24"/>
        </w:rPr>
      </w:pPr>
      <w:r>
        <w:rPr>
          <w:rFonts w:ascii="Arial" w:hAnsi="Arial" w:cs="Arial"/>
          <w:sz w:val="24"/>
          <w:szCs w:val="24"/>
        </w:rPr>
        <w:t>Метод УФ тестирования</w:t>
      </w:r>
    </w:p>
    <w:p w14:paraId="43E7FE40" w14:textId="7D088AB2" w:rsidR="00CA75CE" w:rsidRPr="00CA75CE" w:rsidRDefault="00CA75CE" w:rsidP="00CA75CE">
      <w:pPr>
        <w:ind w:firstLine="709"/>
        <w:jc w:val="both"/>
        <w:rPr>
          <w:rFonts w:ascii="Arial" w:hAnsi="Arial" w:cs="Arial"/>
          <w:b/>
          <w:sz w:val="24"/>
          <w:szCs w:val="24"/>
        </w:rPr>
      </w:pPr>
      <w:r w:rsidRPr="00CA75CE">
        <w:rPr>
          <w:rFonts w:ascii="Arial" w:hAnsi="Arial" w:cs="Arial"/>
          <w:b/>
          <w:sz w:val="24"/>
          <w:szCs w:val="24"/>
        </w:rPr>
        <w:t>Капельный метод</w:t>
      </w:r>
    </w:p>
    <w:p w14:paraId="4738C5AD" w14:textId="77777777" w:rsidR="00CA75CE" w:rsidRDefault="00DA220B" w:rsidP="00DA220B">
      <w:pPr>
        <w:ind w:firstLine="709"/>
        <w:jc w:val="both"/>
        <w:rPr>
          <w:rFonts w:ascii="Arial" w:hAnsi="Arial" w:cs="Arial"/>
          <w:sz w:val="24"/>
          <w:szCs w:val="24"/>
        </w:rPr>
      </w:pPr>
      <w:r>
        <w:rPr>
          <w:rFonts w:ascii="Arial" w:hAnsi="Arial" w:cs="Arial"/>
          <w:sz w:val="24"/>
          <w:szCs w:val="24"/>
        </w:rPr>
        <w:t xml:space="preserve"> </w:t>
      </w:r>
      <w:r w:rsidRPr="00DA220B">
        <w:rPr>
          <w:rFonts w:ascii="Arial" w:hAnsi="Arial" w:cs="Arial"/>
          <w:sz w:val="24"/>
          <w:szCs w:val="24"/>
        </w:rPr>
        <w:t xml:space="preserve">На контролируемую поверхность наносят 2 </w:t>
      </w:r>
      <w:r>
        <w:rPr>
          <w:rFonts w:ascii="Arial" w:hAnsi="Arial" w:cs="Arial"/>
          <w:sz w:val="24"/>
          <w:szCs w:val="24"/>
        </w:rPr>
        <w:t>–</w:t>
      </w:r>
      <w:r w:rsidRPr="00DA220B">
        <w:rPr>
          <w:rFonts w:ascii="Arial" w:hAnsi="Arial" w:cs="Arial"/>
          <w:sz w:val="24"/>
          <w:szCs w:val="24"/>
        </w:rPr>
        <w:t xml:space="preserve"> 3</w:t>
      </w:r>
      <w:r>
        <w:rPr>
          <w:rFonts w:ascii="Arial" w:hAnsi="Arial" w:cs="Arial"/>
          <w:sz w:val="24"/>
          <w:szCs w:val="24"/>
        </w:rPr>
        <w:t xml:space="preserve"> </w:t>
      </w:r>
      <w:r w:rsidRPr="00DA220B">
        <w:rPr>
          <w:rFonts w:ascii="Arial" w:hAnsi="Arial" w:cs="Arial"/>
          <w:sz w:val="24"/>
          <w:szCs w:val="24"/>
        </w:rPr>
        <w:t xml:space="preserve">капли </w:t>
      </w:r>
      <w:r>
        <w:rPr>
          <w:rFonts w:ascii="Arial" w:hAnsi="Arial" w:cs="Arial"/>
          <w:sz w:val="24"/>
          <w:szCs w:val="24"/>
        </w:rPr>
        <w:t>растворителя</w:t>
      </w:r>
      <w:r w:rsidRPr="00DA220B">
        <w:rPr>
          <w:rFonts w:ascii="Arial" w:hAnsi="Arial" w:cs="Arial"/>
          <w:sz w:val="24"/>
          <w:szCs w:val="24"/>
        </w:rPr>
        <w:t xml:space="preserve"> и выдерживают не менее 15 секунд. Затем к этому участку прикладывается кусок</w:t>
      </w:r>
      <w:r>
        <w:rPr>
          <w:rFonts w:ascii="Arial" w:hAnsi="Arial" w:cs="Arial"/>
          <w:sz w:val="24"/>
          <w:szCs w:val="24"/>
        </w:rPr>
        <w:t xml:space="preserve"> </w:t>
      </w:r>
      <w:r w:rsidRPr="00DA220B">
        <w:rPr>
          <w:rFonts w:ascii="Arial" w:hAnsi="Arial" w:cs="Arial"/>
          <w:sz w:val="24"/>
          <w:szCs w:val="24"/>
        </w:rPr>
        <w:t>фильтровальной бумаги и прижимается к поверхности до полного впитывания растворителя</w:t>
      </w:r>
      <w:r>
        <w:rPr>
          <w:rFonts w:ascii="Arial" w:hAnsi="Arial" w:cs="Arial"/>
          <w:sz w:val="24"/>
          <w:szCs w:val="24"/>
        </w:rPr>
        <w:t>.</w:t>
      </w:r>
      <w:r w:rsidRPr="00DA220B">
        <w:rPr>
          <w:rFonts w:ascii="Arial" w:hAnsi="Arial" w:cs="Arial"/>
          <w:sz w:val="24"/>
          <w:szCs w:val="24"/>
        </w:rPr>
        <w:t xml:space="preserve"> На другой</w:t>
      </w:r>
      <w:r>
        <w:rPr>
          <w:rFonts w:ascii="Arial" w:hAnsi="Arial" w:cs="Arial"/>
          <w:sz w:val="24"/>
          <w:szCs w:val="24"/>
        </w:rPr>
        <w:t xml:space="preserve"> </w:t>
      </w:r>
      <w:r w:rsidRPr="00DA220B">
        <w:rPr>
          <w:rFonts w:ascii="Arial" w:hAnsi="Arial" w:cs="Arial"/>
          <w:sz w:val="24"/>
          <w:szCs w:val="24"/>
        </w:rPr>
        <w:t>кусок бумаги наносят 2 - 3 контрольные капли</w:t>
      </w:r>
      <w:r>
        <w:rPr>
          <w:rFonts w:ascii="Arial" w:hAnsi="Arial" w:cs="Arial"/>
          <w:sz w:val="24"/>
          <w:szCs w:val="24"/>
        </w:rPr>
        <w:t xml:space="preserve"> этого же растворителя</w:t>
      </w:r>
      <w:r w:rsidRPr="00DA220B">
        <w:rPr>
          <w:rFonts w:ascii="Arial" w:hAnsi="Arial" w:cs="Arial"/>
          <w:sz w:val="24"/>
          <w:szCs w:val="24"/>
        </w:rPr>
        <w:t xml:space="preserve">. </w:t>
      </w:r>
      <w:r w:rsidR="00CA75CE">
        <w:rPr>
          <w:rFonts w:ascii="Arial" w:hAnsi="Arial" w:cs="Arial"/>
          <w:sz w:val="24"/>
          <w:szCs w:val="24"/>
        </w:rPr>
        <w:t>При дневном или искусственном освещении с</w:t>
      </w:r>
      <w:r w:rsidRPr="00DA220B">
        <w:rPr>
          <w:rFonts w:ascii="Arial" w:hAnsi="Arial" w:cs="Arial"/>
          <w:sz w:val="24"/>
          <w:szCs w:val="24"/>
        </w:rPr>
        <w:t>равнива</w:t>
      </w:r>
      <w:r w:rsidR="00CA75CE">
        <w:rPr>
          <w:rFonts w:ascii="Arial" w:hAnsi="Arial" w:cs="Arial"/>
          <w:sz w:val="24"/>
          <w:szCs w:val="24"/>
        </w:rPr>
        <w:t>ют</w:t>
      </w:r>
      <w:r w:rsidRPr="00DA220B">
        <w:rPr>
          <w:rFonts w:ascii="Arial" w:hAnsi="Arial" w:cs="Arial"/>
          <w:sz w:val="24"/>
          <w:szCs w:val="24"/>
        </w:rPr>
        <w:t xml:space="preserve"> </w:t>
      </w:r>
      <w:r w:rsidR="00CA75CE">
        <w:rPr>
          <w:rFonts w:ascii="Arial" w:hAnsi="Arial" w:cs="Arial"/>
          <w:sz w:val="24"/>
          <w:szCs w:val="24"/>
        </w:rPr>
        <w:t>внешний вид</w:t>
      </w:r>
      <w:r w:rsidRPr="00DA220B">
        <w:rPr>
          <w:rFonts w:ascii="Arial" w:hAnsi="Arial" w:cs="Arial"/>
          <w:sz w:val="24"/>
          <w:szCs w:val="24"/>
        </w:rPr>
        <w:t xml:space="preserve"> бумаг после испарения растворителя</w:t>
      </w:r>
      <w:r w:rsidR="00CA75CE">
        <w:rPr>
          <w:rFonts w:ascii="Arial" w:hAnsi="Arial" w:cs="Arial"/>
          <w:sz w:val="24"/>
          <w:szCs w:val="24"/>
        </w:rPr>
        <w:t xml:space="preserve"> и</w:t>
      </w:r>
      <w:r>
        <w:rPr>
          <w:rFonts w:ascii="Arial" w:hAnsi="Arial" w:cs="Arial"/>
          <w:sz w:val="24"/>
          <w:szCs w:val="24"/>
        </w:rPr>
        <w:t xml:space="preserve"> </w:t>
      </w:r>
      <w:r w:rsidRPr="00DA220B">
        <w:rPr>
          <w:rFonts w:ascii="Arial" w:hAnsi="Arial" w:cs="Arial"/>
          <w:sz w:val="24"/>
          <w:szCs w:val="24"/>
        </w:rPr>
        <w:t>определяют качество обезжиривания очищенной поверхности. Отсутствие масляного пятна на первом</w:t>
      </w:r>
      <w:r>
        <w:rPr>
          <w:rFonts w:ascii="Arial" w:hAnsi="Arial" w:cs="Arial"/>
          <w:sz w:val="24"/>
          <w:szCs w:val="24"/>
        </w:rPr>
        <w:t xml:space="preserve"> </w:t>
      </w:r>
      <w:r w:rsidRPr="00DA220B">
        <w:rPr>
          <w:rFonts w:ascii="Arial" w:hAnsi="Arial" w:cs="Arial"/>
          <w:sz w:val="24"/>
          <w:szCs w:val="24"/>
        </w:rPr>
        <w:t xml:space="preserve">листе соответствует </w:t>
      </w:r>
      <w:r>
        <w:rPr>
          <w:rFonts w:ascii="Arial" w:hAnsi="Arial" w:cs="Arial"/>
          <w:sz w:val="24"/>
          <w:szCs w:val="24"/>
        </w:rPr>
        <w:t>первой</w:t>
      </w:r>
      <w:r w:rsidRPr="00DA220B">
        <w:rPr>
          <w:rFonts w:ascii="Arial" w:hAnsi="Arial" w:cs="Arial"/>
          <w:sz w:val="24"/>
          <w:szCs w:val="24"/>
        </w:rPr>
        <w:t xml:space="preserve"> степени обезжиривания</w:t>
      </w:r>
      <w:r>
        <w:rPr>
          <w:rFonts w:ascii="Arial" w:hAnsi="Arial" w:cs="Arial"/>
          <w:sz w:val="24"/>
          <w:szCs w:val="24"/>
        </w:rPr>
        <w:t xml:space="preserve"> по ГОСТ 9.402</w:t>
      </w:r>
      <w:r w:rsidRPr="00DA220B">
        <w:rPr>
          <w:rFonts w:ascii="Arial" w:hAnsi="Arial" w:cs="Arial"/>
          <w:sz w:val="24"/>
          <w:szCs w:val="24"/>
        </w:rPr>
        <w:t xml:space="preserve">. </w:t>
      </w:r>
    </w:p>
    <w:p w14:paraId="0BEC525C" w14:textId="27615A49" w:rsidR="00CA75CE" w:rsidRPr="00CA75CE" w:rsidRDefault="00CA75CE" w:rsidP="00DA220B">
      <w:pPr>
        <w:ind w:firstLine="709"/>
        <w:jc w:val="both"/>
        <w:rPr>
          <w:rFonts w:ascii="Arial" w:hAnsi="Arial" w:cs="Arial"/>
          <w:b/>
          <w:sz w:val="24"/>
          <w:szCs w:val="24"/>
        </w:rPr>
      </w:pPr>
      <w:r w:rsidRPr="00CA75CE">
        <w:rPr>
          <w:rFonts w:ascii="Arial" w:hAnsi="Arial" w:cs="Arial"/>
          <w:b/>
          <w:sz w:val="24"/>
          <w:szCs w:val="24"/>
        </w:rPr>
        <w:t>Метод смачиваемости</w:t>
      </w:r>
    </w:p>
    <w:p w14:paraId="69CDDBEA" w14:textId="59274FDC" w:rsidR="00CA75CE" w:rsidRDefault="00CA75CE" w:rsidP="00DA220B">
      <w:pPr>
        <w:ind w:firstLine="709"/>
        <w:jc w:val="both"/>
        <w:rPr>
          <w:rFonts w:ascii="Arial" w:hAnsi="Arial" w:cs="Arial"/>
          <w:sz w:val="24"/>
          <w:szCs w:val="24"/>
        </w:rPr>
      </w:pPr>
      <w:r>
        <w:rPr>
          <w:rFonts w:ascii="Arial" w:hAnsi="Arial" w:cs="Arial"/>
          <w:sz w:val="24"/>
          <w:szCs w:val="24"/>
        </w:rPr>
        <w:t>Метод применяют для контроля поверхности после ее обезжиривания водными моющими растворами.</w:t>
      </w:r>
    </w:p>
    <w:p w14:paraId="542F843C" w14:textId="55EEBA81" w:rsidR="00CA75CE" w:rsidRDefault="00CA75CE" w:rsidP="00DA220B">
      <w:pPr>
        <w:ind w:firstLine="709"/>
        <w:jc w:val="both"/>
        <w:rPr>
          <w:rFonts w:ascii="Arial" w:hAnsi="Arial" w:cs="Arial"/>
          <w:sz w:val="24"/>
          <w:szCs w:val="24"/>
        </w:rPr>
      </w:pPr>
      <w:r>
        <w:rPr>
          <w:rFonts w:ascii="Arial" w:hAnsi="Arial" w:cs="Arial"/>
          <w:sz w:val="24"/>
          <w:szCs w:val="24"/>
        </w:rPr>
        <w:t>Метод заключается в определении времени сохранения сплошной пленки питьевой воды на обработанной поверхности до ее разрыва и способности пленки воды или раствора не собираться в капли и сохраняться на чистой поверхности металла в течении определенного времени.</w:t>
      </w:r>
    </w:p>
    <w:p w14:paraId="0B4875AB" w14:textId="6582CD50" w:rsidR="00DA220B" w:rsidRPr="00D332A1" w:rsidRDefault="00DA220B" w:rsidP="00DA220B">
      <w:pPr>
        <w:ind w:firstLine="709"/>
        <w:jc w:val="both"/>
        <w:rPr>
          <w:rFonts w:ascii="Arial" w:hAnsi="Arial" w:cs="Arial"/>
          <w:sz w:val="24"/>
          <w:szCs w:val="24"/>
        </w:rPr>
      </w:pPr>
      <w:r>
        <w:rPr>
          <w:rFonts w:ascii="Arial" w:hAnsi="Arial" w:cs="Arial"/>
          <w:sz w:val="24"/>
          <w:szCs w:val="24"/>
        </w:rPr>
        <w:t>Соответствующее</w:t>
      </w:r>
      <w:r w:rsidRPr="00DA220B">
        <w:rPr>
          <w:rFonts w:ascii="Arial" w:hAnsi="Arial" w:cs="Arial"/>
          <w:sz w:val="24"/>
          <w:szCs w:val="24"/>
        </w:rPr>
        <w:t xml:space="preserve"> качество обезжиривания означает:</w:t>
      </w:r>
      <w:r>
        <w:rPr>
          <w:rFonts w:ascii="Arial" w:hAnsi="Arial" w:cs="Arial"/>
          <w:sz w:val="24"/>
          <w:szCs w:val="24"/>
        </w:rPr>
        <w:t xml:space="preserve"> </w:t>
      </w:r>
      <w:r w:rsidRPr="00DA220B">
        <w:rPr>
          <w:rFonts w:ascii="Arial" w:hAnsi="Arial" w:cs="Arial"/>
          <w:sz w:val="24"/>
          <w:szCs w:val="24"/>
        </w:rPr>
        <w:t xml:space="preserve">время до разрыва пленки воды при </w:t>
      </w:r>
      <w:r w:rsidR="00CA75CE">
        <w:rPr>
          <w:rFonts w:ascii="Arial" w:hAnsi="Arial" w:cs="Arial"/>
          <w:sz w:val="24"/>
          <w:szCs w:val="24"/>
        </w:rPr>
        <w:t>данном методе</w:t>
      </w:r>
      <w:r w:rsidRPr="00DA220B">
        <w:rPr>
          <w:rFonts w:ascii="Arial" w:hAnsi="Arial" w:cs="Arial"/>
          <w:sz w:val="24"/>
          <w:szCs w:val="24"/>
        </w:rPr>
        <w:t xml:space="preserve"> - не более 30 секунд </w:t>
      </w:r>
    </w:p>
    <w:p w14:paraId="3D28F858" w14:textId="29508C53" w:rsidR="00D332A1" w:rsidRDefault="00CA75CE" w:rsidP="007936A2">
      <w:pPr>
        <w:ind w:firstLine="709"/>
        <w:jc w:val="both"/>
        <w:rPr>
          <w:rFonts w:ascii="Arial" w:hAnsi="Arial" w:cs="Arial"/>
          <w:b/>
          <w:sz w:val="24"/>
          <w:szCs w:val="24"/>
        </w:rPr>
      </w:pPr>
      <w:r w:rsidRPr="00CA75CE">
        <w:rPr>
          <w:rFonts w:ascii="Arial" w:hAnsi="Arial" w:cs="Arial"/>
          <w:b/>
          <w:sz w:val="24"/>
          <w:szCs w:val="24"/>
        </w:rPr>
        <w:t>Метод протирки</w:t>
      </w:r>
    </w:p>
    <w:p w14:paraId="5B0923E8" w14:textId="27C49D06" w:rsidR="00CA75CE" w:rsidRPr="00CA75CE" w:rsidRDefault="00CA75CE" w:rsidP="00CA75CE">
      <w:pPr>
        <w:ind w:firstLine="709"/>
        <w:jc w:val="both"/>
        <w:rPr>
          <w:rFonts w:ascii="Arial" w:hAnsi="Arial" w:cs="Arial"/>
          <w:sz w:val="24"/>
          <w:szCs w:val="24"/>
        </w:rPr>
      </w:pPr>
      <w:r w:rsidRPr="00CA75CE">
        <w:rPr>
          <w:rFonts w:ascii="Arial" w:hAnsi="Arial" w:cs="Arial"/>
          <w:sz w:val="24"/>
          <w:szCs w:val="24"/>
        </w:rPr>
        <w:t>Метод применяют для поверхностей, обезжиренных водными моющими растворами и</w:t>
      </w:r>
      <w:r>
        <w:rPr>
          <w:rFonts w:ascii="Arial" w:hAnsi="Arial" w:cs="Arial"/>
          <w:sz w:val="24"/>
          <w:szCs w:val="24"/>
        </w:rPr>
        <w:t xml:space="preserve"> </w:t>
      </w:r>
      <w:r w:rsidRPr="00CA75CE">
        <w:rPr>
          <w:rFonts w:ascii="Arial" w:hAnsi="Arial" w:cs="Arial"/>
          <w:sz w:val="24"/>
          <w:szCs w:val="24"/>
        </w:rPr>
        <w:t>органическими растворителями.</w:t>
      </w:r>
    </w:p>
    <w:p w14:paraId="59CCE8C4" w14:textId="426C74FF" w:rsidR="00CA75CE" w:rsidRDefault="00CA75CE" w:rsidP="00CA75CE">
      <w:pPr>
        <w:ind w:firstLine="709"/>
        <w:jc w:val="both"/>
        <w:rPr>
          <w:rFonts w:ascii="Arial" w:hAnsi="Arial" w:cs="Arial"/>
          <w:sz w:val="24"/>
          <w:szCs w:val="24"/>
        </w:rPr>
      </w:pPr>
      <w:r w:rsidRPr="00CA75CE">
        <w:rPr>
          <w:rFonts w:ascii="Arial" w:hAnsi="Arial" w:cs="Arial"/>
          <w:sz w:val="24"/>
          <w:szCs w:val="24"/>
        </w:rPr>
        <w:t>Качество обезжиривания металлических поверхностей перед окрашиванием</w:t>
      </w:r>
      <w:r>
        <w:rPr>
          <w:rFonts w:ascii="Arial" w:hAnsi="Arial" w:cs="Arial"/>
          <w:sz w:val="24"/>
          <w:szCs w:val="24"/>
        </w:rPr>
        <w:t xml:space="preserve"> </w:t>
      </w:r>
      <w:r w:rsidRPr="00CA75CE">
        <w:rPr>
          <w:rFonts w:ascii="Arial" w:hAnsi="Arial" w:cs="Arial"/>
          <w:sz w:val="24"/>
          <w:szCs w:val="24"/>
        </w:rPr>
        <w:t>контролируют визуально при дневном или искусственном освещении. Подготовленную</w:t>
      </w:r>
      <w:r>
        <w:rPr>
          <w:rFonts w:ascii="Arial" w:hAnsi="Arial" w:cs="Arial"/>
          <w:sz w:val="24"/>
          <w:szCs w:val="24"/>
        </w:rPr>
        <w:t xml:space="preserve"> </w:t>
      </w:r>
      <w:r w:rsidRPr="00CA75CE">
        <w:rPr>
          <w:rFonts w:ascii="Arial" w:hAnsi="Arial" w:cs="Arial"/>
          <w:sz w:val="24"/>
          <w:szCs w:val="24"/>
        </w:rPr>
        <w:t>поверхность протирают чистой ветошью. Степень обезжиривания определяют по наличию</w:t>
      </w:r>
      <w:r>
        <w:rPr>
          <w:rFonts w:ascii="Arial" w:hAnsi="Arial" w:cs="Arial"/>
          <w:sz w:val="24"/>
          <w:szCs w:val="24"/>
        </w:rPr>
        <w:t xml:space="preserve"> </w:t>
      </w:r>
      <w:r w:rsidRPr="00CA75CE">
        <w:rPr>
          <w:rFonts w:ascii="Arial" w:hAnsi="Arial" w:cs="Arial"/>
          <w:sz w:val="24"/>
          <w:szCs w:val="24"/>
        </w:rPr>
        <w:t>или отсутствию на поверхности следов пыли и жировых загрязнений.</w:t>
      </w:r>
    </w:p>
    <w:p w14:paraId="6CE6E45F" w14:textId="3151E11F" w:rsidR="000B5195" w:rsidRPr="000B5195" w:rsidRDefault="000F79D2" w:rsidP="000B5195">
      <w:pPr>
        <w:ind w:firstLine="709"/>
        <w:jc w:val="both"/>
        <w:rPr>
          <w:rFonts w:ascii="Arial" w:hAnsi="Arial" w:cs="Arial"/>
          <w:b/>
          <w:sz w:val="24"/>
          <w:szCs w:val="24"/>
        </w:rPr>
      </w:pPr>
      <w:r w:rsidRPr="00D332A1">
        <w:rPr>
          <w:rFonts w:ascii="Arial" w:hAnsi="Arial" w:cs="Arial"/>
          <w:b/>
          <w:sz w:val="24"/>
          <w:szCs w:val="24"/>
        </w:rPr>
        <w:t>Технология обезжиривания</w:t>
      </w:r>
      <w:r>
        <w:rPr>
          <w:rFonts w:ascii="Arial" w:hAnsi="Arial" w:cs="Arial"/>
          <w:b/>
          <w:sz w:val="24"/>
          <w:szCs w:val="24"/>
        </w:rPr>
        <w:t xml:space="preserve"> </w:t>
      </w:r>
      <w:r w:rsidR="0077387A">
        <w:rPr>
          <w:rFonts w:ascii="Arial" w:hAnsi="Arial" w:cs="Arial"/>
          <w:b/>
          <w:sz w:val="24"/>
          <w:szCs w:val="24"/>
        </w:rPr>
        <w:t>при применении</w:t>
      </w:r>
      <w:r w:rsidR="000B5195" w:rsidRPr="000B5195">
        <w:rPr>
          <w:rFonts w:ascii="Arial" w:hAnsi="Arial" w:cs="Arial"/>
          <w:b/>
          <w:sz w:val="24"/>
          <w:szCs w:val="24"/>
        </w:rPr>
        <w:t xml:space="preserve"> </w:t>
      </w:r>
      <w:r w:rsidR="000B5195">
        <w:rPr>
          <w:rFonts w:ascii="Arial" w:hAnsi="Arial" w:cs="Arial"/>
          <w:b/>
          <w:sz w:val="24"/>
          <w:szCs w:val="24"/>
        </w:rPr>
        <w:t>п</w:t>
      </w:r>
      <w:r w:rsidR="000B5195" w:rsidRPr="000B5195">
        <w:rPr>
          <w:rFonts w:ascii="Arial" w:hAnsi="Arial" w:cs="Arial"/>
          <w:b/>
          <w:sz w:val="24"/>
          <w:szCs w:val="24"/>
        </w:rPr>
        <w:t>рисадк</w:t>
      </w:r>
      <w:r w:rsidR="000B5195">
        <w:rPr>
          <w:rFonts w:ascii="Arial" w:hAnsi="Arial" w:cs="Arial"/>
          <w:b/>
          <w:sz w:val="24"/>
          <w:szCs w:val="24"/>
        </w:rPr>
        <w:t>и</w:t>
      </w:r>
      <w:r w:rsidR="000B5195" w:rsidRPr="000B5195">
        <w:rPr>
          <w:rFonts w:ascii="Arial" w:hAnsi="Arial" w:cs="Arial"/>
          <w:b/>
          <w:sz w:val="24"/>
          <w:szCs w:val="24"/>
        </w:rPr>
        <w:t xml:space="preserve"> на минеральной основе для </w:t>
      </w:r>
      <w:proofErr w:type="spellStart"/>
      <w:r w:rsidR="000B5195" w:rsidRPr="000B5195">
        <w:rPr>
          <w:rFonts w:ascii="Arial" w:hAnsi="Arial" w:cs="Arial"/>
          <w:b/>
          <w:sz w:val="24"/>
          <w:szCs w:val="24"/>
        </w:rPr>
        <w:t>абразивоструйной</w:t>
      </w:r>
      <w:proofErr w:type="spellEnd"/>
      <w:r w:rsidR="000B5195" w:rsidRPr="000B5195">
        <w:rPr>
          <w:rFonts w:ascii="Arial" w:hAnsi="Arial" w:cs="Arial"/>
          <w:b/>
          <w:sz w:val="24"/>
          <w:szCs w:val="24"/>
        </w:rPr>
        <w:t xml:space="preserve"> обработки</w:t>
      </w:r>
    </w:p>
    <w:p w14:paraId="70D3FAE8" w14:textId="3A423AD7" w:rsidR="000B5195" w:rsidRPr="000B5195" w:rsidRDefault="000B5195" w:rsidP="000B5195">
      <w:pPr>
        <w:spacing w:after="0"/>
        <w:ind w:firstLine="709"/>
        <w:jc w:val="both"/>
        <w:rPr>
          <w:rFonts w:ascii="Arial" w:hAnsi="Arial" w:cs="Arial"/>
          <w:sz w:val="24"/>
          <w:szCs w:val="24"/>
        </w:rPr>
      </w:pPr>
      <w:r>
        <w:rPr>
          <w:rFonts w:ascii="Arial" w:hAnsi="Arial" w:cs="Arial"/>
          <w:sz w:val="24"/>
          <w:szCs w:val="24"/>
        </w:rPr>
        <w:t xml:space="preserve">Во время </w:t>
      </w:r>
      <w:r w:rsidRPr="000B5195">
        <w:rPr>
          <w:rFonts w:ascii="Arial" w:hAnsi="Arial" w:cs="Arial"/>
          <w:sz w:val="24"/>
          <w:szCs w:val="24"/>
        </w:rPr>
        <w:t>работы дробеструйной установки присадка постепенно вводится в подходящем месте в абразивную смесь, например,</w:t>
      </w:r>
    </w:p>
    <w:p w14:paraId="0A05F0D5" w14:textId="77777777" w:rsidR="000B5195" w:rsidRDefault="000B5195" w:rsidP="000B5195">
      <w:pPr>
        <w:spacing w:after="0"/>
        <w:ind w:firstLine="709"/>
        <w:jc w:val="both"/>
        <w:rPr>
          <w:rFonts w:ascii="Arial" w:hAnsi="Arial" w:cs="Arial"/>
          <w:sz w:val="24"/>
          <w:szCs w:val="24"/>
        </w:rPr>
      </w:pPr>
      <w:r w:rsidRPr="000B5195">
        <w:rPr>
          <w:rFonts w:ascii="Arial" w:hAnsi="Arial" w:cs="Arial"/>
          <w:sz w:val="24"/>
          <w:szCs w:val="24"/>
        </w:rPr>
        <w:t>непосредственно за воздушным сепаратором.</w:t>
      </w:r>
    </w:p>
    <w:p w14:paraId="2E2B6973" w14:textId="45B3490A" w:rsidR="000B5195" w:rsidRPr="000B5195" w:rsidRDefault="000B5195" w:rsidP="000B5195">
      <w:pPr>
        <w:spacing w:after="0"/>
        <w:ind w:firstLine="709"/>
        <w:jc w:val="both"/>
        <w:rPr>
          <w:rFonts w:ascii="Arial" w:hAnsi="Arial" w:cs="Arial"/>
          <w:sz w:val="24"/>
          <w:szCs w:val="24"/>
        </w:rPr>
      </w:pPr>
      <w:r w:rsidRPr="000B5195">
        <w:rPr>
          <w:rFonts w:ascii="Arial" w:hAnsi="Arial" w:cs="Arial"/>
          <w:sz w:val="24"/>
          <w:szCs w:val="24"/>
        </w:rPr>
        <w:t xml:space="preserve"> Присадка и абразивная рабочая смесь непрерывно перемешиваются друг с другом в процессе циркуляции абразива в</w:t>
      </w:r>
    </w:p>
    <w:p w14:paraId="52793C0A" w14:textId="672FBBF6" w:rsidR="000B5195" w:rsidRPr="000B5195" w:rsidRDefault="000B5195" w:rsidP="000B5195">
      <w:pPr>
        <w:spacing w:after="0"/>
        <w:ind w:firstLine="709"/>
        <w:jc w:val="both"/>
        <w:rPr>
          <w:rFonts w:ascii="Arial" w:hAnsi="Arial" w:cs="Arial"/>
          <w:sz w:val="24"/>
          <w:szCs w:val="24"/>
        </w:rPr>
      </w:pPr>
      <w:r w:rsidRPr="000B5195">
        <w:rPr>
          <w:rFonts w:ascii="Arial" w:hAnsi="Arial" w:cs="Arial"/>
          <w:sz w:val="24"/>
          <w:szCs w:val="24"/>
        </w:rPr>
        <w:t xml:space="preserve">работающей дробеструйной установке. При этом присадка </w:t>
      </w:r>
      <w:proofErr w:type="spellStart"/>
      <w:r w:rsidRPr="000B5195">
        <w:rPr>
          <w:rFonts w:ascii="Arial" w:hAnsi="Arial" w:cs="Arial"/>
          <w:sz w:val="24"/>
          <w:szCs w:val="24"/>
        </w:rPr>
        <w:t>Прометек</w:t>
      </w:r>
      <w:proofErr w:type="spellEnd"/>
      <w:r w:rsidRPr="000B5195">
        <w:rPr>
          <w:rFonts w:ascii="Arial" w:hAnsi="Arial" w:cs="Arial"/>
          <w:sz w:val="24"/>
          <w:szCs w:val="24"/>
        </w:rPr>
        <w:t xml:space="preserve"> сразу начинает действовать.</w:t>
      </w:r>
      <w:r>
        <w:rPr>
          <w:rFonts w:ascii="Arial" w:hAnsi="Arial" w:cs="Arial"/>
          <w:sz w:val="24"/>
          <w:szCs w:val="24"/>
        </w:rPr>
        <w:t xml:space="preserve"> </w:t>
      </w:r>
      <w:r w:rsidRPr="000B5195">
        <w:rPr>
          <w:rFonts w:ascii="Arial" w:hAnsi="Arial" w:cs="Arial"/>
          <w:sz w:val="24"/>
          <w:szCs w:val="24"/>
        </w:rPr>
        <w:t>Таким образом быстро</w:t>
      </w:r>
    </w:p>
    <w:p w14:paraId="10012E9E" w14:textId="77777777" w:rsidR="000B5195" w:rsidRPr="000B5195" w:rsidRDefault="000B5195" w:rsidP="000B5195">
      <w:pPr>
        <w:spacing w:after="0"/>
        <w:ind w:firstLine="709"/>
        <w:jc w:val="both"/>
        <w:rPr>
          <w:rFonts w:ascii="Arial" w:hAnsi="Arial" w:cs="Arial"/>
          <w:sz w:val="24"/>
          <w:szCs w:val="24"/>
        </w:rPr>
      </w:pPr>
      <w:r w:rsidRPr="000B5195">
        <w:rPr>
          <w:rFonts w:ascii="Arial" w:hAnsi="Arial" w:cs="Arial"/>
          <w:sz w:val="24"/>
          <w:szCs w:val="24"/>
        </w:rPr>
        <w:t>обеспечивается оптимальный состав основной смеси и первичная очистка как абразива, так и дробеструйной установки.</w:t>
      </w:r>
    </w:p>
    <w:p w14:paraId="186614DB" w14:textId="77777777" w:rsidR="000B5195" w:rsidRPr="000B5195" w:rsidRDefault="000B5195" w:rsidP="000B5195">
      <w:pPr>
        <w:spacing w:after="0"/>
        <w:ind w:firstLine="709"/>
        <w:jc w:val="both"/>
        <w:rPr>
          <w:rFonts w:ascii="Arial" w:hAnsi="Arial" w:cs="Arial"/>
          <w:sz w:val="24"/>
          <w:szCs w:val="24"/>
        </w:rPr>
      </w:pPr>
      <w:r w:rsidRPr="000B5195">
        <w:rPr>
          <w:rFonts w:ascii="Arial" w:hAnsi="Arial" w:cs="Arial"/>
          <w:sz w:val="24"/>
          <w:szCs w:val="24"/>
        </w:rPr>
        <w:t xml:space="preserve">Первый эффект в </w:t>
      </w:r>
      <w:proofErr w:type="spellStart"/>
      <w:r w:rsidRPr="000B5195">
        <w:rPr>
          <w:rFonts w:ascii="Arial" w:hAnsi="Arial" w:cs="Arial"/>
          <w:sz w:val="24"/>
          <w:szCs w:val="24"/>
        </w:rPr>
        <w:t>дробеметных</w:t>
      </w:r>
      <w:proofErr w:type="spellEnd"/>
      <w:r w:rsidRPr="000B5195">
        <w:rPr>
          <w:rFonts w:ascii="Arial" w:hAnsi="Arial" w:cs="Arial"/>
          <w:sz w:val="24"/>
          <w:szCs w:val="24"/>
        </w:rPr>
        <w:t xml:space="preserve"> установках обычно проявляется уже спустя 30–60 минут, на </w:t>
      </w:r>
      <w:proofErr w:type="spellStart"/>
      <w:r w:rsidRPr="000B5195">
        <w:rPr>
          <w:rFonts w:ascii="Arial" w:hAnsi="Arial" w:cs="Arial"/>
          <w:sz w:val="24"/>
          <w:szCs w:val="24"/>
        </w:rPr>
        <w:t>пневмодробеструйных</w:t>
      </w:r>
      <w:proofErr w:type="spellEnd"/>
    </w:p>
    <w:p w14:paraId="1F3AC48A" w14:textId="77777777" w:rsidR="000B5195" w:rsidRPr="000B5195" w:rsidRDefault="000B5195" w:rsidP="000B5195">
      <w:pPr>
        <w:spacing w:after="0"/>
        <w:ind w:firstLine="709"/>
        <w:jc w:val="both"/>
        <w:rPr>
          <w:rFonts w:ascii="Arial" w:hAnsi="Arial" w:cs="Arial"/>
          <w:sz w:val="24"/>
          <w:szCs w:val="24"/>
        </w:rPr>
      </w:pPr>
      <w:r w:rsidRPr="000B5195">
        <w:rPr>
          <w:rFonts w:ascii="Arial" w:hAnsi="Arial" w:cs="Arial"/>
          <w:sz w:val="24"/>
          <w:szCs w:val="24"/>
        </w:rPr>
        <w:t>установках присадка начинает действовать значительно медленнее – обычно лишь через несколько суток.</w:t>
      </w:r>
    </w:p>
    <w:p w14:paraId="2C92B7B4" w14:textId="4FDCDDA4" w:rsidR="000B5195" w:rsidRPr="000B5195" w:rsidRDefault="000B5195" w:rsidP="000B5195">
      <w:pPr>
        <w:spacing w:after="0"/>
        <w:ind w:firstLine="709"/>
        <w:jc w:val="both"/>
        <w:rPr>
          <w:rFonts w:ascii="Arial" w:hAnsi="Arial" w:cs="Arial"/>
          <w:sz w:val="24"/>
          <w:szCs w:val="24"/>
        </w:rPr>
      </w:pPr>
      <w:r w:rsidRPr="000B5195">
        <w:rPr>
          <w:rFonts w:ascii="Arial" w:hAnsi="Arial" w:cs="Arial"/>
          <w:sz w:val="24"/>
          <w:szCs w:val="24"/>
        </w:rPr>
        <w:lastRenderedPageBreak/>
        <w:t>В последующем процессе нормальной эксплуатации присадку вводят постоянно в подходящем для этого месте.</w:t>
      </w:r>
    </w:p>
    <w:p w14:paraId="139E3881" w14:textId="77777777" w:rsidR="000B5195" w:rsidRPr="000B5195" w:rsidRDefault="000B5195" w:rsidP="000B5195">
      <w:pPr>
        <w:spacing w:after="0"/>
        <w:ind w:firstLine="709"/>
        <w:jc w:val="both"/>
        <w:rPr>
          <w:rFonts w:ascii="Arial" w:hAnsi="Arial" w:cs="Arial"/>
          <w:sz w:val="24"/>
          <w:szCs w:val="24"/>
        </w:rPr>
      </w:pPr>
      <w:r w:rsidRPr="000B5195">
        <w:rPr>
          <w:rFonts w:ascii="Arial" w:hAnsi="Arial" w:cs="Arial"/>
          <w:sz w:val="24"/>
          <w:szCs w:val="24"/>
        </w:rPr>
        <w:t>Надлежит обеспечить хорошее перемешивание, а также удобный доступ. В идеальном варианте - непосредственно в</w:t>
      </w:r>
    </w:p>
    <w:p w14:paraId="2A522779" w14:textId="37EA649C" w:rsidR="000B5195" w:rsidRPr="000B5195" w:rsidRDefault="000B5195" w:rsidP="000B5195">
      <w:pPr>
        <w:spacing w:after="0"/>
        <w:ind w:firstLine="709"/>
        <w:jc w:val="both"/>
        <w:rPr>
          <w:rFonts w:ascii="Arial" w:hAnsi="Arial" w:cs="Arial"/>
          <w:sz w:val="24"/>
          <w:szCs w:val="24"/>
        </w:rPr>
      </w:pPr>
      <w:r w:rsidRPr="000B5195">
        <w:rPr>
          <w:rFonts w:ascii="Arial" w:hAnsi="Arial" w:cs="Arial"/>
          <w:sz w:val="24"/>
          <w:szCs w:val="24"/>
        </w:rPr>
        <w:t>бункер абразивной рабочей смеси или в шнек обратной подачи абразива под дробеструйной установкой.</w:t>
      </w:r>
    </w:p>
    <w:p w14:paraId="55D12B55" w14:textId="77777777" w:rsidR="000F79D2" w:rsidRPr="000B5195" w:rsidRDefault="000F79D2" w:rsidP="000B5195">
      <w:pPr>
        <w:spacing w:after="0"/>
        <w:ind w:firstLine="709"/>
        <w:jc w:val="both"/>
        <w:rPr>
          <w:rFonts w:ascii="Arial" w:hAnsi="Arial" w:cs="Arial"/>
          <w:sz w:val="24"/>
          <w:szCs w:val="24"/>
        </w:rPr>
      </w:pPr>
    </w:p>
    <w:p w14:paraId="14E28B9A" w14:textId="6DAECD7F" w:rsidR="00E852E2" w:rsidRDefault="00E852E2" w:rsidP="00FF2E6C">
      <w:pPr>
        <w:pStyle w:val="aa"/>
        <w:numPr>
          <w:ilvl w:val="1"/>
          <w:numId w:val="16"/>
        </w:numPr>
        <w:outlineLvl w:val="1"/>
        <w:rPr>
          <w:rFonts w:ascii="Arial" w:hAnsi="Arial" w:cs="Arial"/>
          <w:b/>
          <w:sz w:val="24"/>
          <w:szCs w:val="24"/>
        </w:rPr>
      </w:pPr>
      <w:bookmarkStart w:id="16" w:name="_Toc166076235"/>
      <w:r w:rsidRPr="00E852E2">
        <w:rPr>
          <w:rFonts w:ascii="Arial" w:hAnsi="Arial" w:cs="Arial"/>
          <w:b/>
          <w:sz w:val="24"/>
          <w:szCs w:val="24"/>
        </w:rPr>
        <w:t>Удаление водорастворимых солей</w:t>
      </w:r>
      <w:r w:rsidR="00434325">
        <w:rPr>
          <w:rFonts w:ascii="Arial" w:hAnsi="Arial" w:cs="Arial"/>
          <w:b/>
          <w:sz w:val="24"/>
          <w:szCs w:val="24"/>
        </w:rPr>
        <w:t>. Осмос</w:t>
      </w:r>
      <w:r w:rsidR="00A11BBD">
        <w:rPr>
          <w:rFonts w:ascii="Arial" w:hAnsi="Arial" w:cs="Arial"/>
          <w:b/>
          <w:sz w:val="24"/>
          <w:szCs w:val="24"/>
        </w:rPr>
        <w:t>. Методы проверки.</w:t>
      </w:r>
      <w:bookmarkEnd w:id="16"/>
    </w:p>
    <w:p w14:paraId="70A81089" w14:textId="190406A8" w:rsidR="00E852E2" w:rsidRDefault="00E852E2" w:rsidP="00434325">
      <w:pPr>
        <w:ind w:firstLine="709"/>
        <w:jc w:val="both"/>
        <w:rPr>
          <w:rFonts w:ascii="Arial" w:hAnsi="Arial" w:cs="Arial"/>
          <w:sz w:val="24"/>
          <w:szCs w:val="24"/>
        </w:rPr>
      </w:pPr>
      <w:r>
        <w:rPr>
          <w:rFonts w:ascii="Arial" w:hAnsi="Arial" w:cs="Arial"/>
          <w:sz w:val="24"/>
          <w:szCs w:val="24"/>
        </w:rPr>
        <w:t>Одн</w:t>
      </w:r>
      <w:r w:rsidR="00434325">
        <w:rPr>
          <w:rFonts w:ascii="Arial" w:hAnsi="Arial" w:cs="Arial"/>
          <w:sz w:val="24"/>
          <w:szCs w:val="24"/>
        </w:rPr>
        <w:t>им из существенных дефектов покрытий является осмотическое вспучивание, вызываемое наличием водорастворимых солей на подложке. Этот дефект основан на свойства абсорбции воды и проницаемости органической пленки для водных паров.</w:t>
      </w:r>
    </w:p>
    <w:p w14:paraId="4A802A3B" w14:textId="0F70E1A6" w:rsidR="00434325" w:rsidRDefault="00434325" w:rsidP="00434325">
      <w:pPr>
        <w:ind w:firstLine="709"/>
        <w:jc w:val="both"/>
        <w:rPr>
          <w:rFonts w:ascii="Arial" w:hAnsi="Arial" w:cs="Arial"/>
          <w:sz w:val="24"/>
          <w:szCs w:val="24"/>
        </w:rPr>
      </w:pPr>
      <w:r>
        <w:rPr>
          <w:rFonts w:ascii="Arial" w:hAnsi="Arial" w:cs="Arial"/>
          <w:sz w:val="24"/>
          <w:szCs w:val="24"/>
        </w:rPr>
        <w:t>Органические покрытия формируют полупроницаемую мембрану. До тех пор, пока мембрана плотная и не имеет пористости, такие вещества, как соли, не проходят сквозь покрытие. При проникании воды к подложке происходит растворение солей в воде.</w:t>
      </w:r>
    </w:p>
    <w:p w14:paraId="788D4949" w14:textId="62D9130B" w:rsidR="00434325" w:rsidRDefault="00434325" w:rsidP="00434325">
      <w:pPr>
        <w:ind w:firstLine="709"/>
        <w:jc w:val="both"/>
        <w:rPr>
          <w:rFonts w:ascii="Arial" w:hAnsi="Arial" w:cs="Arial"/>
          <w:sz w:val="24"/>
          <w:szCs w:val="24"/>
        </w:rPr>
      </w:pPr>
      <w:r>
        <w:rPr>
          <w:rFonts w:ascii="Arial" w:hAnsi="Arial" w:cs="Arial"/>
          <w:sz w:val="24"/>
          <w:szCs w:val="24"/>
        </w:rPr>
        <w:t>Осмос – движение воды сквозь полупроницаемую мембрану из раствора с меньшей концентрацией растворенного вещества к раствору с большей концентрацией растворенного вещества. Наружная среда обладает меньшей концентрацией растворенных веществ, а растворенные соли</w:t>
      </w:r>
      <w:r w:rsidR="00A11BBD">
        <w:rPr>
          <w:rFonts w:ascii="Arial" w:hAnsi="Arial" w:cs="Arial"/>
          <w:sz w:val="24"/>
          <w:szCs w:val="24"/>
        </w:rPr>
        <w:t xml:space="preserve"> внутри покрытия между слоями являются более концентрированной средой.</w:t>
      </w:r>
    </w:p>
    <w:p w14:paraId="3CBC8029" w14:textId="31679896" w:rsidR="00A11BBD" w:rsidRDefault="00A11BBD" w:rsidP="00434325">
      <w:pPr>
        <w:ind w:firstLine="709"/>
        <w:jc w:val="both"/>
        <w:rPr>
          <w:rFonts w:ascii="Arial" w:hAnsi="Arial" w:cs="Arial"/>
          <w:sz w:val="24"/>
          <w:szCs w:val="24"/>
        </w:rPr>
      </w:pPr>
      <w:r>
        <w:rPr>
          <w:rFonts w:ascii="Arial" w:hAnsi="Arial" w:cs="Arial"/>
          <w:sz w:val="24"/>
          <w:szCs w:val="24"/>
        </w:rPr>
        <w:t>Осмотическое давление под покрытием приводит к вспучиванию и отрыву покрытия от металла, сопровождающееся подпленочной коррозией.</w:t>
      </w:r>
    </w:p>
    <w:p w14:paraId="6E55934C" w14:textId="3F105DCD" w:rsidR="00A11BBD" w:rsidRDefault="00A11BBD" w:rsidP="00434325">
      <w:pPr>
        <w:ind w:firstLine="709"/>
        <w:jc w:val="both"/>
        <w:rPr>
          <w:rFonts w:ascii="Arial" w:hAnsi="Arial" w:cs="Arial"/>
          <w:sz w:val="24"/>
          <w:szCs w:val="24"/>
        </w:rPr>
      </w:pPr>
      <w:r>
        <w:rPr>
          <w:rFonts w:ascii="Arial" w:hAnsi="Arial" w:cs="Arial"/>
          <w:sz w:val="24"/>
          <w:szCs w:val="24"/>
        </w:rPr>
        <w:t>В случае обнаружения превышения солей на поверхности металлоконструкции (если данный показатель регламентирован) необходимо промыть с помощью парогенератора или под струей воды под давлением. Рекомендуется обмыв струей воды из шланга под высоким давлением или водой из шланга с использованием в то же время жестких щеток.</w:t>
      </w:r>
    </w:p>
    <w:p w14:paraId="08C4EB47" w14:textId="31579566" w:rsidR="00BB36DA" w:rsidRDefault="00A11BBD" w:rsidP="000068A0">
      <w:pPr>
        <w:ind w:firstLine="709"/>
        <w:jc w:val="both"/>
        <w:rPr>
          <w:rFonts w:ascii="Arial" w:hAnsi="Arial" w:cs="Arial"/>
          <w:sz w:val="24"/>
          <w:szCs w:val="24"/>
        </w:rPr>
      </w:pPr>
      <w:r>
        <w:rPr>
          <w:rFonts w:ascii="Arial" w:hAnsi="Arial" w:cs="Arial"/>
          <w:sz w:val="24"/>
          <w:szCs w:val="24"/>
        </w:rPr>
        <w:t xml:space="preserve">Контроль содержания водорастворимых солей необходимо производить до начала </w:t>
      </w:r>
      <w:proofErr w:type="spellStart"/>
      <w:r>
        <w:rPr>
          <w:rFonts w:ascii="Arial" w:hAnsi="Arial" w:cs="Arial"/>
          <w:sz w:val="24"/>
          <w:szCs w:val="24"/>
        </w:rPr>
        <w:t>абразивострйуной</w:t>
      </w:r>
      <w:proofErr w:type="spellEnd"/>
      <w:r>
        <w:rPr>
          <w:rFonts w:ascii="Arial" w:hAnsi="Arial" w:cs="Arial"/>
          <w:sz w:val="24"/>
          <w:szCs w:val="24"/>
        </w:rPr>
        <w:t xml:space="preserve"> очистки и перед нанесением окрасочного слоя, если есть вероятность вторичного загрязнения солями.</w:t>
      </w:r>
    </w:p>
    <w:p w14:paraId="1304773B" w14:textId="3EFACB49" w:rsidR="00A11BBD" w:rsidRPr="00A11BBD" w:rsidRDefault="00A11BBD" w:rsidP="00A11BBD">
      <w:pPr>
        <w:jc w:val="both"/>
        <w:rPr>
          <w:rFonts w:ascii="Arial" w:hAnsi="Arial" w:cs="Arial"/>
          <w:b/>
          <w:sz w:val="24"/>
          <w:szCs w:val="24"/>
        </w:rPr>
      </w:pPr>
      <w:r w:rsidRPr="00A11BBD">
        <w:rPr>
          <w:rFonts w:ascii="Arial" w:hAnsi="Arial" w:cs="Arial"/>
          <w:b/>
          <w:sz w:val="24"/>
          <w:szCs w:val="24"/>
        </w:rPr>
        <w:t xml:space="preserve">Методика измерения содержания водорастворимых солей с помощью измерителя загрязненности солями по методу </w:t>
      </w:r>
      <w:proofErr w:type="spellStart"/>
      <w:r w:rsidRPr="00A11BBD">
        <w:rPr>
          <w:rFonts w:ascii="Arial" w:hAnsi="Arial" w:cs="Arial"/>
          <w:b/>
          <w:sz w:val="24"/>
          <w:szCs w:val="24"/>
        </w:rPr>
        <w:t>Бресле</w:t>
      </w:r>
      <w:proofErr w:type="spellEnd"/>
    </w:p>
    <w:p w14:paraId="6A76A3D3"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 xml:space="preserve">Снимите защитную подложку и пенопластовый центр с </w:t>
      </w:r>
      <w:proofErr w:type="spellStart"/>
      <w:r w:rsidRPr="00A11BBD">
        <w:rPr>
          <w:rFonts w:ascii="Arial" w:hAnsi="Arial" w:cs="Arial"/>
          <w:sz w:val="24"/>
          <w:szCs w:val="24"/>
          <w:lang w:val="en-US"/>
        </w:rPr>
        <w:t>Bresle</w:t>
      </w:r>
      <w:proofErr w:type="spellEnd"/>
      <w:r w:rsidRPr="00A11BBD">
        <w:rPr>
          <w:rFonts w:ascii="Arial" w:hAnsi="Arial" w:cs="Arial"/>
          <w:sz w:val="24"/>
          <w:szCs w:val="24"/>
        </w:rPr>
        <w:t xml:space="preserve"> </w:t>
      </w:r>
      <w:r w:rsidRPr="00A11BBD">
        <w:rPr>
          <w:rFonts w:ascii="Arial" w:hAnsi="Arial" w:cs="Arial"/>
          <w:sz w:val="24"/>
          <w:szCs w:val="24"/>
          <w:lang w:val="en-US"/>
        </w:rPr>
        <w:t>Patch</w:t>
      </w:r>
    </w:p>
    <w:p w14:paraId="3609CAE9"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 xml:space="preserve">Нанесите </w:t>
      </w:r>
      <w:proofErr w:type="spellStart"/>
      <w:r w:rsidRPr="00A11BBD">
        <w:rPr>
          <w:rFonts w:ascii="Arial" w:hAnsi="Arial" w:cs="Arial"/>
          <w:sz w:val="24"/>
          <w:szCs w:val="24"/>
          <w:lang w:val="en-US"/>
        </w:rPr>
        <w:t>Bresle</w:t>
      </w:r>
      <w:proofErr w:type="spellEnd"/>
      <w:r w:rsidRPr="00A11BBD">
        <w:rPr>
          <w:rFonts w:ascii="Arial" w:hAnsi="Arial" w:cs="Arial"/>
          <w:sz w:val="24"/>
          <w:szCs w:val="24"/>
        </w:rPr>
        <w:t xml:space="preserve"> </w:t>
      </w:r>
      <w:r w:rsidRPr="00A11BBD">
        <w:rPr>
          <w:rFonts w:ascii="Arial" w:hAnsi="Arial" w:cs="Arial"/>
          <w:sz w:val="24"/>
          <w:szCs w:val="24"/>
          <w:lang w:val="en-US"/>
        </w:rPr>
        <w:t>Patch</w:t>
      </w:r>
      <w:r w:rsidRPr="00A11BBD">
        <w:rPr>
          <w:rFonts w:ascii="Arial" w:hAnsi="Arial" w:cs="Arial"/>
          <w:sz w:val="24"/>
          <w:szCs w:val="24"/>
        </w:rPr>
        <w:t xml:space="preserve"> на испытываемую поверхность. Плотно прижмите по периметру, чтобы обеспечить полную герметизацию, следя за тем, чтобы минимальный объем воздуха попал на тестируемую поверхность</w:t>
      </w:r>
    </w:p>
    <w:p w14:paraId="1B38A4A3"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 xml:space="preserve">Перед проведением испытания необходимо откалибровать прибор. Для это необходимо ввести в кондуктометрическую ячейку </w:t>
      </w:r>
      <w:proofErr w:type="spellStart"/>
      <w:r w:rsidRPr="00A11BBD">
        <w:rPr>
          <w:rFonts w:ascii="Arial" w:hAnsi="Arial" w:cs="Arial"/>
          <w:sz w:val="24"/>
          <w:szCs w:val="24"/>
        </w:rPr>
        <w:t>деонизированную</w:t>
      </w:r>
      <w:proofErr w:type="spellEnd"/>
      <w:r w:rsidRPr="00A11BBD">
        <w:rPr>
          <w:rFonts w:ascii="Arial" w:hAnsi="Arial" w:cs="Arial"/>
          <w:sz w:val="24"/>
          <w:szCs w:val="24"/>
        </w:rPr>
        <w:t xml:space="preserve"> воду, для фиксации начального значения.</w:t>
      </w:r>
    </w:p>
    <w:p w14:paraId="70FF8C00"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Наполните шприц 3 мл дистиллированной водой.</w:t>
      </w:r>
    </w:p>
    <w:p w14:paraId="763AD5A9"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Вставьте шприц в пластырь через губчатую пену по периметру пластыря под углом около 30º к тестируемое поверхности так, чтобы он прошел сквозь пену в отсек, образованный эластомерной пленкой и тестируемой поверхностью.</w:t>
      </w:r>
    </w:p>
    <w:p w14:paraId="796A6AB1"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 xml:space="preserve">Введите в пластырь 1,5 мл </w:t>
      </w:r>
      <w:proofErr w:type="spellStart"/>
      <w:r w:rsidRPr="00A11BBD">
        <w:rPr>
          <w:rFonts w:ascii="Arial" w:hAnsi="Arial" w:cs="Arial"/>
          <w:sz w:val="24"/>
          <w:szCs w:val="24"/>
        </w:rPr>
        <w:t>деонизированной</w:t>
      </w:r>
      <w:proofErr w:type="spellEnd"/>
      <w:r w:rsidRPr="00A11BBD">
        <w:rPr>
          <w:rFonts w:ascii="Arial" w:hAnsi="Arial" w:cs="Arial"/>
          <w:sz w:val="24"/>
          <w:szCs w:val="24"/>
        </w:rPr>
        <w:t xml:space="preserve"> воды. Не вынимайте иглу. Переместите иглу, чтобы удалить воздух из пластыря.</w:t>
      </w:r>
    </w:p>
    <w:p w14:paraId="012FA56C"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Удалите иглу и шприц и, удерживая шприц иглой вверх и выпустите воздух</w:t>
      </w:r>
    </w:p>
    <w:p w14:paraId="4D601A17"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lastRenderedPageBreak/>
        <w:t>Вставьте иглу шприца в пластырь и введите оставшуюся воду</w:t>
      </w:r>
    </w:p>
    <w:p w14:paraId="4B4E7C89"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По истечении не менее 30 секунд удалите раствор обратно в шприц, а затем, не удаляя иглы из пластыря, введите данный раствор заново.</w:t>
      </w:r>
    </w:p>
    <w:p w14:paraId="27986445"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Повторять шаг 8 до тех пор, пока не будет завершено не менее четырех циклов впрыскивания/всасывания.</w:t>
      </w:r>
    </w:p>
    <w:p w14:paraId="646446E5"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В конце последнего цикла извлеките как можно больше раствора и удалите шприц от пластыря.</w:t>
      </w:r>
    </w:p>
    <w:p w14:paraId="41E2B962"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 xml:space="preserve">Измерьте проводимость раствора с помощью </w:t>
      </w:r>
      <w:proofErr w:type="spellStart"/>
      <w:r w:rsidRPr="00A11BBD">
        <w:rPr>
          <w:rFonts w:ascii="Arial" w:hAnsi="Arial" w:cs="Arial"/>
          <w:sz w:val="24"/>
          <w:szCs w:val="24"/>
          <w:lang w:val="en-US"/>
        </w:rPr>
        <w:t>Elcometer</w:t>
      </w:r>
      <w:proofErr w:type="spellEnd"/>
      <w:r w:rsidRPr="00A11BBD">
        <w:rPr>
          <w:rFonts w:ascii="Arial" w:hAnsi="Arial" w:cs="Arial"/>
          <w:sz w:val="24"/>
          <w:szCs w:val="24"/>
        </w:rPr>
        <w:t xml:space="preserve"> 138-2. Введите образец в кондуктометрическую ячейку и зафиксируйте полученный результат.</w:t>
      </w:r>
    </w:p>
    <w:p w14:paraId="509E7A07" w14:textId="77777777" w:rsidR="00A11BBD" w:rsidRPr="00A11BBD"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Для получения результата в мг/м</w:t>
      </w:r>
      <w:r w:rsidRPr="00A11BBD">
        <w:rPr>
          <w:rFonts w:ascii="Arial" w:hAnsi="Arial" w:cs="Arial"/>
          <w:sz w:val="24"/>
          <w:szCs w:val="24"/>
          <w:vertAlign w:val="superscript"/>
        </w:rPr>
        <w:t>2</w:t>
      </w:r>
      <w:r w:rsidRPr="00A11BBD">
        <w:rPr>
          <w:rFonts w:ascii="Arial" w:hAnsi="Arial" w:cs="Arial"/>
          <w:sz w:val="24"/>
          <w:szCs w:val="24"/>
        </w:rPr>
        <w:t>, необходимо умножить разницу между полученным значением и калибровочным на 1,2.</w:t>
      </w:r>
    </w:p>
    <w:p w14:paraId="298FFA0A" w14:textId="6D3F597B" w:rsidR="00D17ACB" w:rsidRDefault="00A11BBD" w:rsidP="00FF2E6C">
      <w:pPr>
        <w:pStyle w:val="aa"/>
        <w:numPr>
          <w:ilvl w:val="0"/>
          <w:numId w:val="21"/>
        </w:numPr>
        <w:spacing w:before="120" w:after="120"/>
        <w:jc w:val="both"/>
        <w:rPr>
          <w:rFonts w:ascii="Arial" w:hAnsi="Arial" w:cs="Arial"/>
          <w:sz w:val="24"/>
          <w:szCs w:val="24"/>
        </w:rPr>
      </w:pPr>
      <w:r w:rsidRPr="00A11BBD">
        <w:rPr>
          <w:rFonts w:ascii="Arial" w:hAnsi="Arial" w:cs="Arial"/>
          <w:sz w:val="24"/>
          <w:szCs w:val="24"/>
        </w:rPr>
        <w:t>После завершения теста необходимо удалить пластырь и очистить поверхность.</w:t>
      </w:r>
    </w:p>
    <w:p w14:paraId="3258A58B" w14:textId="77777777" w:rsidR="00D17ACB" w:rsidRPr="00D17ACB" w:rsidRDefault="00D17ACB" w:rsidP="00D17ACB">
      <w:pPr>
        <w:pStyle w:val="aa"/>
        <w:spacing w:before="120" w:after="120"/>
        <w:jc w:val="both"/>
        <w:rPr>
          <w:rFonts w:ascii="Arial" w:hAnsi="Arial" w:cs="Arial"/>
          <w:sz w:val="24"/>
          <w:szCs w:val="24"/>
        </w:rPr>
      </w:pPr>
    </w:p>
    <w:p w14:paraId="1F0131EE" w14:textId="1B35424C" w:rsidR="00A11BBD" w:rsidRDefault="00D17ACB" w:rsidP="00FF2E6C">
      <w:pPr>
        <w:pStyle w:val="aa"/>
        <w:numPr>
          <w:ilvl w:val="1"/>
          <w:numId w:val="16"/>
        </w:numPr>
        <w:outlineLvl w:val="1"/>
        <w:rPr>
          <w:rFonts w:ascii="Arial" w:hAnsi="Arial" w:cs="Arial"/>
          <w:b/>
          <w:sz w:val="24"/>
          <w:szCs w:val="24"/>
        </w:rPr>
      </w:pPr>
      <w:bookmarkStart w:id="17" w:name="_Toc166076236"/>
      <w:r w:rsidRPr="00D17ACB">
        <w:rPr>
          <w:rFonts w:ascii="Arial" w:hAnsi="Arial" w:cs="Arial"/>
          <w:b/>
          <w:sz w:val="24"/>
          <w:szCs w:val="24"/>
        </w:rPr>
        <w:t>Абразивоструйная очистка металлоконструкций. Методы проверки</w:t>
      </w:r>
      <w:bookmarkEnd w:id="17"/>
    </w:p>
    <w:p w14:paraId="653D24F0" w14:textId="61B60550" w:rsidR="00D17ACB" w:rsidRDefault="00D17ACB" w:rsidP="00D17ACB">
      <w:pPr>
        <w:ind w:firstLine="709"/>
        <w:jc w:val="both"/>
        <w:rPr>
          <w:rFonts w:ascii="Arial" w:hAnsi="Arial" w:cs="Arial"/>
          <w:sz w:val="24"/>
          <w:szCs w:val="24"/>
        </w:rPr>
      </w:pPr>
      <w:r>
        <w:rPr>
          <w:rFonts w:ascii="Arial" w:hAnsi="Arial" w:cs="Arial"/>
          <w:sz w:val="24"/>
          <w:szCs w:val="24"/>
        </w:rPr>
        <w:t>В настоящее время наиболее распространенным и эффективным способом очистки поверхности является абразивоструйная очистка. Это связано с получением наилучших результатов по чистоте и по рельефности очищаемой поверхности.</w:t>
      </w:r>
    </w:p>
    <w:p w14:paraId="6349935F" w14:textId="626396D1" w:rsidR="00D17ACB" w:rsidRDefault="00D17ACB" w:rsidP="00D17ACB">
      <w:pPr>
        <w:ind w:firstLine="709"/>
        <w:jc w:val="both"/>
        <w:rPr>
          <w:rFonts w:ascii="Arial" w:hAnsi="Arial" w:cs="Arial"/>
          <w:sz w:val="24"/>
          <w:szCs w:val="24"/>
        </w:rPr>
      </w:pPr>
      <w:r>
        <w:rPr>
          <w:rFonts w:ascii="Arial" w:hAnsi="Arial" w:cs="Arial"/>
          <w:sz w:val="24"/>
          <w:szCs w:val="24"/>
        </w:rPr>
        <w:t xml:space="preserve">В основе процесса абразивоструйной очистки лежит воздействие на очищаемую поверхность потока абразива с высокой кинетической энергией. В качестве разгонного потока </w:t>
      </w:r>
      <w:r w:rsidR="00B36477">
        <w:rPr>
          <w:rFonts w:ascii="Arial" w:hAnsi="Arial" w:cs="Arial"/>
          <w:sz w:val="24"/>
          <w:szCs w:val="24"/>
        </w:rPr>
        <w:t>используется</w:t>
      </w:r>
      <w:r>
        <w:rPr>
          <w:rFonts w:ascii="Arial" w:hAnsi="Arial" w:cs="Arial"/>
          <w:sz w:val="24"/>
          <w:szCs w:val="24"/>
        </w:rPr>
        <w:t xml:space="preserve"> поток воздуха</w:t>
      </w:r>
      <w:r w:rsidR="00B36477">
        <w:rPr>
          <w:rFonts w:ascii="Arial" w:hAnsi="Arial" w:cs="Arial"/>
          <w:sz w:val="24"/>
          <w:szCs w:val="24"/>
        </w:rPr>
        <w:t>, при этом сам абразив разгоняется до высокой скорости (150 м/с) и при соударении с поверхностью удаляет ржавчину, прокатную окалину, старые покрытия и другие загрязнения. В результате такой очистки поверхность приобретает характерный рельеф, способствующий хорошей адгезии наносимого покрытия с металлом.</w:t>
      </w:r>
    </w:p>
    <w:p w14:paraId="219DCC3C" w14:textId="6E79428D" w:rsidR="00687518" w:rsidRDefault="00687518" w:rsidP="00D17ACB">
      <w:pPr>
        <w:ind w:firstLine="709"/>
        <w:jc w:val="both"/>
        <w:rPr>
          <w:rFonts w:ascii="Arial" w:hAnsi="Arial" w:cs="Arial"/>
          <w:sz w:val="24"/>
          <w:szCs w:val="24"/>
        </w:rPr>
      </w:pPr>
      <w:r>
        <w:rPr>
          <w:rFonts w:ascii="Arial" w:hAnsi="Arial" w:cs="Arial"/>
          <w:sz w:val="24"/>
          <w:szCs w:val="24"/>
        </w:rPr>
        <w:t>Существенным моментом технологии очистки, является правильный выбор угла наклона струи абразива и расстояния от сопла до очищаемой поверхности. Наибольшая энергия соударения достигается при прямом угле между струей и поверхностью, на практике чаще используют угол наклона струи равном 60-80</w:t>
      </w:r>
      <w:r>
        <w:rPr>
          <w:rFonts w:ascii="Times New Roman" w:hAnsi="Times New Roman" w:cs="Times New Roman"/>
          <w:sz w:val="24"/>
          <w:szCs w:val="24"/>
        </w:rPr>
        <w:t>℃</w:t>
      </w:r>
      <w:r>
        <w:rPr>
          <w:rFonts w:ascii="Arial" w:hAnsi="Arial" w:cs="Arial"/>
          <w:sz w:val="24"/>
          <w:szCs w:val="24"/>
        </w:rPr>
        <w:t>, за счет чего достигается большее пятну обработки и лучший эффект очистки. Расстояние от сопла до поверхности обычно выбирается оператором самостоятельно с учетом различных факторов и находится в пределах 200-400 мм.</w:t>
      </w:r>
    </w:p>
    <w:p w14:paraId="6D08DBAB" w14:textId="662C392B" w:rsidR="003239F8" w:rsidRDefault="003239F8" w:rsidP="00D17ACB">
      <w:pPr>
        <w:ind w:firstLine="709"/>
        <w:jc w:val="both"/>
        <w:rPr>
          <w:rFonts w:ascii="Arial" w:hAnsi="Arial" w:cs="Arial"/>
          <w:sz w:val="24"/>
          <w:szCs w:val="24"/>
        </w:rPr>
      </w:pPr>
      <w:r>
        <w:rPr>
          <w:rFonts w:ascii="Arial" w:hAnsi="Arial" w:cs="Arial"/>
          <w:noProof/>
          <w:sz w:val="24"/>
          <w:szCs w:val="24"/>
        </w:rPr>
        <w:lastRenderedPageBreak/>
        <mc:AlternateContent>
          <mc:Choice Requires="wps">
            <w:drawing>
              <wp:anchor distT="0" distB="0" distL="114300" distR="114300" simplePos="0" relativeHeight="251680768" behindDoc="0" locked="0" layoutInCell="1" allowOverlap="1" wp14:anchorId="15DF1C61" wp14:editId="28FF5352">
                <wp:simplePos x="0" y="0"/>
                <wp:positionH relativeFrom="column">
                  <wp:posOffset>423545</wp:posOffset>
                </wp:positionH>
                <wp:positionV relativeFrom="paragraph">
                  <wp:posOffset>3861435</wp:posOffset>
                </wp:positionV>
                <wp:extent cx="1685925" cy="161925"/>
                <wp:effectExtent l="0" t="0" r="28575" b="28575"/>
                <wp:wrapNone/>
                <wp:docPr id="30" name="Прямоугольник 30"/>
                <wp:cNvGraphicFramePr/>
                <a:graphic xmlns:a="http://schemas.openxmlformats.org/drawingml/2006/main">
                  <a:graphicData uri="http://schemas.microsoft.com/office/word/2010/wordprocessingShape">
                    <wps:wsp>
                      <wps:cNvSpPr/>
                      <wps:spPr>
                        <a:xfrm>
                          <a:off x="0" y="0"/>
                          <a:ext cx="1685925" cy="1619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888C9A" id="Прямоугольник 30" o:spid="_x0000_s1026" style="position:absolute;margin-left:33.35pt;margin-top:304.05pt;width:132.75pt;height:12.7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" fillcolor="white [3201]" strokecolor="white [3212]" strokeweight="1pt"/>
            </w:pict>
          </mc:Fallback>
        </mc:AlternateContent>
      </w:r>
      <w:r w:rsidRPr="003239F8">
        <w:rPr>
          <w:rFonts w:ascii="Arial" w:hAnsi="Arial" w:cs="Arial"/>
          <w:noProof/>
          <w:sz w:val="24"/>
          <w:szCs w:val="24"/>
        </w:rPr>
        <w:drawing>
          <wp:inline distT="0" distB="0" distL="0" distR="0" wp14:anchorId="1044D6AE" wp14:editId="10D5E593">
            <wp:extent cx="4010025" cy="492442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rot="5400000">
                      <a:off x="0" y="0"/>
                      <a:ext cx="4010025" cy="4924425"/>
                    </a:xfrm>
                    <a:prstGeom prst="rect">
                      <a:avLst/>
                    </a:prstGeom>
                  </pic:spPr>
                </pic:pic>
              </a:graphicData>
            </a:graphic>
          </wp:inline>
        </w:drawing>
      </w:r>
    </w:p>
    <w:p w14:paraId="668EF08C" w14:textId="6506D325" w:rsidR="008D4028" w:rsidRPr="008D4028" w:rsidRDefault="008D4028" w:rsidP="008D4028">
      <w:pPr>
        <w:jc w:val="center"/>
        <w:rPr>
          <w:rFonts w:ascii="Arial" w:hAnsi="Arial" w:cs="Arial"/>
          <w:i/>
          <w:sz w:val="24"/>
          <w:szCs w:val="24"/>
        </w:rPr>
      </w:pPr>
      <w:r w:rsidRPr="008D4028">
        <w:rPr>
          <w:rFonts w:ascii="Arial" w:hAnsi="Arial" w:cs="Arial"/>
          <w:i/>
          <w:sz w:val="24"/>
          <w:szCs w:val="24"/>
        </w:rPr>
        <w:t>Рис. 10. Технология проведения абразивоструйной очистки</w:t>
      </w:r>
    </w:p>
    <w:p w14:paraId="29EEC52B" w14:textId="2D2A9021" w:rsidR="006C0E84" w:rsidRDefault="006C0E84" w:rsidP="00D17ACB">
      <w:pPr>
        <w:ind w:firstLine="709"/>
        <w:jc w:val="both"/>
        <w:rPr>
          <w:rFonts w:ascii="Arial" w:hAnsi="Arial" w:cs="Arial"/>
          <w:sz w:val="24"/>
          <w:szCs w:val="24"/>
        </w:rPr>
      </w:pPr>
      <w:r>
        <w:rPr>
          <w:rFonts w:ascii="Arial" w:hAnsi="Arial" w:cs="Arial"/>
          <w:sz w:val="24"/>
          <w:szCs w:val="24"/>
        </w:rPr>
        <w:t xml:space="preserve">Степень чистоты поверхности от продуктов коррозии и старых покрытий регламентируется стандартом ГОСТ Р </w:t>
      </w:r>
      <w:r>
        <w:rPr>
          <w:rFonts w:ascii="Arial" w:hAnsi="Arial" w:cs="Arial"/>
          <w:sz w:val="24"/>
          <w:szCs w:val="24"/>
          <w:lang w:val="en-US"/>
        </w:rPr>
        <w:t>ISO</w:t>
      </w:r>
      <w:r w:rsidRPr="006C0E84">
        <w:rPr>
          <w:rFonts w:ascii="Arial" w:hAnsi="Arial" w:cs="Arial"/>
          <w:sz w:val="24"/>
          <w:szCs w:val="24"/>
        </w:rPr>
        <w:t xml:space="preserve"> 8501-1</w:t>
      </w:r>
      <w:r>
        <w:rPr>
          <w:rFonts w:ascii="Arial" w:hAnsi="Arial" w:cs="Arial"/>
          <w:sz w:val="24"/>
          <w:szCs w:val="24"/>
        </w:rPr>
        <w:t>. В этом стандарте приведены описания и фотографии типичных примеров вида поверхности после очистки. Каждая степень чистоты поверхности обозначается соответствующими буквами и цифрами, указывающими на исходное состояние поверхности, способ подготовки поверхности и степень очистки.</w:t>
      </w:r>
    </w:p>
    <w:p w14:paraId="5045483B" w14:textId="430544AD" w:rsidR="00BB36DA" w:rsidRDefault="006C0E84" w:rsidP="00BB36DA">
      <w:pPr>
        <w:ind w:firstLine="709"/>
        <w:jc w:val="both"/>
        <w:rPr>
          <w:rFonts w:ascii="Arial" w:hAnsi="Arial" w:cs="Arial"/>
          <w:sz w:val="24"/>
          <w:szCs w:val="24"/>
        </w:rPr>
      </w:pPr>
      <w:r>
        <w:rPr>
          <w:rFonts w:ascii="Arial" w:hAnsi="Arial" w:cs="Arial"/>
          <w:sz w:val="24"/>
          <w:szCs w:val="24"/>
        </w:rPr>
        <w:t xml:space="preserve">Оценка исходного состояния поверхности, характеризуется степенями </w:t>
      </w:r>
      <w:r>
        <w:rPr>
          <w:rFonts w:ascii="Arial" w:hAnsi="Arial" w:cs="Arial"/>
          <w:sz w:val="24"/>
          <w:szCs w:val="24"/>
          <w:lang w:val="en-US"/>
        </w:rPr>
        <w:t>A</w:t>
      </w:r>
      <w:r w:rsidRPr="006C0E84">
        <w:rPr>
          <w:rFonts w:ascii="Arial" w:hAnsi="Arial" w:cs="Arial"/>
          <w:sz w:val="24"/>
          <w:szCs w:val="24"/>
        </w:rPr>
        <w:t xml:space="preserve">, </w:t>
      </w:r>
      <w:r>
        <w:rPr>
          <w:rFonts w:ascii="Arial" w:hAnsi="Arial" w:cs="Arial"/>
          <w:sz w:val="24"/>
          <w:szCs w:val="24"/>
          <w:lang w:val="en-US"/>
        </w:rPr>
        <w:t>B</w:t>
      </w:r>
      <w:r w:rsidRPr="006C0E84">
        <w:rPr>
          <w:rFonts w:ascii="Arial" w:hAnsi="Arial" w:cs="Arial"/>
          <w:sz w:val="24"/>
          <w:szCs w:val="24"/>
        </w:rPr>
        <w:t xml:space="preserve">, </w:t>
      </w:r>
      <w:r>
        <w:rPr>
          <w:rFonts w:ascii="Arial" w:hAnsi="Arial" w:cs="Arial"/>
          <w:sz w:val="24"/>
          <w:szCs w:val="24"/>
          <w:lang w:val="en-US"/>
        </w:rPr>
        <w:t>C</w:t>
      </w:r>
      <w:r w:rsidRPr="006C0E84">
        <w:rPr>
          <w:rFonts w:ascii="Arial" w:hAnsi="Arial" w:cs="Arial"/>
          <w:sz w:val="24"/>
          <w:szCs w:val="24"/>
        </w:rPr>
        <w:t xml:space="preserve">, </w:t>
      </w:r>
      <w:r>
        <w:rPr>
          <w:rFonts w:ascii="Arial" w:hAnsi="Arial" w:cs="Arial"/>
          <w:sz w:val="24"/>
          <w:szCs w:val="24"/>
          <w:lang w:val="en-US"/>
        </w:rPr>
        <w:t>D</w:t>
      </w:r>
      <w:r w:rsidRPr="006C0E84">
        <w:rPr>
          <w:rFonts w:ascii="Arial" w:hAnsi="Arial" w:cs="Arial"/>
          <w:sz w:val="24"/>
          <w:szCs w:val="24"/>
        </w:rPr>
        <w:t>.</w:t>
      </w:r>
      <w:r>
        <w:rPr>
          <w:rFonts w:ascii="Arial" w:hAnsi="Arial" w:cs="Arial"/>
          <w:sz w:val="24"/>
          <w:szCs w:val="24"/>
        </w:rPr>
        <w:t xml:space="preserve"> Способ подготовки поверхности обозначается: </w:t>
      </w:r>
      <w:r>
        <w:rPr>
          <w:rFonts w:ascii="Arial" w:hAnsi="Arial" w:cs="Arial"/>
          <w:sz w:val="24"/>
          <w:szCs w:val="24"/>
          <w:lang w:val="en-US"/>
        </w:rPr>
        <w:t>Sa</w:t>
      </w:r>
      <w:r w:rsidRPr="006C0E84">
        <w:rPr>
          <w:rFonts w:ascii="Arial" w:hAnsi="Arial" w:cs="Arial"/>
          <w:sz w:val="24"/>
          <w:szCs w:val="24"/>
        </w:rPr>
        <w:t xml:space="preserve"> </w:t>
      </w:r>
      <w:r>
        <w:rPr>
          <w:rFonts w:ascii="Arial" w:hAnsi="Arial" w:cs="Arial"/>
          <w:sz w:val="24"/>
          <w:szCs w:val="24"/>
        </w:rPr>
        <w:t>–</w:t>
      </w:r>
      <w:r w:rsidRPr="006C0E84">
        <w:rPr>
          <w:rFonts w:ascii="Arial" w:hAnsi="Arial" w:cs="Arial"/>
          <w:sz w:val="24"/>
          <w:szCs w:val="24"/>
        </w:rPr>
        <w:t xml:space="preserve"> </w:t>
      </w:r>
      <w:r>
        <w:rPr>
          <w:rFonts w:ascii="Arial" w:hAnsi="Arial" w:cs="Arial"/>
          <w:sz w:val="24"/>
          <w:szCs w:val="24"/>
        </w:rPr>
        <w:t xml:space="preserve">абразивоструйная очистка, </w:t>
      </w:r>
      <w:r>
        <w:rPr>
          <w:rFonts w:ascii="Arial" w:hAnsi="Arial" w:cs="Arial"/>
          <w:sz w:val="24"/>
          <w:szCs w:val="24"/>
          <w:lang w:val="en-US"/>
        </w:rPr>
        <w:t>St</w:t>
      </w:r>
      <w:r w:rsidRPr="006C0E84">
        <w:rPr>
          <w:rFonts w:ascii="Arial" w:hAnsi="Arial" w:cs="Arial"/>
          <w:sz w:val="24"/>
          <w:szCs w:val="24"/>
        </w:rPr>
        <w:t xml:space="preserve"> </w:t>
      </w:r>
      <w:r>
        <w:rPr>
          <w:rFonts w:ascii="Arial" w:hAnsi="Arial" w:cs="Arial"/>
          <w:sz w:val="24"/>
          <w:szCs w:val="24"/>
        </w:rPr>
        <w:t>–</w:t>
      </w:r>
      <w:r w:rsidRPr="006C0E84">
        <w:rPr>
          <w:rFonts w:ascii="Arial" w:hAnsi="Arial" w:cs="Arial"/>
          <w:sz w:val="24"/>
          <w:szCs w:val="24"/>
        </w:rPr>
        <w:t xml:space="preserve"> </w:t>
      </w:r>
      <w:r>
        <w:rPr>
          <w:rFonts w:ascii="Arial" w:hAnsi="Arial" w:cs="Arial"/>
          <w:sz w:val="24"/>
          <w:szCs w:val="24"/>
        </w:rPr>
        <w:t xml:space="preserve">очистка ручным или механизированным инструментом, </w:t>
      </w:r>
      <w:r>
        <w:rPr>
          <w:rFonts w:ascii="Arial" w:hAnsi="Arial" w:cs="Arial"/>
          <w:sz w:val="24"/>
          <w:szCs w:val="24"/>
          <w:lang w:val="en-US"/>
        </w:rPr>
        <w:t>Fl</w:t>
      </w:r>
      <w:r w:rsidRPr="006C0E84">
        <w:rPr>
          <w:rFonts w:ascii="Arial" w:hAnsi="Arial" w:cs="Arial"/>
          <w:sz w:val="24"/>
          <w:szCs w:val="24"/>
        </w:rPr>
        <w:t xml:space="preserve"> </w:t>
      </w:r>
      <w:r>
        <w:rPr>
          <w:rFonts w:ascii="Arial" w:hAnsi="Arial" w:cs="Arial"/>
          <w:sz w:val="24"/>
          <w:szCs w:val="24"/>
        </w:rPr>
        <w:t>–</w:t>
      </w:r>
      <w:r w:rsidRPr="006C0E84">
        <w:rPr>
          <w:rFonts w:ascii="Arial" w:hAnsi="Arial" w:cs="Arial"/>
          <w:sz w:val="24"/>
          <w:szCs w:val="24"/>
        </w:rPr>
        <w:t xml:space="preserve"> </w:t>
      </w:r>
      <w:r>
        <w:rPr>
          <w:rFonts w:ascii="Arial" w:hAnsi="Arial" w:cs="Arial"/>
          <w:sz w:val="24"/>
          <w:szCs w:val="24"/>
        </w:rPr>
        <w:t>термическая или пламенная очистка.</w:t>
      </w:r>
    </w:p>
    <w:tbl>
      <w:tblPr>
        <w:tblStyle w:val="af0"/>
        <w:tblW w:w="9918" w:type="dxa"/>
        <w:tblLook w:val="04A0" w:firstRow="1" w:lastRow="0" w:firstColumn="1" w:lastColumn="0" w:noHBand="0" w:noVBand="1"/>
      </w:tblPr>
      <w:tblGrid>
        <w:gridCol w:w="1483"/>
        <w:gridCol w:w="3674"/>
        <w:gridCol w:w="4761"/>
      </w:tblGrid>
      <w:tr w:rsidR="006C0E84" w14:paraId="245A136A" w14:textId="77777777" w:rsidTr="008D4028">
        <w:tc>
          <w:tcPr>
            <w:tcW w:w="1483" w:type="dxa"/>
            <w:shd w:val="clear" w:color="auto" w:fill="EE732D"/>
            <w:vAlign w:val="center"/>
          </w:tcPr>
          <w:p w14:paraId="4104E0FA" w14:textId="441AA653" w:rsidR="006C0E84" w:rsidRPr="001764D5" w:rsidRDefault="006C0E84" w:rsidP="001764D5">
            <w:pPr>
              <w:jc w:val="center"/>
              <w:rPr>
                <w:rFonts w:ascii="Arial" w:hAnsi="Arial" w:cs="Arial"/>
                <w:b/>
                <w:color w:val="FFFFFF" w:themeColor="background1"/>
                <w:sz w:val="24"/>
                <w:szCs w:val="24"/>
              </w:rPr>
            </w:pPr>
            <w:r w:rsidRPr="001764D5">
              <w:rPr>
                <w:rFonts w:ascii="Arial" w:hAnsi="Arial" w:cs="Arial"/>
                <w:b/>
                <w:color w:val="FFFFFF" w:themeColor="background1"/>
                <w:sz w:val="24"/>
                <w:szCs w:val="24"/>
              </w:rPr>
              <w:t>Степень окисления</w:t>
            </w:r>
          </w:p>
        </w:tc>
        <w:tc>
          <w:tcPr>
            <w:tcW w:w="3674" w:type="dxa"/>
            <w:shd w:val="clear" w:color="auto" w:fill="EE732D"/>
            <w:vAlign w:val="center"/>
          </w:tcPr>
          <w:p w14:paraId="7337B9B9" w14:textId="7A16E67A" w:rsidR="006C0E84" w:rsidRPr="001764D5" w:rsidRDefault="006C0E84" w:rsidP="001764D5">
            <w:pPr>
              <w:jc w:val="center"/>
              <w:rPr>
                <w:rFonts w:ascii="Arial" w:hAnsi="Arial" w:cs="Arial"/>
                <w:b/>
                <w:color w:val="FFFFFF" w:themeColor="background1"/>
                <w:sz w:val="24"/>
                <w:szCs w:val="24"/>
              </w:rPr>
            </w:pPr>
            <w:r w:rsidRPr="001764D5">
              <w:rPr>
                <w:rFonts w:ascii="Arial" w:hAnsi="Arial" w:cs="Arial"/>
                <w:b/>
                <w:color w:val="FFFFFF" w:themeColor="background1"/>
                <w:sz w:val="24"/>
                <w:szCs w:val="24"/>
              </w:rPr>
              <w:t>Характеристика окисленной поверхности по ГОСТ 9.402</w:t>
            </w:r>
          </w:p>
        </w:tc>
        <w:tc>
          <w:tcPr>
            <w:tcW w:w="4761" w:type="dxa"/>
            <w:shd w:val="clear" w:color="auto" w:fill="EE732D"/>
            <w:vAlign w:val="center"/>
          </w:tcPr>
          <w:p w14:paraId="3BDCE56B" w14:textId="13AB1C40" w:rsidR="006C0E84" w:rsidRPr="001764D5" w:rsidRDefault="006C0E84" w:rsidP="001764D5">
            <w:pPr>
              <w:jc w:val="center"/>
              <w:rPr>
                <w:rFonts w:ascii="Arial" w:hAnsi="Arial" w:cs="Arial"/>
                <w:b/>
                <w:color w:val="FFFFFF" w:themeColor="background1"/>
                <w:sz w:val="24"/>
                <w:szCs w:val="24"/>
              </w:rPr>
            </w:pPr>
            <w:r w:rsidRPr="001764D5">
              <w:rPr>
                <w:rFonts w:ascii="Arial" w:hAnsi="Arial" w:cs="Arial"/>
                <w:b/>
                <w:color w:val="FFFFFF" w:themeColor="background1"/>
                <w:sz w:val="24"/>
                <w:szCs w:val="24"/>
              </w:rPr>
              <w:t xml:space="preserve">Характеристика окисленной поверхности по ГОСТ Р </w:t>
            </w:r>
            <w:r w:rsidRPr="001764D5">
              <w:rPr>
                <w:rFonts w:ascii="Arial" w:hAnsi="Arial" w:cs="Arial"/>
                <w:b/>
                <w:color w:val="FFFFFF" w:themeColor="background1"/>
                <w:sz w:val="24"/>
                <w:szCs w:val="24"/>
                <w:lang w:val="en-US"/>
              </w:rPr>
              <w:t>ISO</w:t>
            </w:r>
            <w:r w:rsidRPr="001764D5">
              <w:rPr>
                <w:rFonts w:ascii="Arial" w:hAnsi="Arial" w:cs="Arial"/>
                <w:b/>
                <w:color w:val="FFFFFF" w:themeColor="background1"/>
                <w:sz w:val="24"/>
                <w:szCs w:val="24"/>
              </w:rPr>
              <w:t xml:space="preserve"> 8501-1</w:t>
            </w:r>
          </w:p>
        </w:tc>
      </w:tr>
      <w:tr w:rsidR="006C0E84" w14:paraId="1FAC0BD5" w14:textId="77777777" w:rsidTr="008D4028">
        <w:tc>
          <w:tcPr>
            <w:tcW w:w="1483" w:type="dxa"/>
            <w:shd w:val="clear" w:color="auto" w:fill="EE732D"/>
            <w:vAlign w:val="center"/>
          </w:tcPr>
          <w:p w14:paraId="60074455" w14:textId="264EB2D6" w:rsidR="006C0E84" w:rsidRPr="001764D5" w:rsidRDefault="006C0E84" w:rsidP="001764D5">
            <w:pPr>
              <w:jc w:val="center"/>
              <w:rPr>
                <w:rFonts w:ascii="Arial" w:hAnsi="Arial" w:cs="Arial"/>
                <w:b/>
                <w:color w:val="FFFFFF" w:themeColor="background1"/>
                <w:sz w:val="24"/>
                <w:szCs w:val="24"/>
              </w:rPr>
            </w:pPr>
            <w:r w:rsidRPr="001764D5">
              <w:rPr>
                <w:rFonts w:ascii="Arial" w:hAnsi="Arial" w:cs="Arial"/>
                <w:b/>
                <w:color w:val="FFFFFF" w:themeColor="background1"/>
                <w:sz w:val="24"/>
                <w:szCs w:val="24"/>
              </w:rPr>
              <w:t>А</w:t>
            </w:r>
          </w:p>
        </w:tc>
        <w:tc>
          <w:tcPr>
            <w:tcW w:w="3674" w:type="dxa"/>
            <w:vAlign w:val="center"/>
          </w:tcPr>
          <w:p w14:paraId="11D5513D" w14:textId="4F80A0DC" w:rsidR="006C0E84" w:rsidRDefault="006C0E84" w:rsidP="00395A10">
            <w:pPr>
              <w:rPr>
                <w:rFonts w:ascii="Arial" w:hAnsi="Arial" w:cs="Arial"/>
                <w:sz w:val="24"/>
                <w:szCs w:val="24"/>
              </w:rPr>
            </w:pPr>
            <w:r>
              <w:rPr>
                <w:rFonts w:ascii="Arial" w:hAnsi="Arial" w:cs="Arial"/>
                <w:sz w:val="24"/>
                <w:szCs w:val="24"/>
              </w:rPr>
              <w:t>Поверхность стали почти полностью покрыта прочно сцепленной с металлом прокатной окалиной, но почти без ржавчины</w:t>
            </w:r>
          </w:p>
        </w:tc>
        <w:tc>
          <w:tcPr>
            <w:tcW w:w="4761" w:type="dxa"/>
            <w:vAlign w:val="center"/>
          </w:tcPr>
          <w:p w14:paraId="3F9A5B44" w14:textId="748A59DA" w:rsidR="006C0E84" w:rsidRDefault="006C0E84" w:rsidP="00395A10">
            <w:pPr>
              <w:rPr>
                <w:rFonts w:ascii="Arial" w:hAnsi="Arial" w:cs="Arial"/>
                <w:sz w:val="24"/>
                <w:szCs w:val="24"/>
              </w:rPr>
            </w:pPr>
            <w:r>
              <w:rPr>
                <w:rFonts w:ascii="Arial" w:hAnsi="Arial" w:cs="Arial"/>
                <w:sz w:val="24"/>
                <w:szCs w:val="24"/>
              </w:rPr>
              <w:t>Стальная поверхность густо покрыта прочно сцепленной прокатной окалиной, но с малым количеством ржавчины</w:t>
            </w:r>
          </w:p>
        </w:tc>
      </w:tr>
      <w:tr w:rsidR="006C0E84" w14:paraId="4908219A" w14:textId="77777777" w:rsidTr="008D4028">
        <w:tc>
          <w:tcPr>
            <w:tcW w:w="1483" w:type="dxa"/>
            <w:shd w:val="clear" w:color="auto" w:fill="EE732D"/>
            <w:vAlign w:val="center"/>
          </w:tcPr>
          <w:p w14:paraId="78D1DACE" w14:textId="57FDE4CA" w:rsidR="006C0E84" w:rsidRPr="001764D5" w:rsidRDefault="006C0E84" w:rsidP="001764D5">
            <w:pPr>
              <w:jc w:val="center"/>
              <w:rPr>
                <w:rFonts w:ascii="Arial" w:hAnsi="Arial" w:cs="Arial"/>
                <w:b/>
                <w:color w:val="FFFFFF" w:themeColor="background1"/>
                <w:sz w:val="24"/>
                <w:szCs w:val="24"/>
              </w:rPr>
            </w:pPr>
            <w:r w:rsidRPr="001764D5">
              <w:rPr>
                <w:rFonts w:ascii="Arial" w:hAnsi="Arial" w:cs="Arial"/>
                <w:b/>
                <w:color w:val="FFFFFF" w:themeColor="background1"/>
                <w:sz w:val="24"/>
                <w:szCs w:val="24"/>
              </w:rPr>
              <w:t>В</w:t>
            </w:r>
          </w:p>
        </w:tc>
        <w:tc>
          <w:tcPr>
            <w:tcW w:w="3674" w:type="dxa"/>
            <w:vAlign w:val="center"/>
          </w:tcPr>
          <w:p w14:paraId="25C41AA2" w14:textId="58D93511" w:rsidR="006C0E84" w:rsidRDefault="006C0E84" w:rsidP="00395A10">
            <w:pPr>
              <w:rPr>
                <w:rFonts w:ascii="Arial" w:hAnsi="Arial" w:cs="Arial"/>
                <w:sz w:val="24"/>
                <w:szCs w:val="24"/>
              </w:rPr>
            </w:pPr>
            <w:r>
              <w:rPr>
                <w:rFonts w:ascii="Arial" w:hAnsi="Arial" w:cs="Arial"/>
                <w:sz w:val="24"/>
                <w:szCs w:val="24"/>
              </w:rPr>
              <w:t>Поверхность стали начала ржаветь, от нее начинает отставать прокатная окалина.</w:t>
            </w:r>
          </w:p>
        </w:tc>
        <w:tc>
          <w:tcPr>
            <w:tcW w:w="4761" w:type="dxa"/>
            <w:vAlign w:val="center"/>
          </w:tcPr>
          <w:p w14:paraId="6F3E6DD3" w14:textId="228920E9" w:rsidR="006C0E84" w:rsidRDefault="006C0E84" w:rsidP="00395A10">
            <w:pPr>
              <w:rPr>
                <w:rFonts w:ascii="Arial" w:hAnsi="Arial" w:cs="Arial"/>
                <w:sz w:val="24"/>
                <w:szCs w:val="24"/>
              </w:rPr>
            </w:pPr>
            <w:r>
              <w:rPr>
                <w:rFonts w:ascii="Arial" w:hAnsi="Arial" w:cs="Arial"/>
                <w:sz w:val="24"/>
                <w:szCs w:val="24"/>
              </w:rPr>
              <w:t>Стальная поверхность начала ржаветь, и прокатная окалина начала отслаиваться</w:t>
            </w:r>
          </w:p>
        </w:tc>
      </w:tr>
      <w:tr w:rsidR="006C0E84" w14:paraId="0DD26D0D" w14:textId="77777777" w:rsidTr="008D4028">
        <w:tc>
          <w:tcPr>
            <w:tcW w:w="1483" w:type="dxa"/>
            <w:shd w:val="clear" w:color="auto" w:fill="EE732D"/>
            <w:vAlign w:val="center"/>
          </w:tcPr>
          <w:p w14:paraId="23748E47" w14:textId="5CAE3502" w:rsidR="006C0E84" w:rsidRPr="001764D5" w:rsidRDefault="006C0E84" w:rsidP="001764D5">
            <w:pPr>
              <w:jc w:val="center"/>
              <w:rPr>
                <w:rFonts w:ascii="Arial" w:hAnsi="Arial" w:cs="Arial"/>
                <w:b/>
                <w:color w:val="FFFFFF" w:themeColor="background1"/>
                <w:sz w:val="24"/>
                <w:szCs w:val="24"/>
              </w:rPr>
            </w:pPr>
            <w:r w:rsidRPr="001764D5">
              <w:rPr>
                <w:rFonts w:ascii="Arial" w:hAnsi="Arial" w:cs="Arial"/>
                <w:b/>
                <w:color w:val="FFFFFF" w:themeColor="background1"/>
                <w:sz w:val="24"/>
                <w:szCs w:val="24"/>
              </w:rPr>
              <w:t>С</w:t>
            </w:r>
          </w:p>
        </w:tc>
        <w:tc>
          <w:tcPr>
            <w:tcW w:w="3674" w:type="dxa"/>
            <w:vAlign w:val="center"/>
          </w:tcPr>
          <w:p w14:paraId="49830492" w14:textId="3C542BBC" w:rsidR="006C0E84" w:rsidRDefault="006C0E84" w:rsidP="00395A10">
            <w:pPr>
              <w:rPr>
                <w:rFonts w:ascii="Arial" w:hAnsi="Arial" w:cs="Arial"/>
                <w:sz w:val="24"/>
                <w:szCs w:val="24"/>
              </w:rPr>
            </w:pPr>
            <w:r>
              <w:rPr>
                <w:rFonts w:ascii="Arial" w:hAnsi="Arial" w:cs="Arial"/>
                <w:sz w:val="24"/>
                <w:szCs w:val="24"/>
              </w:rPr>
              <w:t xml:space="preserve">Поверхность стали с отставшей в результате коррозии прокатной окалины, или с которой окалина была удалена; на поверхности при </w:t>
            </w:r>
            <w:r>
              <w:rPr>
                <w:rFonts w:ascii="Arial" w:hAnsi="Arial" w:cs="Arial"/>
                <w:sz w:val="24"/>
                <w:szCs w:val="24"/>
              </w:rPr>
              <w:lastRenderedPageBreak/>
              <w:t xml:space="preserve">визуальном осмотре наблюдаются </w:t>
            </w:r>
            <w:proofErr w:type="spellStart"/>
            <w:r>
              <w:rPr>
                <w:rFonts w:ascii="Arial" w:hAnsi="Arial" w:cs="Arial"/>
                <w:sz w:val="24"/>
                <w:szCs w:val="24"/>
              </w:rPr>
              <w:t>питтинги</w:t>
            </w:r>
            <w:proofErr w:type="spellEnd"/>
          </w:p>
        </w:tc>
        <w:tc>
          <w:tcPr>
            <w:tcW w:w="4761" w:type="dxa"/>
            <w:vAlign w:val="center"/>
          </w:tcPr>
          <w:p w14:paraId="42533985" w14:textId="11C85649" w:rsidR="006C0E84" w:rsidRDefault="006C0E84" w:rsidP="00395A10">
            <w:pPr>
              <w:rPr>
                <w:rFonts w:ascii="Arial" w:hAnsi="Arial" w:cs="Arial"/>
                <w:sz w:val="24"/>
                <w:szCs w:val="24"/>
              </w:rPr>
            </w:pPr>
            <w:r>
              <w:rPr>
                <w:rFonts w:ascii="Arial" w:hAnsi="Arial" w:cs="Arial"/>
                <w:sz w:val="24"/>
                <w:szCs w:val="24"/>
              </w:rPr>
              <w:lastRenderedPageBreak/>
              <w:t xml:space="preserve">Стальная поверхность, с которой сошла прокатная окалина или ее можно соскоблить. Имеется незначительная </w:t>
            </w:r>
            <w:proofErr w:type="spellStart"/>
            <w:r>
              <w:rPr>
                <w:rFonts w:ascii="Arial" w:hAnsi="Arial" w:cs="Arial"/>
                <w:sz w:val="24"/>
                <w:szCs w:val="24"/>
              </w:rPr>
              <w:t>питтинговая</w:t>
            </w:r>
            <w:proofErr w:type="spellEnd"/>
            <w:r>
              <w:rPr>
                <w:rFonts w:ascii="Arial" w:hAnsi="Arial" w:cs="Arial"/>
                <w:sz w:val="24"/>
                <w:szCs w:val="24"/>
              </w:rPr>
              <w:t xml:space="preserve"> коррозия, </w:t>
            </w:r>
            <w:r w:rsidR="001764D5">
              <w:rPr>
                <w:rFonts w:ascii="Arial" w:hAnsi="Arial" w:cs="Arial"/>
                <w:sz w:val="24"/>
                <w:szCs w:val="24"/>
              </w:rPr>
              <w:t>которая видна при нормальной остроте зрения.</w:t>
            </w:r>
          </w:p>
        </w:tc>
      </w:tr>
      <w:tr w:rsidR="006C0E84" w14:paraId="1FA17833" w14:textId="77777777" w:rsidTr="008D4028">
        <w:tc>
          <w:tcPr>
            <w:tcW w:w="1483" w:type="dxa"/>
            <w:shd w:val="clear" w:color="auto" w:fill="EE732D"/>
            <w:vAlign w:val="center"/>
          </w:tcPr>
          <w:p w14:paraId="28710227" w14:textId="108CF52D" w:rsidR="006C0E84" w:rsidRPr="001764D5" w:rsidRDefault="006C0E84" w:rsidP="001764D5">
            <w:pPr>
              <w:jc w:val="center"/>
              <w:rPr>
                <w:rFonts w:ascii="Arial" w:hAnsi="Arial" w:cs="Arial"/>
                <w:b/>
                <w:color w:val="FFFFFF" w:themeColor="background1"/>
                <w:sz w:val="24"/>
                <w:szCs w:val="24"/>
                <w:lang w:val="en-US"/>
              </w:rPr>
            </w:pPr>
            <w:r w:rsidRPr="001764D5">
              <w:rPr>
                <w:rFonts w:ascii="Arial" w:hAnsi="Arial" w:cs="Arial"/>
                <w:b/>
                <w:color w:val="FFFFFF" w:themeColor="background1"/>
                <w:sz w:val="24"/>
                <w:szCs w:val="24"/>
                <w:lang w:val="en-US"/>
              </w:rPr>
              <w:t>D</w:t>
            </w:r>
          </w:p>
        </w:tc>
        <w:tc>
          <w:tcPr>
            <w:tcW w:w="3674" w:type="dxa"/>
            <w:vAlign w:val="center"/>
          </w:tcPr>
          <w:p w14:paraId="126C5FF3" w14:textId="48610C25" w:rsidR="006C0E84" w:rsidRDefault="001764D5" w:rsidP="00395A10">
            <w:pPr>
              <w:rPr>
                <w:rFonts w:ascii="Arial" w:hAnsi="Arial" w:cs="Arial"/>
                <w:sz w:val="24"/>
                <w:szCs w:val="24"/>
              </w:rPr>
            </w:pPr>
            <w:r>
              <w:rPr>
                <w:rFonts w:ascii="Arial" w:hAnsi="Arial" w:cs="Arial"/>
                <w:sz w:val="24"/>
                <w:szCs w:val="24"/>
              </w:rPr>
              <w:t xml:space="preserve">Поверхность стали с отставшей в результате коррозии прокатной окалиной, на которой наблюдается </w:t>
            </w:r>
            <w:proofErr w:type="spellStart"/>
            <w:r>
              <w:rPr>
                <w:rFonts w:ascii="Arial" w:hAnsi="Arial" w:cs="Arial"/>
                <w:sz w:val="24"/>
                <w:szCs w:val="24"/>
              </w:rPr>
              <w:t>питтинг</w:t>
            </w:r>
            <w:proofErr w:type="spellEnd"/>
            <w:r>
              <w:rPr>
                <w:rFonts w:ascii="Arial" w:hAnsi="Arial" w:cs="Arial"/>
                <w:sz w:val="24"/>
                <w:szCs w:val="24"/>
              </w:rPr>
              <w:t xml:space="preserve"> на всей поверхности при визуальном осмотре</w:t>
            </w:r>
          </w:p>
        </w:tc>
        <w:tc>
          <w:tcPr>
            <w:tcW w:w="4761" w:type="dxa"/>
            <w:vAlign w:val="center"/>
          </w:tcPr>
          <w:p w14:paraId="62A99AB8" w14:textId="62A668DA" w:rsidR="006C0E84" w:rsidRDefault="001764D5" w:rsidP="00395A10">
            <w:pPr>
              <w:rPr>
                <w:rFonts w:ascii="Arial" w:hAnsi="Arial" w:cs="Arial"/>
                <w:sz w:val="24"/>
                <w:szCs w:val="24"/>
              </w:rPr>
            </w:pPr>
            <w:r>
              <w:rPr>
                <w:rFonts w:ascii="Arial" w:hAnsi="Arial" w:cs="Arial"/>
                <w:sz w:val="24"/>
                <w:szCs w:val="24"/>
              </w:rPr>
              <w:t xml:space="preserve">Стальная поверхность, с которой прокатная окалина удалена и имеется </w:t>
            </w:r>
            <w:proofErr w:type="spellStart"/>
            <w:r>
              <w:rPr>
                <w:rFonts w:ascii="Arial" w:hAnsi="Arial" w:cs="Arial"/>
                <w:sz w:val="24"/>
                <w:szCs w:val="24"/>
              </w:rPr>
              <w:t>питтинговая</w:t>
            </w:r>
            <w:proofErr w:type="spellEnd"/>
            <w:r>
              <w:rPr>
                <w:rFonts w:ascii="Arial" w:hAnsi="Arial" w:cs="Arial"/>
                <w:sz w:val="24"/>
                <w:szCs w:val="24"/>
              </w:rPr>
              <w:t xml:space="preserve"> коррозия, которая видна при нормальной остроте зрения</w:t>
            </w:r>
          </w:p>
        </w:tc>
      </w:tr>
    </w:tbl>
    <w:p w14:paraId="0B26921F" w14:textId="12067B5C" w:rsidR="006C0E84" w:rsidRPr="009C470D" w:rsidRDefault="0035416E" w:rsidP="0035416E">
      <w:pPr>
        <w:jc w:val="center"/>
        <w:rPr>
          <w:rFonts w:ascii="Arial" w:hAnsi="Arial" w:cs="Arial"/>
          <w:sz w:val="24"/>
          <w:szCs w:val="24"/>
        </w:rPr>
      </w:pPr>
      <w:r w:rsidRPr="00902B88">
        <w:rPr>
          <w:rFonts w:ascii="Arial" w:hAnsi="Arial" w:cs="Arial"/>
          <w:i/>
          <w:sz w:val="24"/>
          <w:szCs w:val="24"/>
        </w:rPr>
        <w:t xml:space="preserve">Табл. </w:t>
      </w:r>
      <w:r>
        <w:rPr>
          <w:rFonts w:ascii="Arial" w:hAnsi="Arial" w:cs="Arial"/>
          <w:i/>
          <w:sz w:val="24"/>
          <w:szCs w:val="24"/>
        </w:rPr>
        <w:t>8</w:t>
      </w:r>
      <w:r w:rsidRPr="00902B88">
        <w:rPr>
          <w:rFonts w:ascii="Arial" w:hAnsi="Arial" w:cs="Arial"/>
          <w:i/>
          <w:sz w:val="24"/>
          <w:szCs w:val="24"/>
        </w:rPr>
        <w:t>.</w:t>
      </w:r>
      <w:r>
        <w:rPr>
          <w:rFonts w:ascii="Arial" w:hAnsi="Arial" w:cs="Arial"/>
          <w:i/>
          <w:sz w:val="24"/>
          <w:szCs w:val="24"/>
        </w:rPr>
        <w:t xml:space="preserve"> Степень окисления металла</w:t>
      </w:r>
    </w:p>
    <w:tbl>
      <w:tblPr>
        <w:tblStyle w:val="af0"/>
        <w:tblW w:w="9918" w:type="dxa"/>
        <w:tblLook w:val="04A0" w:firstRow="1" w:lastRow="0" w:firstColumn="1" w:lastColumn="0" w:noHBand="0" w:noVBand="1"/>
      </w:tblPr>
      <w:tblGrid>
        <w:gridCol w:w="1809"/>
        <w:gridCol w:w="8109"/>
      </w:tblGrid>
      <w:tr w:rsidR="00882FBD" w:rsidRPr="001764D5" w14:paraId="67F198F2" w14:textId="77777777" w:rsidTr="008D4028">
        <w:tc>
          <w:tcPr>
            <w:tcW w:w="1809" w:type="dxa"/>
            <w:shd w:val="clear" w:color="auto" w:fill="EE732D"/>
            <w:vAlign w:val="center"/>
          </w:tcPr>
          <w:p w14:paraId="5F9A3C8F" w14:textId="7FF6B264" w:rsidR="00882FBD" w:rsidRPr="001764D5" w:rsidRDefault="00882FBD" w:rsidP="0095139D">
            <w:pPr>
              <w:jc w:val="center"/>
              <w:rPr>
                <w:rFonts w:ascii="Arial" w:hAnsi="Arial" w:cs="Arial"/>
                <w:b/>
                <w:color w:val="FFFFFF" w:themeColor="background1"/>
                <w:sz w:val="24"/>
                <w:szCs w:val="24"/>
              </w:rPr>
            </w:pPr>
            <w:r>
              <w:rPr>
                <w:rFonts w:ascii="Arial" w:hAnsi="Arial" w:cs="Arial"/>
                <w:b/>
                <w:color w:val="FFFFFF" w:themeColor="background1"/>
                <w:sz w:val="24"/>
                <w:szCs w:val="24"/>
              </w:rPr>
              <w:t>Обозначении степени очистки</w:t>
            </w:r>
          </w:p>
        </w:tc>
        <w:tc>
          <w:tcPr>
            <w:tcW w:w="8109" w:type="dxa"/>
            <w:shd w:val="clear" w:color="auto" w:fill="EE732D"/>
            <w:vAlign w:val="center"/>
          </w:tcPr>
          <w:p w14:paraId="44A42378" w14:textId="00E5450A" w:rsidR="00882FBD" w:rsidRPr="001764D5" w:rsidRDefault="00882FBD" w:rsidP="0095139D">
            <w:pPr>
              <w:jc w:val="center"/>
              <w:rPr>
                <w:rFonts w:ascii="Arial" w:hAnsi="Arial" w:cs="Arial"/>
                <w:b/>
                <w:color w:val="FFFFFF" w:themeColor="background1"/>
                <w:sz w:val="24"/>
                <w:szCs w:val="24"/>
              </w:rPr>
            </w:pPr>
            <w:r w:rsidRPr="001764D5">
              <w:rPr>
                <w:rFonts w:ascii="Arial" w:hAnsi="Arial" w:cs="Arial"/>
                <w:b/>
                <w:color w:val="FFFFFF" w:themeColor="background1"/>
                <w:sz w:val="24"/>
                <w:szCs w:val="24"/>
              </w:rPr>
              <w:t>Характеристика окисленной поверхности по ГОСТ 9.402</w:t>
            </w:r>
          </w:p>
        </w:tc>
      </w:tr>
      <w:tr w:rsidR="00882FBD" w:rsidRPr="001764D5" w14:paraId="4759422B" w14:textId="77777777" w:rsidTr="008D4028">
        <w:tc>
          <w:tcPr>
            <w:tcW w:w="1809" w:type="dxa"/>
            <w:shd w:val="clear" w:color="auto" w:fill="auto"/>
            <w:vAlign w:val="center"/>
          </w:tcPr>
          <w:p w14:paraId="004D87D4" w14:textId="3160A3B5" w:rsidR="00882FBD" w:rsidRPr="00882FBD" w:rsidRDefault="00882FBD" w:rsidP="0095139D">
            <w:pPr>
              <w:jc w:val="center"/>
              <w:rPr>
                <w:rFonts w:ascii="Arial" w:hAnsi="Arial" w:cs="Arial"/>
                <w:b/>
                <w:sz w:val="24"/>
                <w:szCs w:val="24"/>
              </w:rPr>
            </w:pPr>
            <w:r>
              <w:rPr>
                <w:rFonts w:ascii="Arial" w:hAnsi="Arial" w:cs="Arial"/>
                <w:b/>
                <w:sz w:val="24"/>
                <w:szCs w:val="24"/>
              </w:rPr>
              <w:t>1</w:t>
            </w:r>
          </w:p>
        </w:tc>
        <w:tc>
          <w:tcPr>
            <w:tcW w:w="8109" w:type="dxa"/>
            <w:shd w:val="clear" w:color="auto" w:fill="auto"/>
            <w:vAlign w:val="center"/>
          </w:tcPr>
          <w:p w14:paraId="3960884A" w14:textId="48BDC624" w:rsidR="00882FBD" w:rsidRPr="00882FBD" w:rsidRDefault="00882FBD" w:rsidP="00882FBD">
            <w:pPr>
              <w:rPr>
                <w:rFonts w:ascii="Arial" w:hAnsi="Arial" w:cs="Arial"/>
                <w:sz w:val="24"/>
                <w:szCs w:val="24"/>
              </w:rPr>
            </w:pPr>
            <w:r w:rsidRPr="00882FBD">
              <w:rPr>
                <w:rFonts w:ascii="Arial" w:hAnsi="Arial" w:cs="Arial"/>
                <w:sz w:val="24"/>
                <w:szCs w:val="24"/>
              </w:rPr>
              <w:t>П</w:t>
            </w:r>
            <w:r>
              <w:rPr>
                <w:rFonts w:ascii="Arial" w:hAnsi="Arial" w:cs="Arial"/>
                <w:sz w:val="24"/>
                <w:szCs w:val="24"/>
              </w:rPr>
              <w:t>ри осмотре с шестикратным увеличением окалина и ржавчина не обнаружены</w:t>
            </w:r>
          </w:p>
        </w:tc>
      </w:tr>
      <w:tr w:rsidR="00882FBD" w:rsidRPr="001764D5" w14:paraId="632AC95A" w14:textId="77777777" w:rsidTr="008D4028">
        <w:tc>
          <w:tcPr>
            <w:tcW w:w="1809" w:type="dxa"/>
            <w:shd w:val="clear" w:color="auto" w:fill="auto"/>
            <w:vAlign w:val="center"/>
          </w:tcPr>
          <w:p w14:paraId="1F580A85" w14:textId="7B7B63D9" w:rsidR="00882FBD" w:rsidRDefault="00882FBD" w:rsidP="0095139D">
            <w:pPr>
              <w:jc w:val="center"/>
              <w:rPr>
                <w:rFonts w:ascii="Arial" w:hAnsi="Arial" w:cs="Arial"/>
                <w:b/>
                <w:sz w:val="24"/>
                <w:szCs w:val="24"/>
              </w:rPr>
            </w:pPr>
            <w:r>
              <w:rPr>
                <w:rFonts w:ascii="Arial" w:hAnsi="Arial" w:cs="Arial"/>
                <w:b/>
                <w:sz w:val="24"/>
                <w:szCs w:val="24"/>
              </w:rPr>
              <w:t>2</w:t>
            </w:r>
          </w:p>
        </w:tc>
        <w:tc>
          <w:tcPr>
            <w:tcW w:w="8109" w:type="dxa"/>
            <w:shd w:val="clear" w:color="auto" w:fill="auto"/>
            <w:vAlign w:val="center"/>
          </w:tcPr>
          <w:p w14:paraId="0F985CBF" w14:textId="5E41F045" w:rsidR="00882FBD" w:rsidRPr="00882FBD" w:rsidRDefault="00882FBD" w:rsidP="00882FBD">
            <w:pPr>
              <w:rPr>
                <w:rFonts w:ascii="Arial" w:hAnsi="Arial" w:cs="Arial"/>
                <w:sz w:val="24"/>
                <w:szCs w:val="24"/>
              </w:rPr>
            </w:pPr>
            <w:r>
              <w:rPr>
                <w:rFonts w:ascii="Arial" w:hAnsi="Arial" w:cs="Arial"/>
                <w:sz w:val="24"/>
                <w:szCs w:val="24"/>
              </w:rPr>
              <w:t>При осмотре невооруженным глазом не обнаружены окалина, ржавчина, пригар, остатки формовочной смеси и другие неметаллические слои</w:t>
            </w:r>
          </w:p>
        </w:tc>
      </w:tr>
      <w:tr w:rsidR="00882FBD" w:rsidRPr="001764D5" w14:paraId="400CA771" w14:textId="77777777" w:rsidTr="008D4028">
        <w:tc>
          <w:tcPr>
            <w:tcW w:w="1809" w:type="dxa"/>
            <w:shd w:val="clear" w:color="auto" w:fill="auto"/>
            <w:vAlign w:val="center"/>
          </w:tcPr>
          <w:p w14:paraId="4A9FC127" w14:textId="4080691A" w:rsidR="00882FBD" w:rsidRDefault="00882FBD" w:rsidP="0095139D">
            <w:pPr>
              <w:jc w:val="center"/>
              <w:rPr>
                <w:rFonts w:ascii="Arial" w:hAnsi="Arial" w:cs="Arial"/>
                <w:b/>
                <w:sz w:val="24"/>
                <w:szCs w:val="24"/>
              </w:rPr>
            </w:pPr>
            <w:r>
              <w:rPr>
                <w:rFonts w:ascii="Arial" w:hAnsi="Arial" w:cs="Arial"/>
                <w:b/>
                <w:sz w:val="24"/>
                <w:szCs w:val="24"/>
              </w:rPr>
              <w:t>3</w:t>
            </w:r>
          </w:p>
        </w:tc>
        <w:tc>
          <w:tcPr>
            <w:tcW w:w="8109" w:type="dxa"/>
            <w:shd w:val="clear" w:color="auto" w:fill="auto"/>
            <w:vAlign w:val="center"/>
          </w:tcPr>
          <w:p w14:paraId="6DC1D4C6" w14:textId="615AC09F" w:rsidR="00882FBD" w:rsidRDefault="00882FBD" w:rsidP="00882FBD">
            <w:pPr>
              <w:rPr>
                <w:rFonts w:ascii="Arial" w:hAnsi="Arial" w:cs="Arial"/>
                <w:sz w:val="24"/>
                <w:szCs w:val="24"/>
              </w:rPr>
            </w:pPr>
            <w:r>
              <w:rPr>
                <w:rFonts w:ascii="Arial" w:hAnsi="Arial" w:cs="Arial"/>
                <w:sz w:val="24"/>
                <w:szCs w:val="24"/>
              </w:rPr>
              <w:t>Не более чем на 5% поверхности имеются пятна и полосы плотно сцепленной окалины, и литейная корка, видимые невооруженным глазом. На любом из участков поверхности изделия окалина занимает не более 10% площади пластины размером 25х25 мм</w:t>
            </w:r>
          </w:p>
        </w:tc>
      </w:tr>
      <w:tr w:rsidR="00882FBD" w:rsidRPr="001764D5" w14:paraId="5F616F1A" w14:textId="77777777" w:rsidTr="008D4028">
        <w:trPr>
          <w:trHeight w:val="710"/>
        </w:trPr>
        <w:tc>
          <w:tcPr>
            <w:tcW w:w="1809" w:type="dxa"/>
            <w:shd w:val="clear" w:color="auto" w:fill="auto"/>
            <w:vAlign w:val="center"/>
          </w:tcPr>
          <w:p w14:paraId="46402B13" w14:textId="37F022D8" w:rsidR="00882FBD" w:rsidRDefault="00882FBD" w:rsidP="0095139D">
            <w:pPr>
              <w:jc w:val="center"/>
              <w:rPr>
                <w:rFonts w:ascii="Arial" w:hAnsi="Arial" w:cs="Arial"/>
                <w:b/>
                <w:sz w:val="24"/>
                <w:szCs w:val="24"/>
              </w:rPr>
            </w:pPr>
            <w:r>
              <w:rPr>
                <w:rFonts w:ascii="Arial" w:hAnsi="Arial" w:cs="Arial"/>
                <w:b/>
                <w:sz w:val="24"/>
                <w:szCs w:val="24"/>
              </w:rPr>
              <w:t>4</w:t>
            </w:r>
          </w:p>
        </w:tc>
        <w:tc>
          <w:tcPr>
            <w:tcW w:w="8109" w:type="dxa"/>
            <w:shd w:val="clear" w:color="auto" w:fill="auto"/>
            <w:vAlign w:val="center"/>
          </w:tcPr>
          <w:p w14:paraId="26C1442E" w14:textId="0089704A" w:rsidR="00882FBD" w:rsidRDefault="00882FBD" w:rsidP="00882FBD">
            <w:pPr>
              <w:rPr>
                <w:rFonts w:ascii="Arial" w:hAnsi="Arial" w:cs="Arial"/>
                <w:sz w:val="24"/>
                <w:szCs w:val="24"/>
              </w:rPr>
            </w:pPr>
            <w:r>
              <w:rPr>
                <w:rFonts w:ascii="Arial" w:hAnsi="Arial" w:cs="Arial"/>
                <w:sz w:val="24"/>
                <w:szCs w:val="24"/>
              </w:rPr>
              <w:t xml:space="preserve">С поверхности удалены ржавчина и </w:t>
            </w:r>
            <w:r w:rsidR="00395A10">
              <w:rPr>
                <w:rFonts w:ascii="Arial" w:hAnsi="Arial" w:cs="Arial"/>
                <w:sz w:val="24"/>
                <w:szCs w:val="24"/>
              </w:rPr>
              <w:t>отслаивающаяся</w:t>
            </w:r>
            <w:r>
              <w:rPr>
                <w:rFonts w:ascii="Arial" w:hAnsi="Arial" w:cs="Arial"/>
                <w:sz w:val="24"/>
                <w:szCs w:val="24"/>
              </w:rPr>
              <w:t xml:space="preserve"> окалина</w:t>
            </w:r>
          </w:p>
        </w:tc>
      </w:tr>
    </w:tbl>
    <w:p w14:paraId="02E353F2" w14:textId="3E890EB3" w:rsidR="005D71B0" w:rsidRDefault="0035416E" w:rsidP="0035416E">
      <w:pPr>
        <w:jc w:val="center"/>
        <w:rPr>
          <w:rFonts w:ascii="Arial" w:hAnsi="Arial" w:cs="Arial"/>
          <w:sz w:val="24"/>
          <w:szCs w:val="24"/>
        </w:rPr>
      </w:pPr>
      <w:r w:rsidRPr="00902B88">
        <w:rPr>
          <w:rFonts w:ascii="Arial" w:hAnsi="Arial" w:cs="Arial"/>
          <w:i/>
          <w:sz w:val="24"/>
          <w:szCs w:val="24"/>
        </w:rPr>
        <w:t xml:space="preserve">Табл. </w:t>
      </w:r>
      <w:r>
        <w:rPr>
          <w:rFonts w:ascii="Arial" w:hAnsi="Arial" w:cs="Arial"/>
          <w:i/>
          <w:sz w:val="24"/>
          <w:szCs w:val="24"/>
        </w:rPr>
        <w:t>9</w:t>
      </w:r>
      <w:r w:rsidRPr="00902B88">
        <w:rPr>
          <w:rFonts w:ascii="Arial" w:hAnsi="Arial" w:cs="Arial"/>
          <w:i/>
          <w:sz w:val="24"/>
          <w:szCs w:val="24"/>
        </w:rPr>
        <w:t>.</w:t>
      </w:r>
      <w:r>
        <w:rPr>
          <w:rFonts w:ascii="Arial" w:hAnsi="Arial" w:cs="Arial"/>
          <w:i/>
          <w:sz w:val="24"/>
          <w:szCs w:val="24"/>
        </w:rPr>
        <w:t xml:space="preserve"> Степени очистки по ГОСТ 9.402</w:t>
      </w:r>
    </w:p>
    <w:p w14:paraId="3F86FB0D" w14:textId="3C28851A" w:rsidR="005D71B0" w:rsidRDefault="005D71B0">
      <w:pPr>
        <w:rPr>
          <w:rFonts w:ascii="Arial" w:hAnsi="Arial" w:cs="Arial"/>
          <w:sz w:val="24"/>
          <w:szCs w:val="24"/>
        </w:rPr>
      </w:pPr>
    </w:p>
    <w:tbl>
      <w:tblPr>
        <w:tblStyle w:val="af0"/>
        <w:tblW w:w="9918" w:type="dxa"/>
        <w:tblLook w:val="04A0" w:firstRow="1" w:lastRow="0" w:firstColumn="1" w:lastColumn="0" w:noHBand="0" w:noVBand="1"/>
      </w:tblPr>
      <w:tblGrid>
        <w:gridCol w:w="1809"/>
        <w:gridCol w:w="1895"/>
        <w:gridCol w:w="6214"/>
      </w:tblGrid>
      <w:tr w:rsidR="00882FBD" w:rsidRPr="001764D5" w14:paraId="6E125A4D" w14:textId="77777777" w:rsidTr="008D4028">
        <w:tc>
          <w:tcPr>
            <w:tcW w:w="1809" w:type="dxa"/>
            <w:shd w:val="clear" w:color="auto" w:fill="EE732D"/>
            <w:vAlign w:val="center"/>
          </w:tcPr>
          <w:p w14:paraId="03EE6DD0" w14:textId="77777777" w:rsidR="00882FBD" w:rsidRPr="001764D5" w:rsidRDefault="00882FBD" w:rsidP="0095139D">
            <w:pPr>
              <w:jc w:val="center"/>
              <w:rPr>
                <w:rFonts w:ascii="Arial" w:hAnsi="Arial" w:cs="Arial"/>
                <w:b/>
                <w:color w:val="FFFFFF" w:themeColor="background1"/>
                <w:sz w:val="24"/>
                <w:szCs w:val="24"/>
              </w:rPr>
            </w:pPr>
            <w:r>
              <w:rPr>
                <w:rFonts w:ascii="Arial" w:hAnsi="Arial" w:cs="Arial"/>
                <w:b/>
                <w:color w:val="FFFFFF" w:themeColor="background1"/>
                <w:sz w:val="24"/>
                <w:szCs w:val="24"/>
              </w:rPr>
              <w:t>Обозначении степени очистки</w:t>
            </w:r>
          </w:p>
        </w:tc>
        <w:tc>
          <w:tcPr>
            <w:tcW w:w="1895" w:type="dxa"/>
            <w:shd w:val="clear" w:color="auto" w:fill="EE732D"/>
            <w:vAlign w:val="center"/>
          </w:tcPr>
          <w:p w14:paraId="56EB9C40" w14:textId="6E574CA4" w:rsidR="00882FBD" w:rsidRPr="00882FBD" w:rsidRDefault="00882FBD" w:rsidP="00882FBD">
            <w:pPr>
              <w:jc w:val="center"/>
              <w:rPr>
                <w:rFonts w:ascii="Arial" w:hAnsi="Arial" w:cs="Arial"/>
                <w:b/>
                <w:color w:val="FFFFFF" w:themeColor="background1"/>
                <w:sz w:val="24"/>
                <w:szCs w:val="24"/>
              </w:rPr>
            </w:pPr>
            <w:r>
              <w:rPr>
                <w:rFonts w:ascii="Arial" w:hAnsi="Arial" w:cs="Arial"/>
                <w:b/>
                <w:color w:val="FFFFFF" w:themeColor="background1"/>
                <w:sz w:val="24"/>
                <w:szCs w:val="24"/>
              </w:rPr>
              <w:t>Расшифровка</w:t>
            </w:r>
          </w:p>
        </w:tc>
        <w:tc>
          <w:tcPr>
            <w:tcW w:w="6214" w:type="dxa"/>
            <w:shd w:val="clear" w:color="auto" w:fill="EE732D"/>
            <w:vAlign w:val="center"/>
          </w:tcPr>
          <w:p w14:paraId="6CF780BA" w14:textId="301CD672" w:rsidR="00882FBD" w:rsidRPr="00882FBD" w:rsidRDefault="00882FBD" w:rsidP="0095139D">
            <w:pPr>
              <w:jc w:val="center"/>
              <w:rPr>
                <w:rFonts w:ascii="Arial" w:hAnsi="Arial" w:cs="Arial"/>
                <w:b/>
                <w:color w:val="FFFFFF" w:themeColor="background1"/>
                <w:sz w:val="24"/>
                <w:szCs w:val="24"/>
              </w:rPr>
            </w:pPr>
            <w:r w:rsidRPr="001764D5">
              <w:rPr>
                <w:rFonts w:ascii="Arial" w:hAnsi="Arial" w:cs="Arial"/>
                <w:b/>
                <w:color w:val="FFFFFF" w:themeColor="background1"/>
                <w:sz w:val="24"/>
                <w:szCs w:val="24"/>
              </w:rPr>
              <w:t xml:space="preserve">Характеристика окисленной поверхности по ГОСТ </w:t>
            </w:r>
            <w:r>
              <w:rPr>
                <w:rFonts w:ascii="Arial" w:hAnsi="Arial" w:cs="Arial"/>
                <w:b/>
                <w:color w:val="FFFFFF" w:themeColor="background1"/>
                <w:sz w:val="24"/>
                <w:szCs w:val="24"/>
              </w:rPr>
              <w:t xml:space="preserve">Р </w:t>
            </w:r>
            <w:r>
              <w:rPr>
                <w:rFonts w:ascii="Arial" w:hAnsi="Arial" w:cs="Arial"/>
                <w:b/>
                <w:color w:val="FFFFFF" w:themeColor="background1"/>
                <w:sz w:val="24"/>
                <w:szCs w:val="24"/>
                <w:lang w:val="en-US"/>
              </w:rPr>
              <w:t>ISO</w:t>
            </w:r>
            <w:r w:rsidRPr="00882FBD">
              <w:rPr>
                <w:rFonts w:ascii="Arial" w:hAnsi="Arial" w:cs="Arial"/>
                <w:b/>
                <w:color w:val="FFFFFF" w:themeColor="background1"/>
                <w:sz w:val="24"/>
                <w:szCs w:val="24"/>
              </w:rPr>
              <w:t xml:space="preserve"> 8501-1</w:t>
            </w:r>
          </w:p>
        </w:tc>
      </w:tr>
      <w:tr w:rsidR="00882FBD" w:rsidRPr="00882FBD" w14:paraId="7B5A9F50" w14:textId="77777777" w:rsidTr="008D4028">
        <w:tc>
          <w:tcPr>
            <w:tcW w:w="1809" w:type="dxa"/>
            <w:shd w:val="clear" w:color="auto" w:fill="auto"/>
            <w:vAlign w:val="center"/>
          </w:tcPr>
          <w:p w14:paraId="511F2A31" w14:textId="08D40C3B" w:rsidR="00882FBD" w:rsidRPr="00882FBD" w:rsidRDefault="00882FBD" w:rsidP="0095139D">
            <w:pPr>
              <w:jc w:val="center"/>
              <w:rPr>
                <w:rFonts w:ascii="Arial" w:hAnsi="Arial" w:cs="Arial"/>
                <w:b/>
                <w:sz w:val="24"/>
                <w:szCs w:val="24"/>
                <w:lang w:val="en-US"/>
              </w:rPr>
            </w:pPr>
            <w:r>
              <w:rPr>
                <w:rFonts w:ascii="Arial" w:hAnsi="Arial" w:cs="Arial"/>
                <w:b/>
                <w:sz w:val="24"/>
                <w:szCs w:val="24"/>
                <w:lang w:val="en-US"/>
              </w:rPr>
              <w:t>Sa 1</w:t>
            </w:r>
          </w:p>
        </w:tc>
        <w:tc>
          <w:tcPr>
            <w:tcW w:w="1895" w:type="dxa"/>
            <w:shd w:val="clear" w:color="auto" w:fill="auto"/>
            <w:vAlign w:val="center"/>
          </w:tcPr>
          <w:p w14:paraId="3BD0F609" w14:textId="4DF5D691" w:rsidR="00882FBD" w:rsidRPr="00882FBD" w:rsidRDefault="00882FBD" w:rsidP="00882FBD">
            <w:pPr>
              <w:jc w:val="center"/>
              <w:rPr>
                <w:rFonts w:ascii="Arial" w:hAnsi="Arial" w:cs="Arial"/>
                <w:sz w:val="24"/>
                <w:szCs w:val="24"/>
              </w:rPr>
            </w:pPr>
            <w:r>
              <w:rPr>
                <w:rFonts w:ascii="Arial" w:hAnsi="Arial" w:cs="Arial"/>
                <w:sz w:val="24"/>
                <w:szCs w:val="24"/>
              </w:rPr>
              <w:t>Легкая очистка</w:t>
            </w:r>
          </w:p>
        </w:tc>
        <w:tc>
          <w:tcPr>
            <w:tcW w:w="6214" w:type="dxa"/>
            <w:shd w:val="clear" w:color="auto" w:fill="auto"/>
            <w:vAlign w:val="center"/>
          </w:tcPr>
          <w:p w14:paraId="33A27B22" w14:textId="5B7B2363" w:rsidR="00882FBD" w:rsidRPr="00882FBD" w:rsidRDefault="00882FBD" w:rsidP="0095139D">
            <w:pPr>
              <w:rPr>
                <w:rFonts w:ascii="Arial" w:hAnsi="Arial" w:cs="Arial"/>
                <w:sz w:val="24"/>
                <w:szCs w:val="24"/>
              </w:rPr>
            </w:pPr>
            <w:r>
              <w:rPr>
                <w:rFonts w:ascii="Arial" w:hAnsi="Arial" w:cs="Arial"/>
                <w:sz w:val="24"/>
                <w:szCs w:val="24"/>
              </w:rPr>
              <w:t>При рассмотрении без увеличительных приборов поверхность должна быть свободной от видимого масла, смазки и грязи, слабо сцепленной прокатной окалины, ржавчины, лакокрасочных покрытий и инородного вещества.</w:t>
            </w:r>
          </w:p>
        </w:tc>
      </w:tr>
      <w:tr w:rsidR="00882FBD" w:rsidRPr="00882FBD" w14:paraId="11136236" w14:textId="77777777" w:rsidTr="008D4028">
        <w:tc>
          <w:tcPr>
            <w:tcW w:w="1809" w:type="dxa"/>
            <w:shd w:val="clear" w:color="auto" w:fill="auto"/>
            <w:vAlign w:val="center"/>
          </w:tcPr>
          <w:p w14:paraId="24343443" w14:textId="6BD998CA" w:rsidR="00882FBD" w:rsidRDefault="00882FBD" w:rsidP="0095139D">
            <w:pPr>
              <w:jc w:val="center"/>
              <w:rPr>
                <w:rFonts w:ascii="Arial" w:hAnsi="Arial" w:cs="Arial"/>
                <w:b/>
                <w:sz w:val="24"/>
                <w:szCs w:val="24"/>
                <w:lang w:val="en-US"/>
              </w:rPr>
            </w:pPr>
            <w:r>
              <w:rPr>
                <w:rFonts w:ascii="Arial" w:hAnsi="Arial" w:cs="Arial"/>
                <w:b/>
                <w:sz w:val="24"/>
                <w:szCs w:val="24"/>
                <w:lang w:val="en-US"/>
              </w:rPr>
              <w:t>Sa 2</w:t>
            </w:r>
          </w:p>
        </w:tc>
        <w:tc>
          <w:tcPr>
            <w:tcW w:w="1895" w:type="dxa"/>
            <w:shd w:val="clear" w:color="auto" w:fill="auto"/>
            <w:vAlign w:val="center"/>
          </w:tcPr>
          <w:p w14:paraId="01C5C33D" w14:textId="4A48E58B" w:rsidR="00882FBD" w:rsidRDefault="00882FBD" w:rsidP="00882FBD">
            <w:pPr>
              <w:jc w:val="center"/>
              <w:rPr>
                <w:rFonts w:ascii="Arial" w:hAnsi="Arial" w:cs="Arial"/>
                <w:sz w:val="24"/>
                <w:szCs w:val="24"/>
              </w:rPr>
            </w:pPr>
            <w:r>
              <w:rPr>
                <w:rFonts w:ascii="Arial" w:hAnsi="Arial" w:cs="Arial"/>
                <w:sz w:val="24"/>
                <w:szCs w:val="24"/>
              </w:rPr>
              <w:t>Тщательная очистка</w:t>
            </w:r>
          </w:p>
        </w:tc>
        <w:tc>
          <w:tcPr>
            <w:tcW w:w="6214" w:type="dxa"/>
            <w:shd w:val="clear" w:color="auto" w:fill="auto"/>
            <w:vAlign w:val="center"/>
          </w:tcPr>
          <w:p w14:paraId="1C4E1A26" w14:textId="77777777" w:rsidR="00882FBD" w:rsidRDefault="00882FBD" w:rsidP="0095139D">
            <w:pPr>
              <w:rPr>
                <w:rFonts w:ascii="Arial" w:hAnsi="Arial" w:cs="Arial"/>
                <w:sz w:val="24"/>
                <w:szCs w:val="24"/>
              </w:rPr>
            </w:pPr>
            <w:r>
              <w:rPr>
                <w:rFonts w:ascii="Arial" w:hAnsi="Arial" w:cs="Arial"/>
                <w:sz w:val="24"/>
                <w:szCs w:val="24"/>
              </w:rPr>
              <w:t xml:space="preserve">При рассмотрении без увеличительных приборов поверхность должна быть свободной от видимого масла, смазки и грязи, от большей части прокатной окалины, ржавчины, лакокрасочных покрытий и инородного вещества. </w:t>
            </w:r>
          </w:p>
          <w:p w14:paraId="1ADFA6EC" w14:textId="1C373298" w:rsidR="005D71B0" w:rsidRDefault="005D71B0" w:rsidP="0095139D">
            <w:pPr>
              <w:rPr>
                <w:rFonts w:ascii="Arial" w:hAnsi="Arial" w:cs="Arial"/>
                <w:sz w:val="24"/>
                <w:szCs w:val="24"/>
              </w:rPr>
            </w:pPr>
            <w:r>
              <w:rPr>
                <w:rFonts w:ascii="Arial" w:hAnsi="Arial" w:cs="Arial"/>
                <w:sz w:val="24"/>
                <w:szCs w:val="24"/>
              </w:rPr>
              <w:t>Любые остаточные загрязнения должны быть плотно сцеплены.</w:t>
            </w:r>
          </w:p>
        </w:tc>
      </w:tr>
      <w:tr w:rsidR="005D71B0" w:rsidRPr="00882FBD" w14:paraId="566F23DA" w14:textId="77777777" w:rsidTr="008D4028">
        <w:tc>
          <w:tcPr>
            <w:tcW w:w="1809" w:type="dxa"/>
            <w:shd w:val="clear" w:color="auto" w:fill="auto"/>
            <w:vAlign w:val="center"/>
          </w:tcPr>
          <w:p w14:paraId="3B3EE529" w14:textId="75F8CD58" w:rsidR="005D71B0" w:rsidRDefault="005D71B0" w:rsidP="0095139D">
            <w:pPr>
              <w:jc w:val="center"/>
              <w:rPr>
                <w:rFonts w:ascii="Arial" w:hAnsi="Arial" w:cs="Arial"/>
                <w:b/>
                <w:sz w:val="24"/>
                <w:szCs w:val="24"/>
                <w:lang w:val="en-US"/>
              </w:rPr>
            </w:pPr>
            <w:r>
              <w:rPr>
                <w:rFonts w:ascii="Arial" w:hAnsi="Arial" w:cs="Arial"/>
                <w:b/>
                <w:sz w:val="24"/>
                <w:szCs w:val="24"/>
                <w:lang w:val="en-US"/>
              </w:rPr>
              <w:t xml:space="preserve">Sa 2 ½ </w:t>
            </w:r>
          </w:p>
        </w:tc>
        <w:tc>
          <w:tcPr>
            <w:tcW w:w="1895" w:type="dxa"/>
            <w:shd w:val="clear" w:color="auto" w:fill="auto"/>
            <w:vAlign w:val="center"/>
          </w:tcPr>
          <w:p w14:paraId="76EA2E28" w14:textId="645484AD" w:rsidR="005D71B0" w:rsidRDefault="005D71B0" w:rsidP="00882FBD">
            <w:pPr>
              <w:jc w:val="center"/>
              <w:rPr>
                <w:rFonts w:ascii="Arial" w:hAnsi="Arial" w:cs="Arial"/>
                <w:sz w:val="24"/>
                <w:szCs w:val="24"/>
              </w:rPr>
            </w:pPr>
            <w:r>
              <w:rPr>
                <w:rFonts w:ascii="Arial" w:hAnsi="Arial" w:cs="Arial"/>
                <w:sz w:val="24"/>
                <w:szCs w:val="24"/>
              </w:rPr>
              <w:t>Очень тщательная очистка</w:t>
            </w:r>
          </w:p>
        </w:tc>
        <w:tc>
          <w:tcPr>
            <w:tcW w:w="6214" w:type="dxa"/>
            <w:shd w:val="clear" w:color="auto" w:fill="auto"/>
            <w:vAlign w:val="center"/>
          </w:tcPr>
          <w:p w14:paraId="10F9B3B0" w14:textId="0306F242" w:rsidR="005D71B0" w:rsidRDefault="005D71B0" w:rsidP="0095139D">
            <w:pPr>
              <w:rPr>
                <w:rFonts w:ascii="Arial" w:hAnsi="Arial" w:cs="Arial"/>
                <w:sz w:val="24"/>
                <w:szCs w:val="24"/>
              </w:rPr>
            </w:pPr>
            <w:r>
              <w:rPr>
                <w:rFonts w:ascii="Arial" w:hAnsi="Arial" w:cs="Arial"/>
                <w:sz w:val="24"/>
                <w:szCs w:val="24"/>
              </w:rPr>
              <w:t>При рассмотрении без увеличительных приборов поверхность должна быть свободна от видимого масла, смазки и грязи, прокатной окалины, ржавчины, лакокрасочных покрытий и инородного вещества. Остаточные загрязнения должны быть в виде небольших пятен или полос</w:t>
            </w:r>
          </w:p>
        </w:tc>
      </w:tr>
      <w:tr w:rsidR="005D71B0" w:rsidRPr="00882FBD" w14:paraId="5CDE18E8" w14:textId="77777777" w:rsidTr="008D4028">
        <w:tc>
          <w:tcPr>
            <w:tcW w:w="1809" w:type="dxa"/>
            <w:shd w:val="clear" w:color="auto" w:fill="auto"/>
            <w:vAlign w:val="center"/>
          </w:tcPr>
          <w:p w14:paraId="25F4391A" w14:textId="0A16AA52" w:rsidR="005D71B0" w:rsidRDefault="005D71B0" w:rsidP="0095139D">
            <w:pPr>
              <w:jc w:val="center"/>
              <w:rPr>
                <w:rFonts w:ascii="Arial" w:hAnsi="Arial" w:cs="Arial"/>
                <w:b/>
                <w:sz w:val="24"/>
                <w:szCs w:val="24"/>
                <w:lang w:val="en-US"/>
              </w:rPr>
            </w:pPr>
            <w:r>
              <w:rPr>
                <w:rFonts w:ascii="Arial" w:hAnsi="Arial" w:cs="Arial"/>
                <w:b/>
                <w:sz w:val="24"/>
                <w:szCs w:val="24"/>
                <w:lang w:val="en-US"/>
              </w:rPr>
              <w:t>Sa 3</w:t>
            </w:r>
          </w:p>
        </w:tc>
        <w:tc>
          <w:tcPr>
            <w:tcW w:w="1895" w:type="dxa"/>
            <w:shd w:val="clear" w:color="auto" w:fill="auto"/>
            <w:vAlign w:val="center"/>
          </w:tcPr>
          <w:p w14:paraId="253F50D8" w14:textId="3048BBF1" w:rsidR="005D71B0" w:rsidRDefault="005D71B0" w:rsidP="00882FBD">
            <w:pPr>
              <w:jc w:val="center"/>
              <w:rPr>
                <w:rFonts w:ascii="Arial" w:hAnsi="Arial" w:cs="Arial"/>
                <w:sz w:val="24"/>
                <w:szCs w:val="24"/>
              </w:rPr>
            </w:pPr>
            <w:r>
              <w:rPr>
                <w:rFonts w:ascii="Arial" w:hAnsi="Arial" w:cs="Arial"/>
                <w:sz w:val="24"/>
                <w:szCs w:val="24"/>
              </w:rPr>
              <w:t>Очистка до визуально чистой стали</w:t>
            </w:r>
          </w:p>
        </w:tc>
        <w:tc>
          <w:tcPr>
            <w:tcW w:w="6214" w:type="dxa"/>
            <w:shd w:val="clear" w:color="auto" w:fill="auto"/>
            <w:vAlign w:val="center"/>
          </w:tcPr>
          <w:p w14:paraId="50278223" w14:textId="77777777" w:rsidR="005D71B0" w:rsidRDefault="005D71B0" w:rsidP="0095139D">
            <w:pPr>
              <w:rPr>
                <w:rFonts w:ascii="Arial" w:hAnsi="Arial" w:cs="Arial"/>
                <w:sz w:val="24"/>
                <w:szCs w:val="24"/>
              </w:rPr>
            </w:pPr>
            <w:r>
              <w:rPr>
                <w:rFonts w:ascii="Arial" w:hAnsi="Arial" w:cs="Arial"/>
                <w:sz w:val="24"/>
                <w:szCs w:val="24"/>
              </w:rPr>
              <w:t>При рассмотрении без увеличительных приборов поверхность должна быть свободна от видимого масла, смазки и грязи, от прокатной окалины, ржавчины, лакокрасочных покрытий и инородного вещества.</w:t>
            </w:r>
          </w:p>
          <w:p w14:paraId="090D435E" w14:textId="63B8C07E" w:rsidR="005D71B0" w:rsidRDefault="005D71B0" w:rsidP="0095139D">
            <w:pPr>
              <w:rPr>
                <w:rFonts w:ascii="Arial" w:hAnsi="Arial" w:cs="Arial"/>
                <w:sz w:val="24"/>
                <w:szCs w:val="24"/>
              </w:rPr>
            </w:pPr>
            <w:r>
              <w:rPr>
                <w:rFonts w:ascii="Arial" w:hAnsi="Arial" w:cs="Arial"/>
                <w:sz w:val="24"/>
                <w:szCs w:val="24"/>
              </w:rPr>
              <w:lastRenderedPageBreak/>
              <w:t>Поверхность должна иметь равномерный металлический цвет.</w:t>
            </w:r>
          </w:p>
        </w:tc>
      </w:tr>
    </w:tbl>
    <w:p w14:paraId="3BCE410D" w14:textId="2237D97B" w:rsidR="0035416E" w:rsidRPr="0035416E" w:rsidRDefault="0035416E" w:rsidP="0035416E">
      <w:pPr>
        <w:jc w:val="center"/>
        <w:rPr>
          <w:rFonts w:ascii="Arial" w:hAnsi="Arial" w:cs="Arial"/>
          <w:sz w:val="24"/>
          <w:szCs w:val="24"/>
        </w:rPr>
      </w:pPr>
      <w:r w:rsidRPr="00902B88">
        <w:rPr>
          <w:rFonts w:ascii="Arial" w:hAnsi="Arial" w:cs="Arial"/>
          <w:i/>
          <w:sz w:val="24"/>
          <w:szCs w:val="24"/>
        </w:rPr>
        <w:lastRenderedPageBreak/>
        <w:t xml:space="preserve">Табл. </w:t>
      </w:r>
      <w:r>
        <w:rPr>
          <w:rFonts w:ascii="Arial" w:hAnsi="Arial" w:cs="Arial"/>
          <w:i/>
          <w:sz w:val="24"/>
          <w:szCs w:val="24"/>
        </w:rPr>
        <w:t>10</w:t>
      </w:r>
      <w:r w:rsidRPr="00902B88">
        <w:rPr>
          <w:rFonts w:ascii="Arial" w:hAnsi="Arial" w:cs="Arial"/>
          <w:i/>
          <w:sz w:val="24"/>
          <w:szCs w:val="24"/>
        </w:rPr>
        <w:t>.</w:t>
      </w:r>
      <w:r>
        <w:rPr>
          <w:rFonts w:ascii="Arial" w:hAnsi="Arial" w:cs="Arial"/>
          <w:i/>
          <w:sz w:val="24"/>
          <w:szCs w:val="24"/>
        </w:rPr>
        <w:t xml:space="preserve"> Степени очистки по </w:t>
      </w:r>
      <w:r>
        <w:rPr>
          <w:rFonts w:ascii="Arial" w:hAnsi="Arial" w:cs="Arial"/>
          <w:i/>
          <w:sz w:val="24"/>
          <w:szCs w:val="24"/>
          <w:lang w:val="en-US"/>
        </w:rPr>
        <w:t>ISO</w:t>
      </w:r>
      <w:r w:rsidRPr="002C1593">
        <w:rPr>
          <w:rFonts w:ascii="Arial" w:hAnsi="Arial" w:cs="Arial"/>
          <w:i/>
          <w:sz w:val="24"/>
          <w:szCs w:val="24"/>
        </w:rPr>
        <w:t xml:space="preserve"> 8501-1</w:t>
      </w:r>
    </w:p>
    <w:p w14:paraId="251817A0" w14:textId="7714EF21" w:rsidR="001A4E7B" w:rsidRDefault="003239F8" w:rsidP="001A4E7B">
      <w:pPr>
        <w:spacing w:before="240"/>
        <w:ind w:firstLine="709"/>
        <w:jc w:val="both"/>
        <w:rPr>
          <w:rFonts w:ascii="Arial" w:hAnsi="Arial" w:cs="Arial"/>
          <w:sz w:val="24"/>
          <w:szCs w:val="24"/>
        </w:rPr>
      </w:pPr>
      <w:r>
        <w:rPr>
          <w:rFonts w:ascii="Arial" w:hAnsi="Arial" w:cs="Arial"/>
          <w:sz w:val="24"/>
          <w:szCs w:val="24"/>
        </w:rPr>
        <w:t xml:space="preserve">На </w:t>
      </w:r>
      <w:r w:rsidR="00D8308C">
        <w:rPr>
          <w:rFonts w:ascii="Arial" w:hAnsi="Arial" w:cs="Arial"/>
          <w:sz w:val="24"/>
          <w:szCs w:val="24"/>
        </w:rPr>
        <w:t>ЗМК</w:t>
      </w:r>
      <w:r>
        <w:rPr>
          <w:rFonts w:ascii="Arial" w:hAnsi="Arial" w:cs="Arial"/>
          <w:sz w:val="24"/>
          <w:szCs w:val="24"/>
        </w:rPr>
        <w:t xml:space="preserve"> очистку поверхности от окалины и ржавчины проводят с помощью </w:t>
      </w:r>
      <w:proofErr w:type="spellStart"/>
      <w:r>
        <w:rPr>
          <w:rFonts w:ascii="Arial" w:hAnsi="Arial" w:cs="Arial"/>
          <w:sz w:val="24"/>
          <w:szCs w:val="24"/>
        </w:rPr>
        <w:t>абразивоструйного</w:t>
      </w:r>
      <w:proofErr w:type="spellEnd"/>
      <w:r>
        <w:rPr>
          <w:rFonts w:ascii="Arial" w:hAnsi="Arial" w:cs="Arial"/>
          <w:sz w:val="24"/>
          <w:szCs w:val="24"/>
        </w:rPr>
        <w:t xml:space="preserve"> метода </w:t>
      </w:r>
      <w:r w:rsidR="000B5195">
        <w:rPr>
          <w:rFonts w:ascii="Arial" w:hAnsi="Arial" w:cs="Arial"/>
          <w:sz w:val="24"/>
          <w:szCs w:val="24"/>
        </w:rPr>
        <w:t xml:space="preserve">в </w:t>
      </w:r>
      <w:r>
        <w:rPr>
          <w:rFonts w:ascii="Arial" w:hAnsi="Arial" w:cs="Arial"/>
          <w:sz w:val="24"/>
          <w:szCs w:val="24"/>
        </w:rPr>
        <w:t>дробеструйны</w:t>
      </w:r>
      <w:r w:rsidR="000B5195">
        <w:rPr>
          <w:rFonts w:ascii="Arial" w:hAnsi="Arial" w:cs="Arial"/>
          <w:sz w:val="24"/>
          <w:szCs w:val="24"/>
        </w:rPr>
        <w:t>х</w:t>
      </w:r>
      <w:r w:rsidR="00D8308C">
        <w:rPr>
          <w:rFonts w:ascii="Arial" w:hAnsi="Arial" w:cs="Arial"/>
          <w:sz w:val="24"/>
          <w:szCs w:val="24"/>
        </w:rPr>
        <w:t xml:space="preserve"> обитаемы</w:t>
      </w:r>
      <w:r w:rsidR="000B5195">
        <w:rPr>
          <w:rFonts w:ascii="Arial" w:hAnsi="Arial" w:cs="Arial"/>
          <w:sz w:val="24"/>
          <w:szCs w:val="24"/>
        </w:rPr>
        <w:t>х</w:t>
      </w:r>
      <w:r>
        <w:rPr>
          <w:rFonts w:ascii="Arial" w:hAnsi="Arial" w:cs="Arial"/>
          <w:sz w:val="24"/>
          <w:szCs w:val="24"/>
        </w:rPr>
        <w:t xml:space="preserve"> камер</w:t>
      </w:r>
      <w:r w:rsidR="000B5195">
        <w:rPr>
          <w:rFonts w:ascii="Arial" w:hAnsi="Arial" w:cs="Arial"/>
          <w:sz w:val="24"/>
          <w:szCs w:val="24"/>
        </w:rPr>
        <w:t xml:space="preserve">ах, либо в проходных </w:t>
      </w:r>
      <w:proofErr w:type="spellStart"/>
      <w:r w:rsidR="000B5195">
        <w:rPr>
          <w:rFonts w:ascii="Arial" w:hAnsi="Arial" w:cs="Arial"/>
          <w:sz w:val="24"/>
          <w:szCs w:val="24"/>
        </w:rPr>
        <w:t>дробеметных</w:t>
      </w:r>
      <w:proofErr w:type="spellEnd"/>
      <w:r>
        <w:rPr>
          <w:rFonts w:ascii="Arial" w:hAnsi="Arial" w:cs="Arial"/>
          <w:sz w:val="24"/>
          <w:szCs w:val="24"/>
        </w:rPr>
        <w:t xml:space="preserve"> </w:t>
      </w:r>
      <w:r w:rsidR="000B5195">
        <w:rPr>
          <w:rFonts w:ascii="Arial" w:hAnsi="Arial" w:cs="Arial"/>
          <w:sz w:val="24"/>
          <w:szCs w:val="24"/>
        </w:rPr>
        <w:t xml:space="preserve">установках (применяется как правило в качестве входного </w:t>
      </w:r>
      <w:proofErr w:type="spellStart"/>
      <w:r w:rsidR="000B5195">
        <w:rPr>
          <w:rFonts w:ascii="Arial" w:hAnsi="Arial" w:cs="Arial"/>
          <w:sz w:val="24"/>
          <w:szCs w:val="24"/>
        </w:rPr>
        <w:t>дробемета</w:t>
      </w:r>
      <w:proofErr w:type="spellEnd"/>
      <w:r w:rsidR="000B5195">
        <w:rPr>
          <w:rFonts w:ascii="Arial" w:hAnsi="Arial" w:cs="Arial"/>
          <w:sz w:val="24"/>
          <w:szCs w:val="24"/>
        </w:rPr>
        <w:t xml:space="preserve"> для очистки </w:t>
      </w:r>
      <w:proofErr w:type="spellStart"/>
      <w:r w:rsidR="000B5195">
        <w:rPr>
          <w:rFonts w:ascii="Arial" w:hAnsi="Arial" w:cs="Arial"/>
          <w:sz w:val="24"/>
          <w:szCs w:val="24"/>
        </w:rPr>
        <w:t>металического</w:t>
      </w:r>
      <w:proofErr w:type="spellEnd"/>
      <w:r w:rsidR="000B5195">
        <w:rPr>
          <w:rFonts w:ascii="Arial" w:hAnsi="Arial" w:cs="Arial"/>
          <w:sz w:val="24"/>
          <w:szCs w:val="24"/>
        </w:rPr>
        <w:t xml:space="preserve"> проката непосредственно перед проведением сборочно-сварочных работ)</w:t>
      </w:r>
      <w:r>
        <w:rPr>
          <w:rFonts w:ascii="Arial" w:hAnsi="Arial" w:cs="Arial"/>
          <w:sz w:val="24"/>
          <w:szCs w:val="24"/>
        </w:rPr>
        <w:t xml:space="preserve">. Локальную очистку небольших зон можно осуществлять с помощью ручного и механизированного инструмента. Степень очистки должна соответствовать </w:t>
      </w:r>
      <w:r>
        <w:rPr>
          <w:rFonts w:ascii="Arial" w:hAnsi="Arial" w:cs="Arial"/>
          <w:sz w:val="24"/>
          <w:szCs w:val="24"/>
          <w:lang w:val="en-US"/>
        </w:rPr>
        <w:t>Sa</w:t>
      </w:r>
      <w:r w:rsidRPr="003239F8">
        <w:rPr>
          <w:rFonts w:ascii="Arial" w:hAnsi="Arial" w:cs="Arial"/>
          <w:sz w:val="24"/>
          <w:szCs w:val="24"/>
        </w:rPr>
        <w:t xml:space="preserve"> 2 ½ </w:t>
      </w:r>
      <w:r>
        <w:rPr>
          <w:rFonts w:ascii="Arial" w:hAnsi="Arial" w:cs="Arial"/>
          <w:sz w:val="24"/>
          <w:szCs w:val="24"/>
        </w:rPr>
        <w:t xml:space="preserve">согласно </w:t>
      </w:r>
      <w:r>
        <w:rPr>
          <w:rFonts w:ascii="Arial" w:hAnsi="Arial" w:cs="Arial"/>
          <w:sz w:val="24"/>
          <w:szCs w:val="24"/>
          <w:lang w:val="en-US"/>
        </w:rPr>
        <w:t>ISO</w:t>
      </w:r>
      <w:r w:rsidRPr="003239F8">
        <w:rPr>
          <w:rFonts w:ascii="Arial" w:hAnsi="Arial" w:cs="Arial"/>
          <w:sz w:val="24"/>
          <w:szCs w:val="24"/>
        </w:rPr>
        <w:t xml:space="preserve"> 8501-1 </w:t>
      </w:r>
      <w:r>
        <w:rPr>
          <w:rFonts w:ascii="Arial" w:hAnsi="Arial" w:cs="Arial"/>
          <w:sz w:val="24"/>
          <w:szCs w:val="24"/>
        </w:rPr>
        <w:t>или 2-й степени очистки от окислов согласно ГОСТ 9.402, если иной не предусмотрено договором и иным правомочным документом.</w:t>
      </w:r>
    </w:p>
    <w:p w14:paraId="0724577F" w14:textId="13972A3D" w:rsidR="001A4E7B" w:rsidRDefault="001A4E7B" w:rsidP="001A4E7B">
      <w:pPr>
        <w:spacing w:before="240"/>
        <w:ind w:firstLine="709"/>
        <w:jc w:val="both"/>
        <w:rPr>
          <w:rFonts w:ascii="Arial" w:hAnsi="Arial" w:cs="Arial"/>
          <w:sz w:val="24"/>
          <w:szCs w:val="24"/>
        </w:rPr>
      </w:pPr>
      <w:r>
        <w:rPr>
          <w:rFonts w:ascii="Arial" w:hAnsi="Arial" w:cs="Arial"/>
          <w:sz w:val="24"/>
          <w:szCs w:val="24"/>
        </w:rPr>
        <w:t xml:space="preserve">Контроль полноты удаления окалины выполняется одним из двух способов. Первый способ предусматривает визуальное сравнение с эталонами ГОСТ Р </w:t>
      </w:r>
      <w:r>
        <w:rPr>
          <w:rFonts w:ascii="Arial" w:hAnsi="Arial" w:cs="Arial"/>
          <w:sz w:val="24"/>
          <w:szCs w:val="24"/>
          <w:lang w:val="en-US"/>
        </w:rPr>
        <w:t>ISO</w:t>
      </w:r>
      <w:r w:rsidRPr="001A4E7B">
        <w:rPr>
          <w:rFonts w:ascii="Arial" w:hAnsi="Arial" w:cs="Arial"/>
          <w:sz w:val="24"/>
          <w:szCs w:val="24"/>
        </w:rPr>
        <w:t xml:space="preserve"> 8501-1</w:t>
      </w:r>
      <w:r>
        <w:rPr>
          <w:rFonts w:ascii="Arial" w:hAnsi="Arial" w:cs="Arial"/>
          <w:sz w:val="24"/>
          <w:szCs w:val="24"/>
        </w:rPr>
        <w:t>.</w:t>
      </w:r>
    </w:p>
    <w:p w14:paraId="293C2986" w14:textId="37013CD1" w:rsidR="001A4E7B" w:rsidRDefault="001A4E7B" w:rsidP="001A4E7B">
      <w:pPr>
        <w:spacing w:before="240"/>
        <w:ind w:firstLine="709"/>
        <w:jc w:val="both"/>
        <w:rPr>
          <w:rFonts w:ascii="Arial" w:hAnsi="Arial" w:cs="Arial"/>
          <w:sz w:val="24"/>
          <w:szCs w:val="24"/>
        </w:rPr>
      </w:pPr>
      <w:r>
        <w:rPr>
          <w:rFonts w:ascii="Arial" w:hAnsi="Arial" w:cs="Arial"/>
          <w:sz w:val="24"/>
          <w:szCs w:val="24"/>
        </w:rPr>
        <w:t>Во втором случае применяется 10-15%-</w:t>
      </w:r>
      <w:proofErr w:type="spellStart"/>
      <w:r>
        <w:rPr>
          <w:rFonts w:ascii="Arial" w:hAnsi="Arial" w:cs="Arial"/>
          <w:sz w:val="24"/>
          <w:szCs w:val="24"/>
        </w:rPr>
        <w:t>ный</w:t>
      </w:r>
      <w:proofErr w:type="spellEnd"/>
      <w:r>
        <w:rPr>
          <w:rFonts w:ascii="Arial" w:hAnsi="Arial" w:cs="Arial"/>
          <w:sz w:val="24"/>
          <w:szCs w:val="24"/>
        </w:rPr>
        <w:t xml:space="preserve"> раствор медного купороса. Поверхность из углеродистой стали протирается ветошью, смоченной раствором медного купороса. Если прокатная окалина отсутствует, то поверхность после протирки покраснеет. Купорос вступает в химическую реакцию со сталью с образованием меди, которая имеет красный цвет.</w:t>
      </w:r>
    </w:p>
    <w:p w14:paraId="306984DC" w14:textId="73C25E27" w:rsidR="0095139D" w:rsidRDefault="0095139D" w:rsidP="00CF48AC">
      <w:pPr>
        <w:spacing w:before="240"/>
        <w:ind w:firstLine="709"/>
        <w:jc w:val="both"/>
        <w:rPr>
          <w:rFonts w:ascii="Arial" w:hAnsi="Arial" w:cs="Arial"/>
          <w:sz w:val="24"/>
          <w:szCs w:val="24"/>
        </w:rPr>
      </w:pPr>
      <w:r>
        <w:rPr>
          <w:rFonts w:ascii="Arial" w:hAnsi="Arial" w:cs="Arial"/>
          <w:sz w:val="24"/>
          <w:szCs w:val="24"/>
        </w:rPr>
        <w:t xml:space="preserve">При применении </w:t>
      </w:r>
      <w:proofErr w:type="spellStart"/>
      <w:r>
        <w:rPr>
          <w:rFonts w:ascii="Arial" w:hAnsi="Arial" w:cs="Arial"/>
          <w:sz w:val="24"/>
          <w:szCs w:val="24"/>
        </w:rPr>
        <w:t>абразивоструйной</w:t>
      </w:r>
      <w:proofErr w:type="spellEnd"/>
      <w:r>
        <w:rPr>
          <w:rFonts w:ascii="Arial" w:hAnsi="Arial" w:cs="Arial"/>
          <w:sz w:val="24"/>
          <w:szCs w:val="24"/>
        </w:rPr>
        <w:t xml:space="preserve"> очистки толщина металла должна быть не менее 3 мм, чтобы избежать деформации конструкции. При толщине металла менее 3 мм размер частиц абразива и давление воздуха выбирают меньшим или очищают поверхность вручную до </w:t>
      </w:r>
      <w:r>
        <w:rPr>
          <w:rFonts w:ascii="Arial" w:hAnsi="Arial" w:cs="Arial"/>
          <w:sz w:val="24"/>
          <w:szCs w:val="24"/>
          <w:lang w:val="en-US"/>
        </w:rPr>
        <w:t>St</w:t>
      </w:r>
      <w:r w:rsidRPr="0095139D">
        <w:rPr>
          <w:rFonts w:ascii="Arial" w:hAnsi="Arial" w:cs="Arial"/>
          <w:sz w:val="24"/>
          <w:szCs w:val="24"/>
        </w:rPr>
        <w:t>2</w:t>
      </w:r>
      <w:r>
        <w:rPr>
          <w:rFonts w:ascii="Arial" w:hAnsi="Arial" w:cs="Arial"/>
          <w:sz w:val="24"/>
          <w:szCs w:val="24"/>
        </w:rPr>
        <w:t xml:space="preserve"> или </w:t>
      </w:r>
      <w:r>
        <w:rPr>
          <w:rFonts w:ascii="Arial" w:hAnsi="Arial" w:cs="Arial"/>
          <w:sz w:val="24"/>
          <w:szCs w:val="24"/>
          <w:lang w:val="en-US"/>
        </w:rPr>
        <w:t>St</w:t>
      </w:r>
      <w:r w:rsidRPr="0095139D">
        <w:rPr>
          <w:rFonts w:ascii="Arial" w:hAnsi="Arial" w:cs="Arial"/>
          <w:sz w:val="24"/>
          <w:szCs w:val="24"/>
        </w:rPr>
        <w:t>3</w:t>
      </w:r>
      <w:r>
        <w:rPr>
          <w:rFonts w:ascii="Arial" w:hAnsi="Arial" w:cs="Arial"/>
          <w:sz w:val="24"/>
          <w:szCs w:val="24"/>
        </w:rPr>
        <w:t xml:space="preserve">. </w:t>
      </w:r>
    </w:p>
    <w:p w14:paraId="0DED2518" w14:textId="67125DE8" w:rsidR="0095139D" w:rsidRDefault="0095139D" w:rsidP="000D69C3">
      <w:pPr>
        <w:ind w:firstLine="709"/>
        <w:jc w:val="both"/>
        <w:rPr>
          <w:rFonts w:ascii="Arial" w:hAnsi="Arial" w:cs="Arial"/>
          <w:sz w:val="24"/>
          <w:szCs w:val="24"/>
        </w:rPr>
      </w:pPr>
      <w:r>
        <w:rPr>
          <w:rFonts w:ascii="Arial" w:hAnsi="Arial" w:cs="Arial"/>
          <w:sz w:val="24"/>
          <w:szCs w:val="24"/>
        </w:rPr>
        <w:t xml:space="preserve">Согласно стандартам </w:t>
      </w:r>
      <w:r>
        <w:rPr>
          <w:rFonts w:ascii="Arial" w:hAnsi="Arial" w:cs="Arial"/>
          <w:sz w:val="24"/>
          <w:szCs w:val="24"/>
          <w:lang w:val="en-US"/>
        </w:rPr>
        <w:t>ISO</w:t>
      </w:r>
      <w:r w:rsidRPr="0095139D">
        <w:rPr>
          <w:rFonts w:ascii="Arial" w:hAnsi="Arial" w:cs="Arial"/>
          <w:sz w:val="24"/>
          <w:szCs w:val="24"/>
        </w:rPr>
        <w:t xml:space="preserve"> 8502-4 </w:t>
      </w:r>
      <w:r>
        <w:rPr>
          <w:rFonts w:ascii="Arial" w:hAnsi="Arial" w:cs="Arial"/>
          <w:sz w:val="24"/>
          <w:szCs w:val="24"/>
        </w:rPr>
        <w:t>и ГОСТ 9.402 есть</w:t>
      </w:r>
      <w:r w:rsidRPr="0095139D">
        <w:rPr>
          <w:rFonts w:ascii="Arial" w:hAnsi="Arial" w:cs="Arial"/>
          <w:sz w:val="24"/>
          <w:szCs w:val="24"/>
        </w:rPr>
        <w:t xml:space="preserve"> сроки хранения металлоконструкций после абразивоструйной обработки</w:t>
      </w:r>
      <w:r w:rsidR="00AD20C6">
        <w:rPr>
          <w:rFonts w:ascii="Arial" w:hAnsi="Arial" w:cs="Arial"/>
          <w:sz w:val="24"/>
          <w:szCs w:val="24"/>
        </w:rPr>
        <w:t>:</w:t>
      </w:r>
    </w:p>
    <w:tbl>
      <w:tblPr>
        <w:tblStyle w:val="af0"/>
        <w:tblW w:w="9918" w:type="dxa"/>
        <w:tblLook w:val="04A0" w:firstRow="1" w:lastRow="0" w:firstColumn="1" w:lastColumn="0" w:noHBand="0" w:noVBand="1"/>
      </w:tblPr>
      <w:tblGrid>
        <w:gridCol w:w="4672"/>
        <w:gridCol w:w="5246"/>
      </w:tblGrid>
      <w:tr w:rsidR="0095139D" w14:paraId="616F01F8" w14:textId="77777777" w:rsidTr="008D4028">
        <w:trPr>
          <w:trHeight w:val="511"/>
        </w:trPr>
        <w:tc>
          <w:tcPr>
            <w:tcW w:w="4672" w:type="dxa"/>
            <w:shd w:val="clear" w:color="auto" w:fill="EE732D"/>
            <w:vAlign w:val="center"/>
          </w:tcPr>
          <w:p w14:paraId="404548FE" w14:textId="531ED575" w:rsidR="0095139D" w:rsidRPr="00AD20C6" w:rsidRDefault="0095139D" w:rsidP="0095139D">
            <w:pPr>
              <w:jc w:val="center"/>
              <w:rPr>
                <w:rFonts w:ascii="Arial" w:hAnsi="Arial" w:cs="Arial"/>
                <w:b/>
                <w:color w:val="FFFFFF" w:themeColor="background1"/>
                <w:sz w:val="24"/>
                <w:szCs w:val="24"/>
                <w:lang w:val="en-US"/>
              </w:rPr>
            </w:pPr>
            <w:r w:rsidRPr="00AD20C6">
              <w:rPr>
                <w:rFonts w:ascii="Arial" w:hAnsi="Arial" w:cs="Arial"/>
                <w:b/>
                <w:color w:val="FFFFFF" w:themeColor="background1"/>
                <w:sz w:val="24"/>
                <w:szCs w:val="24"/>
                <w:lang w:val="en-US"/>
              </w:rPr>
              <w:t>ISO 8502-4</w:t>
            </w:r>
          </w:p>
        </w:tc>
        <w:tc>
          <w:tcPr>
            <w:tcW w:w="5246" w:type="dxa"/>
            <w:shd w:val="clear" w:color="auto" w:fill="EE732D"/>
            <w:vAlign w:val="center"/>
          </w:tcPr>
          <w:p w14:paraId="3D0E1CAE" w14:textId="2062F61D" w:rsidR="0095139D" w:rsidRPr="00AD20C6" w:rsidRDefault="0095139D" w:rsidP="0095139D">
            <w:pPr>
              <w:jc w:val="center"/>
              <w:rPr>
                <w:rFonts w:ascii="Arial" w:hAnsi="Arial" w:cs="Arial"/>
                <w:b/>
                <w:color w:val="FFFFFF" w:themeColor="background1"/>
                <w:sz w:val="24"/>
                <w:szCs w:val="24"/>
              </w:rPr>
            </w:pPr>
            <w:r w:rsidRPr="00AD20C6">
              <w:rPr>
                <w:rFonts w:ascii="Arial" w:hAnsi="Arial" w:cs="Arial"/>
                <w:b/>
                <w:color w:val="FFFFFF" w:themeColor="background1"/>
                <w:sz w:val="24"/>
                <w:szCs w:val="24"/>
              </w:rPr>
              <w:t>ГОСТ 9.402</w:t>
            </w:r>
          </w:p>
        </w:tc>
      </w:tr>
      <w:tr w:rsidR="0095139D" w14:paraId="371CE80A" w14:textId="77777777" w:rsidTr="008D4028">
        <w:tc>
          <w:tcPr>
            <w:tcW w:w="4672" w:type="dxa"/>
            <w:vAlign w:val="center"/>
          </w:tcPr>
          <w:p w14:paraId="43E4B813" w14:textId="604C4F19" w:rsidR="0095139D" w:rsidRPr="0095139D" w:rsidRDefault="0095139D" w:rsidP="00AD20C6">
            <w:pPr>
              <w:rPr>
                <w:rFonts w:ascii="Arial" w:hAnsi="Arial" w:cs="Arial"/>
                <w:sz w:val="24"/>
                <w:szCs w:val="24"/>
              </w:rPr>
            </w:pPr>
            <w:r w:rsidRPr="0095139D">
              <w:rPr>
                <w:rFonts w:ascii="Arial" w:hAnsi="Arial" w:cs="Arial"/>
                <w:sz w:val="24"/>
                <w:szCs w:val="24"/>
              </w:rPr>
              <w:t xml:space="preserve">Интервал между подготовкой поверхности и окрашиванием </w:t>
            </w:r>
            <w:r w:rsidRPr="0095139D">
              <w:rPr>
                <w:rFonts w:ascii="Arial" w:hAnsi="Arial" w:cs="Arial"/>
                <w:b/>
                <w:sz w:val="24"/>
                <w:szCs w:val="24"/>
              </w:rPr>
              <w:t>не должен превышать 6 часов</w:t>
            </w:r>
            <w:r w:rsidRPr="0095139D">
              <w:rPr>
                <w:rFonts w:ascii="Arial" w:hAnsi="Arial" w:cs="Arial"/>
                <w:sz w:val="24"/>
                <w:szCs w:val="24"/>
              </w:rPr>
              <w:t>, если в технической документации на применяемую систему покрытия не указан меньший интервал</w:t>
            </w:r>
          </w:p>
        </w:tc>
        <w:tc>
          <w:tcPr>
            <w:tcW w:w="5246" w:type="dxa"/>
            <w:vAlign w:val="center"/>
          </w:tcPr>
          <w:p w14:paraId="38768D71" w14:textId="0B1682FA" w:rsidR="0095139D" w:rsidRPr="00AD20C6" w:rsidRDefault="00AD20C6" w:rsidP="00AD20C6">
            <w:pPr>
              <w:rPr>
                <w:rFonts w:ascii="Arial" w:hAnsi="Arial" w:cs="Arial"/>
                <w:sz w:val="24"/>
                <w:szCs w:val="24"/>
              </w:rPr>
            </w:pPr>
            <w:r>
              <w:rPr>
                <w:rFonts w:ascii="Arial" w:hAnsi="Arial" w:cs="Arial"/>
                <w:sz w:val="24"/>
                <w:szCs w:val="24"/>
              </w:rPr>
              <w:t>П</w:t>
            </w:r>
            <w:r w:rsidRPr="0095139D">
              <w:rPr>
                <w:rFonts w:ascii="Arial" w:hAnsi="Arial" w:cs="Arial"/>
                <w:sz w:val="24"/>
                <w:szCs w:val="24"/>
              </w:rPr>
              <w:t xml:space="preserve">ри отсутствии неметаллических неорганических покрытий (фосфатного, </w:t>
            </w:r>
            <w:proofErr w:type="spellStart"/>
            <w:r w:rsidRPr="0095139D">
              <w:rPr>
                <w:rFonts w:ascii="Arial" w:hAnsi="Arial" w:cs="Arial"/>
                <w:sz w:val="24"/>
                <w:szCs w:val="24"/>
              </w:rPr>
              <w:t>хроматного</w:t>
            </w:r>
            <w:proofErr w:type="spellEnd"/>
            <w:r w:rsidRPr="0095139D">
              <w:rPr>
                <w:rFonts w:ascii="Arial" w:hAnsi="Arial" w:cs="Arial"/>
                <w:sz w:val="24"/>
                <w:szCs w:val="24"/>
              </w:rPr>
              <w:t xml:space="preserve"> и др.) - </w:t>
            </w:r>
            <w:r w:rsidRPr="00AD20C6">
              <w:rPr>
                <w:rFonts w:ascii="Arial" w:hAnsi="Arial" w:cs="Arial"/>
                <w:b/>
                <w:sz w:val="24"/>
                <w:szCs w:val="24"/>
              </w:rPr>
              <w:t>не более 16 ч</w:t>
            </w:r>
          </w:p>
        </w:tc>
      </w:tr>
      <w:tr w:rsidR="00AD20C6" w14:paraId="0C814141" w14:textId="77777777" w:rsidTr="008D4028">
        <w:trPr>
          <w:trHeight w:val="1577"/>
        </w:trPr>
        <w:tc>
          <w:tcPr>
            <w:tcW w:w="9918" w:type="dxa"/>
            <w:gridSpan w:val="2"/>
            <w:vAlign w:val="center"/>
          </w:tcPr>
          <w:p w14:paraId="3F0DB90F" w14:textId="420CE6DB" w:rsidR="00AD20C6" w:rsidRDefault="00AD20C6" w:rsidP="00AD20C6">
            <w:pPr>
              <w:rPr>
                <w:rFonts w:ascii="Arial" w:hAnsi="Arial" w:cs="Arial"/>
                <w:sz w:val="24"/>
                <w:szCs w:val="24"/>
              </w:rPr>
            </w:pPr>
            <w:r w:rsidRPr="0095139D">
              <w:rPr>
                <w:rFonts w:ascii="Arial" w:hAnsi="Arial" w:cs="Arial"/>
                <w:sz w:val="24"/>
                <w:szCs w:val="24"/>
              </w:rPr>
              <w:t xml:space="preserve">Допускается время между абразивоструйной очисткой и нанесением ЛКМ </w:t>
            </w:r>
            <w:r w:rsidRPr="00AD20C6">
              <w:rPr>
                <w:rFonts w:ascii="Arial" w:hAnsi="Arial" w:cs="Arial"/>
                <w:b/>
                <w:sz w:val="24"/>
                <w:szCs w:val="24"/>
              </w:rPr>
              <w:t>не более 24 часов по СТО АРСС 11251254.001-018-05</w:t>
            </w:r>
            <w:r w:rsidRPr="0095139D">
              <w:rPr>
                <w:rFonts w:ascii="Arial" w:hAnsi="Arial" w:cs="Arial"/>
                <w:sz w:val="24"/>
                <w:szCs w:val="24"/>
              </w:rPr>
              <w:t xml:space="preserve"> «Изготовление и контроль качества стальных строительных конструкций» (</w:t>
            </w:r>
            <w:r w:rsidRPr="00AD20C6">
              <w:rPr>
                <w:rFonts w:ascii="Arial" w:hAnsi="Arial" w:cs="Arial"/>
                <w:b/>
                <w:sz w:val="24"/>
                <w:szCs w:val="24"/>
              </w:rPr>
              <w:t>при условии относительной влажности не более 56%</w:t>
            </w:r>
            <w:r w:rsidRPr="0095139D">
              <w:rPr>
                <w:rFonts w:ascii="Arial" w:hAnsi="Arial" w:cs="Arial"/>
                <w:sz w:val="24"/>
                <w:szCs w:val="24"/>
              </w:rPr>
              <w:t>) в условиях окрасочного цеха.</w:t>
            </w:r>
          </w:p>
        </w:tc>
      </w:tr>
    </w:tbl>
    <w:p w14:paraId="72F4CAC6" w14:textId="508C349A" w:rsidR="000D69C3" w:rsidRPr="000D69C3" w:rsidRDefault="000D69C3" w:rsidP="000D69C3">
      <w:pPr>
        <w:jc w:val="center"/>
        <w:rPr>
          <w:rFonts w:ascii="Arial" w:hAnsi="Arial" w:cs="Arial"/>
          <w:sz w:val="24"/>
          <w:szCs w:val="24"/>
        </w:rPr>
      </w:pPr>
      <w:r w:rsidRPr="00902B88">
        <w:rPr>
          <w:rFonts w:ascii="Arial" w:hAnsi="Arial" w:cs="Arial"/>
          <w:i/>
          <w:sz w:val="24"/>
          <w:szCs w:val="24"/>
        </w:rPr>
        <w:t xml:space="preserve">Табл. </w:t>
      </w:r>
      <w:r>
        <w:rPr>
          <w:rFonts w:ascii="Arial" w:hAnsi="Arial" w:cs="Arial"/>
          <w:i/>
          <w:sz w:val="24"/>
          <w:szCs w:val="24"/>
        </w:rPr>
        <w:t>11</w:t>
      </w:r>
      <w:r w:rsidRPr="00902B88">
        <w:rPr>
          <w:rFonts w:ascii="Arial" w:hAnsi="Arial" w:cs="Arial"/>
          <w:i/>
          <w:sz w:val="24"/>
          <w:szCs w:val="24"/>
        </w:rPr>
        <w:t>.</w:t>
      </w:r>
      <w:r>
        <w:rPr>
          <w:rFonts w:ascii="Arial" w:hAnsi="Arial" w:cs="Arial"/>
          <w:i/>
          <w:sz w:val="24"/>
          <w:szCs w:val="24"/>
        </w:rPr>
        <w:t xml:space="preserve"> Сравнение сроков хранения металлоконструкций после абразивоструйной очистки</w:t>
      </w:r>
    </w:p>
    <w:p w14:paraId="29C7F1AE" w14:textId="2B799924" w:rsidR="0095139D" w:rsidRDefault="0095139D" w:rsidP="00FF2E6C">
      <w:pPr>
        <w:pStyle w:val="aa"/>
        <w:numPr>
          <w:ilvl w:val="1"/>
          <w:numId w:val="16"/>
        </w:numPr>
        <w:spacing w:before="240"/>
        <w:outlineLvl w:val="1"/>
        <w:rPr>
          <w:rFonts w:ascii="Arial" w:hAnsi="Arial" w:cs="Arial"/>
          <w:b/>
          <w:sz w:val="24"/>
          <w:szCs w:val="24"/>
        </w:rPr>
      </w:pPr>
      <w:bookmarkStart w:id="18" w:name="_Toc166076237"/>
      <w:r>
        <w:rPr>
          <w:rFonts w:ascii="Arial" w:hAnsi="Arial" w:cs="Arial"/>
          <w:b/>
          <w:sz w:val="24"/>
          <w:szCs w:val="24"/>
        </w:rPr>
        <w:t>Обеспыливание металлоконструкций. Методы проверки</w:t>
      </w:r>
      <w:bookmarkEnd w:id="18"/>
    </w:p>
    <w:p w14:paraId="35BCDF1B" w14:textId="7B6C8E06" w:rsidR="0095139D" w:rsidRDefault="0095139D" w:rsidP="0095139D">
      <w:pPr>
        <w:spacing w:before="240"/>
        <w:ind w:firstLine="709"/>
        <w:jc w:val="both"/>
        <w:rPr>
          <w:rFonts w:ascii="Arial" w:hAnsi="Arial" w:cs="Arial"/>
          <w:sz w:val="24"/>
          <w:szCs w:val="24"/>
        </w:rPr>
      </w:pPr>
      <w:r>
        <w:rPr>
          <w:rFonts w:ascii="Arial" w:hAnsi="Arial" w:cs="Arial"/>
          <w:sz w:val="24"/>
          <w:szCs w:val="24"/>
        </w:rPr>
        <w:t xml:space="preserve">Оценка пыли на стальных поверхностях, подготовленных под покраску, производится по </w:t>
      </w:r>
      <w:r>
        <w:rPr>
          <w:rFonts w:ascii="Arial" w:hAnsi="Arial" w:cs="Arial"/>
          <w:sz w:val="24"/>
          <w:szCs w:val="24"/>
          <w:lang w:val="en-US"/>
        </w:rPr>
        <w:t>ISO</w:t>
      </w:r>
      <w:r w:rsidRPr="0095139D">
        <w:rPr>
          <w:rFonts w:ascii="Arial" w:hAnsi="Arial" w:cs="Arial"/>
          <w:sz w:val="24"/>
          <w:szCs w:val="24"/>
        </w:rPr>
        <w:t xml:space="preserve"> 8502-3</w:t>
      </w:r>
      <w:r>
        <w:rPr>
          <w:rFonts w:ascii="Arial" w:hAnsi="Arial" w:cs="Arial"/>
          <w:sz w:val="24"/>
          <w:szCs w:val="24"/>
        </w:rPr>
        <w:t xml:space="preserve">. Метод не может использоваться на участках поверхности с исходной поверхностью степени ржавления </w:t>
      </w:r>
      <w:r>
        <w:rPr>
          <w:rFonts w:ascii="Arial" w:hAnsi="Arial" w:cs="Arial"/>
          <w:sz w:val="24"/>
          <w:szCs w:val="24"/>
          <w:lang w:val="en-US"/>
        </w:rPr>
        <w:t>D</w:t>
      </w:r>
      <w:r>
        <w:rPr>
          <w:rFonts w:ascii="Arial" w:hAnsi="Arial" w:cs="Arial"/>
          <w:sz w:val="24"/>
          <w:szCs w:val="24"/>
        </w:rPr>
        <w:t xml:space="preserve"> по </w:t>
      </w:r>
      <w:r>
        <w:rPr>
          <w:rFonts w:ascii="Arial" w:hAnsi="Arial" w:cs="Arial"/>
          <w:sz w:val="24"/>
          <w:szCs w:val="24"/>
          <w:lang w:val="en-US"/>
        </w:rPr>
        <w:t>ISO</w:t>
      </w:r>
      <w:r w:rsidRPr="0095139D">
        <w:rPr>
          <w:rFonts w:ascii="Arial" w:hAnsi="Arial" w:cs="Arial"/>
          <w:sz w:val="24"/>
          <w:szCs w:val="24"/>
        </w:rPr>
        <w:t xml:space="preserve"> 8501-1</w:t>
      </w:r>
      <w:r>
        <w:rPr>
          <w:rFonts w:ascii="Arial" w:hAnsi="Arial" w:cs="Arial"/>
          <w:sz w:val="24"/>
          <w:szCs w:val="24"/>
        </w:rPr>
        <w:t>.</w:t>
      </w:r>
    </w:p>
    <w:p w14:paraId="0E916B3A" w14:textId="1A5C02A9" w:rsidR="007A0B93" w:rsidRDefault="00FF1B53" w:rsidP="00FF1B53">
      <w:pPr>
        <w:spacing w:before="240"/>
        <w:ind w:firstLine="709"/>
        <w:jc w:val="both"/>
        <w:rPr>
          <w:rFonts w:ascii="Arial" w:hAnsi="Arial" w:cs="Arial"/>
          <w:sz w:val="24"/>
          <w:szCs w:val="24"/>
        </w:rPr>
      </w:pPr>
      <w:r>
        <w:rPr>
          <w:rFonts w:ascii="Arial" w:hAnsi="Arial" w:cs="Arial"/>
          <w:sz w:val="24"/>
          <w:szCs w:val="24"/>
        </w:rPr>
        <w:lastRenderedPageBreak/>
        <w:t xml:space="preserve">Обеспыливание металлоконструкций необходимо проводить с помощью промышленного пылесоса или сжатого воздуха. Сжатый воздух должен соответствовать требованиям </w:t>
      </w:r>
      <w:bookmarkStart w:id="19" w:name="_Hlk220679747"/>
      <w:r>
        <w:rPr>
          <w:rFonts w:ascii="Arial" w:hAnsi="Arial" w:cs="Arial"/>
          <w:sz w:val="24"/>
          <w:szCs w:val="24"/>
        </w:rPr>
        <w:t>ГОСТ 9.010</w:t>
      </w:r>
      <w:bookmarkEnd w:id="19"/>
      <w:r>
        <w:rPr>
          <w:rFonts w:ascii="Arial" w:hAnsi="Arial" w:cs="Arial"/>
          <w:sz w:val="24"/>
          <w:szCs w:val="24"/>
        </w:rPr>
        <w:t xml:space="preserve">. </w:t>
      </w:r>
      <w:r w:rsidR="007A0B93">
        <w:rPr>
          <w:rFonts w:ascii="Arial" w:hAnsi="Arial" w:cs="Arial"/>
          <w:sz w:val="24"/>
          <w:szCs w:val="24"/>
        </w:rPr>
        <w:t>Проверка на запыленность производится по 2-м параметрам: по количеству пыли и по среднему размеру частиц пыли.</w:t>
      </w:r>
    </w:p>
    <w:p w14:paraId="56DED866" w14:textId="2C63F1A4" w:rsidR="00FF1B53" w:rsidRDefault="00FF1B53" w:rsidP="00FF1B53">
      <w:pPr>
        <w:spacing w:before="240"/>
        <w:ind w:firstLine="709"/>
        <w:jc w:val="both"/>
        <w:rPr>
          <w:rFonts w:ascii="Arial" w:hAnsi="Arial" w:cs="Arial"/>
          <w:sz w:val="24"/>
          <w:szCs w:val="24"/>
        </w:rPr>
      </w:pPr>
      <w:r>
        <w:rPr>
          <w:rFonts w:ascii="Arial" w:hAnsi="Arial" w:cs="Arial"/>
          <w:sz w:val="24"/>
          <w:szCs w:val="24"/>
        </w:rPr>
        <w:t>Липкую ленту прижимают к стальной поверхности, подготовленной к окраске. Липкую ленту с прилипшей к ней пылью снимают и помещают для визуального исследования на лист белого цвета. После этого оценивают количество прилипшей пыли и размер частиц пыли.</w:t>
      </w:r>
    </w:p>
    <w:p w14:paraId="1139EB23" w14:textId="68B30568" w:rsidR="00FF1B53" w:rsidRDefault="00FF1B53" w:rsidP="00FF1B53">
      <w:pPr>
        <w:spacing w:before="240"/>
        <w:ind w:firstLine="709"/>
        <w:jc w:val="both"/>
        <w:rPr>
          <w:rFonts w:ascii="Arial" w:hAnsi="Arial" w:cs="Arial"/>
          <w:sz w:val="24"/>
          <w:szCs w:val="24"/>
        </w:rPr>
      </w:pPr>
      <w:r>
        <w:rPr>
          <w:rFonts w:ascii="Arial" w:hAnsi="Arial" w:cs="Arial"/>
          <w:sz w:val="24"/>
          <w:szCs w:val="24"/>
        </w:rPr>
        <w:t>Если тест на обеспыливание не пройден, необходимо убрать пыль по методике обезжиривания. Протереть всю площадь металлоконструкции ветошью, смоченной растворителем или провести струйный обмыв, а затем насухо протереть сухой ветошью или обдуть с помощью сжатого воздуха.</w:t>
      </w:r>
    </w:p>
    <w:p w14:paraId="7C662521" w14:textId="77777777" w:rsidR="000B3A84" w:rsidRDefault="000B3A84" w:rsidP="00FF2E6C">
      <w:pPr>
        <w:pStyle w:val="aa"/>
        <w:numPr>
          <w:ilvl w:val="1"/>
          <w:numId w:val="16"/>
        </w:numPr>
        <w:spacing w:before="240"/>
        <w:outlineLvl w:val="1"/>
        <w:rPr>
          <w:rFonts w:ascii="Arial" w:hAnsi="Arial" w:cs="Arial"/>
          <w:b/>
          <w:sz w:val="24"/>
          <w:szCs w:val="24"/>
        </w:rPr>
      </w:pPr>
      <w:bookmarkStart w:id="20" w:name="_Toc166076238"/>
      <w:r>
        <w:rPr>
          <w:rFonts w:ascii="Arial" w:hAnsi="Arial" w:cs="Arial"/>
          <w:b/>
          <w:sz w:val="24"/>
          <w:szCs w:val="24"/>
        </w:rPr>
        <w:t>Оклеивание мест, не подлежащих окрашиванию</w:t>
      </w:r>
      <w:bookmarkEnd w:id="20"/>
    </w:p>
    <w:p w14:paraId="75B6F9A5" w14:textId="71EAB801" w:rsidR="0095139D" w:rsidRDefault="000B3A84" w:rsidP="000B3A84">
      <w:pPr>
        <w:ind w:firstLine="709"/>
        <w:jc w:val="both"/>
        <w:rPr>
          <w:rFonts w:ascii="Arial" w:eastAsia="TimesNewRomanPSMT" w:hAnsi="Arial" w:cs="Arial"/>
          <w:sz w:val="24"/>
          <w:szCs w:val="24"/>
        </w:rPr>
      </w:pPr>
      <w:r w:rsidRPr="000B3A84">
        <w:rPr>
          <w:rFonts w:ascii="Arial" w:eastAsia="TimesNewRomanPSMT" w:hAnsi="Arial" w:cs="Arial"/>
          <w:sz w:val="24"/>
          <w:szCs w:val="24"/>
        </w:rPr>
        <w:t>Места, не подлежащие окраске (зоны высокопрочных болтов, места монтажной сварки и т.п., если это оговаривается в договорах на поставку с заказчиком и внутризаводских сопроводительных документах), предохраняют от попадания лакокрасочного материала наклейкой малярного скотча, закрытием картоном и другими способами. Размеры мест, не подлежащих окраске, должны быть оговорены в чертежах КМД с обязательной ссылкой на это в списках отправочных марок и соблюдаться. Допустимое линейное отклонение не более 20 мм.</w:t>
      </w:r>
    </w:p>
    <w:p w14:paraId="45B4FB74" w14:textId="64C406E1" w:rsidR="000B3A84" w:rsidRDefault="000B3A84" w:rsidP="00FF2E6C">
      <w:pPr>
        <w:pStyle w:val="aa"/>
        <w:numPr>
          <w:ilvl w:val="1"/>
          <w:numId w:val="16"/>
        </w:numPr>
        <w:spacing w:before="240"/>
        <w:outlineLvl w:val="1"/>
        <w:rPr>
          <w:rFonts w:ascii="Arial" w:hAnsi="Arial" w:cs="Arial"/>
          <w:b/>
          <w:sz w:val="24"/>
          <w:szCs w:val="24"/>
        </w:rPr>
      </w:pPr>
      <w:bookmarkStart w:id="21" w:name="_Toc166076239"/>
      <w:r>
        <w:rPr>
          <w:rFonts w:ascii="Arial" w:hAnsi="Arial" w:cs="Arial"/>
          <w:b/>
          <w:sz w:val="24"/>
          <w:szCs w:val="24"/>
        </w:rPr>
        <w:t>Полосовая окраска металлоконструкций</w:t>
      </w:r>
      <w:bookmarkEnd w:id="21"/>
    </w:p>
    <w:p w14:paraId="54A1F20D" w14:textId="6F66CA24" w:rsidR="000B3A84" w:rsidRDefault="007A22E3" w:rsidP="007A22E3">
      <w:pPr>
        <w:ind w:firstLine="709"/>
        <w:jc w:val="both"/>
        <w:rPr>
          <w:rFonts w:ascii="Arial" w:eastAsia="TimesNewRomanPSMT" w:hAnsi="Arial" w:cs="Arial"/>
          <w:sz w:val="24"/>
          <w:szCs w:val="24"/>
        </w:rPr>
      </w:pPr>
      <w:r>
        <w:rPr>
          <w:rFonts w:ascii="Arial" w:eastAsia="TimesNewRomanPSMT" w:hAnsi="Arial" w:cs="Arial"/>
          <w:sz w:val="24"/>
          <w:szCs w:val="24"/>
        </w:rPr>
        <w:t>Перед нанесением ЛКМ методом распыления необходимо обязательно проводить полосовую окраску труднодоступных мест: по острым кромкам, краям, щелям, задним стенкам ребер жесткости, стыкам металлических поверхностей, сварным швам, отверстиям и другим труднодоступным местам</w:t>
      </w:r>
      <w:r w:rsidR="00573894">
        <w:rPr>
          <w:rFonts w:ascii="Arial" w:eastAsia="TimesNewRomanPSMT" w:hAnsi="Arial" w:cs="Arial"/>
          <w:sz w:val="24"/>
          <w:szCs w:val="24"/>
        </w:rPr>
        <w:t xml:space="preserve"> на 20 мм от каждого края</w:t>
      </w:r>
      <w:r>
        <w:rPr>
          <w:rFonts w:ascii="Arial" w:eastAsia="TimesNewRomanPSMT" w:hAnsi="Arial" w:cs="Arial"/>
          <w:sz w:val="24"/>
          <w:szCs w:val="24"/>
        </w:rPr>
        <w:t>.</w:t>
      </w:r>
      <w:r w:rsidR="007C1F0F" w:rsidRPr="007C1F0F">
        <w:rPr>
          <w:rFonts w:ascii="Arial" w:eastAsia="TimesNewRomanPSMT" w:hAnsi="Arial" w:cs="Arial"/>
          <w:sz w:val="24"/>
          <w:szCs w:val="24"/>
        </w:rPr>
        <w:t xml:space="preserve"> </w:t>
      </w:r>
      <w:r w:rsidR="007C1F0F">
        <w:rPr>
          <w:rFonts w:ascii="Arial" w:eastAsia="TimesNewRomanPSMT" w:hAnsi="Arial" w:cs="Arial"/>
          <w:sz w:val="24"/>
          <w:szCs w:val="24"/>
        </w:rPr>
        <w:t>На все места, которые трудно качественно окрасить распылением, необходимо дважды нанести полосовое покрытие кистью или валиком</w:t>
      </w:r>
      <w:r w:rsidR="00A651F9">
        <w:rPr>
          <w:rFonts w:ascii="Arial" w:eastAsia="TimesNewRomanPSMT" w:hAnsi="Arial" w:cs="Arial"/>
          <w:sz w:val="24"/>
          <w:szCs w:val="24"/>
        </w:rPr>
        <w:t>.</w:t>
      </w:r>
    </w:p>
    <w:p w14:paraId="69AC13ED" w14:textId="5565BFDD" w:rsidR="00A651F9" w:rsidRDefault="00573894" w:rsidP="007A22E3">
      <w:pPr>
        <w:ind w:firstLine="709"/>
        <w:jc w:val="both"/>
        <w:rPr>
          <w:rFonts w:ascii="Arial" w:hAnsi="Arial" w:cs="Arial"/>
          <w:sz w:val="24"/>
          <w:szCs w:val="24"/>
        </w:rPr>
      </w:pPr>
      <w:r>
        <w:rPr>
          <w:rFonts w:ascii="Arial" w:hAnsi="Arial" w:cs="Arial"/>
          <w:sz w:val="24"/>
          <w:szCs w:val="24"/>
        </w:rPr>
        <w:t xml:space="preserve">Полосовую окраску первого грунтовочного слоя необходимо осуществлять с помощью кисти. Валик </w:t>
      </w:r>
      <w:r w:rsidRPr="00573894">
        <w:rPr>
          <w:rFonts w:ascii="Arial" w:hAnsi="Arial" w:cs="Arial"/>
          <w:b/>
          <w:sz w:val="24"/>
          <w:szCs w:val="24"/>
        </w:rPr>
        <w:t>НЕ ДОПУСКАЕТСЯ</w:t>
      </w:r>
      <w:r>
        <w:rPr>
          <w:rFonts w:ascii="Arial" w:hAnsi="Arial" w:cs="Arial"/>
          <w:sz w:val="24"/>
          <w:szCs w:val="24"/>
        </w:rPr>
        <w:t xml:space="preserve"> использовать для первого грунтовочного слоя.</w:t>
      </w:r>
    </w:p>
    <w:p w14:paraId="3B7E53A2" w14:textId="4672DD23" w:rsidR="00573894" w:rsidRDefault="00573894" w:rsidP="007A22E3">
      <w:pPr>
        <w:ind w:firstLine="709"/>
        <w:jc w:val="both"/>
        <w:rPr>
          <w:rFonts w:ascii="Arial" w:hAnsi="Arial" w:cs="Arial"/>
          <w:sz w:val="24"/>
          <w:szCs w:val="24"/>
        </w:rPr>
      </w:pPr>
      <w:r>
        <w:rPr>
          <w:rFonts w:ascii="Arial" w:hAnsi="Arial" w:cs="Arial"/>
          <w:sz w:val="24"/>
          <w:szCs w:val="24"/>
        </w:rPr>
        <w:t>Особое внимание при окрашивании следует обращать на соединительные элементы, углы, кромки, отверстия. Сначала красят подобные элементы, а затем плоские поверхности.</w:t>
      </w:r>
    </w:p>
    <w:p w14:paraId="0A6C54F6" w14:textId="202FD8A3" w:rsidR="00954BE9" w:rsidRDefault="007067BE" w:rsidP="00954BE9">
      <w:pPr>
        <w:jc w:val="both"/>
        <w:rPr>
          <w:rFonts w:ascii="Arial" w:hAnsi="Arial" w:cs="Arial"/>
          <w:sz w:val="24"/>
          <w:szCs w:val="24"/>
        </w:rPr>
      </w:pPr>
      <w:r w:rsidRPr="007067BE">
        <w:rPr>
          <w:noProof/>
        </w:rPr>
        <w:lastRenderedPageBreak/>
        <w:drawing>
          <wp:anchor distT="0" distB="0" distL="114300" distR="114300" simplePos="0" relativeHeight="251752448" behindDoc="1" locked="0" layoutInCell="1" allowOverlap="1" wp14:anchorId="40CCBEDB" wp14:editId="423EFE2D">
            <wp:simplePos x="0" y="0"/>
            <wp:positionH relativeFrom="column">
              <wp:posOffset>3349625</wp:posOffset>
            </wp:positionH>
            <wp:positionV relativeFrom="paragraph">
              <wp:posOffset>5715</wp:posOffset>
            </wp:positionV>
            <wp:extent cx="3237101" cy="3047365"/>
            <wp:effectExtent l="0" t="0" r="1905" b="635"/>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253314" cy="3062627"/>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BBD4809" wp14:editId="4BB2DE7C">
            <wp:extent cx="3236537" cy="3079750"/>
            <wp:effectExtent l="0" t="0" r="254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58506" cy="3100655"/>
                    </a:xfrm>
                    <a:prstGeom prst="rect">
                      <a:avLst/>
                    </a:prstGeom>
                  </pic:spPr>
                </pic:pic>
              </a:graphicData>
            </a:graphic>
          </wp:inline>
        </w:drawing>
      </w:r>
    </w:p>
    <w:p w14:paraId="05A580F5" w14:textId="3AB2F6A8" w:rsidR="008D4028" w:rsidRPr="008D4028" w:rsidRDefault="008D4028" w:rsidP="007067BE">
      <w:pPr>
        <w:jc w:val="center"/>
        <w:rPr>
          <w:rFonts w:ascii="Arial" w:hAnsi="Arial" w:cs="Arial"/>
          <w:i/>
          <w:sz w:val="24"/>
          <w:szCs w:val="24"/>
        </w:rPr>
      </w:pPr>
      <w:r w:rsidRPr="008D4028">
        <w:rPr>
          <w:rFonts w:ascii="Arial" w:hAnsi="Arial" w:cs="Arial"/>
          <w:i/>
          <w:sz w:val="24"/>
          <w:szCs w:val="24"/>
        </w:rPr>
        <w:t>Рис. 11. Схема окрашивания труднодоступных участков</w:t>
      </w:r>
    </w:p>
    <w:p w14:paraId="0603C481" w14:textId="0AEA2B77" w:rsidR="00954BE9" w:rsidRPr="0077387A" w:rsidRDefault="00954BE9" w:rsidP="00954BE9">
      <w:pPr>
        <w:ind w:firstLine="709"/>
        <w:jc w:val="both"/>
        <w:rPr>
          <w:rFonts w:ascii="Arial" w:hAnsi="Arial" w:cs="Arial"/>
          <w:sz w:val="24"/>
          <w:szCs w:val="24"/>
        </w:rPr>
      </w:pPr>
      <w:r w:rsidRPr="0077387A">
        <w:rPr>
          <w:rFonts w:ascii="Arial" w:hAnsi="Arial" w:cs="Arial"/>
          <w:sz w:val="24"/>
          <w:szCs w:val="24"/>
        </w:rPr>
        <w:t xml:space="preserve">Существует множество видов кистей: круглые, овальные или плоские, узкие и широкие, с длинной ручкой или с короткой, с длинной щетиной или с короткой. Выбор кисти имеет большое значение и определяется типом наносимой краски и сложностью окрашиваемого изделия. Широкие плоские кисти применяют в большинстве случаев, однако круглые кисти больше подходят к окраске головок болтов и сложных участков. </w:t>
      </w:r>
    </w:p>
    <w:p w14:paraId="7353EB23" w14:textId="4C7B7B11" w:rsidR="00954BE9" w:rsidRPr="0077387A" w:rsidRDefault="00954BE9" w:rsidP="00954BE9">
      <w:pPr>
        <w:ind w:firstLine="709"/>
        <w:jc w:val="both"/>
        <w:rPr>
          <w:rFonts w:ascii="Arial" w:hAnsi="Arial" w:cs="Arial"/>
          <w:sz w:val="24"/>
          <w:szCs w:val="24"/>
        </w:rPr>
      </w:pPr>
      <w:r w:rsidRPr="0077387A">
        <w:rPr>
          <w:rFonts w:ascii="Arial" w:hAnsi="Arial" w:cs="Arial"/>
          <w:sz w:val="24"/>
          <w:szCs w:val="24"/>
        </w:rPr>
        <w:t>Лучшими считаются кисти с натуральной щетиной и деревянными ручкам. Благодаря тонким волоскам кисти краска очень хорошо втирается в мелкие поры и неровности поверхности, полностью заполняет их и вытесняет остатки пыли, влаги и загрязнений, обеспечивая хороший контакт жидкой пленки краски с обрабатываемой поверхностью.</w:t>
      </w:r>
    </w:p>
    <w:p w14:paraId="382D286C" w14:textId="367A0F2D" w:rsidR="001F0325" w:rsidRDefault="00954BE9" w:rsidP="00954BE9">
      <w:pPr>
        <w:ind w:firstLine="709"/>
        <w:jc w:val="both"/>
        <w:rPr>
          <w:rFonts w:ascii="Arial" w:hAnsi="Arial" w:cs="Arial"/>
          <w:sz w:val="24"/>
          <w:szCs w:val="24"/>
        </w:rPr>
      </w:pPr>
      <w:r w:rsidRPr="0077387A">
        <w:rPr>
          <w:rFonts w:ascii="Arial" w:hAnsi="Arial" w:cs="Arial"/>
          <w:sz w:val="24"/>
          <w:szCs w:val="24"/>
        </w:rPr>
        <w:t>Валики также могут иметь различную длину ворса, а то и гладкий поролон или губчатую резину – в зависимости от о</w:t>
      </w:r>
      <w:r w:rsidR="00923F8C" w:rsidRPr="0077387A">
        <w:rPr>
          <w:rFonts w:ascii="Arial" w:hAnsi="Arial" w:cs="Arial"/>
          <w:sz w:val="24"/>
          <w:szCs w:val="24"/>
        </w:rPr>
        <w:t>крашиваемого материала. Нанесение валиками хорошо зарекомендовало себя при окрашивании плоских открытых поверхностей, но качество покрытия, получаемое окраской валиком, ниже, чем кистью. Покрытие, нанесенное валиком, не попадает в поры и запирает, в отличие от кисти, влагу, воздух, пыль и т.д.</w:t>
      </w:r>
    </w:p>
    <w:p w14:paraId="03A513F5" w14:textId="77777777" w:rsidR="001F0325" w:rsidRDefault="001F0325">
      <w:pPr>
        <w:rPr>
          <w:rFonts w:ascii="Arial" w:hAnsi="Arial" w:cs="Arial"/>
          <w:sz w:val="24"/>
          <w:szCs w:val="24"/>
        </w:rPr>
      </w:pPr>
      <w:r>
        <w:rPr>
          <w:rFonts w:ascii="Arial" w:hAnsi="Arial" w:cs="Arial"/>
          <w:sz w:val="24"/>
          <w:szCs w:val="24"/>
        </w:rPr>
        <w:br w:type="page"/>
      </w:r>
    </w:p>
    <w:p w14:paraId="6EFB52FA" w14:textId="3AC5F299" w:rsidR="001F0325" w:rsidRDefault="001F0325" w:rsidP="001F0325">
      <w:pPr>
        <w:pStyle w:val="1"/>
        <w:jc w:val="both"/>
      </w:pPr>
      <w:bookmarkStart w:id="22" w:name="_Toc166076240"/>
      <w:r w:rsidRPr="00F60F8B">
        <w:lastRenderedPageBreak/>
        <w:t xml:space="preserve">ГЛАВА </w:t>
      </w:r>
      <w:r>
        <w:t>4</w:t>
      </w:r>
      <w:r w:rsidRPr="00F60F8B">
        <w:t xml:space="preserve">. </w:t>
      </w:r>
      <w:r>
        <w:t>УСТРОЙСТВО ОКРАСОЧНОГО АППАРАТА. ПОДГОТОВКА ОБОРУДОВАНИЯ К ПОКРАСКЕ И ИСПОЛЬЗУЕМОЕ ОБОРУДОВАНИЕ</w:t>
      </w:r>
      <w:bookmarkEnd w:id="22"/>
    </w:p>
    <w:p w14:paraId="2CEBF9FD" w14:textId="77777777" w:rsidR="00E15CB7" w:rsidRDefault="00E15CB7" w:rsidP="00E15CB7">
      <w:r w:rsidRPr="00E15CB7">
        <w:rPr>
          <w:rFonts w:ascii="Arial" w:hAnsi="Arial" w:cs="Arial"/>
          <w:b/>
          <w:sz w:val="24"/>
          <w:szCs w:val="24"/>
        </w:rPr>
        <w:t>Назначение аппарата и принцип работы</w:t>
      </w:r>
      <w:r>
        <w:t>.</w:t>
      </w:r>
    </w:p>
    <w:p w14:paraId="73E23B38" w14:textId="7B248B10" w:rsidR="00E15CB7" w:rsidRPr="00E15CB7" w:rsidRDefault="00E15CB7" w:rsidP="00E15CB7">
      <w:pPr>
        <w:rPr>
          <w:rFonts w:ascii="Arial" w:hAnsi="Arial" w:cs="Arial"/>
          <w:sz w:val="24"/>
          <w:szCs w:val="24"/>
        </w:rPr>
      </w:pPr>
      <w:r w:rsidRPr="00E15CB7">
        <w:rPr>
          <w:rFonts w:ascii="Arial" w:hAnsi="Arial" w:cs="Arial"/>
          <w:sz w:val="24"/>
          <w:szCs w:val="24"/>
        </w:rPr>
        <w:tab/>
        <w:t>Окрасочный аппарат безвоздушного распыления предназначен для проведения окрасочных работ различной сложности в помещениях и на открытом воздухе (при соблюдении соответствующих мер безопасности). Окрасочный аппарат совместим с большинством из ЛКМ средней и высокой вязкости такими как: масляные краски; эмали; акрилы; латексы высокой вязкости; ЛКМ на основе смол, уретанов, полимеров, битумных и эпоксидных материалов; жидкие теплоизоляционные материалы; противопожарные составы.</w:t>
      </w:r>
    </w:p>
    <w:p w14:paraId="4906CB27" w14:textId="670F6871" w:rsidR="00E15CB7" w:rsidRPr="00E15CB7" w:rsidRDefault="00E15CB7" w:rsidP="00E15CB7">
      <w:pPr>
        <w:rPr>
          <w:rFonts w:ascii="Arial" w:hAnsi="Arial" w:cs="Arial"/>
          <w:sz w:val="24"/>
          <w:szCs w:val="24"/>
        </w:rPr>
      </w:pPr>
      <w:r w:rsidRPr="00E15CB7">
        <w:rPr>
          <w:rFonts w:ascii="Arial" w:hAnsi="Arial" w:cs="Arial"/>
          <w:sz w:val="24"/>
          <w:szCs w:val="24"/>
        </w:rPr>
        <w:t xml:space="preserve">Принцип работы аппарата безвоздушного распыления. </w:t>
      </w:r>
    </w:p>
    <w:p w14:paraId="24AC8218" w14:textId="77777777" w:rsidR="00E15CB7" w:rsidRPr="00E15CB7" w:rsidRDefault="00E15CB7" w:rsidP="00E15CB7">
      <w:pPr>
        <w:rPr>
          <w:rFonts w:ascii="Arial" w:hAnsi="Arial" w:cs="Arial"/>
          <w:sz w:val="24"/>
          <w:szCs w:val="24"/>
        </w:rPr>
      </w:pPr>
      <w:r w:rsidRPr="00E15CB7">
        <w:rPr>
          <w:rFonts w:ascii="Arial" w:hAnsi="Arial" w:cs="Arial"/>
          <w:sz w:val="24"/>
          <w:szCs w:val="24"/>
        </w:rPr>
        <w:t xml:space="preserve">Принцип работы окрасочного аппарата заключается в том, что насос, приводимый в действие двигателем, подает краску по окрасочному шлангу к краскораспылителю. Краска, проходящая через сопло малого диаметра под высоким давлением, дробится на микроскопические частицы и попадает на окрашиваемую поверхность. </w:t>
      </w:r>
    </w:p>
    <w:p w14:paraId="09078DEA" w14:textId="55269B28" w:rsidR="00E15CB7" w:rsidRPr="00E15CB7" w:rsidRDefault="00E15CB7" w:rsidP="00E15CB7">
      <w:pPr>
        <w:rPr>
          <w:rFonts w:ascii="Arial" w:hAnsi="Arial" w:cs="Arial"/>
          <w:sz w:val="24"/>
          <w:szCs w:val="24"/>
        </w:rPr>
      </w:pPr>
      <w:r w:rsidRPr="00E15CB7">
        <w:rPr>
          <w:rFonts w:ascii="Arial" w:hAnsi="Arial" w:cs="Arial"/>
          <w:sz w:val="24"/>
          <w:szCs w:val="24"/>
        </w:rPr>
        <w:t>Принцип работы поршневого насоса аппарата безвоздушного распыления. При движении поршня вверх в рабочей камере насоса создаётся разрежение, нижний шариковый клапан открыт, а верхний шариковый клапан (в поршне) закрыт, — происходит всасывание жидкости. При движении в обратном направлении в рабочей камере создаётся избыточное давление, и уже открыт верхний клапан, а нижний закрыт, — происходит нагнетание жидкости. Поршень приводится в действие через механизм двигателем.</w:t>
      </w:r>
    </w:p>
    <w:p w14:paraId="01DC1085" w14:textId="77777777" w:rsidR="00E15CB7" w:rsidRPr="00E15CB7" w:rsidRDefault="00E15CB7" w:rsidP="00E15CB7">
      <w:pPr>
        <w:rPr>
          <w:rFonts w:ascii="Arial" w:hAnsi="Arial" w:cs="Arial"/>
          <w:sz w:val="24"/>
          <w:szCs w:val="24"/>
        </w:rPr>
      </w:pPr>
    </w:p>
    <w:p w14:paraId="72726EDE" w14:textId="3D971B20" w:rsidR="00E15CB7" w:rsidRPr="00E15CB7" w:rsidRDefault="00E15CB7" w:rsidP="00E15CB7">
      <w:pPr>
        <w:rPr>
          <w:rFonts w:ascii="Arial" w:hAnsi="Arial" w:cs="Arial"/>
          <w:b/>
          <w:sz w:val="24"/>
          <w:szCs w:val="24"/>
        </w:rPr>
      </w:pPr>
      <w:r w:rsidRPr="00E15CB7">
        <w:rPr>
          <w:rFonts w:ascii="Arial" w:hAnsi="Arial" w:cs="Arial"/>
          <w:b/>
          <w:sz w:val="24"/>
          <w:szCs w:val="24"/>
        </w:rPr>
        <w:t xml:space="preserve">Наиболее часто применяемые модификации поршневых установок БВР. </w:t>
      </w:r>
    </w:p>
    <w:p w14:paraId="2B142F77" w14:textId="68F8651A" w:rsidR="00E15CB7" w:rsidRPr="00E15CB7" w:rsidRDefault="00E15CB7" w:rsidP="00E15CB7">
      <w:pPr>
        <w:spacing w:after="0"/>
        <w:rPr>
          <w:rFonts w:ascii="Arial" w:hAnsi="Arial" w:cs="Arial"/>
          <w:sz w:val="24"/>
          <w:szCs w:val="24"/>
        </w:rPr>
      </w:pPr>
      <w:proofErr w:type="spellStart"/>
      <w:r w:rsidRPr="00E15CB7">
        <w:rPr>
          <w:rFonts w:ascii="Arial" w:hAnsi="Arial" w:cs="Arial"/>
          <w:b/>
          <w:sz w:val="24"/>
          <w:szCs w:val="24"/>
        </w:rPr>
        <w:t>Бензопривод</w:t>
      </w:r>
      <w:proofErr w:type="spellEnd"/>
      <w:r w:rsidRPr="00E15CB7">
        <w:rPr>
          <w:rFonts w:ascii="Arial" w:hAnsi="Arial" w:cs="Arial"/>
          <w:sz w:val="24"/>
          <w:szCs w:val="24"/>
        </w:rPr>
        <w:t>, насосы высокого давления приводятся в работу при помощи бензинового двигателя внутреннего сгорания.</w:t>
      </w:r>
    </w:p>
    <w:p w14:paraId="406DB987" w14:textId="184A0DB9" w:rsidR="00E15CB7" w:rsidRPr="00E15CB7" w:rsidRDefault="00E15CB7" w:rsidP="00E15CB7">
      <w:pPr>
        <w:spacing w:after="0"/>
        <w:rPr>
          <w:rFonts w:ascii="Arial" w:hAnsi="Arial" w:cs="Arial"/>
          <w:sz w:val="24"/>
          <w:szCs w:val="24"/>
        </w:rPr>
      </w:pPr>
      <w:r w:rsidRPr="00E15CB7">
        <w:rPr>
          <w:rFonts w:ascii="Arial" w:hAnsi="Arial" w:cs="Arial"/>
          <w:b/>
          <w:sz w:val="24"/>
          <w:szCs w:val="24"/>
        </w:rPr>
        <w:t>Плюсы</w:t>
      </w:r>
      <w:r w:rsidRPr="00E15CB7">
        <w:rPr>
          <w:rFonts w:ascii="Arial" w:hAnsi="Arial" w:cs="Arial"/>
          <w:sz w:val="24"/>
          <w:szCs w:val="24"/>
        </w:rPr>
        <w:t>: не требует подключения к электросети, мобильность.</w:t>
      </w:r>
    </w:p>
    <w:p w14:paraId="4C734CF4" w14:textId="000FF367" w:rsidR="00E15CB7" w:rsidRDefault="00E15CB7" w:rsidP="00E15CB7">
      <w:pPr>
        <w:spacing w:after="0"/>
        <w:rPr>
          <w:rFonts w:ascii="Arial" w:hAnsi="Arial" w:cs="Arial"/>
          <w:sz w:val="24"/>
          <w:szCs w:val="24"/>
        </w:rPr>
      </w:pPr>
      <w:r w:rsidRPr="00E15CB7">
        <w:rPr>
          <w:rFonts w:ascii="Arial" w:hAnsi="Arial" w:cs="Arial"/>
          <w:b/>
          <w:sz w:val="24"/>
          <w:szCs w:val="24"/>
        </w:rPr>
        <w:t>Минусы</w:t>
      </w:r>
      <w:r w:rsidRPr="00E15CB7">
        <w:rPr>
          <w:rFonts w:ascii="Arial" w:hAnsi="Arial" w:cs="Arial"/>
          <w:sz w:val="24"/>
          <w:szCs w:val="24"/>
        </w:rPr>
        <w:t>: не подходит для работ внутри помещения.</w:t>
      </w:r>
    </w:p>
    <w:p w14:paraId="7EF970A3" w14:textId="77777777" w:rsidR="00E15CB7" w:rsidRPr="00E15CB7" w:rsidRDefault="00E15CB7" w:rsidP="00E15CB7">
      <w:pPr>
        <w:spacing w:after="0"/>
        <w:rPr>
          <w:rFonts w:ascii="Arial" w:hAnsi="Arial" w:cs="Arial"/>
          <w:sz w:val="24"/>
          <w:szCs w:val="24"/>
        </w:rPr>
      </w:pPr>
    </w:p>
    <w:p w14:paraId="6DE53DE8" w14:textId="0E84E312" w:rsidR="00E15CB7" w:rsidRDefault="00E15CB7" w:rsidP="00E15CB7">
      <w:pPr>
        <w:spacing w:after="0"/>
        <w:rPr>
          <w:rFonts w:ascii="Arial" w:hAnsi="Arial" w:cs="Arial"/>
          <w:sz w:val="24"/>
          <w:szCs w:val="24"/>
        </w:rPr>
      </w:pPr>
      <w:r w:rsidRPr="00E15CB7">
        <w:rPr>
          <w:rFonts w:ascii="Arial" w:hAnsi="Arial" w:cs="Arial"/>
          <w:b/>
          <w:sz w:val="24"/>
          <w:szCs w:val="24"/>
        </w:rPr>
        <w:t>Электропривод</w:t>
      </w:r>
      <w:r w:rsidRPr="00E15CB7">
        <w:rPr>
          <w:rFonts w:ascii="Arial" w:hAnsi="Arial" w:cs="Arial"/>
          <w:sz w:val="24"/>
          <w:szCs w:val="24"/>
        </w:rPr>
        <w:t>, насосы высокого давления приводятся в работу при помощи электрического привода.</w:t>
      </w:r>
      <w:r w:rsidRPr="00E15CB7">
        <w:rPr>
          <w:rFonts w:ascii="Arial" w:hAnsi="Arial" w:cs="Arial"/>
          <w:sz w:val="24"/>
          <w:szCs w:val="24"/>
        </w:rPr>
        <w:tab/>
      </w:r>
      <w:r w:rsidRPr="00E15CB7">
        <w:rPr>
          <w:rFonts w:ascii="Arial" w:hAnsi="Arial" w:cs="Arial"/>
          <w:sz w:val="24"/>
          <w:szCs w:val="24"/>
        </w:rPr>
        <w:tab/>
      </w:r>
    </w:p>
    <w:p w14:paraId="2CCA5ED6" w14:textId="42631339" w:rsidR="00E15CB7" w:rsidRPr="00E15CB7" w:rsidRDefault="00E15CB7" w:rsidP="00E15CB7">
      <w:pPr>
        <w:spacing w:after="0"/>
        <w:rPr>
          <w:rFonts w:ascii="Arial" w:hAnsi="Arial" w:cs="Arial"/>
          <w:sz w:val="24"/>
          <w:szCs w:val="24"/>
        </w:rPr>
      </w:pPr>
      <w:r w:rsidRPr="00E15CB7">
        <w:rPr>
          <w:rFonts w:ascii="Arial" w:hAnsi="Arial" w:cs="Arial"/>
          <w:b/>
          <w:sz w:val="24"/>
          <w:szCs w:val="24"/>
        </w:rPr>
        <w:t>Плюсы</w:t>
      </w:r>
      <w:r w:rsidRPr="00E15CB7">
        <w:rPr>
          <w:rFonts w:ascii="Arial" w:hAnsi="Arial" w:cs="Arial"/>
          <w:sz w:val="24"/>
          <w:szCs w:val="24"/>
        </w:rPr>
        <w:t>: возможно проведение работ внутри помещений, бесшумность.</w:t>
      </w:r>
    </w:p>
    <w:p w14:paraId="6AA5157A" w14:textId="77777777" w:rsidR="00E15CB7" w:rsidRPr="00E15CB7" w:rsidRDefault="00E15CB7" w:rsidP="00E15CB7">
      <w:pPr>
        <w:spacing w:after="0"/>
        <w:rPr>
          <w:rFonts w:ascii="Arial" w:hAnsi="Arial" w:cs="Arial"/>
          <w:sz w:val="24"/>
          <w:szCs w:val="24"/>
        </w:rPr>
      </w:pPr>
      <w:r w:rsidRPr="00E15CB7">
        <w:rPr>
          <w:rFonts w:ascii="Arial" w:hAnsi="Arial" w:cs="Arial"/>
          <w:sz w:val="24"/>
          <w:szCs w:val="24"/>
        </w:rPr>
        <w:t xml:space="preserve">Минусы: чувствителен к колебаниям электрического тока, необходима точка подключения к электросети 220-380V.  </w:t>
      </w:r>
    </w:p>
    <w:p w14:paraId="1DAB0A43" w14:textId="77777777" w:rsidR="00E15CB7" w:rsidRDefault="00E15CB7" w:rsidP="00E15CB7">
      <w:pPr>
        <w:rPr>
          <w:rFonts w:ascii="Arial" w:hAnsi="Arial" w:cs="Arial"/>
          <w:sz w:val="24"/>
          <w:szCs w:val="24"/>
        </w:rPr>
      </w:pPr>
    </w:p>
    <w:p w14:paraId="5A35CC13" w14:textId="5EBE71D5" w:rsidR="00E15CB7" w:rsidRPr="00E15CB7" w:rsidRDefault="00E15CB7" w:rsidP="003522F2">
      <w:pPr>
        <w:spacing w:after="0"/>
        <w:rPr>
          <w:rFonts w:ascii="Arial" w:hAnsi="Arial" w:cs="Arial"/>
          <w:sz w:val="24"/>
          <w:szCs w:val="24"/>
        </w:rPr>
      </w:pPr>
      <w:r w:rsidRPr="003522F2">
        <w:rPr>
          <w:rFonts w:ascii="Arial" w:hAnsi="Arial" w:cs="Arial"/>
          <w:b/>
          <w:sz w:val="24"/>
          <w:szCs w:val="24"/>
        </w:rPr>
        <w:t>Пневмопривод</w:t>
      </w:r>
      <w:r w:rsidRPr="00E15CB7">
        <w:rPr>
          <w:rFonts w:ascii="Arial" w:hAnsi="Arial" w:cs="Arial"/>
          <w:sz w:val="24"/>
          <w:szCs w:val="24"/>
        </w:rPr>
        <w:t>, насосы высокого давления приводятся в работу при помощи сжатого воздуха.</w:t>
      </w:r>
    </w:p>
    <w:p w14:paraId="064B7CE9" w14:textId="1903AB9F" w:rsidR="00E15CB7" w:rsidRDefault="00E15CB7" w:rsidP="003522F2">
      <w:pPr>
        <w:spacing w:after="0"/>
        <w:rPr>
          <w:rFonts w:ascii="Arial" w:hAnsi="Arial" w:cs="Arial"/>
          <w:sz w:val="24"/>
          <w:szCs w:val="24"/>
        </w:rPr>
      </w:pPr>
      <w:r w:rsidRPr="003522F2">
        <w:rPr>
          <w:rFonts w:ascii="Arial" w:hAnsi="Arial" w:cs="Arial"/>
          <w:b/>
          <w:sz w:val="24"/>
          <w:szCs w:val="24"/>
        </w:rPr>
        <w:t>Плюсы</w:t>
      </w:r>
      <w:r w:rsidRPr="00E15CB7">
        <w:rPr>
          <w:rFonts w:ascii="Arial" w:hAnsi="Arial" w:cs="Arial"/>
          <w:sz w:val="24"/>
          <w:szCs w:val="24"/>
        </w:rPr>
        <w:t>: отсутствует электроника.</w:t>
      </w:r>
      <w:r w:rsidRPr="00E15CB7">
        <w:rPr>
          <w:rFonts w:ascii="Arial" w:hAnsi="Arial" w:cs="Arial"/>
          <w:sz w:val="24"/>
          <w:szCs w:val="24"/>
        </w:rPr>
        <w:tab/>
      </w:r>
    </w:p>
    <w:p w14:paraId="0672460F" w14:textId="42CB24B1" w:rsidR="00E15CB7" w:rsidRPr="00E15CB7" w:rsidRDefault="00E15CB7" w:rsidP="003522F2">
      <w:pPr>
        <w:spacing w:after="0"/>
        <w:rPr>
          <w:rFonts w:ascii="Arial" w:hAnsi="Arial" w:cs="Arial"/>
          <w:sz w:val="24"/>
          <w:szCs w:val="24"/>
        </w:rPr>
      </w:pPr>
      <w:r w:rsidRPr="003522F2">
        <w:rPr>
          <w:rFonts w:ascii="Arial" w:hAnsi="Arial" w:cs="Arial"/>
          <w:b/>
          <w:sz w:val="24"/>
          <w:szCs w:val="24"/>
        </w:rPr>
        <w:t>Минусы</w:t>
      </w:r>
      <w:proofErr w:type="gramStart"/>
      <w:r w:rsidRPr="00E15CB7">
        <w:rPr>
          <w:rFonts w:ascii="Arial" w:hAnsi="Arial" w:cs="Arial"/>
          <w:sz w:val="24"/>
          <w:szCs w:val="24"/>
        </w:rPr>
        <w:t>: Для</w:t>
      </w:r>
      <w:proofErr w:type="gramEnd"/>
      <w:r w:rsidRPr="00E15CB7">
        <w:rPr>
          <w:rFonts w:ascii="Arial" w:hAnsi="Arial" w:cs="Arial"/>
          <w:sz w:val="24"/>
          <w:szCs w:val="24"/>
        </w:rPr>
        <w:t xml:space="preserve"> работы необходим сжатый воздух.</w:t>
      </w:r>
    </w:p>
    <w:p w14:paraId="56F8B1DF" w14:textId="68F65B87" w:rsidR="00E15CB7" w:rsidRPr="00E15CB7" w:rsidRDefault="00E15CB7" w:rsidP="00E15CB7">
      <w:pPr>
        <w:rPr>
          <w:rFonts w:ascii="Arial" w:hAnsi="Arial" w:cs="Arial"/>
          <w:sz w:val="24"/>
          <w:szCs w:val="24"/>
        </w:rPr>
      </w:pPr>
      <w:r w:rsidRPr="00E15CB7">
        <w:rPr>
          <w:rFonts w:ascii="Arial" w:hAnsi="Arial" w:cs="Arial"/>
          <w:sz w:val="24"/>
          <w:szCs w:val="24"/>
        </w:rPr>
        <w:t>Все вышеперечисленные модификации окрасочных аппаратов снабжены насосами высокого давления похожими по принципу работы и комплектующими и применимы со всеми ЛКМ низкой и средней вязкости</w:t>
      </w:r>
    </w:p>
    <w:p w14:paraId="0E49C30D" w14:textId="5BF27A41" w:rsidR="001F0325" w:rsidRDefault="00461676" w:rsidP="00461676">
      <w:pPr>
        <w:spacing w:before="240"/>
        <w:ind w:firstLine="709"/>
        <w:jc w:val="both"/>
        <w:rPr>
          <w:rFonts w:ascii="Arial" w:hAnsi="Arial" w:cs="Arial"/>
          <w:sz w:val="24"/>
          <w:szCs w:val="24"/>
        </w:rPr>
      </w:pPr>
      <w:r>
        <w:rPr>
          <w:rFonts w:ascii="Arial" w:hAnsi="Arial" w:cs="Arial"/>
          <w:sz w:val="24"/>
          <w:szCs w:val="24"/>
        </w:rPr>
        <w:t xml:space="preserve">Безвоздушное распыление – </w:t>
      </w:r>
      <w:bookmarkStart w:id="23" w:name="_Hlk179437801"/>
      <w:r>
        <w:rPr>
          <w:rFonts w:ascii="Arial" w:hAnsi="Arial" w:cs="Arial"/>
          <w:sz w:val="24"/>
          <w:szCs w:val="24"/>
        </w:rPr>
        <w:t xml:space="preserve">метод распыления лакокрасочных материалов, позволяющий получить качественную пленку при котором нанесение покрытия, </w:t>
      </w:r>
      <w:r>
        <w:rPr>
          <w:rFonts w:ascii="Arial" w:hAnsi="Arial" w:cs="Arial"/>
          <w:sz w:val="24"/>
          <w:szCs w:val="24"/>
        </w:rPr>
        <w:lastRenderedPageBreak/>
        <w:t xml:space="preserve">происходит с помощью диспергирования потока лакокрасочных материалов (ЛКМ), которое достигается за счет резкого падения давления при выходе из сопла специальной формы с 200-250 </w:t>
      </w:r>
      <w:proofErr w:type="spellStart"/>
      <w:r>
        <w:rPr>
          <w:rFonts w:ascii="Arial" w:hAnsi="Arial" w:cs="Arial"/>
          <w:sz w:val="24"/>
          <w:szCs w:val="24"/>
        </w:rPr>
        <w:t>атм</w:t>
      </w:r>
      <w:proofErr w:type="spellEnd"/>
      <w:r>
        <w:rPr>
          <w:rFonts w:ascii="Arial" w:hAnsi="Arial" w:cs="Arial"/>
          <w:sz w:val="24"/>
          <w:szCs w:val="24"/>
        </w:rPr>
        <w:t xml:space="preserve"> (макс. 500 </w:t>
      </w:r>
      <w:proofErr w:type="spellStart"/>
      <w:r>
        <w:rPr>
          <w:rFonts w:ascii="Arial" w:hAnsi="Arial" w:cs="Arial"/>
          <w:sz w:val="24"/>
          <w:szCs w:val="24"/>
        </w:rPr>
        <w:t>атм</w:t>
      </w:r>
      <w:proofErr w:type="spellEnd"/>
      <w:r>
        <w:rPr>
          <w:rFonts w:ascii="Arial" w:hAnsi="Arial" w:cs="Arial"/>
          <w:sz w:val="24"/>
          <w:szCs w:val="24"/>
        </w:rPr>
        <w:t>) до атмосферного давления. В данном методе воздух участвует как тормозящая среда, которая уменьшает скорость потока аэрозоля и позволяет ему мягко лечь на окрашиваемую поверхность</w:t>
      </w:r>
      <w:bookmarkEnd w:id="23"/>
      <w:r>
        <w:rPr>
          <w:rFonts w:ascii="Arial" w:hAnsi="Arial" w:cs="Arial"/>
          <w:sz w:val="24"/>
          <w:szCs w:val="24"/>
        </w:rPr>
        <w:t>. К особенностям факела, сформированному безвоздушным окрасочным оборудованием, следует отнести резкую границу краев пятна и высокую однородность капель по размеру.</w:t>
      </w:r>
    </w:p>
    <w:p w14:paraId="346705AF" w14:textId="2860FE39" w:rsidR="005D20A0" w:rsidRDefault="005D20A0" w:rsidP="00FF2E6C">
      <w:pPr>
        <w:pStyle w:val="aa"/>
        <w:numPr>
          <w:ilvl w:val="1"/>
          <w:numId w:val="22"/>
        </w:numPr>
        <w:spacing w:before="240"/>
        <w:outlineLvl w:val="1"/>
        <w:rPr>
          <w:rFonts w:ascii="Arial" w:hAnsi="Arial" w:cs="Arial"/>
          <w:b/>
          <w:sz w:val="24"/>
          <w:szCs w:val="24"/>
        </w:rPr>
      </w:pPr>
      <w:bookmarkStart w:id="24" w:name="_Toc166076241"/>
      <w:r>
        <w:rPr>
          <w:rFonts w:ascii="Arial" w:hAnsi="Arial" w:cs="Arial"/>
          <w:b/>
          <w:sz w:val="24"/>
          <w:szCs w:val="24"/>
        </w:rPr>
        <w:t>Устройство окрасочного оборудования</w:t>
      </w:r>
      <w:bookmarkEnd w:id="24"/>
    </w:p>
    <w:p w14:paraId="089F5B2F" w14:textId="44652D51" w:rsidR="00A14915" w:rsidRDefault="005D20A0" w:rsidP="005D20A0">
      <w:pPr>
        <w:spacing w:before="240"/>
        <w:ind w:firstLine="709"/>
        <w:jc w:val="both"/>
        <w:rPr>
          <w:rFonts w:ascii="Arial" w:hAnsi="Arial" w:cs="Arial"/>
          <w:sz w:val="24"/>
          <w:szCs w:val="24"/>
        </w:rPr>
      </w:pPr>
      <w:r w:rsidRPr="005D20A0">
        <w:rPr>
          <w:rFonts w:ascii="Arial" w:hAnsi="Arial" w:cs="Arial"/>
          <w:sz w:val="24"/>
          <w:szCs w:val="24"/>
        </w:rPr>
        <w:t>Для работы с окрасочным агрегатом допускаются только аттестованный и проинструктированный персонал. Перед началом работ необходимо ознакомиться с инструкцией производителя по использованию окрасочного агрегата. Подготовку окрасочного аппарата, проведение окрасочных работ и завершение работы с окрасочным аппаратом проводить согласно инструкции производителя по использованию окрасочного аппарата.</w:t>
      </w:r>
    </w:p>
    <w:p w14:paraId="2C89F8BF" w14:textId="2DD58C4C" w:rsidR="005D20A0" w:rsidRDefault="000D69C3" w:rsidP="005D20A0">
      <w:pPr>
        <w:jc w:val="both"/>
        <w:rPr>
          <w:rFonts w:ascii="Arial" w:hAnsi="Arial" w:cs="Arial"/>
          <w:sz w:val="24"/>
          <w:szCs w:val="24"/>
        </w:rPr>
      </w:pPr>
      <w:r w:rsidRPr="00A14915">
        <w:rPr>
          <w:rFonts w:ascii="Arial" w:hAnsi="Arial" w:cs="Arial"/>
          <w:noProof/>
          <w:sz w:val="24"/>
          <w:szCs w:val="24"/>
        </w:rPr>
        <w:drawing>
          <wp:anchor distT="0" distB="0" distL="114300" distR="114300" simplePos="0" relativeHeight="251682816" behindDoc="0" locked="0" layoutInCell="1" allowOverlap="1" wp14:anchorId="3295B637" wp14:editId="24DCD5AF">
            <wp:simplePos x="0" y="0"/>
            <wp:positionH relativeFrom="column">
              <wp:posOffset>222885</wp:posOffset>
            </wp:positionH>
            <wp:positionV relativeFrom="paragraph">
              <wp:posOffset>17780</wp:posOffset>
            </wp:positionV>
            <wp:extent cx="5940425" cy="5971540"/>
            <wp:effectExtent l="0" t="0" r="317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940425" cy="5971540"/>
                    </a:xfrm>
                    <a:prstGeom prst="rect">
                      <a:avLst/>
                    </a:prstGeom>
                  </pic:spPr>
                </pic:pic>
              </a:graphicData>
            </a:graphic>
            <wp14:sizeRelH relativeFrom="margin">
              <wp14:pctWidth>0</wp14:pctWidth>
            </wp14:sizeRelH>
            <wp14:sizeRelV relativeFrom="margin">
              <wp14:pctHeight>0</wp14:pctHeight>
            </wp14:sizeRelV>
          </wp:anchor>
        </w:drawing>
      </w:r>
    </w:p>
    <w:p w14:paraId="7988DDC7" w14:textId="462252F6" w:rsidR="005D20A0" w:rsidRDefault="005D20A0" w:rsidP="005D20A0">
      <w:pPr>
        <w:jc w:val="both"/>
        <w:rPr>
          <w:rFonts w:ascii="Arial" w:hAnsi="Arial" w:cs="Arial"/>
          <w:sz w:val="24"/>
          <w:szCs w:val="24"/>
        </w:rPr>
      </w:pPr>
    </w:p>
    <w:p w14:paraId="30CBD9A0" w14:textId="1768958F" w:rsidR="005D20A0" w:rsidRDefault="005D20A0" w:rsidP="005D20A0">
      <w:pPr>
        <w:jc w:val="both"/>
        <w:rPr>
          <w:rFonts w:ascii="Arial" w:hAnsi="Arial" w:cs="Arial"/>
          <w:sz w:val="24"/>
          <w:szCs w:val="24"/>
        </w:rPr>
      </w:pPr>
    </w:p>
    <w:p w14:paraId="223E5EE6" w14:textId="41376170" w:rsidR="005D20A0" w:rsidRDefault="005D20A0" w:rsidP="005D20A0">
      <w:pPr>
        <w:jc w:val="both"/>
        <w:rPr>
          <w:rFonts w:ascii="Arial" w:hAnsi="Arial" w:cs="Arial"/>
          <w:sz w:val="24"/>
          <w:szCs w:val="24"/>
        </w:rPr>
      </w:pPr>
    </w:p>
    <w:p w14:paraId="10995BE9" w14:textId="6AC64DF1" w:rsidR="005D20A0" w:rsidRDefault="005D20A0" w:rsidP="005D20A0">
      <w:pPr>
        <w:jc w:val="both"/>
        <w:rPr>
          <w:rFonts w:ascii="Arial" w:hAnsi="Arial" w:cs="Arial"/>
          <w:sz w:val="24"/>
          <w:szCs w:val="24"/>
        </w:rPr>
      </w:pPr>
    </w:p>
    <w:p w14:paraId="34C214E8" w14:textId="14A8D05E" w:rsidR="005D20A0" w:rsidRDefault="005D20A0" w:rsidP="005D20A0">
      <w:pPr>
        <w:jc w:val="both"/>
        <w:rPr>
          <w:rFonts w:ascii="Arial" w:hAnsi="Arial" w:cs="Arial"/>
          <w:sz w:val="24"/>
          <w:szCs w:val="24"/>
        </w:rPr>
      </w:pPr>
    </w:p>
    <w:p w14:paraId="2B4E4F96" w14:textId="5836ECBE" w:rsidR="005D20A0" w:rsidRDefault="005D20A0" w:rsidP="005D20A0">
      <w:pPr>
        <w:jc w:val="both"/>
        <w:rPr>
          <w:rFonts w:ascii="Arial" w:hAnsi="Arial" w:cs="Arial"/>
          <w:sz w:val="24"/>
          <w:szCs w:val="24"/>
        </w:rPr>
      </w:pPr>
    </w:p>
    <w:p w14:paraId="74089E26" w14:textId="202602C0" w:rsidR="005D20A0" w:rsidRDefault="005D20A0" w:rsidP="005D20A0">
      <w:pPr>
        <w:jc w:val="both"/>
        <w:rPr>
          <w:rFonts w:ascii="Arial" w:hAnsi="Arial" w:cs="Arial"/>
          <w:sz w:val="24"/>
          <w:szCs w:val="24"/>
        </w:rPr>
      </w:pPr>
    </w:p>
    <w:p w14:paraId="0D2CFED4" w14:textId="4B3CAB7E" w:rsidR="005D20A0" w:rsidRDefault="005D20A0" w:rsidP="005D20A0">
      <w:pPr>
        <w:jc w:val="both"/>
        <w:rPr>
          <w:rFonts w:ascii="Arial" w:hAnsi="Arial" w:cs="Arial"/>
          <w:sz w:val="24"/>
          <w:szCs w:val="24"/>
        </w:rPr>
      </w:pPr>
    </w:p>
    <w:p w14:paraId="2421EE45" w14:textId="4513DCE6" w:rsidR="005D20A0" w:rsidRDefault="005D20A0" w:rsidP="005D20A0">
      <w:pPr>
        <w:jc w:val="both"/>
        <w:rPr>
          <w:rFonts w:ascii="Arial" w:hAnsi="Arial" w:cs="Arial"/>
          <w:sz w:val="24"/>
          <w:szCs w:val="24"/>
        </w:rPr>
      </w:pPr>
    </w:p>
    <w:p w14:paraId="5CF6F36A" w14:textId="2B56FC30" w:rsidR="005D20A0" w:rsidRDefault="005D20A0" w:rsidP="005D20A0">
      <w:pPr>
        <w:jc w:val="both"/>
        <w:rPr>
          <w:rFonts w:ascii="Arial" w:hAnsi="Arial" w:cs="Arial"/>
          <w:sz w:val="24"/>
          <w:szCs w:val="24"/>
        </w:rPr>
      </w:pPr>
    </w:p>
    <w:p w14:paraId="571CC3B7" w14:textId="13424353" w:rsidR="005D20A0" w:rsidRDefault="005D20A0" w:rsidP="005D20A0">
      <w:pPr>
        <w:jc w:val="both"/>
        <w:rPr>
          <w:rFonts w:ascii="Arial" w:hAnsi="Arial" w:cs="Arial"/>
          <w:sz w:val="24"/>
          <w:szCs w:val="24"/>
        </w:rPr>
      </w:pPr>
    </w:p>
    <w:p w14:paraId="1384EF20" w14:textId="63D76AC3" w:rsidR="005D20A0" w:rsidRDefault="005D20A0" w:rsidP="005D20A0">
      <w:pPr>
        <w:jc w:val="both"/>
        <w:rPr>
          <w:rFonts w:ascii="Arial" w:hAnsi="Arial" w:cs="Arial"/>
          <w:sz w:val="24"/>
          <w:szCs w:val="24"/>
        </w:rPr>
      </w:pPr>
    </w:p>
    <w:p w14:paraId="5A2796B3" w14:textId="172D69B8" w:rsidR="005D20A0" w:rsidRDefault="005D20A0" w:rsidP="005D20A0">
      <w:pPr>
        <w:jc w:val="both"/>
        <w:rPr>
          <w:rFonts w:ascii="Arial" w:hAnsi="Arial" w:cs="Arial"/>
          <w:sz w:val="24"/>
          <w:szCs w:val="24"/>
        </w:rPr>
      </w:pPr>
    </w:p>
    <w:p w14:paraId="443D7091" w14:textId="04143169" w:rsidR="005D20A0" w:rsidRDefault="005D20A0" w:rsidP="005D20A0">
      <w:pPr>
        <w:jc w:val="both"/>
        <w:rPr>
          <w:rFonts w:ascii="Arial" w:hAnsi="Arial" w:cs="Arial"/>
          <w:sz w:val="24"/>
          <w:szCs w:val="24"/>
        </w:rPr>
      </w:pPr>
    </w:p>
    <w:p w14:paraId="15B84E9B" w14:textId="5AAC5265" w:rsidR="005D20A0" w:rsidRDefault="005D20A0" w:rsidP="005D20A0">
      <w:pPr>
        <w:jc w:val="both"/>
        <w:rPr>
          <w:rFonts w:ascii="Arial" w:hAnsi="Arial" w:cs="Arial"/>
          <w:sz w:val="24"/>
          <w:szCs w:val="24"/>
        </w:rPr>
      </w:pPr>
    </w:p>
    <w:p w14:paraId="1FE1CE7A" w14:textId="34BAD35F" w:rsidR="005D20A0" w:rsidRDefault="005D20A0" w:rsidP="005D20A0">
      <w:pPr>
        <w:jc w:val="both"/>
        <w:rPr>
          <w:rFonts w:ascii="Arial" w:hAnsi="Arial" w:cs="Arial"/>
          <w:sz w:val="24"/>
          <w:szCs w:val="24"/>
        </w:rPr>
      </w:pPr>
    </w:p>
    <w:p w14:paraId="7E4BAE10" w14:textId="386191C0" w:rsidR="005D20A0" w:rsidRDefault="005D20A0" w:rsidP="005D20A0">
      <w:pPr>
        <w:jc w:val="both"/>
        <w:rPr>
          <w:rFonts w:ascii="Arial" w:hAnsi="Arial" w:cs="Arial"/>
          <w:sz w:val="24"/>
          <w:szCs w:val="24"/>
        </w:rPr>
      </w:pPr>
    </w:p>
    <w:p w14:paraId="122148FF" w14:textId="21FA14BD" w:rsidR="005D20A0" w:rsidRDefault="005D20A0" w:rsidP="005D20A0">
      <w:pPr>
        <w:jc w:val="both"/>
        <w:rPr>
          <w:rFonts w:ascii="Arial" w:hAnsi="Arial" w:cs="Arial"/>
          <w:sz w:val="24"/>
          <w:szCs w:val="24"/>
        </w:rPr>
      </w:pPr>
    </w:p>
    <w:p w14:paraId="1B8C3544" w14:textId="6CE43549" w:rsidR="005D20A0" w:rsidRPr="002622E7" w:rsidRDefault="005D20A0" w:rsidP="005D20A0">
      <w:pPr>
        <w:jc w:val="both"/>
        <w:rPr>
          <w:rFonts w:ascii="Arial" w:hAnsi="Arial" w:cs="Arial"/>
          <w:sz w:val="24"/>
          <w:szCs w:val="24"/>
        </w:rPr>
      </w:pPr>
    </w:p>
    <w:p w14:paraId="7C7DB864" w14:textId="77777777" w:rsidR="008D4028" w:rsidRDefault="008D4028" w:rsidP="005D20A0">
      <w:pPr>
        <w:ind w:firstLine="709"/>
        <w:jc w:val="both"/>
        <w:rPr>
          <w:rFonts w:ascii="Arial" w:hAnsi="Arial" w:cs="Arial"/>
          <w:b/>
          <w:sz w:val="24"/>
          <w:szCs w:val="24"/>
        </w:rPr>
      </w:pPr>
    </w:p>
    <w:p w14:paraId="669B9667" w14:textId="084F66AF" w:rsidR="008D4028" w:rsidRPr="008D4028" w:rsidRDefault="008D4028" w:rsidP="008D4028">
      <w:pPr>
        <w:jc w:val="center"/>
        <w:rPr>
          <w:rFonts w:ascii="Arial" w:hAnsi="Arial" w:cs="Arial"/>
          <w:i/>
          <w:sz w:val="24"/>
          <w:szCs w:val="24"/>
        </w:rPr>
      </w:pPr>
      <w:r w:rsidRPr="008D4028">
        <w:rPr>
          <w:rFonts w:ascii="Arial" w:hAnsi="Arial" w:cs="Arial"/>
          <w:i/>
          <w:sz w:val="24"/>
          <w:szCs w:val="24"/>
        </w:rPr>
        <w:t>Рис. 12. Устройство аппарата БВР</w:t>
      </w:r>
    </w:p>
    <w:p w14:paraId="09DD2B95" w14:textId="01744E54" w:rsidR="005D20A0" w:rsidRPr="005D20A0" w:rsidRDefault="005D20A0" w:rsidP="005D20A0">
      <w:pPr>
        <w:ind w:firstLine="709"/>
        <w:jc w:val="both"/>
        <w:rPr>
          <w:rFonts w:ascii="Arial" w:hAnsi="Arial" w:cs="Arial"/>
          <w:b/>
          <w:sz w:val="24"/>
          <w:szCs w:val="24"/>
        </w:rPr>
      </w:pPr>
      <w:r w:rsidRPr="005D20A0">
        <w:rPr>
          <w:rFonts w:ascii="Arial" w:hAnsi="Arial" w:cs="Arial"/>
          <w:b/>
          <w:sz w:val="24"/>
          <w:szCs w:val="24"/>
        </w:rPr>
        <w:lastRenderedPageBreak/>
        <w:t>Главный перепускной пневматический клапан (В)</w:t>
      </w:r>
    </w:p>
    <w:p w14:paraId="539C8FA8" w14:textId="22D0EBFA" w:rsidR="005D20A0" w:rsidRDefault="005D20A0" w:rsidP="005D20A0">
      <w:pPr>
        <w:ind w:firstLine="709"/>
        <w:jc w:val="both"/>
        <w:rPr>
          <w:rFonts w:ascii="Arial" w:hAnsi="Arial" w:cs="Arial"/>
          <w:sz w:val="24"/>
          <w:szCs w:val="24"/>
        </w:rPr>
      </w:pPr>
      <w:r>
        <w:rPr>
          <w:rFonts w:ascii="Arial" w:hAnsi="Arial" w:cs="Arial"/>
          <w:sz w:val="24"/>
          <w:szCs w:val="24"/>
        </w:rPr>
        <w:t>Запертый воздух может стать причиной неожиданного срабатывания насоса и получения серьезной травмы в результате разбрызгивания жидкости или перемещения деталей. Перед началом работ необходимо убедиться в том, что пневмораспылитель легкодоступен со стороны насоса и установлен после регулятора подачи воздуха. Главный перепускной пневматический клапан необходим для стравливания воздуха, который скапливается между ним и пневматическим двигателем, когда клапан закрыт.</w:t>
      </w:r>
    </w:p>
    <w:p w14:paraId="61D27444" w14:textId="373DE656" w:rsidR="005D20A0" w:rsidRPr="005D20A0" w:rsidRDefault="005D20A0" w:rsidP="005D20A0">
      <w:pPr>
        <w:ind w:firstLine="709"/>
        <w:jc w:val="both"/>
        <w:rPr>
          <w:rFonts w:ascii="Arial" w:hAnsi="Arial" w:cs="Arial"/>
          <w:b/>
          <w:sz w:val="24"/>
          <w:szCs w:val="24"/>
        </w:rPr>
      </w:pPr>
      <w:r>
        <w:rPr>
          <w:rFonts w:ascii="Arial" w:hAnsi="Arial" w:cs="Arial"/>
          <w:b/>
          <w:sz w:val="24"/>
          <w:szCs w:val="24"/>
        </w:rPr>
        <w:t>Клапан сброса давления воздуха</w:t>
      </w:r>
      <w:r w:rsidRPr="005D20A0">
        <w:rPr>
          <w:rFonts w:ascii="Arial" w:hAnsi="Arial" w:cs="Arial"/>
          <w:b/>
          <w:sz w:val="24"/>
          <w:szCs w:val="24"/>
        </w:rPr>
        <w:t xml:space="preserve"> (</w:t>
      </w:r>
      <w:r>
        <w:rPr>
          <w:rFonts w:ascii="Arial" w:hAnsi="Arial" w:cs="Arial"/>
          <w:b/>
          <w:sz w:val="24"/>
          <w:szCs w:val="24"/>
        </w:rPr>
        <w:t>С</w:t>
      </w:r>
      <w:r w:rsidRPr="005D20A0">
        <w:rPr>
          <w:rFonts w:ascii="Arial" w:hAnsi="Arial" w:cs="Arial"/>
          <w:b/>
          <w:sz w:val="24"/>
          <w:szCs w:val="24"/>
        </w:rPr>
        <w:t>)</w:t>
      </w:r>
    </w:p>
    <w:p w14:paraId="43F9AC70" w14:textId="4E31113A" w:rsidR="005D20A0" w:rsidRDefault="00D67930" w:rsidP="005D20A0">
      <w:pPr>
        <w:ind w:firstLine="709"/>
        <w:jc w:val="both"/>
        <w:rPr>
          <w:rFonts w:ascii="Arial" w:hAnsi="Arial" w:cs="Arial"/>
          <w:sz w:val="24"/>
          <w:szCs w:val="24"/>
        </w:rPr>
      </w:pPr>
      <w:r>
        <w:rPr>
          <w:rFonts w:ascii="Arial" w:hAnsi="Arial" w:cs="Arial"/>
          <w:sz w:val="24"/>
          <w:szCs w:val="24"/>
        </w:rPr>
        <w:t>Данный клапан автоматически открывается для сброса давления воздуха, если давление подаваемого воздуха превышает заданное предельное значение.</w:t>
      </w:r>
    </w:p>
    <w:p w14:paraId="4B6EBD9A" w14:textId="13A06EE6" w:rsidR="00D67930" w:rsidRPr="00D67930" w:rsidRDefault="00D67930" w:rsidP="005D20A0">
      <w:pPr>
        <w:ind w:firstLine="709"/>
        <w:jc w:val="both"/>
        <w:rPr>
          <w:rFonts w:ascii="Arial" w:hAnsi="Arial" w:cs="Arial"/>
          <w:b/>
          <w:sz w:val="24"/>
          <w:szCs w:val="24"/>
        </w:rPr>
      </w:pPr>
      <w:r w:rsidRPr="00D67930">
        <w:rPr>
          <w:rFonts w:ascii="Arial" w:hAnsi="Arial" w:cs="Arial"/>
          <w:b/>
          <w:sz w:val="24"/>
          <w:szCs w:val="24"/>
        </w:rPr>
        <w:t>Воздушный фильтр (</w:t>
      </w:r>
      <w:r w:rsidRPr="00D67930">
        <w:rPr>
          <w:rFonts w:ascii="Arial" w:hAnsi="Arial" w:cs="Arial"/>
          <w:b/>
          <w:sz w:val="24"/>
          <w:szCs w:val="24"/>
          <w:lang w:val="en-US"/>
        </w:rPr>
        <w:t>D</w:t>
      </w:r>
      <w:r w:rsidRPr="00D67930">
        <w:rPr>
          <w:rFonts w:ascii="Arial" w:hAnsi="Arial" w:cs="Arial"/>
          <w:b/>
          <w:sz w:val="24"/>
          <w:szCs w:val="24"/>
        </w:rPr>
        <w:t>)</w:t>
      </w:r>
    </w:p>
    <w:p w14:paraId="0CCB29E0" w14:textId="1EF4E8D1" w:rsidR="00D67930" w:rsidRDefault="00D67930" w:rsidP="005D20A0">
      <w:pPr>
        <w:ind w:firstLine="709"/>
        <w:jc w:val="both"/>
        <w:rPr>
          <w:rFonts w:ascii="Arial" w:hAnsi="Arial" w:cs="Arial"/>
          <w:sz w:val="24"/>
          <w:szCs w:val="24"/>
        </w:rPr>
      </w:pPr>
      <w:r>
        <w:rPr>
          <w:rFonts w:ascii="Arial" w:hAnsi="Arial" w:cs="Arial"/>
          <w:sz w:val="24"/>
          <w:szCs w:val="24"/>
        </w:rPr>
        <w:t>Данный фильтр устраняет вредные загрязнения, попадающие в систему из источника сжатого воздуха. Используется фильтр мин. 40 мкм</w:t>
      </w:r>
    </w:p>
    <w:p w14:paraId="34946EF8" w14:textId="5A933852" w:rsidR="00D67930" w:rsidRPr="00D67930" w:rsidRDefault="00D67930" w:rsidP="005D20A0">
      <w:pPr>
        <w:ind w:firstLine="709"/>
        <w:jc w:val="both"/>
        <w:rPr>
          <w:rFonts w:ascii="Arial" w:hAnsi="Arial" w:cs="Arial"/>
          <w:b/>
          <w:sz w:val="24"/>
          <w:szCs w:val="24"/>
        </w:rPr>
      </w:pPr>
      <w:r w:rsidRPr="00D67930">
        <w:rPr>
          <w:rFonts w:ascii="Arial" w:hAnsi="Arial" w:cs="Arial"/>
          <w:b/>
          <w:sz w:val="24"/>
          <w:szCs w:val="24"/>
        </w:rPr>
        <w:t>Установка регулятора подачи воздуха (</w:t>
      </w:r>
      <w:r w:rsidRPr="00D67930">
        <w:rPr>
          <w:rFonts w:ascii="Arial" w:hAnsi="Arial" w:cs="Arial"/>
          <w:b/>
          <w:sz w:val="24"/>
          <w:szCs w:val="24"/>
          <w:lang w:val="en-US"/>
        </w:rPr>
        <w:t>G</w:t>
      </w:r>
      <w:r w:rsidRPr="00D67930">
        <w:rPr>
          <w:rFonts w:ascii="Arial" w:hAnsi="Arial" w:cs="Arial"/>
          <w:b/>
          <w:sz w:val="24"/>
          <w:szCs w:val="24"/>
        </w:rPr>
        <w:t>)</w:t>
      </w:r>
    </w:p>
    <w:p w14:paraId="3E944E78" w14:textId="27DCC33E" w:rsidR="00D67930" w:rsidRDefault="00D67930" w:rsidP="005D20A0">
      <w:pPr>
        <w:ind w:firstLine="709"/>
        <w:jc w:val="both"/>
        <w:rPr>
          <w:rFonts w:ascii="Arial" w:hAnsi="Arial" w:cs="Arial"/>
          <w:sz w:val="24"/>
          <w:szCs w:val="24"/>
        </w:rPr>
      </w:pPr>
      <w:r>
        <w:rPr>
          <w:rFonts w:ascii="Arial" w:hAnsi="Arial" w:cs="Arial"/>
          <w:sz w:val="24"/>
          <w:szCs w:val="24"/>
        </w:rPr>
        <w:t>Данное устройство предназначено для регулировки давления воздуха в двигателе и давления материала на выходе из насоса.</w:t>
      </w:r>
      <w:r w:rsidR="00787420">
        <w:rPr>
          <w:rFonts w:ascii="Arial" w:hAnsi="Arial" w:cs="Arial"/>
          <w:sz w:val="24"/>
          <w:szCs w:val="24"/>
        </w:rPr>
        <w:t xml:space="preserve"> Давление воздуха отображается на манометре (</w:t>
      </w:r>
      <w:r w:rsidR="00787420">
        <w:rPr>
          <w:rFonts w:ascii="Arial" w:hAnsi="Arial" w:cs="Arial"/>
          <w:sz w:val="24"/>
          <w:szCs w:val="24"/>
          <w:lang w:val="en-US"/>
        </w:rPr>
        <w:t>E</w:t>
      </w:r>
      <w:r w:rsidR="00787420" w:rsidRPr="002622E7">
        <w:rPr>
          <w:rFonts w:ascii="Arial" w:hAnsi="Arial" w:cs="Arial"/>
          <w:sz w:val="24"/>
          <w:szCs w:val="24"/>
        </w:rPr>
        <w:t>)</w:t>
      </w:r>
      <w:r w:rsidR="00107EA3">
        <w:rPr>
          <w:rFonts w:ascii="Arial" w:hAnsi="Arial" w:cs="Arial"/>
          <w:sz w:val="24"/>
          <w:szCs w:val="24"/>
        </w:rPr>
        <w:t>.</w:t>
      </w:r>
    </w:p>
    <w:p w14:paraId="5B3ADA9E" w14:textId="421A2F13" w:rsidR="00107EA3" w:rsidRPr="00620712" w:rsidRDefault="00107EA3" w:rsidP="005D20A0">
      <w:pPr>
        <w:ind w:firstLine="709"/>
        <w:jc w:val="both"/>
        <w:rPr>
          <w:rFonts w:ascii="Arial" w:hAnsi="Arial" w:cs="Arial"/>
          <w:b/>
          <w:sz w:val="24"/>
          <w:szCs w:val="24"/>
        </w:rPr>
      </w:pPr>
      <w:r w:rsidRPr="00620712">
        <w:rPr>
          <w:rFonts w:ascii="Arial" w:hAnsi="Arial" w:cs="Arial"/>
          <w:b/>
          <w:sz w:val="24"/>
          <w:szCs w:val="24"/>
        </w:rPr>
        <w:t>Клапан слива/очистки (</w:t>
      </w:r>
      <w:r w:rsidRPr="00620712">
        <w:rPr>
          <w:rFonts w:ascii="Arial" w:hAnsi="Arial" w:cs="Arial"/>
          <w:b/>
          <w:sz w:val="24"/>
          <w:szCs w:val="24"/>
          <w:lang w:val="en-US"/>
        </w:rPr>
        <w:t>J</w:t>
      </w:r>
      <w:r w:rsidRPr="002622E7">
        <w:rPr>
          <w:rFonts w:ascii="Arial" w:hAnsi="Arial" w:cs="Arial"/>
          <w:b/>
          <w:sz w:val="24"/>
          <w:szCs w:val="24"/>
        </w:rPr>
        <w:t>)</w:t>
      </w:r>
    </w:p>
    <w:p w14:paraId="018CC466" w14:textId="36B9EA89" w:rsidR="00107EA3" w:rsidRDefault="00620712" w:rsidP="005D20A0">
      <w:pPr>
        <w:ind w:firstLine="709"/>
        <w:jc w:val="both"/>
        <w:rPr>
          <w:rFonts w:ascii="Arial" w:hAnsi="Arial" w:cs="Arial"/>
          <w:sz w:val="24"/>
          <w:szCs w:val="24"/>
        </w:rPr>
      </w:pPr>
      <w:r>
        <w:rPr>
          <w:rFonts w:ascii="Arial" w:hAnsi="Arial" w:cs="Arial"/>
          <w:sz w:val="24"/>
          <w:szCs w:val="24"/>
        </w:rPr>
        <w:t>Данный клапан необходим для того, чтобы промыть насос или заправить его. Во время распыления клапан должен быть закрыт.</w:t>
      </w:r>
    </w:p>
    <w:p w14:paraId="15675B85" w14:textId="4B0D723E" w:rsidR="00620712" w:rsidRPr="00620712" w:rsidRDefault="00620712" w:rsidP="005D20A0">
      <w:pPr>
        <w:ind w:firstLine="709"/>
        <w:jc w:val="both"/>
        <w:rPr>
          <w:rFonts w:ascii="Arial" w:hAnsi="Arial" w:cs="Arial"/>
          <w:b/>
          <w:sz w:val="24"/>
          <w:szCs w:val="24"/>
        </w:rPr>
      </w:pPr>
      <w:r w:rsidRPr="00620712">
        <w:rPr>
          <w:rFonts w:ascii="Arial" w:hAnsi="Arial" w:cs="Arial"/>
          <w:b/>
          <w:sz w:val="24"/>
          <w:szCs w:val="24"/>
        </w:rPr>
        <w:t>Противообледенительное устройство (</w:t>
      </w:r>
      <w:r w:rsidRPr="00620712">
        <w:rPr>
          <w:rFonts w:ascii="Arial" w:hAnsi="Arial" w:cs="Arial"/>
          <w:b/>
          <w:sz w:val="24"/>
          <w:szCs w:val="24"/>
          <w:lang w:val="en-US"/>
        </w:rPr>
        <w:t>T</w:t>
      </w:r>
      <w:r w:rsidRPr="00620712">
        <w:rPr>
          <w:rFonts w:ascii="Arial" w:hAnsi="Arial" w:cs="Arial"/>
          <w:b/>
          <w:sz w:val="24"/>
          <w:szCs w:val="24"/>
        </w:rPr>
        <w:t>)</w:t>
      </w:r>
    </w:p>
    <w:p w14:paraId="0C30515B" w14:textId="766135C7" w:rsidR="005D20A0" w:rsidRDefault="00620712" w:rsidP="00620712">
      <w:pPr>
        <w:ind w:firstLine="709"/>
        <w:jc w:val="both"/>
        <w:rPr>
          <w:rFonts w:ascii="Arial" w:hAnsi="Arial" w:cs="Arial"/>
          <w:sz w:val="24"/>
          <w:szCs w:val="24"/>
        </w:rPr>
      </w:pPr>
      <w:r>
        <w:rPr>
          <w:rFonts w:ascii="Arial" w:hAnsi="Arial" w:cs="Arial"/>
          <w:sz w:val="24"/>
          <w:szCs w:val="24"/>
        </w:rPr>
        <w:t>Для того чтобы устранить обледенение необходимо повернуть ручку перепускного пневматического клапана в сторону открытия.</w:t>
      </w:r>
    </w:p>
    <w:p w14:paraId="0A590543" w14:textId="6CA7804D" w:rsidR="00620712" w:rsidRPr="00430C19" w:rsidRDefault="00620712" w:rsidP="00620712">
      <w:pPr>
        <w:ind w:firstLine="709"/>
        <w:jc w:val="both"/>
        <w:rPr>
          <w:rFonts w:ascii="Arial" w:hAnsi="Arial" w:cs="Arial"/>
          <w:b/>
          <w:sz w:val="24"/>
          <w:szCs w:val="24"/>
        </w:rPr>
      </w:pPr>
      <w:r w:rsidRPr="00430C19">
        <w:rPr>
          <w:rFonts w:ascii="Arial" w:hAnsi="Arial" w:cs="Arial"/>
          <w:b/>
          <w:sz w:val="24"/>
          <w:szCs w:val="24"/>
        </w:rPr>
        <w:t>Заземление</w:t>
      </w:r>
    </w:p>
    <w:p w14:paraId="70F1EF7F" w14:textId="74207646" w:rsidR="00620712" w:rsidRPr="00430C19" w:rsidRDefault="00620712" w:rsidP="00620712">
      <w:pPr>
        <w:ind w:firstLine="709"/>
        <w:jc w:val="both"/>
        <w:rPr>
          <w:rFonts w:ascii="Arial" w:hAnsi="Arial" w:cs="Arial"/>
          <w:sz w:val="24"/>
          <w:szCs w:val="24"/>
        </w:rPr>
      </w:pPr>
      <w:r>
        <w:rPr>
          <w:rFonts w:ascii="Arial" w:hAnsi="Arial" w:cs="Arial"/>
          <w:sz w:val="24"/>
          <w:szCs w:val="24"/>
        </w:rPr>
        <w:t>Для снижения р</w:t>
      </w:r>
      <w:r w:rsidR="00430C19">
        <w:rPr>
          <w:rFonts w:ascii="Arial" w:hAnsi="Arial" w:cs="Arial"/>
          <w:sz w:val="24"/>
          <w:szCs w:val="24"/>
        </w:rPr>
        <w:t>и</w:t>
      </w:r>
      <w:r>
        <w:rPr>
          <w:rFonts w:ascii="Arial" w:hAnsi="Arial" w:cs="Arial"/>
          <w:sz w:val="24"/>
          <w:szCs w:val="24"/>
        </w:rPr>
        <w:t>ска образования статического разряда оборудование должно быть заземлено. Искры статического разряда могут привести к возгоранию или взрыву паров. Заземление подразумевает</w:t>
      </w:r>
      <w:r w:rsidR="0013698A">
        <w:rPr>
          <w:rFonts w:ascii="Arial" w:hAnsi="Arial" w:cs="Arial"/>
          <w:sz w:val="24"/>
          <w:szCs w:val="24"/>
        </w:rPr>
        <w:t xml:space="preserve"> наличие провода для отведения электрического тока.</w:t>
      </w:r>
      <w:r w:rsidR="00430C19">
        <w:rPr>
          <w:rFonts w:ascii="Arial" w:hAnsi="Arial" w:cs="Arial"/>
          <w:sz w:val="24"/>
          <w:szCs w:val="24"/>
        </w:rPr>
        <w:t xml:space="preserve"> Для правильного заземления необходимо подключить провод заземления (</w:t>
      </w:r>
      <w:r w:rsidR="00430C19">
        <w:rPr>
          <w:rFonts w:ascii="Arial" w:hAnsi="Arial" w:cs="Arial"/>
          <w:sz w:val="24"/>
          <w:szCs w:val="24"/>
          <w:lang w:val="en-US"/>
        </w:rPr>
        <w:t>L</w:t>
      </w:r>
      <w:r w:rsidR="00430C19" w:rsidRPr="00430C19">
        <w:rPr>
          <w:rFonts w:ascii="Arial" w:hAnsi="Arial" w:cs="Arial"/>
          <w:sz w:val="24"/>
          <w:szCs w:val="24"/>
        </w:rPr>
        <w:t>)</w:t>
      </w:r>
      <w:r w:rsidR="00430C19">
        <w:rPr>
          <w:rFonts w:ascii="Arial" w:hAnsi="Arial" w:cs="Arial"/>
          <w:sz w:val="24"/>
          <w:szCs w:val="24"/>
        </w:rPr>
        <w:t xml:space="preserve"> к шпильке заземления на пневматическом двигателе.</w:t>
      </w:r>
    </w:p>
    <w:p w14:paraId="0057459A" w14:textId="2A543142" w:rsidR="00620712" w:rsidRDefault="00430C19" w:rsidP="00430C19">
      <w:pPr>
        <w:jc w:val="center"/>
        <w:rPr>
          <w:rFonts w:ascii="Arial" w:hAnsi="Arial" w:cs="Arial"/>
          <w:sz w:val="24"/>
          <w:szCs w:val="24"/>
        </w:rPr>
      </w:pPr>
      <w:r w:rsidRPr="00430C19">
        <w:rPr>
          <w:rFonts w:ascii="Arial" w:hAnsi="Arial" w:cs="Arial"/>
          <w:noProof/>
          <w:sz w:val="24"/>
          <w:szCs w:val="24"/>
        </w:rPr>
        <w:drawing>
          <wp:inline distT="0" distB="0" distL="0" distR="0" wp14:anchorId="7AF26C04" wp14:editId="4126DAC0">
            <wp:extent cx="2114550" cy="14001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14550" cy="1400175"/>
                    </a:xfrm>
                    <a:prstGeom prst="rect">
                      <a:avLst/>
                    </a:prstGeom>
                  </pic:spPr>
                </pic:pic>
              </a:graphicData>
            </a:graphic>
          </wp:inline>
        </w:drawing>
      </w:r>
    </w:p>
    <w:p w14:paraId="3B1A201F" w14:textId="2ABAD7A3" w:rsidR="008D4028" w:rsidRPr="008D4028" w:rsidRDefault="008D4028" w:rsidP="008D4028">
      <w:pPr>
        <w:jc w:val="center"/>
        <w:rPr>
          <w:rFonts w:ascii="Arial" w:hAnsi="Arial" w:cs="Arial"/>
          <w:i/>
          <w:sz w:val="24"/>
          <w:szCs w:val="24"/>
        </w:rPr>
      </w:pPr>
      <w:r w:rsidRPr="008D4028">
        <w:rPr>
          <w:rFonts w:ascii="Arial" w:hAnsi="Arial" w:cs="Arial"/>
          <w:i/>
          <w:sz w:val="24"/>
          <w:szCs w:val="24"/>
        </w:rPr>
        <w:t>Рис. 13. Заземление</w:t>
      </w:r>
    </w:p>
    <w:p w14:paraId="09F6A7A7" w14:textId="69230AC8" w:rsidR="005D20A0" w:rsidRDefault="00430C19" w:rsidP="00430C19">
      <w:pPr>
        <w:ind w:firstLine="709"/>
        <w:jc w:val="both"/>
        <w:rPr>
          <w:rFonts w:ascii="Arial" w:hAnsi="Arial" w:cs="Arial"/>
          <w:sz w:val="24"/>
          <w:szCs w:val="24"/>
        </w:rPr>
      </w:pPr>
      <w:r>
        <w:rPr>
          <w:rFonts w:ascii="Arial" w:hAnsi="Arial" w:cs="Arial"/>
          <w:sz w:val="24"/>
          <w:szCs w:val="24"/>
        </w:rPr>
        <w:t xml:space="preserve">Другой конец провода заземления следует подсоединить к точке фактического заземления. Кроме этого, необходимо заземлить все обрабатываемые предметы, емкость для подачи материала и все остальное оборудование в рабочей зоне. Все емкости с растворителем должны быть металлическими, то есть токопроводящими, и </w:t>
      </w:r>
      <w:r>
        <w:rPr>
          <w:rFonts w:ascii="Arial" w:hAnsi="Arial" w:cs="Arial"/>
          <w:sz w:val="24"/>
          <w:szCs w:val="24"/>
        </w:rPr>
        <w:lastRenderedPageBreak/>
        <w:t>установленными на заземленной поверхности. Запрещается ставить ведра на токонепроводящие поверхности, так как это нарушит целостность цепи заземления.</w:t>
      </w:r>
    </w:p>
    <w:p w14:paraId="3342F5C1" w14:textId="70E41E7D" w:rsidR="00B46655" w:rsidRDefault="0099151A" w:rsidP="00FF2E6C">
      <w:pPr>
        <w:pStyle w:val="aa"/>
        <w:numPr>
          <w:ilvl w:val="1"/>
          <w:numId w:val="22"/>
        </w:numPr>
        <w:spacing w:before="240"/>
        <w:outlineLvl w:val="1"/>
        <w:rPr>
          <w:rFonts w:ascii="Arial" w:hAnsi="Arial" w:cs="Arial"/>
          <w:b/>
          <w:sz w:val="24"/>
          <w:szCs w:val="24"/>
        </w:rPr>
      </w:pPr>
      <w:bookmarkStart w:id="25" w:name="_Toc166076242"/>
      <w:r>
        <w:rPr>
          <w:rFonts w:ascii="Arial" w:hAnsi="Arial" w:cs="Arial"/>
          <w:b/>
          <w:sz w:val="24"/>
          <w:szCs w:val="24"/>
        </w:rPr>
        <w:t>Настройка оборудования перед проведением окрасочных работ</w:t>
      </w:r>
      <w:bookmarkEnd w:id="25"/>
    </w:p>
    <w:p w14:paraId="2EFAB577" w14:textId="0E908B8F" w:rsidR="00A14915" w:rsidRDefault="00B46655" w:rsidP="00B46655">
      <w:pPr>
        <w:ind w:firstLine="709"/>
        <w:jc w:val="both"/>
        <w:rPr>
          <w:rFonts w:ascii="Arial" w:hAnsi="Arial" w:cs="Arial"/>
          <w:sz w:val="24"/>
          <w:szCs w:val="24"/>
        </w:rPr>
      </w:pPr>
      <w:r>
        <w:rPr>
          <w:rFonts w:ascii="Arial" w:hAnsi="Arial" w:cs="Arial"/>
          <w:sz w:val="24"/>
          <w:szCs w:val="24"/>
        </w:rPr>
        <w:t>Перед началом окрасочных работ необходимо убедиться в том, что тележка установлена на плоской ровной поверхности. Несоблюдение этого требования может привести к травмам или повреждению оборудования.</w:t>
      </w:r>
      <w:r w:rsidR="00F0783B">
        <w:rPr>
          <w:rFonts w:ascii="Arial" w:hAnsi="Arial" w:cs="Arial"/>
          <w:sz w:val="24"/>
          <w:szCs w:val="24"/>
        </w:rPr>
        <w:t xml:space="preserve"> Далее подготовить три емкости:</w:t>
      </w:r>
    </w:p>
    <w:p w14:paraId="5A46B1CF" w14:textId="3D0057E9" w:rsidR="00F0783B" w:rsidRDefault="00F0783B" w:rsidP="00FF2E6C">
      <w:pPr>
        <w:pStyle w:val="aa"/>
        <w:numPr>
          <w:ilvl w:val="0"/>
          <w:numId w:val="23"/>
        </w:numPr>
        <w:jc w:val="both"/>
        <w:rPr>
          <w:rFonts w:ascii="Arial" w:hAnsi="Arial" w:cs="Arial"/>
          <w:sz w:val="24"/>
          <w:szCs w:val="24"/>
        </w:rPr>
      </w:pPr>
      <w:r>
        <w:rPr>
          <w:rFonts w:ascii="Arial" w:hAnsi="Arial" w:cs="Arial"/>
          <w:sz w:val="24"/>
          <w:szCs w:val="24"/>
        </w:rPr>
        <w:t>Емкость с чистым растворителем Р-4;</w:t>
      </w:r>
    </w:p>
    <w:p w14:paraId="51395704" w14:textId="5E9B5B05" w:rsidR="00F0783B" w:rsidRDefault="00F0783B" w:rsidP="00FF2E6C">
      <w:pPr>
        <w:pStyle w:val="aa"/>
        <w:numPr>
          <w:ilvl w:val="0"/>
          <w:numId w:val="23"/>
        </w:numPr>
        <w:jc w:val="both"/>
        <w:rPr>
          <w:rFonts w:ascii="Arial" w:hAnsi="Arial" w:cs="Arial"/>
          <w:sz w:val="24"/>
          <w:szCs w:val="24"/>
        </w:rPr>
      </w:pPr>
      <w:r>
        <w:rPr>
          <w:rFonts w:ascii="Arial" w:hAnsi="Arial" w:cs="Arial"/>
          <w:sz w:val="24"/>
          <w:szCs w:val="24"/>
        </w:rPr>
        <w:t>Пустая емкость для загрязненного растворителя;</w:t>
      </w:r>
    </w:p>
    <w:p w14:paraId="08FFB758" w14:textId="07E1F336" w:rsidR="00F0783B" w:rsidRDefault="00F0783B" w:rsidP="00FF2E6C">
      <w:pPr>
        <w:pStyle w:val="aa"/>
        <w:numPr>
          <w:ilvl w:val="0"/>
          <w:numId w:val="23"/>
        </w:numPr>
        <w:jc w:val="both"/>
        <w:rPr>
          <w:rFonts w:ascii="Arial" w:hAnsi="Arial" w:cs="Arial"/>
          <w:sz w:val="24"/>
          <w:szCs w:val="24"/>
        </w:rPr>
      </w:pPr>
      <w:r>
        <w:rPr>
          <w:rFonts w:ascii="Arial" w:hAnsi="Arial" w:cs="Arial"/>
          <w:sz w:val="24"/>
          <w:szCs w:val="24"/>
        </w:rPr>
        <w:t>Емкость с лакокрасочным материалом.</w:t>
      </w:r>
    </w:p>
    <w:p w14:paraId="7360A580" w14:textId="77777777" w:rsidR="00F0783B" w:rsidRDefault="00F0783B" w:rsidP="00F0783B">
      <w:pPr>
        <w:ind w:firstLine="709"/>
        <w:jc w:val="both"/>
        <w:rPr>
          <w:rFonts w:ascii="Arial" w:hAnsi="Arial" w:cs="Arial"/>
          <w:sz w:val="24"/>
          <w:szCs w:val="24"/>
        </w:rPr>
      </w:pPr>
      <w:r>
        <w:rPr>
          <w:rFonts w:ascii="Arial" w:hAnsi="Arial" w:cs="Arial"/>
          <w:sz w:val="24"/>
          <w:szCs w:val="24"/>
        </w:rPr>
        <w:t xml:space="preserve">Для начала работы с окрасочным оборудованием необходимо проверить: </w:t>
      </w:r>
    </w:p>
    <w:p w14:paraId="4F1BFDE5" w14:textId="411D4A3A" w:rsidR="00F0783B" w:rsidRDefault="00F0783B" w:rsidP="00FF2E6C">
      <w:pPr>
        <w:pStyle w:val="aa"/>
        <w:numPr>
          <w:ilvl w:val="0"/>
          <w:numId w:val="24"/>
        </w:numPr>
        <w:jc w:val="both"/>
        <w:rPr>
          <w:rFonts w:ascii="Arial" w:hAnsi="Arial" w:cs="Arial"/>
          <w:sz w:val="24"/>
          <w:szCs w:val="24"/>
        </w:rPr>
      </w:pPr>
      <w:r>
        <w:rPr>
          <w:rFonts w:ascii="Arial" w:hAnsi="Arial" w:cs="Arial"/>
          <w:sz w:val="24"/>
          <w:szCs w:val="24"/>
        </w:rPr>
        <w:t>У</w:t>
      </w:r>
      <w:r w:rsidRPr="00F0783B">
        <w:rPr>
          <w:rFonts w:ascii="Arial" w:hAnsi="Arial" w:cs="Arial"/>
          <w:sz w:val="24"/>
          <w:szCs w:val="24"/>
        </w:rPr>
        <w:t>плотнительную гайку (</w:t>
      </w:r>
      <w:r w:rsidRPr="00F0783B">
        <w:rPr>
          <w:rFonts w:ascii="Arial" w:hAnsi="Arial" w:cs="Arial"/>
          <w:sz w:val="24"/>
          <w:szCs w:val="24"/>
          <w:lang w:val="en-US"/>
        </w:rPr>
        <w:t>F</w:t>
      </w:r>
      <w:r w:rsidRPr="00F0783B">
        <w:rPr>
          <w:rFonts w:ascii="Arial" w:hAnsi="Arial" w:cs="Arial"/>
          <w:sz w:val="24"/>
          <w:szCs w:val="24"/>
        </w:rPr>
        <w:t xml:space="preserve">). </w:t>
      </w:r>
    </w:p>
    <w:p w14:paraId="08940335" w14:textId="77777777" w:rsidR="00F0783B" w:rsidRDefault="00F0783B" w:rsidP="00FF2E6C">
      <w:pPr>
        <w:pStyle w:val="aa"/>
        <w:numPr>
          <w:ilvl w:val="0"/>
          <w:numId w:val="24"/>
        </w:numPr>
        <w:jc w:val="both"/>
        <w:rPr>
          <w:rFonts w:ascii="Arial" w:hAnsi="Arial" w:cs="Arial"/>
          <w:sz w:val="24"/>
          <w:szCs w:val="24"/>
        </w:rPr>
      </w:pPr>
      <w:r w:rsidRPr="00F0783B">
        <w:rPr>
          <w:rFonts w:ascii="Arial" w:hAnsi="Arial" w:cs="Arial"/>
          <w:sz w:val="24"/>
          <w:szCs w:val="24"/>
        </w:rPr>
        <w:t xml:space="preserve">Подсоединить токопроводящий шланг подачи материала к выпуску насоса и затянуть соединение. </w:t>
      </w:r>
    </w:p>
    <w:p w14:paraId="023C0C1A" w14:textId="1BB56CC3" w:rsidR="00F0783B" w:rsidRDefault="00F0783B" w:rsidP="00FF2E6C">
      <w:pPr>
        <w:pStyle w:val="aa"/>
        <w:numPr>
          <w:ilvl w:val="0"/>
          <w:numId w:val="24"/>
        </w:numPr>
        <w:jc w:val="both"/>
        <w:rPr>
          <w:rFonts w:ascii="Arial" w:hAnsi="Arial" w:cs="Arial"/>
          <w:sz w:val="24"/>
          <w:szCs w:val="24"/>
        </w:rPr>
      </w:pPr>
      <w:r w:rsidRPr="00F0783B">
        <w:rPr>
          <w:rFonts w:ascii="Arial" w:hAnsi="Arial" w:cs="Arial"/>
          <w:sz w:val="24"/>
          <w:szCs w:val="24"/>
        </w:rPr>
        <w:t>Подсоединить токопроводящий шланг подачи материала к пистолету и затянуть соединения. Убедиться в том, что все напорные соединения затянуты.</w:t>
      </w:r>
    </w:p>
    <w:p w14:paraId="1A1A3894" w14:textId="0CBB9090" w:rsidR="00F0783B" w:rsidRDefault="00F0783B" w:rsidP="00FF2E6C">
      <w:pPr>
        <w:pStyle w:val="aa"/>
        <w:numPr>
          <w:ilvl w:val="0"/>
          <w:numId w:val="24"/>
        </w:numPr>
        <w:jc w:val="both"/>
        <w:rPr>
          <w:rFonts w:ascii="Arial" w:hAnsi="Arial" w:cs="Arial"/>
          <w:sz w:val="24"/>
          <w:szCs w:val="24"/>
        </w:rPr>
      </w:pPr>
      <w:r>
        <w:rPr>
          <w:rFonts w:ascii="Arial" w:hAnsi="Arial" w:cs="Arial"/>
          <w:sz w:val="24"/>
          <w:szCs w:val="24"/>
        </w:rPr>
        <w:t>Закрыть главный перепускной клапан (В). Подключить шланг подачи воздуха к воздухоприемнику к впускному каналу подачи воздуха (А)</w:t>
      </w:r>
    </w:p>
    <w:p w14:paraId="12A5A966" w14:textId="0DA4104E" w:rsidR="00F0783B" w:rsidRDefault="00F0783B" w:rsidP="00FF2E6C">
      <w:pPr>
        <w:pStyle w:val="aa"/>
        <w:numPr>
          <w:ilvl w:val="0"/>
          <w:numId w:val="24"/>
        </w:numPr>
        <w:jc w:val="both"/>
        <w:rPr>
          <w:rFonts w:ascii="Arial" w:hAnsi="Arial" w:cs="Arial"/>
          <w:sz w:val="24"/>
          <w:szCs w:val="24"/>
        </w:rPr>
      </w:pPr>
      <w:r>
        <w:rPr>
          <w:rFonts w:ascii="Arial" w:hAnsi="Arial" w:cs="Arial"/>
          <w:sz w:val="24"/>
          <w:szCs w:val="24"/>
        </w:rPr>
        <w:t xml:space="preserve">Перед началом эксплуатации выполнить </w:t>
      </w:r>
      <w:r w:rsidR="0031564F">
        <w:rPr>
          <w:rFonts w:ascii="Arial" w:hAnsi="Arial" w:cs="Arial"/>
          <w:sz w:val="24"/>
          <w:szCs w:val="24"/>
        </w:rPr>
        <w:t>процедуру сброса давления</w:t>
      </w:r>
      <w:r w:rsidR="00A03BF4">
        <w:rPr>
          <w:rFonts w:ascii="Arial" w:hAnsi="Arial" w:cs="Arial"/>
          <w:sz w:val="24"/>
          <w:szCs w:val="24"/>
        </w:rPr>
        <w:t>,</w:t>
      </w:r>
      <w:r w:rsidR="0031564F">
        <w:rPr>
          <w:rFonts w:ascii="Arial" w:hAnsi="Arial" w:cs="Arial"/>
          <w:sz w:val="24"/>
          <w:szCs w:val="24"/>
        </w:rPr>
        <w:t xml:space="preserve"> </w:t>
      </w:r>
      <w:r>
        <w:rPr>
          <w:rFonts w:ascii="Arial" w:hAnsi="Arial" w:cs="Arial"/>
          <w:sz w:val="24"/>
          <w:szCs w:val="24"/>
        </w:rPr>
        <w:t>промывку</w:t>
      </w:r>
      <w:r w:rsidR="0031564F">
        <w:rPr>
          <w:rFonts w:ascii="Arial" w:hAnsi="Arial" w:cs="Arial"/>
          <w:sz w:val="24"/>
          <w:szCs w:val="24"/>
        </w:rPr>
        <w:t xml:space="preserve"> оборудования</w:t>
      </w:r>
      <w:r w:rsidR="00A03BF4">
        <w:rPr>
          <w:rFonts w:ascii="Arial" w:hAnsi="Arial" w:cs="Arial"/>
          <w:sz w:val="24"/>
          <w:szCs w:val="24"/>
        </w:rPr>
        <w:t xml:space="preserve"> и заправку</w:t>
      </w:r>
      <w:r>
        <w:rPr>
          <w:rFonts w:ascii="Arial" w:hAnsi="Arial" w:cs="Arial"/>
          <w:sz w:val="24"/>
          <w:szCs w:val="24"/>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F0783B" w14:paraId="62C3D665" w14:textId="77777777" w:rsidTr="000D01E7">
        <w:trPr>
          <w:trHeight w:val="4809"/>
        </w:trPr>
        <w:tc>
          <w:tcPr>
            <w:tcW w:w="4672" w:type="dxa"/>
          </w:tcPr>
          <w:p w14:paraId="779B3E4E" w14:textId="6064B3BB" w:rsidR="00F0783B" w:rsidRDefault="00F0783B" w:rsidP="00F0783B">
            <w:pPr>
              <w:jc w:val="center"/>
              <w:rPr>
                <w:rFonts w:ascii="Arial" w:hAnsi="Arial" w:cs="Arial"/>
                <w:sz w:val="24"/>
                <w:szCs w:val="24"/>
              </w:rPr>
            </w:pPr>
            <w:r w:rsidRPr="00F0783B">
              <w:rPr>
                <w:rFonts w:ascii="Arial" w:hAnsi="Arial" w:cs="Arial"/>
                <w:noProof/>
                <w:sz w:val="24"/>
                <w:szCs w:val="24"/>
              </w:rPr>
              <w:drawing>
                <wp:anchor distT="0" distB="0" distL="114300" distR="114300" simplePos="0" relativeHeight="251683840" behindDoc="0" locked="0" layoutInCell="1" allowOverlap="1" wp14:anchorId="124FF802" wp14:editId="70954551">
                  <wp:simplePos x="0" y="0"/>
                  <wp:positionH relativeFrom="column">
                    <wp:posOffset>95885</wp:posOffset>
                  </wp:positionH>
                  <wp:positionV relativeFrom="paragraph">
                    <wp:posOffset>144145</wp:posOffset>
                  </wp:positionV>
                  <wp:extent cx="2619375" cy="2743200"/>
                  <wp:effectExtent l="0" t="0" r="9525"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619375" cy="2743200"/>
                          </a:xfrm>
                          <a:prstGeom prst="rect">
                            <a:avLst/>
                          </a:prstGeom>
                        </pic:spPr>
                      </pic:pic>
                    </a:graphicData>
                  </a:graphic>
                </wp:anchor>
              </w:drawing>
            </w:r>
          </w:p>
        </w:tc>
        <w:tc>
          <w:tcPr>
            <w:tcW w:w="4673" w:type="dxa"/>
          </w:tcPr>
          <w:p w14:paraId="19B22861" w14:textId="12C5C5EC" w:rsidR="00F0783B" w:rsidRDefault="000D01E7" w:rsidP="00F0783B">
            <w:pPr>
              <w:jc w:val="both"/>
              <w:rPr>
                <w:rFonts w:ascii="Arial" w:hAnsi="Arial" w:cs="Arial"/>
                <w:sz w:val="24"/>
                <w:szCs w:val="24"/>
              </w:rPr>
            </w:pPr>
            <w:r w:rsidRPr="000D01E7">
              <w:rPr>
                <w:rFonts w:ascii="Arial" w:hAnsi="Arial" w:cs="Arial"/>
                <w:noProof/>
                <w:sz w:val="24"/>
                <w:szCs w:val="24"/>
              </w:rPr>
              <w:drawing>
                <wp:anchor distT="0" distB="0" distL="114300" distR="114300" simplePos="0" relativeHeight="251684864" behindDoc="0" locked="0" layoutInCell="1" allowOverlap="1" wp14:anchorId="4846B6AA" wp14:editId="66DCF456">
                  <wp:simplePos x="0" y="0"/>
                  <wp:positionH relativeFrom="column">
                    <wp:posOffset>-3810</wp:posOffset>
                  </wp:positionH>
                  <wp:positionV relativeFrom="paragraph">
                    <wp:posOffset>258445</wp:posOffset>
                  </wp:positionV>
                  <wp:extent cx="2743200" cy="2428875"/>
                  <wp:effectExtent l="0" t="0" r="0" b="9525"/>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743200" cy="2428875"/>
                          </a:xfrm>
                          <a:prstGeom prst="rect">
                            <a:avLst/>
                          </a:prstGeom>
                        </pic:spPr>
                      </pic:pic>
                    </a:graphicData>
                  </a:graphic>
                </wp:anchor>
              </w:drawing>
            </w:r>
          </w:p>
        </w:tc>
      </w:tr>
    </w:tbl>
    <w:p w14:paraId="1B455DEE" w14:textId="1EF2DDAF" w:rsidR="008D4028" w:rsidRPr="008D4028" w:rsidRDefault="008D4028" w:rsidP="008D4028">
      <w:pPr>
        <w:jc w:val="center"/>
        <w:rPr>
          <w:rFonts w:ascii="Arial" w:hAnsi="Arial" w:cs="Arial"/>
          <w:i/>
          <w:sz w:val="24"/>
          <w:szCs w:val="24"/>
        </w:rPr>
      </w:pPr>
      <w:r w:rsidRPr="008D4028">
        <w:rPr>
          <w:rFonts w:ascii="Arial" w:hAnsi="Arial" w:cs="Arial"/>
          <w:i/>
          <w:sz w:val="24"/>
          <w:szCs w:val="24"/>
        </w:rPr>
        <w:t>Рис. 1</w:t>
      </w:r>
      <w:r>
        <w:rPr>
          <w:rFonts w:ascii="Arial" w:hAnsi="Arial" w:cs="Arial"/>
          <w:i/>
          <w:sz w:val="24"/>
          <w:szCs w:val="24"/>
        </w:rPr>
        <w:t>4</w:t>
      </w:r>
      <w:r w:rsidRPr="008D4028">
        <w:rPr>
          <w:rFonts w:ascii="Arial" w:hAnsi="Arial" w:cs="Arial"/>
          <w:i/>
          <w:sz w:val="24"/>
          <w:szCs w:val="24"/>
        </w:rPr>
        <w:t xml:space="preserve">. </w:t>
      </w:r>
      <w:r w:rsidR="00E952A5">
        <w:rPr>
          <w:rFonts w:ascii="Arial" w:hAnsi="Arial" w:cs="Arial"/>
          <w:i/>
          <w:sz w:val="24"/>
          <w:szCs w:val="24"/>
        </w:rPr>
        <w:t>Настройка оборудования</w:t>
      </w:r>
    </w:p>
    <w:p w14:paraId="5BE92AF0" w14:textId="645B3E3C" w:rsidR="00766E10" w:rsidRDefault="00766E10" w:rsidP="00766E10">
      <w:pPr>
        <w:ind w:firstLine="709"/>
        <w:jc w:val="both"/>
        <w:rPr>
          <w:rFonts w:ascii="Arial" w:hAnsi="Arial" w:cs="Arial"/>
          <w:b/>
          <w:sz w:val="24"/>
          <w:szCs w:val="24"/>
        </w:rPr>
      </w:pPr>
      <w:r>
        <w:rPr>
          <w:rFonts w:ascii="Arial" w:hAnsi="Arial" w:cs="Arial"/>
          <w:b/>
          <w:sz w:val="24"/>
          <w:szCs w:val="24"/>
        </w:rPr>
        <w:t>Процедура сброса давления</w:t>
      </w:r>
    </w:p>
    <w:p w14:paraId="66DD51A1" w14:textId="2F91AFB0" w:rsidR="00766E10" w:rsidRDefault="00766E10" w:rsidP="00766E10">
      <w:pPr>
        <w:ind w:firstLine="709"/>
        <w:jc w:val="both"/>
        <w:rPr>
          <w:rFonts w:ascii="Arial" w:hAnsi="Arial" w:cs="Arial"/>
          <w:sz w:val="24"/>
          <w:szCs w:val="24"/>
        </w:rPr>
      </w:pPr>
      <w:r>
        <w:rPr>
          <w:rFonts w:ascii="Arial" w:hAnsi="Arial" w:cs="Arial"/>
          <w:sz w:val="24"/>
          <w:szCs w:val="24"/>
        </w:rPr>
        <w:t>Окрасочное оборудование остается под давлением до тех пор, пока давление не будет сброшено вручную. Чтобы избежать серьезной травмы от материала под давлением (например, от впрыскивания под кожу, разбрызгивание материала или от движущихся деталей) перед очисткой, проверкой либо обслуживанием оборудования всегда необходимо выполнять процедуру сброса давления после завершения распыления. Для этого необходимо:</w:t>
      </w:r>
    </w:p>
    <w:p w14:paraId="6A24DEB9" w14:textId="23814A22" w:rsidR="00766E10" w:rsidRDefault="00766E10" w:rsidP="00FF2E6C">
      <w:pPr>
        <w:pStyle w:val="aa"/>
        <w:numPr>
          <w:ilvl w:val="0"/>
          <w:numId w:val="25"/>
        </w:numPr>
        <w:jc w:val="both"/>
        <w:rPr>
          <w:rFonts w:ascii="Arial" w:hAnsi="Arial" w:cs="Arial"/>
          <w:sz w:val="24"/>
          <w:szCs w:val="24"/>
        </w:rPr>
      </w:pPr>
      <w:r w:rsidRPr="00766E10">
        <w:rPr>
          <w:rFonts w:ascii="Arial" w:hAnsi="Arial" w:cs="Arial"/>
          <w:sz w:val="24"/>
          <w:szCs w:val="24"/>
        </w:rPr>
        <w:t>Включить блокиратор курка пистолета</w:t>
      </w:r>
    </w:p>
    <w:p w14:paraId="3205B58C" w14:textId="2930E2F8" w:rsidR="00766E10" w:rsidRPr="00766E10" w:rsidRDefault="00766E10" w:rsidP="00766E10">
      <w:pPr>
        <w:jc w:val="center"/>
        <w:rPr>
          <w:rFonts w:ascii="Arial" w:hAnsi="Arial" w:cs="Arial"/>
          <w:sz w:val="24"/>
          <w:szCs w:val="24"/>
        </w:rPr>
      </w:pPr>
      <w:r w:rsidRPr="00766E10">
        <w:rPr>
          <w:rFonts w:ascii="Arial" w:hAnsi="Arial" w:cs="Arial"/>
          <w:noProof/>
          <w:sz w:val="24"/>
          <w:szCs w:val="24"/>
        </w:rPr>
        <w:lastRenderedPageBreak/>
        <w:drawing>
          <wp:inline distT="0" distB="0" distL="0" distR="0" wp14:anchorId="53800CEC" wp14:editId="727CA8DA">
            <wp:extent cx="914400" cy="733425"/>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914400" cy="733425"/>
                    </a:xfrm>
                    <a:prstGeom prst="rect">
                      <a:avLst/>
                    </a:prstGeom>
                  </pic:spPr>
                </pic:pic>
              </a:graphicData>
            </a:graphic>
          </wp:inline>
        </w:drawing>
      </w:r>
    </w:p>
    <w:p w14:paraId="57005245" w14:textId="26FBEA52" w:rsidR="00766E10" w:rsidRDefault="00766E10" w:rsidP="00FF2E6C">
      <w:pPr>
        <w:pStyle w:val="aa"/>
        <w:numPr>
          <w:ilvl w:val="0"/>
          <w:numId w:val="25"/>
        </w:numPr>
        <w:jc w:val="both"/>
        <w:rPr>
          <w:rFonts w:ascii="Arial" w:hAnsi="Arial" w:cs="Arial"/>
          <w:sz w:val="24"/>
          <w:szCs w:val="24"/>
        </w:rPr>
      </w:pPr>
      <w:r w:rsidRPr="00766E10">
        <w:rPr>
          <w:rFonts w:ascii="Arial" w:hAnsi="Arial" w:cs="Arial"/>
          <w:sz w:val="24"/>
          <w:szCs w:val="24"/>
        </w:rPr>
        <w:t>Закрыть главный перепускной пневматический клапан (</w:t>
      </w:r>
      <w:r w:rsidRPr="00766E10">
        <w:rPr>
          <w:rFonts w:ascii="Arial" w:hAnsi="Arial" w:cs="Arial"/>
          <w:sz w:val="24"/>
          <w:szCs w:val="24"/>
          <w:lang w:val="en-US"/>
        </w:rPr>
        <w:t>B</w:t>
      </w:r>
      <w:r w:rsidRPr="00766E10">
        <w:rPr>
          <w:rFonts w:ascii="Arial" w:hAnsi="Arial" w:cs="Arial"/>
          <w:sz w:val="24"/>
          <w:szCs w:val="24"/>
        </w:rPr>
        <w:t>)</w:t>
      </w:r>
    </w:p>
    <w:p w14:paraId="295908EF" w14:textId="06340DBD" w:rsidR="00766E10" w:rsidRPr="00766E10" w:rsidRDefault="00766E10" w:rsidP="00766E10">
      <w:pPr>
        <w:jc w:val="center"/>
        <w:rPr>
          <w:rFonts w:ascii="Arial" w:hAnsi="Arial" w:cs="Arial"/>
          <w:sz w:val="24"/>
          <w:szCs w:val="24"/>
        </w:rPr>
      </w:pPr>
      <w:r w:rsidRPr="00766E10">
        <w:rPr>
          <w:rFonts w:ascii="Arial" w:hAnsi="Arial" w:cs="Arial"/>
          <w:noProof/>
          <w:sz w:val="24"/>
          <w:szCs w:val="24"/>
        </w:rPr>
        <w:drawing>
          <wp:inline distT="0" distB="0" distL="0" distR="0" wp14:anchorId="15FFBA58" wp14:editId="0E9C7BAB">
            <wp:extent cx="2581275" cy="1724025"/>
            <wp:effectExtent l="0" t="0" r="952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81275" cy="1724025"/>
                    </a:xfrm>
                    <a:prstGeom prst="rect">
                      <a:avLst/>
                    </a:prstGeom>
                  </pic:spPr>
                </pic:pic>
              </a:graphicData>
            </a:graphic>
          </wp:inline>
        </w:drawing>
      </w:r>
    </w:p>
    <w:p w14:paraId="02626B65" w14:textId="08AA4595" w:rsidR="00766E10" w:rsidRDefault="00766E10" w:rsidP="00FF2E6C">
      <w:pPr>
        <w:pStyle w:val="aa"/>
        <w:numPr>
          <w:ilvl w:val="0"/>
          <w:numId w:val="25"/>
        </w:numPr>
        <w:jc w:val="both"/>
        <w:rPr>
          <w:rFonts w:ascii="Arial" w:hAnsi="Arial" w:cs="Arial"/>
          <w:sz w:val="24"/>
          <w:szCs w:val="24"/>
        </w:rPr>
      </w:pPr>
      <w:r>
        <w:rPr>
          <w:rFonts w:ascii="Arial" w:hAnsi="Arial" w:cs="Arial"/>
          <w:sz w:val="24"/>
          <w:szCs w:val="24"/>
        </w:rPr>
        <w:t>Отключить блокиратор курка пистолета</w:t>
      </w:r>
    </w:p>
    <w:p w14:paraId="073C14F0" w14:textId="60742A94" w:rsidR="00766E10" w:rsidRDefault="00766E10" w:rsidP="00FF2E6C">
      <w:pPr>
        <w:pStyle w:val="aa"/>
        <w:numPr>
          <w:ilvl w:val="0"/>
          <w:numId w:val="25"/>
        </w:numPr>
        <w:jc w:val="both"/>
        <w:rPr>
          <w:rFonts w:ascii="Arial" w:hAnsi="Arial" w:cs="Arial"/>
          <w:sz w:val="24"/>
          <w:szCs w:val="24"/>
        </w:rPr>
      </w:pPr>
      <w:r>
        <w:rPr>
          <w:rFonts w:ascii="Arial" w:hAnsi="Arial" w:cs="Arial"/>
          <w:sz w:val="24"/>
          <w:szCs w:val="24"/>
        </w:rPr>
        <w:t>Крепко прижать пистолет к заземленному металлическому ведру. Нажимать на курок пистолета необходимо до тех пор, пока давление не будет снято.</w:t>
      </w:r>
    </w:p>
    <w:p w14:paraId="63924C86" w14:textId="70246528" w:rsidR="00C86E44" w:rsidRPr="00C86E44" w:rsidRDefault="00C86E44" w:rsidP="00C86E44">
      <w:pPr>
        <w:jc w:val="center"/>
        <w:rPr>
          <w:rFonts w:ascii="Arial" w:hAnsi="Arial" w:cs="Arial"/>
          <w:sz w:val="24"/>
          <w:szCs w:val="24"/>
        </w:rPr>
      </w:pPr>
      <w:r w:rsidRPr="00C86E44">
        <w:rPr>
          <w:rFonts w:ascii="Arial" w:hAnsi="Arial" w:cs="Arial"/>
          <w:noProof/>
          <w:sz w:val="24"/>
          <w:szCs w:val="24"/>
        </w:rPr>
        <w:drawing>
          <wp:inline distT="0" distB="0" distL="0" distR="0" wp14:anchorId="3F49B1D5" wp14:editId="09380D6D">
            <wp:extent cx="1266825" cy="1238250"/>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66825" cy="1238250"/>
                    </a:xfrm>
                    <a:prstGeom prst="rect">
                      <a:avLst/>
                    </a:prstGeom>
                  </pic:spPr>
                </pic:pic>
              </a:graphicData>
            </a:graphic>
          </wp:inline>
        </w:drawing>
      </w:r>
    </w:p>
    <w:p w14:paraId="3B38332F" w14:textId="2F587221" w:rsidR="00766E10" w:rsidRDefault="00766E10" w:rsidP="00FF2E6C">
      <w:pPr>
        <w:pStyle w:val="aa"/>
        <w:numPr>
          <w:ilvl w:val="0"/>
          <w:numId w:val="25"/>
        </w:numPr>
        <w:jc w:val="both"/>
        <w:rPr>
          <w:rFonts w:ascii="Arial" w:hAnsi="Arial" w:cs="Arial"/>
          <w:sz w:val="24"/>
          <w:szCs w:val="24"/>
        </w:rPr>
      </w:pPr>
      <w:r>
        <w:rPr>
          <w:rFonts w:ascii="Arial" w:hAnsi="Arial" w:cs="Arial"/>
          <w:sz w:val="24"/>
          <w:szCs w:val="24"/>
        </w:rPr>
        <w:t>Включить блокиратор курка пистолета.</w:t>
      </w:r>
    </w:p>
    <w:p w14:paraId="6F1F3B12" w14:textId="5D976136" w:rsidR="00766E10" w:rsidRDefault="00766E10" w:rsidP="00FF2E6C">
      <w:pPr>
        <w:pStyle w:val="aa"/>
        <w:numPr>
          <w:ilvl w:val="0"/>
          <w:numId w:val="25"/>
        </w:numPr>
        <w:jc w:val="both"/>
        <w:rPr>
          <w:rFonts w:ascii="Arial" w:hAnsi="Arial" w:cs="Arial"/>
          <w:sz w:val="24"/>
          <w:szCs w:val="24"/>
        </w:rPr>
      </w:pPr>
      <w:r>
        <w:rPr>
          <w:rFonts w:ascii="Arial" w:hAnsi="Arial" w:cs="Arial"/>
          <w:sz w:val="24"/>
          <w:szCs w:val="24"/>
        </w:rPr>
        <w:t>Слить материал. Чтобы слить материал, необходимо медленно открыть все клапаны слива материала, включая клапан слива/очистки (</w:t>
      </w:r>
      <w:r>
        <w:rPr>
          <w:rFonts w:ascii="Arial" w:hAnsi="Arial" w:cs="Arial"/>
          <w:sz w:val="24"/>
          <w:szCs w:val="24"/>
          <w:lang w:val="en-US"/>
        </w:rPr>
        <w:t>J</w:t>
      </w:r>
      <w:r w:rsidRPr="00766E10">
        <w:rPr>
          <w:rFonts w:ascii="Arial" w:hAnsi="Arial" w:cs="Arial"/>
          <w:sz w:val="24"/>
          <w:szCs w:val="24"/>
        </w:rPr>
        <w:t>)</w:t>
      </w:r>
      <w:r>
        <w:rPr>
          <w:rFonts w:ascii="Arial" w:hAnsi="Arial" w:cs="Arial"/>
          <w:sz w:val="24"/>
          <w:szCs w:val="24"/>
        </w:rPr>
        <w:t>.</w:t>
      </w:r>
      <w:r w:rsidR="00C86E44">
        <w:rPr>
          <w:rFonts w:ascii="Arial" w:hAnsi="Arial" w:cs="Arial"/>
          <w:sz w:val="24"/>
          <w:szCs w:val="24"/>
        </w:rPr>
        <w:t xml:space="preserve"> Для слива материала необходимо использовать ведро для отходов.</w:t>
      </w:r>
    </w:p>
    <w:p w14:paraId="13793B46" w14:textId="6AF42A16" w:rsidR="00C86E44" w:rsidRPr="00766E10" w:rsidRDefault="00C86E44" w:rsidP="00FF2E6C">
      <w:pPr>
        <w:pStyle w:val="aa"/>
        <w:numPr>
          <w:ilvl w:val="0"/>
          <w:numId w:val="25"/>
        </w:numPr>
        <w:jc w:val="both"/>
        <w:rPr>
          <w:rFonts w:ascii="Arial" w:hAnsi="Arial" w:cs="Arial"/>
          <w:sz w:val="24"/>
          <w:szCs w:val="24"/>
        </w:rPr>
      </w:pPr>
      <w:r>
        <w:rPr>
          <w:rFonts w:ascii="Arial" w:hAnsi="Arial" w:cs="Arial"/>
          <w:sz w:val="24"/>
          <w:szCs w:val="24"/>
        </w:rPr>
        <w:t xml:space="preserve">Если есть подозрение, что сопло или шланг засорены либо давление не было сброшено полностью необходимо очень медленно ослабить стопорную гайку </w:t>
      </w:r>
      <w:proofErr w:type="spellStart"/>
      <w:r>
        <w:rPr>
          <w:rFonts w:ascii="Arial" w:hAnsi="Arial" w:cs="Arial"/>
          <w:sz w:val="24"/>
          <w:szCs w:val="24"/>
        </w:rPr>
        <w:t>соплодержателя</w:t>
      </w:r>
      <w:proofErr w:type="spellEnd"/>
      <w:r>
        <w:rPr>
          <w:rFonts w:ascii="Arial" w:hAnsi="Arial" w:cs="Arial"/>
          <w:sz w:val="24"/>
          <w:szCs w:val="24"/>
        </w:rPr>
        <w:t xml:space="preserve"> или муфту на конце шланга и постепенно сбрасывать давление. Затем полностью отвернуть гайку или муфту и очистить сопло или шланг от засорений.</w:t>
      </w:r>
    </w:p>
    <w:p w14:paraId="0E4F8410" w14:textId="74102E06" w:rsidR="00F0783B" w:rsidRDefault="0031564F" w:rsidP="0031564F">
      <w:pPr>
        <w:ind w:firstLine="709"/>
        <w:jc w:val="both"/>
        <w:rPr>
          <w:rFonts w:ascii="Arial" w:hAnsi="Arial" w:cs="Arial"/>
          <w:b/>
          <w:sz w:val="24"/>
          <w:szCs w:val="24"/>
        </w:rPr>
      </w:pPr>
      <w:r w:rsidRPr="0031564F">
        <w:rPr>
          <w:rFonts w:ascii="Arial" w:hAnsi="Arial" w:cs="Arial"/>
          <w:b/>
          <w:sz w:val="24"/>
          <w:szCs w:val="24"/>
        </w:rPr>
        <w:t>Промывка оборудования</w:t>
      </w:r>
    </w:p>
    <w:p w14:paraId="2BC2A18E" w14:textId="5C5713D0" w:rsidR="0031564F" w:rsidRDefault="0031564F" w:rsidP="0031564F">
      <w:pPr>
        <w:ind w:firstLine="709"/>
        <w:jc w:val="both"/>
        <w:rPr>
          <w:rFonts w:ascii="Arial" w:hAnsi="Arial" w:cs="Arial"/>
          <w:sz w:val="24"/>
          <w:szCs w:val="24"/>
        </w:rPr>
      </w:pPr>
      <w:r>
        <w:rPr>
          <w:rFonts w:ascii="Arial" w:hAnsi="Arial" w:cs="Arial"/>
          <w:sz w:val="24"/>
          <w:szCs w:val="24"/>
        </w:rPr>
        <w:t>Промывать насос необходимо всегда перед первой эксплуатацией, при смене цветов или материалов, перед ремонтом оборудования, в конце дня и перед размещением насоса на хранение.</w:t>
      </w:r>
    </w:p>
    <w:p w14:paraId="139FF59F" w14:textId="486A4FB0" w:rsidR="0031564F" w:rsidRDefault="0031564F" w:rsidP="0031564F">
      <w:pPr>
        <w:ind w:firstLine="709"/>
        <w:jc w:val="both"/>
        <w:rPr>
          <w:rFonts w:ascii="Arial" w:hAnsi="Arial" w:cs="Arial"/>
          <w:sz w:val="24"/>
          <w:szCs w:val="24"/>
        </w:rPr>
      </w:pPr>
      <w:r>
        <w:rPr>
          <w:rFonts w:ascii="Arial" w:hAnsi="Arial" w:cs="Arial"/>
          <w:sz w:val="24"/>
          <w:szCs w:val="24"/>
        </w:rPr>
        <w:t xml:space="preserve">Выполнять промывку рекомендуется при минимально возможном давлении чистым растворителем Р-4 или при его отсутствии веществом, совместимым с перекачиваемым материалом и с входящими с ним в контакт деталями системы. </w:t>
      </w:r>
    </w:p>
    <w:p w14:paraId="317FF35F" w14:textId="1BD66600" w:rsidR="00477402" w:rsidRDefault="00477402" w:rsidP="0031564F">
      <w:pPr>
        <w:ind w:firstLine="709"/>
        <w:jc w:val="both"/>
        <w:rPr>
          <w:rFonts w:ascii="Arial" w:hAnsi="Arial" w:cs="Arial"/>
          <w:sz w:val="24"/>
          <w:szCs w:val="24"/>
        </w:rPr>
      </w:pPr>
      <w:r>
        <w:rPr>
          <w:rFonts w:ascii="Arial" w:hAnsi="Arial" w:cs="Arial"/>
          <w:sz w:val="24"/>
          <w:szCs w:val="24"/>
        </w:rPr>
        <w:t>Для промывки оборудования необходимо:</w:t>
      </w:r>
    </w:p>
    <w:p w14:paraId="0B13CAFF" w14:textId="3E898520" w:rsidR="00477402" w:rsidRPr="00477402" w:rsidRDefault="00477402" w:rsidP="00FF2E6C">
      <w:pPr>
        <w:pStyle w:val="aa"/>
        <w:numPr>
          <w:ilvl w:val="0"/>
          <w:numId w:val="26"/>
        </w:numPr>
        <w:jc w:val="both"/>
        <w:rPr>
          <w:rFonts w:ascii="Arial" w:hAnsi="Arial" w:cs="Arial"/>
          <w:sz w:val="24"/>
          <w:szCs w:val="24"/>
        </w:rPr>
      </w:pPr>
      <w:r w:rsidRPr="00477402">
        <w:rPr>
          <w:rFonts w:ascii="Arial" w:hAnsi="Arial" w:cs="Arial"/>
          <w:sz w:val="24"/>
          <w:szCs w:val="24"/>
        </w:rPr>
        <w:t xml:space="preserve">Снять с пистолета сопло и </w:t>
      </w:r>
      <w:proofErr w:type="spellStart"/>
      <w:r w:rsidRPr="00477402">
        <w:rPr>
          <w:rFonts w:ascii="Arial" w:hAnsi="Arial" w:cs="Arial"/>
          <w:sz w:val="24"/>
          <w:szCs w:val="24"/>
        </w:rPr>
        <w:t>соплодержатель</w:t>
      </w:r>
      <w:proofErr w:type="spellEnd"/>
      <w:r w:rsidRPr="00477402">
        <w:rPr>
          <w:rFonts w:ascii="Arial" w:hAnsi="Arial" w:cs="Arial"/>
          <w:sz w:val="24"/>
          <w:szCs w:val="24"/>
        </w:rPr>
        <w:t>.</w:t>
      </w:r>
    </w:p>
    <w:p w14:paraId="58C4DECD" w14:textId="4232D293" w:rsidR="00477402" w:rsidRDefault="00477402" w:rsidP="00FF2E6C">
      <w:pPr>
        <w:pStyle w:val="aa"/>
        <w:numPr>
          <w:ilvl w:val="0"/>
          <w:numId w:val="26"/>
        </w:numPr>
        <w:jc w:val="both"/>
        <w:rPr>
          <w:rFonts w:ascii="Arial" w:hAnsi="Arial" w:cs="Arial"/>
          <w:sz w:val="24"/>
          <w:szCs w:val="24"/>
        </w:rPr>
      </w:pPr>
      <w:r>
        <w:rPr>
          <w:rFonts w:ascii="Arial" w:hAnsi="Arial" w:cs="Arial"/>
          <w:sz w:val="24"/>
          <w:szCs w:val="24"/>
        </w:rPr>
        <w:t>При необходимости снять фильтр материала.</w:t>
      </w:r>
    </w:p>
    <w:p w14:paraId="32C521E0" w14:textId="39DCE43F" w:rsidR="00477402" w:rsidRDefault="00477402" w:rsidP="00FF2E6C">
      <w:pPr>
        <w:pStyle w:val="aa"/>
        <w:numPr>
          <w:ilvl w:val="0"/>
          <w:numId w:val="26"/>
        </w:numPr>
        <w:jc w:val="both"/>
        <w:rPr>
          <w:rFonts w:ascii="Arial" w:hAnsi="Arial" w:cs="Arial"/>
          <w:sz w:val="24"/>
          <w:szCs w:val="24"/>
        </w:rPr>
      </w:pPr>
      <w:r>
        <w:rPr>
          <w:rFonts w:ascii="Arial" w:hAnsi="Arial" w:cs="Arial"/>
          <w:sz w:val="24"/>
          <w:szCs w:val="24"/>
        </w:rPr>
        <w:lastRenderedPageBreak/>
        <w:t>Поместить трубу всасывания в емкость с растворителем. Не допускается натягивания шланга. Шланг должен висеть свободно, чтобы поток материала поступал в насос беспрепятственно.</w:t>
      </w:r>
    </w:p>
    <w:p w14:paraId="6A2D2A90" w14:textId="18929A24" w:rsidR="00477402" w:rsidRDefault="00477402" w:rsidP="00FF2E6C">
      <w:pPr>
        <w:pStyle w:val="aa"/>
        <w:numPr>
          <w:ilvl w:val="0"/>
          <w:numId w:val="26"/>
        </w:numPr>
        <w:jc w:val="both"/>
        <w:rPr>
          <w:rFonts w:ascii="Arial" w:hAnsi="Arial" w:cs="Arial"/>
          <w:sz w:val="24"/>
          <w:szCs w:val="24"/>
        </w:rPr>
      </w:pPr>
      <w:r>
        <w:rPr>
          <w:rFonts w:ascii="Arial" w:hAnsi="Arial" w:cs="Arial"/>
          <w:sz w:val="24"/>
          <w:szCs w:val="24"/>
        </w:rPr>
        <w:t>Повернуть ручку регулировки подачи воздуха (</w:t>
      </w:r>
      <w:r>
        <w:rPr>
          <w:rFonts w:ascii="Arial" w:hAnsi="Arial" w:cs="Arial"/>
          <w:sz w:val="24"/>
          <w:szCs w:val="24"/>
          <w:lang w:val="en-US"/>
        </w:rPr>
        <w:t>G</w:t>
      </w:r>
      <w:r w:rsidRPr="00477402">
        <w:rPr>
          <w:rFonts w:ascii="Arial" w:hAnsi="Arial" w:cs="Arial"/>
          <w:sz w:val="24"/>
          <w:szCs w:val="24"/>
        </w:rPr>
        <w:t>)</w:t>
      </w:r>
      <w:r>
        <w:rPr>
          <w:rFonts w:ascii="Arial" w:hAnsi="Arial" w:cs="Arial"/>
          <w:sz w:val="24"/>
          <w:szCs w:val="24"/>
        </w:rPr>
        <w:t xml:space="preserve"> против часовой стрелки до упора таким образом, чтобы на манометре (</w:t>
      </w:r>
      <w:r>
        <w:rPr>
          <w:rFonts w:ascii="Arial" w:hAnsi="Arial" w:cs="Arial"/>
          <w:sz w:val="24"/>
          <w:szCs w:val="24"/>
          <w:lang w:val="en-US"/>
        </w:rPr>
        <w:t>E</w:t>
      </w:r>
      <w:r w:rsidRPr="00477402">
        <w:rPr>
          <w:rFonts w:ascii="Arial" w:hAnsi="Arial" w:cs="Arial"/>
          <w:sz w:val="24"/>
          <w:szCs w:val="24"/>
        </w:rPr>
        <w:t>)</w:t>
      </w:r>
      <w:r>
        <w:rPr>
          <w:rFonts w:ascii="Arial" w:hAnsi="Arial" w:cs="Arial"/>
          <w:sz w:val="24"/>
          <w:szCs w:val="24"/>
        </w:rPr>
        <w:t xml:space="preserve"> отображалось нулевое значение.</w:t>
      </w:r>
    </w:p>
    <w:p w14:paraId="4B301B30" w14:textId="3C159C5A" w:rsidR="00477402" w:rsidRPr="00477402" w:rsidRDefault="00477402" w:rsidP="00477402">
      <w:pPr>
        <w:jc w:val="center"/>
        <w:rPr>
          <w:rFonts w:ascii="Arial" w:hAnsi="Arial" w:cs="Arial"/>
          <w:sz w:val="24"/>
          <w:szCs w:val="24"/>
        </w:rPr>
      </w:pPr>
      <w:r w:rsidRPr="00477402">
        <w:rPr>
          <w:rFonts w:ascii="Arial" w:hAnsi="Arial" w:cs="Arial"/>
          <w:noProof/>
          <w:sz w:val="24"/>
          <w:szCs w:val="24"/>
        </w:rPr>
        <w:drawing>
          <wp:inline distT="0" distB="0" distL="0" distR="0" wp14:anchorId="241BEC95" wp14:editId="5E4FD955">
            <wp:extent cx="3429000" cy="18669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29000" cy="1866900"/>
                    </a:xfrm>
                    <a:prstGeom prst="rect">
                      <a:avLst/>
                    </a:prstGeom>
                  </pic:spPr>
                </pic:pic>
              </a:graphicData>
            </a:graphic>
          </wp:inline>
        </w:drawing>
      </w:r>
    </w:p>
    <w:p w14:paraId="537A202D" w14:textId="38517D7A" w:rsidR="00477402" w:rsidRDefault="00477402" w:rsidP="00FF2E6C">
      <w:pPr>
        <w:pStyle w:val="aa"/>
        <w:numPr>
          <w:ilvl w:val="0"/>
          <w:numId w:val="26"/>
        </w:numPr>
        <w:jc w:val="both"/>
        <w:rPr>
          <w:rFonts w:ascii="Arial" w:hAnsi="Arial" w:cs="Arial"/>
          <w:sz w:val="24"/>
          <w:szCs w:val="24"/>
        </w:rPr>
      </w:pPr>
      <w:r>
        <w:rPr>
          <w:rFonts w:ascii="Arial" w:hAnsi="Arial" w:cs="Arial"/>
          <w:sz w:val="24"/>
          <w:szCs w:val="24"/>
        </w:rPr>
        <w:t>Открыть главный перепускной пневматический клапан (В).</w:t>
      </w:r>
    </w:p>
    <w:p w14:paraId="294784DE" w14:textId="37E58DFD" w:rsidR="00477402" w:rsidRDefault="00477402" w:rsidP="00FF2E6C">
      <w:pPr>
        <w:pStyle w:val="aa"/>
        <w:numPr>
          <w:ilvl w:val="0"/>
          <w:numId w:val="26"/>
        </w:numPr>
        <w:jc w:val="both"/>
        <w:rPr>
          <w:rFonts w:ascii="Arial" w:hAnsi="Arial" w:cs="Arial"/>
          <w:sz w:val="24"/>
          <w:szCs w:val="24"/>
        </w:rPr>
      </w:pPr>
      <w:r>
        <w:rPr>
          <w:rFonts w:ascii="Arial" w:hAnsi="Arial" w:cs="Arial"/>
          <w:sz w:val="24"/>
          <w:szCs w:val="24"/>
        </w:rPr>
        <w:t>Отключить блокиратор курка пистолета и прижать пистолет к заземленному металлическому ведру.</w:t>
      </w:r>
    </w:p>
    <w:p w14:paraId="7C84EE96" w14:textId="7612DF01" w:rsidR="00477402" w:rsidRDefault="00477402" w:rsidP="00FF2E6C">
      <w:pPr>
        <w:pStyle w:val="aa"/>
        <w:numPr>
          <w:ilvl w:val="0"/>
          <w:numId w:val="26"/>
        </w:numPr>
        <w:jc w:val="both"/>
        <w:rPr>
          <w:rFonts w:ascii="Arial" w:hAnsi="Arial" w:cs="Arial"/>
          <w:sz w:val="24"/>
          <w:szCs w:val="24"/>
        </w:rPr>
      </w:pPr>
      <w:r>
        <w:rPr>
          <w:rFonts w:ascii="Arial" w:hAnsi="Arial" w:cs="Arial"/>
          <w:sz w:val="24"/>
          <w:szCs w:val="24"/>
        </w:rPr>
        <w:t>Нажать курок пистолета, и медленно вращая ручку регулировки подачи воздуха (</w:t>
      </w:r>
      <w:r>
        <w:rPr>
          <w:rFonts w:ascii="Arial" w:hAnsi="Arial" w:cs="Arial"/>
          <w:sz w:val="24"/>
          <w:szCs w:val="24"/>
          <w:lang w:val="en-US"/>
        </w:rPr>
        <w:t>G</w:t>
      </w:r>
      <w:r w:rsidRPr="00477402">
        <w:rPr>
          <w:rFonts w:ascii="Arial" w:hAnsi="Arial" w:cs="Arial"/>
          <w:sz w:val="24"/>
          <w:szCs w:val="24"/>
        </w:rPr>
        <w:t>)</w:t>
      </w:r>
      <w:r>
        <w:rPr>
          <w:rFonts w:ascii="Arial" w:hAnsi="Arial" w:cs="Arial"/>
          <w:sz w:val="24"/>
          <w:szCs w:val="24"/>
        </w:rPr>
        <w:t xml:space="preserve"> до тех пор, пока насос не начнет работать, и из пистолета не будет поступать непрерывный поток материала.</w:t>
      </w:r>
    </w:p>
    <w:p w14:paraId="4D022332" w14:textId="64A5A397" w:rsidR="00477402" w:rsidRDefault="00477402" w:rsidP="00FF2E6C">
      <w:pPr>
        <w:pStyle w:val="aa"/>
        <w:numPr>
          <w:ilvl w:val="0"/>
          <w:numId w:val="26"/>
        </w:numPr>
        <w:jc w:val="both"/>
        <w:rPr>
          <w:rFonts w:ascii="Arial" w:hAnsi="Arial" w:cs="Arial"/>
          <w:sz w:val="24"/>
          <w:szCs w:val="24"/>
        </w:rPr>
      </w:pPr>
      <w:r>
        <w:rPr>
          <w:rFonts w:ascii="Arial" w:hAnsi="Arial" w:cs="Arial"/>
          <w:sz w:val="24"/>
          <w:szCs w:val="24"/>
        </w:rPr>
        <w:t>После того как из пистолета начнет поступать чистый растворитель, необходимо повернуть ручку регулировки подачи воздуха (</w:t>
      </w:r>
      <w:r>
        <w:rPr>
          <w:rFonts w:ascii="Arial" w:hAnsi="Arial" w:cs="Arial"/>
          <w:sz w:val="24"/>
          <w:szCs w:val="24"/>
          <w:lang w:val="en-US"/>
        </w:rPr>
        <w:t>G</w:t>
      </w:r>
      <w:r w:rsidRPr="00477402">
        <w:rPr>
          <w:rFonts w:ascii="Arial" w:hAnsi="Arial" w:cs="Arial"/>
          <w:sz w:val="24"/>
          <w:szCs w:val="24"/>
        </w:rPr>
        <w:t>)</w:t>
      </w:r>
      <w:r>
        <w:rPr>
          <w:rFonts w:ascii="Arial" w:hAnsi="Arial" w:cs="Arial"/>
          <w:sz w:val="24"/>
          <w:szCs w:val="24"/>
        </w:rPr>
        <w:t xml:space="preserve"> против часовой стрелки до полного перекрытия</w:t>
      </w:r>
      <w:r w:rsidR="00A03BF4">
        <w:rPr>
          <w:rFonts w:ascii="Arial" w:hAnsi="Arial" w:cs="Arial"/>
          <w:sz w:val="24"/>
          <w:szCs w:val="24"/>
        </w:rPr>
        <w:t xml:space="preserve"> – при этом на манометре (</w:t>
      </w:r>
      <w:r w:rsidR="00A03BF4">
        <w:rPr>
          <w:rFonts w:ascii="Arial" w:hAnsi="Arial" w:cs="Arial"/>
          <w:sz w:val="24"/>
          <w:szCs w:val="24"/>
          <w:lang w:val="en-US"/>
        </w:rPr>
        <w:t>E</w:t>
      </w:r>
      <w:r w:rsidR="00A03BF4" w:rsidRPr="00A03BF4">
        <w:rPr>
          <w:rFonts w:ascii="Arial" w:hAnsi="Arial" w:cs="Arial"/>
          <w:sz w:val="24"/>
          <w:szCs w:val="24"/>
        </w:rPr>
        <w:t>)</w:t>
      </w:r>
      <w:r w:rsidR="00A03BF4">
        <w:rPr>
          <w:rFonts w:ascii="Arial" w:hAnsi="Arial" w:cs="Arial"/>
          <w:sz w:val="24"/>
          <w:szCs w:val="24"/>
        </w:rPr>
        <w:t xml:space="preserve"> должно быть нулевое значение. Насос остановится. После того, как материал перестанет выходить, необходимо отпустить пусковой курок и поставить его на блокиратор.</w:t>
      </w:r>
    </w:p>
    <w:p w14:paraId="4181BC69" w14:textId="3128CB19" w:rsidR="00A03BF4" w:rsidRPr="00477402" w:rsidRDefault="00A03BF4" w:rsidP="00FF2E6C">
      <w:pPr>
        <w:pStyle w:val="aa"/>
        <w:numPr>
          <w:ilvl w:val="0"/>
          <w:numId w:val="26"/>
        </w:numPr>
        <w:jc w:val="both"/>
        <w:rPr>
          <w:rFonts w:ascii="Arial" w:hAnsi="Arial" w:cs="Arial"/>
          <w:sz w:val="24"/>
          <w:szCs w:val="24"/>
        </w:rPr>
      </w:pPr>
      <w:r>
        <w:rPr>
          <w:rFonts w:ascii="Arial" w:hAnsi="Arial" w:cs="Arial"/>
          <w:sz w:val="24"/>
          <w:szCs w:val="24"/>
        </w:rPr>
        <w:t>Перекрыть главный перепускной пневматический клапан (В).</w:t>
      </w:r>
    </w:p>
    <w:p w14:paraId="22BF47A6" w14:textId="08B5AEAB" w:rsidR="00A03BF4" w:rsidRDefault="00A03BF4" w:rsidP="00A03BF4">
      <w:pPr>
        <w:ind w:firstLine="709"/>
        <w:jc w:val="both"/>
        <w:rPr>
          <w:rFonts w:ascii="Arial" w:hAnsi="Arial" w:cs="Arial"/>
          <w:b/>
          <w:sz w:val="24"/>
          <w:szCs w:val="24"/>
        </w:rPr>
      </w:pPr>
      <w:r>
        <w:rPr>
          <w:rFonts w:ascii="Arial" w:hAnsi="Arial" w:cs="Arial"/>
          <w:b/>
          <w:sz w:val="24"/>
          <w:szCs w:val="24"/>
        </w:rPr>
        <w:t>Заправка оборудования</w:t>
      </w:r>
    </w:p>
    <w:p w14:paraId="3CFA89AC" w14:textId="1720CEA5" w:rsidR="00A03BF4" w:rsidRDefault="00A03BF4" w:rsidP="00A03BF4">
      <w:pPr>
        <w:ind w:firstLine="709"/>
        <w:jc w:val="both"/>
        <w:rPr>
          <w:rFonts w:ascii="Arial" w:hAnsi="Arial" w:cs="Arial"/>
          <w:sz w:val="24"/>
          <w:szCs w:val="24"/>
        </w:rPr>
      </w:pPr>
      <w:r>
        <w:rPr>
          <w:rFonts w:ascii="Arial" w:hAnsi="Arial" w:cs="Arial"/>
          <w:sz w:val="24"/>
          <w:szCs w:val="24"/>
        </w:rPr>
        <w:t>После промывки оборудования для начала окрасочных работ необходимо:</w:t>
      </w:r>
    </w:p>
    <w:p w14:paraId="60A43EC5" w14:textId="1CD53FC3" w:rsidR="00A03BF4" w:rsidRDefault="00A03BF4" w:rsidP="00FF2E6C">
      <w:pPr>
        <w:pStyle w:val="aa"/>
        <w:numPr>
          <w:ilvl w:val="0"/>
          <w:numId w:val="27"/>
        </w:numPr>
        <w:jc w:val="both"/>
        <w:rPr>
          <w:rFonts w:ascii="Arial" w:hAnsi="Arial" w:cs="Arial"/>
          <w:sz w:val="24"/>
          <w:szCs w:val="24"/>
        </w:rPr>
      </w:pPr>
      <w:r>
        <w:rPr>
          <w:rFonts w:ascii="Arial" w:hAnsi="Arial" w:cs="Arial"/>
          <w:sz w:val="24"/>
          <w:szCs w:val="24"/>
        </w:rPr>
        <w:t>Поместить трубку всасывания в материал, который будет распыляться.</w:t>
      </w:r>
    </w:p>
    <w:p w14:paraId="3BFBD469" w14:textId="06F224A2" w:rsidR="00A03BF4" w:rsidRDefault="00A03BF4" w:rsidP="00FF2E6C">
      <w:pPr>
        <w:pStyle w:val="aa"/>
        <w:numPr>
          <w:ilvl w:val="0"/>
          <w:numId w:val="27"/>
        </w:numPr>
        <w:jc w:val="both"/>
        <w:rPr>
          <w:rFonts w:ascii="Arial" w:hAnsi="Arial" w:cs="Arial"/>
          <w:sz w:val="24"/>
          <w:szCs w:val="24"/>
        </w:rPr>
      </w:pPr>
      <w:r>
        <w:rPr>
          <w:rFonts w:ascii="Arial" w:hAnsi="Arial" w:cs="Arial"/>
          <w:sz w:val="24"/>
          <w:szCs w:val="24"/>
        </w:rPr>
        <w:t>Повернуть ручку регулировки подачи воздуха (</w:t>
      </w:r>
      <w:r>
        <w:rPr>
          <w:rFonts w:ascii="Arial" w:hAnsi="Arial" w:cs="Arial"/>
          <w:sz w:val="24"/>
          <w:szCs w:val="24"/>
          <w:lang w:val="en-US"/>
        </w:rPr>
        <w:t>G</w:t>
      </w:r>
      <w:r w:rsidRPr="00477402">
        <w:rPr>
          <w:rFonts w:ascii="Arial" w:hAnsi="Arial" w:cs="Arial"/>
          <w:sz w:val="24"/>
          <w:szCs w:val="24"/>
        </w:rPr>
        <w:t>)</w:t>
      </w:r>
      <w:r>
        <w:rPr>
          <w:rFonts w:ascii="Arial" w:hAnsi="Arial" w:cs="Arial"/>
          <w:sz w:val="24"/>
          <w:szCs w:val="24"/>
        </w:rPr>
        <w:t xml:space="preserve"> против часовой стрелки до упора таким образом, чтобы на манометре (</w:t>
      </w:r>
      <w:r>
        <w:rPr>
          <w:rFonts w:ascii="Arial" w:hAnsi="Arial" w:cs="Arial"/>
          <w:sz w:val="24"/>
          <w:szCs w:val="24"/>
          <w:lang w:val="en-US"/>
        </w:rPr>
        <w:t>E</w:t>
      </w:r>
      <w:r w:rsidRPr="00477402">
        <w:rPr>
          <w:rFonts w:ascii="Arial" w:hAnsi="Arial" w:cs="Arial"/>
          <w:sz w:val="24"/>
          <w:szCs w:val="24"/>
        </w:rPr>
        <w:t>)</w:t>
      </w:r>
      <w:r>
        <w:rPr>
          <w:rFonts w:ascii="Arial" w:hAnsi="Arial" w:cs="Arial"/>
          <w:sz w:val="24"/>
          <w:szCs w:val="24"/>
        </w:rPr>
        <w:t xml:space="preserve"> отображалось нулевое значение</w:t>
      </w:r>
    </w:p>
    <w:p w14:paraId="0C3C1CD3" w14:textId="77777777" w:rsidR="00A03BF4" w:rsidRDefault="00A03BF4" w:rsidP="00FF2E6C">
      <w:pPr>
        <w:pStyle w:val="aa"/>
        <w:numPr>
          <w:ilvl w:val="0"/>
          <w:numId w:val="27"/>
        </w:numPr>
        <w:jc w:val="both"/>
        <w:rPr>
          <w:rFonts w:ascii="Arial" w:hAnsi="Arial" w:cs="Arial"/>
          <w:sz w:val="24"/>
          <w:szCs w:val="24"/>
        </w:rPr>
      </w:pPr>
      <w:r>
        <w:rPr>
          <w:rFonts w:ascii="Arial" w:hAnsi="Arial" w:cs="Arial"/>
          <w:sz w:val="24"/>
          <w:szCs w:val="24"/>
        </w:rPr>
        <w:t>Открыть главный перепускной пневматический клапан (В).</w:t>
      </w:r>
    </w:p>
    <w:p w14:paraId="127421A9" w14:textId="20B5CA89" w:rsidR="00A03BF4" w:rsidRDefault="00A03BF4" w:rsidP="00FF2E6C">
      <w:pPr>
        <w:pStyle w:val="aa"/>
        <w:numPr>
          <w:ilvl w:val="0"/>
          <w:numId w:val="27"/>
        </w:numPr>
        <w:jc w:val="both"/>
        <w:rPr>
          <w:rFonts w:ascii="Arial" w:hAnsi="Arial" w:cs="Arial"/>
          <w:sz w:val="24"/>
          <w:szCs w:val="24"/>
        </w:rPr>
      </w:pPr>
      <w:r>
        <w:rPr>
          <w:rFonts w:ascii="Arial" w:hAnsi="Arial" w:cs="Arial"/>
          <w:sz w:val="24"/>
          <w:szCs w:val="24"/>
        </w:rPr>
        <w:t>Запустить насос поворотом ручки регулировки подачи воздуха (</w:t>
      </w:r>
      <w:r>
        <w:rPr>
          <w:rFonts w:ascii="Arial" w:hAnsi="Arial" w:cs="Arial"/>
          <w:sz w:val="24"/>
          <w:szCs w:val="24"/>
          <w:lang w:val="en-US"/>
        </w:rPr>
        <w:t>G</w:t>
      </w:r>
      <w:r w:rsidRPr="00A03BF4">
        <w:rPr>
          <w:rFonts w:ascii="Arial" w:hAnsi="Arial" w:cs="Arial"/>
          <w:sz w:val="24"/>
          <w:szCs w:val="24"/>
        </w:rPr>
        <w:t>)</w:t>
      </w:r>
      <w:r>
        <w:rPr>
          <w:rFonts w:ascii="Arial" w:hAnsi="Arial" w:cs="Arial"/>
          <w:sz w:val="24"/>
          <w:szCs w:val="24"/>
        </w:rPr>
        <w:t xml:space="preserve"> по часовой стрелки до тех пор, пока насос не начнет работать.</w:t>
      </w:r>
    </w:p>
    <w:p w14:paraId="2922E595" w14:textId="4E84ACD6" w:rsidR="00A03BF4" w:rsidRDefault="00A03BF4" w:rsidP="00FF2E6C">
      <w:pPr>
        <w:pStyle w:val="aa"/>
        <w:numPr>
          <w:ilvl w:val="0"/>
          <w:numId w:val="27"/>
        </w:numPr>
        <w:jc w:val="both"/>
        <w:rPr>
          <w:rFonts w:ascii="Arial" w:hAnsi="Arial" w:cs="Arial"/>
          <w:sz w:val="24"/>
          <w:szCs w:val="24"/>
        </w:rPr>
      </w:pPr>
      <w:r>
        <w:rPr>
          <w:rFonts w:ascii="Arial" w:hAnsi="Arial" w:cs="Arial"/>
          <w:sz w:val="24"/>
          <w:szCs w:val="24"/>
        </w:rPr>
        <w:t>Отключить блокиратор курка пистолета. Прижать пистолет к заземленному металлическому ведру</w:t>
      </w:r>
    </w:p>
    <w:p w14:paraId="611F9EAF" w14:textId="15178495" w:rsidR="0099151A" w:rsidRDefault="0099151A" w:rsidP="00FF2E6C">
      <w:pPr>
        <w:pStyle w:val="aa"/>
        <w:numPr>
          <w:ilvl w:val="0"/>
          <w:numId w:val="27"/>
        </w:numPr>
        <w:jc w:val="both"/>
        <w:rPr>
          <w:rFonts w:ascii="Arial" w:hAnsi="Arial" w:cs="Arial"/>
          <w:sz w:val="24"/>
          <w:szCs w:val="24"/>
        </w:rPr>
      </w:pPr>
      <w:r>
        <w:rPr>
          <w:rFonts w:ascii="Arial" w:hAnsi="Arial" w:cs="Arial"/>
          <w:sz w:val="24"/>
          <w:szCs w:val="24"/>
        </w:rPr>
        <w:t>Нажать курок пистолета, и медленно вращая ручку регулировки подачи воздуха (</w:t>
      </w:r>
      <w:r>
        <w:rPr>
          <w:rFonts w:ascii="Arial" w:hAnsi="Arial" w:cs="Arial"/>
          <w:sz w:val="24"/>
          <w:szCs w:val="24"/>
          <w:lang w:val="en-US"/>
        </w:rPr>
        <w:t>G</w:t>
      </w:r>
      <w:r w:rsidRPr="00477402">
        <w:rPr>
          <w:rFonts w:ascii="Arial" w:hAnsi="Arial" w:cs="Arial"/>
          <w:sz w:val="24"/>
          <w:szCs w:val="24"/>
        </w:rPr>
        <w:t>)</w:t>
      </w:r>
      <w:r>
        <w:rPr>
          <w:rFonts w:ascii="Arial" w:hAnsi="Arial" w:cs="Arial"/>
          <w:sz w:val="24"/>
          <w:szCs w:val="24"/>
        </w:rPr>
        <w:t xml:space="preserve"> до тех пор, пока насос не начнет работать, и из пистолета не будет поступать непрерывный поток материала.</w:t>
      </w:r>
    </w:p>
    <w:p w14:paraId="4245F5E9" w14:textId="1302B167" w:rsidR="0099151A" w:rsidRDefault="0099151A" w:rsidP="00FF2E6C">
      <w:pPr>
        <w:pStyle w:val="aa"/>
        <w:numPr>
          <w:ilvl w:val="0"/>
          <w:numId w:val="27"/>
        </w:numPr>
        <w:jc w:val="both"/>
        <w:rPr>
          <w:rFonts w:ascii="Arial" w:hAnsi="Arial" w:cs="Arial"/>
          <w:sz w:val="24"/>
          <w:szCs w:val="24"/>
        </w:rPr>
      </w:pPr>
      <w:r>
        <w:rPr>
          <w:rFonts w:ascii="Arial" w:hAnsi="Arial" w:cs="Arial"/>
          <w:sz w:val="24"/>
          <w:szCs w:val="24"/>
        </w:rPr>
        <w:t>Включить блокиратор курка</w:t>
      </w:r>
    </w:p>
    <w:p w14:paraId="695C86AB" w14:textId="1933762C" w:rsidR="004714F9" w:rsidRDefault="004714F9" w:rsidP="004714F9">
      <w:pPr>
        <w:pStyle w:val="aa"/>
        <w:jc w:val="both"/>
        <w:rPr>
          <w:rFonts w:ascii="Arial" w:hAnsi="Arial" w:cs="Arial"/>
          <w:sz w:val="24"/>
          <w:szCs w:val="24"/>
        </w:rPr>
      </w:pPr>
    </w:p>
    <w:p w14:paraId="66492ACF" w14:textId="6D97D236" w:rsidR="00F973E5" w:rsidRDefault="00F973E5" w:rsidP="004714F9">
      <w:pPr>
        <w:pStyle w:val="aa"/>
        <w:jc w:val="both"/>
        <w:rPr>
          <w:rFonts w:ascii="Arial" w:hAnsi="Arial" w:cs="Arial"/>
          <w:b/>
          <w:sz w:val="24"/>
          <w:szCs w:val="24"/>
        </w:rPr>
      </w:pPr>
      <w:r w:rsidRPr="00F973E5">
        <w:rPr>
          <w:rFonts w:ascii="Arial" w:hAnsi="Arial" w:cs="Arial"/>
          <w:b/>
          <w:sz w:val="24"/>
          <w:szCs w:val="24"/>
        </w:rPr>
        <w:t>Распыление</w:t>
      </w:r>
    </w:p>
    <w:p w14:paraId="74686543" w14:textId="606BCC4B" w:rsidR="00372E2F" w:rsidRDefault="00372E2F" w:rsidP="00372E2F">
      <w:pPr>
        <w:ind w:firstLine="709"/>
        <w:jc w:val="both"/>
        <w:rPr>
          <w:rFonts w:ascii="Arial" w:hAnsi="Arial" w:cs="Arial"/>
          <w:sz w:val="24"/>
          <w:szCs w:val="24"/>
        </w:rPr>
      </w:pPr>
      <w:r w:rsidRPr="00372E2F">
        <w:rPr>
          <w:rFonts w:ascii="Arial" w:hAnsi="Arial" w:cs="Arial"/>
          <w:sz w:val="24"/>
          <w:szCs w:val="24"/>
        </w:rPr>
        <w:t>Не допускается работа насоса всухую. В этом</w:t>
      </w:r>
      <w:r>
        <w:rPr>
          <w:rFonts w:ascii="Arial" w:hAnsi="Arial" w:cs="Arial"/>
          <w:sz w:val="24"/>
          <w:szCs w:val="24"/>
        </w:rPr>
        <w:t xml:space="preserve"> случае, он быстро перейдет на высокую скорость, что может привести к повреждениям.</w:t>
      </w:r>
    </w:p>
    <w:p w14:paraId="22894346" w14:textId="49D94884" w:rsidR="00372E2F" w:rsidRDefault="00C24B54" w:rsidP="00FF2E6C">
      <w:pPr>
        <w:pStyle w:val="aa"/>
        <w:numPr>
          <w:ilvl w:val="0"/>
          <w:numId w:val="28"/>
        </w:numPr>
        <w:jc w:val="both"/>
        <w:rPr>
          <w:rFonts w:ascii="Arial" w:hAnsi="Arial" w:cs="Arial"/>
          <w:sz w:val="24"/>
          <w:szCs w:val="24"/>
        </w:rPr>
      </w:pPr>
      <w:r>
        <w:rPr>
          <w:rFonts w:ascii="Arial" w:hAnsi="Arial" w:cs="Arial"/>
          <w:sz w:val="24"/>
          <w:szCs w:val="24"/>
        </w:rPr>
        <w:t xml:space="preserve">Установить сопло и </w:t>
      </w:r>
      <w:proofErr w:type="spellStart"/>
      <w:r>
        <w:rPr>
          <w:rFonts w:ascii="Arial" w:hAnsi="Arial" w:cs="Arial"/>
          <w:sz w:val="24"/>
          <w:szCs w:val="24"/>
        </w:rPr>
        <w:t>соплодержатель</w:t>
      </w:r>
      <w:proofErr w:type="spellEnd"/>
      <w:r>
        <w:rPr>
          <w:rFonts w:ascii="Arial" w:hAnsi="Arial" w:cs="Arial"/>
          <w:sz w:val="24"/>
          <w:szCs w:val="24"/>
        </w:rPr>
        <w:t xml:space="preserve"> на пистолет</w:t>
      </w:r>
    </w:p>
    <w:p w14:paraId="2FBFCA65" w14:textId="3A638D82" w:rsidR="007B6E14" w:rsidRDefault="007B6E14" w:rsidP="00FF2E6C">
      <w:pPr>
        <w:pStyle w:val="aa"/>
        <w:numPr>
          <w:ilvl w:val="0"/>
          <w:numId w:val="28"/>
        </w:numPr>
        <w:jc w:val="both"/>
        <w:rPr>
          <w:rFonts w:ascii="Arial" w:hAnsi="Arial" w:cs="Arial"/>
          <w:sz w:val="24"/>
          <w:szCs w:val="24"/>
        </w:rPr>
      </w:pPr>
      <w:r>
        <w:rPr>
          <w:rFonts w:ascii="Arial" w:hAnsi="Arial" w:cs="Arial"/>
          <w:sz w:val="24"/>
          <w:szCs w:val="24"/>
        </w:rPr>
        <w:lastRenderedPageBreak/>
        <w:t>Если главный перепускной пневматический клапан (В) закрыт, то необходимо его открыть.</w:t>
      </w:r>
    </w:p>
    <w:p w14:paraId="1838981C" w14:textId="6ABB5C63" w:rsidR="007B6E14" w:rsidRDefault="007B6E14" w:rsidP="00FF2E6C">
      <w:pPr>
        <w:pStyle w:val="aa"/>
        <w:numPr>
          <w:ilvl w:val="0"/>
          <w:numId w:val="28"/>
        </w:numPr>
        <w:jc w:val="both"/>
        <w:rPr>
          <w:rFonts w:ascii="Arial" w:hAnsi="Arial" w:cs="Arial"/>
          <w:sz w:val="24"/>
          <w:szCs w:val="24"/>
        </w:rPr>
      </w:pPr>
      <w:r>
        <w:rPr>
          <w:rFonts w:ascii="Arial" w:hAnsi="Arial" w:cs="Arial"/>
          <w:sz w:val="24"/>
          <w:szCs w:val="24"/>
        </w:rPr>
        <w:t>Запустить насос поворотом ручки регулировки подачи воздуха (</w:t>
      </w:r>
      <w:r>
        <w:rPr>
          <w:rFonts w:ascii="Arial" w:hAnsi="Arial" w:cs="Arial"/>
          <w:sz w:val="24"/>
          <w:szCs w:val="24"/>
          <w:lang w:val="en-US"/>
        </w:rPr>
        <w:t>G</w:t>
      </w:r>
      <w:r w:rsidRPr="00A03BF4">
        <w:rPr>
          <w:rFonts w:ascii="Arial" w:hAnsi="Arial" w:cs="Arial"/>
          <w:sz w:val="24"/>
          <w:szCs w:val="24"/>
        </w:rPr>
        <w:t>)</w:t>
      </w:r>
      <w:r>
        <w:rPr>
          <w:rFonts w:ascii="Arial" w:hAnsi="Arial" w:cs="Arial"/>
          <w:sz w:val="24"/>
          <w:szCs w:val="24"/>
        </w:rPr>
        <w:t xml:space="preserve"> до достижения необходимого давления на манометре (</w:t>
      </w:r>
      <w:r>
        <w:rPr>
          <w:rFonts w:ascii="Arial" w:hAnsi="Arial" w:cs="Arial"/>
          <w:sz w:val="24"/>
          <w:szCs w:val="24"/>
          <w:lang w:val="en-US"/>
        </w:rPr>
        <w:t>E</w:t>
      </w:r>
      <w:r w:rsidRPr="007B6E14">
        <w:rPr>
          <w:rFonts w:ascii="Arial" w:hAnsi="Arial" w:cs="Arial"/>
          <w:sz w:val="24"/>
          <w:szCs w:val="24"/>
        </w:rPr>
        <w:t>)</w:t>
      </w:r>
      <w:r>
        <w:rPr>
          <w:rFonts w:ascii="Arial" w:hAnsi="Arial" w:cs="Arial"/>
          <w:sz w:val="24"/>
          <w:szCs w:val="24"/>
        </w:rPr>
        <w:t>.</w:t>
      </w:r>
    </w:p>
    <w:p w14:paraId="776F58A9" w14:textId="7815D9F1" w:rsidR="007B6E14" w:rsidRDefault="007B6E14" w:rsidP="00FF2E6C">
      <w:pPr>
        <w:pStyle w:val="aa"/>
        <w:numPr>
          <w:ilvl w:val="0"/>
          <w:numId w:val="28"/>
        </w:numPr>
        <w:jc w:val="both"/>
        <w:rPr>
          <w:rFonts w:ascii="Arial" w:hAnsi="Arial" w:cs="Arial"/>
          <w:sz w:val="24"/>
          <w:szCs w:val="24"/>
        </w:rPr>
      </w:pPr>
      <w:r>
        <w:rPr>
          <w:rFonts w:ascii="Arial" w:hAnsi="Arial" w:cs="Arial"/>
          <w:sz w:val="24"/>
          <w:szCs w:val="24"/>
        </w:rPr>
        <w:t>Отключить блокиратор курка пистолета.</w:t>
      </w:r>
    </w:p>
    <w:p w14:paraId="7956F4FF" w14:textId="07E96582" w:rsidR="007B6E14" w:rsidRDefault="007B6E14" w:rsidP="00FF2E6C">
      <w:pPr>
        <w:pStyle w:val="aa"/>
        <w:numPr>
          <w:ilvl w:val="0"/>
          <w:numId w:val="28"/>
        </w:numPr>
        <w:jc w:val="both"/>
        <w:rPr>
          <w:rFonts w:ascii="Arial" w:hAnsi="Arial" w:cs="Arial"/>
          <w:sz w:val="24"/>
          <w:szCs w:val="24"/>
        </w:rPr>
      </w:pPr>
      <w:r>
        <w:rPr>
          <w:rFonts w:ascii="Arial" w:hAnsi="Arial" w:cs="Arial"/>
          <w:sz w:val="24"/>
          <w:szCs w:val="24"/>
        </w:rPr>
        <w:t>Выполнить пробное распыление. При необходимости отрегулировать давление до получения однородного факела на выходе из пистолета.</w:t>
      </w:r>
    </w:p>
    <w:p w14:paraId="12D0ECC6" w14:textId="7B523E4A" w:rsidR="002C4A27" w:rsidRDefault="007B6E14" w:rsidP="00FF2E6C">
      <w:pPr>
        <w:pStyle w:val="aa"/>
        <w:numPr>
          <w:ilvl w:val="0"/>
          <w:numId w:val="28"/>
        </w:numPr>
        <w:jc w:val="both"/>
        <w:rPr>
          <w:rFonts w:ascii="Arial" w:hAnsi="Arial" w:cs="Arial"/>
          <w:sz w:val="24"/>
          <w:szCs w:val="24"/>
        </w:rPr>
      </w:pPr>
      <w:r>
        <w:rPr>
          <w:rFonts w:ascii="Arial" w:hAnsi="Arial" w:cs="Arial"/>
          <w:sz w:val="24"/>
          <w:szCs w:val="24"/>
        </w:rPr>
        <w:t>По окончанию окрасочных работ выполнить промывку оборудования и процедуру сброса давления.</w:t>
      </w:r>
    </w:p>
    <w:p w14:paraId="1D2CA76D" w14:textId="77777777" w:rsidR="00C65D8C" w:rsidRDefault="00C65D8C" w:rsidP="00C65D8C">
      <w:pPr>
        <w:pStyle w:val="aa"/>
        <w:ind w:left="1069"/>
        <w:jc w:val="both"/>
        <w:rPr>
          <w:rFonts w:ascii="Arial" w:hAnsi="Arial" w:cs="Arial"/>
          <w:sz w:val="24"/>
          <w:szCs w:val="24"/>
        </w:rPr>
      </w:pPr>
    </w:p>
    <w:p w14:paraId="4EED92F8" w14:textId="1C77A8ED" w:rsidR="002C4A27" w:rsidRPr="002C4A27" w:rsidRDefault="00C65D8C" w:rsidP="00FF2E6C">
      <w:pPr>
        <w:pStyle w:val="aa"/>
        <w:numPr>
          <w:ilvl w:val="1"/>
          <w:numId w:val="22"/>
        </w:numPr>
        <w:jc w:val="both"/>
        <w:outlineLvl w:val="1"/>
        <w:rPr>
          <w:rFonts w:ascii="Arial" w:hAnsi="Arial" w:cs="Arial"/>
          <w:sz w:val="24"/>
          <w:szCs w:val="24"/>
        </w:rPr>
      </w:pPr>
      <w:bookmarkStart w:id="26" w:name="_Toc166076243"/>
      <w:r>
        <w:rPr>
          <w:rFonts w:ascii="Arial" w:hAnsi="Arial" w:cs="Arial"/>
          <w:b/>
          <w:sz w:val="24"/>
          <w:szCs w:val="24"/>
        </w:rPr>
        <w:t>Система фильтрации в безвоздушном окрасочном аппарате</w:t>
      </w:r>
      <w:bookmarkEnd w:id="26"/>
    </w:p>
    <w:p w14:paraId="06114B45" w14:textId="77777777" w:rsidR="00C65D8C" w:rsidRDefault="00C65D8C" w:rsidP="00C65D8C">
      <w:pPr>
        <w:ind w:firstLine="709"/>
        <w:jc w:val="both"/>
        <w:rPr>
          <w:rFonts w:ascii="Arial" w:hAnsi="Arial" w:cs="Arial"/>
          <w:sz w:val="24"/>
          <w:szCs w:val="24"/>
        </w:rPr>
      </w:pPr>
      <w:r>
        <w:rPr>
          <w:rFonts w:ascii="Arial" w:hAnsi="Arial" w:cs="Arial"/>
          <w:sz w:val="24"/>
          <w:szCs w:val="24"/>
        </w:rPr>
        <w:t>Правильная фильтрация в безвоздушном окрасочном аппарате – один из основных моментов при нанесении, так как мусор, песок, мелкие частицы, находящиеся в лакокрасочном материале, способны забить сопло и остановить процесс покраски. Перед подачей ЛКМ, краска проходит целый ряд фильтрации в окрасочном аппарате. Но в любом случае перед применение ЛКМ необходимо провести входной контроль (см. п.5.1) на предмет браковочных признаков.</w:t>
      </w:r>
    </w:p>
    <w:p w14:paraId="3A217876" w14:textId="77777777" w:rsidR="00C65D8C" w:rsidRDefault="00C65D8C" w:rsidP="00C65D8C">
      <w:pPr>
        <w:ind w:firstLine="709"/>
        <w:jc w:val="both"/>
        <w:rPr>
          <w:rFonts w:ascii="Arial" w:hAnsi="Arial" w:cs="Arial"/>
          <w:sz w:val="24"/>
          <w:szCs w:val="24"/>
        </w:rPr>
      </w:pPr>
      <w:r>
        <w:rPr>
          <w:rFonts w:ascii="Arial" w:hAnsi="Arial" w:cs="Arial"/>
          <w:sz w:val="24"/>
          <w:szCs w:val="24"/>
        </w:rPr>
        <w:t>Система фильтрации подразумевает под собой три этапа:</w:t>
      </w:r>
    </w:p>
    <w:p w14:paraId="2B912BA6" w14:textId="6F042505" w:rsidR="007B6E14" w:rsidRDefault="00C65D8C" w:rsidP="00FF2E6C">
      <w:pPr>
        <w:pStyle w:val="aa"/>
        <w:numPr>
          <w:ilvl w:val="0"/>
          <w:numId w:val="32"/>
        </w:numPr>
        <w:jc w:val="both"/>
        <w:rPr>
          <w:rFonts w:ascii="Arial" w:hAnsi="Arial" w:cs="Arial"/>
          <w:sz w:val="24"/>
          <w:szCs w:val="24"/>
        </w:rPr>
      </w:pPr>
      <w:r>
        <w:rPr>
          <w:rFonts w:ascii="Arial" w:hAnsi="Arial" w:cs="Arial"/>
          <w:sz w:val="24"/>
          <w:szCs w:val="24"/>
        </w:rPr>
        <w:t>Грубая очистка;</w:t>
      </w:r>
    </w:p>
    <w:p w14:paraId="4ADCC411" w14:textId="2A653217" w:rsidR="00C65D8C" w:rsidRDefault="00C65D8C" w:rsidP="00FF2E6C">
      <w:pPr>
        <w:pStyle w:val="aa"/>
        <w:numPr>
          <w:ilvl w:val="0"/>
          <w:numId w:val="32"/>
        </w:numPr>
        <w:jc w:val="both"/>
        <w:rPr>
          <w:rFonts w:ascii="Arial" w:hAnsi="Arial" w:cs="Arial"/>
          <w:sz w:val="24"/>
          <w:szCs w:val="24"/>
        </w:rPr>
      </w:pPr>
      <w:r>
        <w:rPr>
          <w:rFonts w:ascii="Arial" w:hAnsi="Arial" w:cs="Arial"/>
          <w:sz w:val="24"/>
          <w:szCs w:val="24"/>
        </w:rPr>
        <w:t>Фильтр</w:t>
      </w:r>
      <w:r w:rsidR="00ED7C51">
        <w:rPr>
          <w:rFonts w:ascii="Arial" w:hAnsi="Arial" w:cs="Arial"/>
          <w:sz w:val="24"/>
          <w:szCs w:val="24"/>
        </w:rPr>
        <w:t xml:space="preserve"> в аппарате БВР</w:t>
      </w:r>
      <w:r>
        <w:rPr>
          <w:rFonts w:ascii="Arial" w:hAnsi="Arial" w:cs="Arial"/>
          <w:sz w:val="24"/>
          <w:szCs w:val="24"/>
        </w:rPr>
        <w:t>;</w:t>
      </w:r>
    </w:p>
    <w:p w14:paraId="17C2561B" w14:textId="55D98F58" w:rsidR="00C65D8C" w:rsidRDefault="00C65D8C" w:rsidP="00FF2E6C">
      <w:pPr>
        <w:pStyle w:val="aa"/>
        <w:numPr>
          <w:ilvl w:val="0"/>
          <w:numId w:val="32"/>
        </w:numPr>
        <w:jc w:val="both"/>
        <w:rPr>
          <w:rFonts w:ascii="Arial" w:hAnsi="Arial" w:cs="Arial"/>
          <w:sz w:val="24"/>
          <w:szCs w:val="24"/>
        </w:rPr>
      </w:pPr>
      <w:r>
        <w:rPr>
          <w:rFonts w:ascii="Arial" w:hAnsi="Arial" w:cs="Arial"/>
          <w:sz w:val="24"/>
          <w:szCs w:val="24"/>
        </w:rPr>
        <w:t>Фильтр</w:t>
      </w:r>
      <w:r w:rsidR="00ED7C51">
        <w:rPr>
          <w:rFonts w:ascii="Arial" w:hAnsi="Arial" w:cs="Arial"/>
          <w:sz w:val="24"/>
          <w:szCs w:val="24"/>
        </w:rPr>
        <w:t xml:space="preserve"> тонкой очистки </w:t>
      </w:r>
    </w:p>
    <w:p w14:paraId="18C753E7" w14:textId="2A3734A2" w:rsidR="00C65D8C" w:rsidRPr="00C65D8C" w:rsidRDefault="00C65D8C" w:rsidP="00C65D8C">
      <w:pPr>
        <w:ind w:firstLine="709"/>
        <w:jc w:val="both"/>
        <w:rPr>
          <w:rFonts w:ascii="Arial" w:hAnsi="Arial" w:cs="Arial"/>
          <w:sz w:val="24"/>
          <w:szCs w:val="24"/>
        </w:rPr>
      </w:pPr>
      <w:r>
        <w:rPr>
          <w:rFonts w:ascii="Arial" w:hAnsi="Arial" w:cs="Arial"/>
          <w:sz w:val="24"/>
          <w:szCs w:val="24"/>
        </w:rPr>
        <w:t>Первый этап</w:t>
      </w:r>
      <w:r w:rsidRPr="00C65D8C">
        <w:rPr>
          <w:rFonts w:ascii="Arial" w:hAnsi="Arial" w:cs="Arial"/>
          <w:sz w:val="24"/>
          <w:szCs w:val="24"/>
        </w:rPr>
        <w:t xml:space="preserve"> </w:t>
      </w:r>
      <w:r>
        <w:rPr>
          <w:rFonts w:ascii="Arial" w:hAnsi="Arial" w:cs="Arial"/>
          <w:sz w:val="24"/>
          <w:szCs w:val="24"/>
        </w:rPr>
        <w:t>включает в себя сетчатый фильтр грубой очистки, который установлен на всасывающем шланге (</w:t>
      </w:r>
      <w:r>
        <w:rPr>
          <w:rFonts w:ascii="Arial" w:hAnsi="Arial" w:cs="Arial"/>
          <w:sz w:val="24"/>
          <w:szCs w:val="24"/>
          <w:lang w:val="en-US"/>
        </w:rPr>
        <w:t>N</w:t>
      </w:r>
      <w:r w:rsidRPr="00C65D8C">
        <w:rPr>
          <w:rFonts w:ascii="Arial" w:hAnsi="Arial" w:cs="Arial"/>
          <w:sz w:val="24"/>
          <w:szCs w:val="24"/>
        </w:rPr>
        <w:t>)</w:t>
      </w:r>
      <w:r>
        <w:rPr>
          <w:rFonts w:ascii="Arial" w:hAnsi="Arial" w:cs="Arial"/>
          <w:sz w:val="24"/>
          <w:szCs w:val="24"/>
        </w:rPr>
        <w:t>. Данный фильтр служит для защиты насоса БВР от попадания грубых частиц, мусора и других инородных включений.</w:t>
      </w:r>
    </w:p>
    <w:p w14:paraId="07E334B4" w14:textId="59ECA1D1" w:rsidR="007B6E14" w:rsidRDefault="00C65D8C" w:rsidP="00C65D8C">
      <w:pPr>
        <w:pStyle w:val="aa"/>
        <w:ind w:left="1069"/>
        <w:jc w:val="center"/>
        <w:rPr>
          <w:rFonts w:ascii="Arial" w:hAnsi="Arial" w:cs="Arial"/>
          <w:sz w:val="24"/>
          <w:szCs w:val="24"/>
        </w:rPr>
      </w:pPr>
      <w:r w:rsidRPr="00C65D8C">
        <w:rPr>
          <w:rFonts w:ascii="Arial" w:hAnsi="Arial" w:cs="Arial"/>
          <w:noProof/>
          <w:sz w:val="24"/>
          <w:szCs w:val="24"/>
        </w:rPr>
        <w:drawing>
          <wp:anchor distT="0" distB="0" distL="114300" distR="114300" simplePos="0" relativeHeight="251750400" behindDoc="0" locked="0" layoutInCell="1" allowOverlap="1" wp14:anchorId="2C395640" wp14:editId="558BB041">
            <wp:simplePos x="0" y="0"/>
            <wp:positionH relativeFrom="column">
              <wp:posOffset>1898650</wp:posOffset>
            </wp:positionH>
            <wp:positionV relativeFrom="paragraph">
              <wp:posOffset>-3810</wp:posOffset>
            </wp:positionV>
            <wp:extent cx="2553201" cy="1781175"/>
            <wp:effectExtent l="0" t="0" r="0" b="0"/>
            <wp:wrapNone/>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53201" cy="1781175"/>
                    </a:xfrm>
                    <a:prstGeom prst="rect">
                      <a:avLst/>
                    </a:prstGeom>
                    <a:noFill/>
                    <a:ln>
                      <a:noFill/>
                    </a:ln>
                  </pic:spPr>
                </pic:pic>
              </a:graphicData>
            </a:graphic>
          </wp:anchor>
        </w:drawing>
      </w:r>
    </w:p>
    <w:p w14:paraId="776F20D5" w14:textId="77777777" w:rsidR="00E952A5" w:rsidRDefault="00E952A5" w:rsidP="00E952A5">
      <w:pPr>
        <w:pStyle w:val="aa"/>
        <w:ind w:left="0"/>
        <w:jc w:val="center"/>
        <w:rPr>
          <w:rFonts w:ascii="Arial" w:hAnsi="Arial" w:cs="Arial"/>
          <w:i/>
          <w:sz w:val="24"/>
          <w:szCs w:val="24"/>
        </w:rPr>
      </w:pPr>
    </w:p>
    <w:p w14:paraId="562E0530" w14:textId="77777777" w:rsidR="00E952A5" w:rsidRDefault="00E952A5" w:rsidP="00E952A5">
      <w:pPr>
        <w:pStyle w:val="aa"/>
        <w:ind w:left="0"/>
        <w:jc w:val="center"/>
        <w:rPr>
          <w:rFonts w:ascii="Arial" w:hAnsi="Arial" w:cs="Arial"/>
          <w:i/>
          <w:sz w:val="24"/>
          <w:szCs w:val="24"/>
        </w:rPr>
      </w:pPr>
    </w:p>
    <w:p w14:paraId="4BA04CC6" w14:textId="77777777" w:rsidR="00E952A5" w:rsidRDefault="00E952A5" w:rsidP="00E952A5">
      <w:pPr>
        <w:pStyle w:val="aa"/>
        <w:ind w:left="0"/>
        <w:jc w:val="center"/>
        <w:rPr>
          <w:rFonts w:ascii="Arial" w:hAnsi="Arial" w:cs="Arial"/>
          <w:i/>
          <w:sz w:val="24"/>
          <w:szCs w:val="24"/>
        </w:rPr>
      </w:pPr>
    </w:p>
    <w:p w14:paraId="352D216E" w14:textId="77777777" w:rsidR="00E952A5" w:rsidRDefault="00E952A5" w:rsidP="00E952A5">
      <w:pPr>
        <w:pStyle w:val="aa"/>
        <w:ind w:left="0"/>
        <w:jc w:val="center"/>
        <w:rPr>
          <w:rFonts w:ascii="Arial" w:hAnsi="Arial" w:cs="Arial"/>
          <w:i/>
          <w:sz w:val="24"/>
          <w:szCs w:val="24"/>
        </w:rPr>
      </w:pPr>
    </w:p>
    <w:p w14:paraId="7FECD7C3" w14:textId="77777777" w:rsidR="00E952A5" w:rsidRDefault="00E952A5" w:rsidP="00E952A5">
      <w:pPr>
        <w:pStyle w:val="aa"/>
        <w:ind w:left="0"/>
        <w:jc w:val="center"/>
        <w:rPr>
          <w:rFonts w:ascii="Arial" w:hAnsi="Arial" w:cs="Arial"/>
          <w:i/>
          <w:sz w:val="24"/>
          <w:szCs w:val="24"/>
        </w:rPr>
      </w:pPr>
    </w:p>
    <w:p w14:paraId="72853C00" w14:textId="77777777" w:rsidR="00E952A5" w:rsidRDefault="00E952A5" w:rsidP="00E952A5">
      <w:pPr>
        <w:pStyle w:val="aa"/>
        <w:ind w:left="0"/>
        <w:jc w:val="center"/>
        <w:rPr>
          <w:rFonts w:ascii="Arial" w:hAnsi="Arial" w:cs="Arial"/>
          <w:i/>
          <w:sz w:val="24"/>
          <w:szCs w:val="24"/>
        </w:rPr>
      </w:pPr>
    </w:p>
    <w:p w14:paraId="652C414C" w14:textId="77777777" w:rsidR="00E952A5" w:rsidRDefault="00E952A5" w:rsidP="00E952A5">
      <w:pPr>
        <w:pStyle w:val="aa"/>
        <w:ind w:left="0"/>
        <w:jc w:val="center"/>
        <w:rPr>
          <w:rFonts w:ascii="Arial" w:hAnsi="Arial" w:cs="Arial"/>
          <w:i/>
          <w:sz w:val="24"/>
          <w:szCs w:val="24"/>
        </w:rPr>
      </w:pPr>
    </w:p>
    <w:p w14:paraId="2B79089E" w14:textId="77777777" w:rsidR="00E952A5" w:rsidRDefault="00E952A5" w:rsidP="00E952A5">
      <w:pPr>
        <w:pStyle w:val="aa"/>
        <w:ind w:left="0"/>
        <w:jc w:val="center"/>
        <w:rPr>
          <w:rFonts w:ascii="Arial" w:hAnsi="Arial" w:cs="Arial"/>
          <w:i/>
          <w:sz w:val="24"/>
          <w:szCs w:val="24"/>
        </w:rPr>
      </w:pPr>
    </w:p>
    <w:p w14:paraId="5523ED8F" w14:textId="77777777" w:rsidR="00E952A5" w:rsidRDefault="00E952A5" w:rsidP="00E952A5">
      <w:pPr>
        <w:pStyle w:val="aa"/>
        <w:ind w:left="0"/>
        <w:jc w:val="center"/>
        <w:rPr>
          <w:rFonts w:ascii="Arial" w:hAnsi="Arial" w:cs="Arial"/>
          <w:i/>
          <w:sz w:val="24"/>
          <w:szCs w:val="24"/>
        </w:rPr>
      </w:pPr>
    </w:p>
    <w:p w14:paraId="6608C563" w14:textId="5D4C59F5" w:rsidR="00C65D8C" w:rsidRPr="00E952A5" w:rsidRDefault="00C65D8C" w:rsidP="00E952A5">
      <w:pPr>
        <w:pStyle w:val="aa"/>
        <w:ind w:left="0"/>
        <w:jc w:val="center"/>
        <w:rPr>
          <w:rFonts w:ascii="Arial" w:hAnsi="Arial" w:cs="Arial"/>
          <w:i/>
          <w:sz w:val="24"/>
          <w:szCs w:val="24"/>
        </w:rPr>
      </w:pPr>
      <w:r w:rsidRPr="00E952A5">
        <w:rPr>
          <w:rFonts w:ascii="Arial" w:hAnsi="Arial" w:cs="Arial"/>
          <w:i/>
          <w:sz w:val="24"/>
          <w:szCs w:val="24"/>
        </w:rPr>
        <w:t>Рис</w:t>
      </w:r>
      <w:r w:rsidR="00E952A5" w:rsidRPr="00E952A5">
        <w:rPr>
          <w:rFonts w:ascii="Arial" w:hAnsi="Arial" w:cs="Arial"/>
          <w:i/>
          <w:sz w:val="24"/>
          <w:szCs w:val="24"/>
        </w:rPr>
        <w:t>. 15</w:t>
      </w:r>
      <w:r w:rsidRPr="00E952A5">
        <w:rPr>
          <w:rFonts w:ascii="Arial" w:hAnsi="Arial" w:cs="Arial"/>
          <w:i/>
          <w:sz w:val="24"/>
          <w:szCs w:val="24"/>
        </w:rPr>
        <w:t>. Фильтр грубой очистки</w:t>
      </w:r>
    </w:p>
    <w:p w14:paraId="45FA15E9" w14:textId="5E294FB7" w:rsidR="00C65D8C" w:rsidRDefault="00C65D8C" w:rsidP="00ED7C51">
      <w:pPr>
        <w:ind w:firstLine="709"/>
        <w:jc w:val="both"/>
        <w:rPr>
          <w:rFonts w:ascii="Arial" w:hAnsi="Arial" w:cs="Arial"/>
          <w:sz w:val="24"/>
          <w:szCs w:val="24"/>
        </w:rPr>
      </w:pPr>
      <w:r>
        <w:rPr>
          <w:rFonts w:ascii="Arial" w:hAnsi="Arial" w:cs="Arial"/>
          <w:sz w:val="24"/>
          <w:szCs w:val="24"/>
        </w:rPr>
        <w:t>Фильтр в аппарате БВР это второй этап очистки</w:t>
      </w:r>
      <w:r w:rsidR="00ED7C51">
        <w:rPr>
          <w:rFonts w:ascii="Arial" w:hAnsi="Arial" w:cs="Arial"/>
          <w:sz w:val="24"/>
          <w:szCs w:val="24"/>
        </w:rPr>
        <w:t xml:space="preserve"> – фильтр тонкой очистки (манифольдные фильтры)</w:t>
      </w:r>
      <w:r>
        <w:rPr>
          <w:rFonts w:ascii="Arial" w:hAnsi="Arial" w:cs="Arial"/>
          <w:sz w:val="24"/>
          <w:szCs w:val="24"/>
        </w:rPr>
        <w:t>. Он устанавливается сразу на выходе из качающего насоса БВР.</w:t>
      </w:r>
      <w:r w:rsidR="00ED7C51">
        <w:rPr>
          <w:rFonts w:ascii="Arial" w:hAnsi="Arial" w:cs="Arial"/>
          <w:sz w:val="24"/>
          <w:szCs w:val="24"/>
        </w:rPr>
        <w:t xml:space="preserve"> Как правило данный фильтр представляет собой сетку в 30, 60 или 100 </w:t>
      </w:r>
      <w:r w:rsidR="00ED7C51">
        <w:rPr>
          <w:rFonts w:ascii="Arial" w:hAnsi="Arial" w:cs="Arial"/>
          <w:sz w:val="24"/>
          <w:szCs w:val="24"/>
          <w:lang w:val="en-US"/>
        </w:rPr>
        <w:t>mesh</w:t>
      </w:r>
      <w:r w:rsidR="00ED7C51" w:rsidRPr="00ED7C51">
        <w:rPr>
          <w:rFonts w:ascii="Arial" w:hAnsi="Arial" w:cs="Arial"/>
          <w:sz w:val="24"/>
          <w:szCs w:val="24"/>
        </w:rPr>
        <w:t xml:space="preserve"> </w:t>
      </w:r>
      <w:r w:rsidR="00ED7C51">
        <w:rPr>
          <w:rFonts w:ascii="Arial" w:hAnsi="Arial" w:cs="Arial"/>
          <w:sz w:val="24"/>
          <w:szCs w:val="24"/>
        </w:rPr>
        <w:t>в пластиковом каркасе. Служит он для очищения ЛКМ, поступающего из насоса в шланг, а также для снижения пиковых импульсов от работы насоса, за счет чего подача давления становится более равномерной.</w:t>
      </w:r>
    </w:p>
    <w:p w14:paraId="71E40BE6" w14:textId="1CDA5058" w:rsidR="00ED7C51" w:rsidRDefault="00ED7C51" w:rsidP="00ED7C51">
      <w:pPr>
        <w:jc w:val="center"/>
        <w:rPr>
          <w:rFonts w:ascii="Arial" w:hAnsi="Arial" w:cs="Arial"/>
          <w:sz w:val="24"/>
          <w:szCs w:val="24"/>
        </w:rPr>
      </w:pPr>
      <w:r>
        <w:rPr>
          <w:noProof/>
        </w:rPr>
        <w:lastRenderedPageBreak/>
        <w:drawing>
          <wp:inline distT="0" distB="0" distL="0" distR="0" wp14:anchorId="08F60D6B" wp14:editId="3665F1B7">
            <wp:extent cx="5940425" cy="2736308"/>
            <wp:effectExtent l="0" t="0" r="3175" b="6985"/>
            <wp:docPr id="44" name="Рисунок 44" descr="https://cs12.pikabu.ru/post_img/big/2022/08/18/7/166082009412346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s12.pikabu.ru/post_img/big/2022/08/18/7/16608200941234665.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0425" cy="2736308"/>
                    </a:xfrm>
                    <a:prstGeom prst="rect">
                      <a:avLst/>
                    </a:prstGeom>
                    <a:noFill/>
                    <a:ln>
                      <a:noFill/>
                    </a:ln>
                  </pic:spPr>
                </pic:pic>
              </a:graphicData>
            </a:graphic>
          </wp:inline>
        </w:drawing>
      </w:r>
    </w:p>
    <w:p w14:paraId="7E4906C6" w14:textId="35651DA9" w:rsidR="00724BBB" w:rsidRPr="00E952A5" w:rsidRDefault="00724BBB" w:rsidP="00ED7C51">
      <w:pPr>
        <w:jc w:val="center"/>
        <w:rPr>
          <w:rFonts w:ascii="Arial" w:hAnsi="Arial" w:cs="Arial"/>
          <w:i/>
          <w:sz w:val="24"/>
          <w:szCs w:val="24"/>
        </w:rPr>
      </w:pPr>
      <w:r w:rsidRPr="00E952A5">
        <w:rPr>
          <w:rFonts w:ascii="Arial" w:hAnsi="Arial" w:cs="Arial"/>
          <w:i/>
          <w:sz w:val="24"/>
          <w:szCs w:val="24"/>
        </w:rPr>
        <w:t>Рис</w:t>
      </w:r>
      <w:r w:rsidR="00E952A5" w:rsidRPr="00E952A5">
        <w:rPr>
          <w:rFonts w:ascii="Arial" w:hAnsi="Arial" w:cs="Arial"/>
          <w:i/>
          <w:sz w:val="24"/>
          <w:szCs w:val="24"/>
        </w:rPr>
        <w:t>. 16</w:t>
      </w:r>
      <w:r w:rsidRPr="00E952A5">
        <w:rPr>
          <w:rFonts w:ascii="Arial" w:hAnsi="Arial" w:cs="Arial"/>
          <w:i/>
          <w:sz w:val="24"/>
          <w:szCs w:val="24"/>
        </w:rPr>
        <w:t>. Манифольдные фильтра</w:t>
      </w:r>
    </w:p>
    <w:p w14:paraId="2BABCB02" w14:textId="531B0741" w:rsidR="00ED7C51" w:rsidRDefault="00ED7C51" w:rsidP="00ED7C51">
      <w:pPr>
        <w:ind w:firstLine="709"/>
        <w:jc w:val="both"/>
        <w:rPr>
          <w:rFonts w:ascii="Arial" w:hAnsi="Arial" w:cs="Arial"/>
          <w:sz w:val="24"/>
          <w:szCs w:val="24"/>
        </w:rPr>
      </w:pPr>
      <w:r>
        <w:rPr>
          <w:rFonts w:ascii="Arial" w:hAnsi="Arial" w:cs="Arial"/>
          <w:sz w:val="24"/>
          <w:szCs w:val="24"/>
        </w:rPr>
        <w:t>За третий этап очистки отвечает фильтр тонкой очистки, который устанавливается в ручку окрасочного пистолета. Такие фильтры отличаются количеством ячеек на квадратный сантиметр</w:t>
      </w:r>
      <w:r w:rsidR="00724BBB">
        <w:rPr>
          <w:rFonts w:ascii="Arial" w:hAnsi="Arial" w:cs="Arial"/>
          <w:sz w:val="24"/>
          <w:szCs w:val="24"/>
        </w:rPr>
        <w:t xml:space="preserve">, которые обуславливают степень фильтрации (обозначается, словом, </w:t>
      </w:r>
      <w:r w:rsidR="00724BBB">
        <w:rPr>
          <w:rFonts w:ascii="Arial" w:hAnsi="Arial" w:cs="Arial"/>
          <w:sz w:val="24"/>
          <w:szCs w:val="24"/>
          <w:lang w:val="en-US"/>
        </w:rPr>
        <w:t>mesh</w:t>
      </w:r>
      <w:r w:rsidR="00724BBB" w:rsidRPr="00724BBB">
        <w:rPr>
          <w:rFonts w:ascii="Arial" w:hAnsi="Arial" w:cs="Arial"/>
          <w:sz w:val="24"/>
          <w:szCs w:val="24"/>
        </w:rPr>
        <w:t>)</w:t>
      </w:r>
      <w:r w:rsidR="00724BBB">
        <w:rPr>
          <w:rFonts w:ascii="Arial" w:hAnsi="Arial" w:cs="Arial"/>
          <w:sz w:val="24"/>
          <w:szCs w:val="24"/>
        </w:rPr>
        <w:t xml:space="preserve"> – чем выше значение, тем тоньше очистка. Важно понимать, что бывают пистолеты как с фильтром, так и без него, которые выбираются исходя из густоты материала. Для жидких лаков и полимерных грунтовок, применяется фильтр очень тонкой фильтрации – 150-200 </w:t>
      </w:r>
      <w:r w:rsidR="00724BBB">
        <w:rPr>
          <w:rFonts w:ascii="Arial" w:hAnsi="Arial" w:cs="Arial"/>
          <w:sz w:val="24"/>
          <w:szCs w:val="24"/>
          <w:lang w:val="en-US"/>
        </w:rPr>
        <w:t>mesh</w:t>
      </w:r>
      <w:r w:rsidR="00724BBB">
        <w:rPr>
          <w:rFonts w:ascii="Arial" w:hAnsi="Arial" w:cs="Arial"/>
          <w:sz w:val="24"/>
          <w:szCs w:val="24"/>
        </w:rPr>
        <w:t>. В случае использования акриловых, латексных красок используется фильтр грубой фильтрации – 60-100</w:t>
      </w:r>
      <w:r w:rsidR="00724BBB" w:rsidRPr="00724BBB">
        <w:rPr>
          <w:rFonts w:ascii="Arial" w:hAnsi="Arial" w:cs="Arial"/>
          <w:sz w:val="24"/>
          <w:szCs w:val="24"/>
        </w:rPr>
        <w:t xml:space="preserve"> </w:t>
      </w:r>
      <w:r w:rsidR="00724BBB">
        <w:rPr>
          <w:rFonts w:ascii="Arial" w:hAnsi="Arial" w:cs="Arial"/>
          <w:sz w:val="24"/>
          <w:szCs w:val="24"/>
          <w:lang w:val="en-US"/>
        </w:rPr>
        <w:t>mesh</w:t>
      </w:r>
      <w:r w:rsidR="00724BBB">
        <w:rPr>
          <w:rFonts w:ascii="Arial" w:hAnsi="Arial" w:cs="Arial"/>
          <w:sz w:val="24"/>
          <w:szCs w:val="24"/>
        </w:rPr>
        <w:t xml:space="preserve">. Но необходимо понимать, что фильтр подбирается исходя из рекомендаций </w:t>
      </w:r>
      <w:proofErr w:type="gramStart"/>
      <w:r w:rsidR="00724BBB">
        <w:rPr>
          <w:rFonts w:ascii="Arial" w:hAnsi="Arial" w:cs="Arial"/>
          <w:sz w:val="24"/>
          <w:szCs w:val="24"/>
        </w:rPr>
        <w:t>производите</w:t>
      </w:r>
      <w:r w:rsidR="00663071">
        <w:rPr>
          <w:rFonts w:ascii="Arial" w:hAnsi="Arial" w:cs="Arial"/>
          <w:sz w:val="24"/>
          <w:szCs w:val="24"/>
        </w:rPr>
        <w:t>ля</w:t>
      </w:r>
      <w:proofErr w:type="gramEnd"/>
      <w:r w:rsidR="00663071">
        <w:rPr>
          <w:rFonts w:ascii="Arial" w:hAnsi="Arial" w:cs="Arial"/>
          <w:sz w:val="24"/>
          <w:szCs w:val="24"/>
        </w:rPr>
        <w:t xml:space="preserve"> но </w:t>
      </w:r>
      <w:r w:rsidR="00724BBB">
        <w:rPr>
          <w:rFonts w:ascii="Arial" w:hAnsi="Arial" w:cs="Arial"/>
          <w:sz w:val="24"/>
          <w:szCs w:val="24"/>
        </w:rPr>
        <w:t xml:space="preserve">чаще всего применяют фильтр от 60 до 100 </w:t>
      </w:r>
      <w:r w:rsidR="00724BBB">
        <w:rPr>
          <w:rFonts w:ascii="Arial" w:hAnsi="Arial" w:cs="Arial"/>
          <w:sz w:val="24"/>
          <w:szCs w:val="24"/>
          <w:lang w:val="en-US"/>
        </w:rPr>
        <w:t>mesh</w:t>
      </w:r>
      <w:r w:rsidR="00724BBB">
        <w:rPr>
          <w:rFonts w:ascii="Arial" w:hAnsi="Arial" w:cs="Arial"/>
          <w:sz w:val="24"/>
          <w:szCs w:val="24"/>
        </w:rPr>
        <w:t>.</w:t>
      </w:r>
    </w:p>
    <w:p w14:paraId="34754CCD" w14:textId="1CF071FA" w:rsidR="00724BBB" w:rsidRDefault="00724BBB" w:rsidP="00724BBB">
      <w:pPr>
        <w:jc w:val="center"/>
        <w:rPr>
          <w:rFonts w:ascii="Arial" w:hAnsi="Arial" w:cs="Arial"/>
          <w:sz w:val="24"/>
          <w:szCs w:val="24"/>
        </w:rPr>
      </w:pPr>
      <w:r w:rsidRPr="00724BBB">
        <w:rPr>
          <w:rFonts w:ascii="Arial" w:hAnsi="Arial" w:cs="Arial"/>
          <w:noProof/>
          <w:sz w:val="24"/>
          <w:szCs w:val="24"/>
        </w:rPr>
        <w:drawing>
          <wp:inline distT="0" distB="0" distL="0" distR="0" wp14:anchorId="37CB2A98" wp14:editId="39EC8239">
            <wp:extent cx="3190875" cy="2798743"/>
            <wp:effectExtent l="0" t="0" r="0" b="190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96781" cy="2803924"/>
                    </a:xfrm>
                    <a:prstGeom prst="rect">
                      <a:avLst/>
                    </a:prstGeom>
                    <a:noFill/>
                    <a:ln>
                      <a:noFill/>
                    </a:ln>
                  </pic:spPr>
                </pic:pic>
              </a:graphicData>
            </a:graphic>
          </wp:inline>
        </w:drawing>
      </w:r>
    </w:p>
    <w:p w14:paraId="4F51521F" w14:textId="41D82DBA" w:rsidR="00724BBB" w:rsidRDefault="00724BBB" w:rsidP="00724BBB">
      <w:pPr>
        <w:jc w:val="center"/>
        <w:rPr>
          <w:rFonts w:ascii="Arial" w:hAnsi="Arial" w:cs="Arial"/>
          <w:i/>
          <w:sz w:val="24"/>
          <w:szCs w:val="24"/>
        </w:rPr>
      </w:pPr>
      <w:r w:rsidRPr="00E952A5">
        <w:rPr>
          <w:rFonts w:ascii="Arial" w:hAnsi="Arial" w:cs="Arial"/>
          <w:i/>
          <w:sz w:val="24"/>
          <w:szCs w:val="24"/>
        </w:rPr>
        <w:t>Рис</w:t>
      </w:r>
      <w:r w:rsidR="00E952A5" w:rsidRPr="00E952A5">
        <w:rPr>
          <w:rFonts w:ascii="Arial" w:hAnsi="Arial" w:cs="Arial"/>
          <w:i/>
          <w:sz w:val="24"/>
          <w:szCs w:val="24"/>
        </w:rPr>
        <w:t xml:space="preserve"> 17</w:t>
      </w:r>
      <w:r w:rsidRPr="00E952A5">
        <w:rPr>
          <w:rFonts w:ascii="Arial" w:hAnsi="Arial" w:cs="Arial"/>
          <w:i/>
          <w:sz w:val="24"/>
          <w:szCs w:val="24"/>
        </w:rPr>
        <w:t>. Фильтра тонкой очистки в окрасочном пистолете.</w:t>
      </w:r>
    </w:p>
    <w:p w14:paraId="1D5F0D8B" w14:textId="62974039" w:rsidR="003522F2" w:rsidRDefault="003522F2" w:rsidP="00724BBB">
      <w:pPr>
        <w:jc w:val="center"/>
        <w:rPr>
          <w:rFonts w:ascii="Arial" w:hAnsi="Arial" w:cs="Arial"/>
          <w:i/>
          <w:sz w:val="24"/>
          <w:szCs w:val="24"/>
        </w:rPr>
      </w:pPr>
    </w:p>
    <w:p w14:paraId="5F87A36C" w14:textId="2A4C1F72" w:rsidR="003522F2" w:rsidRPr="005824EA" w:rsidRDefault="003522F2" w:rsidP="00724BBB">
      <w:pPr>
        <w:jc w:val="center"/>
        <w:rPr>
          <w:rFonts w:ascii="Arial" w:hAnsi="Arial" w:cs="Arial"/>
          <w:sz w:val="24"/>
          <w:szCs w:val="24"/>
        </w:rPr>
      </w:pPr>
    </w:p>
    <w:p w14:paraId="455F1A33" w14:textId="652E6DC8" w:rsidR="003522F2" w:rsidRDefault="003522F2" w:rsidP="00724BBB">
      <w:pPr>
        <w:jc w:val="center"/>
        <w:rPr>
          <w:rFonts w:ascii="Arial" w:hAnsi="Arial" w:cs="Arial"/>
          <w:i/>
          <w:sz w:val="24"/>
          <w:szCs w:val="24"/>
        </w:rPr>
      </w:pPr>
    </w:p>
    <w:p w14:paraId="41366F51" w14:textId="77777777" w:rsidR="003522F2" w:rsidRPr="00E952A5" w:rsidRDefault="003522F2" w:rsidP="00724BBB">
      <w:pPr>
        <w:jc w:val="center"/>
        <w:rPr>
          <w:rFonts w:ascii="Arial" w:hAnsi="Arial" w:cs="Arial"/>
          <w:i/>
          <w:sz w:val="24"/>
          <w:szCs w:val="24"/>
        </w:rPr>
      </w:pPr>
    </w:p>
    <w:p w14:paraId="7F653A61" w14:textId="6F93640F" w:rsidR="004714F9" w:rsidRDefault="004714F9" w:rsidP="00FF2E6C">
      <w:pPr>
        <w:pStyle w:val="aa"/>
        <w:numPr>
          <w:ilvl w:val="1"/>
          <w:numId w:val="22"/>
        </w:numPr>
        <w:spacing w:before="240"/>
        <w:outlineLvl w:val="1"/>
        <w:rPr>
          <w:rFonts w:ascii="Arial" w:hAnsi="Arial" w:cs="Arial"/>
          <w:b/>
          <w:sz w:val="24"/>
          <w:szCs w:val="24"/>
        </w:rPr>
      </w:pPr>
      <w:bookmarkStart w:id="27" w:name="_Toc166076244"/>
      <w:r>
        <w:rPr>
          <w:rFonts w:ascii="Arial" w:hAnsi="Arial" w:cs="Arial"/>
          <w:b/>
          <w:sz w:val="24"/>
          <w:szCs w:val="24"/>
        </w:rPr>
        <w:lastRenderedPageBreak/>
        <w:t>Поиск и устранение неисправностей</w:t>
      </w:r>
      <w:bookmarkEnd w:id="27"/>
    </w:p>
    <w:tbl>
      <w:tblPr>
        <w:tblStyle w:val="af0"/>
        <w:tblW w:w="9918" w:type="dxa"/>
        <w:tblLook w:val="04A0" w:firstRow="1" w:lastRow="0" w:firstColumn="1" w:lastColumn="0" w:noHBand="0" w:noVBand="1"/>
      </w:tblPr>
      <w:tblGrid>
        <w:gridCol w:w="3115"/>
        <w:gridCol w:w="3115"/>
        <w:gridCol w:w="3688"/>
      </w:tblGrid>
      <w:tr w:rsidR="004714F9" w14:paraId="6B978E6D" w14:textId="77777777" w:rsidTr="000D69C3">
        <w:trPr>
          <w:tblHeader/>
        </w:trPr>
        <w:tc>
          <w:tcPr>
            <w:tcW w:w="3115" w:type="dxa"/>
            <w:shd w:val="clear" w:color="auto" w:fill="EE732D"/>
          </w:tcPr>
          <w:p w14:paraId="510C2404" w14:textId="40480DFE" w:rsidR="004714F9" w:rsidRPr="004714F9" w:rsidRDefault="004714F9" w:rsidP="004714F9">
            <w:pPr>
              <w:spacing w:line="259" w:lineRule="auto"/>
              <w:jc w:val="center"/>
              <w:rPr>
                <w:rFonts w:ascii="Arial" w:hAnsi="Arial" w:cs="Arial"/>
                <w:b/>
                <w:color w:val="FFFFFF" w:themeColor="background1"/>
              </w:rPr>
            </w:pPr>
            <w:r w:rsidRPr="004714F9">
              <w:rPr>
                <w:rFonts w:ascii="Arial" w:hAnsi="Arial" w:cs="Arial"/>
                <w:b/>
                <w:color w:val="FFFFFF" w:themeColor="background1"/>
              </w:rPr>
              <w:t>Проблема</w:t>
            </w:r>
          </w:p>
        </w:tc>
        <w:tc>
          <w:tcPr>
            <w:tcW w:w="3115" w:type="dxa"/>
            <w:shd w:val="clear" w:color="auto" w:fill="EE732D"/>
          </w:tcPr>
          <w:p w14:paraId="59CE9A06" w14:textId="36E7D8C3" w:rsidR="004714F9" w:rsidRPr="004714F9" w:rsidRDefault="004714F9" w:rsidP="004714F9">
            <w:pPr>
              <w:spacing w:line="259" w:lineRule="auto"/>
              <w:jc w:val="center"/>
              <w:rPr>
                <w:rFonts w:ascii="Arial" w:hAnsi="Arial" w:cs="Arial"/>
                <w:b/>
                <w:color w:val="FFFFFF" w:themeColor="background1"/>
              </w:rPr>
            </w:pPr>
            <w:r w:rsidRPr="004714F9">
              <w:rPr>
                <w:rFonts w:ascii="Arial" w:hAnsi="Arial" w:cs="Arial"/>
                <w:b/>
                <w:color w:val="FFFFFF" w:themeColor="background1"/>
              </w:rPr>
              <w:t>Причина</w:t>
            </w:r>
          </w:p>
        </w:tc>
        <w:tc>
          <w:tcPr>
            <w:tcW w:w="3688" w:type="dxa"/>
            <w:shd w:val="clear" w:color="auto" w:fill="EE732D"/>
          </w:tcPr>
          <w:p w14:paraId="65F7B996" w14:textId="2A3CEDE1" w:rsidR="004714F9" w:rsidRPr="004714F9" w:rsidRDefault="004714F9" w:rsidP="004714F9">
            <w:pPr>
              <w:spacing w:line="259" w:lineRule="auto"/>
              <w:jc w:val="center"/>
              <w:rPr>
                <w:rFonts w:ascii="Arial" w:hAnsi="Arial" w:cs="Arial"/>
                <w:b/>
                <w:color w:val="FFFFFF" w:themeColor="background1"/>
              </w:rPr>
            </w:pPr>
            <w:r w:rsidRPr="004714F9">
              <w:rPr>
                <w:rFonts w:ascii="Arial" w:hAnsi="Arial" w:cs="Arial"/>
                <w:b/>
                <w:color w:val="FFFFFF" w:themeColor="background1"/>
              </w:rPr>
              <w:t>Решение</w:t>
            </w:r>
          </w:p>
        </w:tc>
      </w:tr>
      <w:tr w:rsidR="004714F9" w14:paraId="6E066C28" w14:textId="77777777" w:rsidTr="000D69C3">
        <w:trPr>
          <w:trHeight w:val="1190"/>
        </w:trPr>
        <w:tc>
          <w:tcPr>
            <w:tcW w:w="3115" w:type="dxa"/>
            <w:vMerge w:val="restart"/>
            <w:vAlign w:val="center"/>
          </w:tcPr>
          <w:p w14:paraId="04F3ECEB" w14:textId="69D8728E" w:rsidR="004714F9" w:rsidRPr="004714F9" w:rsidRDefault="004714F9" w:rsidP="004714F9">
            <w:pPr>
              <w:rPr>
                <w:rFonts w:ascii="Arial" w:hAnsi="Arial" w:cs="Arial"/>
                <w:sz w:val="20"/>
                <w:szCs w:val="20"/>
              </w:rPr>
            </w:pPr>
            <w:r w:rsidRPr="004714F9">
              <w:rPr>
                <w:rFonts w:ascii="Arial" w:hAnsi="Arial" w:cs="Arial"/>
                <w:sz w:val="20"/>
                <w:szCs w:val="20"/>
              </w:rPr>
              <w:t>Оборудование не работает</w:t>
            </w:r>
          </w:p>
        </w:tc>
        <w:tc>
          <w:tcPr>
            <w:tcW w:w="3115" w:type="dxa"/>
            <w:vAlign w:val="center"/>
          </w:tcPr>
          <w:p w14:paraId="1CD4A2CE" w14:textId="4326F545" w:rsidR="004714F9" w:rsidRPr="004714F9" w:rsidRDefault="004714F9" w:rsidP="004714F9">
            <w:pPr>
              <w:rPr>
                <w:rFonts w:ascii="Arial" w:hAnsi="Arial" w:cs="Arial"/>
                <w:sz w:val="20"/>
                <w:szCs w:val="20"/>
              </w:rPr>
            </w:pPr>
            <w:r w:rsidRPr="004714F9">
              <w:rPr>
                <w:rFonts w:ascii="Arial" w:hAnsi="Arial" w:cs="Arial"/>
                <w:sz w:val="20"/>
                <w:szCs w:val="20"/>
              </w:rPr>
              <w:t>Клапан закрыт или засорен</w:t>
            </w:r>
          </w:p>
        </w:tc>
        <w:tc>
          <w:tcPr>
            <w:tcW w:w="3688" w:type="dxa"/>
            <w:vAlign w:val="center"/>
          </w:tcPr>
          <w:p w14:paraId="24766B7D" w14:textId="7171DE86" w:rsidR="004714F9" w:rsidRPr="004714F9" w:rsidRDefault="004714F9" w:rsidP="004714F9">
            <w:pPr>
              <w:rPr>
                <w:rFonts w:ascii="Arial" w:hAnsi="Arial" w:cs="Arial"/>
                <w:sz w:val="20"/>
                <w:szCs w:val="20"/>
              </w:rPr>
            </w:pPr>
            <w:r w:rsidRPr="004714F9">
              <w:rPr>
                <w:rFonts w:ascii="Arial" w:hAnsi="Arial" w:cs="Arial"/>
                <w:sz w:val="20"/>
                <w:szCs w:val="20"/>
              </w:rPr>
              <w:t>Очистите линию подачи воздуха; увеличьте подачу воздуха. Проверьте, открыты ли клапаны.</w:t>
            </w:r>
          </w:p>
        </w:tc>
      </w:tr>
      <w:tr w:rsidR="004714F9" w14:paraId="227980E7" w14:textId="77777777" w:rsidTr="000D69C3">
        <w:trPr>
          <w:trHeight w:val="975"/>
        </w:trPr>
        <w:tc>
          <w:tcPr>
            <w:tcW w:w="3115" w:type="dxa"/>
            <w:vMerge/>
            <w:vAlign w:val="center"/>
          </w:tcPr>
          <w:p w14:paraId="194A0459" w14:textId="77777777" w:rsidR="004714F9" w:rsidRPr="004714F9" w:rsidRDefault="004714F9" w:rsidP="004714F9">
            <w:pPr>
              <w:rPr>
                <w:rFonts w:ascii="Arial" w:hAnsi="Arial" w:cs="Arial"/>
                <w:sz w:val="20"/>
                <w:szCs w:val="20"/>
              </w:rPr>
            </w:pPr>
          </w:p>
        </w:tc>
        <w:tc>
          <w:tcPr>
            <w:tcW w:w="3115" w:type="dxa"/>
            <w:vAlign w:val="center"/>
          </w:tcPr>
          <w:p w14:paraId="47959C4E" w14:textId="41A794EA" w:rsidR="004714F9" w:rsidRPr="004714F9" w:rsidRDefault="004714F9" w:rsidP="004714F9">
            <w:pPr>
              <w:rPr>
                <w:rFonts w:ascii="Arial" w:hAnsi="Arial" w:cs="Arial"/>
                <w:sz w:val="20"/>
                <w:szCs w:val="20"/>
              </w:rPr>
            </w:pPr>
            <w:r w:rsidRPr="004714F9">
              <w:rPr>
                <w:rFonts w:ascii="Arial" w:hAnsi="Arial" w:cs="Arial"/>
                <w:sz w:val="20"/>
                <w:szCs w:val="20"/>
              </w:rPr>
              <w:t>Шланг подачи материала или распылительный пистолет засорен.</w:t>
            </w:r>
          </w:p>
        </w:tc>
        <w:tc>
          <w:tcPr>
            <w:tcW w:w="3688" w:type="dxa"/>
            <w:vAlign w:val="center"/>
          </w:tcPr>
          <w:p w14:paraId="519A2B3C" w14:textId="3CD609A4" w:rsidR="004714F9" w:rsidRPr="004714F9" w:rsidRDefault="004714F9" w:rsidP="004714F9">
            <w:pPr>
              <w:rPr>
                <w:rFonts w:ascii="Arial" w:hAnsi="Arial" w:cs="Arial"/>
                <w:sz w:val="20"/>
                <w:szCs w:val="20"/>
              </w:rPr>
            </w:pPr>
            <w:r w:rsidRPr="004714F9">
              <w:rPr>
                <w:rFonts w:ascii="Arial" w:hAnsi="Arial" w:cs="Arial"/>
                <w:sz w:val="20"/>
                <w:szCs w:val="20"/>
              </w:rPr>
              <w:t>Очистите шланг или пистолет</w:t>
            </w:r>
          </w:p>
        </w:tc>
      </w:tr>
      <w:tr w:rsidR="004714F9" w14:paraId="3B46F1FB" w14:textId="77777777" w:rsidTr="000D69C3">
        <w:trPr>
          <w:trHeight w:val="1650"/>
        </w:trPr>
        <w:tc>
          <w:tcPr>
            <w:tcW w:w="3115" w:type="dxa"/>
            <w:vMerge/>
            <w:vAlign w:val="center"/>
          </w:tcPr>
          <w:p w14:paraId="52944121" w14:textId="77777777" w:rsidR="004714F9" w:rsidRPr="004714F9" w:rsidRDefault="004714F9" w:rsidP="004714F9">
            <w:pPr>
              <w:rPr>
                <w:rFonts w:ascii="Arial" w:hAnsi="Arial" w:cs="Arial"/>
                <w:sz w:val="20"/>
                <w:szCs w:val="20"/>
              </w:rPr>
            </w:pPr>
          </w:p>
        </w:tc>
        <w:tc>
          <w:tcPr>
            <w:tcW w:w="3115" w:type="dxa"/>
            <w:vAlign w:val="center"/>
          </w:tcPr>
          <w:p w14:paraId="1C935ECA" w14:textId="4D2681AF" w:rsidR="004714F9" w:rsidRPr="004714F9" w:rsidRDefault="004714F9" w:rsidP="004714F9">
            <w:pPr>
              <w:rPr>
                <w:rFonts w:ascii="Arial" w:hAnsi="Arial" w:cs="Arial"/>
                <w:sz w:val="20"/>
                <w:szCs w:val="20"/>
              </w:rPr>
            </w:pPr>
            <w:r w:rsidRPr="004714F9">
              <w:rPr>
                <w:rFonts w:ascii="Arial" w:hAnsi="Arial" w:cs="Arial"/>
                <w:sz w:val="20"/>
                <w:szCs w:val="20"/>
              </w:rPr>
              <w:t>На штоке засох материал.</w:t>
            </w:r>
          </w:p>
        </w:tc>
        <w:tc>
          <w:tcPr>
            <w:tcW w:w="3688" w:type="dxa"/>
            <w:vAlign w:val="center"/>
          </w:tcPr>
          <w:p w14:paraId="5CA83004" w14:textId="2E956CD9" w:rsidR="004714F9" w:rsidRPr="004714F9" w:rsidRDefault="004714F9" w:rsidP="004714F9">
            <w:pPr>
              <w:rPr>
                <w:rFonts w:ascii="Arial" w:hAnsi="Arial" w:cs="Arial"/>
                <w:sz w:val="20"/>
                <w:szCs w:val="20"/>
              </w:rPr>
            </w:pPr>
            <w:r w:rsidRPr="004714F9">
              <w:rPr>
                <w:rFonts w:ascii="Arial" w:hAnsi="Arial" w:cs="Arial"/>
                <w:sz w:val="20"/>
                <w:szCs w:val="20"/>
              </w:rPr>
              <w:t>Очистите шток; обязательно останавливайте насос в нижней точке хода поршня и следите за тем, чтобы смачиваемая крышка была заполнена совместимым растворителем.</w:t>
            </w:r>
          </w:p>
        </w:tc>
      </w:tr>
      <w:tr w:rsidR="004714F9" w14:paraId="1D878D08" w14:textId="77777777" w:rsidTr="000D69C3">
        <w:trPr>
          <w:trHeight w:val="1065"/>
        </w:trPr>
        <w:tc>
          <w:tcPr>
            <w:tcW w:w="3115" w:type="dxa"/>
            <w:vMerge/>
            <w:vAlign w:val="center"/>
          </w:tcPr>
          <w:p w14:paraId="369AD3F7" w14:textId="77777777" w:rsidR="004714F9" w:rsidRPr="004714F9" w:rsidRDefault="004714F9" w:rsidP="004714F9">
            <w:pPr>
              <w:rPr>
                <w:rFonts w:ascii="Arial" w:hAnsi="Arial" w:cs="Arial"/>
                <w:sz w:val="20"/>
                <w:szCs w:val="20"/>
              </w:rPr>
            </w:pPr>
          </w:p>
        </w:tc>
        <w:tc>
          <w:tcPr>
            <w:tcW w:w="3115" w:type="dxa"/>
            <w:vAlign w:val="center"/>
          </w:tcPr>
          <w:p w14:paraId="6CC27B5A" w14:textId="78E5171A" w:rsidR="004714F9" w:rsidRPr="004714F9" w:rsidRDefault="004714F9" w:rsidP="004714F9">
            <w:pPr>
              <w:rPr>
                <w:rFonts w:ascii="Arial" w:hAnsi="Arial" w:cs="Arial"/>
                <w:sz w:val="20"/>
                <w:szCs w:val="20"/>
              </w:rPr>
            </w:pPr>
            <w:r w:rsidRPr="004714F9">
              <w:rPr>
                <w:rFonts w:ascii="Arial" w:hAnsi="Arial" w:cs="Arial"/>
                <w:sz w:val="20"/>
                <w:szCs w:val="20"/>
              </w:rPr>
              <w:t>Детали пневматического двигателя загрязнены, изношены или повреждены.</w:t>
            </w:r>
          </w:p>
        </w:tc>
        <w:tc>
          <w:tcPr>
            <w:tcW w:w="3688" w:type="dxa"/>
            <w:vAlign w:val="center"/>
          </w:tcPr>
          <w:p w14:paraId="7C03169D" w14:textId="6FAFF2F1" w:rsidR="004714F9" w:rsidRPr="004714F9" w:rsidRDefault="004714F9" w:rsidP="004714F9">
            <w:pPr>
              <w:rPr>
                <w:rFonts w:ascii="Arial" w:hAnsi="Arial" w:cs="Arial"/>
                <w:sz w:val="20"/>
                <w:szCs w:val="20"/>
              </w:rPr>
            </w:pPr>
            <w:r w:rsidRPr="004714F9">
              <w:rPr>
                <w:rFonts w:ascii="Arial" w:hAnsi="Arial" w:cs="Arial"/>
                <w:sz w:val="20"/>
                <w:szCs w:val="20"/>
              </w:rPr>
              <w:t>Очистите или отремонтируйте пневматический двигатель</w:t>
            </w:r>
          </w:p>
        </w:tc>
      </w:tr>
      <w:tr w:rsidR="004C68B4" w14:paraId="4D212E55" w14:textId="77777777" w:rsidTr="000D69C3">
        <w:tc>
          <w:tcPr>
            <w:tcW w:w="3115" w:type="dxa"/>
            <w:vMerge w:val="restart"/>
            <w:vAlign w:val="center"/>
          </w:tcPr>
          <w:p w14:paraId="7279E68A" w14:textId="370C4456" w:rsidR="004C68B4" w:rsidRPr="004714F9" w:rsidRDefault="004C68B4" w:rsidP="004714F9">
            <w:pPr>
              <w:rPr>
                <w:rFonts w:ascii="Arial" w:hAnsi="Arial" w:cs="Arial"/>
                <w:sz w:val="20"/>
                <w:szCs w:val="20"/>
              </w:rPr>
            </w:pPr>
            <w:r>
              <w:rPr>
                <w:rFonts w:ascii="Arial" w:hAnsi="Arial" w:cs="Arial"/>
                <w:sz w:val="20"/>
                <w:szCs w:val="20"/>
              </w:rPr>
              <w:t>Низкая подача в обоих направлениях рабочего хода</w:t>
            </w:r>
          </w:p>
        </w:tc>
        <w:tc>
          <w:tcPr>
            <w:tcW w:w="3115" w:type="dxa"/>
            <w:vAlign w:val="center"/>
          </w:tcPr>
          <w:p w14:paraId="498E3F08" w14:textId="5692A764" w:rsidR="004C68B4" w:rsidRPr="004714F9" w:rsidRDefault="004C68B4" w:rsidP="004714F9">
            <w:pPr>
              <w:rPr>
                <w:rFonts w:ascii="Arial" w:hAnsi="Arial" w:cs="Arial"/>
                <w:sz w:val="20"/>
                <w:szCs w:val="20"/>
              </w:rPr>
            </w:pPr>
            <w:r>
              <w:rPr>
                <w:rFonts w:ascii="Arial" w:hAnsi="Arial" w:cs="Arial"/>
                <w:sz w:val="20"/>
                <w:szCs w:val="20"/>
              </w:rPr>
              <w:t>Линия подачи воздуха закупорена или подача воздуха недостаточная. Клапаны закрыты или засорены</w:t>
            </w:r>
          </w:p>
        </w:tc>
        <w:tc>
          <w:tcPr>
            <w:tcW w:w="3688" w:type="dxa"/>
            <w:vAlign w:val="center"/>
          </w:tcPr>
          <w:p w14:paraId="7114FC55" w14:textId="378A6DE2" w:rsidR="004C68B4" w:rsidRPr="004714F9" w:rsidRDefault="004C68B4" w:rsidP="004714F9">
            <w:pPr>
              <w:rPr>
                <w:rFonts w:ascii="Arial" w:hAnsi="Arial" w:cs="Arial"/>
                <w:sz w:val="20"/>
                <w:szCs w:val="20"/>
              </w:rPr>
            </w:pPr>
            <w:r>
              <w:rPr>
                <w:rFonts w:ascii="Arial" w:hAnsi="Arial" w:cs="Arial"/>
                <w:sz w:val="20"/>
                <w:szCs w:val="20"/>
              </w:rPr>
              <w:t>Очистите линию подачи воздуха; увеличьте подачу воздуха. Проверьте, открыты ли клапаны.</w:t>
            </w:r>
          </w:p>
        </w:tc>
      </w:tr>
      <w:tr w:rsidR="004C68B4" w14:paraId="7D7A510D" w14:textId="77777777" w:rsidTr="000D69C3">
        <w:tc>
          <w:tcPr>
            <w:tcW w:w="3115" w:type="dxa"/>
            <w:vMerge/>
            <w:vAlign w:val="center"/>
          </w:tcPr>
          <w:p w14:paraId="07F92ADF" w14:textId="77777777" w:rsidR="004C68B4" w:rsidRDefault="004C68B4" w:rsidP="004714F9">
            <w:pPr>
              <w:rPr>
                <w:rFonts w:ascii="Arial" w:hAnsi="Arial" w:cs="Arial"/>
                <w:sz w:val="20"/>
                <w:szCs w:val="20"/>
              </w:rPr>
            </w:pPr>
          </w:p>
        </w:tc>
        <w:tc>
          <w:tcPr>
            <w:tcW w:w="3115" w:type="dxa"/>
            <w:vAlign w:val="center"/>
          </w:tcPr>
          <w:p w14:paraId="7CEE71A5" w14:textId="2BA3842C" w:rsidR="004C68B4" w:rsidRDefault="004C68B4" w:rsidP="004714F9">
            <w:pPr>
              <w:rPr>
                <w:rFonts w:ascii="Arial" w:hAnsi="Arial" w:cs="Arial"/>
                <w:sz w:val="20"/>
                <w:szCs w:val="20"/>
              </w:rPr>
            </w:pPr>
            <w:r>
              <w:rPr>
                <w:rFonts w:ascii="Arial" w:hAnsi="Arial" w:cs="Arial"/>
                <w:sz w:val="20"/>
                <w:szCs w:val="20"/>
              </w:rPr>
              <w:t>Забит шланг или пистолет; слишком мал внутренний диаметр шланга.</w:t>
            </w:r>
          </w:p>
        </w:tc>
        <w:tc>
          <w:tcPr>
            <w:tcW w:w="3688" w:type="dxa"/>
            <w:vAlign w:val="center"/>
          </w:tcPr>
          <w:p w14:paraId="628AAF77" w14:textId="7FC5F57E" w:rsidR="004C68B4" w:rsidRDefault="004C68B4" w:rsidP="004714F9">
            <w:pPr>
              <w:rPr>
                <w:rFonts w:ascii="Arial" w:hAnsi="Arial" w:cs="Arial"/>
                <w:sz w:val="20"/>
                <w:szCs w:val="20"/>
              </w:rPr>
            </w:pPr>
            <w:r>
              <w:rPr>
                <w:rFonts w:ascii="Arial" w:hAnsi="Arial" w:cs="Arial"/>
                <w:sz w:val="20"/>
                <w:szCs w:val="20"/>
              </w:rPr>
              <w:t>Очистите шланг или пистолет; используйте шланг большего внутреннего диаметра.</w:t>
            </w:r>
          </w:p>
        </w:tc>
      </w:tr>
      <w:tr w:rsidR="004C68B4" w14:paraId="39B24609" w14:textId="77777777" w:rsidTr="000D69C3">
        <w:tc>
          <w:tcPr>
            <w:tcW w:w="3115" w:type="dxa"/>
            <w:vMerge/>
            <w:vAlign w:val="center"/>
          </w:tcPr>
          <w:p w14:paraId="1ADCF99D" w14:textId="149F4F0F" w:rsidR="004C68B4" w:rsidRDefault="004C68B4" w:rsidP="004714F9">
            <w:pPr>
              <w:rPr>
                <w:rFonts w:ascii="Arial" w:hAnsi="Arial" w:cs="Arial"/>
                <w:sz w:val="20"/>
                <w:szCs w:val="20"/>
              </w:rPr>
            </w:pPr>
          </w:p>
        </w:tc>
        <w:tc>
          <w:tcPr>
            <w:tcW w:w="3115" w:type="dxa"/>
            <w:vAlign w:val="center"/>
          </w:tcPr>
          <w:p w14:paraId="2A60C11F" w14:textId="41C781A0" w:rsidR="004C68B4" w:rsidRDefault="004C68B4" w:rsidP="004714F9">
            <w:pPr>
              <w:rPr>
                <w:rFonts w:ascii="Arial" w:hAnsi="Arial" w:cs="Arial"/>
                <w:sz w:val="20"/>
                <w:szCs w:val="20"/>
              </w:rPr>
            </w:pPr>
            <w:r>
              <w:rPr>
                <w:rFonts w:ascii="Arial" w:hAnsi="Arial" w:cs="Arial"/>
                <w:sz w:val="20"/>
                <w:szCs w:val="20"/>
              </w:rPr>
              <w:t>Обледенение пневмодвигателя</w:t>
            </w:r>
          </w:p>
        </w:tc>
        <w:tc>
          <w:tcPr>
            <w:tcW w:w="3688" w:type="dxa"/>
            <w:vAlign w:val="center"/>
          </w:tcPr>
          <w:p w14:paraId="5CDD87DE" w14:textId="2AD3A64B" w:rsidR="004C68B4" w:rsidRDefault="004C68B4" w:rsidP="004714F9">
            <w:pPr>
              <w:rPr>
                <w:rFonts w:ascii="Arial" w:hAnsi="Arial" w:cs="Arial"/>
                <w:sz w:val="20"/>
                <w:szCs w:val="20"/>
              </w:rPr>
            </w:pPr>
            <w:r>
              <w:rPr>
                <w:rFonts w:ascii="Arial" w:hAnsi="Arial" w:cs="Arial"/>
                <w:sz w:val="20"/>
                <w:szCs w:val="20"/>
              </w:rPr>
              <w:t>Откройте противообледенительное устройство</w:t>
            </w:r>
          </w:p>
        </w:tc>
      </w:tr>
      <w:tr w:rsidR="004C68B4" w14:paraId="6A293E8F" w14:textId="77777777" w:rsidTr="000D69C3">
        <w:tc>
          <w:tcPr>
            <w:tcW w:w="3115" w:type="dxa"/>
            <w:vMerge w:val="restart"/>
            <w:vAlign w:val="center"/>
          </w:tcPr>
          <w:p w14:paraId="3CA6A8D8" w14:textId="4AD5B5A9" w:rsidR="004C68B4" w:rsidRDefault="004C68B4" w:rsidP="004714F9">
            <w:pPr>
              <w:rPr>
                <w:rFonts w:ascii="Arial" w:hAnsi="Arial" w:cs="Arial"/>
                <w:sz w:val="20"/>
                <w:szCs w:val="20"/>
              </w:rPr>
            </w:pPr>
            <w:r>
              <w:rPr>
                <w:rFonts w:ascii="Arial" w:hAnsi="Arial" w:cs="Arial"/>
                <w:sz w:val="20"/>
                <w:szCs w:val="20"/>
              </w:rPr>
              <w:t>Низкая подача насоса при ходе поршня вниз</w:t>
            </w:r>
          </w:p>
        </w:tc>
        <w:tc>
          <w:tcPr>
            <w:tcW w:w="3115" w:type="dxa"/>
            <w:vAlign w:val="center"/>
          </w:tcPr>
          <w:p w14:paraId="60A8288E" w14:textId="24F5B23E" w:rsidR="004C68B4" w:rsidRDefault="004C68B4" w:rsidP="004714F9">
            <w:pPr>
              <w:rPr>
                <w:rFonts w:ascii="Arial" w:hAnsi="Arial" w:cs="Arial"/>
                <w:sz w:val="20"/>
                <w:szCs w:val="20"/>
              </w:rPr>
            </w:pPr>
            <w:r>
              <w:rPr>
                <w:rFonts w:ascii="Arial" w:hAnsi="Arial" w:cs="Arial"/>
                <w:sz w:val="20"/>
                <w:szCs w:val="20"/>
              </w:rPr>
              <w:t>Открыт или изношен впускной клапан</w:t>
            </w:r>
          </w:p>
        </w:tc>
        <w:tc>
          <w:tcPr>
            <w:tcW w:w="3688" w:type="dxa"/>
            <w:vAlign w:val="center"/>
          </w:tcPr>
          <w:p w14:paraId="2E28B15E" w14:textId="02EF68C3" w:rsidR="004C68B4" w:rsidRDefault="004C68B4" w:rsidP="004714F9">
            <w:pPr>
              <w:rPr>
                <w:rFonts w:ascii="Arial" w:hAnsi="Arial" w:cs="Arial"/>
                <w:sz w:val="20"/>
                <w:szCs w:val="20"/>
              </w:rPr>
            </w:pPr>
            <w:r>
              <w:rPr>
                <w:rFonts w:ascii="Arial" w:hAnsi="Arial" w:cs="Arial"/>
                <w:sz w:val="20"/>
                <w:szCs w:val="20"/>
              </w:rPr>
              <w:t>Очистите впускной клапан или проведите его обслуживание</w:t>
            </w:r>
          </w:p>
        </w:tc>
      </w:tr>
      <w:tr w:rsidR="004C68B4" w14:paraId="5A15B1DD" w14:textId="77777777" w:rsidTr="000D69C3">
        <w:tc>
          <w:tcPr>
            <w:tcW w:w="3115" w:type="dxa"/>
            <w:vMerge/>
            <w:vAlign w:val="center"/>
          </w:tcPr>
          <w:p w14:paraId="346DF620" w14:textId="77777777" w:rsidR="004C68B4" w:rsidRDefault="004C68B4" w:rsidP="004714F9">
            <w:pPr>
              <w:rPr>
                <w:rFonts w:ascii="Arial" w:hAnsi="Arial" w:cs="Arial"/>
                <w:sz w:val="20"/>
                <w:szCs w:val="20"/>
              </w:rPr>
            </w:pPr>
          </w:p>
        </w:tc>
        <w:tc>
          <w:tcPr>
            <w:tcW w:w="3115" w:type="dxa"/>
            <w:vAlign w:val="center"/>
          </w:tcPr>
          <w:p w14:paraId="7987FB98" w14:textId="5E5A932B" w:rsidR="004C68B4" w:rsidRDefault="004C68B4" w:rsidP="004714F9">
            <w:pPr>
              <w:rPr>
                <w:rFonts w:ascii="Arial" w:hAnsi="Arial" w:cs="Arial"/>
                <w:sz w:val="20"/>
                <w:szCs w:val="20"/>
              </w:rPr>
            </w:pPr>
            <w:r>
              <w:rPr>
                <w:rFonts w:ascii="Arial" w:hAnsi="Arial" w:cs="Arial"/>
                <w:sz w:val="20"/>
                <w:szCs w:val="20"/>
              </w:rPr>
              <w:t>Материал высокой вязкости</w:t>
            </w:r>
          </w:p>
        </w:tc>
        <w:tc>
          <w:tcPr>
            <w:tcW w:w="3688" w:type="dxa"/>
            <w:vAlign w:val="center"/>
          </w:tcPr>
          <w:p w14:paraId="70CBEB7B" w14:textId="79A890A1" w:rsidR="004C68B4" w:rsidRDefault="004C68B4" w:rsidP="004714F9">
            <w:pPr>
              <w:rPr>
                <w:rFonts w:ascii="Arial" w:hAnsi="Arial" w:cs="Arial"/>
                <w:sz w:val="20"/>
                <w:szCs w:val="20"/>
              </w:rPr>
            </w:pPr>
            <w:r>
              <w:rPr>
                <w:rFonts w:ascii="Arial" w:hAnsi="Arial" w:cs="Arial"/>
                <w:sz w:val="20"/>
                <w:szCs w:val="20"/>
              </w:rPr>
              <w:t>Отрегулируйте впускные распорки</w:t>
            </w:r>
          </w:p>
        </w:tc>
      </w:tr>
      <w:tr w:rsidR="004C68B4" w14:paraId="4CD92478" w14:textId="77777777" w:rsidTr="000D69C3">
        <w:tc>
          <w:tcPr>
            <w:tcW w:w="3115" w:type="dxa"/>
            <w:vAlign w:val="center"/>
          </w:tcPr>
          <w:p w14:paraId="5BA86B7E" w14:textId="3DE2E6E6" w:rsidR="004C68B4" w:rsidRDefault="004C68B4" w:rsidP="004714F9">
            <w:pPr>
              <w:rPr>
                <w:rFonts w:ascii="Arial" w:hAnsi="Arial" w:cs="Arial"/>
                <w:sz w:val="20"/>
                <w:szCs w:val="20"/>
              </w:rPr>
            </w:pPr>
            <w:r>
              <w:rPr>
                <w:rFonts w:ascii="Arial" w:hAnsi="Arial" w:cs="Arial"/>
                <w:sz w:val="20"/>
                <w:szCs w:val="20"/>
              </w:rPr>
              <w:t>Низкая подача при ходе вверх</w:t>
            </w:r>
          </w:p>
        </w:tc>
        <w:tc>
          <w:tcPr>
            <w:tcW w:w="3115" w:type="dxa"/>
            <w:vAlign w:val="center"/>
          </w:tcPr>
          <w:p w14:paraId="67309597" w14:textId="4BA1F1F3" w:rsidR="004C68B4" w:rsidRDefault="004C68B4" w:rsidP="004714F9">
            <w:pPr>
              <w:rPr>
                <w:rFonts w:ascii="Arial" w:hAnsi="Arial" w:cs="Arial"/>
                <w:sz w:val="20"/>
                <w:szCs w:val="20"/>
              </w:rPr>
            </w:pPr>
            <w:r>
              <w:rPr>
                <w:rFonts w:ascii="Arial" w:hAnsi="Arial" w:cs="Arial"/>
                <w:sz w:val="20"/>
                <w:szCs w:val="20"/>
              </w:rPr>
              <w:t>Открыт или изношен поршневой клапан или уплотнения</w:t>
            </w:r>
          </w:p>
        </w:tc>
        <w:tc>
          <w:tcPr>
            <w:tcW w:w="3688" w:type="dxa"/>
            <w:vAlign w:val="center"/>
          </w:tcPr>
          <w:p w14:paraId="4DE7B35F" w14:textId="572F51F4" w:rsidR="004C68B4" w:rsidRDefault="004C68B4" w:rsidP="004714F9">
            <w:pPr>
              <w:rPr>
                <w:rFonts w:ascii="Arial" w:hAnsi="Arial" w:cs="Arial"/>
                <w:sz w:val="20"/>
                <w:szCs w:val="20"/>
              </w:rPr>
            </w:pPr>
            <w:r>
              <w:rPr>
                <w:rFonts w:ascii="Arial" w:hAnsi="Arial" w:cs="Arial"/>
                <w:sz w:val="20"/>
                <w:szCs w:val="20"/>
              </w:rPr>
              <w:t>Очистите поршневой клапан; замените уплотнения.</w:t>
            </w:r>
          </w:p>
        </w:tc>
      </w:tr>
      <w:tr w:rsidR="004C68B4" w14:paraId="39B1B63B" w14:textId="77777777" w:rsidTr="000D69C3">
        <w:tc>
          <w:tcPr>
            <w:tcW w:w="3115" w:type="dxa"/>
            <w:vMerge w:val="restart"/>
            <w:vAlign w:val="center"/>
          </w:tcPr>
          <w:p w14:paraId="184CEBEB" w14:textId="7CE56326" w:rsidR="004C68B4" w:rsidRDefault="004C68B4" w:rsidP="004714F9">
            <w:pPr>
              <w:rPr>
                <w:rFonts w:ascii="Arial" w:hAnsi="Arial" w:cs="Arial"/>
                <w:sz w:val="20"/>
                <w:szCs w:val="20"/>
              </w:rPr>
            </w:pPr>
            <w:r>
              <w:rPr>
                <w:rFonts w:ascii="Arial" w:hAnsi="Arial" w:cs="Arial"/>
                <w:sz w:val="20"/>
                <w:szCs w:val="20"/>
              </w:rPr>
              <w:t>Самопроизвольное увеличение скорости</w:t>
            </w:r>
          </w:p>
        </w:tc>
        <w:tc>
          <w:tcPr>
            <w:tcW w:w="3115" w:type="dxa"/>
            <w:vAlign w:val="center"/>
          </w:tcPr>
          <w:p w14:paraId="5A0356E2" w14:textId="13047309" w:rsidR="004C68B4" w:rsidRDefault="004C68B4" w:rsidP="004714F9">
            <w:pPr>
              <w:rPr>
                <w:rFonts w:ascii="Arial" w:hAnsi="Arial" w:cs="Arial"/>
                <w:sz w:val="20"/>
                <w:szCs w:val="20"/>
              </w:rPr>
            </w:pPr>
            <w:r>
              <w:rPr>
                <w:rFonts w:ascii="Arial" w:hAnsi="Arial" w:cs="Arial"/>
                <w:sz w:val="20"/>
                <w:szCs w:val="20"/>
              </w:rPr>
              <w:t>Прекратилась подача материала, засорено всасывающее отверстие.</w:t>
            </w:r>
          </w:p>
        </w:tc>
        <w:tc>
          <w:tcPr>
            <w:tcW w:w="3688" w:type="dxa"/>
            <w:vAlign w:val="center"/>
          </w:tcPr>
          <w:p w14:paraId="4D290500" w14:textId="3ABADD19" w:rsidR="004C68B4" w:rsidRDefault="004C68B4" w:rsidP="004714F9">
            <w:pPr>
              <w:rPr>
                <w:rFonts w:ascii="Arial" w:hAnsi="Arial" w:cs="Arial"/>
                <w:sz w:val="20"/>
                <w:szCs w:val="20"/>
              </w:rPr>
            </w:pPr>
            <w:r>
              <w:rPr>
                <w:rFonts w:ascii="Arial" w:hAnsi="Arial" w:cs="Arial"/>
                <w:sz w:val="20"/>
                <w:szCs w:val="20"/>
              </w:rPr>
              <w:t>Пополните запас материала и произведите заправку насоса. Очистите всасывающую трубку</w:t>
            </w:r>
          </w:p>
        </w:tc>
      </w:tr>
      <w:tr w:rsidR="004C68B4" w14:paraId="051B3A55" w14:textId="77777777" w:rsidTr="000D69C3">
        <w:tc>
          <w:tcPr>
            <w:tcW w:w="3115" w:type="dxa"/>
            <w:vMerge/>
            <w:vAlign w:val="center"/>
          </w:tcPr>
          <w:p w14:paraId="31213DE0" w14:textId="77777777" w:rsidR="004C68B4" w:rsidRDefault="004C68B4" w:rsidP="004714F9">
            <w:pPr>
              <w:rPr>
                <w:rFonts w:ascii="Arial" w:hAnsi="Arial" w:cs="Arial"/>
                <w:sz w:val="20"/>
                <w:szCs w:val="20"/>
              </w:rPr>
            </w:pPr>
          </w:p>
        </w:tc>
        <w:tc>
          <w:tcPr>
            <w:tcW w:w="3115" w:type="dxa"/>
            <w:vAlign w:val="center"/>
          </w:tcPr>
          <w:p w14:paraId="634F7EC8" w14:textId="0CA8F501" w:rsidR="004C68B4" w:rsidRDefault="004C68B4" w:rsidP="004714F9">
            <w:pPr>
              <w:rPr>
                <w:rFonts w:ascii="Arial" w:hAnsi="Arial" w:cs="Arial"/>
                <w:sz w:val="20"/>
                <w:szCs w:val="20"/>
              </w:rPr>
            </w:pPr>
            <w:r>
              <w:rPr>
                <w:rFonts w:ascii="Arial" w:hAnsi="Arial" w:cs="Arial"/>
                <w:sz w:val="20"/>
                <w:szCs w:val="20"/>
              </w:rPr>
              <w:t>Материал высокой вязкости.</w:t>
            </w:r>
          </w:p>
        </w:tc>
        <w:tc>
          <w:tcPr>
            <w:tcW w:w="3688" w:type="dxa"/>
            <w:vAlign w:val="center"/>
          </w:tcPr>
          <w:p w14:paraId="7BBFB8A3" w14:textId="090EE8E5" w:rsidR="004C68B4" w:rsidRDefault="004C68B4" w:rsidP="004714F9">
            <w:pPr>
              <w:rPr>
                <w:rFonts w:ascii="Arial" w:hAnsi="Arial" w:cs="Arial"/>
                <w:sz w:val="20"/>
                <w:szCs w:val="20"/>
              </w:rPr>
            </w:pPr>
            <w:r>
              <w:rPr>
                <w:rFonts w:ascii="Arial" w:hAnsi="Arial" w:cs="Arial"/>
                <w:sz w:val="20"/>
                <w:szCs w:val="20"/>
              </w:rPr>
              <w:t>Уменьшите вязкость, отрегулируйте впускные распорки.</w:t>
            </w:r>
          </w:p>
        </w:tc>
      </w:tr>
      <w:tr w:rsidR="004C68B4" w14:paraId="4BF79B40" w14:textId="77777777" w:rsidTr="000D69C3">
        <w:tc>
          <w:tcPr>
            <w:tcW w:w="3115" w:type="dxa"/>
            <w:vMerge/>
            <w:vAlign w:val="center"/>
          </w:tcPr>
          <w:p w14:paraId="0D20053B" w14:textId="77777777" w:rsidR="004C68B4" w:rsidRDefault="004C68B4" w:rsidP="004714F9">
            <w:pPr>
              <w:rPr>
                <w:rFonts w:ascii="Arial" w:hAnsi="Arial" w:cs="Arial"/>
                <w:sz w:val="20"/>
                <w:szCs w:val="20"/>
              </w:rPr>
            </w:pPr>
          </w:p>
        </w:tc>
        <w:tc>
          <w:tcPr>
            <w:tcW w:w="3115" w:type="dxa"/>
            <w:vAlign w:val="center"/>
          </w:tcPr>
          <w:p w14:paraId="207556D1" w14:textId="783B0D4D" w:rsidR="004C68B4" w:rsidRDefault="004C68B4" w:rsidP="004714F9">
            <w:pPr>
              <w:rPr>
                <w:rFonts w:ascii="Arial" w:hAnsi="Arial" w:cs="Arial"/>
                <w:sz w:val="20"/>
                <w:szCs w:val="20"/>
              </w:rPr>
            </w:pPr>
            <w:r>
              <w:rPr>
                <w:rFonts w:ascii="Arial" w:hAnsi="Arial" w:cs="Arial"/>
                <w:sz w:val="20"/>
                <w:szCs w:val="20"/>
              </w:rPr>
              <w:t>Открыт или изношен поршневой клапан или уплотнения.</w:t>
            </w:r>
          </w:p>
        </w:tc>
        <w:tc>
          <w:tcPr>
            <w:tcW w:w="3688" w:type="dxa"/>
            <w:vAlign w:val="center"/>
          </w:tcPr>
          <w:p w14:paraId="5090541C" w14:textId="4D83BACE" w:rsidR="004C68B4" w:rsidRDefault="004C68B4" w:rsidP="004714F9">
            <w:pPr>
              <w:rPr>
                <w:rFonts w:ascii="Arial" w:hAnsi="Arial" w:cs="Arial"/>
                <w:sz w:val="20"/>
                <w:szCs w:val="20"/>
              </w:rPr>
            </w:pPr>
            <w:r>
              <w:rPr>
                <w:rFonts w:ascii="Arial" w:hAnsi="Arial" w:cs="Arial"/>
                <w:sz w:val="20"/>
                <w:szCs w:val="20"/>
              </w:rPr>
              <w:t>Очистите поршневой клапан; замените уплотнения.</w:t>
            </w:r>
          </w:p>
        </w:tc>
      </w:tr>
      <w:tr w:rsidR="004C68B4" w14:paraId="54D4ACB3" w14:textId="77777777" w:rsidTr="000D69C3">
        <w:tc>
          <w:tcPr>
            <w:tcW w:w="3115" w:type="dxa"/>
            <w:vMerge/>
            <w:vAlign w:val="center"/>
          </w:tcPr>
          <w:p w14:paraId="3B5AC6DA" w14:textId="77777777" w:rsidR="004C68B4" w:rsidRDefault="004C68B4" w:rsidP="004714F9">
            <w:pPr>
              <w:rPr>
                <w:rFonts w:ascii="Arial" w:hAnsi="Arial" w:cs="Arial"/>
                <w:sz w:val="20"/>
                <w:szCs w:val="20"/>
              </w:rPr>
            </w:pPr>
          </w:p>
        </w:tc>
        <w:tc>
          <w:tcPr>
            <w:tcW w:w="3115" w:type="dxa"/>
            <w:vAlign w:val="center"/>
          </w:tcPr>
          <w:p w14:paraId="248B68EC" w14:textId="189A779B" w:rsidR="004C68B4" w:rsidRDefault="004C68B4" w:rsidP="004714F9">
            <w:pPr>
              <w:rPr>
                <w:rFonts w:ascii="Arial" w:hAnsi="Arial" w:cs="Arial"/>
                <w:sz w:val="20"/>
                <w:szCs w:val="20"/>
              </w:rPr>
            </w:pPr>
            <w:r>
              <w:rPr>
                <w:rFonts w:ascii="Arial" w:hAnsi="Arial" w:cs="Arial"/>
                <w:sz w:val="20"/>
                <w:szCs w:val="20"/>
              </w:rPr>
              <w:t>Открыт или изношен впускной клапан</w:t>
            </w:r>
          </w:p>
        </w:tc>
        <w:tc>
          <w:tcPr>
            <w:tcW w:w="3688" w:type="dxa"/>
            <w:vAlign w:val="center"/>
          </w:tcPr>
          <w:p w14:paraId="1344E367" w14:textId="7250DFF6" w:rsidR="004C68B4" w:rsidRDefault="004C68B4" w:rsidP="004714F9">
            <w:pPr>
              <w:rPr>
                <w:rFonts w:ascii="Arial" w:hAnsi="Arial" w:cs="Arial"/>
                <w:sz w:val="20"/>
                <w:szCs w:val="20"/>
              </w:rPr>
            </w:pPr>
            <w:r>
              <w:rPr>
                <w:rFonts w:ascii="Arial" w:hAnsi="Arial" w:cs="Arial"/>
                <w:sz w:val="20"/>
                <w:szCs w:val="20"/>
              </w:rPr>
              <w:t>Очистите впускной клапан или проведите его обслуживание</w:t>
            </w:r>
          </w:p>
        </w:tc>
      </w:tr>
      <w:tr w:rsidR="007E1890" w14:paraId="580CDA9B" w14:textId="77777777" w:rsidTr="000D69C3">
        <w:tc>
          <w:tcPr>
            <w:tcW w:w="3115" w:type="dxa"/>
            <w:vAlign w:val="center"/>
          </w:tcPr>
          <w:p w14:paraId="25E4A54D" w14:textId="35B77082" w:rsidR="007E1890" w:rsidRDefault="007E1890" w:rsidP="004714F9">
            <w:pPr>
              <w:rPr>
                <w:rFonts w:ascii="Arial" w:hAnsi="Arial" w:cs="Arial"/>
                <w:sz w:val="20"/>
                <w:szCs w:val="20"/>
              </w:rPr>
            </w:pPr>
            <w:r>
              <w:rPr>
                <w:rFonts w:ascii="Arial" w:hAnsi="Arial" w:cs="Arial"/>
                <w:sz w:val="20"/>
                <w:szCs w:val="20"/>
              </w:rPr>
              <w:t>Оборудование работает медленно</w:t>
            </w:r>
          </w:p>
        </w:tc>
        <w:tc>
          <w:tcPr>
            <w:tcW w:w="3115" w:type="dxa"/>
            <w:vAlign w:val="center"/>
          </w:tcPr>
          <w:p w14:paraId="4FA64F0B" w14:textId="03F3A48A" w:rsidR="007E1890" w:rsidRDefault="007E1890" w:rsidP="004714F9">
            <w:pPr>
              <w:rPr>
                <w:rFonts w:ascii="Arial" w:hAnsi="Arial" w:cs="Arial"/>
                <w:sz w:val="20"/>
                <w:szCs w:val="20"/>
              </w:rPr>
            </w:pPr>
            <w:r>
              <w:rPr>
                <w:rFonts w:ascii="Arial" w:hAnsi="Arial" w:cs="Arial"/>
                <w:sz w:val="20"/>
                <w:szCs w:val="20"/>
              </w:rPr>
              <w:t>Возможно обледенение</w:t>
            </w:r>
          </w:p>
        </w:tc>
        <w:tc>
          <w:tcPr>
            <w:tcW w:w="3688" w:type="dxa"/>
            <w:vAlign w:val="center"/>
          </w:tcPr>
          <w:p w14:paraId="3A332B31" w14:textId="1B4CC380" w:rsidR="007E1890" w:rsidRDefault="007E1890" w:rsidP="004714F9">
            <w:pPr>
              <w:rPr>
                <w:rFonts w:ascii="Arial" w:hAnsi="Arial" w:cs="Arial"/>
                <w:sz w:val="20"/>
                <w:szCs w:val="20"/>
              </w:rPr>
            </w:pPr>
            <w:r>
              <w:rPr>
                <w:rFonts w:ascii="Arial" w:hAnsi="Arial" w:cs="Arial"/>
                <w:sz w:val="20"/>
                <w:szCs w:val="20"/>
              </w:rPr>
              <w:t>Остановите насос. Откройте противообледенительное устройство.</w:t>
            </w:r>
          </w:p>
        </w:tc>
      </w:tr>
      <w:tr w:rsidR="007E1890" w14:paraId="7AB8EE31" w14:textId="77777777" w:rsidTr="000D69C3">
        <w:tc>
          <w:tcPr>
            <w:tcW w:w="3115" w:type="dxa"/>
            <w:vAlign w:val="center"/>
          </w:tcPr>
          <w:p w14:paraId="5CA9B125" w14:textId="48ABBF3B" w:rsidR="007E1890" w:rsidRDefault="007E1890" w:rsidP="004714F9">
            <w:pPr>
              <w:rPr>
                <w:rFonts w:ascii="Arial" w:hAnsi="Arial" w:cs="Arial"/>
                <w:sz w:val="20"/>
                <w:szCs w:val="20"/>
              </w:rPr>
            </w:pPr>
            <w:r>
              <w:rPr>
                <w:rFonts w:ascii="Arial" w:hAnsi="Arial" w:cs="Arial"/>
                <w:sz w:val="20"/>
                <w:szCs w:val="20"/>
              </w:rPr>
              <w:t>Насос включается и выключается или не поддерживает давление при остановке</w:t>
            </w:r>
          </w:p>
        </w:tc>
        <w:tc>
          <w:tcPr>
            <w:tcW w:w="3115" w:type="dxa"/>
            <w:vAlign w:val="center"/>
          </w:tcPr>
          <w:p w14:paraId="74FDC0D0" w14:textId="537022EF" w:rsidR="007E1890" w:rsidRDefault="007E1890" w:rsidP="004714F9">
            <w:pPr>
              <w:rPr>
                <w:rFonts w:ascii="Arial" w:hAnsi="Arial" w:cs="Arial"/>
                <w:sz w:val="20"/>
                <w:szCs w:val="20"/>
              </w:rPr>
            </w:pPr>
            <w:r>
              <w:rPr>
                <w:rFonts w:ascii="Arial" w:hAnsi="Arial" w:cs="Arial"/>
                <w:sz w:val="20"/>
                <w:szCs w:val="20"/>
              </w:rPr>
              <w:t>Обратные клапаны или уплотнения изношены</w:t>
            </w:r>
          </w:p>
        </w:tc>
        <w:tc>
          <w:tcPr>
            <w:tcW w:w="3688" w:type="dxa"/>
            <w:vAlign w:val="center"/>
          </w:tcPr>
          <w:p w14:paraId="45DAECBD" w14:textId="7D01CCE2" w:rsidR="007E1890" w:rsidRDefault="007E1890" w:rsidP="004714F9">
            <w:pPr>
              <w:rPr>
                <w:rFonts w:ascii="Arial" w:hAnsi="Arial" w:cs="Arial"/>
                <w:sz w:val="20"/>
                <w:szCs w:val="20"/>
              </w:rPr>
            </w:pPr>
            <w:r>
              <w:rPr>
                <w:rFonts w:ascii="Arial" w:hAnsi="Arial" w:cs="Arial"/>
                <w:sz w:val="20"/>
                <w:szCs w:val="20"/>
              </w:rPr>
              <w:t>Выполните техническое обслуживание основания насоса</w:t>
            </w:r>
          </w:p>
        </w:tc>
      </w:tr>
      <w:tr w:rsidR="007E1890" w14:paraId="3B89A6FE" w14:textId="77777777" w:rsidTr="000D69C3">
        <w:tc>
          <w:tcPr>
            <w:tcW w:w="3115" w:type="dxa"/>
            <w:vAlign w:val="center"/>
          </w:tcPr>
          <w:p w14:paraId="3DF0B05C" w14:textId="4C6C1B2D" w:rsidR="007E1890" w:rsidRDefault="007E1890" w:rsidP="004714F9">
            <w:pPr>
              <w:rPr>
                <w:rFonts w:ascii="Arial" w:hAnsi="Arial" w:cs="Arial"/>
                <w:sz w:val="20"/>
                <w:szCs w:val="20"/>
              </w:rPr>
            </w:pPr>
            <w:r>
              <w:rPr>
                <w:rFonts w:ascii="Arial" w:hAnsi="Arial" w:cs="Arial"/>
                <w:sz w:val="20"/>
                <w:szCs w:val="20"/>
              </w:rPr>
              <w:t>Пузырьки воздуха в материале</w:t>
            </w:r>
          </w:p>
        </w:tc>
        <w:tc>
          <w:tcPr>
            <w:tcW w:w="3115" w:type="dxa"/>
            <w:vAlign w:val="center"/>
          </w:tcPr>
          <w:p w14:paraId="55AA8CBE" w14:textId="1809438C" w:rsidR="007E1890" w:rsidRDefault="007E1890" w:rsidP="004714F9">
            <w:pPr>
              <w:rPr>
                <w:rFonts w:ascii="Arial" w:hAnsi="Arial" w:cs="Arial"/>
                <w:sz w:val="20"/>
                <w:szCs w:val="20"/>
              </w:rPr>
            </w:pPr>
            <w:r>
              <w:rPr>
                <w:rFonts w:ascii="Arial" w:hAnsi="Arial" w:cs="Arial"/>
                <w:sz w:val="20"/>
                <w:szCs w:val="20"/>
              </w:rPr>
              <w:t>Ослаблена затяжка соединений линии всасывания</w:t>
            </w:r>
          </w:p>
        </w:tc>
        <w:tc>
          <w:tcPr>
            <w:tcW w:w="3688" w:type="dxa"/>
            <w:vAlign w:val="center"/>
          </w:tcPr>
          <w:p w14:paraId="0AE62E44" w14:textId="6836C710" w:rsidR="007E1890" w:rsidRDefault="007E1890" w:rsidP="004714F9">
            <w:pPr>
              <w:rPr>
                <w:rFonts w:ascii="Arial" w:hAnsi="Arial" w:cs="Arial"/>
                <w:sz w:val="20"/>
                <w:szCs w:val="20"/>
              </w:rPr>
            </w:pPr>
            <w:r>
              <w:rPr>
                <w:rFonts w:ascii="Arial" w:hAnsi="Arial" w:cs="Arial"/>
                <w:sz w:val="20"/>
                <w:szCs w:val="20"/>
              </w:rPr>
              <w:t>Затяните соединения. Нанесите на соединения совместимый жидкий резьбовой герметик или оберните соединения фторопластовой лентой</w:t>
            </w:r>
          </w:p>
        </w:tc>
      </w:tr>
      <w:tr w:rsidR="00BB1271" w14:paraId="3DF6AB78" w14:textId="77777777" w:rsidTr="000D69C3">
        <w:tc>
          <w:tcPr>
            <w:tcW w:w="3115" w:type="dxa"/>
            <w:vMerge w:val="restart"/>
            <w:vAlign w:val="center"/>
          </w:tcPr>
          <w:p w14:paraId="20548962" w14:textId="7D278623" w:rsidR="00BB1271" w:rsidRDefault="00BB1271" w:rsidP="004714F9">
            <w:pPr>
              <w:rPr>
                <w:rFonts w:ascii="Arial" w:hAnsi="Arial" w:cs="Arial"/>
                <w:sz w:val="20"/>
                <w:szCs w:val="20"/>
              </w:rPr>
            </w:pPr>
            <w:r>
              <w:rPr>
                <w:rFonts w:ascii="Arial" w:hAnsi="Arial" w:cs="Arial"/>
                <w:sz w:val="20"/>
                <w:szCs w:val="20"/>
              </w:rPr>
              <w:lastRenderedPageBreak/>
              <w:t>Плохой качество покрытия или неравномерная форма распыла</w:t>
            </w:r>
          </w:p>
        </w:tc>
        <w:tc>
          <w:tcPr>
            <w:tcW w:w="3115" w:type="dxa"/>
            <w:vAlign w:val="center"/>
          </w:tcPr>
          <w:p w14:paraId="66272CF2" w14:textId="68179923" w:rsidR="00BB1271" w:rsidRDefault="00BB1271" w:rsidP="004714F9">
            <w:pPr>
              <w:rPr>
                <w:rFonts w:ascii="Arial" w:hAnsi="Arial" w:cs="Arial"/>
                <w:sz w:val="20"/>
                <w:szCs w:val="20"/>
              </w:rPr>
            </w:pPr>
            <w:r>
              <w:rPr>
                <w:rFonts w:ascii="Arial" w:hAnsi="Arial" w:cs="Arial"/>
                <w:sz w:val="20"/>
                <w:szCs w:val="20"/>
              </w:rPr>
              <w:t>В пистолете поддерживается неверное давление материала</w:t>
            </w:r>
          </w:p>
        </w:tc>
        <w:tc>
          <w:tcPr>
            <w:tcW w:w="3688" w:type="dxa"/>
            <w:vAlign w:val="center"/>
          </w:tcPr>
          <w:p w14:paraId="07F43089" w14:textId="6319C208" w:rsidR="00BB1271" w:rsidRDefault="00BB1271" w:rsidP="004714F9">
            <w:pPr>
              <w:rPr>
                <w:rFonts w:ascii="Arial" w:hAnsi="Arial" w:cs="Arial"/>
                <w:sz w:val="20"/>
                <w:szCs w:val="20"/>
              </w:rPr>
            </w:pPr>
            <w:r>
              <w:rPr>
                <w:rFonts w:ascii="Arial" w:hAnsi="Arial" w:cs="Arial"/>
                <w:sz w:val="20"/>
                <w:szCs w:val="20"/>
              </w:rPr>
              <w:t>См. инструкцию по эксплуатации пистолета; прочтите рекомендации изготовителя используемого материала</w:t>
            </w:r>
          </w:p>
        </w:tc>
      </w:tr>
      <w:tr w:rsidR="00BB1271" w14:paraId="66A0DEBC" w14:textId="77777777" w:rsidTr="000D69C3">
        <w:tc>
          <w:tcPr>
            <w:tcW w:w="3115" w:type="dxa"/>
            <w:vMerge/>
            <w:vAlign w:val="center"/>
          </w:tcPr>
          <w:p w14:paraId="23BEB27E" w14:textId="77777777" w:rsidR="00BB1271" w:rsidRDefault="00BB1271" w:rsidP="004714F9">
            <w:pPr>
              <w:rPr>
                <w:rFonts w:ascii="Arial" w:hAnsi="Arial" w:cs="Arial"/>
                <w:sz w:val="20"/>
                <w:szCs w:val="20"/>
              </w:rPr>
            </w:pPr>
          </w:p>
        </w:tc>
        <w:tc>
          <w:tcPr>
            <w:tcW w:w="3115" w:type="dxa"/>
            <w:vAlign w:val="center"/>
          </w:tcPr>
          <w:p w14:paraId="65D26277" w14:textId="2BA35C7C" w:rsidR="00BB1271" w:rsidRDefault="00BB1271" w:rsidP="004714F9">
            <w:pPr>
              <w:rPr>
                <w:rFonts w:ascii="Arial" w:hAnsi="Arial" w:cs="Arial"/>
                <w:sz w:val="20"/>
                <w:szCs w:val="20"/>
              </w:rPr>
            </w:pPr>
            <w:r>
              <w:rPr>
                <w:rFonts w:ascii="Arial" w:hAnsi="Arial" w:cs="Arial"/>
                <w:sz w:val="20"/>
                <w:szCs w:val="20"/>
              </w:rPr>
              <w:t>Материал слишком густой или слишком жидкий</w:t>
            </w:r>
          </w:p>
        </w:tc>
        <w:tc>
          <w:tcPr>
            <w:tcW w:w="3688" w:type="dxa"/>
            <w:vAlign w:val="center"/>
          </w:tcPr>
          <w:p w14:paraId="53184F23" w14:textId="21384E80" w:rsidR="00BB1271" w:rsidRDefault="00BB1271" w:rsidP="004714F9">
            <w:pPr>
              <w:rPr>
                <w:rFonts w:ascii="Arial" w:hAnsi="Arial" w:cs="Arial"/>
                <w:sz w:val="20"/>
                <w:szCs w:val="20"/>
              </w:rPr>
            </w:pPr>
            <w:r>
              <w:rPr>
                <w:rFonts w:ascii="Arial" w:hAnsi="Arial" w:cs="Arial"/>
                <w:sz w:val="20"/>
                <w:szCs w:val="20"/>
              </w:rPr>
              <w:t>Отрегулируйте вязкость материала</w:t>
            </w:r>
          </w:p>
        </w:tc>
      </w:tr>
    </w:tbl>
    <w:p w14:paraId="1B7A99CC" w14:textId="7976C202" w:rsidR="000D69C3" w:rsidRDefault="000D69C3" w:rsidP="000D69C3">
      <w:pPr>
        <w:jc w:val="center"/>
        <w:rPr>
          <w:rFonts w:ascii="Arial" w:hAnsi="Arial" w:cs="Arial"/>
          <w:sz w:val="24"/>
          <w:szCs w:val="24"/>
        </w:rPr>
      </w:pPr>
      <w:r w:rsidRPr="00902B88">
        <w:rPr>
          <w:rFonts w:ascii="Arial" w:hAnsi="Arial" w:cs="Arial"/>
          <w:i/>
          <w:sz w:val="24"/>
          <w:szCs w:val="24"/>
        </w:rPr>
        <w:t xml:space="preserve">Табл. </w:t>
      </w:r>
      <w:r>
        <w:rPr>
          <w:rFonts w:ascii="Arial" w:hAnsi="Arial" w:cs="Arial"/>
          <w:i/>
          <w:sz w:val="24"/>
          <w:szCs w:val="24"/>
        </w:rPr>
        <w:t>13. Неисправности в аппарате БВР</w:t>
      </w:r>
    </w:p>
    <w:p w14:paraId="04727C81" w14:textId="4A1AF94E" w:rsidR="007B6E14" w:rsidRDefault="007B6E14" w:rsidP="004714F9">
      <w:pPr>
        <w:ind w:firstLine="709"/>
        <w:rPr>
          <w:rFonts w:ascii="Arial" w:hAnsi="Arial" w:cs="Arial"/>
          <w:sz w:val="24"/>
          <w:szCs w:val="24"/>
        </w:rPr>
      </w:pPr>
    </w:p>
    <w:p w14:paraId="07DB0E8A" w14:textId="5619876C" w:rsidR="007B6E14" w:rsidRDefault="007B6E14">
      <w:pPr>
        <w:rPr>
          <w:rFonts w:ascii="Arial" w:hAnsi="Arial" w:cs="Arial"/>
          <w:sz w:val="24"/>
          <w:szCs w:val="24"/>
        </w:rPr>
      </w:pPr>
    </w:p>
    <w:p w14:paraId="72740C3D" w14:textId="5553CF10" w:rsidR="00876EDE" w:rsidRDefault="00876EDE" w:rsidP="00876EDE">
      <w:pPr>
        <w:pStyle w:val="1"/>
        <w:jc w:val="both"/>
      </w:pPr>
      <w:bookmarkStart w:id="28" w:name="_Toc166076245"/>
      <w:r w:rsidRPr="00F60F8B">
        <w:t xml:space="preserve">ГЛАВА </w:t>
      </w:r>
      <w:r>
        <w:t>5</w:t>
      </w:r>
      <w:r w:rsidRPr="00F60F8B">
        <w:t xml:space="preserve">. </w:t>
      </w:r>
      <w:r>
        <w:t>ПОДГОТОВКА ЛКМ К ПРИМЕНЕНИЮ. СПОСОБЫ НАНЕСЕНИЯ ЛКМ И ПРОЦЕСС ВЫСЫХАНИЯ ЛАКОКРАСОЧНОГО ПОКРЫТИЯ</w:t>
      </w:r>
      <w:bookmarkEnd w:id="28"/>
    </w:p>
    <w:p w14:paraId="0D957E74" w14:textId="08260F1B" w:rsidR="0071552D" w:rsidRDefault="0071552D" w:rsidP="00FF2E6C">
      <w:pPr>
        <w:pStyle w:val="aa"/>
        <w:numPr>
          <w:ilvl w:val="1"/>
          <w:numId w:val="6"/>
        </w:numPr>
        <w:spacing w:before="240"/>
        <w:outlineLvl w:val="1"/>
        <w:rPr>
          <w:rFonts w:ascii="Arial" w:hAnsi="Arial" w:cs="Arial"/>
          <w:b/>
          <w:sz w:val="24"/>
          <w:szCs w:val="24"/>
        </w:rPr>
      </w:pPr>
      <w:bookmarkStart w:id="29" w:name="_Toc166076246"/>
      <w:r>
        <w:rPr>
          <w:rFonts w:ascii="Arial" w:hAnsi="Arial" w:cs="Arial"/>
          <w:b/>
          <w:sz w:val="24"/>
          <w:szCs w:val="24"/>
        </w:rPr>
        <w:t>Входной контроль ЛКМ</w:t>
      </w:r>
      <w:bookmarkEnd w:id="29"/>
    </w:p>
    <w:p w14:paraId="371E4491" w14:textId="6C82DEFA" w:rsidR="0071552D" w:rsidRDefault="0071552D" w:rsidP="0071552D">
      <w:pPr>
        <w:ind w:firstLine="709"/>
        <w:jc w:val="both"/>
        <w:rPr>
          <w:rFonts w:ascii="Arial" w:hAnsi="Arial" w:cs="Arial"/>
          <w:sz w:val="24"/>
          <w:szCs w:val="24"/>
        </w:rPr>
      </w:pPr>
      <w:r>
        <w:rPr>
          <w:rFonts w:ascii="Arial" w:hAnsi="Arial" w:cs="Arial"/>
          <w:sz w:val="24"/>
          <w:szCs w:val="24"/>
        </w:rPr>
        <w:t>Входной контроль лакокрасочных материалов включает в себя проверку сопроводительной документации, осмотр транспортной тары и установление свойства материала требованиям, указанным в технической документации на материал.</w:t>
      </w:r>
    </w:p>
    <w:p w14:paraId="17B65D03" w14:textId="1C0437B6" w:rsidR="004714F9" w:rsidRDefault="0071552D" w:rsidP="0071552D">
      <w:pPr>
        <w:ind w:firstLine="709"/>
        <w:jc w:val="both"/>
        <w:rPr>
          <w:rFonts w:ascii="Arial" w:hAnsi="Arial" w:cs="Arial"/>
          <w:sz w:val="24"/>
          <w:szCs w:val="24"/>
        </w:rPr>
      </w:pPr>
      <w:r>
        <w:rPr>
          <w:rFonts w:ascii="Arial" w:hAnsi="Arial" w:cs="Arial"/>
          <w:sz w:val="24"/>
          <w:szCs w:val="24"/>
        </w:rPr>
        <w:t>Входной контроль лакокрасочных материалов должен предусматривать контроль:</w:t>
      </w:r>
    </w:p>
    <w:p w14:paraId="68DA0EBE" w14:textId="03A3041A" w:rsidR="0071552D" w:rsidRDefault="0071552D" w:rsidP="00FF2E6C">
      <w:pPr>
        <w:pStyle w:val="aa"/>
        <w:numPr>
          <w:ilvl w:val="0"/>
          <w:numId w:val="30"/>
        </w:numPr>
        <w:jc w:val="both"/>
        <w:rPr>
          <w:rFonts w:ascii="Arial" w:hAnsi="Arial" w:cs="Arial"/>
          <w:sz w:val="24"/>
          <w:szCs w:val="24"/>
        </w:rPr>
      </w:pPr>
      <w:r>
        <w:rPr>
          <w:rFonts w:ascii="Arial" w:hAnsi="Arial" w:cs="Arial"/>
          <w:sz w:val="24"/>
          <w:szCs w:val="24"/>
        </w:rPr>
        <w:t>Наличия сопроводительной документации, удостоверяющей качество и комплектность продукции;</w:t>
      </w:r>
    </w:p>
    <w:p w14:paraId="1FE11A09" w14:textId="12C68DF1" w:rsidR="0071552D" w:rsidRDefault="0071552D" w:rsidP="00FF2E6C">
      <w:pPr>
        <w:pStyle w:val="aa"/>
        <w:numPr>
          <w:ilvl w:val="0"/>
          <w:numId w:val="30"/>
        </w:numPr>
        <w:jc w:val="both"/>
        <w:rPr>
          <w:rFonts w:ascii="Arial" w:hAnsi="Arial" w:cs="Arial"/>
          <w:sz w:val="24"/>
          <w:szCs w:val="24"/>
        </w:rPr>
      </w:pPr>
      <w:r>
        <w:rPr>
          <w:rFonts w:ascii="Arial" w:hAnsi="Arial" w:cs="Arial"/>
          <w:sz w:val="24"/>
          <w:szCs w:val="24"/>
        </w:rPr>
        <w:t>Качества поступившей продукции</w:t>
      </w:r>
      <w:r w:rsidR="00097A1B">
        <w:rPr>
          <w:rFonts w:ascii="Arial" w:hAnsi="Arial" w:cs="Arial"/>
          <w:sz w:val="24"/>
          <w:szCs w:val="24"/>
        </w:rPr>
        <w:t>.</w:t>
      </w:r>
    </w:p>
    <w:p w14:paraId="66401437" w14:textId="3F57C4F2" w:rsidR="00097A1B" w:rsidRDefault="00290690" w:rsidP="00097A1B">
      <w:pPr>
        <w:ind w:firstLine="709"/>
        <w:jc w:val="both"/>
        <w:rPr>
          <w:rFonts w:ascii="Arial" w:hAnsi="Arial" w:cs="Arial"/>
          <w:sz w:val="24"/>
          <w:szCs w:val="24"/>
        </w:rPr>
      </w:pPr>
      <w:r>
        <w:rPr>
          <w:rFonts w:ascii="Arial" w:hAnsi="Arial" w:cs="Arial"/>
          <w:sz w:val="24"/>
          <w:szCs w:val="24"/>
        </w:rPr>
        <w:t>Входной контроль может проводиться в два этапа. На первом этапе осуществляется внешний осмотр транспортной тары, проверяется наличие сопроводительных документов, комплектность. Сопроводительная документация, подтверждающая качество материала, состоит из паспорта на материал, гигиенического сертификата, паспорта безопасности, инструкции по применению. Кроме того, информация о материале должна быть проверена и на этикетке, установленной на таре, которая должна содержать следующие сведения:</w:t>
      </w:r>
    </w:p>
    <w:p w14:paraId="252B513B" w14:textId="6B97FBB1" w:rsidR="00290690" w:rsidRDefault="00290690" w:rsidP="00FF2E6C">
      <w:pPr>
        <w:pStyle w:val="aa"/>
        <w:numPr>
          <w:ilvl w:val="0"/>
          <w:numId w:val="31"/>
        </w:numPr>
        <w:jc w:val="both"/>
        <w:rPr>
          <w:rFonts w:ascii="Arial" w:hAnsi="Arial" w:cs="Arial"/>
          <w:sz w:val="24"/>
          <w:szCs w:val="24"/>
        </w:rPr>
      </w:pPr>
      <w:r>
        <w:rPr>
          <w:rFonts w:ascii="Arial" w:hAnsi="Arial" w:cs="Arial"/>
          <w:sz w:val="24"/>
          <w:szCs w:val="24"/>
        </w:rPr>
        <w:t>Марку материала;</w:t>
      </w:r>
    </w:p>
    <w:p w14:paraId="409FAC10" w14:textId="451D1DFA" w:rsidR="00290690" w:rsidRDefault="00290690" w:rsidP="00FF2E6C">
      <w:pPr>
        <w:pStyle w:val="aa"/>
        <w:numPr>
          <w:ilvl w:val="0"/>
          <w:numId w:val="31"/>
        </w:numPr>
        <w:jc w:val="both"/>
        <w:rPr>
          <w:rFonts w:ascii="Arial" w:hAnsi="Arial" w:cs="Arial"/>
          <w:sz w:val="24"/>
          <w:szCs w:val="24"/>
        </w:rPr>
      </w:pPr>
      <w:r>
        <w:rPr>
          <w:rFonts w:ascii="Arial" w:hAnsi="Arial" w:cs="Arial"/>
          <w:sz w:val="24"/>
          <w:szCs w:val="24"/>
        </w:rPr>
        <w:t>Наименование фирмы-поставщика;</w:t>
      </w:r>
    </w:p>
    <w:p w14:paraId="0913D53E" w14:textId="3FAFC4C2" w:rsidR="00290690" w:rsidRDefault="00290690" w:rsidP="00FF2E6C">
      <w:pPr>
        <w:pStyle w:val="aa"/>
        <w:numPr>
          <w:ilvl w:val="0"/>
          <w:numId w:val="31"/>
        </w:numPr>
        <w:jc w:val="both"/>
        <w:rPr>
          <w:rFonts w:ascii="Arial" w:hAnsi="Arial" w:cs="Arial"/>
          <w:sz w:val="24"/>
          <w:szCs w:val="24"/>
        </w:rPr>
      </w:pPr>
      <w:r>
        <w:rPr>
          <w:rFonts w:ascii="Arial" w:hAnsi="Arial" w:cs="Arial"/>
          <w:sz w:val="24"/>
          <w:szCs w:val="24"/>
        </w:rPr>
        <w:t>Цвет материала и номер колера по каталогу;</w:t>
      </w:r>
    </w:p>
    <w:p w14:paraId="551C1B85" w14:textId="520F4125" w:rsidR="00290690" w:rsidRDefault="00290690" w:rsidP="00FF2E6C">
      <w:pPr>
        <w:pStyle w:val="aa"/>
        <w:numPr>
          <w:ilvl w:val="0"/>
          <w:numId w:val="31"/>
        </w:numPr>
        <w:jc w:val="both"/>
        <w:rPr>
          <w:rFonts w:ascii="Arial" w:hAnsi="Arial" w:cs="Arial"/>
          <w:sz w:val="24"/>
          <w:szCs w:val="24"/>
        </w:rPr>
      </w:pPr>
      <w:r>
        <w:rPr>
          <w:rFonts w:ascii="Arial" w:hAnsi="Arial" w:cs="Arial"/>
          <w:sz w:val="24"/>
          <w:szCs w:val="24"/>
        </w:rPr>
        <w:t>Дату изготовления и срок годности;</w:t>
      </w:r>
    </w:p>
    <w:p w14:paraId="2E431517" w14:textId="4BD065F7" w:rsidR="00290690" w:rsidRDefault="00290690" w:rsidP="00FF2E6C">
      <w:pPr>
        <w:pStyle w:val="aa"/>
        <w:numPr>
          <w:ilvl w:val="0"/>
          <w:numId w:val="31"/>
        </w:numPr>
        <w:jc w:val="both"/>
        <w:rPr>
          <w:rFonts w:ascii="Arial" w:hAnsi="Arial" w:cs="Arial"/>
          <w:sz w:val="24"/>
          <w:szCs w:val="24"/>
        </w:rPr>
      </w:pPr>
      <w:r>
        <w:rPr>
          <w:rFonts w:ascii="Arial" w:hAnsi="Arial" w:cs="Arial"/>
          <w:sz w:val="24"/>
          <w:szCs w:val="24"/>
        </w:rPr>
        <w:t>Количество материала в каждой тарной упаковке;</w:t>
      </w:r>
    </w:p>
    <w:p w14:paraId="14E48907" w14:textId="74CD381E" w:rsidR="00290690" w:rsidRDefault="00290690" w:rsidP="00FF2E6C">
      <w:pPr>
        <w:pStyle w:val="aa"/>
        <w:numPr>
          <w:ilvl w:val="0"/>
          <w:numId w:val="31"/>
        </w:numPr>
        <w:jc w:val="both"/>
        <w:rPr>
          <w:rFonts w:ascii="Arial" w:hAnsi="Arial" w:cs="Arial"/>
          <w:sz w:val="24"/>
          <w:szCs w:val="24"/>
        </w:rPr>
      </w:pPr>
      <w:r>
        <w:rPr>
          <w:rFonts w:ascii="Arial" w:hAnsi="Arial" w:cs="Arial"/>
          <w:sz w:val="24"/>
          <w:szCs w:val="24"/>
        </w:rPr>
        <w:t>Основные технические характеристика материала;</w:t>
      </w:r>
    </w:p>
    <w:p w14:paraId="7FEEC5A4" w14:textId="6D20ECB2" w:rsidR="00290690" w:rsidRDefault="00290690" w:rsidP="00FF2E6C">
      <w:pPr>
        <w:pStyle w:val="aa"/>
        <w:numPr>
          <w:ilvl w:val="0"/>
          <w:numId w:val="31"/>
        </w:numPr>
        <w:jc w:val="both"/>
        <w:rPr>
          <w:rFonts w:ascii="Arial" w:hAnsi="Arial" w:cs="Arial"/>
          <w:sz w:val="24"/>
          <w:szCs w:val="24"/>
        </w:rPr>
      </w:pPr>
      <w:r>
        <w:rPr>
          <w:rFonts w:ascii="Arial" w:hAnsi="Arial" w:cs="Arial"/>
          <w:sz w:val="24"/>
          <w:szCs w:val="24"/>
        </w:rPr>
        <w:t xml:space="preserve">Особые свойства материала (токсичность, </w:t>
      </w:r>
      <w:proofErr w:type="spellStart"/>
      <w:r>
        <w:rPr>
          <w:rFonts w:ascii="Arial" w:hAnsi="Arial" w:cs="Arial"/>
          <w:sz w:val="24"/>
          <w:szCs w:val="24"/>
        </w:rPr>
        <w:t>пожаро</w:t>
      </w:r>
      <w:proofErr w:type="spellEnd"/>
      <w:r>
        <w:rPr>
          <w:rFonts w:ascii="Arial" w:hAnsi="Arial" w:cs="Arial"/>
          <w:sz w:val="24"/>
          <w:szCs w:val="24"/>
        </w:rPr>
        <w:t>- и взрывоопасность);</w:t>
      </w:r>
    </w:p>
    <w:p w14:paraId="2325480D" w14:textId="215BE81B" w:rsidR="00290690" w:rsidRDefault="00290690" w:rsidP="00FF2E6C">
      <w:pPr>
        <w:pStyle w:val="aa"/>
        <w:numPr>
          <w:ilvl w:val="0"/>
          <w:numId w:val="31"/>
        </w:numPr>
        <w:jc w:val="both"/>
        <w:rPr>
          <w:rFonts w:ascii="Arial" w:hAnsi="Arial" w:cs="Arial"/>
          <w:sz w:val="24"/>
          <w:szCs w:val="24"/>
        </w:rPr>
      </w:pPr>
      <w:r>
        <w:rPr>
          <w:rFonts w:ascii="Arial" w:hAnsi="Arial" w:cs="Arial"/>
          <w:sz w:val="24"/>
          <w:szCs w:val="24"/>
        </w:rPr>
        <w:t>Условия хранения</w:t>
      </w:r>
    </w:p>
    <w:p w14:paraId="5DE427A7" w14:textId="4A982B82" w:rsidR="003C5A7C" w:rsidRDefault="003C5A7C" w:rsidP="003C5A7C">
      <w:pPr>
        <w:ind w:firstLine="709"/>
        <w:jc w:val="both"/>
        <w:rPr>
          <w:rFonts w:ascii="Arial" w:hAnsi="Arial" w:cs="Arial"/>
          <w:sz w:val="24"/>
          <w:szCs w:val="24"/>
        </w:rPr>
      </w:pPr>
      <w:r>
        <w:rPr>
          <w:rFonts w:ascii="Arial" w:hAnsi="Arial" w:cs="Arial"/>
          <w:sz w:val="24"/>
          <w:szCs w:val="24"/>
        </w:rPr>
        <w:t xml:space="preserve">При визуальном осмотре транспортной тары необходимо убедиться в ее целостности, наличии необходимой маркировки, полной комплектности поставки. </w:t>
      </w:r>
    </w:p>
    <w:p w14:paraId="4AC9E947" w14:textId="44EFCC28" w:rsidR="003C5A7C" w:rsidRPr="003C5A7C" w:rsidRDefault="003C5A7C" w:rsidP="003C5A7C">
      <w:pPr>
        <w:ind w:firstLine="709"/>
        <w:jc w:val="both"/>
        <w:rPr>
          <w:rFonts w:ascii="Arial" w:hAnsi="Arial" w:cs="Arial"/>
          <w:sz w:val="24"/>
          <w:szCs w:val="24"/>
        </w:rPr>
      </w:pPr>
      <w:r>
        <w:rPr>
          <w:rFonts w:ascii="Arial" w:hAnsi="Arial" w:cs="Arial"/>
          <w:sz w:val="24"/>
          <w:szCs w:val="24"/>
        </w:rPr>
        <w:t xml:space="preserve">На втором этапе входного контроля производится проверка качественных характеристик продукции. При открытии тары с ЛКМ не должно наблюдаться желатинизации, выпадения твердого сухого </w:t>
      </w:r>
      <w:proofErr w:type="spellStart"/>
      <w:r>
        <w:rPr>
          <w:rFonts w:ascii="Arial" w:hAnsi="Arial" w:cs="Arial"/>
          <w:sz w:val="24"/>
          <w:szCs w:val="24"/>
        </w:rPr>
        <w:t>неперемешиваемого</w:t>
      </w:r>
      <w:proofErr w:type="spellEnd"/>
      <w:r>
        <w:rPr>
          <w:rFonts w:ascii="Arial" w:hAnsi="Arial" w:cs="Arial"/>
          <w:sz w:val="24"/>
          <w:szCs w:val="24"/>
        </w:rPr>
        <w:t xml:space="preserve"> осадка или присутствие недопустимых примесей. Лакокрасочные материалы с такими признаками бракуются и не допускаются в производство.</w:t>
      </w:r>
    </w:p>
    <w:p w14:paraId="10B80A06" w14:textId="43A32562" w:rsidR="004714F9" w:rsidRPr="002F7F88" w:rsidRDefault="002F7F88" w:rsidP="00FF2E6C">
      <w:pPr>
        <w:pStyle w:val="aa"/>
        <w:numPr>
          <w:ilvl w:val="1"/>
          <w:numId w:val="6"/>
        </w:numPr>
        <w:jc w:val="both"/>
        <w:outlineLvl w:val="1"/>
        <w:rPr>
          <w:rFonts w:ascii="Arial" w:hAnsi="Arial" w:cs="Arial"/>
          <w:sz w:val="24"/>
          <w:szCs w:val="24"/>
        </w:rPr>
      </w:pPr>
      <w:bookmarkStart w:id="30" w:name="_Toc166076247"/>
      <w:r>
        <w:rPr>
          <w:rFonts w:ascii="Arial" w:hAnsi="Arial" w:cs="Arial"/>
          <w:b/>
          <w:sz w:val="24"/>
          <w:szCs w:val="24"/>
        </w:rPr>
        <w:t>Приготовление ЛКМ к применению</w:t>
      </w:r>
      <w:bookmarkEnd w:id="30"/>
    </w:p>
    <w:p w14:paraId="64DDF259" w14:textId="3245F79B" w:rsidR="002F7F88" w:rsidRDefault="002F7F88" w:rsidP="000E1035">
      <w:pPr>
        <w:ind w:firstLine="709"/>
        <w:jc w:val="both"/>
        <w:rPr>
          <w:rFonts w:ascii="Arial" w:hAnsi="Arial" w:cs="Arial"/>
          <w:sz w:val="24"/>
          <w:szCs w:val="24"/>
        </w:rPr>
      </w:pPr>
      <w:r>
        <w:rPr>
          <w:rFonts w:ascii="Arial" w:hAnsi="Arial" w:cs="Arial"/>
          <w:sz w:val="24"/>
          <w:szCs w:val="24"/>
        </w:rPr>
        <w:lastRenderedPageBreak/>
        <w:t>Обязательным условием получения качественного покрытия является правильный подход к приготовлению лакокрасочного материала</w:t>
      </w:r>
      <w:r w:rsidR="000E1035">
        <w:rPr>
          <w:rFonts w:ascii="Arial" w:hAnsi="Arial" w:cs="Arial"/>
          <w:sz w:val="24"/>
          <w:szCs w:val="24"/>
        </w:rPr>
        <w:t>.</w:t>
      </w:r>
    </w:p>
    <w:p w14:paraId="4138D597" w14:textId="1EBA01E7" w:rsidR="00B50692" w:rsidRDefault="00B50692" w:rsidP="000E1035">
      <w:pPr>
        <w:ind w:firstLine="709"/>
        <w:jc w:val="both"/>
        <w:rPr>
          <w:rFonts w:ascii="Times New Roman" w:hAnsi="Times New Roman" w:cs="Times New Roman"/>
          <w:sz w:val="24"/>
          <w:szCs w:val="24"/>
        </w:rPr>
      </w:pPr>
      <w:r>
        <w:rPr>
          <w:rFonts w:ascii="Arial" w:hAnsi="Arial" w:cs="Arial"/>
          <w:sz w:val="24"/>
          <w:szCs w:val="24"/>
        </w:rPr>
        <w:t xml:space="preserve">При поступлении материала на склад ЛКМ в холодное время года, необходимо выдержать его при температуре не менее </w:t>
      </w:r>
      <w:r w:rsidR="007532EF">
        <w:rPr>
          <w:rFonts w:ascii="Arial" w:hAnsi="Arial" w:cs="Arial"/>
          <w:sz w:val="24"/>
          <w:szCs w:val="24"/>
        </w:rPr>
        <w:t>20</w:t>
      </w:r>
      <w:r>
        <w:rPr>
          <w:rFonts w:ascii="Times New Roman" w:hAnsi="Times New Roman" w:cs="Times New Roman"/>
          <w:sz w:val="24"/>
          <w:szCs w:val="24"/>
        </w:rPr>
        <w:t>℃</w:t>
      </w:r>
      <w:r>
        <w:rPr>
          <w:rFonts w:ascii="Arial" w:hAnsi="Arial" w:cs="Arial"/>
          <w:sz w:val="24"/>
          <w:szCs w:val="24"/>
        </w:rPr>
        <w:t xml:space="preserve"> в течении суток</w:t>
      </w:r>
      <w:r>
        <w:rPr>
          <w:rFonts w:ascii="Times New Roman" w:hAnsi="Times New Roman" w:cs="Times New Roman"/>
          <w:sz w:val="24"/>
          <w:szCs w:val="24"/>
        </w:rPr>
        <w:t>.</w:t>
      </w:r>
    </w:p>
    <w:p w14:paraId="3EE66291" w14:textId="401D1CFD" w:rsidR="00B50692" w:rsidRDefault="00B50692" w:rsidP="000E1035">
      <w:pPr>
        <w:ind w:firstLine="709"/>
        <w:jc w:val="both"/>
        <w:rPr>
          <w:rFonts w:ascii="Arial" w:hAnsi="Arial" w:cs="Arial"/>
          <w:sz w:val="24"/>
          <w:szCs w:val="24"/>
        </w:rPr>
      </w:pPr>
      <w:r>
        <w:rPr>
          <w:rFonts w:ascii="Arial" w:hAnsi="Arial" w:cs="Arial"/>
          <w:sz w:val="24"/>
          <w:szCs w:val="24"/>
        </w:rPr>
        <w:t>Приготовление ЛКМ необходимо производить в строгом соответствии с техническим паспорт на ЛКМ.</w:t>
      </w:r>
    </w:p>
    <w:p w14:paraId="37EDEFE6" w14:textId="337BDE6C" w:rsidR="00B50692" w:rsidRDefault="00B50692" w:rsidP="000E1035">
      <w:pPr>
        <w:ind w:firstLine="709"/>
        <w:jc w:val="both"/>
        <w:rPr>
          <w:rFonts w:ascii="Arial" w:hAnsi="Arial" w:cs="Arial"/>
          <w:sz w:val="24"/>
          <w:szCs w:val="24"/>
        </w:rPr>
      </w:pPr>
      <w:r>
        <w:rPr>
          <w:rFonts w:ascii="Arial" w:hAnsi="Arial" w:cs="Arial"/>
          <w:sz w:val="24"/>
          <w:szCs w:val="24"/>
        </w:rPr>
        <w:t>Схема приготовления однокомпонентных материалов.</w:t>
      </w:r>
    </w:p>
    <w:p w14:paraId="1B888292" w14:textId="77777777" w:rsidR="00B50692" w:rsidRDefault="00B50692" w:rsidP="00FF2E6C">
      <w:pPr>
        <w:pStyle w:val="aa"/>
        <w:numPr>
          <w:ilvl w:val="0"/>
          <w:numId w:val="33"/>
        </w:numPr>
        <w:jc w:val="both"/>
        <w:rPr>
          <w:rFonts w:ascii="Arial" w:hAnsi="Arial" w:cs="Arial"/>
          <w:sz w:val="24"/>
          <w:szCs w:val="24"/>
        </w:rPr>
      </w:pPr>
      <w:r>
        <w:rPr>
          <w:rFonts w:ascii="Arial" w:hAnsi="Arial" w:cs="Arial"/>
          <w:sz w:val="24"/>
          <w:szCs w:val="24"/>
        </w:rPr>
        <w:t>Проверить герметичность тары, срок годности ЛКМ и вскрыть упаковку;</w:t>
      </w:r>
    </w:p>
    <w:p w14:paraId="1A3D2F3B" w14:textId="77777777" w:rsidR="00B50692" w:rsidRDefault="00B50692" w:rsidP="00FF2E6C">
      <w:pPr>
        <w:pStyle w:val="aa"/>
        <w:numPr>
          <w:ilvl w:val="0"/>
          <w:numId w:val="33"/>
        </w:numPr>
        <w:jc w:val="both"/>
        <w:rPr>
          <w:rFonts w:ascii="Arial" w:hAnsi="Arial" w:cs="Arial"/>
          <w:sz w:val="24"/>
          <w:szCs w:val="24"/>
        </w:rPr>
      </w:pPr>
      <w:r>
        <w:rPr>
          <w:rFonts w:ascii="Arial" w:hAnsi="Arial" w:cs="Arial"/>
          <w:sz w:val="24"/>
          <w:szCs w:val="24"/>
        </w:rPr>
        <w:t>Убедиться в отсутствии посторонних включений;</w:t>
      </w:r>
    </w:p>
    <w:p w14:paraId="3210AF39" w14:textId="52EEC230" w:rsidR="00B50692" w:rsidRDefault="00B50692" w:rsidP="00FF2E6C">
      <w:pPr>
        <w:pStyle w:val="aa"/>
        <w:numPr>
          <w:ilvl w:val="0"/>
          <w:numId w:val="33"/>
        </w:numPr>
        <w:jc w:val="both"/>
        <w:rPr>
          <w:rFonts w:ascii="Arial" w:hAnsi="Arial" w:cs="Arial"/>
          <w:sz w:val="24"/>
          <w:szCs w:val="24"/>
        </w:rPr>
      </w:pPr>
      <w:r>
        <w:rPr>
          <w:rFonts w:ascii="Arial" w:hAnsi="Arial" w:cs="Arial"/>
          <w:sz w:val="24"/>
          <w:szCs w:val="24"/>
        </w:rPr>
        <w:t>Тщательно перемешать лакокрасочный материал в течении 5 минут или до получения однородной массы;</w:t>
      </w:r>
    </w:p>
    <w:p w14:paraId="2C9C9636" w14:textId="603AC4FD" w:rsidR="00B50692" w:rsidRDefault="00B50692" w:rsidP="00FF2E6C">
      <w:pPr>
        <w:pStyle w:val="aa"/>
        <w:numPr>
          <w:ilvl w:val="0"/>
          <w:numId w:val="33"/>
        </w:numPr>
        <w:jc w:val="both"/>
        <w:rPr>
          <w:rFonts w:ascii="Arial" w:hAnsi="Arial" w:cs="Arial"/>
          <w:sz w:val="24"/>
          <w:szCs w:val="24"/>
        </w:rPr>
      </w:pPr>
      <w:r>
        <w:rPr>
          <w:rFonts w:ascii="Arial" w:hAnsi="Arial" w:cs="Arial"/>
          <w:sz w:val="24"/>
          <w:szCs w:val="24"/>
        </w:rPr>
        <w:t>При необходимости ввести разбавитель (согласно техническому описанию на материал) и тщательно перемешать.</w:t>
      </w:r>
    </w:p>
    <w:p w14:paraId="4D66C9D3" w14:textId="3152F1EA" w:rsidR="00B50692" w:rsidRDefault="00B50692" w:rsidP="00B50692">
      <w:pPr>
        <w:ind w:firstLine="709"/>
        <w:jc w:val="both"/>
        <w:rPr>
          <w:rFonts w:ascii="Arial" w:hAnsi="Arial" w:cs="Arial"/>
          <w:sz w:val="24"/>
          <w:szCs w:val="24"/>
        </w:rPr>
      </w:pPr>
      <w:r>
        <w:rPr>
          <w:rFonts w:ascii="Arial" w:hAnsi="Arial" w:cs="Arial"/>
          <w:sz w:val="24"/>
          <w:szCs w:val="24"/>
        </w:rPr>
        <w:t>Схема приготовления двухкомпонентных материалов</w:t>
      </w:r>
    </w:p>
    <w:p w14:paraId="561770F4" w14:textId="21334D48" w:rsidR="00B50692" w:rsidRDefault="00B50692" w:rsidP="00FF2E6C">
      <w:pPr>
        <w:pStyle w:val="aa"/>
        <w:numPr>
          <w:ilvl w:val="0"/>
          <w:numId w:val="34"/>
        </w:numPr>
        <w:jc w:val="both"/>
        <w:rPr>
          <w:rFonts w:ascii="Arial" w:hAnsi="Arial" w:cs="Arial"/>
          <w:sz w:val="24"/>
          <w:szCs w:val="24"/>
        </w:rPr>
      </w:pPr>
      <w:r>
        <w:rPr>
          <w:rFonts w:ascii="Arial" w:hAnsi="Arial" w:cs="Arial"/>
          <w:sz w:val="24"/>
          <w:szCs w:val="24"/>
        </w:rPr>
        <w:t>Проверить герметичность тары, срок годности ЛКМ и вскрыть упаковку основы и отвердителя;</w:t>
      </w:r>
    </w:p>
    <w:p w14:paraId="482887A4" w14:textId="1C467DC5" w:rsidR="00B50692" w:rsidRDefault="00B50692" w:rsidP="00FF2E6C">
      <w:pPr>
        <w:pStyle w:val="aa"/>
        <w:numPr>
          <w:ilvl w:val="0"/>
          <w:numId w:val="34"/>
        </w:numPr>
        <w:jc w:val="both"/>
        <w:rPr>
          <w:rFonts w:ascii="Arial" w:hAnsi="Arial" w:cs="Arial"/>
          <w:sz w:val="24"/>
          <w:szCs w:val="24"/>
        </w:rPr>
      </w:pPr>
      <w:r>
        <w:rPr>
          <w:rFonts w:ascii="Arial" w:hAnsi="Arial" w:cs="Arial"/>
          <w:sz w:val="24"/>
          <w:szCs w:val="24"/>
        </w:rPr>
        <w:t>Убедиться в отсутствии посторонних включений;</w:t>
      </w:r>
    </w:p>
    <w:p w14:paraId="5753BA78" w14:textId="7C8D7E1D" w:rsidR="00B50692" w:rsidRDefault="00B50692" w:rsidP="00FF2E6C">
      <w:pPr>
        <w:pStyle w:val="aa"/>
        <w:numPr>
          <w:ilvl w:val="0"/>
          <w:numId w:val="34"/>
        </w:numPr>
        <w:jc w:val="both"/>
        <w:rPr>
          <w:rFonts w:ascii="Arial" w:hAnsi="Arial" w:cs="Arial"/>
          <w:sz w:val="24"/>
          <w:szCs w:val="24"/>
        </w:rPr>
      </w:pPr>
      <w:r>
        <w:rPr>
          <w:rFonts w:ascii="Arial" w:hAnsi="Arial" w:cs="Arial"/>
          <w:sz w:val="24"/>
          <w:szCs w:val="24"/>
        </w:rPr>
        <w:t>Тщательно перемешать основу в течении 5 минут или до получения однородной массы и ввести отвердитель в указанной пропорции;</w:t>
      </w:r>
    </w:p>
    <w:p w14:paraId="70327595" w14:textId="42DCA4FD" w:rsidR="00B50692" w:rsidRDefault="00B50692" w:rsidP="00FF2E6C">
      <w:pPr>
        <w:pStyle w:val="aa"/>
        <w:numPr>
          <w:ilvl w:val="0"/>
          <w:numId w:val="34"/>
        </w:numPr>
        <w:jc w:val="both"/>
        <w:rPr>
          <w:rFonts w:ascii="Arial" w:hAnsi="Arial" w:cs="Arial"/>
          <w:sz w:val="24"/>
          <w:szCs w:val="24"/>
        </w:rPr>
      </w:pPr>
      <w:r>
        <w:rPr>
          <w:rFonts w:ascii="Arial" w:hAnsi="Arial" w:cs="Arial"/>
          <w:sz w:val="24"/>
          <w:szCs w:val="24"/>
        </w:rPr>
        <w:t>Тщательно перемешать основу с введенным отвердителем в течении 5 минут или до получения однородной массы;</w:t>
      </w:r>
    </w:p>
    <w:p w14:paraId="5B2C099C" w14:textId="7F8E4DF1" w:rsidR="00B50692" w:rsidRDefault="00B50692" w:rsidP="00FF2E6C">
      <w:pPr>
        <w:pStyle w:val="aa"/>
        <w:numPr>
          <w:ilvl w:val="0"/>
          <w:numId w:val="34"/>
        </w:numPr>
        <w:jc w:val="both"/>
        <w:rPr>
          <w:rFonts w:ascii="Arial" w:hAnsi="Arial" w:cs="Arial"/>
          <w:sz w:val="24"/>
          <w:szCs w:val="24"/>
        </w:rPr>
      </w:pPr>
      <w:r>
        <w:rPr>
          <w:rFonts w:ascii="Arial" w:hAnsi="Arial" w:cs="Arial"/>
          <w:sz w:val="24"/>
          <w:szCs w:val="24"/>
        </w:rPr>
        <w:t xml:space="preserve"> При необходимости ввести разбавитель (согласно техническому описанию на материал) и тщательно перемешать</w:t>
      </w:r>
    </w:p>
    <w:p w14:paraId="115112DC" w14:textId="79591E28" w:rsidR="00B50692" w:rsidRDefault="00B50692" w:rsidP="00FF2E6C">
      <w:pPr>
        <w:pStyle w:val="aa"/>
        <w:numPr>
          <w:ilvl w:val="0"/>
          <w:numId w:val="34"/>
        </w:numPr>
        <w:jc w:val="both"/>
        <w:rPr>
          <w:rFonts w:ascii="Arial" w:hAnsi="Arial" w:cs="Arial"/>
          <w:sz w:val="24"/>
          <w:szCs w:val="24"/>
        </w:rPr>
      </w:pPr>
      <w:r>
        <w:rPr>
          <w:rFonts w:ascii="Arial" w:hAnsi="Arial" w:cs="Arial"/>
          <w:sz w:val="24"/>
          <w:szCs w:val="24"/>
        </w:rPr>
        <w:t>Написать маркером или краской время приготовления и время окончания жизнеспособности на тару</w:t>
      </w:r>
    </w:p>
    <w:p w14:paraId="5608A34D" w14:textId="646AA762" w:rsidR="0099151A" w:rsidRDefault="00B50692" w:rsidP="001D33BB">
      <w:pPr>
        <w:ind w:firstLine="709"/>
        <w:jc w:val="both"/>
        <w:rPr>
          <w:rFonts w:ascii="Arial" w:hAnsi="Arial" w:cs="Arial"/>
          <w:sz w:val="24"/>
          <w:szCs w:val="24"/>
        </w:rPr>
      </w:pPr>
      <w:r w:rsidRPr="001D33BB">
        <w:rPr>
          <w:rFonts w:ascii="Arial" w:hAnsi="Arial" w:cs="Arial"/>
          <w:b/>
          <w:sz w:val="24"/>
          <w:szCs w:val="24"/>
        </w:rPr>
        <w:t>Жизнеспособность материала</w:t>
      </w:r>
      <w:r>
        <w:rPr>
          <w:rFonts w:ascii="Arial" w:hAnsi="Arial" w:cs="Arial"/>
          <w:sz w:val="24"/>
          <w:szCs w:val="24"/>
        </w:rPr>
        <w:t xml:space="preserve"> – </w:t>
      </w:r>
      <w:r w:rsidR="001D33BB">
        <w:rPr>
          <w:rFonts w:ascii="Arial" w:hAnsi="Arial" w:cs="Arial"/>
          <w:sz w:val="24"/>
          <w:szCs w:val="24"/>
        </w:rPr>
        <w:t>м</w:t>
      </w:r>
      <w:r w:rsidR="001D33BB" w:rsidRPr="001D33BB">
        <w:rPr>
          <w:rFonts w:ascii="Arial" w:hAnsi="Arial" w:cs="Arial"/>
          <w:sz w:val="24"/>
          <w:szCs w:val="24"/>
        </w:rPr>
        <w:t>аксимальное время, в течение которого лакокрасочный материал, выпускаемый в виде отдельных компонентов, может быть использован после смешения компонентов (ГОСТ 28246-2017)</w:t>
      </w:r>
      <w:r w:rsidR="001D33BB">
        <w:rPr>
          <w:rFonts w:ascii="Arial" w:hAnsi="Arial" w:cs="Arial"/>
          <w:sz w:val="24"/>
          <w:szCs w:val="24"/>
        </w:rPr>
        <w:t>.</w:t>
      </w:r>
    </w:p>
    <w:p w14:paraId="6AA45375" w14:textId="1B82DAC8" w:rsidR="001D33BB" w:rsidRPr="0099151A" w:rsidRDefault="001D33BB" w:rsidP="001D33BB">
      <w:pPr>
        <w:ind w:firstLine="709"/>
        <w:jc w:val="both"/>
        <w:rPr>
          <w:rFonts w:ascii="Arial" w:hAnsi="Arial" w:cs="Arial"/>
          <w:sz w:val="24"/>
          <w:szCs w:val="24"/>
        </w:rPr>
      </w:pPr>
      <w:r>
        <w:rPr>
          <w:rFonts w:ascii="Arial" w:hAnsi="Arial" w:cs="Arial"/>
          <w:sz w:val="24"/>
          <w:szCs w:val="24"/>
        </w:rPr>
        <w:t>После окончания жизнеспособности, ЛКМ становится нестабильным, технологические свойства, такие как растекаемость, смачивающая способность, адгезия ухудшаются. Важно иметь в виду, что с повышением температуры жизнеспособность готового ЛКМ сокращается в 2 раза при увеличении температуры на каждые 10</w:t>
      </w:r>
      <w:r>
        <w:rPr>
          <w:rFonts w:ascii="Times New Roman" w:hAnsi="Times New Roman" w:cs="Times New Roman"/>
          <w:sz w:val="24"/>
          <w:szCs w:val="24"/>
        </w:rPr>
        <w:t>℃.</w:t>
      </w:r>
    </w:p>
    <w:p w14:paraId="192C72A3" w14:textId="1D7463A5" w:rsidR="00B01F63" w:rsidRDefault="00B01F63" w:rsidP="001D33BB">
      <w:pPr>
        <w:ind w:firstLine="709"/>
        <w:jc w:val="both"/>
        <w:rPr>
          <w:rFonts w:ascii="Arial" w:hAnsi="Arial" w:cs="Arial"/>
          <w:sz w:val="24"/>
          <w:szCs w:val="24"/>
        </w:rPr>
      </w:pPr>
      <w:r>
        <w:rPr>
          <w:rFonts w:ascii="Arial" w:hAnsi="Arial" w:cs="Arial"/>
          <w:sz w:val="24"/>
          <w:szCs w:val="24"/>
        </w:rPr>
        <w:t>Разбавитель необходимо применять строго дозировано. Излишнее количество разбавителя может привести к появлению дефектов на лакокрасочном покрытии, увеличению времени сушки и материальным потерям. Одновременно с этим лакокрасочный материал обязательно должен растечься по окрашиваемой поверхности (т.е. укрыть ее, разлившись ровным слоем). Поэтому разбавитель всегда необходимо добавлять в строгом соответствии с техническим описанием на материал.</w:t>
      </w:r>
    </w:p>
    <w:p w14:paraId="31685A51" w14:textId="2FA62166" w:rsidR="00F0783B" w:rsidRDefault="00B01F63" w:rsidP="001D33BB">
      <w:pPr>
        <w:ind w:firstLine="709"/>
        <w:jc w:val="both"/>
        <w:rPr>
          <w:rFonts w:ascii="Arial" w:hAnsi="Arial" w:cs="Arial"/>
          <w:sz w:val="24"/>
          <w:szCs w:val="24"/>
        </w:rPr>
      </w:pPr>
      <w:r>
        <w:rPr>
          <w:rFonts w:ascii="Arial" w:hAnsi="Arial" w:cs="Arial"/>
          <w:sz w:val="24"/>
          <w:szCs w:val="24"/>
        </w:rPr>
        <w:t xml:space="preserve">Количество приготовленного лакокрасочного материала не должно превышать сменную потребность. Правильность приготовления лакокрасочного материала к работе должен контролировать работник отдела технического контроля или сменный мастер цеха маляропогрузки. В случае выявления браковочных признаков (см п.5.1) лакокрасочный материал наносить запрещается. Необходимо приостановить работу до </w:t>
      </w:r>
      <w:r>
        <w:rPr>
          <w:rFonts w:ascii="Arial" w:hAnsi="Arial" w:cs="Arial"/>
          <w:sz w:val="24"/>
          <w:szCs w:val="24"/>
        </w:rPr>
        <w:lastRenderedPageBreak/>
        <w:t>выяснения причин и устранения недостатков (совместно работниками цеха маляропогрузки, технического отдела</w:t>
      </w:r>
      <w:r w:rsidR="00585872">
        <w:rPr>
          <w:rFonts w:ascii="Arial" w:hAnsi="Arial" w:cs="Arial"/>
          <w:sz w:val="24"/>
          <w:szCs w:val="24"/>
        </w:rPr>
        <w:t xml:space="preserve"> и отдела технического контроля).</w:t>
      </w:r>
    </w:p>
    <w:p w14:paraId="7322A20C" w14:textId="2AFFB7C4" w:rsidR="00396C42" w:rsidRDefault="005034EA" w:rsidP="00396C42">
      <w:pPr>
        <w:ind w:firstLine="709"/>
        <w:jc w:val="both"/>
        <w:rPr>
          <w:rFonts w:ascii="Arial" w:hAnsi="Arial" w:cs="Arial"/>
          <w:sz w:val="24"/>
          <w:szCs w:val="24"/>
        </w:rPr>
      </w:pPr>
      <w:r>
        <w:rPr>
          <w:rFonts w:ascii="Arial" w:hAnsi="Arial" w:cs="Arial"/>
          <w:sz w:val="24"/>
          <w:szCs w:val="24"/>
        </w:rPr>
        <w:t>Для перемешивания лакокрасочных материалов используется пневматический миксер (1000-1400 об/мин), желательно с регулировкой скорости вращения.</w:t>
      </w:r>
      <w:r w:rsidR="00396C42">
        <w:rPr>
          <w:rFonts w:ascii="Arial" w:hAnsi="Arial" w:cs="Arial"/>
          <w:sz w:val="24"/>
          <w:szCs w:val="24"/>
        </w:rPr>
        <w:t xml:space="preserve"> </w:t>
      </w:r>
      <w:r w:rsidR="00396C42" w:rsidRPr="00396C42">
        <w:rPr>
          <w:rFonts w:ascii="Arial" w:hAnsi="Arial" w:cs="Arial"/>
          <w:sz w:val="24"/>
          <w:szCs w:val="24"/>
        </w:rPr>
        <w:t>Существует большое разнообразие форм насадок. А вот какая будет использоваться насадка, зависит от физических и химических свойств перемешиваемого материала.</w:t>
      </w:r>
    </w:p>
    <w:p w14:paraId="20B57C6F" w14:textId="751DCF6E" w:rsidR="00F0783B" w:rsidRPr="00F0783B" w:rsidRDefault="00F0783B" w:rsidP="00F0783B">
      <w:pPr>
        <w:jc w:val="both"/>
        <w:rPr>
          <w:rFonts w:ascii="Arial" w:hAnsi="Arial" w:cs="Arial"/>
          <w:sz w:val="24"/>
          <w:szCs w:val="24"/>
        </w:rPr>
      </w:pPr>
    </w:p>
    <w:p w14:paraId="57717812" w14:textId="12288467" w:rsidR="00F0783B" w:rsidRDefault="00F0783B" w:rsidP="00B46655">
      <w:pPr>
        <w:ind w:firstLine="709"/>
        <w:jc w:val="both"/>
        <w:rPr>
          <w:rFonts w:ascii="Arial" w:hAnsi="Arial" w:cs="Arial"/>
          <w:sz w:val="24"/>
          <w:szCs w:val="24"/>
        </w:rPr>
      </w:pPr>
    </w:p>
    <w:p w14:paraId="376C26EE" w14:textId="77777777" w:rsidR="00E952A5" w:rsidRDefault="00E952A5" w:rsidP="00B46655">
      <w:pPr>
        <w:ind w:firstLine="709"/>
        <w:jc w:val="both"/>
        <w:rPr>
          <w:rFonts w:ascii="Arial" w:hAnsi="Arial" w:cs="Arial"/>
          <w:sz w:val="24"/>
          <w:szCs w:val="24"/>
        </w:rPr>
      </w:pPr>
    </w:p>
    <w:p w14:paraId="5B040949" w14:textId="669C1D1D" w:rsidR="00F0783B" w:rsidRDefault="00F0783B" w:rsidP="00B46655">
      <w:pPr>
        <w:ind w:firstLine="709"/>
        <w:jc w:val="both"/>
        <w:rPr>
          <w:rFonts w:ascii="Arial" w:hAnsi="Arial" w:cs="Arial"/>
          <w:sz w:val="24"/>
          <w:szCs w:val="24"/>
        </w:rPr>
      </w:pPr>
    </w:p>
    <w:p w14:paraId="0E15DEF8" w14:textId="13ABAE44" w:rsidR="00396C42" w:rsidRDefault="00E952A5" w:rsidP="00B46655">
      <w:pPr>
        <w:ind w:firstLine="709"/>
        <w:jc w:val="both"/>
        <w:rPr>
          <w:rFonts w:ascii="Arial" w:hAnsi="Arial" w:cs="Arial"/>
          <w:sz w:val="24"/>
          <w:szCs w:val="24"/>
        </w:rPr>
      </w:pPr>
      <w:r w:rsidRPr="00396C42">
        <w:rPr>
          <w:rFonts w:ascii="Arial" w:hAnsi="Arial" w:cs="Arial"/>
          <w:noProof/>
          <w:sz w:val="24"/>
          <w:szCs w:val="24"/>
        </w:rPr>
        <w:drawing>
          <wp:anchor distT="0" distB="0" distL="114300" distR="114300" simplePos="0" relativeHeight="251686912" behindDoc="0" locked="0" layoutInCell="1" allowOverlap="1" wp14:anchorId="048CE895" wp14:editId="68B6584A">
            <wp:simplePos x="0" y="0"/>
            <wp:positionH relativeFrom="column">
              <wp:posOffset>4120515</wp:posOffset>
            </wp:positionH>
            <wp:positionV relativeFrom="paragraph">
              <wp:posOffset>-269240</wp:posOffset>
            </wp:positionV>
            <wp:extent cx="1541780" cy="1638300"/>
            <wp:effectExtent l="0" t="0" r="1270" b="0"/>
            <wp:wrapNone/>
            <wp:docPr id="8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extLst>
                        <a:ext uri="{28A0092B-C50C-407E-A947-70E740481C1C}">
                          <a14:useLocalDpi xmlns:a14="http://schemas.microsoft.com/office/drawing/2010/main" val="0"/>
                        </a:ext>
                      </a:extLst>
                    </a:blip>
                    <a:srcRect l="25281" t="31166" r="32135" b="6250"/>
                    <a:stretch>
                      <a:fillRect/>
                    </a:stretch>
                  </pic:blipFill>
                  <pic:spPr bwMode="auto">
                    <a:xfrm>
                      <a:off x="0" y="0"/>
                      <a:ext cx="1541780" cy="16383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396C42">
        <w:rPr>
          <w:rFonts w:ascii="Arial" w:hAnsi="Arial" w:cs="Arial"/>
          <w:noProof/>
          <w:sz w:val="24"/>
          <w:szCs w:val="24"/>
        </w:rPr>
        <w:drawing>
          <wp:anchor distT="0" distB="0" distL="114300" distR="114300" simplePos="0" relativeHeight="251687936" behindDoc="0" locked="0" layoutInCell="1" allowOverlap="1" wp14:anchorId="59259DC2" wp14:editId="05F6D0D6">
            <wp:simplePos x="0" y="0"/>
            <wp:positionH relativeFrom="column">
              <wp:posOffset>2015490</wp:posOffset>
            </wp:positionH>
            <wp:positionV relativeFrom="paragraph">
              <wp:posOffset>-259715</wp:posOffset>
            </wp:positionV>
            <wp:extent cx="1543050" cy="1662430"/>
            <wp:effectExtent l="0" t="0" r="0" b="0"/>
            <wp:wrapNone/>
            <wp:docPr id="8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extLst>
                        <a:ext uri="{28A0092B-C50C-407E-A947-70E740481C1C}">
                          <a14:useLocalDpi xmlns:a14="http://schemas.microsoft.com/office/drawing/2010/main" val="0"/>
                        </a:ext>
                      </a:extLst>
                    </a:blip>
                    <a:srcRect l="23291" t="30989" r="43797" b="15736"/>
                    <a:stretch>
                      <a:fillRect/>
                    </a:stretch>
                  </pic:blipFill>
                  <pic:spPr bwMode="auto">
                    <a:xfrm>
                      <a:off x="0" y="0"/>
                      <a:ext cx="1543050" cy="16624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396C42">
        <w:rPr>
          <w:rFonts w:ascii="Arial" w:hAnsi="Arial" w:cs="Arial"/>
          <w:noProof/>
          <w:sz w:val="24"/>
          <w:szCs w:val="24"/>
        </w:rPr>
        <w:drawing>
          <wp:anchor distT="0" distB="0" distL="114300" distR="114300" simplePos="0" relativeHeight="251688960" behindDoc="0" locked="0" layoutInCell="1" allowOverlap="1" wp14:anchorId="1BFD515F" wp14:editId="4744CEAD">
            <wp:simplePos x="0" y="0"/>
            <wp:positionH relativeFrom="column">
              <wp:posOffset>148590</wp:posOffset>
            </wp:positionH>
            <wp:positionV relativeFrom="paragraph">
              <wp:posOffset>-288290</wp:posOffset>
            </wp:positionV>
            <wp:extent cx="1162050" cy="1637665"/>
            <wp:effectExtent l="0" t="0" r="0" b="635"/>
            <wp:wrapNone/>
            <wp:docPr id="8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44458" t="14244" r="20584" b="18301"/>
                    <a:stretch/>
                  </pic:blipFill>
                  <pic:spPr bwMode="auto">
                    <a:xfrm>
                      <a:off x="0" y="0"/>
                      <a:ext cx="1162050" cy="1637665"/>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88851C" w14:textId="77777777" w:rsidR="00E952A5" w:rsidRDefault="00E952A5" w:rsidP="00B46655">
      <w:pPr>
        <w:ind w:firstLine="709"/>
        <w:jc w:val="both"/>
        <w:rPr>
          <w:rFonts w:ascii="Arial" w:hAnsi="Arial" w:cs="Arial"/>
          <w:sz w:val="24"/>
          <w:szCs w:val="24"/>
        </w:rPr>
      </w:pPr>
    </w:p>
    <w:p w14:paraId="39810551" w14:textId="75831731" w:rsidR="00396C42" w:rsidRDefault="00396C42" w:rsidP="00B46655">
      <w:pPr>
        <w:ind w:firstLine="709"/>
        <w:jc w:val="both"/>
        <w:rPr>
          <w:rFonts w:ascii="Arial" w:hAnsi="Arial" w:cs="Arial"/>
          <w:sz w:val="24"/>
          <w:szCs w:val="24"/>
        </w:rPr>
      </w:pPr>
    </w:p>
    <w:p w14:paraId="46E58458" w14:textId="6E131170" w:rsidR="00396C42" w:rsidRDefault="00396C42" w:rsidP="00B46655">
      <w:pPr>
        <w:ind w:firstLine="709"/>
        <w:jc w:val="both"/>
        <w:rPr>
          <w:rFonts w:ascii="Arial" w:hAnsi="Arial" w:cs="Arial"/>
          <w:sz w:val="24"/>
          <w:szCs w:val="24"/>
        </w:rPr>
      </w:pPr>
    </w:p>
    <w:p w14:paraId="6C90DDFC" w14:textId="0CA106C2" w:rsidR="00396C42" w:rsidRDefault="00396C42" w:rsidP="00B46655">
      <w:pPr>
        <w:ind w:firstLine="709"/>
        <w:jc w:val="both"/>
        <w:rPr>
          <w:rFonts w:ascii="Arial" w:hAnsi="Arial" w:cs="Arial"/>
          <w:sz w:val="24"/>
          <w:szCs w:val="24"/>
        </w:rPr>
      </w:pPr>
    </w:p>
    <w:tbl>
      <w:tblPr>
        <w:tblW w:w="9928" w:type="dxa"/>
        <w:tblInd w:w="-5" w:type="dxa"/>
        <w:tblLayout w:type="fixed"/>
        <w:tblLook w:val="0000" w:firstRow="0" w:lastRow="0" w:firstColumn="0" w:lastColumn="0" w:noHBand="0" w:noVBand="0"/>
      </w:tblPr>
      <w:tblGrid>
        <w:gridCol w:w="2977"/>
        <w:gridCol w:w="3402"/>
        <w:gridCol w:w="3549"/>
      </w:tblGrid>
      <w:tr w:rsidR="00396C42" w:rsidRPr="00171DE4" w14:paraId="49879E98" w14:textId="77777777" w:rsidTr="003B2773">
        <w:trPr>
          <w:trHeight w:val="5124"/>
        </w:trPr>
        <w:tc>
          <w:tcPr>
            <w:tcW w:w="2977" w:type="dxa"/>
            <w:shd w:val="clear" w:color="auto" w:fill="auto"/>
          </w:tcPr>
          <w:p w14:paraId="55BF4E93" w14:textId="77777777" w:rsidR="00396C42" w:rsidRPr="00396C42" w:rsidRDefault="00396C42" w:rsidP="00396C42">
            <w:pPr>
              <w:ind w:firstLine="22"/>
              <w:rPr>
                <w:rFonts w:ascii="Arial" w:hAnsi="Arial" w:cs="Arial"/>
                <w:sz w:val="24"/>
                <w:szCs w:val="24"/>
              </w:rPr>
            </w:pPr>
            <w:r w:rsidRPr="00396C42">
              <w:rPr>
                <w:rFonts w:ascii="Arial" w:hAnsi="Arial" w:cs="Arial"/>
                <w:sz w:val="24"/>
                <w:szCs w:val="24"/>
              </w:rPr>
              <w:t xml:space="preserve">Насадка в виде левосторонней спирали для перемешивания красок, лаков (низковязкие). Конструкция такой насадки осаживает материал и позволяет создавать эффект перемешивания сверху вниз, то есть смесь толкается ко дну емкости, а оттуда по стенкам поднимается вверх. </w:t>
            </w:r>
          </w:p>
          <w:p w14:paraId="27365235" w14:textId="77777777" w:rsidR="00396C42" w:rsidRPr="00396C42" w:rsidRDefault="00396C42" w:rsidP="00396C42">
            <w:pPr>
              <w:ind w:firstLine="709"/>
              <w:rPr>
                <w:rFonts w:ascii="Arial" w:hAnsi="Arial" w:cs="Arial"/>
                <w:sz w:val="24"/>
                <w:szCs w:val="24"/>
              </w:rPr>
            </w:pPr>
          </w:p>
        </w:tc>
        <w:tc>
          <w:tcPr>
            <w:tcW w:w="3402" w:type="dxa"/>
            <w:shd w:val="clear" w:color="auto" w:fill="auto"/>
          </w:tcPr>
          <w:p w14:paraId="18ABBA02" w14:textId="77777777" w:rsidR="00396C42" w:rsidRPr="00396C42" w:rsidRDefault="00396C42" w:rsidP="00396C42">
            <w:pPr>
              <w:rPr>
                <w:rFonts w:ascii="Arial" w:hAnsi="Arial" w:cs="Arial"/>
                <w:sz w:val="24"/>
                <w:szCs w:val="24"/>
              </w:rPr>
            </w:pPr>
            <w:r w:rsidRPr="00396C42">
              <w:rPr>
                <w:rFonts w:ascii="Arial" w:hAnsi="Arial" w:cs="Arial"/>
                <w:sz w:val="24"/>
                <w:szCs w:val="24"/>
              </w:rPr>
              <w:t>Насадка в виде правосторонней спирали. Такая насадка используется для перемешивания тяжелых, высоковязких смесей, например, эпоксидной смолы с наполнителями. Насадка при работе как бы ввинчивается в раствор и создает эффект перемешивания снизу вверх, то есть материал поднимается со дна емкости и выталкивается к поверхности, а оттуда снова опускается вниз</w:t>
            </w:r>
          </w:p>
        </w:tc>
        <w:tc>
          <w:tcPr>
            <w:tcW w:w="3549" w:type="dxa"/>
            <w:shd w:val="clear" w:color="auto" w:fill="auto"/>
          </w:tcPr>
          <w:p w14:paraId="4AAF7E28" w14:textId="77777777" w:rsidR="00396C42" w:rsidRPr="00396C42" w:rsidRDefault="00396C42" w:rsidP="00396C42">
            <w:pPr>
              <w:rPr>
                <w:rFonts w:ascii="Arial" w:hAnsi="Arial" w:cs="Arial"/>
                <w:sz w:val="24"/>
                <w:szCs w:val="24"/>
              </w:rPr>
            </w:pPr>
            <w:r w:rsidRPr="00396C42">
              <w:rPr>
                <w:rFonts w:ascii="Arial" w:hAnsi="Arial" w:cs="Arial"/>
                <w:sz w:val="24"/>
                <w:szCs w:val="24"/>
              </w:rPr>
              <w:t>Винтовая насадка с двумя винтами, направленными противоположно друг другу. Используется насадка преимущественно для перемешивания лакокрасочных материалов. При ее работе лопасти нижнего винта толкают смесь вверх, лопасти нижнего винта толкаю смесь вниз. Такая техника работы обеспечивает качественное и «чистое» (без разбрызгивания) размешивание.</w:t>
            </w:r>
          </w:p>
        </w:tc>
      </w:tr>
    </w:tbl>
    <w:p w14:paraId="4FF5D505" w14:textId="2E2F1B70" w:rsidR="00396C42" w:rsidRDefault="003F1213" w:rsidP="00B46655">
      <w:pPr>
        <w:ind w:firstLine="709"/>
        <w:jc w:val="both"/>
        <w:rPr>
          <w:rFonts w:ascii="Arial" w:hAnsi="Arial" w:cs="Arial"/>
          <w:b/>
          <w:sz w:val="24"/>
          <w:szCs w:val="24"/>
        </w:rPr>
      </w:pPr>
      <w:r w:rsidRPr="003F1213">
        <w:rPr>
          <w:rFonts w:ascii="Arial" w:hAnsi="Arial" w:cs="Arial"/>
          <w:b/>
          <w:sz w:val="24"/>
          <w:szCs w:val="24"/>
        </w:rPr>
        <w:t>Смешивание</w:t>
      </w:r>
      <w:r w:rsidR="002622E7" w:rsidRPr="003F1213">
        <w:rPr>
          <w:rFonts w:ascii="Arial" w:hAnsi="Arial" w:cs="Arial"/>
          <w:b/>
          <w:sz w:val="24"/>
          <w:szCs w:val="24"/>
        </w:rPr>
        <w:t xml:space="preserve"> </w:t>
      </w:r>
      <w:r w:rsidRPr="003F1213">
        <w:rPr>
          <w:rFonts w:ascii="Arial" w:hAnsi="Arial" w:cs="Arial"/>
          <w:b/>
          <w:sz w:val="24"/>
          <w:szCs w:val="24"/>
        </w:rPr>
        <w:t>двухкомпонентных материалов</w:t>
      </w:r>
    </w:p>
    <w:p w14:paraId="7670E418" w14:textId="6F6011CE" w:rsidR="003F1213" w:rsidRDefault="003F1213" w:rsidP="003522F2">
      <w:pPr>
        <w:ind w:firstLine="709"/>
        <w:jc w:val="both"/>
        <w:rPr>
          <w:rFonts w:ascii="Arial" w:hAnsi="Arial" w:cs="Arial"/>
          <w:sz w:val="24"/>
          <w:szCs w:val="24"/>
        </w:rPr>
      </w:pPr>
      <w:r>
        <w:rPr>
          <w:rFonts w:ascii="Arial" w:hAnsi="Arial" w:cs="Arial"/>
          <w:sz w:val="24"/>
          <w:szCs w:val="24"/>
        </w:rPr>
        <w:t xml:space="preserve">Смешивание двухкомпонентных материалов можно производить как по объему, с использованием мерных емкостей, так и по массе, с использованием весов. Для того чтобы замешать ЛКМ необходимо определиться с его объемом. Обычно замешивание происходит банку основы на банку отвердителя. Но не всегда нужен целый комплект. Например, для подкрашивания сдвигов или ремонтных участков, часто требуется замешать всего 2-3 литра материала. Рекомендуется делать ремонтные работы и подкрашивание сдвигов делать совместно с основной (другой) окрасочной дорогой, но, когда такой возможности нет, необходимо замешать материал некомплектно. Для этого необходимо узнать пропорции смешивания по объему или по массе из </w:t>
      </w:r>
      <w:proofErr w:type="spellStart"/>
      <w:r>
        <w:rPr>
          <w:rFonts w:ascii="Arial" w:hAnsi="Arial" w:cs="Arial"/>
          <w:sz w:val="24"/>
          <w:szCs w:val="24"/>
        </w:rPr>
        <w:t>ОпТК</w:t>
      </w:r>
      <w:proofErr w:type="spellEnd"/>
      <w:r>
        <w:rPr>
          <w:rFonts w:ascii="Arial" w:hAnsi="Arial" w:cs="Arial"/>
          <w:sz w:val="24"/>
          <w:szCs w:val="24"/>
        </w:rPr>
        <w:t xml:space="preserve"> или паспорта на ЛКМ.</w:t>
      </w:r>
    </w:p>
    <w:tbl>
      <w:tblPr>
        <w:tblStyle w:val="af0"/>
        <w:tblW w:w="9918" w:type="dxa"/>
        <w:tblLook w:val="04A0" w:firstRow="1" w:lastRow="0" w:firstColumn="1" w:lastColumn="0" w:noHBand="0" w:noVBand="1"/>
      </w:tblPr>
      <w:tblGrid>
        <w:gridCol w:w="4672"/>
        <w:gridCol w:w="5246"/>
      </w:tblGrid>
      <w:tr w:rsidR="003F1213" w14:paraId="3245F454" w14:textId="77777777" w:rsidTr="003B2773">
        <w:tc>
          <w:tcPr>
            <w:tcW w:w="4672" w:type="dxa"/>
            <w:shd w:val="clear" w:color="auto" w:fill="EE732D"/>
          </w:tcPr>
          <w:p w14:paraId="4032924B" w14:textId="24F6A552" w:rsidR="003F1213" w:rsidRPr="00FA0E70" w:rsidRDefault="003F1213" w:rsidP="003F1213">
            <w:pPr>
              <w:jc w:val="center"/>
              <w:rPr>
                <w:rFonts w:ascii="Arial" w:hAnsi="Arial" w:cs="Arial"/>
                <w:b/>
                <w:color w:val="FFFFFF" w:themeColor="background1"/>
                <w:sz w:val="24"/>
                <w:szCs w:val="24"/>
              </w:rPr>
            </w:pPr>
            <w:r w:rsidRPr="00FA0E70">
              <w:rPr>
                <w:rFonts w:ascii="Arial" w:hAnsi="Arial" w:cs="Arial"/>
                <w:b/>
                <w:color w:val="FFFFFF" w:themeColor="background1"/>
                <w:sz w:val="24"/>
                <w:szCs w:val="24"/>
              </w:rPr>
              <w:lastRenderedPageBreak/>
              <w:t>Смешивание по объему</w:t>
            </w:r>
          </w:p>
        </w:tc>
        <w:tc>
          <w:tcPr>
            <w:tcW w:w="5246" w:type="dxa"/>
            <w:shd w:val="clear" w:color="auto" w:fill="EE732D"/>
          </w:tcPr>
          <w:p w14:paraId="6F2324C1" w14:textId="4DD191AC" w:rsidR="003F1213" w:rsidRPr="00FA0E70" w:rsidRDefault="003F1213" w:rsidP="003F1213">
            <w:pPr>
              <w:jc w:val="center"/>
              <w:rPr>
                <w:rFonts w:ascii="Arial" w:hAnsi="Arial" w:cs="Arial"/>
                <w:b/>
                <w:color w:val="FFFFFF" w:themeColor="background1"/>
                <w:sz w:val="24"/>
                <w:szCs w:val="24"/>
              </w:rPr>
            </w:pPr>
            <w:r w:rsidRPr="00FA0E70">
              <w:rPr>
                <w:rFonts w:ascii="Arial" w:hAnsi="Arial" w:cs="Arial"/>
                <w:b/>
                <w:color w:val="FFFFFF" w:themeColor="background1"/>
                <w:sz w:val="24"/>
                <w:szCs w:val="24"/>
              </w:rPr>
              <w:t>Смешивание по массе</w:t>
            </w:r>
          </w:p>
        </w:tc>
      </w:tr>
      <w:tr w:rsidR="003F1213" w14:paraId="6AD06688" w14:textId="77777777" w:rsidTr="003B2773">
        <w:tc>
          <w:tcPr>
            <w:tcW w:w="4672" w:type="dxa"/>
          </w:tcPr>
          <w:p w14:paraId="72642F76" w14:textId="28C94D63" w:rsidR="003F1213" w:rsidRPr="003F1213" w:rsidRDefault="00000000" w:rsidP="003F1213">
            <w:pPr>
              <w:jc w:val="center"/>
              <w:rPr>
                <w:rFonts w:ascii="Arial" w:eastAsiaTheme="minorEastAsia" w:hAnsi="Arial" w:cs="Arial"/>
                <w:sz w:val="36"/>
                <w:szCs w:val="36"/>
              </w:rPr>
            </w:pPr>
            <m:oMathPara>
              <m:oMath>
                <m:sSub>
                  <m:sSubPr>
                    <m:ctrlPr>
                      <w:rPr>
                        <w:rFonts w:ascii="Cambria Math" w:hAnsi="Cambria Math" w:cs="Arial"/>
                        <w:i/>
                        <w:sz w:val="36"/>
                        <w:szCs w:val="36"/>
                      </w:rPr>
                    </m:ctrlPr>
                  </m:sSubPr>
                  <m:e>
                    <m:r>
                      <w:rPr>
                        <w:rFonts w:ascii="Cambria Math" w:hAnsi="Cambria Math" w:cs="Arial"/>
                        <w:sz w:val="36"/>
                        <w:szCs w:val="36"/>
                        <w:lang w:val="en-US"/>
                      </w:rPr>
                      <m:t>V</m:t>
                    </m:r>
                  </m:e>
                  <m:sub>
                    <m:r>
                      <w:rPr>
                        <w:rFonts w:ascii="Cambria Math" w:hAnsi="Cambria Math" w:cs="Arial"/>
                        <w:sz w:val="36"/>
                        <w:szCs w:val="36"/>
                      </w:rPr>
                      <m:t>одной части</m:t>
                    </m:r>
                  </m:sub>
                </m:sSub>
                <m:r>
                  <w:rPr>
                    <w:rFonts w:ascii="Cambria Math" w:hAnsi="Cambria Math" w:cs="Arial"/>
                    <w:sz w:val="36"/>
                    <w:szCs w:val="36"/>
                  </w:rPr>
                  <m:t>=</m:t>
                </m:r>
                <m:f>
                  <m:fPr>
                    <m:ctrlPr>
                      <w:rPr>
                        <w:rFonts w:ascii="Cambria Math" w:hAnsi="Cambria Math" w:cs="Arial"/>
                        <w:i/>
                        <w:sz w:val="36"/>
                        <w:szCs w:val="36"/>
                      </w:rPr>
                    </m:ctrlPr>
                  </m:fPr>
                  <m:num>
                    <m:sSub>
                      <m:sSubPr>
                        <m:ctrlPr>
                          <w:rPr>
                            <w:rFonts w:ascii="Cambria Math" w:hAnsi="Cambria Math" w:cs="Arial"/>
                            <w:i/>
                            <w:sz w:val="36"/>
                            <w:szCs w:val="36"/>
                          </w:rPr>
                        </m:ctrlPr>
                      </m:sSubPr>
                      <m:e>
                        <m:r>
                          <w:rPr>
                            <w:rFonts w:ascii="Cambria Math" w:hAnsi="Cambria Math" w:cs="Arial"/>
                            <w:sz w:val="36"/>
                            <w:szCs w:val="36"/>
                            <w:lang w:val="en-US"/>
                          </w:rPr>
                          <m:t>V</m:t>
                        </m:r>
                      </m:e>
                      <m:sub>
                        <m:r>
                          <w:rPr>
                            <w:rFonts w:ascii="Cambria Math" w:hAnsi="Cambria Math" w:cs="Arial"/>
                            <w:sz w:val="36"/>
                            <w:szCs w:val="36"/>
                          </w:rPr>
                          <m:t>всего ЛКМ</m:t>
                        </m:r>
                      </m:sub>
                    </m:sSub>
                  </m:num>
                  <m:den>
                    <m:sSub>
                      <m:sSubPr>
                        <m:ctrlPr>
                          <w:rPr>
                            <w:rFonts w:ascii="Cambria Math" w:hAnsi="Cambria Math" w:cs="Arial"/>
                            <w:i/>
                            <w:sz w:val="36"/>
                            <w:szCs w:val="36"/>
                            <w:lang w:val="en-US"/>
                          </w:rPr>
                        </m:ctrlPr>
                      </m:sSubPr>
                      <m:e>
                        <m:r>
                          <w:rPr>
                            <w:rFonts w:ascii="Cambria Math" w:hAnsi="Cambria Math" w:cs="Arial"/>
                            <w:sz w:val="36"/>
                            <w:szCs w:val="36"/>
                            <w:lang w:val="en-US"/>
                          </w:rPr>
                          <m:t>N</m:t>
                        </m:r>
                      </m:e>
                      <m:sub>
                        <m:r>
                          <w:rPr>
                            <w:rFonts w:ascii="Cambria Math" w:hAnsi="Cambria Math" w:cs="Arial"/>
                            <w:sz w:val="36"/>
                            <w:szCs w:val="36"/>
                          </w:rPr>
                          <m:t>осн</m:t>
                        </m:r>
                      </m:sub>
                    </m:sSub>
                    <m:r>
                      <w:rPr>
                        <w:rFonts w:ascii="Cambria Math" w:hAnsi="Cambria Math" w:cs="Arial"/>
                        <w:sz w:val="36"/>
                        <w:szCs w:val="36"/>
                        <w:lang w:val="en-US"/>
                      </w:rPr>
                      <m:t>+</m:t>
                    </m:r>
                    <m:sSub>
                      <m:sSubPr>
                        <m:ctrlPr>
                          <w:rPr>
                            <w:rFonts w:ascii="Cambria Math" w:hAnsi="Cambria Math" w:cs="Arial"/>
                            <w:i/>
                            <w:sz w:val="36"/>
                            <w:szCs w:val="36"/>
                            <w:lang w:val="en-US"/>
                          </w:rPr>
                        </m:ctrlPr>
                      </m:sSubPr>
                      <m:e>
                        <m:r>
                          <w:rPr>
                            <w:rFonts w:ascii="Cambria Math" w:hAnsi="Cambria Math" w:cs="Arial"/>
                            <w:sz w:val="36"/>
                            <w:szCs w:val="36"/>
                            <w:lang w:val="en-US"/>
                          </w:rPr>
                          <m:t>N</m:t>
                        </m:r>
                      </m:e>
                      <m:sub>
                        <m:r>
                          <w:rPr>
                            <w:rFonts w:ascii="Cambria Math" w:hAnsi="Cambria Math" w:cs="Arial"/>
                            <w:sz w:val="36"/>
                            <w:szCs w:val="36"/>
                          </w:rPr>
                          <m:t>отв</m:t>
                        </m:r>
                      </m:sub>
                    </m:sSub>
                  </m:den>
                </m:f>
              </m:oMath>
            </m:oMathPara>
          </w:p>
          <w:p w14:paraId="58A9F9F8" w14:textId="77777777" w:rsidR="003F1213" w:rsidRDefault="003F1213" w:rsidP="003F1213">
            <w:pPr>
              <w:rPr>
                <w:rFonts w:ascii="Arial" w:hAnsi="Arial" w:cs="Arial"/>
                <w:sz w:val="24"/>
                <w:szCs w:val="24"/>
              </w:rPr>
            </w:pPr>
            <w:r>
              <w:rPr>
                <w:rFonts w:ascii="Arial" w:hAnsi="Arial" w:cs="Arial"/>
                <w:sz w:val="24"/>
                <w:szCs w:val="24"/>
              </w:rPr>
              <w:t>где:</w:t>
            </w:r>
          </w:p>
          <w:p w14:paraId="09C351CA" w14:textId="77777777" w:rsidR="003F1213" w:rsidRDefault="003F1213" w:rsidP="003F1213">
            <w:pPr>
              <w:rPr>
                <w:rFonts w:ascii="Arial" w:hAnsi="Arial" w:cs="Arial"/>
                <w:sz w:val="24"/>
                <w:szCs w:val="24"/>
              </w:rPr>
            </w:pPr>
            <w:r>
              <w:rPr>
                <w:rFonts w:ascii="Arial" w:hAnsi="Arial" w:cs="Arial"/>
                <w:sz w:val="24"/>
                <w:szCs w:val="24"/>
                <w:lang w:val="en-US"/>
              </w:rPr>
              <w:t>V</w:t>
            </w:r>
            <w:r w:rsidRPr="003F1213">
              <w:rPr>
                <w:rFonts w:ascii="Arial" w:hAnsi="Arial" w:cs="Arial"/>
                <w:sz w:val="24"/>
                <w:szCs w:val="24"/>
                <w:vertAlign w:val="subscript"/>
              </w:rPr>
              <w:t>одной части</w:t>
            </w:r>
            <w:r>
              <w:rPr>
                <w:rFonts w:ascii="Arial" w:hAnsi="Arial" w:cs="Arial"/>
                <w:sz w:val="24"/>
                <w:szCs w:val="24"/>
              </w:rPr>
              <w:t xml:space="preserve"> – объем одной части замешиваемого ЛКМ (литр)</w:t>
            </w:r>
          </w:p>
          <w:p w14:paraId="5D446611" w14:textId="77777777" w:rsidR="003F1213" w:rsidRDefault="003F1213" w:rsidP="003F1213">
            <w:pPr>
              <w:rPr>
                <w:rFonts w:ascii="Arial" w:hAnsi="Arial" w:cs="Arial"/>
                <w:sz w:val="24"/>
                <w:szCs w:val="24"/>
              </w:rPr>
            </w:pPr>
            <w:r>
              <w:rPr>
                <w:rFonts w:ascii="Arial" w:hAnsi="Arial" w:cs="Arial"/>
                <w:sz w:val="24"/>
                <w:szCs w:val="24"/>
                <w:lang w:val="en-US"/>
              </w:rPr>
              <w:t>V</w:t>
            </w:r>
            <w:r w:rsidRPr="003F1213">
              <w:rPr>
                <w:rFonts w:ascii="Arial" w:hAnsi="Arial" w:cs="Arial"/>
                <w:sz w:val="24"/>
                <w:szCs w:val="24"/>
                <w:vertAlign w:val="subscript"/>
              </w:rPr>
              <w:t>всего ЛКМ</w:t>
            </w:r>
            <w:r>
              <w:rPr>
                <w:rFonts w:ascii="Arial" w:hAnsi="Arial" w:cs="Arial"/>
                <w:sz w:val="24"/>
                <w:szCs w:val="24"/>
                <w:vertAlign w:val="subscript"/>
              </w:rPr>
              <w:t xml:space="preserve"> </w:t>
            </w:r>
            <w:r>
              <w:rPr>
                <w:rFonts w:ascii="Arial" w:hAnsi="Arial" w:cs="Arial"/>
                <w:sz w:val="24"/>
                <w:szCs w:val="24"/>
              </w:rPr>
              <w:t>– общий объем всего замешиваемого ЛКМ (литр)</w:t>
            </w:r>
          </w:p>
          <w:p w14:paraId="34D8CF1A" w14:textId="77777777" w:rsidR="003F1213" w:rsidRDefault="003F1213" w:rsidP="003F1213">
            <w:pPr>
              <w:rPr>
                <w:rFonts w:ascii="Arial" w:hAnsi="Arial" w:cs="Arial"/>
                <w:sz w:val="24"/>
                <w:szCs w:val="24"/>
              </w:rPr>
            </w:pPr>
            <w:r>
              <w:rPr>
                <w:rFonts w:ascii="Arial" w:hAnsi="Arial" w:cs="Arial"/>
                <w:sz w:val="24"/>
                <w:szCs w:val="24"/>
                <w:lang w:val="en-US"/>
              </w:rPr>
              <w:t>N</w:t>
            </w:r>
            <w:proofErr w:type="spellStart"/>
            <w:r w:rsidR="004D2956" w:rsidRPr="004D2956">
              <w:rPr>
                <w:rFonts w:ascii="Arial" w:hAnsi="Arial" w:cs="Arial"/>
                <w:sz w:val="24"/>
                <w:szCs w:val="24"/>
                <w:vertAlign w:val="subscript"/>
              </w:rPr>
              <w:t>осн</w:t>
            </w:r>
            <w:proofErr w:type="spellEnd"/>
            <w:r w:rsidRPr="003F1213">
              <w:rPr>
                <w:rFonts w:ascii="Arial" w:hAnsi="Arial" w:cs="Arial"/>
                <w:sz w:val="24"/>
                <w:szCs w:val="24"/>
              </w:rPr>
              <w:t xml:space="preserve"> – </w:t>
            </w:r>
            <w:r>
              <w:rPr>
                <w:rFonts w:ascii="Arial" w:hAnsi="Arial" w:cs="Arial"/>
                <w:sz w:val="24"/>
                <w:szCs w:val="24"/>
              </w:rPr>
              <w:t>количество частей</w:t>
            </w:r>
            <w:r w:rsidR="004D2956">
              <w:rPr>
                <w:rFonts w:ascii="Arial" w:hAnsi="Arial" w:cs="Arial"/>
                <w:sz w:val="24"/>
                <w:szCs w:val="24"/>
              </w:rPr>
              <w:t xml:space="preserve"> основы</w:t>
            </w:r>
            <w:r>
              <w:rPr>
                <w:rFonts w:ascii="Arial" w:hAnsi="Arial" w:cs="Arial"/>
                <w:sz w:val="24"/>
                <w:szCs w:val="24"/>
              </w:rPr>
              <w:t xml:space="preserve"> по объему  </w:t>
            </w:r>
          </w:p>
          <w:p w14:paraId="66F833F2" w14:textId="0FA9E364" w:rsidR="004D2956" w:rsidRPr="003F1213" w:rsidRDefault="004D2956" w:rsidP="003F1213">
            <w:pPr>
              <w:rPr>
                <w:rFonts w:ascii="Arial" w:hAnsi="Arial" w:cs="Arial"/>
                <w:sz w:val="24"/>
                <w:szCs w:val="24"/>
              </w:rPr>
            </w:pPr>
            <w:r>
              <w:rPr>
                <w:rFonts w:ascii="Arial" w:hAnsi="Arial" w:cs="Arial"/>
                <w:sz w:val="24"/>
                <w:szCs w:val="24"/>
                <w:lang w:val="en-US"/>
              </w:rPr>
              <w:t>N</w:t>
            </w:r>
            <w:proofErr w:type="spellStart"/>
            <w:r>
              <w:rPr>
                <w:rFonts w:ascii="Arial" w:hAnsi="Arial" w:cs="Arial"/>
                <w:sz w:val="24"/>
                <w:szCs w:val="24"/>
                <w:vertAlign w:val="subscript"/>
              </w:rPr>
              <w:t>отв</w:t>
            </w:r>
            <w:proofErr w:type="spellEnd"/>
            <w:r w:rsidRPr="003F1213">
              <w:rPr>
                <w:rFonts w:ascii="Arial" w:hAnsi="Arial" w:cs="Arial"/>
                <w:sz w:val="24"/>
                <w:szCs w:val="24"/>
              </w:rPr>
              <w:t xml:space="preserve"> – </w:t>
            </w:r>
            <w:r>
              <w:rPr>
                <w:rFonts w:ascii="Arial" w:hAnsi="Arial" w:cs="Arial"/>
                <w:sz w:val="24"/>
                <w:szCs w:val="24"/>
              </w:rPr>
              <w:t xml:space="preserve">количество частей отвердителя по объему  </w:t>
            </w:r>
          </w:p>
        </w:tc>
        <w:tc>
          <w:tcPr>
            <w:tcW w:w="5246" w:type="dxa"/>
          </w:tcPr>
          <w:p w14:paraId="6EDB1F88" w14:textId="77777777" w:rsidR="003F1213" w:rsidRPr="004D2956" w:rsidRDefault="00000000" w:rsidP="003F1213">
            <w:pPr>
              <w:jc w:val="center"/>
              <w:rPr>
                <w:rFonts w:ascii="Arial" w:eastAsiaTheme="minorEastAsia" w:hAnsi="Arial" w:cs="Arial"/>
                <w:sz w:val="36"/>
                <w:szCs w:val="36"/>
              </w:rPr>
            </w:pPr>
            <m:oMathPara>
              <m:oMath>
                <m:sSub>
                  <m:sSubPr>
                    <m:ctrlPr>
                      <w:rPr>
                        <w:rFonts w:ascii="Cambria Math" w:hAnsi="Cambria Math" w:cs="Arial"/>
                        <w:i/>
                        <w:sz w:val="36"/>
                        <w:szCs w:val="36"/>
                      </w:rPr>
                    </m:ctrlPr>
                  </m:sSubPr>
                  <m:e>
                    <m:r>
                      <w:rPr>
                        <w:rFonts w:ascii="Cambria Math" w:hAnsi="Cambria Math" w:cs="Arial"/>
                        <w:sz w:val="36"/>
                        <w:szCs w:val="36"/>
                        <w:lang w:val="en-US"/>
                      </w:rPr>
                      <m:t>M</m:t>
                    </m:r>
                  </m:e>
                  <m:sub>
                    <m:r>
                      <w:rPr>
                        <w:rFonts w:ascii="Cambria Math" w:hAnsi="Cambria Math" w:cs="Arial"/>
                        <w:sz w:val="36"/>
                        <w:szCs w:val="36"/>
                      </w:rPr>
                      <m:t>одной части</m:t>
                    </m:r>
                  </m:sub>
                </m:sSub>
                <m:r>
                  <w:rPr>
                    <w:rFonts w:ascii="Cambria Math" w:hAnsi="Cambria Math" w:cs="Arial"/>
                    <w:sz w:val="36"/>
                    <w:szCs w:val="36"/>
                  </w:rPr>
                  <m:t>=</m:t>
                </m:r>
                <m:f>
                  <m:fPr>
                    <m:ctrlPr>
                      <w:rPr>
                        <w:rFonts w:ascii="Cambria Math" w:hAnsi="Cambria Math" w:cs="Arial"/>
                        <w:i/>
                        <w:sz w:val="36"/>
                        <w:szCs w:val="36"/>
                      </w:rPr>
                    </m:ctrlPr>
                  </m:fPr>
                  <m:num>
                    <m:sSub>
                      <m:sSubPr>
                        <m:ctrlPr>
                          <w:rPr>
                            <w:rFonts w:ascii="Cambria Math" w:hAnsi="Cambria Math" w:cs="Arial"/>
                            <w:i/>
                            <w:sz w:val="36"/>
                            <w:szCs w:val="36"/>
                          </w:rPr>
                        </m:ctrlPr>
                      </m:sSubPr>
                      <m:e>
                        <m:r>
                          <w:rPr>
                            <w:rFonts w:ascii="Cambria Math" w:hAnsi="Cambria Math" w:cs="Arial"/>
                            <w:sz w:val="36"/>
                            <w:szCs w:val="36"/>
                            <w:lang w:val="en-US"/>
                          </w:rPr>
                          <m:t>M</m:t>
                        </m:r>
                      </m:e>
                      <m:sub>
                        <m:r>
                          <w:rPr>
                            <w:rFonts w:ascii="Cambria Math" w:hAnsi="Cambria Math" w:cs="Arial"/>
                            <w:sz w:val="36"/>
                            <w:szCs w:val="36"/>
                          </w:rPr>
                          <m:t>всего ЛКМ</m:t>
                        </m:r>
                      </m:sub>
                    </m:sSub>
                  </m:num>
                  <m:den>
                    <m:sSub>
                      <m:sSubPr>
                        <m:ctrlPr>
                          <w:rPr>
                            <w:rFonts w:ascii="Cambria Math" w:hAnsi="Cambria Math" w:cs="Arial"/>
                            <w:i/>
                            <w:sz w:val="36"/>
                            <w:szCs w:val="36"/>
                            <w:lang w:val="en-US"/>
                          </w:rPr>
                        </m:ctrlPr>
                      </m:sSubPr>
                      <m:e>
                        <m:r>
                          <w:rPr>
                            <w:rFonts w:ascii="Cambria Math" w:hAnsi="Cambria Math" w:cs="Arial"/>
                            <w:sz w:val="36"/>
                            <w:szCs w:val="36"/>
                            <w:lang w:val="en-US"/>
                          </w:rPr>
                          <m:t>N</m:t>
                        </m:r>
                      </m:e>
                      <m:sub>
                        <m:r>
                          <w:rPr>
                            <w:rFonts w:ascii="Cambria Math" w:hAnsi="Cambria Math" w:cs="Arial"/>
                            <w:sz w:val="36"/>
                            <w:szCs w:val="36"/>
                          </w:rPr>
                          <m:t>осн</m:t>
                        </m:r>
                      </m:sub>
                    </m:sSub>
                    <m:r>
                      <w:rPr>
                        <w:rFonts w:ascii="Cambria Math" w:hAnsi="Cambria Math" w:cs="Arial"/>
                        <w:sz w:val="36"/>
                        <w:szCs w:val="36"/>
                        <w:lang w:val="en-US"/>
                      </w:rPr>
                      <m:t>+</m:t>
                    </m:r>
                    <m:sSub>
                      <m:sSubPr>
                        <m:ctrlPr>
                          <w:rPr>
                            <w:rFonts w:ascii="Cambria Math" w:hAnsi="Cambria Math" w:cs="Arial"/>
                            <w:i/>
                            <w:sz w:val="36"/>
                            <w:szCs w:val="36"/>
                            <w:lang w:val="en-US"/>
                          </w:rPr>
                        </m:ctrlPr>
                      </m:sSubPr>
                      <m:e>
                        <m:r>
                          <w:rPr>
                            <w:rFonts w:ascii="Cambria Math" w:hAnsi="Cambria Math" w:cs="Arial"/>
                            <w:sz w:val="36"/>
                            <w:szCs w:val="36"/>
                            <w:lang w:val="en-US"/>
                          </w:rPr>
                          <m:t>N</m:t>
                        </m:r>
                      </m:e>
                      <m:sub>
                        <m:r>
                          <w:rPr>
                            <w:rFonts w:ascii="Cambria Math" w:hAnsi="Cambria Math" w:cs="Arial"/>
                            <w:sz w:val="36"/>
                            <w:szCs w:val="36"/>
                          </w:rPr>
                          <m:t>отв</m:t>
                        </m:r>
                      </m:sub>
                    </m:sSub>
                  </m:den>
                </m:f>
              </m:oMath>
            </m:oMathPara>
          </w:p>
          <w:p w14:paraId="67559F36" w14:textId="77777777" w:rsidR="004D2956" w:rsidRDefault="004D2956" w:rsidP="004D2956">
            <w:pPr>
              <w:rPr>
                <w:rFonts w:ascii="Arial" w:hAnsi="Arial" w:cs="Arial"/>
                <w:sz w:val="24"/>
                <w:szCs w:val="24"/>
              </w:rPr>
            </w:pPr>
            <w:r>
              <w:rPr>
                <w:rFonts w:ascii="Arial" w:hAnsi="Arial" w:cs="Arial"/>
                <w:sz w:val="24"/>
                <w:szCs w:val="24"/>
              </w:rPr>
              <w:t>где:</w:t>
            </w:r>
          </w:p>
          <w:p w14:paraId="5AC9CFBB" w14:textId="6E48D4C8" w:rsidR="004D2956" w:rsidRDefault="004D2956" w:rsidP="004D2956">
            <w:pPr>
              <w:rPr>
                <w:rFonts w:ascii="Arial" w:hAnsi="Arial" w:cs="Arial"/>
                <w:sz w:val="24"/>
                <w:szCs w:val="24"/>
              </w:rPr>
            </w:pPr>
            <w:r w:rsidRPr="004D2956">
              <w:rPr>
                <w:rFonts w:ascii="Arial" w:hAnsi="Arial" w:cs="Arial"/>
                <w:sz w:val="24"/>
                <w:szCs w:val="24"/>
                <w:lang w:val="en-US"/>
              </w:rPr>
              <w:t>M</w:t>
            </w:r>
            <w:r w:rsidRPr="003F1213">
              <w:rPr>
                <w:rFonts w:ascii="Arial" w:hAnsi="Arial" w:cs="Arial"/>
                <w:sz w:val="24"/>
                <w:szCs w:val="24"/>
                <w:vertAlign w:val="subscript"/>
              </w:rPr>
              <w:t>одной части</w:t>
            </w:r>
            <w:r>
              <w:rPr>
                <w:rFonts w:ascii="Arial" w:hAnsi="Arial" w:cs="Arial"/>
                <w:sz w:val="24"/>
                <w:szCs w:val="24"/>
              </w:rPr>
              <w:t xml:space="preserve"> – масса одной части замешиваемого ЛКМ (кг)</w:t>
            </w:r>
          </w:p>
          <w:p w14:paraId="0B330F1B" w14:textId="4FA0A3CE" w:rsidR="004D2956" w:rsidRDefault="004D2956" w:rsidP="004D2956">
            <w:pPr>
              <w:rPr>
                <w:rFonts w:ascii="Arial" w:hAnsi="Arial" w:cs="Arial"/>
                <w:sz w:val="24"/>
                <w:szCs w:val="24"/>
              </w:rPr>
            </w:pPr>
            <w:r>
              <w:rPr>
                <w:rFonts w:ascii="Arial" w:hAnsi="Arial" w:cs="Arial"/>
                <w:sz w:val="24"/>
                <w:szCs w:val="24"/>
                <w:lang w:val="en-US"/>
              </w:rPr>
              <w:t>M</w:t>
            </w:r>
            <w:r w:rsidRPr="003F1213">
              <w:rPr>
                <w:rFonts w:ascii="Arial" w:hAnsi="Arial" w:cs="Arial"/>
                <w:sz w:val="24"/>
                <w:szCs w:val="24"/>
                <w:vertAlign w:val="subscript"/>
              </w:rPr>
              <w:t>всего ЛКМ</w:t>
            </w:r>
            <w:r>
              <w:rPr>
                <w:rFonts w:ascii="Arial" w:hAnsi="Arial" w:cs="Arial"/>
                <w:sz w:val="24"/>
                <w:szCs w:val="24"/>
                <w:vertAlign w:val="subscript"/>
              </w:rPr>
              <w:t xml:space="preserve"> </w:t>
            </w:r>
            <w:r>
              <w:rPr>
                <w:rFonts w:ascii="Arial" w:hAnsi="Arial" w:cs="Arial"/>
                <w:sz w:val="24"/>
                <w:szCs w:val="24"/>
              </w:rPr>
              <w:t>– общая масса всего замешиваемого ЛКМ (кг)</w:t>
            </w:r>
          </w:p>
          <w:p w14:paraId="40D72DF0" w14:textId="7FEE66E5" w:rsidR="004D2956" w:rsidRDefault="004D2956" w:rsidP="004D2956">
            <w:pPr>
              <w:rPr>
                <w:rFonts w:ascii="Arial" w:hAnsi="Arial" w:cs="Arial"/>
                <w:sz w:val="24"/>
                <w:szCs w:val="24"/>
              </w:rPr>
            </w:pPr>
            <w:r>
              <w:rPr>
                <w:rFonts w:ascii="Arial" w:hAnsi="Arial" w:cs="Arial"/>
                <w:sz w:val="24"/>
                <w:szCs w:val="24"/>
                <w:lang w:val="en-US"/>
              </w:rPr>
              <w:t>N</w:t>
            </w:r>
            <w:r w:rsidRPr="004D2956">
              <w:rPr>
                <w:rFonts w:ascii="Arial" w:hAnsi="Arial" w:cs="Arial"/>
                <w:sz w:val="24"/>
                <w:szCs w:val="24"/>
                <w:vertAlign w:val="subscript"/>
              </w:rPr>
              <w:t>осн</w:t>
            </w:r>
            <w:r w:rsidRPr="003F1213">
              <w:rPr>
                <w:rFonts w:ascii="Arial" w:hAnsi="Arial" w:cs="Arial"/>
                <w:sz w:val="24"/>
                <w:szCs w:val="24"/>
              </w:rPr>
              <w:t xml:space="preserve"> – </w:t>
            </w:r>
            <w:r>
              <w:rPr>
                <w:rFonts w:ascii="Arial" w:hAnsi="Arial" w:cs="Arial"/>
                <w:sz w:val="24"/>
                <w:szCs w:val="24"/>
              </w:rPr>
              <w:t xml:space="preserve">количество частей основы по массе  </w:t>
            </w:r>
          </w:p>
          <w:p w14:paraId="5AEDAB45" w14:textId="0A9D968F" w:rsidR="004D2956" w:rsidRPr="003F1213" w:rsidRDefault="004D2956" w:rsidP="004D2956">
            <w:pPr>
              <w:rPr>
                <w:rFonts w:ascii="Arial" w:hAnsi="Arial" w:cs="Arial"/>
                <w:b/>
                <w:sz w:val="24"/>
                <w:szCs w:val="24"/>
              </w:rPr>
            </w:pPr>
            <w:r>
              <w:rPr>
                <w:rFonts w:ascii="Arial" w:hAnsi="Arial" w:cs="Arial"/>
                <w:sz w:val="24"/>
                <w:szCs w:val="24"/>
                <w:lang w:val="en-US"/>
              </w:rPr>
              <w:t>N</w:t>
            </w:r>
            <w:r>
              <w:rPr>
                <w:rFonts w:ascii="Arial" w:hAnsi="Arial" w:cs="Arial"/>
                <w:sz w:val="24"/>
                <w:szCs w:val="24"/>
                <w:vertAlign w:val="subscript"/>
              </w:rPr>
              <w:t>отв</w:t>
            </w:r>
            <w:r w:rsidRPr="003F1213">
              <w:rPr>
                <w:rFonts w:ascii="Arial" w:hAnsi="Arial" w:cs="Arial"/>
                <w:sz w:val="24"/>
                <w:szCs w:val="24"/>
              </w:rPr>
              <w:t xml:space="preserve"> – </w:t>
            </w:r>
            <w:r>
              <w:rPr>
                <w:rFonts w:ascii="Arial" w:hAnsi="Arial" w:cs="Arial"/>
                <w:sz w:val="24"/>
                <w:szCs w:val="24"/>
              </w:rPr>
              <w:t xml:space="preserve">количество частей отвердителя по массе  </w:t>
            </w:r>
          </w:p>
        </w:tc>
      </w:tr>
      <w:tr w:rsidR="004D2956" w14:paraId="7E7DAFA7" w14:textId="77777777" w:rsidTr="003B2773">
        <w:tc>
          <w:tcPr>
            <w:tcW w:w="4672" w:type="dxa"/>
          </w:tcPr>
          <w:p w14:paraId="7512DAC8" w14:textId="77777777" w:rsidR="004D2956" w:rsidRPr="004D2956" w:rsidRDefault="00000000" w:rsidP="004D2956">
            <w:pPr>
              <w:jc w:val="center"/>
              <w:rPr>
                <w:rFonts w:ascii="Arial" w:eastAsia="Calibri" w:hAnsi="Arial" w:cs="Arial"/>
                <w:i/>
                <w:sz w:val="36"/>
                <w:szCs w:val="36"/>
              </w:rPr>
            </w:pPr>
            <m:oMathPara>
              <m:oMath>
                <m:sSub>
                  <m:sSubPr>
                    <m:ctrlPr>
                      <w:rPr>
                        <w:rFonts w:ascii="Cambria Math" w:eastAsia="Calibri" w:hAnsi="Cambria Math" w:cs="Arial"/>
                        <w:i/>
                        <w:sz w:val="36"/>
                        <w:szCs w:val="36"/>
                      </w:rPr>
                    </m:ctrlPr>
                  </m:sSubPr>
                  <m:e>
                    <m:r>
                      <w:rPr>
                        <w:rFonts w:ascii="Cambria Math" w:eastAsia="Calibri" w:hAnsi="Cambria Math" w:cs="Arial"/>
                        <w:sz w:val="36"/>
                        <w:szCs w:val="36"/>
                        <w:lang w:val="en-US"/>
                      </w:rPr>
                      <m:t>V</m:t>
                    </m:r>
                  </m:e>
                  <m:sub>
                    <m:r>
                      <w:rPr>
                        <w:rFonts w:ascii="Cambria Math" w:eastAsia="Calibri" w:hAnsi="Cambria Math" w:cs="Arial"/>
                        <w:sz w:val="36"/>
                        <w:szCs w:val="36"/>
                      </w:rPr>
                      <m:t>осн</m:t>
                    </m:r>
                  </m:sub>
                </m:sSub>
                <m:r>
                  <w:rPr>
                    <w:rFonts w:ascii="Cambria Math" w:eastAsia="Calibri" w:hAnsi="Cambria Math" w:cs="Arial"/>
                    <w:sz w:val="36"/>
                    <w:szCs w:val="36"/>
                  </w:rPr>
                  <m:t>=</m:t>
                </m:r>
                <m:sSub>
                  <m:sSubPr>
                    <m:ctrlPr>
                      <w:rPr>
                        <w:rFonts w:ascii="Cambria Math" w:eastAsia="Calibri" w:hAnsi="Cambria Math" w:cs="Arial"/>
                        <w:i/>
                        <w:sz w:val="36"/>
                        <w:szCs w:val="36"/>
                      </w:rPr>
                    </m:ctrlPr>
                  </m:sSubPr>
                  <m:e>
                    <m:r>
                      <w:rPr>
                        <w:rFonts w:ascii="Cambria Math" w:eastAsia="Calibri" w:hAnsi="Cambria Math" w:cs="Arial"/>
                        <w:sz w:val="36"/>
                        <w:szCs w:val="36"/>
                        <w:lang w:val="en-US"/>
                      </w:rPr>
                      <m:t>V</m:t>
                    </m:r>
                  </m:e>
                  <m:sub>
                    <m:r>
                      <w:rPr>
                        <w:rFonts w:ascii="Cambria Math" w:eastAsia="Calibri" w:hAnsi="Cambria Math" w:cs="Arial"/>
                        <w:sz w:val="36"/>
                        <w:szCs w:val="36"/>
                      </w:rPr>
                      <m:t>одной части</m:t>
                    </m:r>
                  </m:sub>
                </m:sSub>
                <m:r>
                  <w:rPr>
                    <w:rFonts w:ascii="Cambria Math" w:eastAsia="Calibri" w:hAnsi="Cambria Math" w:cs="Arial"/>
                    <w:sz w:val="36"/>
                    <w:szCs w:val="36"/>
                  </w:rPr>
                  <m:t>*</m:t>
                </m:r>
                <m:sSub>
                  <m:sSubPr>
                    <m:ctrlPr>
                      <w:rPr>
                        <w:rFonts w:ascii="Cambria Math" w:eastAsia="Calibri" w:hAnsi="Cambria Math" w:cs="Arial"/>
                        <w:i/>
                        <w:sz w:val="36"/>
                        <w:szCs w:val="36"/>
                      </w:rPr>
                    </m:ctrlPr>
                  </m:sSubPr>
                  <m:e>
                    <m:r>
                      <w:rPr>
                        <w:rFonts w:ascii="Cambria Math" w:eastAsia="Calibri" w:hAnsi="Cambria Math" w:cs="Arial"/>
                        <w:sz w:val="36"/>
                        <w:szCs w:val="36"/>
                        <w:lang w:val="en-US"/>
                      </w:rPr>
                      <m:t>N</m:t>
                    </m:r>
                  </m:e>
                  <m:sub>
                    <m:r>
                      <w:rPr>
                        <w:rFonts w:ascii="Cambria Math" w:eastAsia="Calibri" w:hAnsi="Cambria Math" w:cs="Arial"/>
                        <w:sz w:val="36"/>
                        <w:szCs w:val="36"/>
                      </w:rPr>
                      <m:t>осн</m:t>
                    </m:r>
                  </m:sub>
                </m:sSub>
              </m:oMath>
            </m:oMathPara>
          </w:p>
          <w:p w14:paraId="728ED614" w14:textId="77777777" w:rsidR="004D2956" w:rsidRPr="004D2956" w:rsidRDefault="00000000" w:rsidP="004D2956">
            <w:pPr>
              <w:jc w:val="center"/>
              <w:rPr>
                <w:rFonts w:ascii="Arial" w:eastAsia="Calibri" w:hAnsi="Arial" w:cs="Arial"/>
                <w:i/>
                <w:sz w:val="36"/>
                <w:szCs w:val="36"/>
              </w:rPr>
            </w:pPr>
            <m:oMathPara>
              <m:oMath>
                <m:sSub>
                  <m:sSubPr>
                    <m:ctrlPr>
                      <w:rPr>
                        <w:rFonts w:ascii="Cambria Math" w:eastAsia="Calibri" w:hAnsi="Cambria Math" w:cs="Arial"/>
                        <w:i/>
                        <w:sz w:val="36"/>
                        <w:szCs w:val="36"/>
                      </w:rPr>
                    </m:ctrlPr>
                  </m:sSubPr>
                  <m:e>
                    <m:r>
                      <w:rPr>
                        <w:rFonts w:ascii="Cambria Math" w:eastAsia="Calibri" w:hAnsi="Cambria Math" w:cs="Arial"/>
                        <w:sz w:val="36"/>
                        <w:szCs w:val="36"/>
                        <w:lang w:val="en-US"/>
                      </w:rPr>
                      <m:t>V</m:t>
                    </m:r>
                  </m:e>
                  <m:sub>
                    <m:r>
                      <w:rPr>
                        <w:rFonts w:ascii="Cambria Math" w:eastAsia="Calibri" w:hAnsi="Cambria Math" w:cs="Arial"/>
                        <w:sz w:val="36"/>
                        <w:szCs w:val="36"/>
                      </w:rPr>
                      <m:t>отв</m:t>
                    </m:r>
                  </m:sub>
                </m:sSub>
                <m:r>
                  <w:rPr>
                    <w:rFonts w:ascii="Cambria Math" w:eastAsia="Calibri" w:hAnsi="Cambria Math" w:cs="Arial"/>
                    <w:sz w:val="36"/>
                    <w:szCs w:val="36"/>
                  </w:rPr>
                  <m:t>=</m:t>
                </m:r>
                <m:sSub>
                  <m:sSubPr>
                    <m:ctrlPr>
                      <w:rPr>
                        <w:rFonts w:ascii="Cambria Math" w:eastAsia="Calibri" w:hAnsi="Cambria Math" w:cs="Arial"/>
                        <w:i/>
                        <w:sz w:val="36"/>
                        <w:szCs w:val="36"/>
                      </w:rPr>
                    </m:ctrlPr>
                  </m:sSubPr>
                  <m:e>
                    <m:r>
                      <w:rPr>
                        <w:rFonts w:ascii="Cambria Math" w:eastAsia="Calibri" w:hAnsi="Cambria Math" w:cs="Arial"/>
                        <w:sz w:val="36"/>
                        <w:szCs w:val="36"/>
                        <w:lang w:val="en-US"/>
                      </w:rPr>
                      <m:t>V</m:t>
                    </m:r>
                  </m:e>
                  <m:sub>
                    <m:r>
                      <w:rPr>
                        <w:rFonts w:ascii="Cambria Math" w:eastAsia="Calibri" w:hAnsi="Cambria Math" w:cs="Arial"/>
                        <w:sz w:val="36"/>
                        <w:szCs w:val="36"/>
                      </w:rPr>
                      <m:t>одной части</m:t>
                    </m:r>
                  </m:sub>
                </m:sSub>
                <m:r>
                  <w:rPr>
                    <w:rFonts w:ascii="Cambria Math" w:eastAsia="Calibri" w:hAnsi="Cambria Math" w:cs="Arial"/>
                    <w:sz w:val="36"/>
                    <w:szCs w:val="36"/>
                  </w:rPr>
                  <m:t>*</m:t>
                </m:r>
                <m:sSub>
                  <m:sSubPr>
                    <m:ctrlPr>
                      <w:rPr>
                        <w:rFonts w:ascii="Cambria Math" w:eastAsia="Calibri" w:hAnsi="Cambria Math" w:cs="Arial"/>
                        <w:i/>
                        <w:sz w:val="36"/>
                        <w:szCs w:val="36"/>
                      </w:rPr>
                    </m:ctrlPr>
                  </m:sSubPr>
                  <m:e>
                    <m:r>
                      <w:rPr>
                        <w:rFonts w:ascii="Cambria Math" w:eastAsia="Calibri" w:hAnsi="Cambria Math" w:cs="Arial"/>
                        <w:sz w:val="36"/>
                        <w:szCs w:val="36"/>
                        <w:lang w:val="en-US"/>
                      </w:rPr>
                      <m:t>N</m:t>
                    </m:r>
                  </m:e>
                  <m:sub>
                    <m:r>
                      <w:rPr>
                        <w:rFonts w:ascii="Cambria Math" w:eastAsia="Calibri" w:hAnsi="Cambria Math" w:cs="Arial"/>
                        <w:sz w:val="36"/>
                        <w:szCs w:val="36"/>
                      </w:rPr>
                      <m:t>отв</m:t>
                    </m:r>
                  </m:sub>
                </m:sSub>
              </m:oMath>
            </m:oMathPara>
          </w:p>
          <w:p w14:paraId="6CB7A63D" w14:textId="77777777" w:rsidR="004D2956" w:rsidRDefault="004D2956" w:rsidP="004D2956">
            <w:pPr>
              <w:rPr>
                <w:rFonts w:ascii="Arial" w:hAnsi="Arial" w:cs="Arial"/>
                <w:sz w:val="24"/>
                <w:szCs w:val="24"/>
              </w:rPr>
            </w:pPr>
            <w:r>
              <w:rPr>
                <w:rFonts w:ascii="Arial" w:hAnsi="Arial" w:cs="Arial"/>
                <w:sz w:val="24"/>
                <w:szCs w:val="24"/>
              </w:rPr>
              <w:t>где:</w:t>
            </w:r>
          </w:p>
          <w:p w14:paraId="5C715E6E" w14:textId="77777777" w:rsidR="004D2956" w:rsidRDefault="004D2956" w:rsidP="004D2956">
            <w:pPr>
              <w:rPr>
                <w:rFonts w:ascii="Arial" w:hAnsi="Arial" w:cs="Arial"/>
                <w:sz w:val="24"/>
                <w:szCs w:val="24"/>
              </w:rPr>
            </w:pPr>
            <w:r>
              <w:rPr>
                <w:rFonts w:ascii="Arial" w:hAnsi="Arial" w:cs="Arial"/>
                <w:sz w:val="24"/>
                <w:szCs w:val="24"/>
                <w:lang w:val="en-US"/>
              </w:rPr>
              <w:t>V</w:t>
            </w:r>
            <w:r w:rsidRPr="003F1213">
              <w:rPr>
                <w:rFonts w:ascii="Arial" w:hAnsi="Arial" w:cs="Arial"/>
                <w:sz w:val="24"/>
                <w:szCs w:val="24"/>
                <w:vertAlign w:val="subscript"/>
              </w:rPr>
              <w:t>одной части</w:t>
            </w:r>
            <w:r>
              <w:rPr>
                <w:rFonts w:ascii="Arial" w:hAnsi="Arial" w:cs="Arial"/>
                <w:sz w:val="24"/>
                <w:szCs w:val="24"/>
              </w:rPr>
              <w:t xml:space="preserve"> – объем одной части замешиваемого ЛКМ (литр)</w:t>
            </w:r>
          </w:p>
          <w:p w14:paraId="04408DF0" w14:textId="23E07E11" w:rsidR="004D2956" w:rsidRDefault="004D2956" w:rsidP="004D2956">
            <w:pPr>
              <w:rPr>
                <w:rFonts w:ascii="Arial" w:hAnsi="Arial" w:cs="Arial"/>
                <w:sz w:val="24"/>
                <w:szCs w:val="24"/>
              </w:rPr>
            </w:pPr>
            <w:r>
              <w:rPr>
                <w:rFonts w:ascii="Arial" w:hAnsi="Arial" w:cs="Arial"/>
                <w:sz w:val="24"/>
                <w:szCs w:val="24"/>
                <w:lang w:val="en-US"/>
              </w:rPr>
              <w:t>V</w:t>
            </w:r>
            <w:r>
              <w:rPr>
                <w:rFonts w:ascii="Arial" w:hAnsi="Arial" w:cs="Arial"/>
                <w:sz w:val="24"/>
                <w:szCs w:val="24"/>
                <w:vertAlign w:val="subscript"/>
              </w:rPr>
              <w:t xml:space="preserve">осн </w:t>
            </w:r>
            <w:r>
              <w:rPr>
                <w:rFonts w:ascii="Arial" w:hAnsi="Arial" w:cs="Arial"/>
                <w:sz w:val="24"/>
                <w:szCs w:val="24"/>
              </w:rPr>
              <w:t>– общий объем основы (литр)</w:t>
            </w:r>
          </w:p>
          <w:p w14:paraId="221334FF" w14:textId="4001972C" w:rsidR="004D2956" w:rsidRDefault="004D2956" w:rsidP="004D2956">
            <w:pPr>
              <w:rPr>
                <w:rFonts w:ascii="Arial" w:hAnsi="Arial" w:cs="Arial"/>
                <w:sz w:val="24"/>
                <w:szCs w:val="24"/>
              </w:rPr>
            </w:pPr>
            <w:r>
              <w:rPr>
                <w:rFonts w:ascii="Arial" w:hAnsi="Arial" w:cs="Arial"/>
                <w:sz w:val="24"/>
                <w:szCs w:val="24"/>
                <w:lang w:val="en-US"/>
              </w:rPr>
              <w:t>V</w:t>
            </w:r>
            <w:r>
              <w:rPr>
                <w:rFonts w:ascii="Arial" w:hAnsi="Arial" w:cs="Arial"/>
                <w:sz w:val="24"/>
                <w:szCs w:val="24"/>
                <w:vertAlign w:val="subscript"/>
              </w:rPr>
              <w:t xml:space="preserve">отв </w:t>
            </w:r>
            <w:r>
              <w:rPr>
                <w:rFonts w:ascii="Arial" w:hAnsi="Arial" w:cs="Arial"/>
                <w:sz w:val="24"/>
                <w:szCs w:val="24"/>
              </w:rPr>
              <w:t>– общий объем отвердителя (литр)</w:t>
            </w:r>
          </w:p>
          <w:p w14:paraId="3B91D9D9" w14:textId="77777777" w:rsidR="004D2956" w:rsidRDefault="004D2956" w:rsidP="004D2956">
            <w:pPr>
              <w:rPr>
                <w:rFonts w:ascii="Arial" w:hAnsi="Arial" w:cs="Arial"/>
                <w:sz w:val="24"/>
                <w:szCs w:val="24"/>
              </w:rPr>
            </w:pPr>
            <w:r>
              <w:rPr>
                <w:rFonts w:ascii="Arial" w:hAnsi="Arial" w:cs="Arial"/>
                <w:sz w:val="24"/>
                <w:szCs w:val="24"/>
                <w:lang w:val="en-US"/>
              </w:rPr>
              <w:t>N</w:t>
            </w:r>
            <w:r w:rsidRPr="004D2956">
              <w:rPr>
                <w:rFonts w:ascii="Arial" w:hAnsi="Arial" w:cs="Arial"/>
                <w:sz w:val="24"/>
                <w:szCs w:val="24"/>
                <w:vertAlign w:val="subscript"/>
              </w:rPr>
              <w:t>осн</w:t>
            </w:r>
            <w:r w:rsidRPr="003F1213">
              <w:rPr>
                <w:rFonts w:ascii="Arial" w:hAnsi="Arial" w:cs="Arial"/>
                <w:sz w:val="24"/>
                <w:szCs w:val="24"/>
              </w:rPr>
              <w:t xml:space="preserve"> – </w:t>
            </w:r>
            <w:r>
              <w:rPr>
                <w:rFonts w:ascii="Arial" w:hAnsi="Arial" w:cs="Arial"/>
                <w:sz w:val="24"/>
                <w:szCs w:val="24"/>
              </w:rPr>
              <w:t xml:space="preserve">количество частей основы по объему  </w:t>
            </w:r>
          </w:p>
          <w:p w14:paraId="5BA6F83E" w14:textId="655F335F" w:rsidR="004D2956" w:rsidRPr="004D2956" w:rsidRDefault="004D2956" w:rsidP="004D2956">
            <w:pPr>
              <w:rPr>
                <w:rFonts w:ascii="Arial" w:eastAsia="Calibri" w:hAnsi="Arial" w:cs="Arial"/>
                <w:i/>
                <w:sz w:val="36"/>
                <w:szCs w:val="36"/>
              </w:rPr>
            </w:pPr>
            <w:r>
              <w:rPr>
                <w:rFonts w:ascii="Arial" w:hAnsi="Arial" w:cs="Arial"/>
                <w:sz w:val="24"/>
                <w:szCs w:val="24"/>
                <w:lang w:val="en-US"/>
              </w:rPr>
              <w:t>N</w:t>
            </w:r>
            <w:r>
              <w:rPr>
                <w:rFonts w:ascii="Arial" w:hAnsi="Arial" w:cs="Arial"/>
                <w:sz w:val="24"/>
                <w:szCs w:val="24"/>
                <w:vertAlign w:val="subscript"/>
              </w:rPr>
              <w:t>отв</w:t>
            </w:r>
            <w:r w:rsidRPr="003F1213">
              <w:rPr>
                <w:rFonts w:ascii="Arial" w:hAnsi="Arial" w:cs="Arial"/>
                <w:sz w:val="24"/>
                <w:szCs w:val="24"/>
              </w:rPr>
              <w:t xml:space="preserve"> – </w:t>
            </w:r>
            <w:r>
              <w:rPr>
                <w:rFonts w:ascii="Arial" w:hAnsi="Arial" w:cs="Arial"/>
                <w:sz w:val="24"/>
                <w:szCs w:val="24"/>
              </w:rPr>
              <w:t xml:space="preserve">количество частей отвердителя по объему  </w:t>
            </w:r>
          </w:p>
        </w:tc>
        <w:tc>
          <w:tcPr>
            <w:tcW w:w="5246" w:type="dxa"/>
          </w:tcPr>
          <w:p w14:paraId="0AD9B5EB" w14:textId="0D725A1C" w:rsidR="004D2956" w:rsidRPr="004D2956" w:rsidRDefault="00000000" w:rsidP="004D2956">
            <w:pPr>
              <w:jc w:val="center"/>
              <w:rPr>
                <w:rFonts w:ascii="Arial" w:eastAsia="Calibri" w:hAnsi="Arial" w:cs="Arial"/>
                <w:i/>
                <w:sz w:val="36"/>
                <w:szCs w:val="36"/>
              </w:rPr>
            </w:pPr>
            <m:oMathPara>
              <m:oMath>
                <m:sSub>
                  <m:sSubPr>
                    <m:ctrlPr>
                      <w:rPr>
                        <w:rFonts w:ascii="Cambria Math" w:eastAsia="Calibri" w:hAnsi="Cambria Math" w:cs="Arial"/>
                        <w:i/>
                        <w:sz w:val="36"/>
                        <w:szCs w:val="36"/>
                      </w:rPr>
                    </m:ctrlPr>
                  </m:sSubPr>
                  <m:e>
                    <m:r>
                      <w:rPr>
                        <w:rFonts w:ascii="Cambria Math" w:eastAsia="Calibri" w:hAnsi="Cambria Math" w:cs="Arial"/>
                        <w:sz w:val="36"/>
                        <w:szCs w:val="36"/>
                        <w:lang w:val="en-US"/>
                      </w:rPr>
                      <m:t>M</m:t>
                    </m:r>
                  </m:e>
                  <m:sub>
                    <m:r>
                      <w:rPr>
                        <w:rFonts w:ascii="Cambria Math" w:eastAsia="Calibri" w:hAnsi="Cambria Math" w:cs="Arial"/>
                        <w:sz w:val="36"/>
                        <w:szCs w:val="36"/>
                      </w:rPr>
                      <m:t>осн</m:t>
                    </m:r>
                  </m:sub>
                </m:sSub>
                <m:r>
                  <w:rPr>
                    <w:rFonts w:ascii="Cambria Math" w:eastAsia="Calibri" w:hAnsi="Cambria Math" w:cs="Arial"/>
                    <w:sz w:val="36"/>
                    <w:szCs w:val="36"/>
                  </w:rPr>
                  <m:t>=</m:t>
                </m:r>
                <m:sSub>
                  <m:sSubPr>
                    <m:ctrlPr>
                      <w:rPr>
                        <w:rFonts w:ascii="Cambria Math" w:eastAsia="Calibri" w:hAnsi="Cambria Math" w:cs="Arial"/>
                        <w:i/>
                        <w:sz w:val="36"/>
                        <w:szCs w:val="36"/>
                      </w:rPr>
                    </m:ctrlPr>
                  </m:sSubPr>
                  <m:e>
                    <m:r>
                      <w:rPr>
                        <w:rFonts w:ascii="Cambria Math" w:eastAsia="Calibri" w:hAnsi="Cambria Math" w:cs="Arial"/>
                        <w:sz w:val="36"/>
                        <w:szCs w:val="36"/>
                        <w:lang w:val="en-US"/>
                      </w:rPr>
                      <m:t>M</m:t>
                    </m:r>
                  </m:e>
                  <m:sub>
                    <m:r>
                      <w:rPr>
                        <w:rFonts w:ascii="Cambria Math" w:eastAsia="Calibri" w:hAnsi="Cambria Math" w:cs="Arial"/>
                        <w:sz w:val="36"/>
                        <w:szCs w:val="36"/>
                      </w:rPr>
                      <m:t>одной части</m:t>
                    </m:r>
                  </m:sub>
                </m:sSub>
                <m:r>
                  <w:rPr>
                    <w:rFonts w:ascii="Cambria Math" w:eastAsia="Calibri" w:hAnsi="Cambria Math" w:cs="Arial"/>
                    <w:sz w:val="36"/>
                    <w:szCs w:val="36"/>
                  </w:rPr>
                  <m:t>*</m:t>
                </m:r>
                <m:sSub>
                  <m:sSubPr>
                    <m:ctrlPr>
                      <w:rPr>
                        <w:rFonts w:ascii="Cambria Math" w:eastAsia="Calibri" w:hAnsi="Cambria Math" w:cs="Arial"/>
                        <w:i/>
                        <w:sz w:val="36"/>
                        <w:szCs w:val="36"/>
                      </w:rPr>
                    </m:ctrlPr>
                  </m:sSubPr>
                  <m:e>
                    <m:r>
                      <w:rPr>
                        <w:rFonts w:ascii="Cambria Math" w:eastAsia="Calibri" w:hAnsi="Cambria Math" w:cs="Arial"/>
                        <w:sz w:val="36"/>
                        <w:szCs w:val="36"/>
                        <w:lang w:val="en-US"/>
                      </w:rPr>
                      <m:t>M</m:t>
                    </m:r>
                  </m:e>
                  <m:sub>
                    <m:r>
                      <w:rPr>
                        <w:rFonts w:ascii="Cambria Math" w:eastAsia="Calibri" w:hAnsi="Cambria Math" w:cs="Arial"/>
                        <w:sz w:val="36"/>
                        <w:szCs w:val="36"/>
                      </w:rPr>
                      <m:t>осн</m:t>
                    </m:r>
                  </m:sub>
                </m:sSub>
              </m:oMath>
            </m:oMathPara>
          </w:p>
          <w:p w14:paraId="67CD9672" w14:textId="77777777" w:rsidR="004D2956" w:rsidRPr="004D2956" w:rsidRDefault="00000000" w:rsidP="004D2956">
            <w:pPr>
              <w:jc w:val="center"/>
              <w:rPr>
                <w:rFonts w:ascii="Arial" w:eastAsia="Calibri" w:hAnsi="Arial" w:cs="Arial"/>
                <w:sz w:val="36"/>
                <w:szCs w:val="36"/>
              </w:rPr>
            </w:pPr>
            <m:oMathPara>
              <m:oMath>
                <m:sSub>
                  <m:sSubPr>
                    <m:ctrlPr>
                      <w:rPr>
                        <w:rFonts w:ascii="Cambria Math" w:eastAsia="Calibri" w:hAnsi="Cambria Math" w:cs="Arial"/>
                        <w:i/>
                        <w:sz w:val="36"/>
                        <w:szCs w:val="36"/>
                      </w:rPr>
                    </m:ctrlPr>
                  </m:sSubPr>
                  <m:e>
                    <m:r>
                      <w:rPr>
                        <w:rFonts w:ascii="Cambria Math" w:eastAsia="Calibri" w:hAnsi="Cambria Math" w:cs="Arial"/>
                        <w:sz w:val="36"/>
                        <w:szCs w:val="36"/>
                        <w:lang w:val="en-US"/>
                      </w:rPr>
                      <m:t>M</m:t>
                    </m:r>
                  </m:e>
                  <m:sub>
                    <m:r>
                      <w:rPr>
                        <w:rFonts w:ascii="Cambria Math" w:eastAsia="Calibri" w:hAnsi="Cambria Math" w:cs="Arial"/>
                        <w:sz w:val="36"/>
                        <w:szCs w:val="36"/>
                      </w:rPr>
                      <m:t>отв</m:t>
                    </m:r>
                  </m:sub>
                </m:sSub>
                <m:r>
                  <w:rPr>
                    <w:rFonts w:ascii="Cambria Math" w:eastAsia="Calibri" w:hAnsi="Cambria Math" w:cs="Arial"/>
                    <w:sz w:val="36"/>
                    <w:szCs w:val="36"/>
                  </w:rPr>
                  <m:t>=</m:t>
                </m:r>
                <m:sSub>
                  <m:sSubPr>
                    <m:ctrlPr>
                      <w:rPr>
                        <w:rFonts w:ascii="Cambria Math" w:eastAsia="Calibri" w:hAnsi="Cambria Math" w:cs="Arial"/>
                        <w:i/>
                        <w:sz w:val="36"/>
                        <w:szCs w:val="36"/>
                      </w:rPr>
                    </m:ctrlPr>
                  </m:sSubPr>
                  <m:e>
                    <m:r>
                      <w:rPr>
                        <w:rFonts w:ascii="Cambria Math" w:eastAsia="Calibri" w:hAnsi="Cambria Math" w:cs="Arial"/>
                        <w:sz w:val="36"/>
                        <w:szCs w:val="36"/>
                        <w:lang w:val="en-US"/>
                      </w:rPr>
                      <m:t>M</m:t>
                    </m:r>
                  </m:e>
                  <m:sub>
                    <m:r>
                      <w:rPr>
                        <w:rFonts w:ascii="Cambria Math" w:eastAsia="Calibri" w:hAnsi="Cambria Math" w:cs="Arial"/>
                        <w:sz w:val="36"/>
                        <w:szCs w:val="36"/>
                      </w:rPr>
                      <m:t>одной части</m:t>
                    </m:r>
                  </m:sub>
                </m:sSub>
                <m:r>
                  <w:rPr>
                    <w:rFonts w:ascii="Cambria Math" w:eastAsia="Calibri" w:hAnsi="Cambria Math" w:cs="Arial"/>
                    <w:sz w:val="36"/>
                    <w:szCs w:val="36"/>
                  </w:rPr>
                  <m:t>*</m:t>
                </m:r>
                <m:sSub>
                  <m:sSubPr>
                    <m:ctrlPr>
                      <w:rPr>
                        <w:rFonts w:ascii="Cambria Math" w:eastAsia="Calibri" w:hAnsi="Cambria Math" w:cs="Arial"/>
                        <w:i/>
                        <w:sz w:val="36"/>
                        <w:szCs w:val="36"/>
                      </w:rPr>
                    </m:ctrlPr>
                  </m:sSubPr>
                  <m:e>
                    <m:r>
                      <w:rPr>
                        <w:rFonts w:ascii="Cambria Math" w:eastAsia="Calibri" w:hAnsi="Cambria Math" w:cs="Arial"/>
                        <w:sz w:val="36"/>
                        <w:szCs w:val="36"/>
                        <w:lang w:val="en-US"/>
                      </w:rPr>
                      <m:t>M</m:t>
                    </m:r>
                  </m:e>
                  <m:sub>
                    <m:r>
                      <w:rPr>
                        <w:rFonts w:ascii="Cambria Math" w:eastAsia="Calibri" w:hAnsi="Cambria Math" w:cs="Arial"/>
                        <w:sz w:val="36"/>
                        <w:szCs w:val="36"/>
                      </w:rPr>
                      <m:t>отв</m:t>
                    </m:r>
                  </m:sub>
                </m:sSub>
              </m:oMath>
            </m:oMathPara>
          </w:p>
          <w:p w14:paraId="2B2D722E" w14:textId="77777777" w:rsidR="004D2956" w:rsidRDefault="004D2956" w:rsidP="004D2956">
            <w:pPr>
              <w:rPr>
                <w:rFonts w:ascii="Arial" w:hAnsi="Arial" w:cs="Arial"/>
                <w:sz w:val="24"/>
                <w:szCs w:val="24"/>
              </w:rPr>
            </w:pPr>
            <w:r>
              <w:rPr>
                <w:rFonts w:ascii="Arial" w:hAnsi="Arial" w:cs="Arial"/>
                <w:sz w:val="24"/>
                <w:szCs w:val="24"/>
              </w:rPr>
              <w:t>где:</w:t>
            </w:r>
          </w:p>
          <w:p w14:paraId="09821346" w14:textId="41622683" w:rsidR="004D2956" w:rsidRDefault="004D2956" w:rsidP="004D2956">
            <w:pPr>
              <w:rPr>
                <w:rFonts w:ascii="Arial" w:hAnsi="Arial" w:cs="Arial"/>
                <w:sz w:val="24"/>
                <w:szCs w:val="24"/>
              </w:rPr>
            </w:pPr>
            <w:r>
              <w:rPr>
                <w:rFonts w:ascii="Arial" w:hAnsi="Arial" w:cs="Arial"/>
                <w:sz w:val="24"/>
                <w:szCs w:val="24"/>
                <w:lang w:val="en-US"/>
              </w:rPr>
              <w:t>M</w:t>
            </w:r>
            <w:r w:rsidRPr="003F1213">
              <w:rPr>
                <w:rFonts w:ascii="Arial" w:hAnsi="Arial" w:cs="Arial"/>
                <w:sz w:val="24"/>
                <w:szCs w:val="24"/>
                <w:vertAlign w:val="subscript"/>
              </w:rPr>
              <w:t>одной части</w:t>
            </w:r>
            <w:r>
              <w:rPr>
                <w:rFonts w:ascii="Arial" w:hAnsi="Arial" w:cs="Arial"/>
                <w:sz w:val="24"/>
                <w:szCs w:val="24"/>
              </w:rPr>
              <w:t xml:space="preserve"> – масса одной части замешиваемого ЛКМ (кг)</w:t>
            </w:r>
          </w:p>
          <w:p w14:paraId="5E2A1F9F" w14:textId="2F4C7283" w:rsidR="004D2956" w:rsidRDefault="004D2956" w:rsidP="004D2956">
            <w:pPr>
              <w:rPr>
                <w:rFonts w:ascii="Arial" w:hAnsi="Arial" w:cs="Arial"/>
                <w:sz w:val="24"/>
                <w:szCs w:val="24"/>
              </w:rPr>
            </w:pPr>
            <w:r>
              <w:rPr>
                <w:rFonts w:ascii="Arial" w:hAnsi="Arial" w:cs="Arial"/>
                <w:sz w:val="24"/>
                <w:szCs w:val="24"/>
                <w:lang w:val="en-US"/>
              </w:rPr>
              <w:t>M</w:t>
            </w:r>
            <w:r>
              <w:rPr>
                <w:rFonts w:ascii="Arial" w:hAnsi="Arial" w:cs="Arial"/>
                <w:sz w:val="24"/>
                <w:szCs w:val="24"/>
                <w:vertAlign w:val="subscript"/>
              </w:rPr>
              <w:t xml:space="preserve">осн </w:t>
            </w:r>
            <w:r>
              <w:rPr>
                <w:rFonts w:ascii="Arial" w:hAnsi="Arial" w:cs="Arial"/>
                <w:sz w:val="24"/>
                <w:szCs w:val="24"/>
              </w:rPr>
              <w:t>– общая масса основы (кг)</w:t>
            </w:r>
          </w:p>
          <w:p w14:paraId="110C03A3" w14:textId="0FC863EE" w:rsidR="004D2956" w:rsidRDefault="004D2956" w:rsidP="004D2956">
            <w:pPr>
              <w:rPr>
                <w:rFonts w:ascii="Arial" w:hAnsi="Arial" w:cs="Arial"/>
                <w:sz w:val="24"/>
                <w:szCs w:val="24"/>
              </w:rPr>
            </w:pPr>
            <w:r>
              <w:rPr>
                <w:rFonts w:ascii="Arial" w:hAnsi="Arial" w:cs="Arial"/>
                <w:sz w:val="24"/>
                <w:szCs w:val="24"/>
                <w:lang w:val="en-US"/>
              </w:rPr>
              <w:t>M</w:t>
            </w:r>
            <w:r>
              <w:rPr>
                <w:rFonts w:ascii="Arial" w:hAnsi="Arial" w:cs="Arial"/>
                <w:sz w:val="24"/>
                <w:szCs w:val="24"/>
                <w:vertAlign w:val="subscript"/>
              </w:rPr>
              <w:t xml:space="preserve">отв </w:t>
            </w:r>
            <w:r>
              <w:rPr>
                <w:rFonts w:ascii="Arial" w:hAnsi="Arial" w:cs="Arial"/>
                <w:sz w:val="24"/>
                <w:szCs w:val="24"/>
              </w:rPr>
              <w:t>– общая масса отвердителя (кг)</w:t>
            </w:r>
          </w:p>
          <w:p w14:paraId="14F434C5" w14:textId="1000311F" w:rsidR="004D2956" w:rsidRDefault="004D2956" w:rsidP="004D2956">
            <w:pPr>
              <w:rPr>
                <w:rFonts w:ascii="Arial" w:hAnsi="Arial" w:cs="Arial"/>
                <w:sz w:val="24"/>
                <w:szCs w:val="24"/>
              </w:rPr>
            </w:pPr>
            <w:r>
              <w:rPr>
                <w:rFonts w:ascii="Arial" w:hAnsi="Arial" w:cs="Arial"/>
                <w:sz w:val="24"/>
                <w:szCs w:val="24"/>
                <w:lang w:val="en-US"/>
              </w:rPr>
              <w:t>N</w:t>
            </w:r>
            <w:r w:rsidRPr="004D2956">
              <w:rPr>
                <w:rFonts w:ascii="Arial" w:hAnsi="Arial" w:cs="Arial"/>
                <w:sz w:val="24"/>
                <w:szCs w:val="24"/>
                <w:vertAlign w:val="subscript"/>
              </w:rPr>
              <w:t>осн</w:t>
            </w:r>
            <w:r w:rsidRPr="003F1213">
              <w:rPr>
                <w:rFonts w:ascii="Arial" w:hAnsi="Arial" w:cs="Arial"/>
                <w:sz w:val="24"/>
                <w:szCs w:val="24"/>
              </w:rPr>
              <w:t xml:space="preserve"> – </w:t>
            </w:r>
            <w:r>
              <w:rPr>
                <w:rFonts w:ascii="Arial" w:hAnsi="Arial" w:cs="Arial"/>
                <w:sz w:val="24"/>
                <w:szCs w:val="24"/>
              </w:rPr>
              <w:t xml:space="preserve">количество частей основы по массе  </w:t>
            </w:r>
          </w:p>
          <w:p w14:paraId="2F8E3B17" w14:textId="0ECC4A05" w:rsidR="004D2956" w:rsidRPr="003F1213" w:rsidRDefault="004D2956" w:rsidP="004D2956">
            <w:pPr>
              <w:rPr>
                <w:rFonts w:ascii="Arial" w:eastAsia="Calibri" w:hAnsi="Arial" w:cs="Arial"/>
                <w:sz w:val="36"/>
                <w:szCs w:val="36"/>
              </w:rPr>
            </w:pPr>
            <w:r>
              <w:rPr>
                <w:rFonts w:ascii="Arial" w:hAnsi="Arial" w:cs="Arial"/>
                <w:sz w:val="24"/>
                <w:szCs w:val="24"/>
                <w:lang w:val="en-US"/>
              </w:rPr>
              <w:t>N</w:t>
            </w:r>
            <w:r>
              <w:rPr>
                <w:rFonts w:ascii="Arial" w:hAnsi="Arial" w:cs="Arial"/>
                <w:sz w:val="24"/>
                <w:szCs w:val="24"/>
                <w:vertAlign w:val="subscript"/>
              </w:rPr>
              <w:t>отв</w:t>
            </w:r>
            <w:r w:rsidRPr="003F1213">
              <w:rPr>
                <w:rFonts w:ascii="Arial" w:hAnsi="Arial" w:cs="Arial"/>
                <w:sz w:val="24"/>
                <w:szCs w:val="24"/>
              </w:rPr>
              <w:t xml:space="preserve"> – </w:t>
            </w:r>
            <w:r>
              <w:rPr>
                <w:rFonts w:ascii="Arial" w:hAnsi="Arial" w:cs="Arial"/>
                <w:sz w:val="24"/>
                <w:szCs w:val="24"/>
              </w:rPr>
              <w:t xml:space="preserve">количество частей отвердителя по массе  </w:t>
            </w:r>
          </w:p>
        </w:tc>
      </w:tr>
      <w:tr w:rsidR="004D2956" w14:paraId="6175FF26" w14:textId="77777777" w:rsidTr="003B2773">
        <w:tc>
          <w:tcPr>
            <w:tcW w:w="4672" w:type="dxa"/>
          </w:tcPr>
          <w:p w14:paraId="326A02D8" w14:textId="4D9C3646" w:rsidR="004D2956" w:rsidRPr="004D2956" w:rsidRDefault="00000000" w:rsidP="004D2956">
            <w:pPr>
              <w:jc w:val="center"/>
              <w:rPr>
                <w:rFonts w:ascii="Arial" w:eastAsia="Calibri" w:hAnsi="Arial" w:cs="Arial"/>
                <w:i/>
                <w:sz w:val="36"/>
                <w:szCs w:val="36"/>
              </w:rPr>
            </w:pPr>
            <m:oMathPara>
              <m:oMath>
                <m:sSub>
                  <m:sSubPr>
                    <m:ctrlPr>
                      <w:rPr>
                        <w:rFonts w:ascii="Cambria Math" w:eastAsia="Calibri" w:hAnsi="Cambria Math" w:cs="Arial"/>
                        <w:i/>
                        <w:sz w:val="36"/>
                        <w:szCs w:val="36"/>
                      </w:rPr>
                    </m:ctrlPr>
                  </m:sSubPr>
                  <m:e>
                    <m:r>
                      <w:rPr>
                        <w:rFonts w:ascii="Cambria Math" w:eastAsia="Calibri" w:hAnsi="Cambria Math" w:cs="Arial"/>
                        <w:sz w:val="36"/>
                        <w:szCs w:val="36"/>
                        <w:lang w:val="en-US"/>
                      </w:rPr>
                      <m:t>V</m:t>
                    </m:r>
                  </m:e>
                  <m:sub>
                    <m:r>
                      <w:rPr>
                        <w:rFonts w:ascii="Cambria Math" w:eastAsia="Calibri" w:hAnsi="Cambria Math" w:cs="Arial"/>
                        <w:sz w:val="36"/>
                        <w:szCs w:val="36"/>
                      </w:rPr>
                      <m:t>разб</m:t>
                    </m:r>
                  </m:sub>
                </m:sSub>
                <m:r>
                  <w:rPr>
                    <w:rFonts w:ascii="Cambria Math" w:eastAsia="Calibri" w:hAnsi="Cambria Math" w:cs="Arial"/>
                    <w:sz w:val="36"/>
                    <w:szCs w:val="36"/>
                  </w:rPr>
                  <m:t>=</m:t>
                </m:r>
                <m:f>
                  <m:fPr>
                    <m:ctrlPr>
                      <w:rPr>
                        <w:rFonts w:ascii="Cambria Math" w:eastAsia="Calibri" w:hAnsi="Cambria Math" w:cs="Arial"/>
                        <w:i/>
                        <w:sz w:val="36"/>
                        <w:szCs w:val="36"/>
                      </w:rPr>
                    </m:ctrlPr>
                  </m:fPr>
                  <m:num>
                    <m:sSub>
                      <m:sSubPr>
                        <m:ctrlPr>
                          <w:rPr>
                            <w:rFonts w:ascii="Cambria Math" w:eastAsia="Calibri" w:hAnsi="Cambria Math" w:cs="Arial"/>
                            <w:i/>
                            <w:sz w:val="36"/>
                            <w:szCs w:val="36"/>
                          </w:rPr>
                        </m:ctrlPr>
                      </m:sSubPr>
                      <m:e>
                        <m:r>
                          <w:rPr>
                            <w:rFonts w:ascii="Cambria Math" w:eastAsia="Calibri" w:hAnsi="Cambria Math" w:cs="Arial"/>
                            <w:sz w:val="36"/>
                            <w:szCs w:val="36"/>
                            <w:lang w:val="en-US"/>
                          </w:rPr>
                          <m:t>V</m:t>
                        </m:r>
                      </m:e>
                      <m:sub>
                        <m:r>
                          <w:rPr>
                            <w:rFonts w:ascii="Cambria Math" w:eastAsia="Calibri" w:hAnsi="Cambria Math" w:cs="Arial"/>
                            <w:sz w:val="36"/>
                            <w:szCs w:val="36"/>
                          </w:rPr>
                          <m:t>всего ЛКМ</m:t>
                        </m:r>
                      </m:sub>
                    </m:sSub>
                    <m:r>
                      <w:rPr>
                        <w:rFonts w:ascii="Cambria Math" w:eastAsia="Calibri" w:hAnsi="Cambria Math" w:cs="Arial"/>
                        <w:sz w:val="36"/>
                        <w:szCs w:val="36"/>
                      </w:rPr>
                      <m:t>*</m:t>
                    </m:r>
                    <m:sSub>
                      <m:sSubPr>
                        <m:ctrlPr>
                          <w:rPr>
                            <w:rFonts w:ascii="Cambria Math" w:eastAsia="Calibri" w:hAnsi="Cambria Math" w:cs="Arial"/>
                            <w:i/>
                            <w:sz w:val="36"/>
                            <w:szCs w:val="36"/>
                          </w:rPr>
                        </m:ctrlPr>
                      </m:sSubPr>
                      <m:e>
                        <m:r>
                          <w:rPr>
                            <w:rFonts w:ascii="Cambria Math" w:eastAsia="Calibri" w:hAnsi="Cambria Math" w:cs="Arial"/>
                            <w:sz w:val="36"/>
                            <w:szCs w:val="36"/>
                            <w:lang w:val="en-US"/>
                          </w:rPr>
                          <m:t>%</m:t>
                        </m:r>
                      </m:e>
                      <m:sub>
                        <m:r>
                          <w:rPr>
                            <w:rFonts w:ascii="Cambria Math" w:eastAsia="Calibri" w:hAnsi="Cambria Math" w:cs="Arial"/>
                            <w:sz w:val="36"/>
                            <w:szCs w:val="36"/>
                          </w:rPr>
                          <m:t>разб</m:t>
                        </m:r>
                      </m:sub>
                    </m:sSub>
                  </m:num>
                  <m:den>
                    <m:r>
                      <w:rPr>
                        <w:rFonts w:ascii="Cambria Math" w:eastAsia="Calibri" w:hAnsi="Cambria Math" w:cs="Arial"/>
                        <w:sz w:val="36"/>
                        <w:szCs w:val="36"/>
                      </w:rPr>
                      <m:t>100</m:t>
                    </m:r>
                  </m:den>
                </m:f>
              </m:oMath>
            </m:oMathPara>
          </w:p>
          <w:p w14:paraId="41DD9FC2" w14:textId="77777777" w:rsidR="009F79E9" w:rsidRDefault="009F79E9" w:rsidP="009F79E9">
            <w:pPr>
              <w:rPr>
                <w:rFonts w:ascii="Arial" w:hAnsi="Arial" w:cs="Arial"/>
                <w:sz w:val="24"/>
                <w:szCs w:val="24"/>
              </w:rPr>
            </w:pPr>
            <w:r>
              <w:rPr>
                <w:rFonts w:ascii="Arial" w:hAnsi="Arial" w:cs="Arial"/>
                <w:sz w:val="24"/>
                <w:szCs w:val="24"/>
              </w:rPr>
              <w:t>где:</w:t>
            </w:r>
          </w:p>
          <w:p w14:paraId="6E46A293" w14:textId="5FD3590F" w:rsidR="009F79E9" w:rsidRDefault="009F79E9" w:rsidP="009F79E9">
            <w:pPr>
              <w:rPr>
                <w:rFonts w:ascii="Arial" w:hAnsi="Arial" w:cs="Arial"/>
                <w:sz w:val="24"/>
                <w:szCs w:val="24"/>
              </w:rPr>
            </w:pPr>
            <w:r>
              <w:rPr>
                <w:rFonts w:ascii="Arial" w:hAnsi="Arial" w:cs="Arial"/>
                <w:sz w:val="24"/>
                <w:szCs w:val="24"/>
                <w:lang w:val="en-US"/>
              </w:rPr>
              <w:t>V</w:t>
            </w:r>
            <w:r w:rsidRPr="009F79E9">
              <w:rPr>
                <w:rFonts w:ascii="Arial" w:hAnsi="Arial" w:cs="Arial"/>
                <w:sz w:val="24"/>
                <w:szCs w:val="24"/>
                <w:vertAlign w:val="subscript"/>
              </w:rPr>
              <w:t>разб</w:t>
            </w:r>
            <w:r>
              <w:rPr>
                <w:rFonts w:ascii="Arial" w:hAnsi="Arial" w:cs="Arial"/>
                <w:sz w:val="24"/>
                <w:szCs w:val="24"/>
              </w:rPr>
              <w:t xml:space="preserve"> – объем разбавителя (литр)</w:t>
            </w:r>
          </w:p>
          <w:p w14:paraId="33281FA8" w14:textId="77777777" w:rsidR="009F79E9" w:rsidRDefault="009F79E9" w:rsidP="009F79E9">
            <w:pPr>
              <w:rPr>
                <w:rFonts w:ascii="Arial" w:hAnsi="Arial" w:cs="Arial"/>
                <w:sz w:val="24"/>
                <w:szCs w:val="24"/>
              </w:rPr>
            </w:pPr>
            <w:r>
              <w:rPr>
                <w:rFonts w:ascii="Arial" w:hAnsi="Arial" w:cs="Arial"/>
                <w:sz w:val="24"/>
                <w:szCs w:val="24"/>
                <w:lang w:val="en-US"/>
              </w:rPr>
              <w:t>V</w:t>
            </w:r>
            <w:r w:rsidRPr="003F1213">
              <w:rPr>
                <w:rFonts w:ascii="Arial" w:hAnsi="Arial" w:cs="Arial"/>
                <w:sz w:val="24"/>
                <w:szCs w:val="24"/>
                <w:vertAlign w:val="subscript"/>
              </w:rPr>
              <w:t>всего ЛКМ</w:t>
            </w:r>
            <w:r>
              <w:rPr>
                <w:rFonts w:ascii="Arial" w:hAnsi="Arial" w:cs="Arial"/>
                <w:sz w:val="24"/>
                <w:szCs w:val="24"/>
                <w:vertAlign w:val="subscript"/>
              </w:rPr>
              <w:t xml:space="preserve"> </w:t>
            </w:r>
            <w:r>
              <w:rPr>
                <w:rFonts w:ascii="Arial" w:hAnsi="Arial" w:cs="Arial"/>
                <w:sz w:val="24"/>
                <w:szCs w:val="24"/>
              </w:rPr>
              <w:t>– общий объем всего замешиваемого ЛКМ (литр)</w:t>
            </w:r>
          </w:p>
          <w:p w14:paraId="335E6307" w14:textId="5059F74E" w:rsidR="004D2956" w:rsidRPr="008F1915" w:rsidRDefault="009F79E9" w:rsidP="009F79E9">
            <w:pPr>
              <w:rPr>
                <w:rFonts w:ascii="Arial" w:eastAsia="Calibri" w:hAnsi="Arial" w:cs="Arial"/>
                <w:sz w:val="36"/>
                <w:szCs w:val="36"/>
              </w:rPr>
            </w:pPr>
            <w:r>
              <w:rPr>
                <w:rFonts w:ascii="Arial" w:hAnsi="Arial" w:cs="Arial"/>
                <w:sz w:val="24"/>
                <w:szCs w:val="24"/>
              </w:rPr>
              <w:t>%</w:t>
            </w:r>
            <w:proofErr w:type="spellStart"/>
            <w:r w:rsidRPr="009F79E9">
              <w:rPr>
                <w:rFonts w:ascii="Arial" w:hAnsi="Arial" w:cs="Arial"/>
                <w:sz w:val="24"/>
                <w:szCs w:val="24"/>
                <w:vertAlign w:val="subscript"/>
              </w:rPr>
              <w:t>разб</w:t>
            </w:r>
            <w:proofErr w:type="spellEnd"/>
            <w:r>
              <w:rPr>
                <w:rFonts w:ascii="Arial" w:hAnsi="Arial" w:cs="Arial"/>
                <w:sz w:val="24"/>
                <w:szCs w:val="24"/>
                <w:vertAlign w:val="subscript"/>
              </w:rPr>
              <w:t xml:space="preserve"> </w:t>
            </w:r>
            <w:r w:rsidRPr="009F79E9">
              <w:rPr>
                <w:rFonts w:ascii="Arial" w:hAnsi="Arial" w:cs="Arial"/>
                <w:sz w:val="24"/>
                <w:szCs w:val="24"/>
              </w:rPr>
              <w:t>– процент разбавления</w:t>
            </w:r>
            <w:r>
              <w:rPr>
                <w:rFonts w:ascii="Arial" w:hAnsi="Arial" w:cs="Arial"/>
                <w:sz w:val="24"/>
                <w:szCs w:val="24"/>
              </w:rPr>
              <w:t xml:space="preserve"> </w:t>
            </w:r>
          </w:p>
        </w:tc>
        <w:tc>
          <w:tcPr>
            <w:tcW w:w="5246" w:type="dxa"/>
          </w:tcPr>
          <w:p w14:paraId="7479A89F" w14:textId="0317B6B2" w:rsidR="004D2956" w:rsidRPr="004D2956" w:rsidRDefault="00000000" w:rsidP="004D2956">
            <w:pPr>
              <w:jc w:val="center"/>
              <w:rPr>
                <w:rFonts w:ascii="Arial" w:eastAsia="Calibri" w:hAnsi="Arial" w:cs="Arial"/>
                <w:i/>
                <w:sz w:val="36"/>
                <w:szCs w:val="36"/>
              </w:rPr>
            </w:pPr>
            <m:oMathPara>
              <m:oMath>
                <m:sSub>
                  <m:sSubPr>
                    <m:ctrlPr>
                      <w:rPr>
                        <w:rFonts w:ascii="Cambria Math" w:eastAsia="Calibri" w:hAnsi="Cambria Math" w:cs="Arial"/>
                        <w:i/>
                        <w:sz w:val="36"/>
                        <w:szCs w:val="36"/>
                      </w:rPr>
                    </m:ctrlPr>
                  </m:sSubPr>
                  <m:e>
                    <m:r>
                      <w:rPr>
                        <w:rFonts w:ascii="Cambria Math" w:eastAsia="Calibri" w:hAnsi="Cambria Math" w:cs="Arial"/>
                        <w:sz w:val="36"/>
                        <w:szCs w:val="36"/>
                        <w:lang w:val="en-US"/>
                      </w:rPr>
                      <m:t>M</m:t>
                    </m:r>
                  </m:e>
                  <m:sub>
                    <m:r>
                      <w:rPr>
                        <w:rFonts w:ascii="Cambria Math" w:eastAsia="Calibri" w:hAnsi="Cambria Math" w:cs="Arial"/>
                        <w:sz w:val="36"/>
                        <w:szCs w:val="36"/>
                      </w:rPr>
                      <m:t>разб</m:t>
                    </m:r>
                  </m:sub>
                </m:sSub>
                <m:r>
                  <w:rPr>
                    <w:rFonts w:ascii="Cambria Math" w:eastAsia="Calibri" w:hAnsi="Cambria Math" w:cs="Arial"/>
                    <w:sz w:val="36"/>
                    <w:szCs w:val="36"/>
                  </w:rPr>
                  <m:t>=</m:t>
                </m:r>
                <m:f>
                  <m:fPr>
                    <m:ctrlPr>
                      <w:rPr>
                        <w:rFonts w:ascii="Cambria Math" w:eastAsia="Calibri" w:hAnsi="Cambria Math" w:cs="Arial"/>
                        <w:i/>
                        <w:sz w:val="36"/>
                        <w:szCs w:val="36"/>
                      </w:rPr>
                    </m:ctrlPr>
                  </m:fPr>
                  <m:num>
                    <m:sSub>
                      <m:sSubPr>
                        <m:ctrlPr>
                          <w:rPr>
                            <w:rFonts w:ascii="Cambria Math" w:eastAsia="Calibri" w:hAnsi="Cambria Math" w:cs="Arial"/>
                            <w:i/>
                            <w:sz w:val="36"/>
                            <w:szCs w:val="36"/>
                          </w:rPr>
                        </m:ctrlPr>
                      </m:sSubPr>
                      <m:e>
                        <m:r>
                          <w:rPr>
                            <w:rFonts w:ascii="Cambria Math" w:eastAsia="Calibri" w:hAnsi="Cambria Math" w:cs="Arial"/>
                            <w:sz w:val="36"/>
                            <w:szCs w:val="36"/>
                            <w:lang w:val="en-US"/>
                          </w:rPr>
                          <m:t>M</m:t>
                        </m:r>
                      </m:e>
                      <m:sub>
                        <m:r>
                          <w:rPr>
                            <w:rFonts w:ascii="Cambria Math" w:eastAsia="Calibri" w:hAnsi="Cambria Math" w:cs="Arial"/>
                            <w:sz w:val="36"/>
                            <w:szCs w:val="36"/>
                          </w:rPr>
                          <m:t>всего ЛКМ</m:t>
                        </m:r>
                      </m:sub>
                    </m:sSub>
                    <m:r>
                      <w:rPr>
                        <w:rFonts w:ascii="Cambria Math" w:eastAsia="Calibri" w:hAnsi="Cambria Math" w:cs="Arial"/>
                        <w:sz w:val="36"/>
                        <w:szCs w:val="36"/>
                      </w:rPr>
                      <m:t>*</m:t>
                    </m:r>
                    <m:sSub>
                      <m:sSubPr>
                        <m:ctrlPr>
                          <w:rPr>
                            <w:rFonts w:ascii="Cambria Math" w:eastAsia="Calibri" w:hAnsi="Cambria Math" w:cs="Arial"/>
                            <w:i/>
                            <w:sz w:val="36"/>
                            <w:szCs w:val="36"/>
                          </w:rPr>
                        </m:ctrlPr>
                      </m:sSubPr>
                      <m:e>
                        <m:r>
                          <w:rPr>
                            <w:rFonts w:ascii="Cambria Math" w:eastAsia="Calibri" w:hAnsi="Cambria Math" w:cs="Arial"/>
                            <w:sz w:val="36"/>
                            <w:szCs w:val="36"/>
                            <w:lang w:val="en-US"/>
                          </w:rPr>
                          <m:t>%</m:t>
                        </m:r>
                      </m:e>
                      <m:sub>
                        <m:r>
                          <w:rPr>
                            <w:rFonts w:ascii="Cambria Math" w:eastAsia="Calibri" w:hAnsi="Cambria Math" w:cs="Arial"/>
                            <w:sz w:val="36"/>
                            <w:szCs w:val="36"/>
                          </w:rPr>
                          <m:t>разб</m:t>
                        </m:r>
                      </m:sub>
                    </m:sSub>
                  </m:num>
                  <m:den>
                    <m:r>
                      <w:rPr>
                        <w:rFonts w:ascii="Cambria Math" w:eastAsia="Calibri" w:hAnsi="Cambria Math" w:cs="Arial"/>
                        <w:sz w:val="36"/>
                        <w:szCs w:val="36"/>
                      </w:rPr>
                      <m:t>100</m:t>
                    </m:r>
                  </m:den>
                </m:f>
              </m:oMath>
            </m:oMathPara>
          </w:p>
          <w:p w14:paraId="49FB4923" w14:textId="77777777" w:rsidR="009F79E9" w:rsidRDefault="009F79E9" w:rsidP="009F79E9">
            <w:pPr>
              <w:rPr>
                <w:rFonts w:ascii="Arial" w:hAnsi="Arial" w:cs="Arial"/>
                <w:sz w:val="24"/>
                <w:szCs w:val="24"/>
              </w:rPr>
            </w:pPr>
            <w:r>
              <w:rPr>
                <w:rFonts w:ascii="Arial" w:hAnsi="Arial" w:cs="Arial"/>
                <w:sz w:val="24"/>
                <w:szCs w:val="24"/>
              </w:rPr>
              <w:t>где:</w:t>
            </w:r>
          </w:p>
          <w:p w14:paraId="48319FF4" w14:textId="1BA3EC88" w:rsidR="009F79E9" w:rsidRDefault="009F79E9" w:rsidP="009F79E9">
            <w:pPr>
              <w:rPr>
                <w:rFonts w:ascii="Arial" w:hAnsi="Arial" w:cs="Arial"/>
                <w:sz w:val="24"/>
                <w:szCs w:val="24"/>
              </w:rPr>
            </w:pPr>
            <w:r w:rsidRPr="009F79E9">
              <w:rPr>
                <w:rFonts w:ascii="Arial" w:hAnsi="Arial" w:cs="Arial"/>
                <w:sz w:val="24"/>
                <w:szCs w:val="24"/>
                <w:lang w:val="en-US"/>
              </w:rPr>
              <w:t>M</w:t>
            </w:r>
            <w:r w:rsidRPr="009F79E9">
              <w:rPr>
                <w:rFonts w:ascii="Arial" w:hAnsi="Arial" w:cs="Arial"/>
                <w:sz w:val="24"/>
                <w:szCs w:val="24"/>
                <w:vertAlign w:val="subscript"/>
              </w:rPr>
              <w:t>разб</w:t>
            </w:r>
            <w:r>
              <w:rPr>
                <w:rFonts w:ascii="Arial" w:hAnsi="Arial" w:cs="Arial"/>
                <w:sz w:val="24"/>
                <w:szCs w:val="24"/>
              </w:rPr>
              <w:t xml:space="preserve"> – масса разбавителя (кг)</w:t>
            </w:r>
          </w:p>
          <w:p w14:paraId="32D21E1F" w14:textId="30AD8457" w:rsidR="009F79E9" w:rsidRDefault="009F79E9" w:rsidP="009F79E9">
            <w:pPr>
              <w:rPr>
                <w:rFonts w:ascii="Arial" w:hAnsi="Arial" w:cs="Arial"/>
                <w:sz w:val="24"/>
                <w:szCs w:val="24"/>
              </w:rPr>
            </w:pPr>
            <w:r>
              <w:rPr>
                <w:rFonts w:ascii="Arial" w:hAnsi="Arial" w:cs="Arial"/>
                <w:sz w:val="24"/>
                <w:szCs w:val="24"/>
                <w:lang w:val="en-US"/>
              </w:rPr>
              <w:t>M</w:t>
            </w:r>
            <w:r w:rsidRPr="003F1213">
              <w:rPr>
                <w:rFonts w:ascii="Arial" w:hAnsi="Arial" w:cs="Arial"/>
                <w:sz w:val="24"/>
                <w:szCs w:val="24"/>
                <w:vertAlign w:val="subscript"/>
              </w:rPr>
              <w:t>всего ЛКМ</w:t>
            </w:r>
            <w:r>
              <w:rPr>
                <w:rFonts w:ascii="Arial" w:hAnsi="Arial" w:cs="Arial"/>
                <w:sz w:val="24"/>
                <w:szCs w:val="24"/>
                <w:vertAlign w:val="subscript"/>
              </w:rPr>
              <w:t xml:space="preserve"> </w:t>
            </w:r>
            <w:r>
              <w:rPr>
                <w:rFonts w:ascii="Arial" w:hAnsi="Arial" w:cs="Arial"/>
                <w:sz w:val="24"/>
                <w:szCs w:val="24"/>
              </w:rPr>
              <w:t>– общая масса всего замешиваемого ЛКМ (кг)</w:t>
            </w:r>
          </w:p>
          <w:p w14:paraId="4709E3D3" w14:textId="41DA53DE" w:rsidR="004D2956" w:rsidRPr="008F1915" w:rsidRDefault="009F79E9" w:rsidP="009F79E9">
            <w:pPr>
              <w:rPr>
                <w:rFonts w:ascii="Arial" w:eastAsia="Calibri" w:hAnsi="Arial" w:cs="Arial"/>
                <w:i/>
                <w:sz w:val="36"/>
                <w:szCs w:val="36"/>
              </w:rPr>
            </w:pPr>
            <w:r>
              <w:rPr>
                <w:rFonts w:ascii="Arial" w:hAnsi="Arial" w:cs="Arial"/>
                <w:sz w:val="24"/>
                <w:szCs w:val="24"/>
              </w:rPr>
              <w:t>%</w:t>
            </w:r>
            <w:proofErr w:type="spellStart"/>
            <w:r w:rsidRPr="009F79E9">
              <w:rPr>
                <w:rFonts w:ascii="Arial" w:hAnsi="Arial" w:cs="Arial"/>
                <w:sz w:val="24"/>
                <w:szCs w:val="24"/>
                <w:vertAlign w:val="subscript"/>
              </w:rPr>
              <w:t>разб</w:t>
            </w:r>
            <w:proofErr w:type="spellEnd"/>
            <w:r>
              <w:rPr>
                <w:rFonts w:ascii="Arial" w:hAnsi="Arial" w:cs="Arial"/>
                <w:sz w:val="24"/>
                <w:szCs w:val="24"/>
                <w:vertAlign w:val="subscript"/>
              </w:rPr>
              <w:t xml:space="preserve"> </w:t>
            </w:r>
            <w:r w:rsidRPr="009F79E9">
              <w:rPr>
                <w:rFonts w:ascii="Arial" w:hAnsi="Arial" w:cs="Arial"/>
                <w:sz w:val="24"/>
                <w:szCs w:val="24"/>
              </w:rPr>
              <w:t>– процент разбавления</w:t>
            </w:r>
          </w:p>
        </w:tc>
      </w:tr>
    </w:tbl>
    <w:p w14:paraId="20A0E09A" w14:textId="77777777" w:rsidR="00A935C8" w:rsidRDefault="00A935C8" w:rsidP="00DB0DFE">
      <w:pPr>
        <w:spacing w:before="240"/>
        <w:jc w:val="both"/>
        <w:rPr>
          <w:rFonts w:ascii="Arial" w:hAnsi="Arial" w:cs="Arial"/>
          <w:b/>
          <w:sz w:val="24"/>
          <w:szCs w:val="24"/>
        </w:rPr>
      </w:pPr>
    </w:p>
    <w:p w14:paraId="4B44C12C" w14:textId="77777777" w:rsidR="00A935C8" w:rsidRDefault="00A935C8">
      <w:pPr>
        <w:rPr>
          <w:rFonts w:ascii="Arial" w:hAnsi="Arial" w:cs="Arial"/>
          <w:b/>
          <w:sz w:val="24"/>
          <w:szCs w:val="24"/>
        </w:rPr>
      </w:pPr>
      <w:r>
        <w:rPr>
          <w:rFonts w:ascii="Arial" w:hAnsi="Arial" w:cs="Arial"/>
          <w:b/>
          <w:sz w:val="24"/>
          <w:szCs w:val="24"/>
        </w:rPr>
        <w:br w:type="page"/>
      </w:r>
    </w:p>
    <w:p w14:paraId="769230B7" w14:textId="56D52DA4" w:rsidR="003F1213" w:rsidRDefault="006C471F" w:rsidP="00DB0DFE">
      <w:pPr>
        <w:spacing w:before="240"/>
        <w:jc w:val="both"/>
        <w:rPr>
          <w:rFonts w:ascii="Arial" w:hAnsi="Arial" w:cs="Arial"/>
          <w:b/>
          <w:sz w:val="24"/>
          <w:szCs w:val="24"/>
        </w:rPr>
      </w:pPr>
      <w:r w:rsidRPr="00DB0DFE">
        <w:rPr>
          <w:rFonts w:ascii="Arial" w:hAnsi="Arial" w:cs="Arial"/>
          <w:b/>
          <w:sz w:val="24"/>
          <w:szCs w:val="24"/>
        </w:rPr>
        <w:lastRenderedPageBreak/>
        <w:t>Пример:</w:t>
      </w:r>
    </w:p>
    <w:tbl>
      <w:tblPr>
        <w:tblStyle w:val="af0"/>
        <w:tblW w:w="992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2"/>
        <w:gridCol w:w="5251"/>
      </w:tblGrid>
      <w:tr w:rsidR="00A935C8" w14:paraId="7EB03840" w14:textId="77777777" w:rsidTr="003B2773">
        <w:trPr>
          <w:trHeight w:val="1808"/>
        </w:trPr>
        <w:tc>
          <w:tcPr>
            <w:tcW w:w="4672" w:type="dxa"/>
          </w:tcPr>
          <w:p w14:paraId="3CE3302E" w14:textId="77777777" w:rsidR="00A935C8" w:rsidRPr="004E79C1" w:rsidRDefault="00A935C8" w:rsidP="004E79C1">
            <w:pPr>
              <w:jc w:val="both"/>
              <w:rPr>
                <w:rFonts w:ascii="Arial" w:hAnsi="Arial" w:cs="Arial"/>
                <w:b/>
                <w:sz w:val="24"/>
                <w:szCs w:val="24"/>
              </w:rPr>
            </w:pPr>
            <w:r w:rsidRPr="004E79C1">
              <w:rPr>
                <w:rFonts w:ascii="Arial" w:hAnsi="Arial" w:cs="Arial"/>
                <w:b/>
                <w:sz w:val="24"/>
                <w:szCs w:val="24"/>
              </w:rPr>
              <w:t>Дано:</w:t>
            </w:r>
          </w:p>
          <w:p w14:paraId="72BC354A" w14:textId="77777777" w:rsidR="00A935C8" w:rsidRDefault="00A935C8" w:rsidP="004E79C1">
            <w:pPr>
              <w:jc w:val="both"/>
              <w:rPr>
                <w:rFonts w:ascii="Arial" w:hAnsi="Arial" w:cs="Arial"/>
                <w:sz w:val="24"/>
                <w:szCs w:val="24"/>
              </w:rPr>
            </w:pPr>
            <w:r w:rsidRPr="00663071">
              <w:rPr>
                <w:rFonts w:ascii="Arial" w:hAnsi="Arial" w:cs="Arial"/>
                <w:sz w:val="24"/>
                <w:szCs w:val="24"/>
                <w:highlight w:val="yellow"/>
              </w:rPr>
              <w:t xml:space="preserve">Литапрайм </w:t>
            </w:r>
            <w:r w:rsidRPr="00663071">
              <w:rPr>
                <w:rFonts w:ascii="Arial" w:hAnsi="Arial" w:cs="Arial"/>
                <w:sz w:val="24"/>
                <w:szCs w:val="24"/>
                <w:highlight w:val="yellow"/>
                <w:lang w:val="en-US"/>
              </w:rPr>
              <w:t>EXPRESS</w:t>
            </w:r>
            <w:r w:rsidRPr="004E79C1">
              <w:rPr>
                <w:rFonts w:ascii="Arial" w:hAnsi="Arial" w:cs="Arial"/>
                <w:sz w:val="24"/>
                <w:szCs w:val="24"/>
              </w:rPr>
              <w:t xml:space="preserve"> </w:t>
            </w:r>
            <w:r>
              <w:rPr>
                <w:rFonts w:ascii="Arial" w:hAnsi="Arial" w:cs="Arial"/>
                <w:sz w:val="24"/>
                <w:szCs w:val="24"/>
              </w:rPr>
              <w:t>серый;</w:t>
            </w:r>
          </w:p>
          <w:p w14:paraId="39555D42" w14:textId="77777777" w:rsidR="00A935C8" w:rsidRDefault="00A935C8" w:rsidP="004E79C1">
            <w:pPr>
              <w:jc w:val="both"/>
              <w:rPr>
                <w:rFonts w:ascii="Arial" w:hAnsi="Arial" w:cs="Arial"/>
                <w:sz w:val="24"/>
                <w:szCs w:val="24"/>
              </w:rPr>
            </w:pPr>
            <w:r>
              <w:rPr>
                <w:rFonts w:ascii="Arial" w:hAnsi="Arial" w:cs="Arial"/>
                <w:sz w:val="24"/>
                <w:szCs w:val="24"/>
              </w:rPr>
              <w:t>СО – 74%;</w:t>
            </w:r>
          </w:p>
          <w:p w14:paraId="1AE76CBE" w14:textId="77777777" w:rsidR="00A935C8" w:rsidRDefault="00A935C8" w:rsidP="004E79C1">
            <w:pPr>
              <w:jc w:val="both"/>
              <w:rPr>
                <w:rFonts w:ascii="Arial" w:hAnsi="Arial" w:cs="Arial"/>
                <w:sz w:val="24"/>
                <w:szCs w:val="24"/>
              </w:rPr>
            </w:pPr>
            <w:r>
              <w:rPr>
                <w:rFonts w:ascii="Arial" w:hAnsi="Arial" w:cs="Arial"/>
                <w:sz w:val="24"/>
                <w:szCs w:val="24"/>
              </w:rPr>
              <w:t>Соотношение смешивания – 4:1;</w:t>
            </w:r>
          </w:p>
          <w:p w14:paraId="7BA200CB" w14:textId="77777777" w:rsidR="00A935C8" w:rsidRDefault="00A935C8" w:rsidP="004E79C1">
            <w:pPr>
              <w:jc w:val="both"/>
              <w:rPr>
                <w:rFonts w:ascii="Arial" w:hAnsi="Arial" w:cs="Arial"/>
                <w:sz w:val="24"/>
                <w:szCs w:val="24"/>
              </w:rPr>
            </w:pPr>
            <w:r>
              <w:rPr>
                <w:rFonts w:ascii="Arial" w:hAnsi="Arial" w:cs="Arial"/>
                <w:sz w:val="24"/>
                <w:szCs w:val="24"/>
              </w:rPr>
              <w:t>%</w:t>
            </w:r>
            <w:proofErr w:type="spellStart"/>
            <w:r w:rsidRPr="004E79C1">
              <w:rPr>
                <w:rFonts w:ascii="Arial" w:hAnsi="Arial" w:cs="Arial"/>
                <w:sz w:val="24"/>
                <w:szCs w:val="24"/>
                <w:vertAlign w:val="subscript"/>
              </w:rPr>
              <w:t>разб</w:t>
            </w:r>
            <w:proofErr w:type="spellEnd"/>
            <w:r>
              <w:rPr>
                <w:rFonts w:ascii="Arial" w:hAnsi="Arial" w:cs="Arial"/>
                <w:sz w:val="24"/>
                <w:szCs w:val="24"/>
              </w:rPr>
              <w:t xml:space="preserve"> – 10%</w:t>
            </w:r>
          </w:p>
          <w:p w14:paraId="0A9C552D" w14:textId="71C304B5" w:rsidR="00A935C8" w:rsidRPr="004E79C1" w:rsidRDefault="00A935C8" w:rsidP="004E79C1">
            <w:pPr>
              <w:jc w:val="both"/>
              <w:rPr>
                <w:rFonts w:ascii="Arial" w:hAnsi="Arial" w:cs="Arial"/>
                <w:sz w:val="24"/>
                <w:szCs w:val="24"/>
              </w:rPr>
            </w:pPr>
            <w:r>
              <w:rPr>
                <w:rFonts w:ascii="Arial" w:hAnsi="Arial" w:cs="Arial"/>
                <w:sz w:val="24"/>
                <w:szCs w:val="24"/>
                <w:lang w:val="en-US"/>
              </w:rPr>
              <w:t>V</w:t>
            </w:r>
            <w:r w:rsidRPr="004E79C1">
              <w:rPr>
                <w:rFonts w:ascii="Arial" w:hAnsi="Arial" w:cs="Arial"/>
                <w:sz w:val="24"/>
                <w:szCs w:val="24"/>
                <w:vertAlign w:val="subscript"/>
              </w:rPr>
              <w:t>всего ЛКМ</w:t>
            </w:r>
            <w:r>
              <w:rPr>
                <w:rFonts w:ascii="Arial" w:hAnsi="Arial" w:cs="Arial"/>
                <w:sz w:val="24"/>
                <w:szCs w:val="24"/>
                <w:vertAlign w:val="subscript"/>
              </w:rPr>
              <w:t xml:space="preserve"> </w:t>
            </w:r>
            <w:r>
              <w:rPr>
                <w:rFonts w:ascii="Arial" w:hAnsi="Arial" w:cs="Arial"/>
                <w:sz w:val="24"/>
                <w:szCs w:val="24"/>
              </w:rPr>
              <w:t>– 8 л</w:t>
            </w:r>
            <w:r w:rsidR="00633635">
              <w:rPr>
                <w:rFonts w:ascii="Arial" w:hAnsi="Arial" w:cs="Arial"/>
                <w:sz w:val="24"/>
                <w:szCs w:val="24"/>
              </w:rPr>
              <w:t xml:space="preserve"> (см</w:t>
            </w:r>
            <w:r w:rsidR="00E85655">
              <w:rPr>
                <w:rFonts w:ascii="Arial" w:hAnsi="Arial" w:cs="Arial"/>
                <w:sz w:val="24"/>
                <w:szCs w:val="24"/>
              </w:rPr>
              <w:t>, кг</w:t>
            </w:r>
            <w:r w:rsidR="00633635">
              <w:rPr>
                <w:rFonts w:ascii="Arial" w:hAnsi="Arial" w:cs="Arial"/>
                <w:sz w:val="24"/>
                <w:szCs w:val="24"/>
              </w:rPr>
              <w:t>)</w:t>
            </w:r>
            <w:r>
              <w:rPr>
                <w:rFonts w:ascii="Arial" w:hAnsi="Arial" w:cs="Arial"/>
                <w:sz w:val="24"/>
                <w:szCs w:val="24"/>
              </w:rPr>
              <w:t>.</w:t>
            </w:r>
          </w:p>
        </w:tc>
        <w:tc>
          <w:tcPr>
            <w:tcW w:w="5251" w:type="dxa"/>
            <w:vMerge w:val="restart"/>
          </w:tcPr>
          <w:p w14:paraId="287FFDE3" w14:textId="77777777" w:rsidR="00A935C8" w:rsidRDefault="00A935C8" w:rsidP="004E79C1">
            <w:pPr>
              <w:jc w:val="both"/>
              <w:rPr>
                <w:rFonts w:ascii="Arial" w:hAnsi="Arial" w:cs="Arial"/>
                <w:b/>
                <w:sz w:val="24"/>
                <w:szCs w:val="24"/>
              </w:rPr>
            </w:pPr>
            <w:r>
              <w:rPr>
                <w:rFonts w:ascii="Arial" w:hAnsi="Arial" w:cs="Arial"/>
                <w:b/>
                <w:sz w:val="24"/>
                <w:szCs w:val="24"/>
              </w:rPr>
              <w:t>Решение:</w:t>
            </w:r>
          </w:p>
          <w:p w14:paraId="77649E42" w14:textId="77777777" w:rsidR="00A935C8" w:rsidRDefault="00A935C8" w:rsidP="004E79C1">
            <w:pPr>
              <w:jc w:val="both"/>
              <w:rPr>
                <w:rFonts w:ascii="Arial" w:hAnsi="Arial" w:cs="Arial"/>
                <w:sz w:val="24"/>
                <w:szCs w:val="24"/>
              </w:rPr>
            </w:pPr>
            <w:r w:rsidRPr="004E79C1">
              <w:rPr>
                <w:rFonts w:ascii="Arial" w:hAnsi="Arial" w:cs="Arial"/>
                <w:sz w:val="24"/>
                <w:szCs w:val="24"/>
              </w:rPr>
              <w:t>Та</w:t>
            </w:r>
            <w:r>
              <w:rPr>
                <w:rFonts w:ascii="Arial" w:hAnsi="Arial" w:cs="Arial"/>
                <w:sz w:val="24"/>
                <w:szCs w:val="24"/>
              </w:rPr>
              <w:t>к как пропорция смешивания данного материала 4 части основы к 1 части отвердителя, то получаем:</w:t>
            </w:r>
          </w:p>
          <w:p w14:paraId="1E0E007B" w14:textId="77777777" w:rsidR="00A935C8" w:rsidRDefault="00A935C8" w:rsidP="00FF6103">
            <w:pPr>
              <w:spacing w:before="240"/>
              <w:jc w:val="both"/>
              <w:rPr>
                <w:rFonts w:ascii="Arial" w:hAnsi="Arial" w:cs="Arial"/>
                <w:i/>
                <w:sz w:val="24"/>
                <w:szCs w:val="24"/>
              </w:rPr>
            </w:pPr>
            <w:r w:rsidRPr="00FF6103">
              <w:rPr>
                <w:rFonts w:ascii="Arial" w:hAnsi="Arial" w:cs="Arial"/>
                <w:i/>
                <w:sz w:val="24"/>
                <w:szCs w:val="24"/>
                <w:lang w:val="en-US"/>
              </w:rPr>
              <w:t>N</w:t>
            </w:r>
            <w:r w:rsidRPr="00FF6103">
              <w:rPr>
                <w:rFonts w:ascii="Arial" w:hAnsi="Arial" w:cs="Arial"/>
                <w:i/>
                <w:sz w:val="24"/>
                <w:szCs w:val="24"/>
                <w:vertAlign w:val="subscript"/>
              </w:rPr>
              <w:t>осн</w:t>
            </w:r>
            <w:r w:rsidRPr="00FF6103">
              <w:rPr>
                <w:rFonts w:ascii="Arial" w:hAnsi="Arial" w:cs="Arial"/>
                <w:i/>
                <w:sz w:val="24"/>
                <w:szCs w:val="24"/>
              </w:rPr>
              <w:t xml:space="preserve"> + </w:t>
            </w:r>
            <w:r w:rsidRPr="00FF6103">
              <w:rPr>
                <w:rFonts w:ascii="Arial" w:hAnsi="Arial" w:cs="Arial"/>
                <w:i/>
                <w:sz w:val="24"/>
                <w:szCs w:val="24"/>
                <w:lang w:val="en-US"/>
              </w:rPr>
              <w:t>N</w:t>
            </w:r>
            <w:r w:rsidRPr="00FF6103">
              <w:rPr>
                <w:rFonts w:ascii="Arial" w:hAnsi="Arial" w:cs="Arial"/>
                <w:i/>
                <w:sz w:val="24"/>
                <w:szCs w:val="24"/>
                <w:vertAlign w:val="subscript"/>
              </w:rPr>
              <w:t>отв</w:t>
            </w:r>
            <w:r w:rsidRPr="00FF6103">
              <w:rPr>
                <w:rFonts w:ascii="Arial" w:hAnsi="Arial" w:cs="Arial"/>
                <w:i/>
                <w:sz w:val="24"/>
                <w:szCs w:val="24"/>
              </w:rPr>
              <w:t xml:space="preserve"> = 4 + 1 = 5 ч</w:t>
            </w:r>
          </w:p>
          <w:p w14:paraId="21178429" w14:textId="648CBBEF" w:rsidR="00A935C8" w:rsidRDefault="00A935C8" w:rsidP="00FF6103">
            <w:pPr>
              <w:spacing w:before="240"/>
              <w:jc w:val="both"/>
              <w:rPr>
                <w:rFonts w:ascii="Arial" w:hAnsi="Arial" w:cs="Arial"/>
                <w:sz w:val="24"/>
                <w:szCs w:val="24"/>
              </w:rPr>
            </w:pPr>
            <w:r>
              <w:rPr>
                <w:rFonts w:ascii="Arial" w:hAnsi="Arial" w:cs="Arial"/>
                <w:sz w:val="24"/>
                <w:szCs w:val="24"/>
              </w:rPr>
              <w:t>Так как общий объем замешивания 8 л</w:t>
            </w:r>
            <w:r w:rsidR="000F3E06">
              <w:rPr>
                <w:rFonts w:ascii="Arial" w:hAnsi="Arial" w:cs="Arial"/>
                <w:sz w:val="24"/>
                <w:szCs w:val="24"/>
              </w:rPr>
              <w:t xml:space="preserve"> (см)</w:t>
            </w:r>
            <w:r>
              <w:rPr>
                <w:rFonts w:ascii="Arial" w:hAnsi="Arial" w:cs="Arial"/>
                <w:sz w:val="24"/>
                <w:szCs w:val="24"/>
              </w:rPr>
              <w:t>, а всего частей 5, можем найти объем</w:t>
            </w:r>
            <w:r w:rsidR="00773108">
              <w:rPr>
                <w:rFonts w:ascii="Arial" w:hAnsi="Arial" w:cs="Arial"/>
                <w:sz w:val="24"/>
                <w:szCs w:val="24"/>
              </w:rPr>
              <w:t xml:space="preserve"> (массу)</w:t>
            </w:r>
            <w:r>
              <w:rPr>
                <w:rFonts w:ascii="Arial" w:hAnsi="Arial" w:cs="Arial"/>
                <w:sz w:val="24"/>
                <w:szCs w:val="24"/>
              </w:rPr>
              <w:t xml:space="preserve"> одной части:</w:t>
            </w:r>
          </w:p>
          <w:p w14:paraId="6312A29E" w14:textId="77777777" w:rsidR="00A935C8" w:rsidRPr="00D60B99" w:rsidRDefault="00000000" w:rsidP="00FF6103">
            <w:pPr>
              <w:jc w:val="center"/>
              <w:rPr>
                <w:rFonts w:ascii="Arial" w:eastAsiaTheme="minorEastAsia" w:hAnsi="Arial" w:cs="Arial"/>
                <w:sz w:val="28"/>
                <w:szCs w:val="28"/>
              </w:rPr>
            </w:pPr>
            <m:oMathPara>
              <m:oMathParaPr>
                <m:jc m:val="left"/>
              </m:oMathParaPr>
              <m:oMath>
                <m:sSub>
                  <m:sSubPr>
                    <m:ctrlPr>
                      <w:rPr>
                        <w:rFonts w:ascii="Cambria Math" w:hAnsi="Cambria Math" w:cs="Arial"/>
                        <w:i/>
                        <w:sz w:val="28"/>
                        <w:szCs w:val="28"/>
                      </w:rPr>
                    </m:ctrlPr>
                  </m:sSubPr>
                  <m:e>
                    <m:r>
                      <w:rPr>
                        <w:rFonts w:ascii="Cambria Math" w:hAnsi="Cambria Math" w:cs="Arial"/>
                        <w:sz w:val="28"/>
                        <w:szCs w:val="28"/>
                        <w:lang w:val="en-US"/>
                      </w:rPr>
                      <m:t>V</m:t>
                    </m:r>
                  </m:e>
                  <m:sub>
                    <m:r>
                      <w:rPr>
                        <w:rFonts w:ascii="Cambria Math" w:hAnsi="Cambria Math" w:cs="Arial"/>
                        <w:sz w:val="28"/>
                        <w:szCs w:val="28"/>
                      </w:rPr>
                      <m:t>одной части</m:t>
                    </m:r>
                  </m:sub>
                </m:sSub>
                <m:r>
                  <w:rPr>
                    <w:rFonts w:ascii="Cambria Math" w:hAnsi="Cambria Math" w:cs="Arial"/>
                    <w:sz w:val="28"/>
                    <w:szCs w:val="28"/>
                  </w:rPr>
                  <m:t>=</m:t>
                </m:r>
                <m:f>
                  <m:fPr>
                    <m:ctrlPr>
                      <w:rPr>
                        <w:rFonts w:ascii="Cambria Math" w:hAnsi="Cambria Math" w:cs="Arial"/>
                        <w:i/>
                        <w:sz w:val="28"/>
                        <w:szCs w:val="28"/>
                      </w:rPr>
                    </m:ctrlPr>
                  </m:fPr>
                  <m:num>
                    <m:sSub>
                      <m:sSubPr>
                        <m:ctrlPr>
                          <w:rPr>
                            <w:rFonts w:ascii="Cambria Math" w:hAnsi="Cambria Math" w:cs="Arial"/>
                            <w:i/>
                            <w:sz w:val="28"/>
                            <w:szCs w:val="28"/>
                          </w:rPr>
                        </m:ctrlPr>
                      </m:sSubPr>
                      <m:e>
                        <m:r>
                          <w:rPr>
                            <w:rFonts w:ascii="Cambria Math" w:hAnsi="Cambria Math" w:cs="Arial"/>
                            <w:sz w:val="28"/>
                            <w:szCs w:val="28"/>
                            <w:lang w:val="en-US"/>
                          </w:rPr>
                          <m:t>V</m:t>
                        </m:r>
                      </m:e>
                      <m:sub>
                        <m:r>
                          <w:rPr>
                            <w:rFonts w:ascii="Cambria Math" w:hAnsi="Cambria Math" w:cs="Arial"/>
                            <w:sz w:val="28"/>
                            <w:szCs w:val="28"/>
                          </w:rPr>
                          <m:t>всего ЛКМ</m:t>
                        </m:r>
                      </m:sub>
                    </m:sSub>
                  </m:num>
                  <m:den>
                    <m:sSub>
                      <m:sSubPr>
                        <m:ctrlPr>
                          <w:rPr>
                            <w:rFonts w:ascii="Cambria Math" w:hAnsi="Cambria Math" w:cs="Arial"/>
                            <w:i/>
                            <w:sz w:val="28"/>
                            <w:szCs w:val="28"/>
                            <w:lang w:val="en-US"/>
                          </w:rPr>
                        </m:ctrlPr>
                      </m:sSubPr>
                      <m:e>
                        <m:r>
                          <w:rPr>
                            <w:rFonts w:ascii="Cambria Math" w:hAnsi="Cambria Math" w:cs="Arial"/>
                            <w:sz w:val="28"/>
                            <w:szCs w:val="28"/>
                            <w:lang w:val="en-US"/>
                          </w:rPr>
                          <m:t>N</m:t>
                        </m:r>
                      </m:e>
                      <m:sub>
                        <m:r>
                          <w:rPr>
                            <w:rFonts w:ascii="Cambria Math" w:hAnsi="Cambria Math" w:cs="Arial"/>
                            <w:sz w:val="28"/>
                            <w:szCs w:val="28"/>
                          </w:rPr>
                          <m:t>осн</m:t>
                        </m:r>
                      </m:sub>
                    </m:sSub>
                    <m:r>
                      <w:rPr>
                        <w:rFonts w:ascii="Cambria Math" w:hAnsi="Cambria Math" w:cs="Arial"/>
                        <w:sz w:val="28"/>
                        <w:szCs w:val="28"/>
                        <w:lang w:val="en-US"/>
                      </w:rPr>
                      <m:t>+</m:t>
                    </m:r>
                    <m:sSub>
                      <m:sSubPr>
                        <m:ctrlPr>
                          <w:rPr>
                            <w:rFonts w:ascii="Cambria Math" w:hAnsi="Cambria Math" w:cs="Arial"/>
                            <w:i/>
                            <w:sz w:val="28"/>
                            <w:szCs w:val="28"/>
                            <w:lang w:val="en-US"/>
                          </w:rPr>
                        </m:ctrlPr>
                      </m:sSubPr>
                      <m:e>
                        <m:r>
                          <w:rPr>
                            <w:rFonts w:ascii="Cambria Math" w:hAnsi="Cambria Math" w:cs="Arial"/>
                            <w:sz w:val="28"/>
                            <w:szCs w:val="28"/>
                            <w:lang w:val="en-US"/>
                          </w:rPr>
                          <m:t>N</m:t>
                        </m:r>
                      </m:e>
                      <m:sub>
                        <m:r>
                          <w:rPr>
                            <w:rFonts w:ascii="Cambria Math" w:hAnsi="Cambria Math" w:cs="Arial"/>
                            <w:sz w:val="28"/>
                            <w:szCs w:val="28"/>
                          </w:rPr>
                          <m:t>отв</m:t>
                        </m:r>
                      </m:sub>
                    </m:sSub>
                  </m:den>
                </m:f>
              </m:oMath>
            </m:oMathPara>
          </w:p>
          <w:p w14:paraId="493B03C9" w14:textId="4B852F47" w:rsidR="00A935C8" w:rsidRPr="00D60B99" w:rsidRDefault="00000000" w:rsidP="00FF6103">
            <w:pPr>
              <w:jc w:val="center"/>
              <w:rPr>
                <w:rFonts w:ascii="Arial" w:eastAsiaTheme="minorEastAsia" w:hAnsi="Arial" w:cs="Arial"/>
                <w:i/>
                <w:sz w:val="28"/>
                <w:szCs w:val="28"/>
              </w:rPr>
            </w:pPr>
            <m:oMathPara>
              <m:oMathParaPr>
                <m:jc m:val="left"/>
              </m:oMathParaPr>
              <m:oMath>
                <m:sSub>
                  <m:sSubPr>
                    <m:ctrlPr>
                      <w:rPr>
                        <w:rFonts w:ascii="Cambria Math" w:hAnsi="Cambria Math" w:cs="Arial"/>
                        <w:i/>
                        <w:sz w:val="28"/>
                        <w:szCs w:val="28"/>
                      </w:rPr>
                    </m:ctrlPr>
                  </m:sSubPr>
                  <m:e>
                    <m:r>
                      <w:rPr>
                        <w:rFonts w:ascii="Cambria Math" w:hAnsi="Cambria Math" w:cs="Arial"/>
                        <w:sz w:val="28"/>
                        <w:szCs w:val="28"/>
                        <w:lang w:val="en-US"/>
                      </w:rPr>
                      <m:t>V</m:t>
                    </m:r>
                  </m:e>
                  <m:sub>
                    <m:r>
                      <w:rPr>
                        <w:rFonts w:ascii="Cambria Math" w:hAnsi="Cambria Math" w:cs="Arial"/>
                        <w:sz w:val="28"/>
                        <w:szCs w:val="28"/>
                      </w:rPr>
                      <m:t>одной части</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8</m:t>
                    </m:r>
                  </m:num>
                  <m:den>
                    <m:r>
                      <w:rPr>
                        <w:rFonts w:ascii="Cambria Math" w:hAnsi="Cambria Math" w:cs="Arial"/>
                        <w:sz w:val="28"/>
                        <w:szCs w:val="28"/>
                      </w:rPr>
                      <m:t>5</m:t>
                    </m:r>
                  </m:den>
                </m:f>
                <m:r>
                  <w:rPr>
                    <w:rFonts w:ascii="Cambria Math" w:hAnsi="Cambria Math" w:cs="Arial"/>
                    <w:sz w:val="28"/>
                    <w:szCs w:val="28"/>
                  </w:rPr>
                  <m:t>=1,6 л (см, кг)</m:t>
                </m:r>
              </m:oMath>
            </m:oMathPara>
          </w:p>
          <w:p w14:paraId="69AC071C" w14:textId="1982C9B4" w:rsidR="00A935C8" w:rsidRDefault="00A935C8" w:rsidP="00FF6103">
            <w:pPr>
              <w:spacing w:before="240"/>
              <w:jc w:val="both"/>
              <w:rPr>
                <w:rFonts w:ascii="Arial" w:hAnsi="Arial" w:cs="Arial"/>
                <w:sz w:val="24"/>
                <w:szCs w:val="24"/>
              </w:rPr>
            </w:pPr>
            <w:r>
              <w:rPr>
                <w:rFonts w:ascii="Arial" w:hAnsi="Arial" w:cs="Arial"/>
                <w:sz w:val="24"/>
                <w:szCs w:val="24"/>
              </w:rPr>
              <w:t>Зная объем одной части ЛКМ, можно рассчитать объем основы и объем отвердителя в общем объеме</w:t>
            </w:r>
            <w:r w:rsidR="00773108">
              <w:rPr>
                <w:rFonts w:ascii="Arial" w:hAnsi="Arial" w:cs="Arial"/>
                <w:sz w:val="24"/>
                <w:szCs w:val="24"/>
              </w:rPr>
              <w:t xml:space="preserve"> (массе)</w:t>
            </w:r>
            <w:r>
              <w:rPr>
                <w:rFonts w:ascii="Arial" w:hAnsi="Arial" w:cs="Arial"/>
                <w:sz w:val="24"/>
                <w:szCs w:val="24"/>
              </w:rPr>
              <w:t>:</w:t>
            </w:r>
          </w:p>
          <w:p w14:paraId="1561A85F" w14:textId="18F4A8E8" w:rsidR="00A935C8" w:rsidRPr="00633635" w:rsidRDefault="00000000" w:rsidP="00D60B99">
            <w:pPr>
              <w:jc w:val="center"/>
              <w:rPr>
                <w:rFonts w:ascii="Arial" w:eastAsia="Calibri" w:hAnsi="Arial" w:cs="Arial"/>
                <w:i/>
                <w:sz w:val="28"/>
                <w:szCs w:val="28"/>
              </w:rPr>
            </w:pPr>
            <m:oMathPara>
              <m:oMathParaPr>
                <m:jc m:val="left"/>
              </m:oMathParaPr>
              <m:oMath>
                <m:sSub>
                  <m:sSubPr>
                    <m:ctrlPr>
                      <w:rPr>
                        <w:rFonts w:ascii="Cambria Math" w:eastAsia="Calibri" w:hAnsi="Cambria Math" w:cs="Arial"/>
                        <w:i/>
                        <w:sz w:val="28"/>
                        <w:szCs w:val="28"/>
                      </w:rPr>
                    </m:ctrlPr>
                  </m:sSubPr>
                  <m:e>
                    <m:r>
                      <w:rPr>
                        <w:rFonts w:ascii="Cambria Math" w:eastAsia="Calibri" w:hAnsi="Cambria Math" w:cs="Arial"/>
                        <w:sz w:val="28"/>
                        <w:szCs w:val="28"/>
                        <w:lang w:val="en-US"/>
                      </w:rPr>
                      <m:t>V</m:t>
                    </m:r>
                  </m:e>
                  <m:sub>
                    <m:r>
                      <w:rPr>
                        <w:rFonts w:ascii="Cambria Math" w:eastAsia="Calibri" w:hAnsi="Cambria Math" w:cs="Arial"/>
                        <w:sz w:val="28"/>
                        <w:szCs w:val="28"/>
                      </w:rPr>
                      <m:t>осн/отв</m:t>
                    </m:r>
                  </m:sub>
                </m:sSub>
                <m:r>
                  <w:rPr>
                    <w:rFonts w:ascii="Cambria Math" w:eastAsia="Calibri" w:hAnsi="Cambria Math" w:cs="Arial"/>
                    <w:sz w:val="28"/>
                    <w:szCs w:val="28"/>
                  </w:rPr>
                  <m:t>=</m:t>
                </m:r>
                <m:sSub>
                  <m:sSubPr>
                    <m:ctrlPr>
                      <w:rPr>
                        <w:rFonts w:ascii="Cambria Math" w:eastAsia="Calibri" w:hAnsi="Cambria Math" w:cs="Arial"/>
                        <w:i/>
                        <w:sz w:val="28"/>
                        <w:szCs w:val="28"/>
                      </w:rPr>
                    </m:ctrlPr>
                  </m:sSubPr>
                  <m:e>
                    <m:r>
                      <w:rPr>
                        <w:rFonts w:ascii="Cambria Math" w:eastAsia="Calibri" w:hAnsi="Cambria Math" w:cs="Arial"/>
                        <w:sz w:val="28"/>
                        <w:szCs w:val="28"/>
                        <w:lang w:val="en-US"/>
                      </w:rPr>
                      <m:t>V</m:t>
                    </m:r>
                  </m:e>
                  <m:sub>
                    <m:r>
                      <w:rPr>
                        <w:rFonts w:ascii="Cambria Math" w:eastAsia="Calibri" w:hAnsi="Cambria Math" w:cs="Arial"/>
                        <w:sz w:val="28"/>
                        <w:szCs w:val="28"/>
                      </w:rPr>
                      <m:t>одной части</m:t>
                    </m:r>
                  </m:sub>
                </m:sSub>
                <m:r>
                  <w:rPr>
                    <w:rFonts w:ascii="Cambria Math" w:eastAsia="Calibri" w:hAnsi="Cambria Math" w:cs="Arial"/>
                    <w:sz w:val="28"/>
                    <w:szCs w:val="28"/>
                  </w:rPr>
                  <m:t>*</m:t>
                </m:r>
                <m:sSub>
                  <m:sSubPr>
                    <m:ctrlPr>
                      <w:rPr>
                        <w:rFonts w:ascii="Cambria Math" w:eastAsia="Calibri" w:hAnsi="Cambria Math" w:cs="Arial"/>
                        <w:i/>
                        <w:sz w:val="28"/>
                        <w:szCs w:val="28"/>
                      </w:rPr>
                    </m:ctrlPr>
                  </m:sSubPr>
                  <m:e>
                    <m:r>
                      <w:rPr>
                        <w:rFonts w:ascii="Cambria Math" w:eastAsia="Calibri" w:hAnsi="Cambria Math" w:cs="Arial"/>
                        <w:sz w:val="28"/>
                        <w:szCs w:val="28"/>
                        <w:lang w:val="en-US"/>
                      </w:rPr>
                      <m:t>N</m:t>
                    </m:r>
                  </m:e>
                  <m:sub>
                    <m:r>
                      <w:rPr>
                        <w:rFonts w:ascii="Cambria Math" w:eastAsia="Calibri" w:hAnsi="Cambria Math" w:cs="Arial"/>
                        <w:sz w:val="28"/>
                        <w:szCs w:val="28"/>
                      </w:rPr>
                      <m:t>осн/отв</m:t>
                    </m:r>
                  </m:sub>
                </m:sSub>
              </m:oMath>
            </m:oMathPara>
          </w:p>
          <w:p w14:paraId="70AD34FB" w14:textId="2EA1BCB7" w:rsidR="00A935C8" w:rsidRPr="00633635" w:rsidRDefault="00000000" w:rsidP="00633635">
            <w:pPr>
              <w:rPr>
                <w:rFonts w:ascii="Arial" w:eastAsia="Calibri" w:hAnsi="Arial" w:cs="Arial"/>
                <w:i/>
                <w:sz w:val="28"/>
                <w:szCs w:val="28"/>
              </w:rPr>
            </w:pPr>
            <m:oMath>
              <m:sSub>
                <m:sSubPr>
                  <m:ctrlPr>
                    <w:rPr>
                      <w:rFonts w:ascii="Cambria Math" w:eastAsia="Calibri" w:hAnsi="Cambria Math" w:cs="Arial"/>
                      <w:i/>
                      <w:sz w:val="28"/>
                      <w:szCs w:val="28"/>
                    </w:rPr>
                  </m:ctrlPr>
                </m:sSubPr>
                <m:e>
                  <m:r>
                    <w:rPr>
                      <w:rFonts w:ascii="Cambria Math" w:eastAsia="Calibri" w:hAnsi="Cambria Math" w:cs="Arial"/>
                      <w:sz w:val="28"/>
                      <w:szCs w:val="28"/>
                      <w:lang w:val="en-US"/>
                    </w:rPr>
                    <m:t>V</m:t>
                  </m:r>
                </m:e>
                <m:sub>
                  <m:r>
                    <w:rPr>
                      <w:rFonts w:ascii="Cambria Math" w:eastAsia="Calibri" w:hAnsi="Cambria Math" w:cs="Arial"/>
                      <w:sz w:val="28"/>
                      <w:szCs w:val="28"/>
                    </w:rPr>
                    <m:t>осн</m:t>
                  </m:r>
                </m:sub>
              </m:sSub>
              <m:r>
                <w:rPr>
                  <w:rFonts w:ascii="Cambria Math" w:eastAsia="Calibri" w:hAnsi="Cambria Math" w:cs="Arial"/>
                  <w:sz w:val="28"/>
                  <w:szCs w:val="28"/>
                </w:rPr>
                <m:t xml:space="preserve">=1,6*4=6,4 </m:t>
              </m:r>
              <m:r>
                <m:rPr>
                  <m:sty m:val="p"/>
                </m:rPr>
                <w:rPr>
                  <w:rFonts w:ascii="Cambria Math" w:eastAsia="Calibri" w:hAnsi="Cambria Math" w:cs="Arial"/>
                  <w:sz w:val="28"/>
                  <w:szCs w:val="28"/>
                </w:rPr>
                <m:t>л</m:t>
              </m:r>
            </m:oMath>
            <w:r w:rsidR="00633635" w:rsidRPr="00773108">
              <w:rPr>
                <w:rFonts w:ascii="Arial" w:eastAsia="Calibri" w:hAnsi="Arial" w:cs="Arial"/>
                <w:sz w:val="28"/>
                <w:szCs w:val="28"/>
              </w:rPr>
              <w:t xml:space="preserve"> (см</w:t>
            </w:r>
            <w:r w:rsidR="00773108" w:rsidRPr="00773108">
              <w:rPr>
                <w:rFonts w:ascii="Arial" w:eastAsia="Calibri" w:hAnsi="Arial" w:cs="Arial"/>
                <w:sz w:val="28"/>
                <w:szCs w:val="28"/>
              </w:rPr>
              <w:t>, кг</w:t>
            </w:r>
            <w:r w:rsidR="00633635" w:rsidRPr="00773108">
              <w:rPr>
                <w:rFonts w:ascii="Arial" w:eastAsia="Calibri" w:hAnsi="Arial" w:cs="Arial"/>
                <w:sz w:val="28"/>
                <w:szCs w:val="28"/>
              </w:rPr>
              <w:t>)</w:t>
            </w:r>
          </w:p>
          <w:p w14:paraId="7D008CDE" w14:textId="6B25754E" w:rsidR="00A935C8" w:rsidRPr="00633635" w:rsidRDefault="00000000" w:rsidP="00633635">
            <w:pPr>
              <w:rPr>
                <w:rFonts w:ascii="Arial" w:eastAsia="Calibri" w:hAnsi="Arial" w:cs="Arial"/>
                <w:i/>
                <w:sz w:val="28"/>
                <w:szCs w:val="28"/>
              </w:rPr>
            </w:pPr>
            <m:oMath>
              <m:sSub>
                <m:sSubPr>
                  <m:ctrlPr>
                    <w:rPr>
                      <w:rFonts w:ascii="Cambria Math" w:eastAsia="Calibri" w:hAnsi="Cambria Math" w:cs="Arial"/>
                      <w:i/>
                      <w:sz w:val="28"/>
                      <w:szCs w:val="28"/>
                    </w:rPr>
                  </m:ctrlPr>
                </m:sSubPr>
                <m:e>
                  <m:r>
                    <w:rPr>
                      <w:rFonts w:ascii="Cambria Math" w:eastAsia="Calibri" w:hAnsi="Cambria Math" w:cs="Arial"/>
                      <w:sz w:val="28"/>
                      <w:szCs w:val="28"/>
                      <w:lang w:val="en-US"/>
                    </w:rPr>
                    <m:t>V</m:t>
                  </m:r>
                </m:e>
                <m:sub>
                  <m:r>
                    <w:rPr>
                      <w:rFonts w:ascii="Cambria Math" w:eastAsia="Calibri" w:hAnsi="Cambria Math" w:cs="Arial"/>
                      <w:sz w:val="28"/>
                      <w:szCs w:val="28"/>
                    </w:rPr>
                    <m:t>отв</m:t>
                  </m:r>
                </m:sub>
              </m:sSub>
              <m:r>
                <w:rPr>
                  <w:rFonts w:ascii="Cambria Math" w:eastAsia="Calibri" w:hAnsi="Cambria Math" w:cs="Arial"/>
                  <w:sz w:val="28"/>
                  <w:szCs w:val="28"/>
                </w:rPr>
                <m:t xml:space="preserve">=1,6*1=1,6 </m:t>
              </m:r>
              <m:r>
                <m:rPr>
                  <m:sty m:val="p"/>
                </m:rPr>
                <w:rPr>
                  <w:rFonts w:ascii="Cambria Math" w:eastAsia="Calibri" w:hAnsi="Cambria Math" w:cs="Arial"/>
                  <w:sz w:val="28"/>
                  <w:szCs w:val="28"/>
                </w:rPr>
                <m:t>л</m:t>
              </m:r>
            </m:oMath>
            <w:r w:rsidR="00633635" w:rsidRPr="00773108">
              <w:rPr>
                <w:rFonts w:ascii="Arial" w:eastAsia="Calibri" w:hAnsi="Arial" w:cs="Arial"/>
                <w:sz w:val="28"/>
                <w:szCs w:val="28"/>
              </w:rPr>
              <w:t xml:space="preserve"> (см</w:t>
            </w:r>
            <w:r w:rsidR="00773108" w:rsidRPr="00773108">
              <w:rPr>
                <w:rFonts w:ascii="Arial" w:eastAsia="Calibri" w:hAnsi="Arial" w:cs="Arial"/>
                <w:sz w:val="28"/>
                <w:szCs w:val="28"/>
              </w:rPr>
              <w:t>, кг</w:t>
            </w:r>
            <w:r w:rsidR="00633635" w:rsidRPr="00773108">
              <w:rPr>
                <w:rFonts w:ascii="Arial" w:eastAsia="Calibri" w:hAnsi="Arial" w:cs="Arial"/>
                <w:sz w:val="28"/>
                <w:szCs w:val="28"/>
              </w:rPr>
              <w:t>)</w:t>
            </w:r>
          </w:p>
          <w:p w14:paraId="6D25BBFB" w14:textId="77777777" w:rsidR="00A935C8" w:rsidRDefault="00A935C8" w:rsidP="00FF6103">
            <w:pPr>
              <w:spacing w:before="240"/>
              <w:jc w:val="both"/>
              <w:rPr>
                <w:rFonts w:ascii="Arial" w:hAnsi="Arial" w:cs="Arial"/>
                <w:sz w:val="24"/>
                <w:szCs w:val="24"/>
              </w:rPr>
            </w:pPr>
            <w:r>
              <w:rPr>
                <w:rFonts w:ascii="Arial" w:hAnsi="Arial" w:cs="Arial"/>
                <w:sz w:val="24"/>
                <w:szCs w:val="24"/>
              </w:rPr>
              <w:t>Процент разбавления составит:</w:t>
            </w:r>
          </w:p>
          <w:p w14:paraId="49989E46" w14:textId="77777777" w:rsidR="00A935C8" w:rsidRPr="00633635" w:rsidRDefault="00000000" w:rsidP="00A935C8">
            <w:pPr>
              <w:jc w:val="center"/>
              <w:rPr>
                <w:rFonts w:ascii="Arial" w:eastAsia="Calibri" w:hAnsi="Arial" w:cs="Arial"/>
                <w:i/>
                <w:sz w:val="28"/>
                <w:szCs w:val="28"/>
              </w:rPr>
            </w:pPr>
            <m:oMathPara>
              <m:oMathParaPr>
                <m:jc m:val="left"/>
              </m:oMathParaPr>
              <m:oMath>
                <m:sSub>
                  <m:sSubPr>
                    <m:ctrlPr>
                      <w:rPr>
                        <w:rFonts w:ascii="Cambria Math" w:eastAsia="Calibri" w:hAnsi="Cambria Math" w:cs="Arial"/>
                        <w:i/>
                        <w:sz w:val="28"/>
                        <w:szCs w:val="28"/>
                      </w:rPr>
                    </m:ctrlPr>
                  </m:sSubPr>
                  <m:e>
                    <m:r>
                      <w:rPr>
                        <w:rFonts w:ascii="Cambria Math" w:eastAsia="Calibri" w:hAnsi="Cambria Math" w:cs="Arial"/>
                        <w:sz w:val="28"/>
                        <w:szCs w:val="28"/>
                        <w:lang w:val="en-US"/>
                      </w:rPr>
                      <m:t>V</m:t>
                    </m:r>
                  </m:e>
                  <m:sub>
                    <m:r>
                      <w:rPr>
                        <w:rFonts w:ascii="Cambria Math" w:eastAsia="Calibri" w:hAnsi="Cambria Math" w:cs="Arial"/>
                        <w:sz w:val="28"/>
                        <w:szCs w:val="28"/>
                      </w:rPr>
                      <m:t>разб</m:t>
                    </m:r>
                  </m:sub>
                </m:sSub>
                <m:r>
                  <w:rPr>
                    <w:rFonts w:ascii="Cambria Math" w:eastAsia="Calibri" w:hAnsi="Cambria Math" w:cs="Arial"/>
                    <w:sz w:val="28"/>
                    <w:szCs w:val="28"/>
                  </w:rPr>
                  <m:t>=</m:t>
                </m:r>
                <m:f>
                  <m:fPr>
                    <m:ctrlPr>
                      <w:rPr>
                        <w:rFonts w:ascii="Cambria Math" w:eastAsia="Calibri" w:hAnsi="Cambria Math" w:cs="Arial"/>
                        <w:i/>
                        <w:sz w:val="28"/>
                        <w:szCs w:val="28"/>
                      </w:rPr>
                    </m:ctrlPr>
                  </m:fPr>
                  <m:num>
                    <m:sSub>
                      <m:sSubPr>
                        <m:ctrlPr>
                          <w:rPr>
                            <w:rFonts w:ascii="Cambria Math" w:eastAsia="Calibri" w:hAnsi="Cambria Math" w:cs="Arial"/>
                            <w:i/>
                            <w:sz w:val="28"/>
                            <w:szCs w:val="28"/>
                          </w:rPr>
                        </m:ctrlPr>
                      </m:sSubPr>
                      <m:e>
                        <m:r>
                          <w:rPr>
                            <w:rFonts w:ascii="Cambria Math" w:eastAsia="Calibri" w:hAnsi="Cambria Math" w:cs="Arial"/>
                            <w:sz w:val="28"/>
                            <w:szCs w:val="28"/>
                            <w:lang w:val="en-US"/>
                          </w:rPr>
                          <m:t>V</m:t>
                        </m:r>
                      </m:e>
                      <m:sub>
                        <m:r>
                          <w:rPr>
                            <w:rFonts w:ascii="Cambria Math" w:eastAsia="Calibri" w:hAnsi="Cambria Math" w:cs="Arial"/>
                            <w:sz w:val="28"/>
                            <w:szCs w:val="28"/>
                          </w:rPr>
                          <m:t>всего ЛКМ</m:t>
                        </m:r>
                      </m:sub>
                    </m:sSub>
                    <m:r>
                      <w:rPr>
                        <w:rFonts w:ascii="Cambria Math" w:eastAsia="Calibri" w:hAnsi="Cambria Math" w:cs="Arial"/>
                        <w:sz w:val="28"/>
                        <w:szCs w:val="28"/>
                      </w:rPr>
                      <m:t>*</m:t>
                    </m:r>
                    <m:sSub>
                      <m:sSubPr>
                        <m:ctrlPr>
                          <w:rPr>
                            <w:rFonts w:ascii="Cambria Math" w:eastAsia="Calibri" w:hAnsi="Cambria Math" w:cs="Arial"/>
                            <w:i/>
                            <w:sz w:val="28"/>
                            <w:szCs w:val="28"/>
                          </w:rPr>
                        </m:ctrlPr>
                      </m:sSubPr>
                      <m:e>
                        <m:r>
                          <w:rPr>
                            <w:rFonts w:ascii="Cambria Math" w:eastAsia="Calibri" w:hAnsi="Cambria Math" w:cs="Arial"/>
                            <w:sz w:val="28"/>
                            <w:szCs w:val="28"/>
                            <w:lang w:val="en-US"/>
                          </w:rPr>
                          <m:t>%</m:t>
                        </m:r>
                      </m:e>
                      <m:sub>
                        <m:r>
                          <w:rPr>
                            <w:rFonts w:ascii="Cambria Math" w:eastAsia="Calibri" w:hAnsi="Cambria Math" w:cs="Arial"/>
                            <w:sz w:val="28"/>
                            <w:szCs w:val="28"/>
                          </w:rPr>
                          <m:t>разб</m:t>
                        </m:r>
                      </m:sub>
                    </m:sSub>
                  </m:num>
                  <m:den>
                    <m:r>
                      <w:rPr>
                        <w:rFonts w:ascii="Cambria Math" w:eastAsia="Calibri" w:hAnsi="Cambria Math" w:cs="Arial"/>
                        <w:sz w:val="28"/>
                        <w:szCs w:val="28"/>
                      </w:rPr>
                      <m:t>100</m:t>
                    </m:r>
                  </m:den>
                </m:f>
              </m:oMath>
            </m:oMathPara>
          </w:p>
          <w:p w14:paraId="29E6F048" w14:textId="023F0446" w:rsidR="00A935C8" w:rsidRPr="00633635" w:rsidRDefault="00000000" w:rsidP="00633635">
            <w:pPr>
              <w:rPr>
                <w:rFonts w:ascii="Arial" w:eastAsia="Calibri" w:hAnsi="Arial" w:cs="Arial"/>
                <w:i/>
                <w:sz w:val="28"/>
                <w:szCs w:val="28"/>
              </w:rPr>
            </w:pPr>
            <m:oMath>
              <m:sSub>
                <m:sSubPr>
                  <m:ctrlPr>
                    <w:rPr>
                      <w:rFonts w:ascii="Cambria Math" w:eastAsia="Calibri" w:hAnsi="Cambria Math" w:cs="Arial"/>
                      <w:i/>
                      <w:sz w:val="28"/>
                      <w:szCs w:val="28"/>
                    </w:rPr>
                  </m:ctrlPr>
                </m:sSubPr>
                <m:e>
                  <m:r>
                    <w:rPr>
                      <w:rFonts w:ascii="Cambria Math" w:eastAsia="Calibri" w:hAnsi="Cambria Math" w:cs="Arial"/>
                      <w:sz w:val="28"/>
                      <w:szCs w:val="28"/>
                      <w:lang w:val="en-US"/>
                    </w:rPr>
                    <m:t>V</m:t>
                  </m:r>
                </m:e>
                <m:sub>
                  <m:r>
                    <w:rPr>
                      <w:rFonts w:ascii="Cambria Math" w:eastAsia="Calibri" w:hAnsi="Cambria Math" w:cs="Arial"/>
                      <w:sz w:val="28"/>
                      <w:szCs w:val="28"/>
                    </w:rPr>
                    <m:t>разб</m:t>
                  </m:r>
                </m:sub>
              </m:sSub>
              <m:r>
                <w:rPr>
                  <w:rFonts w:ascii="Cambria Math" w:eastAsia="Calibri" w:hAnsi="Cambria Math" w:cs="Arial"/>
                  <w:sz w:val="28"/>
                  <w:szCs w:val="28"/>
                </w:rPr>
                <m:t>=</m:t>
              </m:r>
              <m:f>
                <m:fPr>
                  <m:ctrlPr>
                    <w:rPr>
                      <w:rFonts w:ascii="Cambria Math" w:eastAsia="Calibri" w:hAnsi="Cambria Math" w:cs="Arial"/>
                      <w:i/>
                      <w:sz w:val="28"/>
                      <w:szCs w:val="28"/>
                    </w:rPr>
                  </m:ctrlPr>
                </m:fPr>
                <m:num>
                  <m:r>
                    <w:rPr>
                      <w:rFonts w:ascii="Cambria Math" w:eastAsia="Calibri" w:hAnsi="Cambria Math" w:cs="Arial"/>
                      <w:sz w:val="28"/>
                      <w:szCs w:val="28"/>
                    </w:rPr>
                    <m:t>8*10</m:t>
                  </m:r>
                </m:num>
                <m:den>
                  <m:r>
                    <w:rPr>
                      <w:rFonts w:ascii="Cambria Math" w:eastAsia="Calibri" w:hAnsi="Cambria Math" w:cs="Arial"/>
                      <w:sz w:val="28"/>
                      <w:szCs w:val="28"/>
                    </w:rPr>
                    <m:t>100</m:t>
                  </m:r>
                </m:den>
              </m:f>
              <m:r>
                <w:rPr>
                  <w:rFonts w:ascii="Cambria Math" w:eastAsia="Calibri" w:hAnsi="Cambria Math" w:cs="Arial"/>
                  <w:sz w:val="28"/>
                  <w:szCs w:val="28"/>
                </w:rPr>
                <m:t>=0,8 л</m:t>
              </m:r>
            </m:oMath>
            <w:r w:rsidR="00633635" w:rsidRPr="00773108">
              <w:rPr>
                <w:rFonts w:ascii="Arial" w:eastAsia="Calibri" w:hAnsi="Arial" w:cs="Arial"/>
                <w:sz w:val="28"/>
                <w:szCs w:val="28"/>
              </w:rPr>
              <w:t xml:space="preserve"> (см</w:t>
            </w:r>
            <w:r w:rsidR="00773108" w:rsidRPr="00773108">
              <w:rPr>
                <w:rFonts w:ascii="Arial" w:eastAsia="Calibri" w:hAnsi="Arial" w:cs="Arial"/>
                <w:sz w:val="28"/>
                <w:szCs w:val="28"/>
              </w:rPr>
              <w:t>, кг</w:t>
            </w:r>
            <w:r w:rsidR="00633635" w:rsidRPr="00773108">
              <w:rPr>
                <w:rFonts w:ascii="Arial" w:eastAsia="Calibri" w:hAnsi="Arial" w:cs="Arial"/>
                <w:sz w:val="28"/>
                <w:szCs w:val="28"/>
              </w:rPr>
              <w:t>)</w:t>
            </w:r>
          </w:p>
          <w:p w14:paraId="2A7C5406" w14:textId="045933D2" w:rsidR="00A935C8" w:rsidRPr="00FF6103" w:rsidRDefault="00A935C8" w:rsidP="00FF6103">
            <w:pPr>
              <w:spacing w:before="240"/>
              <w:jc w:val="both"/>
              <w:rPr>
                <w:rFonts w:ascii="Arial" w:hAnsi="Arial" w:cs="Arial"/>
                <w:sz w:val="24"/>
                <w:szCs w:val="24"/>
              </w:rPr>
            </w:pPr>
          </w:p>
        </w:tc>
      </w:tr>
      <w:tr w:rsidR="00A935C8" w14:paraId="0D71A0E2" w14:textId="77777777" w:rsidTr="003B2773">
        <w:trPr>
          <w:trHeight w:val="4200"/>
        </w:trPr>
        <w:tc>
          <w:tcPr>
            <w:tcW w:w="4672" w:type="dxa"/>
          </w:tcPr>
          <w:p w14:paraId="6730D039" w14:textId="62C6F54C" w:rsidR="00A935C8" w:rsidRDefault="00A935C8" w:rsidP="004E79C1">
            <w:pPr>
              <w:jc w:val="both"/>
              <w:rPr>
                <w:rFonts w:ascii="Arial" w:hAnsi="Arial" w:cs="Arial"/>
                <w:b/>
                <w:sz w:val="24"/>
                <w:szCs w:val="24"/>
              </w:rPr>
            </w:pPr>
            <w:r>
              <w:rPr>
                <w:rFonts w:ascii="Arial" w:hAnsi="Arial" w:cs="Arial"/>
                <w:b/>
                <w:sz w:val="24"/>
                <w:szCs w:val="24"/>
                <w:lang w:val="en-US"/>
              </w:rPr>
              <w:t>V</w:t>
            </w:r>
            <w:r w:rsidRPr="00A935C8">
              <w:rPr>
                <w:rFonts w:ascii="Arial" w:hAnsi="Arial" w:cs="Arial"/>
                <w:b/>
                <w:sz w:val="24"/>
                <w:szCs w:val="24"/>
                <w:vertAlign w:val="subscript"/>
              </w:rPr>
              <w:t>осн</w:t>
            </w:r>
            <w:r>
              <w:rPr>
                <w:rFonts w:ascii="Arial" w:hAnsi="Arial" w:cs="Arial"/>
                <w:b/>
                <w:sz w:val="24"/>
                <w:szCs w:val="24"/>
                <w:vertAlign w:val="subscript"/>
              </w:rPr>
              <w:t xml:space="preserve"> </w:t>
            </w:r>
            <w:r>
              <w:rPr>
                <w:rFonts w:ascii="Arial" w:hAnsi="Arial" w:cs="Arial"/>
                <w:b/>
                <w:sz w:val="24"/>
                <w:szCs w:val="24"/>
              </w:rPr>
              <w:t>-?</w:t>
            </w:r>
          </w:p>
          <w:p w14:paraId="4C9ADF33" w14:textId="0DF6CFAD" w:rsidR="00A935C8" w:rsidRDefault="00A935C8" w:rsidP="00A935C8">
            <w:pPr>
              <w:jc w:val="both"/>
              <w:rPr>
                <w:rFonts w:ascii="Arial" w:hAnsi="Arial" w:cs="Arial"/>
                <w:b/>
                <w:sz w:val="24"/>
                <w:szCs w:val="24"/>
              </w:rPr>
            </w:pPr>
            <w:r>
              <w:rPr>
                <w:rFonts w:ascii="Arial" w:hAnsi="Arial" w:cs="Arial"/>
                <w:b/>
                <w:sz w:val="24"/>
                <w:szCs w:val="24"/>
                <w:lang w:val="en-US"/>
              </w:rPr>
              <w:t>V</w:t>
            </w:r>
            <w:r>
              <w:rPr>
                <w:rFonts w:ascii="Arial" w:hAnsi="Arial" w:cs="Arial"/>
                <w:b/>
                <w:sz w:val="24"/>
                <w:szCs w:val="24"/>
                <w:vertAlign w:val="subscript"/>
              </w:rPr>
              <w:t xml:space="preserve">отв </w:t>
            </w:r>
            <w:r>
              <w:rPr>
                <w:rFonts w:ascii="Arial" w:hAnsi="Arial" w:cs="Arial"/>
                <w:b/>
                <w:sz w:val="24"/>
                <w:szCs w:val="24"/>
              </w:rPr>
              <w:t>-?</w:t>
            </w:r>
          </w:p>
          <w:p w14:paraId="5089CFE0" w14:textId="572F8726" w:rsidR="00A935C8" w:rsidRDefault="00A935C8" w:rsidP="00A935C8">
            <w:pPr>
              <w:jc w:val="both"/>
              <w:rPr>
                <w:rFonts w:ascii="Arial" w:hAnsi="Arial" w:cs="Arial"/>
                <w:b/>
                <w:sz w:val="24"/>
                <w:szCs w:val="24"/>
              </w:rPr>
            </w:pPr>
            <w:r>
              <w:rPr>
                <w:rFonts w:ascii="Arial" w:hAnsi="Arial" w:cs="Arial"/>
                <w:b/>
                <w:sz w:val="24"/>
                <w:szCs w:val="24"/>
                <w:lang w:val="en-US"/>
              </w:rPr>
              <w:t>V</w:t>
            </w:r>
            <w:r>
              <w:rPr>
                <w:rFonts w:ascii="Arial" w:hAnsi="Arial" w:cs="Arial"/>
                <w:b/>
                <w:sz w:val="24"/>
                <w:szCs w:val="24"/>
                <w:vertAlign w:val="subscript"/>
              </w:rPr>
              <w:t xml:space="preserve">разб </w:t>
            </w:r>
            <w:r>
              <w:rPr>
                <w:rFonts w:ascii="Arial" w:hAnsi="Arial" w:cs="Arial"/>
                <w:b/>
                <w:sz w:val="24"/>
                <w:szCs w:val="24"/>
              </w:rPr>
              <w:t>-?</w:t>
            </w:r>
          </w:p>
          <w:p w14:paraId="74E51A3D" w14:textId="1E240717" w:rsidR="00A935C8" w:rsidRPr="00A935C8" w:rsidRDefault="00A935C8" w:rsidP="004E79C1">
            <w:pPr>
              <w:jc w:val="both"/>
              <w:rPr>
                <w:rFonts w:ascii="Arial" w:hAnsi="Arial" w:cs="Arial"/>
                <w:b/>
                <w:sz w:val="24"/>
                <w:szCs w:val="24"/>
              </w:rPr>
            </w:pPr>
          </w:p>
        </w:tc>
        <w:tc>
          <w:tcPr>
            <w:tcW w:w="5251" w:type="dxa"/>
            <w:vMerge/>
          </w:tcPr>
          <w:p w14:paraId="142C958B" w14:textId="77777777" w:rsidR="00A935C8" w:rsidRDefault="00A935C8" w:rsidP="004E79C1">
            <w:pPr>
              <w:jc w:val="both"/>
              <w:rPr>
                <w:rFonts w:ascii="Arial" w:hAnsi="Arial" w:cs="Arial"/>
                <w:b/>
                <w:sz w:val="24"/>
                <w:szCs w:val="24"/>
              </w:rPr>
            </w:pPr>
          </w:p>
        </w:tc>
      </w:tr>
    </w:tbl>
    <w:p w14:paraId="17FE5398" w14:textId="32567CF2" w:rsidR="00633635" w:rsidRPr="00633635" w:rsidRDefault="00633635" w:rsidP="00633635">
      <w:pPr>
        <w:jc w:val="right"/>
        <w:rPr>
          <w:rFonts w:ascii="Arial" w:hAnsi="Arial" w:cs="Arial"/>
          <w:sz w:val="24"/>
          <w:szCs w:val="24"/>
        </w:rPr>
      </w:pPr>
      <w:r>
        <w:rPr>
          <w:rFonts w:ascii="Arial" w:hAnsi="Arial" w:cs="Arial"/>
          <w:b/>
          <w:sz w:val="24"/>
          <w:szCs w:val="24"/>
        </w:rPr>
        <w:t xml:space="preserve">Ответ: </w:t>
      </w:r>
      <w:r w:rsidRPr="00633635">
        <w:rPr>
          <w:rFonts w:ascii="Arial" w:hAnsi="Arial" w:cs="Arial"/>
          <w:sz w:val="24"/>
          <w:szCs w:val="24"/>
          <w:lang w:val="en-US"/>
        </w:rPr>
        <w:t>V</w:t>
      </w:r>
      <w:r w:rsidRPr="00633635">
        <w:rPr>
          <w:rFonts w:ascii="Arial" w:hAnsi="Arial" w:cs="Arial"/>
          <w:sz w:val="24"/>
          <w:szCs w:val="24"/>
          <w:vertAlign w:val="subscript"/>
        </w:rPr>
        <w:t xml:space="preserve">осн </w:t>
      </w:r>
      <w:r w:rsidRPr="00633635">
        <w:rPr>
          <w:rFonts w:ascii="Arial" w:hAnsi="Arial" w:cs="Arial"/>
          <w:sz w:val="24"/>
          <w:szCs w:val="24"/>
        </w:rPr>
        <w:t>– 6,4 л</w:t>
      </w:r>
      <w:r w:rsidR="000F3E06">
        <w:rPr>
          <w:rFonts w:ascii="Arial" w:hAnsi="Arial" w:cs="Arial"/>
          <w:sz w:val="24"/>
          <w:szCs w:val="24"/>
        </w:rPr>
        <w:t xml:space="preserve"> (см</w:t>
      </w:r>
      <w:r w:rsidR="00773108">
        <w:rPr>
          <w:rFonts w:ascii="Arial" w:hAnsi="Arial" w:cs="Arial"/>
          <w:sz w:val="24"/>
          <w:szCs w:val="24"/>
        </w:rPr>
        <w:t>, кг</w:t>
      </w:r>
      <w:r w:rsidR="000F3E06">
        <w:rPr>
          <w:rFonts w:ascii="Arial" w:hAnsi="Arial" w:cs="Arial"/>
          <w:sz w:val="24"/>
          <w:szCs w:val="24"/>
        </w:rPr>
        <w:t>)</w:t>
      </w:r>
      <w:r w:rsidRPr="00633635">
        <w:rPr>
          <w:rFonts w:ascii="Arial" w:hAnsi="Arial" w:cs="Arial"/>
          <w:sz w:val="24"/>
          <w:szCs w:val="24"/>
        </w:rPr>
        <w:t xml:space="preserve">; </w:t>
      </w:r>
      <w:r w:rsidRPr="00633635">
        <w:rPr>
          <w:rFonts w:ascii="Arial" w:hAnsi="Arial" w:cs="Arial"/>
          <w:sz w:val="24"/>
          <w:szCs w:val="24"/>
          <w:lang w:val="en-US"/>
        </w:rPr>
        <w:t>V</w:t>
      </w:r>
      <w:r w:rsidRPr="00633635">
        <w:rPr>
          <w:rFonts w:ascii="Arial" w:hAnsi="Arial" w:cs="Arial"/>
          <w:sz w:val="24"/>
          <w:szCs w:val="24"/>
          <w:vertAlign w:val="subscript"/>
        </w:rPr>
        <w:t xml:space="preserve">отв </w:t>
      </w:r>
      <w:r w:rsidRPr="00633635">
        <w:rPr>
          <w:rFonts w:ascii="Arial" w:hAnsi="Arial" w:cs="Arial"/>
          <w:sz w:val="24"/>
          <w:szCs w:val="24"/>
        </w:rPr>
        <w:t>– 1,6 л</w:t>
      </w:r>
      <w:r w:rsidR="000F3E06">
        <w:rPr>
          <w:rFonts w:ascii="Arial" w:hAnsi="Arial" w:cs="Arial"/>
          <w:sz w:val="24"/>
          <w:szCs w:val="24"/>
        </w:rPr>
        <w:t xml:space="preserve"> (см</w:t>
      </w:r>
      <w:r w:rsidR="00773108">
        <w:rPr>
          <w:rFonts w:ascii="Arial" w:hAnsi="Arial" w:cs="Arial"/>
          <w:sz w:val="24"/>
          <w:szCs w:val="24"/>
        </w:rPr>
        <w:t>, кг</w:t>
      </w:r>
      <w:r w:rsidR="000F3E06">
        <w:rPr>
          <w:rFonts w:ascii="Arial" w:hAnsi="Arial" w:cs="Arial"/>
          <w:sz w:val="24"/>
          <w:szCs w:val="24"/>
        </w:rPr>
        <w:t>)</w:t>
      </w:r>
      <w:r w:rsidRPr="00633635">
        <w:rPr>
          <w:rFonts w:ascii="Arial" w:hAnsi="Arial" w:cs="Arial"/>
          <w:sz w:val="24"/>
          <w:szCs w:val="24"/>
        </w:rPr>
        <w:t xml:space="preserve">; </w:t>
      </w:r>
      <w:r w:rsidRPr="00633635">
        <w:rPr>
          <w:rFonts w:ascii="Arial" w:hAnsi="Arial" w:cs="Arial"/>
          <w:sz w:val="24"/>
          <w:szCs w:val="24"/>
          <w:lang w:val="en-US"/>
        </w:rPr>
        <w:t>V</w:t>
      </w:r>
      <w:r w:rsidRPr="00633635">
        <w:rPr>
          <w:rFonts w:ascii="Arial" w:hAnsi="Arial" w:cs="Arial"/>
          <w:sz w:val="24"/>
          <w:szCs w:val="24"/>
          <w:vertAlign w:val="subscript"/>
        </w:rPr>
        <w:t xml:space="preserve">разб </w:t>
      </w:r>
      <w:r w:rsidRPr="00633635">
        <w:rPr>
          <w:rFonts w:ascii="Arial" w:hAnsi="Arial" w:cs="Arial"/>
          <w:sz w:val="24"/>
          <w:szCs w:val="24"/>
        </w:rPr>
        <w:t>– 0,8 л</w:t>
      </w:r>
      <w:r w:rsidR="000F3E06">
        <w:rPr>
          <w:rFonts w:ascii="Arial" w:hAnsi="Arial" w:cs="Arial"/>
          <w:sz w:val="24"/>
          <w:szCs w:val="24"/>
        </w:rPr>
        <w:t xml:space="preserve"> (см</w:t>
      </w:r>
      <w:r w:rsidR="00773108">
        <w:rPr>
          <w:rFonts w:ascii="Arial" w:hAnsi="Arial" w:cs="Arial"/>
          <w:sz w:val="24"/>
          <w:szCs w:val="24"/>
        </w:rPr>
        <w:t>, кг</w:t>
      </w:r>
      <w:r w:rsidR="000F3E06">
        <w:rPr>
          <w:rFonts w:ascii="Arial" w:hAnsi="Arial" w:cs="Arial"/>
          <w:sz w:val="24"/>
          <w:szCs w:val="24"/>
        </w:rPr>
        <w:t>)</w:t>
      </w:r>
    </w:p>
    <w:p w14:paraId="67A2D143" w14:textId="2C1FA06D" w:rsidR="00633635" w:rsidRDefault="00633635" w:rsidP="00633635">
      <w:pPr>
        <w:ind w:firstLine="709"/>
        <w:jc w:val="both"/>
        <w:rPr>
          <w:rFonts w:ascii="Arial" w:hAnsi="Arial" w:cs="Arial"/>
          <w:sz w:val="24"/>
          <w:szCs w:val="24"/>
        </w:rPr>
      </w:pPr>
      <w:r w:rsidRPr="00633635">
        <w:rPr>
          <w:rFonts w:ascii="Arial" w:hAnsi="Arial" w:cs="Arial"/>
          <w:sz w:val="24"/>
          <w:szCs w:val="24"/>
        </w:rPr>
        <w:t>Данный</w:t>
      </w:r>
      <w:r>
        <w:rPr>
          <w:rFonts w:ascii="Arial" w:hAnsi="Arial" w:cs="Arial"/>
          <w:sz w:val="24"/>
          <w:szCs w:val="24"/>
        </w:rPr>
        <w:t xml:space="preserve"> метод решения задачи, так же применим и для использования измерительной линейки, только вместо объема в литрах будет объем в сантиметрах.</w:t>
      </w:r>
    </w:p>
    <w:p w14:paraId="545A3C2E" w14:textId="46B1E2B3" w:rsidR="000F3E06" w:rsidRDefault="000F3E06" w:rsidP="00633635">
      <w:pPr>
        <w:ind w:firstLine="709"/>
        <w:jc w:val="both"/>
        <w:rPr>
          <w:rFonts w:ascii="Arial" w:hAnsi="Arial" w:cs="Arial"/>
          <w:sz w:val="24"/>
          <w:szCs w:val="24"/>
        </w:rPr>
      </w:pPr>
      <w:r>
        <w:rPr>
          <w:rFonts w:ascii="Arial" w:hAnsi="Arial" w:cs="Arial"/>
          <w:sz w:val="24"/>
          <w:szCs w:val="24"/>
        </w:rPr>
        <w:t>Для приготовления ЛКМ с помощью измерительной линейки, необходимо убедиться, что выбранная емкость в данном случае применима</w:t>
      </w:r>
      <w:r w:rsidR="00773108">
        <w:rPr>
          <w:rFonts w:ascii="Arial" w:hAnsi="Arial" w:cs="Arial"/>
          <w:sz w:val="24"/>
          <w:szCs w:val="24"/>
        </w:rPr>
        <w:t>. Далее необходимо установить линейку в емкость и маркером отметить вычисленное расстояние (6,4 см), затем отметить расстояние для отвердителя (6,4 см+1,6 см) и в конце отметить расстояние для разбавителя (6,4 см+1,6 см+0,8 см).</w:t>
      </w:r>
    </w:p>
    <w:p w14:paraId="52F0598F" w14:textId="1DE13E78" w:rsidR="00B83245" w:rsidRPr="00773108" w:rsidRDefault="00B83245" w:rsidP="00FF2E6C">
      <w:pPr>
        <w:pStyle w:val="aa"/>
        <w:numPr>
          <w:ilvl w:val="1"/>
          <w:numId w:val="6"/>
        </w:numPr>
        <w:jc w:val="both"/>
        <w:outlineLvl w:val="1"/>
        <w:rPr>
          <w:rFonts w:ascii="Arial" w:hAnsi="Arial" w:cs="Arial"/>
          <w:sz w:val="24"/>
          <w:szCs w:val="24"/>
        </w:rPr>
      </w:pPr>
      <w:bookmarkStart w:id="31" w:name="_Toc166076248"/>
      <w:r>
        <w:rPr>
          <w:rFonts w:ascii="Arial" w:hAnsi="Arial" w:cs="Arial"/>
          <w:b/>
          <w:sz w:val="24"/>
          <w:szCs w:val="24"/>
        </w:rPr>
        <w:t>Выбор форсунки (сопла) для распыления</w:t>
      </w:r>
      <w:bookmarkEnd w:id="31"/>
    </w:p>
    <w:p w14:paraId="3152B629" w14:textId="5C0B374C" w:rsidR="00B83245" w:rsidRDefault="00AC1A00" w:rsidP="00AC1A00">
      <w:pPr>
        <w:ind w:firstLine="709"/>
        <w:jc w:val="both"/>
        <w:rPr>
          <w:rFonts w:ascii="Arial" w:hAnsi="Arial" w:cs="Arial"/>
          <w:sz w:val="24"/>
          <w:szCs w:val="24"/>
        </w:rPr>
      </w:pPr>
      <w:r>
        <w:rPr>
          <w:rFonts w:ascii="Arial" w:hAnsi="Arial" w:cs="Arial"/>
          <w:sz w:val="24"/>
          <w:szCs w:val="24"/>
        </w:rPr>
        <w:t>Правильно выбрав форсунку для распыления лакокрасочного материала, можно не только получить качественное покрытие, но и снизить расход ЛКМ.</w:t>
      </w:r>
    </w:p>
    <w:p w14:paraId="08A4FC5A" w14:textId="366A1431" w:rsidR="00AC1A00" w:rsidRDefault="00AC1A00" w:rsidP="00AC1A00">
      <w:pPr>
        <w:ind w:firstLine="709"/>
        <w:jc w:val="both"/>
        <w:rPr>
          <w:rFonts w:ascii="Arial" w:hAnsi="Arial" w:cs="Arial"/>
          <w:sz w:val="24"/>
          <w:szCs w:val="24"/>
        </w:rPr>
      </w:pPr>
      <w:r>
        <w:rPr>
          <w:rFonts w:ascii="Arial" w:hAnsi="Arial" w:cs="Arial"/>
          <w:sz w:val="24"/>
          <w:szCs w:val="24"/>
        </w:rPr>
        <w:t>Ширина полосы распыления определяется углом распыления на расстоянии 30 см от поверхности. Угол определяется первой цифрой в маркировке наконечника.</w:t>
      </w:r>
    </w:p>
    <w:p w14:paraId="1E956F33" w14:textId="4B1E5C31" w:rsidR="00AC1A00" w:rsidRDefault="00AC1A00" w:rsidP="00AC1A00">
      <w:pPr>
        <w:jc w:val="center"/>
        <w:rPr>
          <w:rFonts w:ascii="Arial" w:hAnsi="Arial" w:cs="Arial"/>
          <w:sz w:val="24"/>
          <w:szCs w:val="24"/>
        </w:rPr>
      </w:pPr>
      <w:r w:rsidRPr="00AC1A00">
        <w:rPr>
          <w:rFonts w:ascii="Arial" w:hAnsi="Arial" w:cs="Arial"/>
          <w:noProof/>
          <w:sz w:val="24"/>
          <w:szCs w:val="24"/>
        </w:rPr>
        <w:lastRenderedPageBreak/>
        <w:drawing>
          <wp:inline distT="0" distB="0" distL="0" distR="0" wp14:anchorId="3D89B65E" wp14:editId="581AEDF3">
            <wp:extent cx="2924175" cy="2314575"/>
            <wp:effectExtent l="0" t="0" r="9525"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24175" cy="2314575"/>
                    </a:xfrm>
                    <a:prstGeom prst="rect">
                      <a:avLst/>
                    </a:prstGeom>
                    <a:noFill/>
                    <a:ln>
                      <a:noFill/>
                    </a:ln>
                  </pic:spPr>
                </pic:pic>
              </a:graphicData>
            </a:graphic>
          </wp:inline>
        </w:drawing>
      </w:r>
    </w:p>
    <w:p w14:paraId="78279DE5" w14:textId="69D5149D" w:rsidR="00E952A5" w:rsidRPr="008D4028" w:rsidRDefault="00E952A5" w:rsidP="00E952A5">
      <w:pPr>
        <w:jc w:val="center"/>
        <w:rPr>
          <w:rFonts w:ascii="Arial" w:hAnsi="Arial" w:cs="Arial"/>
          <w:i/>
          <w:sz w:val="24"/>
          <w:szCs w:val="24"/>
        </w:rPr>
      </w:pPr>
      <w:r w:rsidRPr="008D4028">
        <w:rPr>
          <w:rFonts w:ascii="Arial" w:hAnsi="Arial" w:cs="Arial"/>
          <w:i/>
          <w:sz w:val="24"/>
          <w:szCs w:val="24"/>
        </w:rPr>
        <w:t>Рис. 1</w:t>
      </w:r>
      <w:r>
        <w:rPr>
          <w:rFonts w:ascii="Arial" w:hAnsi="Arial" w:cs="Arial"/>
          <w:i/>
          <w:sz w:val="24"/>
          <w:szCs w:val="24"/>
        </w:rPr>
        <w:t>8</w:t>
      </w:r>
      <w:r w:rsidRPr="008D4028">
        <w:rPr>
          <w:rFonts w:ascii="Arial" w:hAnsi="Arial" w:cs="Arial"/>
          <w:i/>
          <w:sz w:val="24"/>
          <w:szCs w:val="24"/>
        </w:rPr>
        <w:t xml:space="preserve">. </w:t>
      </w:r>
      <w:r>
        <w:rPr>
          <w:rFonts w:ascii="Arial" w:hAnsi="Arial" w:cs="Arial"/>
          <w:i/>
          <w:sz w:val="24"/>
          <w:szCs w:val="24"/>
        </w:rPr>
        <w:t>Окрасочное сопло (форсунка распыления)</w:t>
      </w:r>
    </w:p>
    <w:tbl>
      <w:tblPr>
        <w:tblStyle w:val="af0"/>
        <w:tblW w:w="9918" w:type="dxa"/>
        <w:tblLook w:val="04A0" w:firstRow="1" w:lastRow="0" w:firstColumn="1" w:lastColumn="0" w:noHBand="0" w:noVBand="1"/>
      </w:tblPr>
      <w:tblGrid>
        <w:gridCol w:w="3115"/>
        <w:gridCol w:w="3115"/>
        <w:gridCol w:w="3688"/>
      </w:tblGrid>
      <w:tr w:rsidR="00AC1A00" w14:paraId="544821AA" w14:textId="77777777" w:rsidTr="003B2773">
        <w:tc>
          <w:tcPr>
            <w:tcW w:w="3115" w:type="dxa"/>
            <w:shd w:val="clear" w:color="auto" w:fill="EE732D"/>
            <w:vAlign w:val="center"/>
          </w:tcPr>
          <w:p w14:paraId="45CB9636" w14:textId="3675C052" w:rsidR="00AC1A00" w:rsidRPr="00AC1A00" w:rsidRDefault="00AC1A00" w:rsidP="00AC1A00">
            <w:pPr>
              <w:jc w:val="center"/>
              <w:rPr>
                <w:rFonts w:ascii="Arial" w:hAnsi="Arial" w:cs="Arial"/>
                <w:b/>
                <w:color w:val="FFFFFF" w:themeColor="background1"/>
                <w:sz w:val="24"/>
                <w:szCs w:val="24"/>
              </w:rPr>
            </w:pPr>
            <w:r w:rsidRPr="00AC1A00">
              <w:rPr>
                <w:rFonts w:ascii="Arial" w:hAnsi="Arial" w:cs="Arial"/>
                <w:b/>
                <w:color w:val="FFFFFF" w:themeColor="background1"/>
                <w:sz w:val="24"/>
                <w:szCs w:val="24"/>
              </w:rPr>
              <w:t>Пер</w:t>
            </w:r>
            <w:r>
              <w:rPr>
                <w:rFonts w:ascii="Arial" w:hAnsi="Arial" w:cs="Arial"/>
                <w:b/>
                <w:color w:val="FFFFFF" w:themeColor="background1"/>
                <w:sz w:val="24"/>
                <w:szCs w:val="24"/>
              </w:rPr>
              <w:t>вая цифра в маркировке сопла</w:t>
            </w:r>
          </w:p>
        </w:tc>
        <w:tc>
          <w:tcPr>
            <w:tcW w:w="3115" w:type="dxa"/>
            <w:shd w:val="clear" w:color="auto" w:fill="EE732D"/>
            <w:vAlign w:val="center"/>
          </w:tcPr>
          <w:p w14:paraId="2E4E5E60" w14:textId="6FCB53F5" w:rsidR="00AC1A00" w:rsidRPr="00AC1A00" w:rsidRDefault="00AC1A00" w:rsidP="00AC1A00">
            <w:pPr>
              <w:jc w:val="center"/>
              <w:rPr>
                <w:rFonts w:ascii="Arial" w:hAnsi="Arial" w:cs="Arial"/>
                <w:b/>
                <w:color w:val="FFFFFF" w:themeColor="background1"/>
                <w:sz w:val="24"/>
                <w:szCs w:val="24"/>
              </w:rPr>
            </w:pPr>
            <w:r w:rsidRPr="00AC1A00">
              <w:rPr>
                <w:rFonts w:ascii="Arial" w:hAnsi="Arial" w:cs="Arial"/>
                <w:b/>
                <w:color w:val="FFFFFF" w:themeColor="background1"/>
                <w:sz w:val="24"/>
                <w:szCs w:val="24"/>
              </w:rPr>
              <w:t>Угол распыления</w:t>
            </w:r>
            <w:r>
              <w:rPr>
                <w:rFonts w:ascii="Arial" w:hAnsi="Arial" w:cs="Arial"/>
                <w:b/>
                <w:color w:val="FFFFFF" w:themeColor="background1"/>
                <w:sz w:val="24"/>
                <w:szCs w:val="24"/>
              </w:rPr>
              <w:t>, градусы</w:t>
            </w:r>
          </w:p>
        </w:tc>
        <w:tc>
          <w:tcPr>
            <w:tcW w:w="3688" w:type="dxa"/>
            <w:shd w:val="clear" w:color="auto" w:fill="EE732D"/>
            <w:vAlign w:val="center"/>
          </w:tcPr>
          <w:p w14:paraId="0F874AAA" w14:textId="04DD1000" w:rsidR="00AC1A00" w:rsidRPr="00AC1A00" w:rsidRDefault="00AC1A00" w:rsidP="00AC1A00">
            <w:pPr>
              <w:jc w:val="center"/>
              <w:rPr>
                <w:rFonts w:ascii="Arial" w:hAnsi="Arial" w:cs="Arial"/>
                <w:b/>
                <w:color w:val="FFFFFF" w:themeColor="background1"/>
                <w:sz w:val="24"/>
                <w:szCs w:val="24"/>
              </w:rPr>
            </w:pPr>
            <w:r>
              <w:rPr>
                <w:rFonts w:ascii="Arial" w:hAnsi="Arial" w:cs="Arial"/>
                <w:b/>
                <w:color w:val="FFFFFF" w:themeColor="background1"/>
                <w:sz w:val="24"/>
                <w:szCs w:val="24"/>
              </w:rPr>
              <w:t>Ширина полосы, см</w:t>
            </w:r>
          </w:p>
        </w:tc>
      </w:tr>
      <w:tr w:rsidR="00AC1A00" w14:paraId="6240D3A6" w14:textId="77777777" w:rsidTr="003B2773">
        <w:tc>
          <w:tcPr>
            <w:tcW w:w="3115" w:type="dxa"/>
          </w:tcPr>
          <w:p w14:paraId="715BB753" w14:textId="2FBB70E5" w:rsidR="00AC1A00" w:rsidRDefault="00AC1A00" w:rsidP="00AC1A00">
            <w:pPr>
              <w:jc w:val="center"/>
              <w:rPr>
                <w:rFonts w:ascii="Arial" w:hAnsi="Arial" w:cs="Arial"/>
                <w:sz w:val="24"/>
                <w:szCs w:val="24"/>
              </w:rPr>
            </w:pPr>
            <w:r>
              <w:rPr>
                <w:rFonts w:ascii="Arial" w:hAnsi="Arial" w:cs="Arial"/>
                <w:sz w:val="24"/>
                <w:szCs w:val="24"/>
              </w:rPr>
              <w:t>1</w:t>
            </w:r>
          </w:p>
        </w:tc>
        <w:tc>
          <w:tcPr>
            <w:tcW w:w="3115" w:type="dxa"/>
          </w:tcPr>
          <w:p w14:paraId="6694D46D" w14:textId="65EF44C7" w:rsidR="00AC1A00" w:rsidRDefault="00AC1A00" w:rsidP="00AC1A00">
            <w:pPr>
              <w:jc w:val="center"/>
              <w:rPr>
                <w:rFonts w:ascii="Arial" w:hAnsi="Arial" w:cs="Arial"/>
                <w:sz w:val="24"/>
                <w:szCs w:val="24"/>
              </w:rPr>
            </w:pPr>
            <w:r>
              <w:rPr>
                <w:rFonts w:ascii="Arial" w:hAnsi="Arial" w:cs="Arial"/>
                <w:sz w:val="24"/>
                <w:szCs w:val="24"/>
              </w:rPr>
              <w:t>10</w:t>
            </w:r>
          </w:p>
        </w:tc>
        <w:tc>
          <w:tcPr>
            <w:tcW w:w="3688" w:type="dxa"/>
          </w:tcPr>
          <w:p w14:paraId="76A63B60" w14:textId="272E6AB3" w:rsidR="00AC1A00" w:rsidRDefault="00AC1A00" w:rsidP="00AC1A00">
            <w:pPr>
              <w:jc w:val="center"/>
              <w:rPr>
                <w:rFonts w:ascii="Arial" w:hAnsi="Arial" w:cs="Arial"/>
                <w:sz w:val="24"/>
                <w:szCs w:val="24"/>
              </w:rPr>
            </w:pPr>
            <w:r>
              <w:rPr>
                <w:rFonts w:ascii="Arial" w:hAnsi="Arial" w:cs="Arial"/>
                <w:sz w:val="24"/>
                <w:szCs w:val="24"/>
              </w:rPr>
              <w:t>5</w:t>
            </w:r>
          </w:p>
        </w:tc>
      </w:tr>
      <w:tr w:rsidR="00AC1A00" w14:paraId="2C9D8673" w14:textId="77777777" w:rsidTr="003B2773">
        <w:tc>
          <w:tcPr>
            <w:tcW w:w="3115" w:type="dxa"/>
          </w:tcPr>
          <w:p w14:paraId="31B5178F" w14:textId="323BA2F3" w:rsidR="00AC1A00" w:rsidRDefault="00AC1A00" w:rsidP="00AC1A00">
            <w:pPr>
              <w:jc w:val="center"/>
              <w:rPr>
                <w:rFonts w:ascii="Arial" w:hAnsi="Arial" w:cs="Arial"/>
                <w:sz w:val="24"/>
                <w:szCs w:val="24"/>
              </w:rPr>
            </w:pPr>
            <w:r>
              <w:rPr>
                <w:rFonts w:ascii="Arial" w:hAnsi="Arial" w:cs="Arial"/>
                <w:sz w:val="24"/>
                <w:szCs w:val="24"/>
              </w:rPr>
              <w:t>2</w:t>
            </w:r>
          </w:p>
        </w:tc>
        <w:tc>
          <w:tcPr>
            <w:tcW w:w="3115" w:type="dxa"/>
          </w:tcPr>
          <w:p w14:paraId="0B55A63D" w14:textId="1F22719A" w:rsidR="00AC1A00" w:rsidRDefault="00AC1A00" w:rsidP="00AC1A00">
            <w:pPr>
              <w:jc w:val="center"/>
              <w:rPr>
                <w:rFonts w:ascii="Arial" w:hAnsi="Arial" w:cs="Arial"/>
                <w:sz w:val="24"/>
                <w:szCs w:val="24"/>
              </w:rPr>
            </w:pPr>
            <w:r>
              <w:rPr>
                <w:rFonts w:ascii="Arial" w:hAnsi="Arial" w:cs="Arial"/>
                <w:sz w:val="24"/>
                <w:szCs w:val="24"/>
              </w:rPr>
              <w:t>20</w:t>
            </w:r>
          </w:p>
        </w:tc>
        <w:tc>
          <w:tcPr>
            <w:tcW w:w="3688" w:type="dxa"/>
          </w:tcPr>
          <w:p w14:paraId="6FD72B1A" w14:textId="77A4C7CE" w:rsidR="00AC1A00" w:rsidRDefault="00AC1A00" w:rsidP="00AC1A00">
            <w:pPr>
              <w:jc w:val="center"/>
              <w:rPr>
                <w:rFonts w:ascii="Arial" w:hAnsi="Arial" w:cs="Arial"/>
                <w:sz w:val="24"/>
                <w:szCs w:val="24"/>
              </w:rPr>
            </w:pPr>
            <w:r>
              <w:rPr>
                <w:rFonts w:ascii="Arial" w:hAnsi="Arial" w:cs="Arial"/>
                <w:sz w:val="24"/>
                <w:szCs w:val="24"/>
              </w:rPr>
              <w:t>10</w:t>
            </w:r>
          </w:p>
        </w:tc>
      </w:tr>
      <w:tr w:rsidR="00AC1A00" w14:paraId="54B5FABF" w14:textId="77777777" w:rsidTr="003B2773">
        <w:tc>
          <w:tcPr>
            <w:tcW w:w="3115" w:type="dxa"/>
          </w:tcPr>
          <w:p w14:paraId="74F18EB7" w14:textId="6461448E" w:rsidR="00AC1A00" w:rsidRDefault="00AC1A00" w:rsidP="00AC1A00">
            <w:pPr>
              <w:jc w:val="center"/>
              <w:rPr>
                <w:rFonts w:ascii="Arial" w:hAnsi="Arial" w:cs="Arial"/>
                <w:sz w:val="24"/>
                <w:szCs w:val="24"/>
              </w:rPr>
            </w:pPr>
            <w:r>
              <w:rPr>
                <w:rFonts w:ascii="Arial" w:hAnsi="Arial" w:cs="Arial"/>
                <w:sz w:val="24"/>
                <w:szCs w:val="24"/>
              </w:rPr>
              <w:t>3</w:t>
            </w:r>
          </w:p>
        </w:tc>
        <w:tc>
          <w:tcPr>
            <w:tcW w:w="3115" w:type="dxa"/>
          </w:tcPr>
          <w:p w14:paraId="71FD09F3" w14:textId="668D9F24" w:rsidR="00AC1A00" w:rsidRDefault="00AC1A00" w:rsidP="00AC1A00">
            <w:pPr>
              <w:jc w:val="center"/>
              <w:rPr>
                <w:rFonts w:ascii="Arial" w:hAnsi="Arial" w:cs="Arial"/>
                <w:sz w:val="24"/>
                <w:szCs w:val="24"/>
              </w:rPr>
            </w:pPr>
            <w:r>
              <w:rPr>
                <w:rFonts w:ascii="Arial" w:hAnsi="Arial" w:cs="Arial"/>
                <w:sz w:val="24"/>
                <w:szCs w:val="24"/>
              </w:rPr>
              <w:t>30</w:t>
            </w:r>
          </w:p>
        </w:tc>
        <w:tc>
          <w:tcPr>
            <w:tcW w:w="3688" w:type="dxa"/>
          </w:tcPr>
          <w:p w14:paraId="137398B4" w14:textId="5F5C4636" w:rsidR="00AC1A00" w:rsidRDefault="00AC1A00" w:rsidP="00AC1A00">
            <w:pPr>
              <w:jc w:val="center"/>
              <w:rPr>
                <w:rFonts w:ascii="Arial" w:hAnsi="Arial" w:cs="Arial"/>
                <w:sz w:val="24"/>
                <w:szCs w:val="24"/>
              </w:rPr>
            </w:pPr>
            <w:r>
              <w:rPr>
                <w:rFonts w:ascii="Arial" w:hAnsi="Arial" w:cs="Arial"/>
                <w:sz w:val="24"/>
                <w:szCs w:val="24"/>
              </w:rPr>
              <w:t>15</w:t>
            </w:r>
          </w:p>
        </w:tc>
      </w:tr>
      <w:tr w:rsidR="00AC1A00" w14:paraId="51261242" w14:textId="77777777" w:rsidTr="003B2773">
        <w:tc>
          <w:tcPr>
            <w:tcW w:w="3115" w:type="dxa"/>
          </w:tcPr>
          <w:p w14:paraId="4E77460C" w14:textId="3C974CE9" w:rsidR="00AC1A00" w:rsidRDefault="00AC1A00" w:rsidP="00AC1A00">
            <w:pPr>
              <w:jc w:val="center"/>
              <w:rPr>
                <w:rFonts w:ascii="Arial" w:hAnsi="Arial" w:cs="Arial"/>
                <w:sz w:val="24"/>
                <w:szCs w:val="24"/>
              </w:rPr>
            </w:pPr>
            <w:r>
              <w:rPr>
                <w:rFonts w:ascii="Arial" w:hAnsi="Arial" w:cs="Arial"/>
                <w:sz w:val="24"/>
                <w:szCs w:val="24"/>
              </w:rPr>
              <w:t>4</w:t>
            </w:r>
          </w:p>
        </w:tc>
        <w:tc>
          <w:tcPr>
            <w:tcW w:w="3115" w:type="dxa"/>
          </w:tcPr>
          <w:p w14:paraId="50C70FDA" w14:textId="0D445D8A" w:rsidR="00AC1A00" w:rsidRDefault="00AC1A00" w:rsidP="00AC1A00">
            <w:pPr>
              <w:jc w:val="center"/>
              <w:rPr>
                <w:rFonts w:ascii="Arial" w:hAnsi="Arial" w:cs="Arial"/>
                <w:sz w:val="24"/>
                <w:szCs w:val="24"/>
              </w:rPr>
            </w:pPr>
            <w:r>
              <w:rPr>
                <w:rFonts w:ascii="Arial" w:hAnsi="Arial" w:cs="Arial"/>
                <w:sz w:val="24"/>
                <w:szCs w:val="24"/>
              </w:rPr>
              <w:t>40</w:t>
            </w:r>
          </w:p>
        </w:tc>
        <w:tc>
          <w:tcPr>
            <w:tcW w:w="3688" w:type="dxa"/>
          </w:tcPr>
          <w:p w14:paraId="7FB801B2" w14:textId="33143C6B" w:rsidR="00AC1A00" w:rsidRDefault="00AC1A00" w:rsidP="00AC1A00">
            <w:pPr>
              <w:jc w:val="center"/>
              <w:rPr>
                <w:rFonts w:ascii="Arial" w:hAnsi="Arial" w:cs="Arial"/>
                <w:sz w:val="24"/>
                <w:szCs w:val="24"/>
              </w:rPr>
            </w:pPr>
            <w:r>
              <w:rPr>
                <w:rFonts w:ascii="Arial" w:hAnsi="Arial" w:cs="Arial"/>
                <w:sz w:val="24"/>
                <w:szCs w:val="24"/>
              </w:rPr>
              <w:t>20</w:t>
            </w:r>
          </w:p>
        </w:tc>
      </w:tr>
      <w:tr w:rsidR="00AC1A00" w14:paraId="676200DF" w14:textId="77777777" w:rsidTr="003B2773">
        <w:tc>
          <w:tcPr>
            <w:tcW w:w="3115" w:type="dxa"/>
          </w:tcPr>
          <w:p w14:paraId="6D1D511E" w14:textId="35C85A95" w:rsidR="00AC1A00" w:rsidRDefault="00AC1A00" w:rsidP="00AC1A00">
            <w:pPr>
              <w:jc w:val="center"/>
              <w:rPr>
                <w:rFonts w:ascii="Arial" w:hAnsi="Arial" w:cs="Arial"/>
                <w:sz w:val="24"/>
                <w:szCs w:val="24"/>
              </w:rPr>
            </w:pPr>
            <w:r>
              <w:rPr>
                <w:rFonts w:ascii="Arial" w:hAnsi="Arial" w:cs="Arial"/>
                <w:sz w:val="24"/>
                <w:szCs w:val="24"/>
              </w:rPr>
              <w:t>5</w:t>
            </w:r>
          </w:p>
        </w:tc>
        <w:tc>
          <w:tcPr>
            <w:tcW w:w="3115" w:type="dxa"/>
          </w:tcPr>
          <w:p w14:paraId="18BDCE0F" w14:textId="77518254" w:rsidR="00AC1A00" w:rsidRDefault="00AC1A00" w:rsidP="00AC1A00">
            <w:pPr>
              <w:jc w:val="center"/>
              <w:rPr>
                <w:rFonts w:ascii="Arial" w:hAnsi="Arial" w:cs="Arial"/>
                <w:sz w:val="24"/>
                <w:szCs w:val="24"/>
              </w:rPr>
            </w:pPr>
            <w:r>
              <w:rPr>
                <w:rFonts w:ascii="Arial" w:hAnsi="Arial" w:cs="Arial"/>
                <w:sz w:val="24"/>
                <w:szCs w:val="24"/>
              </w:rPr>
              <w:t>50</w:t>
            </w:r>
          </w:p>
        </w:tc>
        <w:tc>
          <w:tcPr>
            <w:tcW w:w="3688" w:type="dxa"/>
          </w:tcPr>
          <w:p w14:paraId="4496C720" w14:textId="16FC33D6" w:rsidR="00AC1A00" w:rsidRDefault="00AC1A00" w:rsidP="00AC1A00">
            <w:pPr>
              <w:jc w:val="center"/>
              <w:rPr>
                <w:rFonts w:ascii="Arial" w:hAnsi="Arial" w:cs="Arial"/>
                <w:sz w:val="24"/>
                <w:szCs w:val="24"/>
              </w:rPr>
            </w:pPr>
            <w:r>
              <w:rPr>
                <w:rFonts w:ascii="Arial" w:hAnsi="Arial" w:cs="Arial"/>
                <w:sz w:val="24"/>
                <w:szCs w:val="24"/>
              </w:rPr>
              <w:t>25</w:t>
            </w:r>
          </w:p>
        </w:tc>
      </w:tr>
      <w:tr w:rsidR="00AC1A00" w14:paraId="1133B69B" w14:textId="77777777" w:rsidTr="003B2773">
        <w:tc>
          <w:tcPr>
            <w:tcW w:w="3115" w:type="dxa"/>
          </w:tcPr>
          <w:p w14:paraId="375E01A3" w14:textId="07F11BBF" w:rsidR="00AC1A00" w:rsidRDefault="00AC1A00" w:rsidP="00AC1A00">
            <w:pPr>
              <w:jc w:val="center"/>
              <w:rPr>
                <w:rFonts w:ascii="Arial" w:hAnsi="Arial" w:cs="Arial"/>
                <w:sz w:val="24"/>
                <w:szCs w:val="24"/>
              </w:rPr>
            </w:pPr>
            <w:r>
              <w:rPr>
                <w:rFonts w:ascii="Arial" w:hAnsi="Arial" w:cs="Arial"/>
                <w:sz w:val="24"/>
                <w:szCs w:val="24"/>
              </w:rPr>
              <w:t>6</w:t>
            </w:r>
          </w:p>
        </w:tc>
        <w:tc>
          <w:tcPr>
            <w:tcW w:w="3115" w:type="dxa"/>
          </w:tcPr>
          <w:p w14:paraId="2C718AE1" w14:textId="00574D68" w:rsidR="00AC1A00" w:rsidRDefault="00AC1A00" w:rsidP="00AC1A00">
            <w:pPr>
              <w:jc w:val="center"/>
              <w:rPr>
                <w:rFonts w:ascii="Arial" w:hAnsi="Arial" w:cs="Arial"/>
                <w:sz w:val="24"/>
                <w:szCs w:val="24"/>
              </w:rPr>
            </w:pPr>
            <w:r>
              <w:rPr>
                <w:rFonts w:ascii="Arial" w:hAnsi="Arial" w:cs="Arial"/>
                <w:sz w:val="24"/>
                <w:szCs w:val="24"/>
              </w:rPr>
              <w:t>60</w:t>
            </w:r>
          </w:p>
        </w:tc>
        <w:tc>
          <w:tcPr>
            <w:tcW w:w="3688" w:type="dxa"/>
          </w:tcPr>
          <w:p w14:paraId="1AE9AA37" w14:textId="514FFE64" w:rsidR="00AC1A00" w:rsidRDefault="00AC1A00" w:rsidP="00AC1A00">
            <w:pPr>
              <w:jc w:val="center"/>
              <w:rPr>
                <w:rFonts w:ascii="Arial" w:hAnsi="Arial" w:cs="Arial"/>
                <w:sz w:val="24"/>
                <w:szCs w:val="24"/>
              </w:rPr>
            </w:pPr>
            <w:r>
              <w:rPr>
                <w:rFonts w:ascii="Arial" w:hAnsi="Arial" w:cs="Arial"/>
                <w:sz w:val="24"/>
                <w:szCs w:val="24"/>
              </w:rPr>
              <w:t>30</w:t>
            </w:r>
          </w:p>
        </w:tc>
      </w:tr>
      <w:tr w:rsidR="00AC1A00" w14:paraId="1297A4D0" w14:textId="77777777" w:rsidTr="003B2773">
        <w:tc>
          <w:tcPr>
            <w:tcW w:w="3115" w:type="dxa"/>
          </w:tcPr>
          <w:p w14:paraId="7CFD1FB4" w14:textId="5E9A83F8" w:rsidR="00AC1A00" w:rsidRDefault="00AC1A00" w:rsidP="00AC1A00">
            <w:pPr>
              <w:jc w:val="center"/>
              <w:rPr>
                <w:rFonts w:ascii="Arial" w:hAnsi="Arial" w:cs="Arial"/>
                <w:sz w:val="24"/>
                <w:szCs w:val="24"/>
              </w:rPr>
            </w:pPr>
            <w:r>
              <w:rPr>
                <w:rFonts w:ascii="Arial" w:hAnsi="Arial" w:cs="Arial"/>
                <w:sz w:val="24"/>
                <w:szCs w:val="24"/>
              </w:rPr>
              <w:t>7</w:t>
            </w:r>
          </w:p>
        </w:tc>
        <w:tc>
          <w:tcPr>
            <w:tcW w:w="3115" w:type="dxa"/>
          </w:tcPr>
          <w:p w14:paraId="15B62CF0" w14:textId="04A6BD05" w:rsidR="00AC1A00" w:rsidRDefault="00AC1A00" w:rsidP="00AC1A00">
            <w:pPr>
              <w:jc w:val="center"/>
              <w:rPr>
                <w:rFonts w:ascii="Arial" w:hAnsi="Arial" w:cs="Arial"/>
                <w:sz w:val="24"/>
                <w:szCs w:val="24"/>
              </w:rPr>
            </w:pPr>
            <w:r>
              <w:rPr>
                <w:rFonts w:ascii="Arial" w:hAnsi="Arial" w:cs="Arial"/>
                <w:sz w:val="24"/>
                <w:szCs w:val="24"/>
              </w:rPr>
              <w:t>70</w:t>
            </w:r>
          </w:p>
        </w:tc>
        <w:tc>
          <w:tcPr>
            <w:tcW w:w="3688" w:type="dxa"/>
          </w:tcPr>
          <w:p w14:paraId="08E6A013" w14:textId="30F36142" w:rsidR="00AC1A00" w:rsidRDefault="00AC1A00" w:rsidP="00AC1A00">
            <w:pPr>
              <w:jc w:val="center"/>
              <w:rPr>
                <w:rFonts w:ascii="Arial" w:hAnsi="Arial" w:cs="Arial"/>
                <w:sz w:val="24"/>
                <w:szCs w:val="24"/>
              </w:rPr>
            </w:pPr>
            <w:r>
              <w:rPr>
                <w:rFonts w:ascii="Arial" w:hAnsi="Arial" w:cs="Arial"/>
                <w:sz w:val="24"/>
                <w:szCs w:val="24"/>
              </w:rPr>
              <w:t>35</w:t>
            </w:r>
          </w:p>
        </w:tc>
      </w:tr>
      <w:tr w:rsidR="00AC1A00" w14:paraId="6FB4DB7F" w14:textId="77777777" w:rsidTr="003B2773">
        <w:tc>
          <w:tcPr>
            <w:tcW w:w="3115" w:type="dxa"/>
          </w:tcPr>
          <w:p w14:paraId="74BA6C05" w14:textId="08558A01" w:rsidR="00AC1A00" w:rsidRDefault="00AC1A00" w:rsidP="00AC1A00">
            <w:pPr>
              <w:jc w:val="center"/>
              <w:rPr>
                <w:rFonts w:ascii="Arial" w:hAnsi="Arial" w:cs="Arial"/>
                <w:sz w:val="24"/>
                <w:szCs w:val="24"/>
              </w:rPr>
            </w:pPr>
            <w:r>
              <w:rPr>
                <w:rFonts w:ascii="Arial" w:hAnsi="Arial" w:cs="Arial"/>
                <w:sz w:val="24"/>
                <w:szCs w:val="24"/>
              </w:rPr>
              <w:t>8</w:t>
            </w:r>
          </w:p>
        </w:tc>
        <w:tc>
          <w:tcPr>
            <w:tcW w:w="3115" w:type="dxa"/>
          </w:tcPr>
          <w:p w14:paraId="2ECEF401" w14:textId="01B9DA85" w:rsidR="00AC1A00" w:rsidRDefault="00AC1A00" w:rsidP="00AC1A00">
            <w:pPr>
              <w:jc w:val="center"/>
              <w:rPr>
                <w:rFonts w:ascii="Arial" w:hAnsi="Arial" w:cs="Arial"/>
                <w:sz w:val="24"/>
                <w:szCs w:val="24"/>
              </w:rPr>
            </w:pPr>
            <w:r>
              <w:rPr>
                <w:rFonts w:ascii="Arial" w:hAnsi="Arial" w:cs="Arial"/>
                <w:sz w:val="24"/>
                <w:szCs w:val="24"/>
              </w:rPr>
              <w:t>80</w:t>
            </w:r>
          </w:p>
        </w:tc>
        <w:tc>
          <w:tcPr>
            <w:tcW w:w="3688" w:type="dxa"/>
          </w:tcPr>
          <w:p w14:paraId="54738B53" w14:textId="03EF6E41" w:rsidR="00AC1A00" w:rsidRDefault="00AC1A00" w:rsidP="00AC1A00">
            <w:pPr>
              <w:jc w:val="center"/>
              <w:rPr>
                <w:rFonts w:ascii="Arial" w:hAnsi="Arial" w:cs="Arial"/>
                <w:sz w:val="24"/>
                <w:szCs w:val="24"/>
              </w:rPr>
            </w:pPr>
            <w:r>
              <w:rPr>
                <w:rFonts w:ascii="Arial" w:hAnsi="Arial" w:cs="Arial"/>
                <w:sz w:val="24"/>
                <w:szCs w:val="24"/>
              </w:rPr>
              <w:t>40</w:t>
            </w:r>
          </w:p>
        </w:tc>
      </w:tr>
      <w:tr w:rsidR="00AC1A00" w14:paraId="482475E0" w14:textId="77777777" w:rsidTr="003B2773">
        <w:tc>
          <w:tcPr>
            <w:tcW w:w="3115" w:type="dxa"/>
          </w:tcPr>
          <w:p w14:paraId="58CB6D4C" w14:textId="39CAF20F" w:rsidR="00AC1A00" w:rsidRDefault="00AC1A00" w:rsidP="00AC1A00">
            <w:pPr>
              <w:jc w:val="center"/>
              <w:rPr>
                <w:rFonts w:ascii="Arial" w:hAnsi="Arial" w:cs="Arial"/>
                <w:sz w:val="24"/>
                <w:szCs w:val="24"/>
              </w:rPr>
            </w:pPr>
            <w:r>
              <w:rPr>
                <w:rFonts w:ascii="Arial" w:hAnsi="Arial" w:cs="Arial"/>
                <w:sz w:val="24"/>
                <w:szCs w:val="24"/>
              </w:rPr>
              <w:t>9</w:t>
            </w:r>
          </w:p>
        </w:tc>
        <w:tc>
          <w:tcPr>
            <w:tcW w:w="3115" w:type="dxa"/>
          </w:tcPr>
          <w:p w14:paraId="0F2CE19E" w14:textId="7009E287" w:rsidR="00AC1A00" w:rsidRDefault="00AC1A00" w:rsidP="00AC1A00">
            <w:pPr>
              <w:jc w:val="center"/>
              <w:rPr>
                <w:rFonts w:ascii="Arial" w:hAnsi="Arial" w:cs="Arial"/>
                <w:sz w:val="24"/>
                <w:szCs w:val="24"/>
              </w:rPr>
            </w:pPr>
            <w:r>
              <w:rPr>
                <w:rFonts w:ascii="Arial" w:hAnsi="Arial" w:cs="Arial"/>
                <w:sz w:val="24"/>
                <w:szCs w:val="24"/>
              </w:rPr>
              <w:t>90</w:t>
            </w:r>
          </w:p>
        </w:tc>
        <w:tc>
          <w:tcPr>
            <w:tcW w:w="3688" w:type="dxa"/>
          </w:tcPr>
          <w:p w14:paraId="47D8182E" w14:textId="436AE788" w:rsidR="00AC1A00" w:rsidRDefault="00AC1A00" w:rsidP="00AC1A00">
            <w:pPr>
              <w:jc w:val="center"/>
              <w:rPr>
                <w:rFonts w:ascii="Arial" w:hAnsi="Arial" w:cs="Arial"/>
                <w:sz w:val="24"/>
                <w:szCs w:val="24"/>
              </w:rPr>
            </w:pPr>
            <w:r>
              <w:rPr>
                <w:rFonts w:ascii="Arial" w:hAnsi="Arial" w:cs="Arial"/>
                <w:sz w:val="24"/>
                <w:szCs w:val="24"/>
              </w:rPr>
              <w:t>45</w:t>
            </w:r>
          </w:p>
        </w:tc>
      </w:tr>
    </w:tbl>
    <w:p w14:paraId="0D7A22C4" w14:textId="582EE641" w:rsidR="000D69C3" w:rsidRDefault="000D69C3" w:rsidP="000D69C3">
      <w:pPr>
        <w:jc w:val="center"/>
        <w:rPr>
          <w:rFonts w:ascii="Arial" w:hAnsi="Arial" w:cs="Arial"/>
          <w:sz w:val="24"/>
          <w:szCs w:val="24"/>
        </w:rPr>
      </w:pPr>
      <w:r w:rsidRPr="00902B88">
        <w:rPr>
          <w:rFonts w:ascii="Arial" w:hAnsi="Arial" w:cs="Arial"/>
          <w:i/>
          <w:sz w:val="24"/>
          <w:szCs w:val="24"/>
        </w:rPr>
        <w:t xml:space="preserve">Табл. </w:t>
      </w:r>
      <w:r>
        <w:rPr>
          <w:rFonts w:ascii="Arial" w:hAnsi="Arial" w:cs="Arial"/>
          <w:i/>
          <w:sz w:val="24"/>
          <w:szCs w:val="24"/>
        </w:rPr>
        <w:t xml:space="preserve">14. </w:t>
      </w:r>
      <w:r w:rsidRPr="000D69C3">
        <w:rPr>
          <w:rFonts w:ascii="Arial" w:hAnsi="Arial" w:cs="Arial"/>
          <w:i/>
          <w:sz w:val="24"/>
          <w:szCs w:val="24"/>
        </w:rPr>
        <w:t>Соотношение номера на форсунки с углом распыления и шириной полосы</w:t>
      </w:r>
      <w:r>
        <w:rPr>
          <w:rFonts w:ascii="Arial" w:hAnsi="Arial" w:cs="Arial"/>
          <w:i/>
          <w:sz w:val="24"/>
          <w:szCs w:val="24"/>
        </w:rPr>
        <w:t xml:space="preserve"> </w:t>
      </w:r>
    </w:p>
    <w:p w14:paraId="6AA3DF83" w14:textId="30A03766" w:rsidR="00AC1A00" w:rsidRDefault="00AC1A00" w:rsidP="00AC1A00">
      <w:pPr>
        <w:spacing w:before="240"/>
        <w:ind w:firstLine="709"/>
        <w:jc w:val="both"/>
        <w:rPr>
          <w:rFonts w:ascii="Arial" w:hAnsi="Arial" w:cs="Arial"/>
          <w:sz w:val="24"/>
          <w:szCs w:val="24"/>
        </w:rPr>
      </w:pPr>
      <w:r>
        <w:rPr>
          <w:rFonts w:ascii="Arial" w:hAnsi="Arial" w:cs="Arial"/>
          <w:sz w:val="24"/>
          <w:szCs w:val="24"/>
        </w:rPr>
        <w:t>В качестве примера на рисунке представлено сопло №517. Первая цифра 5 – показывает угол распыления, который составляет 50 градусов. Для того чтобы определить ширину факела необходимо первую цифру умножить на 5, т. е 5 * 5 = 25 см.</w:t>
      </w:r>
    </w:p>
    <w:p w14:paraId="4405FA74" w14:textId="77777777" w:rsidR="00AC1A00" w:rsidRDefault="00AC1A00" w:rsidP="00AC1A00">
      <w:pPr>
        <w:spacing w:before="240"/>
        <w:ind w:firstLine="709"/>
        <w:jc w:val="both"/>
        <w:rPr>
          <w:rFonts w:ascii="Arial" w:hAnsi="Arial" w:cs="Arial"/>
          <w:sz w:val="24"/>
          <w:szCs w:val="24"/>
        </w:rPr>
      </w:pPr>
      <w:r>
        <w:rPr>
          <w:rFonts w:ascii="Arial" w:hAnsi="Arial" w:cs="Arial"/>
          <w:sz w:val="24"/>
          <w:szCs w:val="24"/>
        </w:rPr>
        <w:t>Размер форсунки указывает на примерный расход материала. Определяется он по последним двум цифрам в маркировке наконечника, т.е. ширина дюзы. На рисунке выше две последние цифры 17, что означает размер отверстия 0,017 дюйма или 0,43 мм. 1 дюйм равен 25,4 мм.</w:t>
      </w:r>
    </w:p>
    <w:tbl>
      <w:tblPr>
        <w:tblStyle w:val="af0"/>
        <w:tblW w:w="9918" w:type="dxa"/>
        <w:tblLook w:val="04A0" w:firstRow="1" w:lastRow="0" w:firstColumn="1" w:lastColumn="0" w:noHBand="0" w:noVBand="1"/>
      </w:tblPr>
      <w:tblGrid>
        <w:gridCol w:w="3115"/>
        <w:gridCol w:w="3115"/>
        <w:gridCol w:w="3688"/>
      </w:tblGrid>
      <w:tr w:rsidR="00AC1A00" w14:paraId="7404AB8F" w14:textId="77777777" w:rsidTr="003B2773">
        <w:tc>
          <w:tcPr>
            <w:tcW w:w="3115" w:type="dxa"/>
            <w:shd w:val="clear" w:color="auto" w:fill="EE732D"/>
            <w:vAlign w:val="center"/>
          </w:tcPr>
          <w:p w14:paraId="125C722D" w14:textId="43C440E2" w:rsidR="00AC1A00" w:rsidRPr="00AC1A00" w:rsidRDefault="00AC1A00" w:rsidP="00AC1A00">
            <w:pPr>
              <w:jc w:val="center"/>
              <w:rPr>
                <w:rFonts w:ascii="Arial" w:hAnsi="Arial" w:cs="Arial"/>
                <w:b/>
                <w:color w:val="FFFFFF" w:themeColor="background1"/>
                <w:sz w:val="24"/>
                <w:szCs w:val="24"/>
              </w:rPr>
            </w:pPr>
            <w:r w:rsidRPr="00AC1A00">
              <w:rPr>
                <w:rFonts w:ascii="Arial" w:hAnsi="Arial" w:cs="Arial"/>
                <w:b/>
                <w:color w:val="FFFFFF" w:themeColor="background1"/>
                <w:sz w:val="24"/>
                <w:szCs w:val="24"/>
              </w:rPr>
              <w:t>Вторые две цифры в маркировке наконечника</w:t>
            </w:r>
          </w:p>
        </w:tc>
        <w:tc>
          <w:tcPr>
            <w:tcW w:w="3115" w:type="dxa"/>
            <w:shd w:val="clear" w:color="auto" w:fill="EE732D"/>
            <w:vAlign w:val="center"/>
          </w:tcPr>
          <w:p w14:paraId="7F94D1A1" w14:textId="43E0E39E" w:rsidR="00AC1A00" w:rsidRPr="00AC1A00" w:rsidRDefault="00AC1A00" w:rsidP="00AC1A00">
            <w:pPr>
              <w:jc w:val="center"/>
              <w:rPr>
                <w:rFonts w:ascii="Arial" w:hAnsi="Arial" w:cs="Arial"/>
                <w:b/>
                <w:color w:val="FFFFFF" w:themeColor="background1"/>
                <w:sz w:val="24"/>
                <w:szCs w:val="24"/>
              </w:rPr>
            </w:pPr>
            <w:r w:rsidRPr="00AC1A00">
              <w:rPr>
                <w:rFonts w:ascii="Arial" w:hAnsi="Arial" w:cs="Arial"/>
                <w:b/>
                <w:color w:val="FFFFFF" w:themeColor="background1"/>
                <w:sz w:val="24"/>
                <w:szCs w:val="24"/>
              </w:rPr>
              <w:t>Размер сопла в дюймах</w:t>
            </w:r>
          </w:p>
        </w:tc>
        <w:tc>
          <w:tcPr>
            <w:tcW w:w="3688" w:type="dxa"/>
            <w:shd w:val="clear" w:color="auto" w:fill="EE732D"/>
            <w:vAlign w:val="center"/>
          </w:tcPr>
          <w:p w14:paraId="0B3B10EB" w14:textId="2E37BC25" w:rsidR="00AC1A00" w:rsidRPr="00AC1A00" w:rsidRDefault="00AC1A00" w:rsidP="00AC1A00">
            <w:pPr>
              <w:jc w:val="center"/>
              <w:rPr>
                <w:rFonts w:ascii="Arial" w:hAnsi="Arial" w:cs="Arial"/>
                <w:b/>
                <w:color w:val="FFFFFF" w:themeColor="background1"/>
                <w:sz w:val="24"/>
                <w:szCs w:val="24"/>
              </w:rPr>
            </w:pPr>
            <w:r w:rsidRPr="00AC1A00">
              <w:rPr>
                <w:rFonts w:ascii="Arial" w:hAnsi="Arial" w:cs="Arial"/>
                <w:b/>
                <w:color w:val="FFFFFF" w:themeColor="background1"/>
                <w:sz w:val="24"/>
                <w:szCs w:val="24"/>
              </w:rPr>
              <w:t>Размер сопла в миллиметрах</w:t>
            </w:r>
          </w:p>
        </w:tc>
      </w:tr>
      <w:tr w:rsidR="00AC1A00" w14:paraId="0737CE6A" w14:textId="77777777" w:rsidTr="003B2773">
        <w:tc>
          <w:tcPr>
            <w:tcW w:w="3115" w:type="dxa"/>
            <w:shd w:val="clear" w:color="auto" w:fill="auto"/>
            <w:vAlign w:val="center"/>
          </w:tcPr>
          <w:p w14:paraId="10F98F2C" w14:textId="68ED6842" w:rsidR="00AC1A00" w:rsidRPr="00AC1A00" w:rsidRDefault="00AC1A00" w:rsidP="00AC1A00">
            <w:pPr>
              <w:jc w:val="center"/>
              <w:rPr>
                <w:rFonts w:ascii="Arial" w:hAnsi="Arial" w:cs="Arial"/>
                <w:sz w:val="24"/>
                <w:szCs w:val="24"/>
              </w:rPr>
            </w:pPr>
            <w:r w:rsidRPr="00AC1A00">
              <w:rPr>
                <w:rFonts w:ascii="Arial" w:hAnsi="Arial" w:cs="Arial"/>
                <w:sz w:val="24"/>
                <w:szCs w:val="24"/>
              </w:rPr>
              <w:t>09</w:t>
            </w:r>
          </w:p>
        </w:tc>
        <w:tc>
          <w:tcPr>
            <w:tcW w:w="3115" w:type="dxa"/>
            <w:shd w:val="clear" w:color="auto" w:fill="auto"/>
            <w:vAlign w:val="center"/>
          </w:tcPr>
          <w:p w14:paraId="50F63B51" w14:textId="433E60C6" w:rsidR="00AC1A00" w:rsidRPr="00AC1A00" w:rsidRDefault="00AC1A00" w:rsidP="00AC1A00">
            <w:pPr>
              <w:jc w:val="center"/>
              <w:rPr>
                <w:rFonts w:ascii="Arial" w:hAnsi="Arial" w:cs="Arial"/>
                <w:sz w:val="24"/>
                <w:szCs w:val="24"/>
              </w:rPr>
            </w:pPr>
            <w:r>
              <w:rPr>
                <w:rFonts w:ascii="Arial" w:hAnsi="Arial" w:cs="Arial"/>
                <w:sz w:val="24"/>
                <w:szCs w:val="24"/>
              </w:rPr>
              <w:t>0,009</w:t>
            </w:r>
          </w:p>
        </w:tc>
        <w:tc>
          <w:tcPr>
            <w:tcW w:w="3688" w:type="dxa"/>
            <w:shd w:val="clear" w:color="auto" w:fill="auto"/>
            <w:vAlign w:val="center"/>
          </w:tcPr>
          <w:p w14:paraId="114E62FA" w14:textId="50A88285" w:rsidR="00AC1A00" w:rsidRPr="00AC1A00" w:rsidRDefault="00AC1A00" w:rsidP="00AC1A00">
            <w:pPr>
              <w:jc w:val="center"/>
              <w:rPr>
                <w:rFonts w:ascii="Arial" w:hAnsi="Arial" w:cs="Arial"/>
                <w:sz w:val="24"/>
                <w:szCs w:val="24"/>
              </w:rPr>
            </w:pPr>
            <w:r>
              <w:rPr>
                <w:rFonts w:ascii="Arial" w:hAnsi="Arial" w:cs="Arial"/>
                <w:sz w:val="24"/>
                <w:szCs w:val="24"/>
              </w:rPr>
              <w:t>0,2</w:t>
            </w:r>
            <w:r w:rsidR="001C6B04">
              <w:rPr>
                <w:rFonts w:ascii="Arial" w:hAnsi="Arial" w:cs="Arial"/>
                <w:sz w:val="24"/>
                <w:szCs w:val="24"/>
              </w:rPr>
              <w:t>3</w:t>
            </w:r>
          </w:p>
        </w:tc>
      </w:tr>
      <w:tr w:rsidR="001C6B04" w14:paraId="0DD32AD9" w14:textId="77777777" w:rsidTr="003B2773">
        <w:tc>
          <w:tcPr>
            <w:tcW w:w="3115" w:type="dxa"/>
            <w:shd w:val="clear" w:color="auto" w:fill="auto"/>
            <w:vAlign w:val="center"/>
          </w:tcPr>
          <w:p w14:paraId="52E88D30" w14:textId="4AD175C6" w:rsidR="001C6B04" w:rsidRPr="00AC1A00" w:rsidRDefault="001C6B04" w:rsidP="00AC1A00">
            <w:pPr>
              <w:jc w:val="center"/>
              <w:rPr>
                <w:rFonts w:ascii="Arial" w:hAnsi="Arial" w:cs="Arial"/>
                <w:sz w:val="24"/>
                <w:szCs w:val="24"/>
              </w:rPr>
            </w:pPr>
            <w:r>
              <w:rPr>
                <w:rFonts w:ascii="Arial" w:hAnsi="Arial" w:cs="Arial"/>
                <w:sz w:val="24"/>
                <w:szCs w:val="24"/>
              </w:rPr>
              <w:t>11</w:t>
            </w:r>
          </w:p>
        </w:tc>
        <w:tc>
          <w:tcPr>
            <w:tcW w:w="3115" w:type="dxa"/>
            <w:shd w:val="clear" w:color="auto" w:fill="auto"/>
            <w:vAlign w:val="center"/>
          </w:tcPr>
          <w:p w14:paraId="3E7D5283" w14:textId="2D937141" w:rsidR="001C6B04" w:rsidRDefault="001C6B04" w:rsidP="00AC1A00">
            <w:pPr>
              <w:jc w:val="center"/>
              <w:rPr>
                <w:rFonts w:ascii="Arial" w:hAnsi="Arial" w:cs="Arial"/>
                <w:sz w:val="24"/>
                <w:szCs w:val="24"/>
              </w:rPr>
            </w:pPr>
            <w:r>
              <w:rPr>
                <w:rFonts w:ascii="Arial" w:hAnsi="Arial" w:cs="Arial"/>
                <w:sz w:val="24"/>
                <w:szCs w:val="24"/>
              </w:rPr>
              <w:t>0,011</w:t>
            </w:r>
          </w:p>
        </w:tc>
        <w:tc>
          <w:tcPr>
            <w:tcW w:w="3688" w:type="dxa"/>
            <w:shd w:val="clear" w:color="auto" w:fill="auto"/>
            <w:vAlign w:val="center"/>
          </w:tcPr>
          <w:p w14:paraId="68D350E4" w14:textId="3B3E2CCF" w:rsidR="001C6B04" w:rsidRDefault="001C6B04" w:rsidP="00AC1A00">
            <w:pPr>
              <w:jc w:val="center"/>
              <w:rPr>
                <w:rFonts w:ascii="Arial" w:hAnsi="Arial" w:cs="Arial"/>
                <w:sz w:val="24"/>
                <w:szCs w:val="24"/>
              </w:rPr>
            </w:pPr>
            <w:r>
              <w:rPr>
                <w:rFonts w:ascii="Arial" w:hAnsi="Arial" w:cs="Arial"/>
                <w:sz w:val="24"/>
                <w:szCs w:val="24"/>
              </w:rPr>
              <w:t>0,28</w:t>
            </w:r>
          </w:p>
        </w:tc>
      </w:tr>
      <w:tr w:rsidR="001C6B04" w14:paraId="7CAB40DE" w14:textId="77777777" w:rsidTr="003B2773">
        <w:tc>
          <w:tcPr>
            <w:tcW w:w="3115" w:type="dxa"/>
            <w:shd w:val="clear" w:color="auto" w:fill="auto"/>
            <w:vAlign w:val="center"/>
          </w:tcPr>
          <w:p w14:paraId="613D1C7F" w14:textId="3AEF059C" w:rsidR="001C6B04" w:rsidRDefault="001C6B04" w:rsidP="00AC1A00">
            <w:pPr>
              <w:jc w:val="center"/>
              <w:rPr>
                <w:rFonts w:ascii="Arial" w:hAnsi="Arial" w:cs="Arial"/>
                <w:sz w:val="24"/>
                <w:szCs w:val="24"/>
              </w:rPr>
            </w:pPr>
            <w:r>
              <w:rPr>
                <w:rFonts w:ascii="Arial" w:hAnsi="Arial" w:cs="Arial"/>
                <w:sz w:val="24"/>
                <w:szCs w:val="24"/>
              </w:rPr>
              <w:t>13</w:t>
            </w:r>
          </w:p>
        </w:tc>
        <w:tc>
          <w:tcPr>
            <w:tcW w:w="3115" w:type="dxa"/>
            <w:shd w:val="clear" w:color="auto" w:fill="auto"/>
            <w:vAlign w:val="center"/>
          </w:tcPr>
          <w:p w14:paraId="007B1459" w14:textId="14272FC8" w:rsidR="001C6B04" w:rsidRDefault="001C6B04" w:rsidP="00AC1A00">
            <w:pPr>
              <w:jc w:val="center"/>
              <w:rPr>
                <w:rFonts w:ascii="Arial" w:hAnsi="Arial" w:cs="Arial"/>
                <w:sz w:val="24"/>
                <w:szCs w:val="24"/>
              </w:rPr>
            </w:pPr>
            <w:r>
              <w:rPr>
                <w:rFonts w:ascii="Arial" w:hAnsi="Arial" w:cs="Arial"/>
                <w:sz w:val="24"/>
                <w:szCs w:val="24"/>
              </w:rPr>
              <w:t>0,013</w:t>
            </w:r>
          </w:p>
        </w:tc>
        <w:tc>
          <w:tcPr>
            <w:tcW w:w="3688" w:type="dxa"/>
            <w:shd w:val="clear" w:color="auto" w:fill="auto"/>
            <w:vAlign w:val="center"/>
          </w:tcPr>
          <w:p w14:paraId="0CC85681" w14:textId="53F06F0B" w:rsidR="001C6B04" w:rsidRDefault="001C6B04" w:rsidP="00AC1A00">
            <w:pPr>
              <w:jc w:val="center"/>
              <w:rPr>
                <w:rFonts w:ascii="Arial" w:hAnsi="Arial" w:cs="Arial"/>
                <w:sz w:val="24"/>
                <w:szCs w:val="24"/>
              </w:rPr>
            </w:pPr>
            <w:r>
              <w:rPr>
                <w:rFonts w:ascii="Arial" w:hAnsi="Arial" w:cs="Arial"/>
                <w:sz w:val="24"/>
                <w:szCs w:val="24"/>
              </w:rPr>
              <w:t>0,33</w:t>
            </w:r>
          </w:p>
        </w:tc>
      </w:tr>
      <w:tr w:rsidR="001C6B04" w14:paraId="3D198A44" w14:textId="77777777" w:rsidTr="003B2773">
        <w:tc>
          <w:tcPr>
            <w:tcW w:w="3115" w:type="dxa"/>
            <w:shd w:val="clear" w:color="auto" w:fill="auto"/>
            <w:vAlign w:val="center"/>
          </w:tcPr>
          <w:p w14:paraId="28211861" w14:textId="26DA8E75" w:rsidR="001C6B04" w:rsidRDefault="001C6B04" w:rsidP="00AC1A00">
            <w:pPr>
              <w:jc w:val="center"/>
              <w:rPr>
                <w:rFonts w:ascii="Arial" w:hAnsi="Arial" w:cs="Arial"/>
                <w:sz w:val="24"/>
                <w:szCs w:val="24"/>
              </w:rPr>
            </w:pPr>
            <w:r>
              <w:rPr>
                <w:rFonts w:ascii="Arial" w:hAnsi="Arial" w:cs="Arial"/>
                <w:sz w:val="24"/>
                <w:szCs w:val="24"/>
              </w:rPr>
              <w:t>15</w:t>
            </w:r>
          </w:p>
        </w:tc>
        <w:tc>
          <w:tcPr>
            <w:tcW w:w="3115" w:type="dxa"/>
            <w:shd w:val="clear" w:color="auto" w:fill="auto"/>
            <w:vAlign w:val="center"/>
          </w:tcPr>
          <w:p w14:paraId="18B11BFB" w14:textId="7FD60325" w:rsidR="001C6B04" w:rsidRDefault="001C6B04" w:rsidP="00AC1A00">
            <w:pPr>
              <w:jc w:val="center"/>
              <w:rPr>
                <w:rFonts w:ascii="Arial" w:hAnsi="Arial" w:cs="Arial"/>
                <w:sz w:val="24"/>
                <w:szCs w:val="24"/>
              </w:rPr>
            </w:pPr>
            <w:r>
              <w:rPr>
                <w:rFonts w:ascii="Arial" w:hAnsi="Arial" w:cs="Arial"/>
                <w:sz w:val="24"/>
                <w:szCs w:val="24"/>
              </w:rPr>
              <w:t>0,015</w:t>
            </w:r>
          </w:p>
        </w:tc>
        <w:tc>
          <w:tcPr>
            <w:tcW w:w="3688" w:type="dxa"/>
            <w:shd w:val="clear" w:color="auto" w:fill="auto"/>
            <w:vAlign w:val="center"/>
          </w:tcPr>
          <w:p w14:paraId="5D8B1E62" w14:textId="6F27E327" w:rsidR="001C6B04" w:rsidRDefault="001C6B04" w:rsidP="00AC1A00">
            <w:pPr>
              <w:jc w:val="center"/>
              <w:rPr>
                <w:rFonts w:ascii="Arial" w:hAnsi="Arial" w:cs="Arial"/>
                <w:sz w:val="24"/>
                <w:szCs w:val="24"/>
              </w:rPr>
            </w:pPr>
            <w:r>
              <w:rPr>
                <w:rFonts w:ascii="Arial" w:hAnsi="Arial" w:cs="Arial"/>
                <w:sz w:val="24"/>
                <w:szCs w:val="24"/>
              </w:rPr>
              <w:t>0,38</w:t>
            </w:r>
          </w:p>
        </w:tc>
      </w:tr>
      <w:tr w:rsidR="001C6B04" w14:paraId="2EB51803" w14:textId="77777777" w:rsidTr="003B2773">
        <w:tc>
          <w:tcPr>
            <w:tcW w:w="3115" w:type="dxa"/>
            <w:shd w:val="clear" w:color="auto" w:fill="auto"/>
            <w:vAlign w:val="center"/>
          </w:tcPr>
          <w:p w14:paraId="0F07EEF3" w14:textId="2A63DE9E" w:rsidR="001C6B04" w:rsidRDefault="001C6B04" w:rsidP="00AC1A00">
            <w:pPr>
              <w:jc w:val="center"/>
              <w:rPr>
                <w:rFonts w:ascii="Arial" w:hAnsi="Arial" w:cs="Arial"/>
                <w:sz w:val="24"/>
                <w:szCs w:val="24"/>
              </w:rPr>
            </w:pPr>
            <w:r>
              <w:rPr>
                <w:rFonts w:ascii="Arial" w:hAnsi="Arial" w:cs="Arial"/>
                <w:sz w:val="24"/>
                <w:szCs w:val="24"/>
              </w:rPr>
              <w:t>17</w:t>
            </w:r>
          </w:p>
        </w:tc>
        <w:tc>
          <w:tcPr>
            <w:tcW w:w="3115" w:type="dxa"/>
            <w:shd w:val="clear" w:color="auto" w:fill="auto"/>
            <w:vAlign w:val="center"/>
          </w:tcPr>
          <w:p w14:paraId="3E669EFE" w14:textId="06661D82" w:rsidR="001C6B04" w:rsidRDefault="001C6B04" w:rsidP="00AC1A00">
            <w:pPr>
              <w:jc w:val="center"/>
              <w:rPr>
                <w:rFonts w:ascii="Arial" w:hAnsi="Arial" w:cs="Arial"/>
                <w:sz w:val="24"/>
                <w:szCs w:val="24"/>
              </w:rPr>
            </w:pPr>
            <w:r>
              <w:rPr>
                <w:rFonts w:ascii="Arial" w:hAnsi="Arial" w:cs="Arial"/>
                <w:sz w:val="24"/>
                <w:szCs w:val="24"/>
              </w:rPr>
              <w:t>0,017</w:t>
            </w:r>
          </w:p>
        </w:tc>
        <w:tc>
          <w:tcPr>
            <w:tcW w:w="3688" w:type="dxa"/>
            <w:shd w:val="clear" w:color="auto" w:fill="auto"/>
            <w:vAlign w:val="center"/>
          </w:tcPr>
          <w:p w14:paraId="01EE5164" w14:textId="436C48C5" w:rsidR="001C6B04" w:rsidRDefault="001C6B04" w:rsidP="00AC1A00">
            <w:pPr>
              <w:jc w:val="center"/>
              <w:rPr>
                <w:rFonts w:ascii="Arial" w:hAnsi="Arial" w:cs="Arial"/>
                <w:sz w:val="24"/>
                <w:szCs w:val="24"/>
              </w:rPr>
            </w:pPr>
            <w:r>
              <w:rPr>
                <w:rFonts w:ascii="Arial" w:hAnsi="Arial" w:cs="Arial"/>
                <w:sz w:val="24"/>
                <w:szCs w:val="24"/>
              </w:rPr>
              <w:t>0,43</w:t>
            </w:r>
          </w:p>
        </w:tc>
      </w:tr>
      <w:tr w:rsidR="001C6B04" w14:paraId="151209E6" w14:textId="77777777" w:rsidTr="003B2773">
        <w:tc>
          <w:tcPr>
            <w:tcW w:w="3115" w:type="dxa"/>
            <w:shd w:val="clear" w:color="auto" w:fill="auto"/>
            <w:vAlign w:val="center"/>
          </w:tcPr>
          <w:p w14:paraId="4D065BC8" w14:textId="11ED0BB7" w:rsidR="001C6B04" w:rsidRDefault="001C6B04" w:rsidP="00AC1A00">
            <w:pPr>
              <w:jc w:val="center"/>
              <w:rPr>
                <w:rFonts w:ascii="Arial" w:hAnsi="Arial" w:cs="Arial"/>
                <w:sz w:val="24"/>
                <w:szCs w:val="24"/>
              </w:rPr>
            </w:pPr>
            <w:r>
              <w:rPr>
                <w:rFonts w:ascii="Arial" w:hAnsi="Arial" w:cs="Arial"/>
                <w:sz w:val="24"/>
                <w:szCs w:val="24"/>
              </w:rPr>
              <w:t>19</w:t>
            </w:r>
          </w:p>
        </w:tc>
        <w:tc>
          <w:tcPr>
            <w:tcW w:w="3115" w:type="dxa"/>
            <w:shd w:val="clear" w:color="auto" w:fill="auto"/>
            <w:vAlign w:val="center"/>
          </w:tcPr>
          <w:p w14:paraId="07FBF7E7" w14:textId="6BC721E0" w:rsidR="001C6B04" w:rsidRDefault="001C6B04" w:rsidP="00AC1A00">
            <w:pPr>
              <w:jc w:val="center"/>
              <w:rPr>
                <w:rFonts w:ascii="Arial" w:hAnsi="Arial" w:cs="Arial"/>
                <w:sz w:val="24"/>
                <w:szCs w:val="24"/>
              </w:rPr>
            </w:pPr>
            <w:r>
              <w:rPr>
                <w:rFonts w:ascii="Arial" w:hAnsi="Arial" w:cs="Arial"/>
                <w:sz w:val="24"/>
                <w:szCs w:val="24"/>
              </w:rPr>
              <w:t>0,019</w:t>
            </w:r>
          </w:p>
        </w:tc>
        <w:tc>
          <w:tcPr>
            <w:tcW w:w="3688" w:type="dxa"/>
            <w:shd w:val="clear" w:color="auto" w:fill="auto"/>
            <w:vAlign w:val="center"/>
          </w:tcPr>
          <w:p w14:paraId="68621023" w14:textId="6419E478" w:rsidR="001C6B04" w:rsidRDefault="001C6B04" w:rsidP="00AC1A00">
            <w:pPr>
              <w:jc w:val="center"/>
              <w:rPr>
                <w:rFonts w:ascii="Arial" w:hAnsi="Arial" w:cs="Arial"/>
                <w:sz w:val="24"/>
                <w:szCs w:val="24"/>
              </w:rPr>
            </w:pPr>
            <w:r>
              <w:rPr>
                <w:rFonts w:ascii="Arial" w:hAnsi="Arial" w:cs="Arial"/>
                <w:sz w:val="24"/>
                <w:szCs w:val="24"/>
              </w:rPr>
              <w:t>0,48</w:t>
            </w:r>
          </w:p>
        </w:tc>
      </w:tr>
      <w:tr w:rsidR="001C6B04" w14:paraId="351ECA0E" w14:textId="77777777" w:rsidTr="003B2773">
        <w:tc>
          <w:tcPr>
            <w:tcW w:w="3115" w:type="dxa"/>
            <w:shd w:val="clear" w:color="auto" w:fill="auto"/>
            <w:vAlign w:val="center"/>
          </w:tcPr>
          <w:p w14:paraId="0CEC2EA0" w14:textId="4D829DA6" w:rsidR="001C6B04" w:rsidRDefault="001C6B04" w:rsidP="00AC1A00">
            <w:pPr>
              <w:jc w:val="center"/>
              <w:rPr>
                <w:rFonts w:ascii="Arial" w:hAnsi="Arial" w:cs="Arial"/>
                <w:sz w:val="24"/>
                <w:szCs w:val="24"/>
              </w:rPr>
            </w:pPr>
            <w:r>
              <w:rPr>
                <w:rFonts w:ascii="Arial" w:hAnsi="Arial" w:cs="Arial"/>
                <w:sz w:val="24"/>
                <w:szCs w:val="24"/>
              </w:rPr>
              <w:t>21</w:t>
            </w:r>
          </w:p>
        </w:tc>
        <w:tc>
          <w:tcPr>
            <w:tcW w:w="3115" w:type="dxa"/>
            <w:shd w:val="clear" w:color="auto" w:fill="auto"/>
            <w:vAlign w:val="center"/>
          </w:tcPr>
          <w:p w14:paraId="5BC56579" w14:textId="763B3EA0" w:rsidR="001C6B04" w:rsidRDefault="001C6B04" w:rsidP="00AC1A00">
            <w:pPr>
              <w:jc w:val="center"/>
              <w:rPr>
                <w:rFonts w:ascii="Arial" w:hAnsi="Arial" w:cs="Arial"/>
                <w:sz w:val="24"/>
                <w:szCs w:val="24"/>
              </w:rPr>
            </w:pPr>
            <w:r>
              <w:rPr>
                <w:rFonts w:ascii="Arial" w:hAnsi="Arial" w:cs="Arial"/>
                <w:sz w:val="24"/>
                <w:szCs w:val="24"/>
              </w:rPr>
              <w:t>0,021</w:t>
            </w:r>
          </w:p>
        </w:tc>
        <w:tc>
          <w:tcPr>
            <w:tcW w:w="3688" w:type="dxa"/>
            <w:shd w:val="clear" w:color="auto" w:fill="auto"/>
            <w:vAlign w:val="center"/>
          </w:tcPr>
          <w:p w14:paraId="3ED2B962" w14:textId="6A8D55A7" w:rsidR="001C6B04" w:rsidRDefault="001C6B04" w:rsidP="00AC1A00">
            <w:pPr>
              <w:jc w:val="center"/>
              <w:rPr>
                <w:rFonts w:ascii="Arial" w:hAnsi="Arial" w:cs="Arial"/>
                <w:sz w:val="24"/>
                <w:szCs w:val="24"/>
              </w:rPr>
            </w:pPr>
            <w:r>
              <w:rPr>
                <w:rFonts w:ascii="Arial" w:hAnsi="Arial" w:cs="Arial"/>
                <w:sz w:val="24"/>
                <w:szCs w:val="24"/>
              </w:rPr>
              <w:t>0,53</w:t>
            </w:r>
          </w:p>
        </w:tc>
      </w:tr>
      <w:tr w:rsidR="001C6B04" w14:paraId="6C98404A" w14:textId="77777777" w:rsidTr="003B2773">
        <w:tc>
          <w:tcPr>
            <w:tcW w:w="3115" w:type="dxa"/>
            <w:shd w:val="clear" w:color="auto" w:fill="auto"/>
            <w:vAlign w:val="center"/>
          </w:tcPr>
          <w:p w14:paraId="743ADF6A" w14:textId="6F0ACF7F" w:rsidR="001C6B04" w:rsidRDefault="001C6B04" w:rsidP="00AC1A00">
            <w:pPr>
              <w:jc w:val="center"/>
              <w:rPr>
                <w:rFonts w:ascii="Arial" w:hAnsi="Arial" w:cs="Arial"/>
                <w:sz w:val="24"/>
                <w:szCs w:val="24"/>
              </w:rPr>
            </w:pPr>
            <w:r>
              <w:rPr>
                <w:rFonts w:ascii="Arial" w:hAnsi="Arial" w:cs="Arial"/>
                <w:sz w:val="24"/>
                <w:szCs w:val="24"/>
              </w:rPr>
              <w:t>23</w:t>
            </w:r>
          </w:p>
        </w:tc>
        <w:tc>
          <w:tcPr>
            <w:tcW w:w="3115" w:type="dxa"/>
            <w:shd w:val="clear" w:color="auto" w:fill="auto"/>
            <w:vAlign w:val="center"/>
          </w:tcPr>
          <w:p w14:paraId="1199D6E1" w14:textId="7F553185" w:rsidR="001C6B04" w:rsidRDefault="001C6B04" w:rsidP="00AC1A00">
            <w:pPr>
              <w:jc w:val="center"/>
              <w:rPr>
                <w:rFonts w:ascii="Arial" w:hAnsi="Arial" w:cs="Arial"/>
                <w:sz w:val="24"/>
                <w:szCs w:val="24"/>
              </w:rPr>
            </w:pPr>
            <w:r>
              <w:rPr>
                <w:rFonts w:ascii="Arial" w:hAnsi="Arial" w:cs="Arial"/>
                <w:sz w:val="24"/>
                <w:szCs w:val="24"/>
              </w:rPr>
              <w:t>0,023</w:t>
            </w:r>
          </w:p>
        </w:tc>
        <w:tc>
          <w:tcPr>
            <w:tcW w:w="3688" w:type="dxa"/>
            <w:shd w:val="clear" w:color="auto" w:fill="auto"/>
            <w:vAlign w:val="center"/>
          </w:tcPr>
          <w:p w14:paraId="55D52278" w14:textId="76345AFE" w:rsidR="001C6B04" w:rsidRDefault="001C6B04" w:rsidP="00AC1A00">
            <w:pPr>
              <w:jc w:val="center"/>
              <w:rPr>
                <w:rFonts w:ascii="Arial" w:hAnsi="Arial" w:cs="Arial"/>
                <w:sz w:val="24"/>
                <w:szCs w:val="24"/>
              </w:rPr>
            </w:pPr>
            <w:r>
              <w:rPr>
                <w:rFonts w:ascii="Arial" w:hAnsi="Arial" w:cs="Arial"/>
                <w:sz w:val="24"/>
                <w:szCs w:val="24"/>
              </w:rPr>
              <w:t>0,58</w:t>
            </w:r>
          </w:p>
        </w:tc>
      </w:tr>
      <w:tr w:rsidR="001C6B04" w14:paraId="43EB449D" w14:textId="77777777" w:rsidTr="003B2773">
        <w:tc>
          <w:tcPr>
            <w:tcW w:w="3115" w:type="dxa"/>
            <w:shd w:val="clear" w:color="auto" w:fill="auto"/>
            <w:vAlign w:val="center"/>
          </w:tcPr>
          <w:p w14:paraId="4479D205" w14:textId="1FE4D7CA" w:rsidR="001C6B04" w:rsidRDefault="001C6B04" w:rsidP="00AC1A00">
            <w:pPr>
              <w:jc w:val="center"/>
              <w:rPr>
                <w:rFonts w:ascii="Arial" w:hAnsi="Arial" w:cs="Arial"/>
                <w:sz w:val="24"/>
                <w:szCs w:val="24"/>
              </w:rPr>
            </w:pPr>
            <w:r>
              <w:rPr>
                <w:rFonts w:ascii="Arial" w:hAnsi="Arial" w:cs="Arial"/>
                <w:sz w:val="24"/>
                <w:szCs w:val="24"/>
              </w:rPr>
              <w:t>25</w:t>
            </w:r>
          </w:p>
        </w:tc>
        <w:tc>
          <w:tcPr>
            <w:tcW w:w="3115" w:type="dxa"/>
            <w:shd w:val="clear" w:color="auto" w:fill="auto"/>
            <w:vAlign w:val="center"/>
          </w:tcPr>
          <w:p w14:paraId="107AEF6C" w14:textId="1D4FA459" w:rsidR="001C6B04" w:rsidRDefault="001C6B04" w:rsidP="00AC1A00">
            <w:pPr>
              <w:jc w:val="center"/>
              <w:rPr>
                <w:rFonts w:ascii="Arial" w:hAnsi="Arial" w:cs="Arial"/>
                <w:sz w:val="24"/>
                <w:szCs w:val="24"/>
              </w:rPr>
            </w:pPr>
            <w:r>
              <w:rPr>
                <w:rFonts w:ascii="Arial" w:hAnsi="Arial" w:cs="Arial"/>
                <w:sz w:val="24"/>
                <w:szCs w:val="24"/>
              </w:rPr>
              <w:t>0,025</w:t>
            </w:r>
          </w:p>
        </w:tc>
        <w:tc>
          <w:tcPr>
            <w:tcW w:w="3688" w:type="dxa"/>
            <w:shd w:val="clear" w:color="auto" w:fill="auto"/>
            <w:vAlign w:val="center"/>
          </w:tcPr>
          <w:p w14:paraId="573FC166" w14:textId="17FB8171" w:rsidR="001C6B04" w:rsidRDefault="001C6B04" w:rsidP="00AC1A00">
            <w:pPr>
              <w:jc w:val="center"/>
              <w:rPr>
                <w:rFonts w:ascii="Arial" w:hAnsi="Arial" w:cs="Arial"/>
                <w:sz w:val="24"/>
                <w:szCs w:val="24"/>
              </w:rPr>
            </w:pPr>
            <w:r>
              <w:rPr>
                <w:rFonts w:ascii="Arial" w:hAnsi="Arial" w:cs="Arial"/>
                <w:sz w:val="24"/>
                <w:szCs w:val="24"/>
              </w:rPr>
              <w:t>0,64</w:t>
            </w:r>
          </w:p>
        </w:tc>
      </w:tr>
      <w:tr w:rsidR="001C6B04" w14:paraId="3CD246E6" w14:textId="77777777" w:rsidTr="003B2773">
        <w:tc>
          <w:tcPr>
            <w:tcW w:w="3115" w:type="dxa"/>
            <w:shd w:val="clear" w:color="auto" w:fill="auto"/>
            <w:vAlign w:val="center"/>
          </w:tcPr>
          <w:p w14:paraId="0BA76ECF" w14:textId="39AEFC26" w:rsidR="001C6B04" w:rsidRDefault="001C6B04" w:rsidP="00AC1A00">
            <w:pPr>
              <w:jc w:val="center"/>
              <w:rPr>
                <w:rFonts w:ascii="Arial" w:hAnsi="Arial" w:cs="Arial"/>
                <w:sz w:val="24"/>
                <w:szCs w:val="24"/>
              </w:rPr>
            </w:pPr>
            <w:r>
              <w:rPr>
                <w:rFonts w:ascii="Arial" w:hAnsi="Arial" w:cs="Arial"/>
                <w:sz w:val="24"/>
                <w:szCs w:val="24"/>
              </w:rPr>
              <w:t>27</w:t>
            </w:r>
          </w:p>
        </w:tc>
        <w:tc>
          <w:tcPr>
            <w:tcW w:w="3115" w:type="dxa"/>
            <w:shd w:val="clear" w:color="auto" w:fill="auto"/>
            <w:vAlign w:val="center"/>
          </w:tcPr>
          <w:p w14:paraId="3152A47D" w14:textId="21E70365" w:rsidR="001C6B04" w:rsidRDefault="001C6B04" w:rsidP="00AC1A00">
            <w:pPr>
              <w:jc w:val="center"/>
              <w:rPr>
                <w:rFonts w:ascii="Arial" w:hAnsi="Arial" w:cs="Arial"/>
                <w:sz w:val="24"/>
                <w:szCs w:val="24"/>
              </w:rPr>
            </w:pPr>
            <w:r>
              <w:rPr>
                <w:rFonts w:ascii="Arial" w:hAnsi="Arial" w:cs="Arial"/>
                <w:sz w:val="24"/>
                <w:szCs w:val="24"/>
              </w:rPr>
              <w:t>0,027</w:t>
            </w:r>
          </w:p>
        </w:tc>
        <w:tc>
          <w:tcPr>
            <w:tcW w:w="3688" w:type="dxa"/>
            <w:shd w:val="clear" w:color="auto" w:fill="auto"/>
            <w:vAlign w:val="center"/>
          </w:tcPr>
          <w:p w14:paraId="4A7D1D1A" w14:textId="3710CD09" w:rsidR="001C6B04" w:rsidRDefault="001C6B04" w:rsidP="00AC1A00">
            <w:pPr>
              <w:jc w:val="center"/>
              <w:rPr>
                <w:rFonts w:ascii="Arial" w:hAnsi="Arial" w:cs="Arial"/>
                <w:sz w:val="24"/>
                <w:szCs w:val="24"/>
              </w:rPr>
            </w:pPr>
            <w:r>
              <w:rPr>
                <w:rFonts w:ascii="Arial" w:hAnsi="Arial" w:cs="Arial"/>
                <w:sz w:val="24"/>
                <w:szCs w:val="24"/>
              </w:rPr>
              <w:t>0,69</w:t>
            </w:r>
          </w:p>
        </w:tc>
      </w:tr>
    </w:tbl>
    <w:p w14:paraId="44C69DEC" w14:textId="52F71F62" w:rsidR="000A4AFD" w:rsidRDefault="000D69C3" w:rsidP="000D69C3">
      <w:pPr>
        <w:jc w:val="center"/>
        <w:rPr>
          <w:rFonts w:ascii="Arial" w:hAnsi="Arial" w:cs="Arial"/>
          <w:sz w:val="24"/>
          <w:szCs w:val="24"/>
        </w:rPr>
      </w:pPr>
      <w:r w:rsidRPr="00902B88">
        <w:rPr>
          <w:rFonts w:ascii="Arial" w:hAnsi="Arial" w:cs="Arial"/>
          <w:i/>
          <w:sz w:val="24"/>
          <w:szCs w:val="24"/>
        </w:rPr>
        <w:t xml:space="preserve">Табл. </w:t>
      </w:r>
      <w:r>
        <w:rPr>
          <w:rFonts w:ascii="Arial" w:hAnsi="Arial" w:cs="Arial"/>
          <w:i/>
          <w:sz w:val="24"/>
          <w:szCs w:val="24"/>
        </w:rPr>
        <w:t>15. Размеры форсунок</w:t>
      </w:r>
    </w:p>
    <w:p w14:paraId="07A271F4" w14:textId="415714D2" w:rsidR="00AC1A00" w:rsidRDefault="001C6B04" w:rsidP="00AC1A00">
      <w:pPr>
        <w:spacing w:before="240"/>
        <w:ind w:firstLine="709"/>
        <w:jc w:val="both"/>
        <w:rPr>
          <w:rFonts w:ascii="Arial" w:hAnsi="Arial" w:cs="Arial"/>
          <w:sz w:val="24"/>
          <w:szCs w:val="24"/>
        </w:rPr>
      </w:pPr>
      <w:r>
        <w:rPr>
          <w:rFonts w:ascii="Arial" w:hAnsi="Arial" w:cs="Arial"/>
          <w:sz w:val="24"/>
          <w:szCs w:val="24"/>
        </w:rPr>
        <w:lastRenderedPageBreak/>
        <w:t>Вязкость лакокрасочного материала влияет на выбор форсунки к окрасочному агрегату:</w:t>
      </w:r>
    </w:p>
    <w:p w14:paraId="2CF2508B" w14:textId="1231054C" w:rsidR="001C6B04" w:rsidRDefault="001C6B04" w:rsidP="00FF2E6C">
      <w:pPr>
        <w:pStyle w:val="aa"/>
        <w:numPr>
          <w:ilvl w:val="0"/>
          <w:numId w:val="38"/>
        </w:numPr>
        <w:spacing w:before="240"/>
        <w:jc w:val="both"/>
        <w:rPr>
          <w:rFonts w:ascii="Arial" w:hAnsi="Arial" w:cs="Arial"/>
          <w:sz w:val="24"/>
          <w:szCs w:val="24"/>
        </w:rPr>
      </w:pPr>
      <w:r>
        <w:rPr>
          <w:rFonts w:ascii="Arial" w:hAnsi="Arial" w:cs="Arial"/>
          <w:sz w:val="24"/>
          <w:szCs w:val="24"/>
        </w:rPr>
        <w:t>0,009</w:t>
      </w:r>
      <w:r>
        <w:rPr>
          <w:rFonts w:ascii="Arial" w:hAnsi="Arial" w:cs="Arial"/>
          <w:sz w:val="24"/>
          <w:szCs w:val="24"/>
          <w:lang w:val="en-US"/>
        </w:rPr>
        <w:t>”</w:t>
      </w:r>
      <w:r>
        <w:rPr>
          <w:rFonts w:ascii="Arial" w:hAnsi="Arial" w:cs="Arial"/>
          <w:sz w:val="24"/>
          <w:szCs w:val="24"/>
        </w:rPr>
        <w:t xml:space="preserve"> – 0,015</w:t>
      </w:r>
      <w:r>
        <w:rPr>
          <w:rFonts w:ascii="Arial" w:hAnsi="Arial" w:cs="Arial"/>
          <w:sz w:val="24"/>
          <w:szCs w:val="24"/>
          <w:lang w:val="en-US"/>
        </w:rPr>
        <w:t>”</w:t>
      </w:r>
      <w:r>
        <w:rPr>
          <w:rFonts w:ascii="Arial" w:hAnsi="Arial" w:cs="Arial"/>
          <w:sz w:val="24"/>
          <w:szCs w:val="24"/>
        </w:rPr>
        <w:t xml:space="preserve"> – для жидких красок</w:t>
      </w:r>
    </w:p>
    <w:p w14:paraId="798C673C" w14:textId="0707A12F" w:rsidR="001C6B04" w:rsidRDefault="001C6B04" w:rsidP="00FF2E6C">
      <w:pPr>
        <w:pStyle w:val="aa"/>
        <w:numPr>
          <w:ilvl w:val="0"/>
          <w:numId w:val="38"/>
        </w:numPr>
        <w:spacing w:before="240"/>
        <w:jc w:val="both"/>
        <w:rPr>
          <w:rFonts w:ascii="Arial" w:hAnsi="Arial" w:cs="Arial"/>
          <w:sz w:val="24"/>
          <w:szCs w:val="24"/>
        </w:rPr>
      </w:pPr>
      <w:r>
        <w:rPr>
          <w:rFonts w:ascii="Arial" w:hAnsi="Arial" w:cs="Arial"/>
          <w:sz w:val="24"/>
          <w:szCs w:val="24"/>
        </w:rPr>
        <w:t>0,015</w:t>
      </w:r>
      <w:r>
        <w:rPr>
          <w:rFonts w:ascii="Arial" w:hAnsi="Arial" w:cs="Arial"/>
          <w:sz w:val="24"/>
          <w:szCs w:val="24"/>
          <w:lang w:val="en-US"/>
        </w:rPr>
        <w:t>”</w:t>
      </w:r>
      <w:r>
        <w:rPr>
          <w:rFonts w:ascii="Arial" w:hAnsi="Arial" w:cs="Arial"/>
          <w:sz w:val="24"/>
          <w:szCs w:val="24"/>
        </w:rPr>
        <w:t xml:space="preserve"> – 0,021</w:t>
      </w:r>
      <w:r>
        <w:rPr>
          <w:rFonts w:ascii="Arial" w:hAnsi="Arial" w:cs="Arial"/>
          <w:sz w:val="24"/>
          <w:szCs w:val="24"/>
          <w:lang w:val="en-US"/>
        </w:rPr>
        <w:t>”</w:t>
      </w:r>
      <w:r>
        <w:rPr>
          <w:rFonts w:ascii="Arial" w:hAnsi="Arial" w:cs="Arial"/>
          <w:sz w:val="24"/>
          <w:szCs w:val="24"/>
        </w:rPr>
        <w:t xml:space="preserve"> – для красок средней вязкости;</w:t>
      </w:r>
    </w:p>
    <w:p w14:paraId="4ABF4BE2" w14:textId="3C344A37" w:rsidR="001C6B04" w:rsidRDefault="001C6B04" w:rsidP="00FF2E6C">
      <w:pPr>
        <w:pStyle w:val="aa"/>
        <w:numPr>
          <w:ilvl w:val="0"/>
          <w:numId w:val="38"/>
        </w:numPr>
        <w:spacing w:before="240"/>
        <w:jc w:val="both"/>
        <w:rPr>
          <w:rFonts w:ascii="Arial" w:hAnsi="Arial" w:cs="Arial"/>
          <w:sz w:val="24"/>
          <w:szCs w:val="24"/>
        </w:rPr>
      </w:pPr>
      <w:r>
        <w:rPr>
          <w:rFonts w:ascii="Arial" w:hAnsi="Arial" w:cs="Arial"/>
          <w:sz w:val="24"/>
          <w:szCs w:val="24"/>
        </w:rPr>
        <w:t>0,021</w:t>
      </w:r>
      <w:r>
        <w:rPr>
          <w:rFonts w:ascii="Arial" w:hAnsi="Arial" w:cs="Arial"/>
          <w:sz w:val="24"/>
          <w:szCs w:val="24"/>
          <w:lang w:val="en-US"/>
        </w:rPr>
        <w:t>”</w:t>
      </w:r>
      <w:r>
        <w:rPr>
          <w:rFonts w:ascii="Arial" w:hAnsi="Arial" w:cs="Arial"/>
          <w:sz w:val="24"/>
          <w:szCs w:val="24"/>
        </w:rPr>
        <w:t xml:space="preserve"> – 0,029</w:t>
      </w:r>
      <w:r>
        <w:rPr>
          <w:rFonts w:ascii="Arial" w:hAnsi="Arial" w:cs="Arial"/>
          <w:sz w:val="24"/>
          <w:szCs w:val="24"/>
          <w:lang w:val="en-US"/>
        </w:rPr>
        <w:t>”</w:t>
      </w:r>
      <w:r>
        <w:rPr>
          <w:rFonts w:ascii="Arial" w:hAnsi="Arial" w:cs="Arial"/>
          <w:sz w:val="24"/>
          <w:szCs w:val="24"/>
        </w:rPr>
        <w:t xml:space="preserve"> – для красок высокой вязкости;</w:t>
      </w:r>
    </w:p>
    <w:p w14:paraId="542DA287" w14:textId="038C8C75" w:rsidR="001C6B04" w:rsidRDefault="001C6B04" w:rsidP="00FF2E6C">
      <w:pPr>
        <w:pStyle w:val="aa"/>
        <w:numPr>
          <w:ilvl w:val="0"/>
          <w:numId w:val="38"/>
        </w:numPr>
        <w:spacing w:before="240"/>
        <w:jc w:val="both"/>
        <w:rPr>
          <w:rFonts w:ascii="Arial" w:hAnsi="Arial" w:cs="Arial"/>
          <w:sz w:val="24"/>
          <w:szCs w:val="24"/>
        </w:rPr>
      </w:pPr>
      <w:r>
        <w:rPr>
          <w:rFonts w:ascii="Arial" w:hAnsi="Arial" w:cs="Arial"/>
          <w:sz w:val="24"/>
          <w:szCs w:val="24"/>
        </w:rPr>
        <w:t>0,029</w:t>
      </w:r>
      <w:r w:rsidRPr="001C6B04">
        <w:rPr>
          <w:rFonts w:ascii="Arial" w:hAnsi="Arial" w:cs="Arial"/>
          <w:sz w:val="24"/>
          <w:szCs w:val="24"/>
        </w:rPr>
        <w:t>”</w:t>
      </w:r>
      <w:r>
        <w:rPr>
          <w:rFonts w:ascii="Arial" w:hAnsi="Arial" w:cs="Arial"/>
          <w:sz w:val="24"/>
          <w:szCs w:val="24"/>
        </w:rPr>
        <w:t xml:space="preserve"> и выше – для высоковязких красок, которые практически не текут</w:t>
      </w:r>
    </w:p>
    <w:p w14:paraId="41F50F96" w14:textId="580B6D08" w:rsidR="001C6B04" w:rsidRPr="001C6B04" w:rsidRDefault="001C6B04" w:rsidP="001C6B04">
      <w:pPr>
        <w:spacing w:before="240"/>
        <w:ind w:firstLine="709"/>
        <w:jc w:val="both"/>
        <w:rPr>
          <w:rFonts w:ascii="Arial" w:hAnsi="Arial" w:cs="Arial"/>
          <w:sz w:val="24"/>
          <w:szCs w:val="24"/>
        </w:rPr>
      </w:pPr>
      <w:r>
        <w:rPr>
          <w:rFonts w:ascii="Arial" w:hAnsi="Arial" w:cs="Arial"/>
          <w:sz w:val="24"/>
          <w:szCs w:val="24"/>
        </w:rPr>
        <w:t>В любом случае при выборе размера форсунки следует ориентироваться на рекомендации производителя ЛКМ, а также руководствоваться здравым смыслом при выборе форсунки. Например, производитель указывает, что его материал можно нанести, используя сопла только от 0,017</w:t>
      </w:r>
      <w:r w:rsidRPr="001C6B04">
        <w:rPr>
          <w:rFonts w:ascii="Arial" w:hAnsi="Arial" w:cs="Arial"/>
          <w:sz w:val="24"/>
          <w:szCs w:val="24"/>
        </w:rPr>
        <w:t>”</w:t>
      </w:r>
      <w:r>
        <w:rPr>
          <w:rFonts w:ascii="Arial" w:hAnsi="Arial" w:cs="Arial"/>
          <w:sz w:val="24"/>
          <w:szCs w:val="24"/>
        </w:rPr>
        <w:t>, но толщина необходима 80 мкм. Если использовать данное сопло, то за 1 проход возможно ЛКМ не сможет укрыть металл при данной толщине, соответственно необходимо попробовать взять сопло меньшее, если оно при этом раскрывается, то необходимо работать меньшим соплом.</w:t>
      </w:r>
    </w:p>
    <w:p w14:paraId="3A35D619" w14:textId="474B6C49" w:rsidR="00773108" w:rsidRPr="00773108" w:rsidRDefault="005261BA" w:rsidP="00FF2E6C">
      <w:pPr>
        <w:pStyle w:val="aa"/>
        <w:numPr>
          <w:ilvl w:val="1"/>
          <w:numId w:val="6"/>
        </w:numPr>
        <w:spacing w:before="240"/>
        <w:jc w:val="both"/>
        <w:outlineLvl w:val="1"/>
        <w:rPr>
          <w:rFonts w:ascii="Arial" w:hAnsi="Arial" w:cs="Arial"/>
          <w:sz w:val="24"/>
          <w:szCs w:val="24"/>
        </w:rPr>
      </w:pPr>
      <w:bookmarkStart w:id="32" w:name="_Toc166076249"/>
      <w:r>
        <w:rPr>
          <w:rFonts w:ascii="Arial" w:hAnsi="Arial" w:cs="Arial"/>
          <w:b/>
          <w:sz w:val="24"/>
          <w:szCs w:val="24"/>
        </w:rPr>
        <w:t>Настройка факела для распыления</w:t>
      </w:r>
      <w:bookmarkEnd w:id="32"/>
    </w:p>
    <w:p w14:paraId="1C98E8D6" w14:textId="67678AA5" w:rsidR="00773108" w:rsidRDefault="002104F4" w:rsidP="00633635">
      <w:pPr>
        <w:ind w:firstLine="709"/>
        <w:jc w:val="both"/>
        <w:rPr>
          <w:rFonts w:ascii="Arial" w:hAnsi="Arial" w:cs="Arial"/>
          <w:sz w:val="24"/>
          <w:szCs w:val="24"/>
        </w:rPr>
      </w:pPr>
      <w:r>
        <w:rPr>
          <w:rFonts w:ascii="Arial" w:hAnsi="Arial" w:cs="Arial"/>
          <w:sz w:val="24"/>
          <w:szCs w:val="24"/>
        </w:rPr>
        <w:t>Для того чтобы добиться качественной покраски изделия необходимо освоить навыки правильных движений и ориентации краскопульта относительно окрашиваемой поверхности.</w:t>
      </w:r>
    </w:p>
    <w:p w14:paraId="0A3EC080" w14:textId="17D00FF6" w:rsidR="002104F4" w:rsidRDefault="002104F4" w:rsidP="00633635">
      <w:pPr>
        <w:ind w:firstLine="709"/>
        <w:jc w:val="both"/>
        <w:rPr>
          <w:rFonts w:ascii="Arial" w:hAnsi="Arial" w:cs="Arial"/>
          <w:sz w:val="24"/>
          <w:szCs w:val="24"/>
        </w:rPr>
      </w:pPr>
      <w:r>
        <w:rPr>
          <w:rFonts w:ascii="Arial" w:hAnsi="Arial" w:cs="Arial"/>
          <w:sz w:val="24"/>
          <w:szCs w:val="24"/>
        </w:rPr>
        <w:t>Качественное покрытие зависит от многих вещей:</w:t>
      </w:r>
    </w:p>
    <w:p w14:paraId="240120B1" w14:textId="690F5519" w:rsidR="002104F4" w:rsidRDefault="002104F4" w:rsidP="00FF2E6C">
      <w:pPr>
        <w:pStyle w:val="aa"/>
        <w:numPr>
          <w:ilvl w:val="0"/>
          <w:numId w:val="35"/>
        </w:numPr>
        <w:jc w:val="both"/>
        <w:rPr>
          <w:rFonts w:ascii="Arial" w:hAnsi="Arial" w:cs="Arial"/>
          <w:sz w:val="24"/>
          <w:szCs w:val="24"/>
        </w:rPr>
      </w:pPr>
      <w:r>
        <w:rPr>
          <w:rFonts w:ascii="Arial" w:hAnsi="Arial" w:cs="Arial"/>
          <w:sz w:val="24"/>
          <w:szCs w:val="24"/>
        </w:rPr>
        <w:t>Размер форсунки;</w:t>
      </w:r>
    </w:p>
    <w:p w14:paraId="0C409CB1" w14:textId="11EC25FC" w:rsidR="002104F4" w:rsidRDefault="002104F4" w:rsidP="00FF2E6C">
      <w:pPr>
        <w:pStyle w:val="aa"/>
        <w:numPr>
          <w:ilvl w:val="0"/>
          <w:numId w:val="35"/>
        </w:numPr>
        <w:jc w:val="both"/>
        <w:rPr>
          <w:rFonts w:ascii="Arial" w:hAnsi="Arial" w:cs="Arial"/>
          <w:sz w:val="24"/>
          <w:szCs w:val="24"/>
        </w:rPr>
      </w:pPr>
      <w:r>
        <w:rPr>
          <w:rFonts w:ascii="Arial" w:hAnsi="Arial" w:cs="Arial"/>
          <w:sz w:val="24"/>
          <w:szCs w:val="24"/>
        </w:rPr>
        <w:t>Давление;</w:t>
      </w:r>
    </w:p>
    <w:p w14:paraId="2B79F19D" w14:textId="3A413C63" w:rsidR="002104F4" w:rsidRDefault="002104F4" w:rsidP="00FF2E6C">
      <w:pPr>
        <w:pStyle w:val="aa"/>
        <w:numPr>
          <w:ilvl w:val="0"/>
          <w:numId w:val="35"/>
        </w:numPr>
        <w:jc w:val="both"/>
        <w:rPr>
          <w:rFonts w:ascii="Arial" w:hAnsi="Arial" w:cs="Arial"/>
          <w:sz w:val="24"/>
          <w:szCs w:val="24"/>
        </w:rPr>
      </w:pPr>
      <w:r>
        <w:rPr>
          <w:rFonts w:ascii="Arial" w:hAnsi="Arial" w:cs="Arial"/>
          <w:sz w:val="24"/>
          <w:szCs w:val="24"/>
        </w:rPr>
        <w:t>Расстояние между краскопультом и окрашиваемой поверхностью;</w:t>
      </w:r>
    </w:p>
    <w:p w14:paraId="73B672CF" w14:textId="2022B785" w:rsidR="002104F4" w:rsidRDefault="002104F4" w:rsidP="00FF2E6C">
      <w:pPr>
        <w:pStyle w:val="aa"/>
        <w:numPr>
          <w:ilvl w:val="0"/>
          <w:numId w:val="35"/>
        </w:numPr>
        <w:jc w:val="both"/>
        <w:rPr>
          <w:rFonts w:ascii="Arial" w:hAnsi="Arial" w:cs="Arial"/>
          <w:sz w:val="24"/>
          <w:szCs w:val="24"/>
        </w:rPr>
      </w:pPr>
      <w:r>
        <w:rPr>
          <w:rFonts w:ascii="Arial" w:hAnsi="Arial" w:cs="Arial"/>
          <w:sz w:val="24"/>
          <w:szCs w:val="24"/>
        </w:rPr>
        <w:t>Угол распыления;</w:t>
      </w:r>
    </w:p>
    <w:p w14:paraId="6EE72DF3" w14:textId="303E4D6D" w:rsidR="001217B8" w:rsidRDefault="001217B8" w:rsidP="00FF2E6C">
      <w:pPr>
        <w:pStyle w:val="aa"/>
        <w:numPr>
          <w:ilvl w:val="0"/>
          <w:numId w:val="35"/>
        </w:numPr>
        <w:jc w:val="both"/>
        <w:rPr>
          <w:rFonts w:ascii="Arial" w:hAnsi="Arial" w:cs="Arial"/>
          <w:sz w:val="24"/>
          <w:szCs w:val="24"/>
        </w:rPr>
      </w:pPr>
      <w:r>
        <w:rPr>
          <w:rFonts w:ascii="Arial" w:hAnsi="Arial" w:cs="Arial"/>
          <w:sz w:val="24"/>
          <w:szCs w:val="24"/>
        </w:rPr>
        <w:t>Условия окружающей среды.</w:t>
      </w:r>
    </w:p>
    <w:p w14:paraId="16CA4400" w14:textId="6152CA99" w:rsidR="002104F4" w:rsidRDefault="002104F4" w:rsidP="002104F4">
      <w:pPr>
        <w:ind w:firstLine="709"/>
        <w:jc w:val="both"/>
        <w:rPr>
          <w:rFonts w:ascii="Arial" w:hAnsi="Arial" w:cs="Arial"/>
          <w:sz w:val="24"/>
          <w:szCs w:val="24"/>
        </w:rPr>
      </w:pPr>
      <w:r>
        <w:rPr>
          <w:rFonts w:ascii="Arial" w:hAnsi="Arial" w:cs="Arial"/>
          <w:sz w:val="24"/>
          <w:szCs w:val="24"/>
        </w:rPr>
        <w:t>Окрашивание металлоконструкций в любом случае будет сопровождаться появлением некоторым количеством окрасочного тумана. Для его снижения необходимо выполнять 2 основных правила:</w:t>
      </w:r>
    </w:p>
    <w:p w14:paraId="40334020" w14:textId="1996D123" w:rsidR="002104F4" w:rsidRDefault="002104F4" w:rsidP="00FF2E6C">
      <w:pPr>
        <w:pStyle w:val="aa"/>
        <w:numPr>
          <w:ilvl w:val="0"/>
          <w:numId w:val="36"/>
        </w:numPr>
        <w:jc w:val="both"/>
        <w:rPr>
          <w:rFonts w:ascii="Arial" w:hAnsi="Arial" w:cs="Arial"/>
          <w:sz w:val="24"/>
          <w:szCs w:val="24"/>
        </w:rPr>
      </w:pPr>
      <w:r>
        <w:rPr>
          <w:rFonts w:ascii="Arial" w:hAnsi="Arial" w:cs="Arial"/>
          <w:sz w:val="24"/>
          <w:szCs w:val="24"/>
        </w:rPr>
        <w:t>Установить давление на минимально возможное давление, сохраняя стабильный вид факела;</w:t>
      </w:r>
    </w:p>
    <w:p w14:paraId="49E1E70F" w14:textId="2809C78F" w:rsidR="002104F4" w:rsidRPr="002104F4" w:rsidRDefault="002104F4" w:rsidP="00FF2E6C">
      <w:pPr>
        <w:pStyle w:val="aa"/>
        <w:numPr>
          <w:ilvl w:val="0"/>
          <w:numId w:val="36"/>
        </w:numPr>
        <w:jc w:val="both"/>
        <w:rPr>
          <w:rFonts w:ascii="Arial" w:hAnsi="Arial" w:cs="Arial"/>
          <w:sz w:val="24"/>
          <w:szCs w:val="24"/>
        </w:rPr>
      </w:pPr>
      <w:r>
        <w:rPr>
          <w:rFonts w:ascii="Arial" w:hAnsi="Arial" w:cs="Arial"/>
          <w:sz w:val="24"/>
          <w:szCs w:val="24"/>
        </w:rPr>
        <w:t>Обеспечить правильный размер факела распыления.</w:t>
      </w:r>
    </w:p>
    <w:p w14:paraId="61EFF93A" w14:textId="01084268" w:rsidR="001217B8" w:rsidRDefault="001217B8" w:rsidP="001217B8">
      <w:pPr>
        <w:ind w:firstLine="709"/>
        <w:jc w:val="both"/>
        <w:rPr>
          <w:rFonts w:ascii="Arial" w:hAnsi="Arial" w:cs="Arial"/>
          <w:b/>
          <w:sz w:val="24"/>
          <w:szCs w:val="24"/>
        </w:rPr>
      </w:pPr>
      <w:r>
        <w:rPr>
          <w:rFonts w:ascii="Arial" w:hAnsi="Arial" w:cs="Arial"/>
          <w:b/>
          <w:sz w:val="24"/>
          <w:szCs w:val="24"/>
        </w:rPr>
        <w:t>Для получения качественного лакокрасочного покрытия необходимо придерживаться следующих правил:</w:t>
      </w:r>
    </w:p>
    <w:p w14:paraId="34E85252" w14:textId="69892588" w:rsidR="001217B8" w:rsidRDefault="001217B8" w:rsidP="00FF2E6C">
      <w:pPr>
        <w:pStyle w:val="aa"/>
        <w:numPr>
          <w:ilvl w:val="0"/>
          <w:numId w:val="37"/>
        </w:numPr>
        <w:jc w:val="both"/>
        <w:rPr>
          <w:rFonts w:ascii="Arial" w:hAnsi="Arial" w:cs="Arial"/>
          <w:sz w:val="24"/>
          <w:szCs w:val="24"/>
        </w:rPr>
      </w:pPr>
      <w:r>
        <w:rPr>
          <w:rFonts w:ascii="Arial" w:hAnsi="Arial" w:cs="Arial"/>
          <w:sz w:val="24"/>
          <w:szCs w:val="24"/>
        </w:rPr>
        <w:t>Прежде чем начать окраску металлоконструкций необходимо настроить факел распыления. Для этого можно использовать лист бумаги, прикрепленный к твердой поверхности (стенд) или другую свободную поверхность. Лист бумаги должен быть шире, чем факел.</w:t>
      </w:r>
    </w:p>
    <w:p w14:paraId="5AD0EDD5" w14:textId="3DE6E2CC" w:rsidR="00FA0E70" w:rsidRDefault="001217B8" w:rsidP="00FF2E6C">
      <w:pPr>
        <w:pStyle w:val="aa"/>
        <w:numPr>
          <w:ilvl w:val="0"/>
          <w:numId w:val="37"/>
        </w:numPr>
        <w:jc w:val="both"/>
        <w:rPr>
          <w:rFonts w:ascii="Arial" w:hAnsi="Arial" w:cs="Arial"/>
          <w:sz w:val="24"/>
          <w:szCs w:val="24"/>
        </w:rPr>
      </w:pPr>
      <w:r>
        <w:rPr>
          <w:rFonts w:ascii="Arial" w:hAnsi="Arial" w:cs="Arial"/>
          <w:sz w:val="24"/>
          <w:szCs w:val="24"/>
        </w:rPr>
        <w:t>Окрасочный пистолет необходимо взять твердым, но удобным захватом. Указательный и средний палец должны располагаться на спусковом крючке пистолета</w:t>
      </w:r>
      <w:r w:rsidR="00D126D9">
        <w:rPr>
          <w:rFonts w:ascii="Arial" w:hAnsi="Arial" w:cs="Arial"/>
          <w:sz w:val="24"/>
          <w:szCs w:val="24"/>
        </w:rPr>
        <w:t>.</w:t>
      </w:r>
      <w:r w:rsidR="00FA0E70">
        <w:rPr>
          <w:rFonts w:ascii="Arial" w:hAnsi="Arial" w:cs="Arial"/>
          <w:sz w:val="24"/>
          <w:szCs w:val="24"/>
        </w:rPr>
        <w:t xml:space="preserve"> </w:t>
      </w:r>
      <w:r w:rsidR="00FA0E70" w:rsidRPr="00FA0E70">
        <w:rPr>
          <w:rFonts w:ascii="Arial" w:hAnsi="Arial" w:cs="Arial"/>
          <w:sz w:val="24"/>
          <w:szCs w:val="24"/>
        </w:rPr>
        <w:t>Распылитель должен быть естественным</w:t>
      </w:r>
      <w:r w:rsidR="00FA0E70">
        <w:rPr>
          <w:rFonts w:ascii="Arial" w:hAnsi="Arial" w:cs="Arial"/>
          <w:sz w:val="24"/>
          <w:szCs w:val="24"/>
        </w:rPr>
        <w:t xml:space="preserve"> продолжением руки оператора.</w:t>
      </w:r>
    </w:p>
    <w:p w14:paraId="5D979229" w14:textId="6538CE55" w:rsidR="00FA0E70" w:rsidRDefault="00FA0E70" w:rsidP="00FF2E6C">
      <w:pPr>
        <w:pStyle w:val="aa"/>
        <w:numPr>
          <w:ilvl w:val="0"/>
          <w:numId w:val="37"/>
        </w:numPr>
        <w:jc w:val="both"/>
        <w:rPr>
          <w:rFonts w:ascii="Arial" w:hAnsi="Arial" w:cs="Arial"/>
          <w:sz w:val="24"/>
          <w:szCs w:val="24"/>
        </w:rPr>
      </w:pPr>
      <w:r>
        <w:rPr>
          <w:rFonts w:ascii="Arial" w:hAnsi="Arial" w:cs="Arial"/>
          <w:sz w:val="24"/>
          <w:szCs w:val="24"/>
        </w:rPr>
        <w:t xml:space="preserve">Начинать распыление необходимо при невысоком давлении, постепенно увеличивая его до тех пор, пока распыляемый факел не станет равномерным. Для предотвращения преждевременного износа сопла, давление должно быть минимальным. Если максимальное давление, которое дает аппарат, не позволяет </w:t>
      </w:r>
      <w:r>
        <w:rPr>
          <w:rFonts w:ascii="Arial" w:hAnsi="Arial" w:cs="Arial"/>
          <w:sz w:val="24"/>
          <w:szCs w:val="24"/>
        </w:rPr>
        <w:lastRenderedPageBreak/>
        <w:t>обеспечить равномерный вид факел из пистолета, то это означает, что выбранное сопло слишком велико, или слишком изношено, следует выбрать меньшее сопло.</w:t>
      </w:r>
    </w:p>
    <w:p w14:paraId="4F507602" w14:textId="11FBC0DF" w:rsidR="005261BA" w:rsidRDefault="005261BA" w:rsidP="00FF2E6C">
      <w:pPr>
        <w:pStyle w:val="aa"/>
        <w:numPr>
          <w:ilvl w:val="0"/>
          <w:numId w:val="37"/>
        </w:numPr>
        <w:jc w:val="both"/>
        <w:rPr>
          <w:rFonts w:ascii="Arial" w:hAnsi="Arial" w:cs="Arial"/>
          <w:sz w:val="24"/>
          <w:szCs w:val="24"/>
        </w:rPr>
      </w:pPr>
      <w:r>
        <w:rPr>
          <w:rFonts w:ascii="Arial" w:hAnsi="Arial" w:cs="Arial"/>
          <w:sz w:val="24"/>
          <w:szCs w:val="24"/>
        </w:rPr>
        <w:t xml:space="preserve">Держать пистолет необходимо в одной руке, а шланг высокого давления в другой руке. При использовании длинных шлангов или при необходимости большей гибкости (большей степени свободы), шланг может быть </w:t>
      </w:r>
      <w:r w:rsidRPr="00ED25C7">
        <w:rPr>
          <w:rFonts w:ascii="Arial" w:hAnsi="Arial" w:cs="Arial"/>
          <w:sz w:val="24"/>
          <w:szCs w:val="24"/>
        </w:rPr>
        <w:t>свернут небольшой петлей – «кнутом»</w:t>
      </w:r>
      <w:r>
        <w:rPr>
          <w:rFonts w:ascii="Arial" w:hAnsi="Arial" w:cs="Arial"/>
          <w:sz w:val="24"/>
          <w:szCs w:val="24"/>
        </w:rPr>
        <w:t xml:space="preserve"> - между концом шланга и пистолетом. </w:t>
      </w:r>
      <w:r w:rsidR="004A2872">
        <w:rPr>
          <w:rFonts w:ascii="Arial" w:hAnsi="Arial" w:cs="Arial"/>
          <w:sz w:val="24"/>
          <w:szCs w:val="24"/>
        </w:rPr>
        <w:t>Данный способ позволяет оператору двигаться более плавно во время распыления краски.</w:t>
      </w:r>
    </w:p>
    <w:p w14:paraId="0222EB38" w14:textId="6E5C592D" w:rsidR="004A2872" w:rsidRDefault="004A2872" w:rsidP="00FF2E6C">
      <w:pPr>
        <w:pStyle w:val="aa"/>
        <w:numPr>
          <w:ilvl w:val="0"/>
          <w:numId w:val="37"/>
        </w:numPr>
        <w:jc w:val="both"/>
        <w:rPr>
          <w:rFonts w:ascii="Arial" w:hAnsi="Arial" w:cs="Arial"/>
          <w:sz w:val="24"/>
          <w:szCs w:val="24"/>
        </w:rPr>
      </w:pPr>
      <w:r>
        <w:rPr>
          <w:rFonts w:ascii="Arial" w:hAnsi="Arial" w:cs="Arial"/>
          <w:sz w:val="24"/>
          <w:szCs w:val="24"/>
        </w:rPr>
        <w:t>Краскораспылитель должен быть всегда ориентирован под прямым углом к окрашиваемой поверхности.  Особенно важно помнить это, окрашивая поверхности с большими неровностями.</w:t>
      </w:r>
    </w:p>
    <w:p w14:paraId="67D5FDD2" w14:textId="6C56E30B" w:rsidR="004A2872" w:rsidRDefault="004A2872" w:rsidP="004A2872">
      <w:pPr>
        <w:pStyle w:val="aa"/>
        <w:ind w:left="0"/>
        <w:jc w:val="center"/>
        <w:rPr>
          <w:rFonts w:ascii="Arial" w:hAnsi="Arial" w:cs="Arial"/>
          <w:sz w:val="24"/>
          <w:szCs w:val="24"/>
        </w:rPr>
      </w:pPr>
      <w:r w:rsidRPr="004A2872">
        <w:rPr>
          <w:rFonts w:ascii="Arial" w:hAnsi="Arial" w:cs="Arial"/>
          <w:noProof/>
          <w:sz w:val="24"/>
          <w:szCs w:val="24"/>
        </w:rPr>
        <w:drawing>
          <wp:inline distT="0" distB="0" distL="0" distR="0" wp14:anchorId="06DEC6E0" wp14:editId="6AB7D802">
            <wp:extent cx="4724400" cy="1726131"/>
            <wp:effectExtent l="0" t="0" r="0"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95266" cy="1752023"/>
                    </a:xfrm>
                    <a:prstGeom prst="rect">
                      <a:avLst/>
                    </a:prstGeom>
                    <a:noFill/>
                    <a:ln>
                      <a:noFill/>
                    </a:ln>
                  </pic:spPr>
                </pic:pic>
              </a:graphicData>
            </a:graphic>
          </wp:inline>
        </w:drawing>
      </w:r>
    </w:p>
    <w:p w14:paraId="5C510DE9" w14:textId="72B6D364" w:rsidR="00B2784C" w:rsidRDefault="00B2784C" w:rsidP="004A2872">
      <w:pPr>
        <w:pStyle w:val="aa"/>
        <w:ind w:left="0"/>
        <w:jc w:val="center"/>
        <w:rPr>
          <w:rFonts w:ascii="Arial" w:hAnsi="Arial" w:cs="Arial"/>
          <w:sz w:val="24"/>
          <w:szCs w:val="24"/>
        </w:rPr>
      </w:pPr>
      <w:r w:rsidRPr="00B2784C">
        <w:rPr>
          <w:rFonts w:ascii="Arial" w:hAnsi="Arial" w:cs="Arial"/>
          <w:noProof/>
          <w:sz w:val="24"/>
          <w:szCs w:val="24"/>
        </w:rPr>
        <w:drawing>
          <wp:inline distT="0" distB="0" distL="0" distR="0" wp14:anchorId="4512261F" wp14:editId="668B3724">
            <wp:extent cx="4714875" cy="155023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87175" cy="1574002"/>
                    </a:xfrm>
                    <a:prstGeom prst="rect">
                      <a:avLst/>
                    </a:prstGeom>
                    <a:noFill/>
                    <a:ln>
                      <a:noFill/>
                    </a:ln>
                  </pic:spPr>
                </pic:pic>
              </a:graphicData>
            </a:graphic>
          </wp:inline>
        </w:drawing>
      </w:r>
    </w:p>
    <w:p w14:paraId="51718234" w14:textId="6D2FD628" w:rsidR="00B2784C" w:rsidRDefault="00B2784C" w:rsidP="00FF2E6C">
      <w:pPr>
        <w:pStyle w:val="aa"/>
        <w:numPr>
          <w:ilvl w:val="0"/>
          <w:numId w:val="37"/>
        </w:numPr>
        <w:jc w:val="both"/>
        <w:rPr>
          <w:rFonts w:ascii="Arial" w:hAnsi="Arial" w:cs="Arial"/>
          <w:sz w:val="24"/>
          <w:szCs w:val="24"/>
        </w:rPr>
      </w:pPr>
      <w:r>
        <w:rPr>
          <w:rFonts w:ascii="Arial" w:hAnsi="Arial" w:cs="Arial"/>
          <w:sz w:val="24"/>
          <w:szCs w:val="24"/>
        </w:rPr>
        <w:t>Для получения покрытия равномерной толщины необходимо равномерно перемещать пистолет параллельно окрашиваемой поверхности, расстояние до окрашиваемой поверхности в диапазоне 200-400 мм от поверхности.</w:t>
      </w:r>
      <w:r w:rsidR="00E576C5">
        <w:rPr>
          <w:rFonts w:ascii="Arial" w:hAnsi="Arial" w:cs="Arial"/>
          <w:sz w:val="24"/>
          <w:szCs w:val="24"/>
        </w:rPr>
        <w:t xml:space="preserve"> Если краскораспылитель располагается слишком близко к поверхности, то увеличится расход краски, что приведет к подтекам. Если расстояние будет слишком большим, то частицы краски могут высыхать еще до попадания на поверхность. Это приведет к чрезмерному опылению уже окрашенных поверхностей</w:t>
      </w:r>
    </w:p>
    <w:p w14:paraId="5F37A56E" w14:textId="73C7356D" w:rsidR="00E576C5" w:rsidRDefault="00E576C5" w:rsidP="00E576C5">
      <w:pPr>
        <w:pStyle w:val="aa"/>
        <w:ind w:left="0"/>
        <w:jc w:val="center"/>
        <w:rPr>
          <w:rFonts w:ascii="Arial" w:hAnsi="Arial" w:cs="Arial"/>
          <w:sz w:val="24"/>
          <w:szCs w:val="24"/>
        </w:rPr>
      </w:pPr>
      <w:r w:rsidRPr="00E576C5">
        <w:rPr>
          <w:rFonts w:ascii="Arial" w:hAnsi="Arial" w:cs="Arial"/>
          <w:noProof/>
          <w:sz w:val="24"/>
          <w:szCs w:val="24"/>
        </w:rPr>
        <w:drawing>
          <wp:inline distT="0" distB="0" distL="0" distR="0" wp14:anchorId="1AF55C5D" wp14:editId="30A47159">
            <wp:extent cx="2200275" cy="1828800"/>
            <wp:effectExtent l="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00275" cy="1828800"/>
                    </a:xfrm>
                    <a:prstGeom prst="rect">
                      <a:avLst/>
                    </a:prstGeom>
                    <a:noFill/>
                    <a:ln>
                      <a:noFill/>
                    </a:ln>
                  </pic:spPr>
                </pic:pic>
              </a:graphicData>
            </a:graphic>
          </wp:inline>
        </w:drawing>
      </w:r>
      <w:r w:rsidRPr="00E576C5">
        <w:rPr>
          <w:rFonts w:ascii="Arial" w:hAnsi="Arial" w:cs="Arial"/>
          <w:noProof/>
          <w:sz w:val="24"/>
          <w:szCs w:val="24"/>
        </w:rPr>
        <w:drawing>
          <wp:inline distT="0" distB="0" distL="0" distR="0" wp14:anchorId="45B3692E" wp14:editId="096B6785">
            <wp:extent cx="2200275" cy="1590675"/>
            <wp:effectExtent l="0" t="0" r="9525"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00275" cy="1590675"/>
                    </a:xfrm>
                    <a:prstGeom prst="rect">
                      <a:avLst/>
                    </a:prstGeom>
                    <a:noFill/>
                    <a:ln>
                      <a:noFill/>
                    </a:ln>
                  </pic:spPr>
                </pic:pic>
              </a:graphicData>
            </a:graphic>
          </wp:inline>
        </w:drawing>
      </w:r>
    </w:p>
    <w:p w14:paraId="75FBECCE" w14:textId="3C823469" w:rsidR="00B2784C" w:rsidRDefault="00E576C5" w:rsidP="00FF2E6C">
      <w:pPr>
        <w:pStyle w:val="aa"/>
        <w:numPr>
          <w:ilvl w:val="0"/>
          <w:numId w:val="37"/>
        </w:numPr>
        <w:jc w:val="both"/>
        <w:rPr>
          <w:rFonts w:ascii="Arial" w:hAnsi="Arial" w:cs="Arial"/>
          <w:sz w:val="24"/>
          <w:szCs w:val="24"/>
        </w:rPr>
      </w:pPr>
      <w:r>
        <w:rPr>
          <w:rFonts w:ascii="Arial" w:hAnsi="Arial" w:cs="Arial"/>
          <w:sz w:val="24"/>
          <w:szCs w:val="24"/>
        </w:rPr>
        <w:t>Краскопульт должен находиться в движении в те моменты, когда спусковой курок нажат Нажатие и отпускание также должно производится во время движения</w:t>
      </w:r>
      <w:r w:rsidR="00B2784C">
        <w:rPr>
          <w:rFonts w:ascii="Arial" w:hAnsi="Arial" w:cs="Arial"/>
          <w:sz w:val="24"/>
          <w:szCs w:val="24"/>
        </w:rPr>
        <w:t>. Хаотичное движение пистолета не допустимо. Строя из краскопульта должна иметь равномерную структуру и не иметь пробелов утолщений.</w:t>
      </w:r>
    </w:p>
    <w:p w14:paraId="5109F6BB" w14:textId="4B16F0D8" w:rsidR="004A2872" w:rsidRDefault="00B2784C" w:rsidP="00B2784C">
      <w:pPr>
        <w:pStyle w:val="aa"/>
        <w:ind w:left="0"/>
        <w:jc w:val="center"/>
        <w:rPr>
          <w:rFonts w:ascii="Arial" w:hAnsi="Arial" w:cs="Arial"/>
          <w:sz w:val="24"/>
          <w:szCs w:val="24"/>
        </w:rPr>
      </w:pPr>
      <w:r w:rsidRPr="00B2784C">
        <w:rPr>
          <w:rFonts w:ascii="Arial" w:hAnsi="Arial" w:cs="Arial"/>
          <w:noProof/>
          <w:sz w:val="24"/>
          <w:szCs w:val="24"/>
        </w:rPr>
        <w:lastRenderedPageBreak/>
        <w:drawing>
          <wp:inline distT="0" distB="0" distL="0" distR="0" wp14:anchorId="3BB34BC2" wp14:editId="0E96E189">
            <wp:extent cx="3867150" cy="2212211"/>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05251" cy="2234007"/>
                    </a:xfrm>
                    <a:prstGeom prst="rect">
                      <a:avLst/>
                    </a:prstGeom>
                    <a:noFill/>
                    <a:ln>
                      <a:noFill/>
                    </a:ln>
                  </pic:spPr>
                </pic:pic>
              </a:graphicData>
            </a:graphic>
          </wp:inline>
        </w:drawing>
      </w:r>
    </w:p>
    <w:p w14:paraId="27A3525F" w14:textId="476C451E" w:rsidR="00B2784C" w:rsidRDefault="00B2784C" w:rsidP="00B2784C">
      <w:pPr>
        <w:jc w:val="center"/>
        <w:rPr>
          <w:rFonts w:ascii="Arial" w:hAnsi="Arial" w:cs="Arial"/>
          <w:sz w:val="24"/>
          <w:szCs w:val="24"/>
        </w:rPr>
      </w:pPr>
      <w:r w:rsidRPr="00B2784C">
        <w:rPr>
          <w:rFonts w:ascii="Arial" w:hAnsi="Arial" w:cs="Arial"/>
          <w:noProof/>
          <w:sz w:val="24"/>
          <w:szCs w:val="24"/>
        </w:rPr>
        <w:drawing>
          <wp:inline distT="0" distB="0" distL="0" distR="0" wp14:anchorId="552F2C6F" wp14:editId="27F911F1">
            <wp:extent cx="4019550" cy="1671893"/>
            <wp:effectExtent l="0" t="0" r="0" b="508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54697" cy="1686512"/>
                    </a:xfrm>
                    <a:prstGeom prst="rect">
                      <a:avLst/>
                    </a:prstGeom>
                    <a:noFill/>
                    <a:ln>
                      <a:noFill/>
                    </a:ln>
                  </pic:spPr>
                </pic:pic>
              </a:graphicData>
            </a:graphic>
          </wp:inline>
        </w:drawing>
      </w:r>
    </w:p>
    <w:p w14:paraId="3E2D90F7" w14:textId="4A2279B1" w:rsidR="00FA0E70" w:rsidRPr="00FA0E70" w:rsidRDefault="00FA0E70" w:rsidP="00FA0E70">
      <w:pPr>
        <w:jc w:val="both"/>
        <w:rPr>
          <w:rFonts w:ascii="Arial" w:hAnsi="Arial" w:cs="Arial"/>
          <w:sz w:val="24"/>
          <w:szCs w:val="24"/>
        </w:rPr>
      </w:pPr>
      <w:r>
        <w:rPr>
          <w:rFonts w:ascii="Arial" w:hAnsi="Arial" w:cs="Arial"/>
          <w:sz w:val="24"/>
          <w:szCs w:val="24"/>
        </w:rPr>
        <w:t>Таблица. Параметры и характеристики факела распыления при безвоздушном распылении</w:t>
      </w:r>
    </w:p>
    <w:tbl>
      <w:tblPr>
        <w:tblW w:w="9810" w:type="dxa"/>
        <w:tblInd w:w="108" w:type="dxa"/>
        <w:tblLayout w:type="fixed"/>
        <w:tblLook w:val="0000" w:firstRow="0" w:lastRow="0" w:firstColumn="0" w:lastColumn="0" w:noHBand="0" w:noVBand="0"/>
      </w:tblPr>
      <w:tblGrid>
        <w:gridCol w:w="2801"/>
        <w:gridCol w:w="3182"/>
        <w:gridCol w:w="3827"/>
      </w:tblGrid>
      <w:tr w:rsidR="00FA0E70" w:rsidRPr="00171DE4" w14:paraId="3BB9D79A" w14:textId="77777777" w:rsidTr="003B2773">
        <w:trPr>
          <w:trHeight w:val="534"/>
          <w:tblHeader/>
        </w:trPr>
        <w:tc>
          <w:tcPr>
            <w:tcW w:w="2801" w:type="dxa"/>
            <w:tcBorders>
              <w:top w:val="single" w:sz="4" w:space="0" w:color="000000"/>
              <w:left w:val="single" w:sz="4" w:space="0" w:color="000000"/>
              <w:bottom w:val="single" w:sz="4" w:space="0" w:color="000000"/>
              <w:right w:val="single" w:sz="4" w:space="0" w:color="000000"/>
            </w:tcBorders>
            <w:shd w:val="clear" w:color="auto" w:fill="EE732D"/>
            <w:vAlign w:val="center"/>
          </w:tcPr>
          <w:p w14:paraId="70940D0B" w14:textId="77777777" w:rsidR="00FA0E70" w:rsidRPr="00FA0E70" w:rsidRDefault="00FA0E70" w:rsidP="00EA7501">
            <w:pPr>
              <w:autoSpaceDE w:val="0"/>
              <w:spacing w:before="120" w:after="120"/>
              <w:jc w:val="center"/>
              <w:rPr>
                <w:rFonts w:ascii="Arial" w:hAnsi="Arial" w:cs="Arial"/>
                <w:color w:val="FFFFFF" w:themeColor="background1"/>
              </w:rPr>
            </w:pPr>
            <w:r w:rsidRPr="00FA0E70">
              <w:rPr>
                <w:rFonts w:ascii="Arial" w:eastAsia="Calibri" w:hAnsi="Arial" w:cs="Arial"/>
                <w:b/>
                <w:color w:val="FFFFFF" w:themeColor="background1"/>
              </w:rPr>
              <w:t>Вид факела</w:t>
            </w:r>
          </w:p>
        </w:tc>
        <w:tc>
          <w:tcPr>
            <w:tcW w:w="3182" w:type="dxa"/>
            <w:tcBorders>
              <w:top w:val="single" w:sz="4" w:space="0" w:color="000000"/>
              <w:left w:val="single" w:sz="4" w:space="0" w:color="000000"/>
              <w:bottom w:val="single" w:sz="4" w:space="0" w:color="000000"/>
              <w:right w:val="single" w:sz="4" w:space="0" w:color="000000"/>
            </w:tcBorders>
            <w:shd w:val="clear" w:color="auto" w:fill="EE732D"/>
            <w:vAlign w:val="center"/>
          </w:tcPr>
          <w:p w14:paraId="7AC54605" w14:textId="77777777" w:rsidR="00FA0E70" w:rsidRPr="00FA0E70" w:rsidRDefault="00FA0E70" w:rsidP="00EA7501">
            <w:pPr>
              <w:autoSpaceDE w:val="0"/>
              <w:spacing w:before="120" w:after="120"/>
              <w:jc w:val="center"/>
              <w:rPr>
                <w:rFonts w:ascii="Arial" w:hAnsi="Arial" w:cs="Arial"/>
                <w:color w:val="FFFFFF" w:themeColor="background1"/>
              </w:rPr>
            </w:pPr>
            <w:r w:rsidRPr="00FA0E70">
              <w:rPr>
                <w:rFonts w:ascii="Arial" w:eastAsia="Calibri" w:hAnsi="Arial" w:cs="Arial"/>
                <w:b/>
                <w:color w:val="FFFFFF" w:themeColor="background1"/>
              </w:rPr>
              <w:t>Отпечаток</w:t>
            </w:r>
          </w:p>
        </w:tc>
        <w:tc>
          <w:tcPr>
            <w:tcW w:w="3827" w:type="dxa"/>
            <w:tcBorders>
              <w:top w:val="single" w:sz="4" w:space="0" w:color="000000"/>
              <w:left w:val="single" w:sz="4" w:space="0" w:color="000000"/>
              <w:bottom w:val="single" w:sz="4" w:space="0" w:color="000000"/>
              <w:right w:val="single" w:sz="4" w:space="0" w:color="000000"/>
            </w:tcBorders>
            <w:shd w:val="clear" w:color="auto" w:fill="EE732D"/>
            <w:vAlign w:val="center"/>
          </w:tcPr>
          <w:p w14:paraId="7D1C24B9" w14:textId="77777777" w:rsidR="00FA0E70" w:rsidRPr="00FA0E70" w:rsidRDefault="00FA0E70" w:rsidP="00EA7501">
            <w:pPr>
              <w:autoSpaceDE w:val="0"/>
              <w:spacing w:before="120" w:after="120"/>
              <w:jc w:val="center"/>
              <w:rPr>
                <w:rFonts w:ascii="Arial" w:hAnsi="Arial" w:cs="Arial"/>
                <w:color w:val="FFFFFF" w:themeColor="background1"/>
              </w:rPr>
            </w:pPr>
            <w:r w:rsidRPr="00FA0E70">
              <w:rPr>
                <w:rFonts w:ascii="Arial" w:eastAsia="Calibri" w:hAnsi="Arial" w:cs="Arial"/>
                <w:b/>
                <w:color w:val="FFFFFF" w:themeColor="background1"/>
              </w:rPr>
              <w:t>Характеристики распыления</w:t>
            </w:r>
          </w:p>
        </w:tc>
      </w:tr>
      <w:tr w:rsidR="00FA0E70" w:rsidRPr="00171DE4" w14:paraId="6708FACE" w14:textId="77777777" w:rsidTr="003B2773">
        <w:trPr>
          <w:trHeight w:val="1549"/>
        </w:trPr>
        <w:tc>
          <w:tcPr>
            <w:tcW w:w="2801" w:type="dxa"/>
            <w:tcBorders>
              <w:top w:val="single" w:sz="4" w:space="0" w:color="000000"/>
              <w:left w:val="single" w:sz="4" w:space="0" w:color="000000"/>
              <w:bottom w:val="single" w:sz="4" w:space="0" w:color="000000"/>
              <w:right w:val="single" w:sz="4" w:space="0" w:color="000000"/>
            </w:tcBorders>
            <w:shd w:val="clear" w:color="auto" w:fill="auto"/>
          </w:tcPr>
          <w:p w14:paraId="6390F54D" w14:textId="77777777" w:rsidR="00FA0E70" w:rsidRPr="00171DE4" w:rsidRDefault="00FA0E70" w:rsidP="00EA7501">
            <w:pPr>
              <w:spacing w:before="120" w:after="120"/>
              <w:rPr>
                <w:rFonts w:ascii="Arial" w:hAnsi="Arial" w:cs="Arial"/>
              </w:rPr>
            </w:pPr>
            <w:r w:rsidRPr="00171DE4">
              <w:rPr>
                <w:rFonts w:ascii="Arial" w:hAnsi="Arial" w:cs="Arial"/>
                <w:noProof/>
                <w:lang w:eastAsia="ru-RU"/>
              </w:rPr>
              <w:drawing>
                <wp:anchor distT="0" distB="0" distL="114300" distR="114300" simplePos="0" relativeHeight="251694080" behindDoc="0" locked="0" layoutInCell="1" allowOverlap="1" wp14:anchorId="7D88EF95" wp14:editId="095C10C8">
                  <wp:simplePos x="0" y="0"/>
                  <wp:positionH relativeFrom="column">
                    <wp:posOffset>5080</wp:posOffset>
                  </wp:positionH>
                  <wp:positionV relativeFrom="paragraph">
                    <wp:posOffset>40005</wp:posOffset>
                  </wp:positionV>
                  <wp:extent cx="1552575" cy="904875"/>
                  <wp:effectExtent l="0" t="0" r="9525" b="9525"/>
                  <wp:wrapNone/>
                  <wp:docPr id="8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l="-20" t="-34" r="-20" b="-34"/>
                          <a:stretch>
                            <a:fillRect/>
                          </a:stretch>
                        </pic:blipFill>
                        <pic:spPr bwMode="auto">
                          <a:xfrm>
                            <a:off x="0" y="0"/>
                            <a:ext cx="1552575" cy="9048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182" w:type="dxa"/>
            <w:tcBorders>
              <w:top w:val="single" w:sz="4" w:space="0" w:color="000000"/>
              <w:left w:val="single" w:sz="4" w:space="0" w:color="000000"/>
              <w:bottom w:val="single" w:sz="4" w:space="0" w:color="000000"/>
              <w:right w:val="single" w:sz="4" w:space="0" w:color="000000"/>
            </w:tcBorders>
            <w:shd w:val="clear" w:color="auto" w:fill="auto"/>
          </w:tcPr>
          <w:p w14:paraId="4B1F7A51" w14:textId="77777777" w:rsidR="00FA0E70" w:rsidRPr="00171DE4" w:rsidRDefault="00FA0E70" w:rsidP="00EA7501">
            <w:pPr>
              <w:spacing w:before="120" w:after="120"/>
              <w:rPr>
                <w:rFonts w:ascii="Arial" w:hAnsi="Arial" w:cs="Arial"/>
                <w:b/>
                <w:u w:val="single"/>
              </w:rPr>
            </w:pPr>
            <w:r w:rsidRPr="00171DE4">
              <w:rPr>
                <w:rFonts w:ascii="Arial" w:hAnsi="Arial" w:cs="Arial"/>
                <w:noProof/>
                <w:lang w:eastAsia="ru-RU"/>
              </w:rPr>
              <w:drawing>
                <wp:anchor distT="0" distB="0" distL="114300" distR="114300" simplePos="0" relativeHeight="251691008" behindDoc="0" locked="0" layoutInCell="1" allowOverlap="1" wp14:anchorId="2BFC80A1" wp14:editId="610B5806">
                  <wp:simplePos x="0" y="0"/>
                  <wp:positionH relativeFrom="column">
                    <wp:posOffset>239395</wp:posOffset>
                  </wp:positionH>
                  <wp:positionV relativeFrom="paragraph">
                    <wp:posOffset>144145</wp:posOffset>
                  </wp:positionV>
                  <wp:extent cx="1428750" cy="657225"/>
                  <wp:effectExtent l="0" t="0" r="0" b="9525"/>
                  <wp:wrapNone/>
                  <wp:docPr id="7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extLst>
                              <a:ext uri="{28A0092B-C50C-407E-A947-70E740481C1C}">
                                <a14:useLocalDpi xmlns:a14="http://schemas.microsoft.com/office/drawing/2010/main" val="0"/>
                              </a:ext>
                            </a:extLst>
                          </a:blip>
                          <a:srcRect l="-18" t="-38" r="-18" b="-38"/>
                          <a:stretch>
                            <a:fillRect/>
                          </a:stretch>
                        </pic:blipFill>
                        <pic:spPr bwMode="auto">
                          <a:xfrm>
                            <a:off x="0" y="0"/>
                            <a:ext cx="1428750" cy="6572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11A44C1F" w14:textId="77777777" w:rsidR="00FA0E70" w:rsidRPr="00C26EBC" w:rsidRDefault="00FA0E70" w:rsidP="00EA7501">
            <w:pPr>
              <w:autoSpaceDE w:val="0"/>
              <w:rPr>
                <w:rFonts w:ascii="Arial" w:hAnsi="Arial" w:cs="Arial"/>
                <w:sz w:val="16"/>
                <w:szCs w:val="16"/>
              </w:rPr>
            </w:pPr>
            <w:r w:rsidRPr="00C26EBC">
              <w:rPr>
                <w:rFonts w:ascii="Arial" w:hAnsi="Arial" w:cs="Arial"/>
                <w:b/>
                <w:sz w:val="16"/>
                <w:szCs w:val="16"/>
                <w:u w:val="single"/>
              </w:rPr>
              <w:t>Качественный вид факела.</w:t>
            </w:r>
            <w:r w:rsidRPr="00C26EBC">
              <w:rPr>
                <w:rFonts w:ascii="Arial" w:hAnsi="Arial" w:cs="Arial"/>
                <w:sz w:val="16"/>
                <w:szCs w:val="16"/>
              </w:rPr>
              <w:t xml:space="preserve"> Лакокрасочный материал наносится равномерно.</w:t>
            </w:r>
          </w:p>
        </w:tc>
      </w:tr>
      <w:tr w:rsidR="00FA0E70" w:rsidRPr="00171DE4" w14:paraId="72163CED" w14:textId="77777777" w:rsidTr="003B2773">
        <w:tc>
          <w:tcPr>
            <w:tcW w:w="2801" w:type="dxa"/>
            <w:tcBorders>
              <w:top w:val="single" w:sz="4" w:space="0" w:color="000000"/>
              <w:left w:val="single" w:sz="4" w:space="0" w:color="000000"/>
              <w:bottom w:val="single" w:sz="4" w:space="0" w:color="000000"/>
              <w:right w:val="single" w:sz="4" w:space="0" w:color="000000"/>
            </w:tcBorders>
            <w:shd w:val="clear" w:color="auto" w:fill="auto"/>
          </w:tcPr>
          <w:p w14:paraId="5E8A9DDB" w14:textId="77777777" w:rsidR="00FA0E70" w:rsidRPr="00171DE4" w:rsidRDefault="00FA0E70" w:rsidP="00EA7501">
            <w:pPr>
              <w:autoSpaceDE w:val="0"/>
              <w:spacing w:before="120" w:after="120"/>
              <w:rPr>
                <w:rFonts w:ascii="Arial" w:hAnsi="Arial" w:cs="Arial"/>
              </w:rPr>
            </w:pPr>
            <w:r w:rsidRPr="00171DE4">
              <w:rPr>
                <w:rFonts w:ascii="Arial" w:hAnsi="Arial" w:cs="Arial"/>
                <w:noProof/>
                <w:lang w:eastAsia="ru-RU"/>
              </w:rPr>
              <w:drawing>
                <wp:anchor distT="0" distB="0" distL="114300" distR="114300" simplePos="0" relativeHeight="251693056" behindDoc="0" locked="0" layoutInCell="1" allowOverlap="1" wp14:anchorId="6695EF02" wp14:editId="22259C12">
                  <wp:simplePos x="0" y="0"/>
                  <wp:positionH relativeFrom="column">
                    <wp:posOffset>5080</wp:posOffset>
                  </wp:positionH>
                  <wp:positionV relativeFrom="paragraph">
                    <wp:posOffset>401955</wp:posOffset>
                  </wp:positionV>
                  <wp:extent cx="1638300" cy="981075"/>
                  <wp:effectExtent l="0" t="0" r="0" b="0"/>
                  <wp:wrapNone/>
                  <wp:docPr id="7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a:extLst>
                              <a:ext uri="{28A0092B-C50C-407E-A947-70E740481C1C}">
                                <a14:useLocalDpi xmlns:a14="http://schemas.microsoft.com/office/drawing/2010/main" val="0"/>
                              </a:ext>
                            </a:extLst>
                          </a:blip>
                          <a:srcRect l="-26" t="-46" r="3242" b="46"/>
                          <a:stretch>
                            <a:fillRect/>
                          </a:stretch>
                        </pic:blipFill>
                        <pic:spPr bwMode="auto">
                          <a:xfrm>
                            <a:off x="0" y="0"/>
                            <a:ext cx="1638300" cy="9810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182" w:type="dxa"/>
            <w:tcBorders>
              <w:top w:val="single" w:sz="4" w:space="0" w:color="000000"/>
              <w:left w:val="single" w:sz="4" w:space="0" w:color="000000"/>
              <w:bottom w:val="single" w:sz="4" w:space="0" w:color="000000"/>
              <w:right w:val="single" w:sz="4" w:space="0" w:color="000000"/>
            </w:tcBorders>
            <w:shd w:val="clear" w:color="auto" w:fill="auto"/>
          </w:tcPr>
          <w:p w14:paraId="06D6BF6A" w14:textId="77777777" w:rsidR="00FA0E70" w:rsidRPr="00171DE4" w:rsidRDefault="00FA0E70" w:rsidP="00EA7501">
            <w:pPr>
              <w:autoSpaceDE w:val="0"/>
              <w:spacing w:before="120" w:after="120"/>
              <w:rPr>
                <w:rFonts w:ascii="Arial" w:hAnsi="Arial" w:cs="Arial"/>
              </w:rPr>
            </w:pPr>
            <w:r w:rsidRPr="00171DE4">
              <w:rPr>
                <w:rFonts w:ascii="Arial" w:hAnsi="Arial" w:cs="Arial"/>
                <w:noProof/>
                <w:lang w:eastAsia="ru-RU"/>
              </w:rPr>
              <w:drawing>
                <wp:anchor distT="0" distB="0" distL="114300" distR="114300" simplePos="0" relativeHeight="251692032" behindDoc="0" locked="0" layoutInCell="1" allowOverlap="1" wp14:anchorId="7259CE98" wp14:editId="3950294A">
                  <wp:simplePos x="0" y="0"/>
                  <wp:positionH relativeFrom="column">
                    <wp:posOffset>243205</wp:posOffset>
                  </wp:positionH>
                  <wp:positionV relativeFrom="paragraph">
                    <wp:posOffset>487680</wp:posOffset>
                  </wp:positionV>
                  <wp:extent cx="1390650" cy="695325"/>
                  <wp:effectExtent l="0" t="0" r="0" b="0"/>
                  <wp:wrapNone/>
                  <wp:docPr id="7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a:extLst>
                              <a:ext uri="{28A0092B-C50C-407E-A947-70E740481C1C}">
                                <a14:useLocalDpi xmlns:a14="http://schemas.microsoft.com/office/drawing/2010/main" val="0"/>
                              </a:ext>
                            </a:extLst>
                          </a:blip>
                          <a:srcRect l="-24" t="-55" r="3107" b="-3827"/>
                          <a:stretch>
                            <a:fillRect/>
                          </a:stretch>
                        </pic:blipFill>
                        <pic:spPr bwMode="auto">
                          <a:xfrm>
                            <a:off x="0" y="0"/>
                            <a:ext cx="1390650" cy="6953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777A0BB6" w14:textId="77777777" w:rsidR="00FA0E70" w:rsidRPr="00C26EBC" w:rsidRDefault="00FA0E70" w:rsidP="00EA7501">
            <w:pPr>
              <w:autoSpaceDE w:val="0"/>
              <w:jc w:val="both"/>
              <w:rPr>
                <w:rFonts w:ascii="Arial" w:hAnsi="Arial" w:cs="Arial"/>
                <w:sz w:val="16"/>
                <w:szCs w:val="16"/>
              </w:rPr>
            </w:pPr>
            <w:r w:rsidRPr="00C26EBC">
              <w:rPr>
                <w:rFonts w:ascii="Arial" w:hAnsi="Arial" w:cs="Arial"/>
                <w:sz w:val="16"/>
                <w:szCs w:val="16"/>
              </w:rPr>
              <w:t>Факел в виде отдельных полос («</w:t>
            </w:r>
            <w:proofErr w:type="spellStart"/>
            <w:r w:rsidRPr="00C26EBC">
              <w:rPr>
                <w:rFonts w:ascii="Arial" w:hAnsi="Arial" w:cs="Arial"/>
                <w:sz w:val="16"/>
                <w:szCs w:val="16"/>
              </w:rPr>
              <w:t>полосит</w:t>
            </w:r>
            <w:proofErr w:type="spellEnd"/>
            <w:r w:rsidRPr="00C26EBC">
              <w:rPr>
                <w:rFonts w:ascii="Arial" w:hAnsi="Arial" w:cs="Arial"/>
                <w:sz w:val="16"/>
                <w:szCs w:val="16"/>
              </w:rPr>
              <w:t xml:space="preserve">»). </w:t>
            </w:r>
          </w:p>
          <w:p w14:paraId="12327F67" w14:textId="0DEECCE7" w:rsidR="00FA0E70" w:rsidRPr="00C26EBC" w:rsidRDefault="00FA0E70" w:rsidP="00EA7501">
            <w:pPr>
              <w:autoSpaceDE w:val="0"/>
              <w:jc w:val="both"/>
              <w:rPr>
                <w:rFonts w:ascii="Arial" w:hAnsi="Arial" w:cs="Arial"/>
                <w:sz w:val="16"/>
                <w:szCs w:val="16"/>
              </w:rPr>
            </w:pPr>
            <w:r w:rsidRPr="00C26EBC">
              <w:rPr>
                <w:rFonts w:ascii="Arial" w:hAnsi="Arial" w:cs="Arial"/>
                <w:b/>
                <w:bCs/>
                <w:sz w:val="16"/>
                <w:szCs w:val="16"/>
              </w:rPr>
              <w:t xml:space="preserve">Последствия: </w:t>
            </w:r>
            <w:proofErr w:type="spellStart"/>
            <w:r w:rsidRPr="00C26EBC">
              <w:rPr>
                <w:rFonts w:ascii="Arial" w:hAnsi="Arial" w:cs="Arial"/>
                <w:sz w:val="16"/>
                <w:szCs w:val="16"/>
              </w:rPr>
              <w:t>непрокрасы</w:t>
            </w:r>
            <w:proofErr w:type="spellEnd"/>
            <w:r w:rsidRPr="00C26EBC">
              <w:rPr>
                <w:rFonts w:ascii="Arial" w:hAnsi="Arial" w:cs="Arial"/>
                <w:sz w:val="16"/>
                <w:szCs w:val="16"/>
              </w:rPr>
              <w:t xml:space="preserve"> и/или потёки, большая неравномерность</w:t>
            </w:r>
            <w:r w:rsidR="003B2773">
              <w:rPr>
                <w:rFonts w:ascii="Arial" w:hAnsi="Arial" w:cs="Arial"/>
                <w:sz w:val="16"/>
                <w:szCs w:val="16"/>
              </w:rPr>
              <w:t xml:space="preserve"> </w:t>
            </w:r>
            <w:r w:rsidRPr="00C26EBC">
              <w:rPr>
                <w:rFonts w:ascii="Arial" w:hAnsi="Arial" w:cs="Arial"/>
                <w:sz w:val="16"/>
                <w:szCs w:val="16"/>
              </w:rPr>
              <w:t>толщины сухой плёнки покрытия.</w:t>
            </w:r>
          </w:p>
          <w:p w14:paraId="74A84AAE" w14:textId="73B43E9E" w:rsidR="00FA0E70" w:rsidRPr="00C26EBC" w:rsidRDefault="00FA0E70" w:rsidP="00EA7501">
            <w:pPr>
              <w:autoSpaceDE w:val="0"/>
              <w:jc w:val="both"/>
              <w:rPr>
                <w:rFonts w:ascii="Arial" w:hAnsi="Arial" w:cs="Arial"/>
                <w:sz w:val="16"/>
                <w:szCs w:val="16"/>
              </w:rPr>
            </w:pPr>
            <w:r w:rsidRPr="00C26EBC">
              <w:rPr>
                <w:rFonts w:ascii="Arial" w:hAnsi="Arial" w:cs="Arial"/>
                <w:b/>
                <w:bCs/>
                <w:sz w:val="16"/>
                <w:szCs w:val="16"/>
              </w:rPr>
              <w:t xml:space="preserve">Причина: </w:t>
            </w:r>
            <w:r w:rsidRPr="00C26EBC">
              <w:rPr>
                <w:rFonts w:ascii="Arial" w:hAnsi="Arial" w:cs="Arial"/>
                <w:sz w:val="16"/>
                <w:szCs w:val="16"/>
              </w:rPr>
              <w:t>давления на выходе не хватает для преодоления</w:t>
            </w:r>
            <w:r w:rsidR="003B2773">
              <w:rPr>
                <w:rFonts w:ascii="Arial" w:hAnsi="Arial" w:cs="Arial"/>
                <w:sz w:val="16"/>
                <w:szCs w:val="16"/>
              </w:rPr>
              <w:t xml:space="preserve"> </w:t>
            </w:r>
            <w:r w:rsidRPr="00C26EBC">
              <w:rPr>
                <w:rFonts w:ascii="Arial" w:hAnsi="Arial" w:cs="Arial"/>
                <w:sz w:val="16"/>
                <w:szCs w:val="16"/>
              </w:rPr>
              <w:t>вязкости материала</w:t>
            </w:r>
          </w:p>
          <w:p w14:paraId="4E38BF78" w14:textId="13F3FDC4" w:rsidR="00FA0E70" w:rsidRPr="00C26EBC" w:rsidRDefault="00FA0E70" w:rsidP="00EA7501">
            <w:pPr>
              <w:autoSpaceDE w:val="0"/>
              <w:jc w:val="both"/>
              <w:rPr>
                <w:rFonts w:ascii="Arial" w:hAnsi="Arial" w:cs="Arial"/>
                <w:sz w:val="16"/>
                <w:szCs w:val="16"/>
              </w:rPr>
            </w:pPr>
            <w:r w:rsidRPr="00C26EBC">
              <w:rPr>
                <w:rFonts w:ascii="Arial" w:hAnsi="Arial" w:cs="Arial"/>
                <w:b/>
                <w:bCs/>
                <w:sz w:val="16"/>
                <w:szCs w:val="16"/>
              </w:rPr>
              <w:t xml:space="preserve">Рекомендации: </w:t>
            </w:r>
            <w:r w:rsidRPr="00C26EBC">
              <w:rPr>
                <w:rFonts w:ascii="Arial" w:hAnsi="Arial" w:cs="Arial"/>
                <w:sz w:val="16"/>
                <w:szCs w:val="16"/>
              </w:rPr>
              <w:t>увеличить давление в аппарате; подобрать</w:t>
            </w:r>
            <w:r w:rsidR="003B2773">
              <w:rPr>
                <w:rFonts w:ascii="Arial" w:hAnsi="Arial" w:cs="Arial"/>
                <w:sz w:val="16"/>
                <w:szCs w:val="16"/>
              </w:rPr>
              <w:t xml:space="preserve"> </w:t>
            </w:r>
            <w:r w:rsidRPr="00C26EBC">
              <w:rPr>
                <w:rFonts w:ascii="Arial" w:hAnsi="Arial" w:cs="Arial"/>
                <w:sz w:val="16"/>
                <w:szCs w:val="16"/>
              </w:rPr>
              <w:t>другое сопло; изменить вязкость материала – подогреть ЛКМ или разбавить его</w:t>
            </w:r>
          </w:p>
        </w:tc>
      </w:tr>
      <w:tr w:rsidR="00FA0E70" w:rsidRPr="00171DE4" w14:paraId="3669F527" w14:textId="77777777" w:rsidTr="003B2773">
        <w:trPr>
          <w:trHeight w:val="1704"/>
        </w:trPr>
        <w:tc>
          <w:tcPr>
            <w:tcW w:w="2801" w:type="dxa"/>
            <w:tcBorders>
              <w:top w:val="single" w:sz="4" w:space="0" w:color="000000"/>
              <w:left w:val="single" w:sz="4" w:space="0" w:color="000000"/>
              <w:bottom w:val="single" w:sz="4" w:space="0" w:color="000000"/>
              <w:right w:val="single" w:sz="4" w:space="0" w:color="000000"/>
            </w:tcBorders>
            <w:shd w:val="clear" w:color="auto" w:fill="auto"/>
          </w:tcPr>
          <w:p w14:paraId="5A2C443C" w14:textId="77777777" w:rsidR="00FA0E70" w:rsidRPr="00171DE4" w:rsidRDefault="00FA0E70" w:rsidP="00EA7501">
            <w:pPr>
              <w:autoSpaceDE w:val="0"/>
              <w:spacing w:before="120" w:after="120"/>
              <w:rPr>
                <w:rFonts w:ascii="Arial" w:hAnsi="Arial" w:cs="Arial"/>
              </w:rPr>
            </w:pPr>
            <w:r w:rsidRPr="00171DE4">
              <w:rPr>
                <w:rFonts w:ascii="Arial" w:hAnsi="Arial" w:cs="Arial"/>
                <w:noProof/>
                <w:lang w:eastAsia="ru-RU"/>
              </w:rPr>
              <w:drawing>
                <wp:anchor distT="0" distB="0" distL="114300" distR="114300" simplePos="0" relativeHeight="251696128" behindDoc="0" locked="0" layoutInCell="1" allowOverlap="1" wp14:anchorId="0ADDD0FD" wp14:editId="17E11A2F">
                  <wp:simplePos x="0" y="0"/>
                  <wp:positionH relativeFrom="column">
                    <wp:posOffset>33655</wp:posOffset>
                  </wp:positionH>
                  <wp:positionV relativeFrom="paragraph">
                    <wp:posOffset>401955</wp:posOffset>
                  </wp:positionV>
                  <wp:extent cx="1524000" cy="1009650"/>
                  <wp:effectExtent l="0" t="0" r="0" b="0"/>
                  <wp:wrapNone/>
                  <wp:docPr id="76"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l="-26" t="-38" r="3242" b="4070"/>
                          <a:stretch>
                            <a:fillRect/>
                          </a:stretch>
                        </pic:blipFill>
                        <pic:spPr bwMode="auto">
                          <a:xfrm>
                            <a:off x="0" y="0"/>
                            <a:ext cx="1524000" cy="10096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182" w:type="dxa"/>
            <w:tcBorders>
              <w:top w:val="single" w:sz="4" w:space="0" w:color="000000"/>
              <w:left w:val="single" w:sz="4" w:space="0" w:color="000000"/>
              <w:bottom w:val="single" w:sz="4" w:space="0" w:color="000000"/>
              <w:right w:val="single" w:sz="4" w:space="0" w:color="000000"/>
            </w:tcBorders>
            <w:shd w:val="clear" w:color="auto" w:fill="auto"/>
          </w:tcPr>
          <w:p w14:paraId="6F42A09D" w14:textId="77777777" w:rsidR="00FA0E70" w:rsidRPr="00171DE4" w:rsidRDefault="00FA0E70" w:rsidP="00EA7501">
            <w:pPr>
              <w:autoSpaceDE w:val="0"/>
              <w:spacing w:before="120" w:after="120"/>
              <w:rPr>
                <w:rFonts w:ascii="Arial" w:hAnsi="Arial" w:cs="Arial"/>
              </w:rPr>
            </w:pPr>
            <w:r w:rsidRPr="00171DE4">
              <w:rPr>
                <w:rFonts w:ascii="Arial" w:hAnsi="Arial" w:cs="Arial"/>
                <w:noProof/>
                <w:lang w:eastAsia="ru-RU"/>
              </w:rPr>
              <w:drawing>
                <wp:anchor distT="0" distB="0" distL="114300" distR="114300" simplePos="0" relativeHeight="251695104" behindDoc="0" locked="0" layoutInCell="1" allowOverlap="1" wp14:anchorId="78B91553" wp14:editId="249D9026">
                  <wp:simplePos x="0" y="0"/>
                  <wp:positionH relativeFrom="column">
                    <wp:posOffset>195580</wp:posOffset>
                  </wp:positionH>
                  <wp:positionV relativeFrom="paragraph">
                    <wp:posOffset>516255</wp:posOffset>
                  </wp:positionV>
                  <wp:extent cx="1543050" cy="695325"/>
                  <wp:effectExtent l="0" t="0" r="0" b="0"/>
                  <wp:wrapNone/>
                  <wp:docPr id="75"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a:extLst>
                              <a:ext uri="{28A0092B-C50C-407E-A947-70E740481C1C}">
                                <a14:useLocalDpi xmlns:a14="http://schemas.microsoft.com/office/drawing/2010/main" val="0"/>
                              </a:ext>
                            </a:extLst>
                          </a:blip>
                          <a:srcRect l="-24" t="-55" r="-24" b="-55"/>
                          <a:stretch>
                            <a:fillRect/>
                          </a:stretch>
                        </pic:blipFill>
                        <pic:spPr bwMode="auto">
                          <a:xfrm>
                            <a:off x="0" y="0"/>
                            <a:ext cx="1543050" cy="6953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6A1899AC" w14:textId="77777777" w:rsidR="00FA0E70" w:rsidRPr="00C26EBC" w:rsidRDefault="00FA0E70" w:rsidP="00EA7501">
            <w:pPr>
              <w:autoSpaceDE w:val="0"/>
              <w:jc w:val="both"/>
              <w:rPr>
                <w:rFonts w:ascii="Arial" w:hAnsi="Arial" w:cs="Arial"/>
                <w:sz w:val="16"/>
                <w:szCs w:val="16"/>
              </w:rPr>
            </w:pPr>
            <w:r w:rsidRPr="00C26EBC">
              <w:rPr>
                <w:rFonts w:ascii="Arial" w:hAnsi="Arial" w:cs="Arial"/>
                <w:sz w:val="16"/>
                <w:szCs w:val="16"/>
              </w:rPr>
              <w:t>Факел неравномерен по ширине.</w:t>
            </w:r>
          </w:p>
          <w:p w14:paraId="4CCC5864" w14:textId="77777777" w:rsidR="00FA0E70" w:rsidRPr="00C26EBC" w:rsidRDefault="00FA0E70" w:rsidP="00EA7501">
            <w:pPr>
              <w:autoSpaceDE w:val="0"/>
              <w:jc w:val="both"/>
              <w:rPr>
                <w:rFonts w:ascii="Arial" w:hAnsi="Arial" w:cs="Arial"/>
                <w:sz w:val="16"/>
                <w:szCs w:val="16"/>
              </w:rPr>
            </w:pPr>
            <w:r w:rsidRPr="00C26EBC">
              <w:rPr>
                <w:rFonts w:ascii="Arial" w:hAnsi="Arial" w:cs="Arial"/>
                <w:b/>
                <w:bCs/>
                <w:sz w:val="16"/>
                <w:szCs w:val="16"/>
              </w:rPr>
              <w:t xml:space="preserve">Последствия: </w:t>
            </w:r>
            <w:r w:rsidRPr="00C26EBC">
              <w:rPr>
                <w:rFonts w:ascii="Arial" w:hAnsi="Arial" w:cs="Arial"/>
                <w:sz w:val="16"/>
                <w:szCs w:val="16"/>
              </w:rPr>
              <w:t>неравномерность толщины сухой плёнки по краям отпечатка.</w:t>
            </w:r>
          </w:p>
          <w:p w14:paraId="5667C64C" w14:textId="77777777" w:rsidR="00FA0E70" w:rsidRPr="00C26EBC" w:rsidRDefault="00FA0E70" w:rsidP="00EA7501">
            <w:pPr>
              <w:autoSpaceDE w:val="0"/>
              <w:jc w:val="both"/>
              <w:rPr>
                <w:rFonts w:ascii="Arial" w:hAnsi="Arial" w:cs="Arial"/>
                <w:sz w:val="16"/>
                <w:szCs w:val="16"/>
              </w:rPr>
            </w:pPr>
            <w:r w:rsidRPr="00C26EBC">
              <w:rPr>
                <w:rFonts w:ascii="Arial" w:hAnsi="Arial" w:cs="Arial"/>
                <w:b/>
                <w:bCs/>
                <w:sz w:val="16"/>
                <w:szCs w:val="16"/>
              </w:rPr>
              <w:t xml:space="preserve">Причина: </w:t>
            </w:r>
            <w:r w:rsidRPr="00C26EBC">
              <w:rPr>
                <w:rFonts w:ascii="Arial" w:hAnsi="Arial" w:cs="Arial"/>
                <w:sz w:val="16"/>
                <w:szCs w:val="16"/>
              </w:rPr>
              <w:t>недостаточная производительность насоса</w:t>
            </w:r>
          </w:p>
          <w:p w14:paraId="3EBEBD1E" w14:textId="49789CBC" w:rsidR="00FA0E70" w:rsidRPr="00C26EBC" w:rsidRDefault="00FA0E70" w:rsidP="00EA7501">
            <w:pPr>
              <w:autoSpaceDE w:val="0"/>
              <w:jc w:val="both"/>
              <w:rPr>
                <w:rFonts w:ascii="Arial" w:hAnsi="Arial" w:cs="Arial"/>
                <w:sz w:val="16"/>
                <w:szCs w:val="16"/>
              </w:rPr>
            </w:pPr>
            <w:r w:rsidRPr="00C26EBC">
              <w:rPr>
                <w:rFonts w:ascii="Arial" w:hAnsi="Arial" w:cs="Arial"/>
                <w:b/>
                <w:bCs/>
                <w:sz w:val="16"/>
                <w:szCs w:val="16"/>
              </w:rPr>
              <w:t xml:space="preserve">Рекомендации: </w:t>
            </w:r>
            <w:r w:rsidRPr="00C26EBC">
              <w:rPr>
                <w:rFonts w:ascii="Arial" w:hAnsi="Arial" w:cs="Arial"/>
                <w:sz w:val="16"/>
                <w:szCs w:val="16"/>
              </w:rPr>
              <w:t>уменьшить число пистолетов, подключённых к аппарату; поставить сопло меньшего</w:t>
            </w:r>
            <w:r w:rsidR="003B2773">
              <w:rPr>
                <w:rFonts w:ascii="Arial" w:hAnsi="Arial" w:cs="Arial"/>
                <w:sz w:val="16"/>
                <w:szCs w:val="16"/>
              </w:rPr>
              <w:t xml:space="preserve"> </w:t>
            </w:r>
            <w:r w:rsidRPr="00C26EBC">
              <w:rPr>
                <w:rFonts w:ascii="Arial" w:hAnsi="Arial" w:cs="Arial"/>
                <w:sz w:val="16"/>
                <w:szCs w:val="16"/>
              </w:rPr>
              <w:t>размера; увеличить давление воздуха; снять часть фильтров; заменить аппарат на другой, с большей производительностью.</w:t>
            </w:r>
          </w:p>
        </w:tc>
      </w:tr>
      <w:tr w:rsidR="00FA0E70" w:rsidRPr="00171DE4" w14:paraId="686229D4" w14:textId="77777777" w:rsidTr="003B2773">
        <w:trPr>
          <w:trHeight w:val="3633"/>
        </w:trPr>
        <w:tc>
          <w:tcPr>
            <w:tcW w:w="2801" w:type="dxa"/>
            <w:tcBorders>
              <w:top w:val="single" w:sz="4" w:space="0" w:color="000000"/>
              <w:left w:val="single" w:sz="4" w:space="0" w:color="000000"/>
              <w:bottom w:val="single" w:sz="4" w:space="0" w:color="000000"/>
              <w:right w:val="single" w:sz="4" w:space="0" w:color="000000"/>
            </w:tcBorders>
            <w:shd w:val="clear" w:color="auto" w:fill="auto"/>
          </w:tcPr>
          <w:p w14:paraId="19EE9710" w14:textId="77777777" w:rsidR="00FA0E70" w:rsidRPr="00171DE4" w:rsidRDefault="00FA0E70" w:rsidP="00EA7501">
            <w:pPr>
              <w:autoSpaceDE w:val="0"/>
              <w:spacing w:before="120" w:after="120"/>
              <w:rPr>
                <w:rFonts w:ascii="Arial" w:eastAsia="Calibri" w:hAnsi="Arial" w:cs="Arial"/>
              </w:rPr>
            </w:pPr>
            <w:r w:rsidRPr="00171DE4">
              <w:rPr>
                <w:rFonts w:ascii="Arial" w:hAnsi="Arial" w:cs="Arial"/>
                <w:noProof/>
                <w:lang w:eastAsia="ru-RU"/>
              </w:rPr>
              <w:lastRenderedPageBreak/>
              <w:drawing>
                <wp:anchor distT="0" distB="0" distL="114300" distR="114300" simplePos="0" relativeHeight="251697152" behindDoc="0" locked="0" layoutInCell="1" allowOverlap="1" wp14:anchorId="53D315E8" wp14:editId="31B64708">
                  <wp:simplePos x="0" y="0"/>
                  <wp:positionH relativeFrom="column">
                    <wp:posOffset>100330</wp:posOffset>
                  </wp:positionH>
                  <wp:positionV relativeFrom="paragraph">
                    <wp:posOffset>116205</wp:posOffset>
                  </wp:positionV>
                  <wp:extent cx="1504950" cy="1162050"/>
                  <wp:effectExtent l="0" t="0" r="0" b="0"/>
                  <wp:wrapNone/>
                  <wp:docPr id="74"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a:extLst>
                              <a:ext uri="{28A0092B-C50C-407E-A947-70E740481C1C}">
                                <a14:useLocalDpi xmlns:a14="http://schemas.microsoft.com/office/drawing/2010/main" val="0"/>
                              </a:ext>
                            </a:extLst>
                          </a:blip>
                          <a:srcRect l="-26" t="-37" r="4736" b="-2185"/>
                          <a:stretch>
                            <a:fillRect/>
                          </a:stretch>
                        </pic:blipFill>
                        <pic:spPr bwMode="auto">
                          <a:xfrm>
                            <a:off x="0" y="0"/>
                            <a:ext cx="1504950" cy="11620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182" w:type="dxa"/>
            <w:tcBorders>
              <w:top w:val="single" w:sz="4" w:space="0" w:color="000000"/>
              <w:left w:val="single" w:sz="4" w:space="0" w:color="000000"/>
              <w:bottom w:val="single" w:sz="4" w:space="0" w:color="000000"/>
              <w:right w:val="single" w:sz="4" w:space="0" w:color="000000"/>
            </w:tcBorders>
            <w:shd w:val="clear" w:color="auto" w:fill="auto"/>
          </w:tcPr>
          <w:p w14:paraId="7125F5A2" w14:textId="77777777" w:rsidR="00FA0E70" w:rsidRPr="00171DE4" w:rsidRDefault="00FA0E70" w:rsidP="00EA7501">
            <w:pPr>
              <w:autoSpaceDE w:val="0"/>
              <w:spacing w:before="120" w:after="120"/>
              <w:rPr>
                <w:rFonts w:ascii="Arial" w:hAnsi="Arial" w:cs="Arial"/>
              </w:rPr>
            </w:pPr>
            <w:r w:rsidRPr="00171DE4">
              <w:rPr>
                <w:rFonts w:ascii="Arial" w:hAnsi="Arial" w:cs="Arial"/>
                <w:noProof/>
                <w:lang w:eastAsia="ru-RU"/>
              </w:rPr>
              <w:drawing>
                <wp:anchor distT="0" distB="0" distL="114300" distR="114300" simplePos="0" relativeHeight="251698176" behindDoc="0" locked="0" layoutInCell="1" allowOverlap="1" wp14:anchorId="60B7C6CB" wp14:editId="729283C5">
                  <wp:simplePos x="0" y="0"/>
                  <wp:positionH relativeFrom="column">
                    <wp:posOffset>195580</wp:posOffset>
                  </wp:positionH>
                  <wp:positionV relativeFrom="paragraph">
                    <wp:posOffset>249555</wp:posOffset>
                  </wp:positionV>
                  <wp:extent cx="1552575" cy="952500"/>
                  <wp:effectExtent l="0" t="0" r="0" b="0"/>
                  <wp:wrapNone/>
                  <wp:docPr id="7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a:extLst>
                              <a:ext uri="{28A0092B-C50C-407E-A947-70E740481C1C}">
                                <a14:useLocalDpi xmlns:a14="http://schemas.microsoft.com/office/drawing/2010/main" val="0"/>
                              </a:ext>
                            </a:extLst>
                          </a:blip>
                          <a:srcRect l="-24" t="-40" r="-24" b="-40"/>
                          <a:stretch>
                            <a:fillRect/>
                          </a:stretch>
                        </pic:blipFill>
                        <pic:spPr bwMode="auto">
                          <a:xfrm>
                            <a:off x="0" y="0"/>
                            <a:ext cx="1552575" cy="9525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584D4A3A" w14:textId="77777777" w:rsidR="00FA0E70" w:rsidRPr="00C26EBC" w:rsidRDefault="00FA0E70" w:rsidP="00EA7501">
            <w:pPr>
              <w:autoSpaceDE w:val="0"/>
              <w:rPr>
                <w:rFonts w:ascii="Arial" w:hAnsi="Arial" w:cs="Arial"/>
                <w:sz w:val="16"/>
                <w:szCs w:val="16"/>
              </w:rPr>
            </w:pPr>
            <w:r w:rsidRPr="00C26EBC">
              <w:rPr>
                <w:rFonts w:ascii="Arial" w:hAnsi="Arial" w:cs="Arial"/>
                <w:sz w:val="16"/>
                <w:szCs w:val="16"/>
              </w:rPr>
              <w:t>Большое количество сухой окрасочной пыли поверх отпечатка («сухой распыл»)</w:t>
            </w:r>
          </w:p>
          <w:p w14:paraId="28256F02" w14:textId="77777777" w:rsidR="00FA0E70" w:rsidRPr="00C26EBC" w:rsidRDefault="00FA0E70" w:rsidP="00EA7501">
            <w:pPr>
              <w:autoSpaceDE w:val="0"/>
              <w:rPr>
                <w:rFonts w:ascii="Arial" w:hAnsi="Arial" w:cs="Arial"/>
                <w:sz w:val="16"/>
                <w:szCs w:val="16"/>
              </w:rPr>
            </w:pPr>
            <w:r w:rsidRPr="00C26EBC">
              <w:rPr>
                <w:rFonts w:ascii="Arial" w:hAnsi="Arial" w:cs="Arial"/>
                <w:b/>
                <w:bCs/>
                <w:sz w:val="16"/>
                <w:szCs w:val="16"/>
              </w:rPr>
              <w:t>Последствия</w:t>
            </w:r>
            <w:r w:rsidRPr="00C26EBC">
              <w:rPr>
                <w:rFonts w:ascii="Arial" w:hAnsi="Arial" w:cs="Arial"/>
                <w:sz w:val="16"/>
                <w:szCs w:val="16"/>
              </w:rPr>
              <w:t>: плохая адгезия последующих слоёв; повышенный расход ЛКМ; снижение декоративных качеств.</w:t>
            </w:r>
          </w:p>
          <w:p w14:paraId="3F2074B2" w14:textId="77777777" w:rsidR="00FA0E70" w:rsidRPr="00C26EBC" w:rsidRDefault="00FA0E70" w:rsidP="00EA7501">
            <w:pPr>
              <w:autoSpaceDE w:val="0"/>
              <w:rPr>
                <w:rFonts w:ascii="Arial" w:hAnsi="Arial" w:cs="Arial"/>
                <w:sz w:val="16"/>
                <w:szCs w:val="16"/>
              </w:rPr>
            </w:pPr>
            <w:r w:rsidRPr="00C26EBC">
              <w:rPr>
                <w:rFonts w:ascii="Arial" w:hAnsi="Arial" w:cs="Arial"/>
                <w:b/>
                <w:bCs/>
                <w:sz w:val="16"/>
                <w:szCs w:val="16"/>
              </w:rPr>
              <w:t xml:space="preserve">Причина: </w:t>
            </w:r>
            <w:r w:rsidRPr="00C26EBC">
              <w:rPr>
                <w:rFonts w:ascii="Arial" w:hAnsi="Arial" w:cs="Arial"/>
                <w:sz w:val="16"/>
                <w:szCs w:val="16"/>
              </w:rPr>
              <w:t>слишком высокое давление на выходе</w:t>
            </w:r>
          </w:p>
          <w:p w14:paraId="5B29A9C1" w14:textId="77777777" w:rsidR="00FA0E70" w:rsidRPr="00C26EBC" w:rsidRDefault="00FA0E70" w:rsidP="00EA7501">
            <w:pPr>
              <w:autoSpaceDE w:val="0"/>
              <w:rPr>
                <w:rFonts w:ascii="Arial" w:hAnsi="Arial" w:cs="Arial"/>
                <w:sz w:val="16"/>
                <w:szCs w:val="16"/>
              </w:rPr>
            </w:pPr>
            <w:r w:rsidRPr="00C26EBC">
              <w:rPr>
                <w:rFonts w:ascii="Arial" w:hAnsi="Arial" w:cs="Arial"/>
                <w:b/>
                <w:bCs/>
                <w:sz w:val="16"/>
                <w:szCs w:val="16"/>
              </w:rPr>
              <w:t xml:space="preserve">Рекомендации: </w:t>
            </w:r>
            <w:r w:rsidRPr="00C26EBC">
              <w:rPr>
                <w:rFonts w:ascii="Arial" w:hAnsi="Arial" w:cs="Arial"/>
                <w:sz w:val="16"/>
                <w:szCs w:val="16"/>
              </w:rPr>
              <w:t>уменьшить давление до минимального, при котором достигается качественный вид факела</w:t>
            </w:r>
          </w:p>
        </w:tc>
      </w:tr>
      <w:tr w:rsidR="00FA0E70" w:rsidRPr="00171DE4" w14:paraId="5D53DDB9" w14:textId="77777777" w:rsidTr="003B2773">
        <w:tc>
          <w:tcPr>
            <w:tcW w:w="2801" w:type="dxa"/>
            <w:tcBorders>
              <w:top w:val="single" w:sz="4" w:space="0" w:color="000000"/>
              <w:left w:val="single" w:sz="4" w:space="0" w:color="000000"/>
              <w:bottom w:val="single" w:sz="4" w:space="0" w:color="000000"/>
              <w:right w:val="single" w:sz="4" w:space="0" w:color="000000"/>
            </w:tcBorders>
            <w:shd w:val="clear" w:color="auto" w:fill="auto"/>
          </w:tcPr>
          <w:p w14:paraId="18EB8641" w14:textId="77777777" w:rsidR="00FA0E70" w:rsidRPr="00171DE4" w:rsidRDefault="00FA0E70" w:rsidP="00EA7501">
            <w:pPr>
              <w:autoSpaceDE w:val="0"/>
              <w:spacing w:before="120" w:after="120"/>
              <w:rPr>
                <w:rFonts w:ascii="Arial" w:hAnsi="Arial" w:cs="Arial"/>
              </w:rPr>
            </w:pPr>
            <w:r w:rsidRPr="00171DE4">
              <w:rPr>
                <w:rFonts w:ascii="Arial" w:hAnsi="Arial" w:cs="Arial"/>
                <w:noProof/>
                <w:lang w:eastAsia="ru-RU"/>
              </w:rPr>
              <w:drawing>
                <wp:anchor distT="0" distB="0" distL="114300" distR="114300" simplePos="0" relativeHeight="251699200" behindDoc="0" locked="0" layoutInCell="1" allowOverlap="1" wp14:anchorId="3E160D37" wp14:editId="38CFBC19">
                  <wp:simplePos x="0" y="0"/>
                  <wp:positionH relativeFrom="column">
                    <wp:posOffset>43180</wp:posOffset>
                  </wp:positionH>
                  <wp:positionV relativeFrom="paragraph">
                    <wp:posOffset>297180</wp:posOffset>
                  </wp:positionV>
                  <wp:extent cx="1552575" cy="885825"/>
                  <wp:effectExtent l="0" t="0" r="0" b="0"/>
                  <wp:wrapNone/>
                  <wp:docPr id="72"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a:extLst>
                              <a:ext uri="{28A0092B-C50C-407E-A947-70E740481C1C}">
                                <a14:useLocalDpi xmlns:a14="http://schemas.microsoft.com/office/drawing/2010/main" val="0"/>
                              </a:ext>
                            </a:extLst>
                          </a:blip>
                          <a:srcRect l="-26" t="-46" r="-26" b="-46"/>
                          <a:stretch>
                            <a:fillRect/>
                          </a:stretch>
                        </pic:blipFill>
                        <pic:spPr bwMode="auto">
                          <a:xfrm>
                            <a:off x="0" y="0"/>
                            <a:ext cx="1552575" cy="8858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182" w:type="dxa"/>
            <w:tcBorders>
              <w:top w:val="single" w:sz="4" w:space="0" w:color="000000"/>
              <w:left w:val="single" w:sz="4" w:space="0" w:color="000000"/>
              <w:bottom w:val="single" w:sz="4" w:space="0" w:color="000000"/>
              <w:right w:val="single" w:sz="4" w:space="0" w:color="000000"/>
            </w:tcBorders>
            <w:shd w:val="clear" w:color="auto" w:fill="auto"/>
          </w:tcPr>
          <w:p w14:paraId="1E8A3618" w14:textId="77777777" w:rsidR="00FA0E70" w:rsidRPr="00171DE4" w:rsidRDefault="00FA0E70" w:rsidP="00EA7501">
            <w:pPr>
              <w:autoSpaceDE w:val="0"/>
              <w:spacing w:before="120" w:after="120"/>
              <w:rPr>
                <w:rFonts w:ascii="Arial" w:hAnsi="Arial" w:cs="Arial"/>
              </w:rPr>
            </w:pPr>
            <w:r w:rsidRPr="00171DE4">
              <w:rPr>
                <w:rFonts w:ascii="Arial" w:hAnsi="Arial" w:cs="Arial"/>
                <w:noProof/>
                <w:lang w:eastAsia="ru-RU"/>
              </w:rPr>
              <w:drawing>
                <wp:anchor distT="0" distB="0" distL="114300" distR="114300" simplePos="0" relativeHeight="251700224" behindDoc="0" locked="0" layoutInCell="1" allowOverlap="1" wp14:anchorId="4D6DD6DB" wp14:editId="596FE444">
                  <wp:simplePos x="0" y="0"/>
                  <wp:positionH relativeFrom="column">
                    <wp:posOffset>90805</wp:posOffset>
                  </wp:positionH>
                  <wp:positionV relativeFrom="paragraph">
                    <wp:posOffset>323215</wp:posOffset>
                  </wp:positionV>
                  <wp:extent cx="1657350" cy="723900"/>
                  <wp:effectExtent l="0" t="0" r="0" b="0"/>
                  <wp:wrapNone/>
                  <wp:docPr id="71"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a:extLst>
                              <a:ext uri="{28A0092B-C50C-407E-A947-70E740481C1C}">
                                <a14:useLocalDpi xmlns:a14="http://schemas.microsoft.com/office/drawing/2010/main" val="0"/>
                              </a:ext>
                            </a:extLst>
                          </a:blip>
                          <a:srcRect l="-24" t="-56" r="-24" b="-56"/>
                          <a:stretch>
                            <a:fillRect/>
                          </a:stretch>
                        </pic:blipFill>
                        <pic:spPr bwMode="auto">
                          <a:xfrm>
                            <a:off x="0" y="0"/>
                            <a:ext cx="1657350" cy="7239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3749FF53" w14:textId="77777777" w:rsidR="00FA0E70" w:rsidRPr="00C26EBC" w:rsidRDefault="00FA0E70" w:rsidP="00EA7501">
            <w:pPr>
              <w:autoSpaceDE w:val="0"/>
              <w:rPr>
                <w:rFonts w:ascii="Arial" w:hAnsi="Arial" w:cs="Arial"/>
                <w:sz w:val="16"/>
                <w:szCs w:val="16"/>
              </w:rPr>
            </w:pPr>
            <w:r w:rsidRPr="00C26EBC">
              <w:rPr>
                <w:rFonts w:ascii="Arial" w:hAnsi="Arial" w:cs="Arial"/>
                <w:sz w:val="16"/>
                <w:szCs w:val="16"/>
              </w:rPr>
              <w:t xml:space="preserve">«Крысиные хвосты» или «плевки» ЛКМ на отпечатке </w:t>
            </w:r>
          </w:p>
          <w:p w14:paraId="2CD4ED5E" w14:textId="3321A8EC" w:rsidR="00FA0E70" w:rsidRPr="00C26EBC" w:rsidRDefault="00FA0E70" w:rsidP="00EA7501">
            <w:pPr>
              <w:autoSpaceDE w:val="0"/>
              <w:rPr>
                <w:rFonts w:ascii="Arial" w:hAnsi="Arial" w:cs="Arial"/>
                <w:sz w:val="16"/>
                <w:szCs w:val="16"/>
              </w:rPr>
            </w:pPr>
            <w:r w:rsidRPr="00C26EBC">
              <w:rPr>
                <w:rFonts w:ascii="Arial" w:hAnsi="Arial" w:cs="Arial"/>
                <w:b/>
                <w:bCs/>
                <w:sz w:val="16"/>
                <w:szCs w:val="16"/>
              </w:rPr>
              <w:t xml:space="preserve">Последствия: </w:t>
            </w:r>
            <w:r w:rsidRPr="00C26EBC">
              <w:rPr>
                <w:rFonts w:ascii="Arial" w:hAnsi="Arial" w:cs="Arial"/>
                <w:sz w:val="16"/>
                <w:szCs w:val="16"/>
              </w:rPr>
              <w:t>превышение толщины покрытия, потёки</w:t>
            </w:r>
          </w:p>
          <w:p w14:paraId="7FA2FD4C" w14:textId="77777777" w:rsidR="00FA0E70" w:rsidRPr="00C26EBC" w:rsidRDefault="00FA0E70" w:rsidP="00EA7501">
            <w:pPr>
              <w:autoSpaceDE w:val="0"/>
              <w:rPr>
                <w:rFonts w:ascii="Arial" w:hAnsi="Arial" w:cs="Arial"/>
                <w:sz w:val="16"/>
                <w:szCs w:val="16"/>
              </w:rPr>
            </w:pPr>
            <w:r w:rsidRPr="00C26EBC">
              <w:rPr>
                <w:rFonts w:ascii="Arial" w:hAnsi="Arial" w:cs="Arial"/>
                <w:b/>
                <w:bCs/>
                <w:sz w:val="16"/>
                <w:szCs w:val="16"/>
              </w:rPr>
              <w:t xml:space="preserve">Причина: </w:t>
            </w:r>
            <w:r w:rsidRPr="00C26EBC">
              <w:rPr>
                <w:rFonts w:ascii="Arial" w:hAnsi="Arial" w:cs="Arial"/>
                <w:sz w:val="16"/>
                <w:szCs w:val="16"/>
              </w:rPr>
              <w:t>сор забивает окрасочное сопло; игла неплотно запирает.</w:t>
            </w:r>
          </w:p>
          <w:p w14:paraId="2ADC37C2" w14:textId="77777777" w:rsidR="00FA0E70" w:rsidRPr="00C26EBC" w:rsidRDefault="00FA0E70" w:rsidP="00EA7501">
            <w:pPr>
              <w:autoSpaceDE w:val="0"/>
              <w:rPr>
                <w:rFonts w:ascii="Arial" w:hAnsi="Arial" w:cs="Arial"/>
                <w:sz w:val="16"/>
                <w:szCs w:val="16"/>
              </w:rPr>
            </w:pPr>
            <w:r w:rsidRPr="00C26EBC">
              <w:rPr>
                <w:rFonts w:ascii="Arial" w:hAnsi="Arial" w:cs="Arial"/>
                <w:b/>
                <w:bCs/>
                <w:sz w:val="16"/>
                <w:szCs w:val="16"/>
              </w:rPr>
              <w:t xml:space="preserve">Рекомендации: </w:t>
            </w:r>
            <w:r w:rsidRPr="00C26EBC">
              <w:rPr>
                <w:rFonts w:ascii="Arial" w:hAnsi="Arial" w:cs="Arial"/>
                <w:sz w:val="16"/>
                <w:szCs w:val="16"/>
              </w:rPr>
              <w:t>провести ревизию окрасочного пистолета; очистить фильтра на пистолете и аппарате; отфильтровать ЛКМ; оберегать тару от попадания сора.</w:t>
            </w:r>
          </w:p>
        </w:tc>
      </w:tr>
      <w:tr w:rsidR="00FA0E70" w:rsidRPr="00171DE4" w14:paraId="09F0FF90" w14:textId="77777777" w:rsidTr="003B2773">
        <w:trPr>
          <w:trHeight w:val="1562"/>
        </w:trPr>
        <w:tc>
          <w:tcPr>
            <w:tcW w:w="2801" w:type="dxa"/>
            <w:tcBorders>
              <w:top w:val="single" w:sz="4" w:space="0" w:color="000000"/>
              <w:left w:val="single" w:sz="4" w:space="0" w:color="000000"/>
              <w:bottom w:val="single" w:sz="4" w:space="0" w:color="000000"/>
              <w:right w:val="single" w:sz="4" w:space="0" w:color="000000"/>
            </w:tcBorders>
            <w:shd w:val="clear" w:color="auto" w:fill="auto"/>
          </w:tcPr>
          <w:p w14:paraId="756DF0A6" w14:textId="77777777" w:rsidR="00FA0E70" w:rsidRPr="00171DE4" w:rsidRDefault="00FA0E70" w:rsidP="00EA7501">
            <w:pPr>
              <w:tabs>
                <w:tab w:val="left" w:pos="363"/>
                <w:tab w:val="left" w:pos="903"/>
              </w:tabs>
              <w:autoSpaceDE w:val="0"/>
              <w:spacing w:before="120" w:after="120"/>
              <w:rPr>
                <w:rFonts w:ascii="Arial" w:hAnsi="Arial" w:cs="Arial"/>
              </w:rPr>
            </w:pPr>
            <w:r w:rsidRPr="00171DE4">
              <w:rPr>
                <w:rFonts w:ascii="Arial" w:hAnsi="Arial" w:cs="Arial"/>
                <w:noProof/>
                <w:lang w:eastAsia="ru-RU"/>
              </w:rPr>
              <w:drawing>
                <wp:anchor distT="0" distB="0" distL="114300" distR="114300" simplePos="0" relativeHeight="251701248" behindDoc="0" locked="0" layoutInCell="1" allowOverlap="1" wp14:anchorId="50B1A44F" wp14:editId="146FDBC8">
                  <wp:simplePos x="0" y="0"/>
                  <wp:positionH relativeFrom="column">
                    <wp:posOffset>121285</wp:posOffset>
                  </wp:positionH>
                  <wp:positionV relativeFrom="paragraph">
                    <wp:posOffset>87630</wp:posOffset>
                  </wp:positionV>
                  <wp:extent cx="1323975" cy="827484"/>
                  <wp:effectExtent l="0" t="0" r="0" b="0"/>
                  <wp:wrapNone/>
                  <wp:docPr id="70"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a:extLst>
                              <a:ext uri="{28A0092B-C50C-407E-A947-70E740481C1C}">
                                <a14:useLocalDpi xmlns:a14="http://schemas.microsoft.com/office/drawing/2010/main" val="0"/>
                              </a:ext>
                            </a:extLst>
                          </a:blip>
                          <a:srcRect l="-26" t="-44" r="-26" b="-44"/>
                          <a:stretch>
                            <a:fillRect/>
                          </a:stretch>
                        </pic:blipFill>
                        <pic:spPr bwMode="auto">
                          <a:xfrm>
                            <a:off x="0" y="0"/>
                            <a:ext cx="1323975" cy="827484"/>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182" w:type="dxa"/>
            <w:tcBorders>
              <w:top w:val="single" w:sz="4" w:space="0" w:color="000000"/>
              <w:left w:val="single" w:sz="4" w:space="0" w:color="000000"/>
              <w:bottom w:val="single" w:sz="4" w:space="0" w:color="000000"/>
              <w:right w:val="single" w:sz="4" w:space="0" w:color="000000"/>
            </w:tcBorders>
            <w:shd w:val="clear" w:color="auto" w:fill="auto"/>
          </w:tcPr>
          <w:p w14:paraId="15B60678" w14:textId="77777777" w:rsidR="00FA0E70" w:rsidRPr="00171DE4" w:rsidRDefault="00FA0E70" w:rsidP="00EA7501">
            <w:pPr>
              <w:autoSpaceDE w:val="0"/>
              <w:spacing w:before="120" w:after="120"/>
              <w:rPr>
                <w:rFonts w:ascii="Arial" w:hAnsi="Arial" w:cs="Arial"/>
              </w:rPr>
            </w:pPr>
            <w:r w:rsidRPr="00171DE4">
              <w:rPr>
                <w:rFonts w:ascii="Arial" w:hAnsi="Arial" w:cs="Arial"/>
                <w:noProof/>
                <w:lang w:eastAsia="ru-RU"/>
              </w:rPr>
              <w:drawing>
                <wp:anchor distT="0" distB="0" distL="114300" distR="114300" simplePos="0" relativeHeight="251702272" behindDoc="0" locked="0" layoutInCell="1" allowOverlap="1" wp14:anchorId="7C036593" wp14:editId="1A5EB364">
                  <wp:simplePos x="0" y="0"/>
                  <wp:positionH relativeFrom="column">
                    <wp:posOffset>295275</wp:posOffset>
                  </wp:positionH>
                  <wp:positionV relativeFrom="paragraph">
                    <wp:posOffset>109855</wp:posOffset>
                  </wp:positionV>
                  <wp:extent cx="1228725" cy="803981"/>
                  <wp:effectExtent l="0" t="0" r="0" b="0"/>
                  <wp:wrapNone/>
                  <wp:docPr id="6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a:extLst>
                              <a:ext uri="{28A0092B-C50C-407E-A947-70E740481C1C}">
                                <a14:useLocalDpi xmlns:a14="http://schemas.microsoft.com/office/drawing/2010/main" val="0"/>
                              </a:ext>
                            </a:extLst>
                          </a:blip>
                          <a:srcRect l="-35" t="-53" r="-35" b="-53"/>
                          <a:stretch>
                            <a:fillRect/>
                          </a:stretch>
                        </pic:blipFill>
                        <pic:spPr bwMode="auto">
                          <a:xfrm>
                            <a:off x="0" y="0"/>
                            <a:ext cx="1228725" cy="803981"/>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0322EE4F" w14:textId="77777777" w:rsidR="00FA0E70" w:rsidRPr="00C26EBC" w:rsidRDefault="00FA0E70" w:rsidP="00EA7501">
            <w:pPr>
              <w:autoSpaceDE w:val="0"/>
              <w:rPr>
                <w:rFonts w:ascii="Arial" w:hAnsi="Arial" w:cs="Arial"/>
                <w:sz w:val="16"/>
                <w:szCs w:val="16"/>
              </w:rPr>
            </w:pPr>
            <w:r w:rsidRPr="00C26EBC">
              <w:rPr>
                <w:rFonts w:ascii="Arial" w:hAnsi="Arial" w:cs="Arial"/>
                <w:sz w:val="16"/>
                <w:szCs w:val="16"/>
              </w:rPr>
              <w:t>Широкий или искривлённый одиночный отпечаток факела</w:t>
            </w:r>
          </w:p>
          <w:p w14:paraId="6E1CEF77" w14:textId="77777777" w:rsidR="00FA0E70" w:rsidRPr="00C26EBC" w:rsidRDefault="00FA0E70" w:rsidP="00EA7501">
            <w:pPr>
              <w:autoSpaceDE w:val="0"/>
              <w:rPr>
                <w:rFonts w:ascii="Arial" w:hAnsi="Arial" w:cs="Arial"/>
                <w:sz w:val="16"/>
                <w:szCs w:val="16"/>
              </w:rPr>
            </w:pPr>
            <w:r w:rsidRPr="00C26EBC">
              <w:rPr>
                <w:rFonts w:ascii="Arial" w:hAnsi="Arial" w:cs="Arial"/>
                <w:b/>
                <w:bCs/>
                <w:sz w:val="16"/>
                <w:szCs w:val="16"/>
              </w:rPr>
              <w:t xml:space="preserve">Последствия: </w:t>
            </w:r>
            <w:r w:rsidRPr="00C26EBC">
              <w:rPr>
                <w:rFonts w:ascii="Arial" w:hAnsi="Arial" w:cs="Arial"/>
                <w:sz w:val="16"/>
                <w:szCs w:val="16"/>
              </w:rPr>
              <w:t>неравномерность толщины по ширине</w:t>
            </w:r>
          </w:p>
          <w:p w14:paraId="671B8CDC" w14:textId="77777777" w:rsidR="00FA0E70" w:rsidRPr="00C26EBC" w:rsidRDefault="00FA0E70" w:rsidP="00EA7501">
            <w:pPr>
              <w:autoSpaceDE w:val="0"/>
              <w:rPr>
                <w:rFonts w:ascii="Arial" w:hAnsi="Arial" w:cs="Arial"/>
                <w:sz w:val="16"/>
                <w:szCs w:val="16"/>
              </w:rPr>
            </w:pPr>
            <w:r w:rsidRPr="00C26EBC">
              <w:rPr>
                <w:rFonts w:ascii="Arial" w:hAnsi="Arial" w:cs="Arial"/>
                <w:b/>
                <w:bCs/>
                <w:sz w:val="16"/>
                <w:szCs w:val="16"/>
              </w:rPr>
              <w:t xml:space="preserve">Причины: </w:t>
            </w:r>
            <w:r w:rsidRPr="00C26EBC">
              <w:rPr>
                <w:rFonts w:ascii="Arial" w:hAnsi="Arial" w:cs="Arial"/>
                <w:b/>
                <w:bCs/>
                <w:i/>
                <w:iCs/>
                <w:sz w:val="16"/>
                <w:szCs w:val="16"/>
              </w:rPr>
              <w:t xml:space="preserve">а) </w:t>
            </w:r>
            <w:r w:rsidRPr="00C26EBC">
              <w:rPr>
                <w:rFonts w:ascii="Arial" w:hAnsi="Arial" w:cs="Arial"/>
                <w:sz w:val="16"/>
                <w:szCs w:val="16"/>
              </w:rPr>
              <w:t xml:space="preserve">сильная изношенность сопла, </w:t>
            </w:r>
            <w:r w:rsidRPr="00C26EBC">
              <w:rPr>
                <w:rFonts w:ascii="Arial" w:hAnsi="Arial" w:cs="Arial"/>
                <w:b/>
                <w:bCs/>
                <w:i/>
                <w:iCs/>
                <w:sz w:val="16"/>
                <w:szCs w:val="16"/>
              </w:rPr>
              <w:t xml:space="preserve">б) </w:t>
            </w:r>
            <w:r w:rsidRPr="00C26EBC">
              <w:rPr>
                <w:rFonts w:ascii="Arial" w:hAnsi="Arial" w:cs="Arial"/>
                <w:sz w:val="16"/>
                <w:szCs w:val="16"/>
              </w:rPr>
              <w:t>дефект сопла или иглы, либо грязь в пистолете</w:t>
            </w:r>
          </w:p>
          <w:p w14:paraId="26F7C298" w14:textId="77777777" w:rsidR="00FA0E70" w:rsidRPr="00C26EBC" w:rsidRDefault="00FA0E70" w:rsidP="00EA7501">
            <w:pPr>
              <w:autoSpaceDE w:val="0"/>
              <w:jc w:val="both"/>
              <w:rPr>
                <w:rFonts w:ascii="Arial" w:hAnsi="Arial" w:cs="Arial"/>
                <w:sz w:val="16"/>
                <w:szCs w:val="16"/>
              </w:rPr>
            </w:pPr>
            <w:r w:rsidRPr="00C26EBC">
              <w:rPr>
                <w:rFonts w:ascii="Arial" w:hAnsi="Arial" w:cs="Arial"/>
                <w:b/>
                <w:bCs/>
                <w:sz w:val="16"/>
                <w:szCs w:val="16"/>
              </w:rPr>
              <w:t xml:space="preserve">Рекомендации: </w:t>
            </w:r>
            <w:r w:rsidRPr="00C26EBC">
              <w:rPr>
                <w:rFonts w:ascii="Arial" w:hAnsi="Arial" w:cs="Arial"/>
                <w:sz w:val="16"/>
                <w:szCs w:val="16"/>
              </w:rPr>
              <w:t>очистить/заменить сопло</w:t>
            </w:r>
          </w:p>
        </w:tc>
      </w:tr>
    </w:tbl>
    <w:p w14:paraId="3F4C8A4C" w14:textId="46079762" w:rsidR="000D69C3" w:rsidRDefault="000D69C3" w:rsidP="000D69C3">
      <w:pPr>
        <w:jc w:val="center"/>
        <w:rPr>
          <w:rFonts w:ascii="Arial" w:hAnsi="Arial" w:cs="Arial"/>
          <w:sz w:val="24"/>
          <w:szCs w:val="24"/>
        </w:rPr>
      </w:pPr>
      <w:r w:rsidRPr="00902B88">
        <w:rPr>
          <w:rFonts w:ascii="Arial" w:hAnsi="Arial" w:cs="Arial"/>
          <w:i/>
          <w:sz w:val="24"/>
          <w:szCs w:val="24"/>
        </w:rPr>
        <w:t xml:space="preserve">Табл. </w:t>
      </w:r>
      <w:r>
        <w:rPr>
          <w:rFonts w:ascii="Arial" w:hAnsi="Arial" w:cs="Arial"/>
          <w:i/>
          <w:sz w:val="24"/>
          <w:szCs w:val="24"/>
        </w:rPr>
        <w:t>16. Характеристики окрасочного факела</w:t>
      </w:r>
    </w:p>
    <w:p w14:paraId="22CF02FF" w14:textId="3BA34903" w:rsidR="004E79C1" w:rsidRPr="002F6892" w:rsidRDefault="002F6892" w:rsidP="000F3E06">
      <w:pPr>
        <w:spacing w:before="240"/>
        <w:ind w:firstLine="709"/>
        <w:jc w:val="both"/>
        <w:rPr>
          <w:rFonts w:ascii="Arial" w:hAnsi="Arial" w:cs="Arial"/>
          <w:sz w:val="24"/>
          <w:szCs w:val="24"/>
        </w:rPr>
      </w:pPr>
      <w:r w:rsidRPr="002F6892">
        <w:rPr>
          <w:rFonts w:ascii="Arial" w:hAnsi="Arial" w:cs="Arial"/>
          <w:sz w:val="24"/>
          <w:szCs w:val="24"/>
        </w:rPr>
        <w:t>По</w:t>
      </w:r>
      <w:r>
        <w:rPr>
          <w:rFonts w:ascii="Arial" w:hAnsi="Arial" w:cs="Arial"/>
          <w:sz w:val="24"/>
          <w:szCs w:val="24"/>
        </w:rPr>
        <w:t>сле получения качественного факела распыления можно приступать к окрашиванию металлоконструкций. При окраске необходимо выбрать наиболее подходящую технику окрашивания, применимую к окрашиваемому объекту.</w:t>
      </w:r>
    </w:p>
    <w:p w14:paraId="749951DB" w14:textId="3C599B39" w:rsidR="005261BA" w:rsidRPr="00773108" w:rsidRDefault="005261BA" w:rsidP="00FF2E6C">
      <w:pPr>
        <w:pStyle w:val="aa"/>
        <w:numPr>
          <w:ilvl w:val="1"/>
          <w:numId w:val="6"/>
        </w:numPr>
        <w:spacing w:before="240"/>
        <w:jc w:val="both"/>
        <w:outlineLvl w:val="1"/>
        <w:rPr>
          <w:rFonts w:ascii="Arial" w:hAnsi="Arial" w:cs="Arial"/>
          <w:sz w:val="24"/>
          <w:szCs w:val="24"/>
        </w:rPr>
      </w:pPr>
      <w:bookmarkStart w:id="33" w:name="_Toc166076250"/>
      <w:r>
        <w:rPr>
          <w:rFonts w:ascii="Arial" w:hAnsi="Arial" w:cs="Arial"/>
          <w:b/>
          <w:sz w:val="24"/>
          <w:szCs w:val="24"/>
        </w:rPr>
        <w:t>Способы нанесения ЛКМ</w:t>
      </w:r>
      <w:bookmarkEnd w:id="33"/>
    </w:p>
    <w:p w14:paraId="7870C3D7" w14:textId="292A6FE9" w:rsidR="00DB1588" w:rsidRDefault="005261BA" w:rsidP="00DB1588">
      <w:pPr>
        <w:spacing w:after="0"/>
        <w:ind w:firstLine="709"/>
        <w:jc w:val="both"/>
        <w:rPr>
          <w:rFonts w:ascii="Arial" w:hAnsi="Arial" w:cs="Arial"/>
          <w:sz w:val="24"/>
          <w:szCs w:val="24"/>
        </w:rPr>
      </w:pPr>
      <w:r>
        <w:rPr>
          <w:rFonts w:ascii="Arial" w:hAnsi="Arial" w:cs="Arial"/>
          <w:sz w:val="24"/>
          <w:szCs w:val="24"/>
        </w:rPr>
        <w:t>Правильн</w:t>
      </w:r>
      <w:r w:rsidR="0027179E">
        <w:rPr>
          <w:rFonts w:ascii="Arial" w:hAnsi="Arial" w:cs="Arial"/>
          <w:sz w:val="24"/>
          <w:szCs w:val="24"/>
        </w:rPr>
        <w:t>ая техника нанесения ЛКМ гарантия получения качественного ЛКП. Конечным результатом процесса покраски должно быть получение качественного, однородного покрытия с выдержанной номинальной толщиной и минимальными потерями лакокрасочного материала.</w:t>
      </w:r>
    </w:p>
    <w:p w14:paraId="5C13FFBB" w14:textId="3CBD3816" w:rsidR="00DB1588" w:rsidRDefault="00DB1588" w:rsidP="00FF2E6C">
      <w:pPr>
        <w:pStyle w:val="aa"/>
        <w:numPr>
          <w:ilvl w:val="2"/>
          <w:numId w:val="6"/>
        </w:numPr>
        <w:spacing w:before="240" w:after="0"/>
        <w:jc w:val="both"/>
        <w:rPr>
          <w:rFonts w:ascii="Arial" w:hAnsi="Arial" w:cs="Arial"/>
          <w:b/>
          <w:sz w:val="24"/>
          <w:szCs w:val="24"/>
        </w:rPr>
      </w:pPr>
      <w:r w:rsidRPr="00DB1588">
        <w:rPr>
          <w:rFonts w:ascii="Arial" w:hAnsi="Arial" w:cs="Arial"/>
          <w:b/>
          <w:sz w:val="24"/>
          <w:szCs w:val="24"/>
        </w:rPr>
        <w:t>Перекрытие на 50%</w:t>
      </w:r>
    </w:p>
    <w:p w14:paraId="421D803B" w14:textId="53126118" w:rsidR="00DB1588" w:rsidRDefault="00DB1588" w:rsidP="00DB1588">
      <w:pPr>
        <w:spacing w:before="240" w:after="0"/>
        <w:ind w:firstLine="709"/>
        <w:jc w:val="both"/>
        <w:rPr>
          <w:rFonts w:ascii="Arial" w:hAnsi="Arial" w:cs="Arial"/>
          <w:sz w:val="24"/>
          <w:szCs w:val="24"/>
        </w:rPr>
      </w:pPr>
      <w:r>
        <w:rPr>
          <w:rFonts w:ascii="Arial" w:hAnsi="Arial" w:cs="Arial"/>
          <w:sz w:val="24"/>
          <w:szCs w:val="24"/>
        </w:rPr>
        <w:t>Движение начинают от верхнего края детали и сразу же нажимают спусковой механизм, удерживая его до подхода распылителя к другому краю. Поочередно проводя распылитель слева направо по поверхности, необходимо следить за 50</w:t>
      </w:r>
      <w:r w:rsidR="001B5588">
        <w:rPr>
          <w:rFonts w:ascii="Arial" w:hAnsi="Arial" w:cs="Arial"/>
          <w:sz w:val="24"/>
          <w:szCs w:val="24"/>
        </w:rPr>
        <w:t>%</w:t>
      </w:r>
      <w:r w:rsidR="006F000C" w:rsidRPr="006F000C">
        <w:rPr>
          <w:rFonts w:ascii="Arial" w:hAnsi="Arial" w:cs="Arial"/>
          <w:sz w:val="24"/>
          <w:szCs w:val="24"/>
        </w:rPr>
        <w:t>-</w:t>
      </w:r>
      <w:proofErr w:type="spellStart"/>
      <w:r>
        <w:rPr>
          <w:rFonts w:ascii="Arial" w:hAnsi="Arial" w:cs="Arial"/>
          <w:sz w:val="24"/>
          <w:szCs w:val="24"/>
        </w:rPr>
        <w:t>ым</w:t>
      </w:r>
      <w:proofErr w:type="spellEnd"/>
      <w:r>
        <w:rPr>
          <w:rFonts w:ascii="Arial" w:hAnsi="Arial" w:cs="Arial"/>
          <w:sz w:val="24"/>
          <w:szCs w:val="24"/>
        </w:rPr>
        <w:t xml:space="preserve"> перекрытием наносимых слоев для предотвращения появления полос.</w:t>
      </w:r>
    </w:p>
    <w:p w14:paraId="101A9783" w14:textId="2E84B655" w:rsidR="00DB1588" w:rsidRDefault="00DB1588" w:rsidP="00DB1588">
      <w:pPr>
        <w:spacing w:before="240" w:after="0"/>
        <w:jc w:val="center"/>
        <w:rPr>
          <w:rFonts w:ascii="Arial" w:hAnsi="Arial" w:cs="Arial"/>
          <w:sz w:val="24"/>
          <w:szCs w:val="24"/>
        </w:rPr>
      </w:pPr>
      <w:r w:rsidRPr="00DB1588">
        <w:rPr>
          <w:rFonts w:ascii="Arial" w:hAnsi="Arial" w:cs="Arial"/>
          <w:noProof/>
          <w:sz w:val="24"/>
          <w:szCs w:val="24"/>
        </w:rPr>
        <w:lastRenderedPageBreak/>
        <w:drawing>
          <wp:inline distT="0" distB="0" distL="0" distR="0" wp14:anchorId="28702977" wp14:editId="75E97A9B">
            <wp:extent cx="3767228" cy="2438400"/>
            <wp:effectExtent l="0" t="0" r="508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82325" cy="2448172"/>
                    </a:xfrm>
                    <a:prstGeom prst="rect">
                      <a:avLst/>
                    </a:prstGeom>
                    <a:noFill/>
                    <a:ln>
                      <a:noFill/>
                    </a:ln>
                  </pic:spPr>
                </pic:pic>
              </a:graphicData>
            </a:graphic>
          </wp:inline>
        </w:drawing>
      </w:r>
    </w:p>
    <w:p w14:paraId="0AE9C147" w14:textId="1E6FD2A3" w:rsidR="00E952A5" w:rsidRPr="008D4028" w:rsidRDefault="00E952A5" w:rsidP="00E952A5">
      <w:pPr>
        <w:jc w:val="center"/>
        <w:rPr>
          <w:rFonts w:ascii="Arial" w:hAnsi="Arial" w:cs="Arial"/>
          <w:i/>
          <w:sz w:val="24"/>
          <w:szCs w:val="24"/>
        </w:rPr>
      </w:pPr>
      <w:r w:rsidRPr="008D4028">
        <w:rPr>
          <w:rFonts w:ascii="Arial" w:hAnsi="Arial" w:cs="Arial"/>
          <w:i/>
          <w:sz w:val="24"/>
          <w:szCs w:val="24"/>
        </w:rPr>
        <w:t>Рис. 1</w:t>
      </w:r>
      <w:r>
        <w:rPr>
          <w:rFonts w:ascii="Arial" w:hAnsi="Arial" w:cs="Arial"/>
          <w:i/>
          <w:sz w:val="24"/>
          <w:szCs w:val="24"/>
        </w:rPr>
        <w:t>9</w:t>
      </w:r>
      <w:r w:rsidRPr="008D4028">
        <w:rPr>
          <w:rFonts w:ascii="Arial" w:hAnsi="Arial" w:cs="Arial"/>
          <w:i/>
          <w:sz w:val="24"/>
          <w:szCs w:val="24"/>
        </w:rPr>
        <w:t xml:space="preserve">. </w:t>
      </w:r>
      <w:r>
        <w:rPr>
          <w:rFonts w:ascii="Arial" w:hAnsi="Arial" w:cs="Arial"/>
          <w:i/>
          <w:sz w:val="24"/>
          <w:szCs w:val="24"/>
        </w:rPr>
        <w:t>Перекрытие на 50%</w:t>
      </w:r>
    </w:p>
    <w:p w14:paraId="6AD7B3F8" w14:textId="37B949FE" w:rsidR="00DB1588" w:rsidRDefault="00DB1588" w:rsidP="00FF2E6C">
      <w:pPr>
        <w:pStyle w:val="aa"/>
        <w:numPr>
          <w:ilvl w:val="2"/>
          <w:numId w:val="6"/>
        </w:numPr>
        <w:spacing w:before="240" w:after="0"/>
        <w:jc w:val="both"/>
        <w:rPr>
          <w:rFonts w:ascii="Arial" w:hAnsi="Arial" w:cs="Arial"/>
          <w:b/>
          <w:sz w:val="24"/>
          <w:szCs w:val="24"/>
        </w:rPr>
      </w:pPr>
      <w:r>
        <w:rPr>
          <w:rFonts w:ascii="Arial" w:hAnsi="Arial" w:cs="Arial"/>
          <w:b/>
          <w:sz w:val="24"/>
          <w:szCs w:val="24"/>
        </w:rPr>
        <w:t>Последний штрих</w:t>
      </w:r>
    </w:p>
    <w:p w14:paraId="5A5853C3" w14:textId="51CBD1C3" w:rsidR="00DB1588" w:rsidRDefault="00E952A5" w:rsidP="00DB1588">
      <w:pPr>
        <w:spacing w:before="240" w:after="0"/>
        <w:ind w:firstLine="709"/>
        <w:jc w:val="both"/>
        <w:rPr>
          <w:rFonts w:ascii="Arial" w:hAnsi="Arial" w:cs="Arial"/>
          <w:sz w:val="24"/>
          <w:szCs w:val="24"/>
        </w:rPr>
      </w:pPr>
      <w:r w:rsidRPr="007B6657">
        <w:rPr>
          <w:rFonts w:ascii="Arial" w:hAnsi="Arial" w:cs="Arial"/>
          <w:noProof/>
          <w:sz w:val="24"/>
          <w:szCs w:val="24"/>
        </w:rPr>
        <w:drawing>
          <wp:anchor distT="0" distB="0" distL="114300" distR="114300" simplePos="0" relativeHeight="251751424" behindDoc="0" locked="0" layoutInCell="1" allowOverlap="1" wp14:anchorId="662AEB23" wp14:editId="5FF46EA0">
            <wp:simplePos x="0" y="0"/>
            <wp:positionH relativeFrom="column">
              <wp:posOffset>1679575</wp:posOffset>
            </wp:positionH>
            <wp:positionV relativeFrom="paragraph">
              <wp:posOffset>1792605</wp:posOffset>
            </wp:positionV>
            <wp:extent cx="2818586" cy="1621470"/>
            <wp:effectExtent l="0" t="0" r="1270" b="0"/>
            <wp:wrapNone/>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18586" cy="1621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1588">
        <w:rPr>
          <w:rFonts w:ascii="Arial" w:hAnsi="Arial" w:cs="Arial"/>
          <w:sz w:val="24"/>
          <w:szCs w:val="24"/>
        </w:rPr>
        <w:t>Данная технология</w:t>
      </w:r>
      <w:r w:rsidR="007B6657">
        <w:rPr>
          <w:rFonts w:ascii="Arial" w:hAnsi="Arial" w:cs="Arial"/>
          <w:sz w:val="24"/>
          <w:szCs w:val="24"/>
        </w:rPr>
        <w:t xml:space="preserve"> применяется для окрашивания посекционным методом, с шириной зон примерно 50-90 см. Каждая зона накладывается на другую примерно на 10 см. Не стоит окрашивать длинное изделие за один проход на всю длину – это приведет к неравномерному покрытию из-за просчетов в правильном определении расстояний. Начинать окраску следует с первых вертикальных движений по краям поверхности, затем необходимо перейти на горизонтальные движения, не доводя распылитель до конца. В конце еще раз проводят вертикальные движения по краям. Данный метод позволяет при полном охвате окрашивать всю поверхность, и иногда помогает немного снизить расход краски.</w:t>
      </w:r>
    </w:p>
    <w:p w14:paraId="5A83CE6C" w14:textId="67AF7942" w:rsidR="00E952A5" w:rsidRDefault="00E952A5" w:rsidP="00DB1588">
      <w:pPr>
        <w:spacing w:before="240" w:after="0"/>
        <w:ind w:firstLine="709"/>
        <w:jc w:val="both"/>
        <w:rPr>
          <w:rFonts w:ascii="Arial" w:hAnsi="Arial" w:cs="Arial"/>
          <w:sz w:val="24"/>
          <w:szCs w:val="24"/>
        </w:rPr>
      </w:pPr>
    </w:p>
    <w:p w14:paraId="5A41E282" w14:textId="77777777" w:rsidR="00E952A5" w:rsidRPr="00DB1588" w:rsidRDefault="00E952A5" w:rsidP="00DB1588">
      <w:pPr>
        <w:spacing w:before="240" w:after="0"/>
        <w:ind w:firstLine="709"/>
        <w:jc w:val="both"/>
        <w:rPr>
          <w:rFonts w:ascii="Arial" w:hAnsi="Arial" w:cs="Arial"/>
          <w:sz w:val="24"/>
          <w:szCs w:val="24"/>
        </w:rPr>
      </w:pPr>
    </w:p>
    <w:p w14:paraId="5181CCC0" w14:textId="6A54BCD0" w:rsidR="00DB1588" w:rsidRDefault="00DB1588" w:rsidP="007B6657">
      <w:pPr>
        <w:spacing w:before="240" w:after="0"/>
        <w:jc w:val="center"/>
        <w:rPr>
          <w:rFonts w:ascii="Arial" w:hAnsi="Arial" w:cs="Arial"/>
          <w:sz w:val="24"/>
          <w:szCs w:val="24"/>
        </w:rPr>
      </w:pPr>
    </w:p>
    <w:p w14:paraId="4FDC5DFD" w14:textId="59E08AC7" w:rsidR="00E952A5" w:rsidRDefault="00E952A5" w:rsidP="007B6657">
      <w:pPr>
        <w:spacing w:before="240" w:after="0"/>
        <w:jc w:val="center"/>
        <w:rPr>
          <w:rFonts w:ascii="Arial" w:hAnsi="Arial" w:cs="Arial"/>
          <w:sz w:val="24"/>
          <w:szCs w:val="24"/>
        </w:rPr>
      </w:pPr>
    </w:p>
    <w:p w14:paraId="1638DDA5" w14:textId="1E9BC541" w:rsidR="00E952A5" w:rsidRDefault="00E952A5" w:rsidP="007B6657">
      <w:pPr>
        <w:spacing w:before="240" w:after="0"/>
        <w:jc w:val="center"/>
        <w:rPr>
          <w:rFonts w:ascii="Arial" w:hAnsi="Arial" w:cs="Arial"/>
          <w:sz w:val="24"/>
          <w:szCs w:val="24"/>
        </w:rPr>
      </w:pPr>
    </w:p>
    <w:p w14:paraId="66CCF6C6" w14:textId="5D74ECC3" w:rsidR="00E952A5" w:rsidRPr="008D4028" w:rsidRDefault="00E952A5" w:rsidP="00E952A5">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20</w:t>
      </w:r>
      <w:r w:rsidRPr="008D4028">
        <w:rPr>
          <w:rFonts w:ascii="Arial" w:hAnsi="Arial" w:cs="Arial"/>
          <w:i/>
          <w:sz w:val="24"/>
          <w:szCs w:val="24"/>
        </w:rPr>
        <w:t xml:space="preserve">. </w:t>
      </w:r>
      <w:r>
        <w:rPr>
          <w:rFonts w:ascii="Arial" w:hAnsi="Arial" w:cs="Arial"/>
          <w:i/>
          <w:sz w:val="24"/>
          <w:szCs w:val="24"/>
        </w:rPr>
        <w:t>Последний штрих</w:t>
      </w:r>
    </w:p>
    <w:p w14:paraId="58EB1EEF" w14:textId="77777777" w:rsidR="00E952A5" w:rsidRDefault="00E952A5" w:rsidP="007B6657">
      <w:pPr>
        <w:spacing w:before="240" w:after="0"/>
        <w:jc w:val="center"/>
        <w:rPr>
          <w:rFonts w:ascii="Arial" w:hAnsi="Arial" w:cs="Arial"/>
          <w:sz w:val="24"/>
          <w:szCs w:val="24"/>
        </w:rPr>
      </w:pPr>
    </w:p>
    <w:p w14:paraId="7FA7295F" w14:textId="10ACFFCE" w:rsidR="00BC2D40" w:rsidRPr="00E576C5" w:rsidRDefault="00E576C5" w:rsidP="00FF2E6C">
      <w:pPr>
        <w:pStyle w:val="aa"/>
        <w:numPr>
          <w:ilvl w:val="2"/>
          <w:numId w:val="6"/>
        </w:numPr>
        <w:spacing w:before="240" w:after="0"/>
        <w:jc w:val="both"/>
        <w:rPr>
          <w:rFonts w:ascii="Arial" w:hAnsi="Arial" w:cs="Arial"/>
          <w:b/>
          <w:sz w:val="24"/>
          <w:szCs w:val="24"/>
        </w:rPr>
      </w:pPr>
      <w:r>
        <w:rPr>
          <w:rFonts w:ascii="Arial" w:hAnsi="Arial" w:cs="Arial"/>
          <w:b/>
          <w:sz w:val="24"/>
          <w:szCs w:val="24"/>
        </w:rPr>
        <w:t>Покраска горизонтальных поверхностей</w:t>
      </w:r>
    </w:p>
    <w:p w14:paraId="3F52474E" w14:textId="20C076CB" w:rsidR="00671F67" w:rsidRDefault="00E576C5" w:rsidP="00671F67">
      <w:pPr>
        <w:spacing w:before="240" w:after="0"/>
        <w:ind w:firstLine="709"/>
        <w:jc w:val="both"/>
        <w:rPr>
          <w:rFonts w:ascii="Arial" w:hAnsi="Arial" w:cs="Arial"/>
          <w:sz w:val="24"/>
          <w:szCs w:val="24"/>
        </w:rPr>
      </w:pPr>
      <w:r>
        <w:rPr>
          <w:rFonts w:ascii="Arial" w:hAnsi="Arial" w:cs="Arial"/>
          <w:sz w:val="24"/>
          <w:szCs w:val="24"/>
        </w:rPr>
        <w:t>Для окрашивания горизонтальных поверхностей</w:t>
      </w:r>
      <w:r w:rsidR="002649E6">
        <w:rPr>
          <w:rFonts w:ascii="Arial" w:hAnsi="Arial" w:cs="Arial"/>
          <w:sz w:val="24"/>
          <w:szCs w:val="24"/>
        </w:rPr>
        <w:t xml:space="preserve"> есть только один надежный способ – начинать распыление от ближнего края и проводить распылитель вперед, слева направо. Это существенно, когда используются быстросохнущие лакокрасочные материалы (например, лак целлюлозный), поскольку капли такого материала успею высохнуть при отскакивании от поверхности и, попадая на влажный слой, могут снизить качество распыления.</w:t>
      </w:r>
      <w:r w:rsidR="00671F67" w:rsidRPr="00671F67">
        <w:rPr>
          <w:rFonts w:ascii="Arial" w:hAnsi="Arial" w:cs="Arial"/>
          <w:sz w:val="24"/>
          <w:szCs w:val="24"/>
        </w:rPr>
        <w:t xml:space="preserve"> </w:t>
      </w:r>
      <w:r w:rsidR="00671F67">
        <w:rPr>
          <w:rFonts w:ascii="Arial" w:hAnsi="Arial" w:cs="Arial"/>
          <w:sz w:val="24"/>
          <w:szCs w:val="24"/>
        </w:rPr>
        <w:t>Чтобы этого избежать достаточно будет распылитель наклонить в сторону движения под углом. В таком случае окрасочный туман будет отбиваться к даль</w:t>
      </w:r>
      <w:r w:rsidR="00D74D6D">
        <w:rPr>
          <w:rFonts w:ascii="Arial" w:hAnsi="Arial" w:cs="Arial"/>
          <w:sz w:val="24"/>
          <w:szCs w:val="24"/>
        </w:rPr>
        <w:t>нему краю, что позволит вновь наносимому покрытию скрывать под собой сухие частицы краски, попадающие на еще неокрашенную поверхность</w:t>
      </w:r>
      <w:r w:rsidR="0007437A">
        <w:rPr>
          <w:rFonts w:ascii="Arial" w:hAnsi="Arial" w:cs="Arial"/>
          <w:sz w:val="24"/>
          <w:szCs w:val="24"/>
        </w:rPr>
        <w:t xml:space="preserve">. Иногда применяется </w:t>
      </w:r>
      <w:r w:rsidR="0007437A">
        <w:rPr>
          <w:rFonts w:ascii="Arial" w:hAnsi="Arial" w:cs="Arial"/>
          <w:sz w:val="24"/>
          <w:szCs w:val="24"/>
        </w:rPr>
        <w:lastRenderedPageBreak/>
        <w:t>противоположная схема, когда распыление начинаю от дальнего края и проводят движение к маляру. Правда сам маляр будет покрываться окрасочной пылью.</w:t>
      </w:r>
    </w:p>
    <w:p w14:paraId="129A02D8" w14:textId="39FD5693" w:rsidR="0007437A" w:rsidRDefault="0007437A" w:rsidP="00671F67">
      <w:pPr>
        <w:spacing w:before="240" w:after="0"/>
        <w:ind w:firstLine="709"/>
        <w:jc w:val="both"/>
        <w:rPr>
          <w:rFonts w:ascii="Arial" w:hAnsi="Arial" w:cs="Arial"/>
          <w:sz w:val="24"/>
          <w:szCs w:val="24"/>
        </w:rPr>
      </w:pPr>
      <w:r>
        <w:rPr>
          <w:rFonts w:ascii="Arial" w:hAnsi="Arial" w:cs="Arial"/>
          <w:sz w:val="24"/>
          <w:szCs w:val="24"/>
        </w:rPr>
        <w:t>Окрашивая длинные и широкие горизонтальные поверхности, обычно начинают с ближней стороны, продвигая распылитель к середине. Достигая середины, маляр перемещается вокруг поверхности к ее дальнему краю и снова распыляет от середины, но направляя движение к себе.</w:t>
      </w:r>
    </w:p>
    <w:p w14:paraId="46EF2263" w14:textId="743868D0" w:rsidR="0007437A" w:rsidRDefault="0007437A" w:rsidP="0007437A">
      <w:pPr>
        <w:spacing w:before="240" w:after="0"/>
        <w:jc w:val="center"/>
        <w:rPr>
          <w:rFonts w:ascii="Arial" w:hAnsi="Arial" w:cs="Arial"/>
          <w:sz w:val="24"/>
          <w:szCs w:val="24"/>
        </w:rPr>
      </w:pPr>
      <w:r w:rsidRPr="0007437A">
        <w:rPr>
          <w:rFonts w:ascii="Arial" w:hAnsi="Arial" w:cs="Arial"/>
          <w:noProof/>
          <w:sz w:val="24"/>
          <w:szCs w:val="24"/>
        </w:rPr>
        <w:drawing>
          <wp:inline distT="0" distB="0" distL="0" distR="0" wp14:anchorId="2C4217D0" wp14:editId="6DFC46A9">
            <wp:extent cx="3104347" cy="2048510"/>
            <wp:effectExtent l="0" t="0" r="1270" b="889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2">
                      <a:extLst>
                        <a:ext uri="{28A0092B-C50C-407E-A947-70E740481C1C}">
                          <a14:useLocalDpi xmlns:a14="http://schemas.microsoft.com/office/drawing/2010/main" val="0"/>
                        </a:ext>
                      </a:extLst>
                    </a:blip>
                    <a:srcRect l="15107"/>
                    <a:stretch/>
                  </pic:blipFill>
                  <pic:spPr bwMode="auto">
                    <a:xfrm>
                      <a:off x="0" y="0"/>
                      <a:ext cx="3123772" cy="2061328"/>
                    </a:xfrm>
                    <a:prstGeom prst="rect">
                      <a:avLst/>
                    </a:prstGeom>
                    <a:noFill/>
                    <a:ln>
                      <a:noFill/>
                    </a:ln>
                    <a:extLst>
                      <a:ext uri="{53640926-AAD7-44D8-BBD7-CCE9431645EC}">
                        <a14:shadowObscured xmlns:a14="http://schemas.microsoft.com/office/drawing/2010/main"/>
                      </a:ext>
                    </a:extLst>
                  </pic:spPr>
                </pic:pic>
              </a:graphicData>
            </a:graphic>
          </wp:inline>
        </w:drawing>
      </w:r>
    </w:p>
    <w:p w14:paraId="2939EC7B" w14:textId="7D7048F3" w:rsidR="007D3B48" w:rsidRPr="008D4028" w:rsidRDefault="007D3B48" w:rsidP="007D3B48">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2</w:t>
      </w:r>
      <w:r w:rsidRPr="008D4028">
        <w:rPr>
          <w:rFonts w:ascii="Arial" w:hAnsi="Arial" w:cs="Arial"/>
          <w:i/>
          <w:sz w:val="24"/>
          <w:szCs w:val="24"/>
        </w:rPr>
        <w:t xml:space="preserve">1. </w:t>
      </w:r>
      <w:r>
        <w:rPr>
          <w:rFonts w:ascii="Arial" w:hAnsi="Arial" w:cs="Arial"/>
          <w:i/>
          <w:sz w:val="24"/>
          <w:szCs w:val="24"/>
        </w:rPr>
        <w:t>Покраска горизонтальных поверхностей</w:t>
      </w:r>
    </w:p>
    <w:p w14:paraId="48250A60" w14:textId="01084472" w:rsidR="00A81B96" w:rsidRPr="00A81B96" w:rsidRDefault="00A81B96" w:rsidP="00FF2E6C">
      <w:pPr>
        <w:pStyle w:val="aa"/>
        <w:numPr>
          <w:ilvl w:val="2"/>
          <w:numId w:val="6"/>
        </w:numPr>
        <w:spacing w:before="240" w:after="0"/>
        <w:jc w:val="both"/>
        <w:rPr>
          <w:rFonts w:ascii="Arial" w:hAnsi="Arial" w:cs="Arial"/>
          <w:b/>
          <w:sz w:val="24"/>
          <w:szCs w:val="24"/>
        </w:rPr>
      </w:pPr>
      <w:r>
        <w:rPr>
          <w:rFonts w:ascii="Arial" w:hAnsi="Arial" w:cs="Arial"/>
          <w:b/>
          <w:sz w:val="24"/>
          <w:szCs w:val="24"/>
        </w:rPr>
        <w:t>Окраска наружных углов</w:t>
      </w:r>
    </w:p>
    <w:p w14:paraId="0B7BE5D2" w14:textId="7B59CB41" w:rsidR="0007437A" w:rsidRDefault="00A81B96" w:rsidP="00A81B96">
      <w:pPr>
        <w:spacing w:before="240" w:after="0"/>
        <w:ind w:firstLine="709"/>
        <w:jc w:val="both"/>
        <w:rPr>
          <w:rFonts w:ascii="Arial" w:hAnsi="Arial" w:cs="Arial"/>
          <w:sz w:val="24"/>
          <w:szCs w:val="24"/>
        </w:rPr>
      </w:pPr>
      <w:r>
        <w:rPr>
          <w:rFonts w:ascii="Arial" w:hAnsi="Arial" w:cs="Arial"/>
          <w:sz w:val="24"/>
          <w:szCs w:val="24"/>
        </w:rPr>
        <w:t>Когда необходимо окрашивать края и торцы плоских панелей, применяется несколько измененная техника «последнего штриха». Одним проходом распылителя по каждому краю покрывают часть поверхности и торца детали одновременно. Сначала края и торцы должны быть окрашены, распыляя при движении распылителя к углу, следя за тем, чтобы факел охватывал верхнюю и боковую поверхности одним проходом</w:t>
      </w:r>
    </w:p>
    <w:p w14:paraId="3ED76A4F" w14:textId="5077EA91" w:rsidR="00A81B96" w:rsidRDefault="000305D6" w:rsidP="000305D6">
      <w:pPr>
        <w:spacing w:after="0"/>
        <w:jc w:val="center"/>
        <w:rPr>
          <w:rFonts w:ascii="Arial" w:hAnsi="Arial" w:cs="Arial"/>
          <w:sz w:val="24"/>
          <w:szCs w:val="24"/>
        </w:rPr>
      </w:pPr>
      <w:r w:rsidRPr="00A81B96">
        <w:rPr>
          <w:rFonts w:ascii="Arial" w:hAnsi="Arial" w:cs="Arial"/>
          <w:noProof/>
          <w:sz w:val="24"/>
          <w:szCs w:val="24"/>
        </w:rPr>
        <w:drawing>
          <wp:inline distT="0" distB="0" distL="0" distR="0" wp14:anchorId="7984F527" wp14:editId="7CBDDA0B">
            <wp:extent cx="1752600" cy="1729839"/>
            <wp:effectExtent l="0" t="0" r="0" b="381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52600" cy="1729839"/>
                    </a:xfrm>
                    <a:prstGeom prst="rect">
                      <a:avLst/>
                    </a:prstGeom>
                    <a:noFill/>
                    <a:ln>
                      <a:noFill/>
                    </a:ln>
                  </pic:spPr>
                </pic:pic>
              </a:graphicData>
            </a:graphic>
          </wp:inline>
        </w:drawing>
      </w:r>
      <w:r w:rsidR="00A81B96" w:rsidRPr="00A81B96">
        <w:rPr>
          <w:rFonts w:ascii="Arial" w:hAnsi="Arial" w:cs="Arial"/>
          <w:noProof/>
          <w:sz w:val="24"/>
          <w:szCs w:val="24"/>
        </w:rPr>
        <w:drawing>
          <wp:inline distT="0" distB="0" distL="0" distR="0" wp14:anchorId="4B9C2A3C" wp14:editId="54B110B8">
            <wp:extent cx="1783543" cy="2009775"/>
            <wp:effectExtent l="0" t="0" r="762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03940" cy="2032760"/>
                    </a:xfrm>
                    <a:prstGeom prst="rect">
                      <a:avLst/>
                    </a:prstGeom>
                    <a:noFill/>
                    <a:ln>
                      <a:noFill/>
                    </a:ln>
                  </pic:spPr>
                </pic:pic>
              </a:graphicData>
            </a:graphic>
          </wp:inline>
        </w:drawing>
      </w:r>
    </w:p>
    <w:p w14:paraId="63EA5F20" w14:textId="4878E80B" w:rsidR="00E46C91" w:rsidRPr="008D4028" w:rsidRDefault="00E46C91" w:rsidP="00E46C91">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22</w:t>
      </w:r>
      <w:r w:rsidRPr="008D4028">
        <w:rPr>
          <w:rFonts w:ascii="Arial" w:hAnsi="Arial" w:cs="Arial"/>
          <w:i/>
          <w:sz w:val="24"/>
          <w:szCs w:val="24"/>
        </w:rPr>
        <w:t xml:space="preserve">. </w:t>
      </w:r>
      <w:r>
        <w:rPr>
          <w:rFonts w:ascii="Arial" w:hAnsi="Arial" w:cs="Arial"/>
          <w:i/>
          <w:sz w:val="24"/>
          <w:szCs w:val="24"/>
        </w:rPr>
        <w:t>Окраска наружных углов</w:t>
      </w:r>
    </w:p>
    <w:p w14:paraId="3C284631" w14:textId="232A85E1" w:rsidR="00613729" w:rsidRPr="00613729" w:rsidRDefault="00613729" w:rsidP="00613729">
      <w:pPr>
        <w:pStyle w:val="aa"/>
        <w:numPr>
          <w:ilvl w:val="2"/>
          <w:numId w:val="6"/>
        </w:numPr>
        <w:spacing w:before="240" w:after="0"/>
        <w:jc w:val="both"/>
        <w:rPr>
          <w:rFonts w:ascii="Arial" w:hAnsi="Arial" w:cs="Arial"/>
          <w:b/>
          <w:sz w:val="24"/>
          <w:szCs w:val="24"/>
        </w:rPr>
      </w:pPr>
      <w:r w:rsidRPr="00613729">
        <w:rPr>
          <w:rFonts w:ascii="Arial" w:hAnsi="Arial" w:cs="Arial"/>
          <w:b/>
          <w:sz w:val="24"/>
          <w:szCs w:val="24"/>
        </w:rPr>
        <w:t xml:space="preserve">Окраска </w:t>
      </w:r>
      <w:r>
        <w:rPr>
          <w:rFonts w:ascii="Arial" w:hAnsi="Arial" w:cs="Arial"/>
          <w:b/>
          <w:sz w:val="24"/>
          <w:szCs w:val="24"/>
        </w:rPr>
        <w:t>внутренних</w:t>
      </w:r>
      <w:r w:rsidRPr="00613729">
        <w:rPr>
          <w:rFonts w:ascii="Arial" w:hAnsi="Arial" w:cs="Arial"/>
          <w:b/>
          <w:sz w:val="24"/>
          <w:szCs w:val="24"/>
        </w:rPr>
        <w:t xml:space="preserve"> углов</w:t>
      </w:r>
    </w:p>
    <w:p w14:paraId="7826FB0F" w14:textId="14015297" w:rsidR="00613729" w:rsidRDefault="00613729" w:rsidP="00613729">
      <w:pPr>
        <w:spacing w:before="240" w:after="0"/>
        <w:ind w:firstLine="709"/>
        <w:jc w:val="both"/>
        <w:rPr>
          <w:rFonts w:ascii="Arial" w:hAnsi="Arial" w:cs="Arial"/>
          <w:sz w:val="24"/>
          <w:szCs w:val="24"/>
        </w:rPr>
      </w:pPr>
      <w:r>
        <w:rPr>
          <w:rFonts w:ascii="Arial" w:hAnsi="Arial" w:cs="Arial"/>
          <w:sz w:val="24"/>
          <w:szCs w:val="24"/>
        </w:rPr>
        <w:t>При окрашивании изделий прямоугольной формы с внутренними углами, необходимо избежать эффекта «воздушного экрана», который образуется воздухом при распылении непосредственно в угол. Для этого необходимо направить факел под углом 90º к каждой боковой грани поверхности, наклоняя из стороны в сторону распылитель. Нельзя направлять факел пистолета прямо в угол, так как покрытие получится неоднородным.</w:t>
      </w:r>
    </w:p>
    <w:p w14:paraId="11CA2DFF" w14:textId="77777777" w:rsidR="000D69C3" w:rsidRDefault="000D69C3" w:rsidP="00613729">
      <w:pPr>
        <w:spacing w:before="240" w:after="0"/>
        <w:ind w:firstLine="709"/>
        <w:jc w:val="both"/>
        <w:rPr>
          <w:rFonts w:ascii="Arial" w:hAnsi="Arial" w:cs="Arial"/>
          <w:sz w:val="24"/>
          <w:szCs w:val="24"/>
        </w:rPr>
      </w:pPr>
    </w:p>
    <w:p w14:paraId="261B4994" w14:textId="3EE71676" w:rsidR="00613729" w:rsidRDefault="000D69C3" w:rsidP="000D69C3">
      <w:pPr>
        <w:spacing w:before="240" w:after="0"/>
        <w:jc w:val="both"/>
        <w:rPr>
          <w:rFonts w:ascii="Arial" w:hAnsi="Arial" w:cs="Arial"/>
          <w:sz w:val="24"/>
          <w:szCs w:val="24"/>
        </w:rPr>
      </w:pPr>
      <w:r w:rsidRPr="00613729">
        <w:rPr>
          <w:rFonts w:ascii="Arial" w:hAnsi="Arial" w:cs="Arial"/>
          <w:noProof/>
          <w:sz w:val="24"/>
          <w:szCs w:val="24"/>
        </w:rPr>
        <w:lastRenderedPageBreak/>
        <w:drawing>
          <wp:anchor distT="0" distB="0" distL="114300" distR="114300" simplePos="0" relativeHeight="251703296" behindDoc="0" locked="0" layoutInCell="1" allowOverlap="1" wp14:anchorId="51A53FAD" wp14:editId="7CA5963A">
            <wp:simplePos x="0" y="0"/>
            <wp:positionH relativeFrom="column">
              <wp:posOffset>3234690</wp:posOffset>
            </wp:positionH>
            <wp:positionV relativeFrom="paragraph">
              <wp:posOffset>-35560</wp:posOffset>
            </wp:positionV>
            <wp:extent cx="2419350" cy="1824784"/>
            <wp:effectExtent l="0" t="0" r="0" b="4445"/>
            <wp:wrapNone/>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5">
                      <a:extLst>
                        <a:ext uri="{28A0092B-C50C-407E-A947-70E740481C1C}">
                          <a14:useLocalDpi xmlns:a14="http://schemas.microsoft.com/office/drawing/2010/main" val="0"/>
                        </a:ext>
                      </a:extLst>
                    </a:blip>
                    <a:srcRect l="13629" r="10208"/>
                    <a:stretch/>
                  </pic:blipFill>
                  <pic:spPr bwMode="auto">
                    <a:xfrm>
                      <a:off x="0" y="0"/>
                      <a:ext cx="2419350" cy="18247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3729" w:rsidRPr="00613729">
        <w:rPr>
          <w:rFonts w:ascii="Arial" w:hAnsi="Arial" w:cs="Arial"/>
          <w:noProof/>
          <w:sz w:val="24"/>
          <w:szCs w:val="24"/>
        </w:rPr>
        <w:drawing>
          <wp:anchor distT="0" distB="0" distL="114300" distR="114300" simplePos="0" relativeHeight="251704320" behindDoc="0" locked="0" layoutInCell="1" allowOverlap="1" wp14:anchorId="2ABB5CEA" wp14:editId="77B6FA35">
            <wp:simplePos x="0" y="0"/>
            <wp:positionH relativeFrom="column">
              <wp:posOffset>253365</wp:posOffset>
            </wp:positionH>
            <wp:positionV relativeFrom="paragraph">
              <wp:posOffset>-97155</wp:posOffset>
            </wp:positionV>
            <wp:extent cx="2200275" cy="1885950"/>
            <wp:effectExtent l="0" t="0" r="9525" b="0"/>
            <wp:wrapNone/>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6">
                      <a:extLst>
                        <a:ext uri="{28A0092B-C50C-407E-A947-70E740481C1C}">
                          <a14:useLocalDpi xmlns:a14="http://schemas.microsoft.com/office/drawing/2010/main" val="0"/>
                        </a:ext>
                      </a:extLst>
                    </a:blip>
                    <a:srcRect b="13158"/>
                    <a:stretch/>
                  </pic:blipFill>
                  <pic:spPr bwMode="auto">
                    <a:xfrm>
                      <a:off x="0" y="0"/>
                      <a:ext cx="2200275" cy="1885950"/>
                    </a:xfrm>
                    <a:prstGeom prst="rect">
                      <a:avLst/>
                    </a:prstGeom>
                    <a:noFill/>
                    <a:ln>
                      <a:noFill/>
                    </a:ln>
                    <a:extLst>
                      <a:ext uri="{53640926-AAD7-44D8-BBD7-CCE9431645EC}">
                        <a14:shadowObscured xmlns:a14="http://schemas.microsoft.com/office/drawing/2010/main"/>
                      </a:ext>
                    </a:extLst>
                  </pic:spPr>
                </pic:pic>
              </a:graphicData>
            </a:graphic>
          </wp:anchor>
        </w:drawing>
      </w:r>
      <w:r w:rsidR="00613729" w:rsidRPr="00613729">
        <w:rPr>
          <w:rFonts w:ascii="Arial" w:hAnsi="Arial" w:cs="Arial"/>
          <w:sz w:val="24"/>
          <w:szCs w:val="24"/>
        </w:rPr>
        <w:t xml:space="preserve"> </w:t>
      </w:r>
    </w:p>
    <w:p w14:paraId="2E396A83" w14:textId="6BB7F0D7" w:rsidR="00613729" w:rsidRDefault="00613729" w:rsidP="00613729">
      <w:pPr>
        <w:spacing w:before="240" w:after="0"/>
        <w:ind w:firstLine="709"/>
        <w:jc w:val="both"/>
        <w:rPr>
          <w:rFonts w:ascii="Arial" w:hAnsi="Arial" w:cs="Arial"/>
          <w:sz w:val="24"/>
          <w:szCs w:val="24"/>
        </w:rPr>
      </w:pPr>
    </w:p>
    <w:p w14:paraId="0A9F4C5D" w14:textId="1C4140C3" w:rsidR="00613729" w:rsidRDefault="00613729" w:rsidP="00613729">
      <w:pPr>
        <w:spacing w:before="240" w:after="0"/>
        <w:ind w:firstLine="709"/>
        <w:jc w:val="both"/>
        <w:rPr>
          <w:rFonts w:ascii="Arial" w:hAnsi="Arial" w:cs="Arial"/>
          <w:sz w:val="24"/>
          <w:szCs w:val="24"/>
        </w:rPr>
      </w:pPr>
    </w:p>
    <w:p w14:paraId="0E5E3C6E" w14:textId="442EB5A3" w:rsidR="00613729" w:rsidRDefault="00613729" w:rsidP="00613729">
      <w:pPr>
        <w:spacing w:before="240" w:after="0"/>
        <w:ind w:firstLine="709"/>
        <w:jc w:val="both"/>
        <w:rPr>
          <w:rFonts w:ascii="Arial" w:hAnsi="Arial" w:cs="Arial"/>
          <w:sz w:val="24"/>
          <w:szCs w:val="24"/>
        </w:rPr>
      </w:pPr>
    </w:p>
    <w:p w14:paraId="4EFB1936" w14:textId="77777777" w:rsidR="000D69C3" w:rsidRDefault="000D69C3" w:rsidP="00613729">
      <w:pPr>
        <w:spacing w:before="240" w:after="0"/>
        <w:ind w:firstLine="709"/>
        <w:jc w:val="both"/>
        <w:rPr>
          <w:rFonts w:ascii="Arial" w:hAnsi="Arial" w:cs="Arial"/>
          <w:sz w:val="24"/>
          <w:szCs w:val="24"/>
        </w:rPr>
      </w:pPr>
    </w:p>
    <w:p w14:paraId="670F13F6" w14:textId="59F9BD79" w:rsidR="00613729" w:rsidRDefault="00613729" w:rsidP="00613729">
      <w:pPr>
        <w:spacing w:before="240" w:after="0"/>
        <w:ind w:firstLine="709"/>
        <w:jc w:val="both"/>
        <w:rPr>
          <w:rFonts w:ascii="Arial" w:hAnsi="Arial" w:cs="Arial"/>
          <w:sz w:val="24"/>
          <w:szCs w:val="24"/>
        </w:rPr>
      </w:pPr>
    </w:p>
    <w:p w14:paraId="16D15D58" w14:textId="4831E193" w:rsidR="00E46C91" w:rsidRPr="008D4028" w:rsidRDefault="00E46C91" w:rsidP="00E46C91">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23</w:t>
      </w:r>
      <w:r w:rsidRPr="008D4028">
        <w:rPr>
          <w:rFonts w:ascii="Arial" w:hAnsi="Arial" w:cs="Arial"/>
          <w:i/>
          <w:sz w:val="24"/>
          <w:szCs w:val="24"/>
        </w:rPr>
        <w:t xml:space="preserve">. </w:t>
      </w:r>
      <w:r>
        <w:rPr>
          <w:rFonts w:ascii="Arial" w:hAnsi="Arial" w:cs="Arial"/>
          <w:i/>
          <w:sz w:val="24"/>
          <w:szCs w:val="24"/>
        </w:rPr>
        <w:t>Окраска внутренних углов</w:t>
      </w:r>
    </w:p>
    <w:p w14:paraId="43010985" w14:textId="3FD27491" w:rsidR="00613729" w:rsidRDefault="00613729" w:rsidP="00613729">
      <w:pPr>
        <w:pStyle w:val="aa"/>
        <w:numPr>
          <w:ilvl w:val="2"/>
          <w:numId w:val="6"/>
        </w:numPr>
        <w:spacing w:before="240" w:after="0"/>
        <w:jc w:val="both"/>
        <w:rPr>
          <w:rFonts w:ascii="Arial" w:hAnsi="Arial" w:cs="Arial"/>
          <w:b/>
          <w:sz w:val="24"/>
          <w:szCs w:val="24"/>
        </w:rPr>
      </w:pPr>
      <w:r w:rsidRPr="00613729">
        <w:rPr>
          <w:rFonts w:ascii="Arial" w:hAnsi="Arial" w:cs="Arial"/>
          <w:b/>
          <w:sz w:val="24"/>
          <w:szCs w:val="24"/>
        </w:rPr>
        <w:t xml:space="preserve">Окраска </w:t>
      </w:r>
      <w:r>
        <w:rPr>
          <w:rFonts w:ascii="Arial" w:hAnsi="Arial" w:cs="Arial"/>
          <w:b/>
          <w:sz w:val="24"/>
          <w:szCs w:val="24"/>
        </w:rPr>
        <w:t>изделий круглого сечения</w:t>
      </w:r>
    </w:p>
    <w:p w14:paraId="07CEA3EA" w14:textId="5C18BA82" w:rsidR="00613729" w:rsidRDefault="00186F73" w:rsidP="00613729">
      <w:pPr>
        <w:spacing w:before="240" w:after="0"/>
        <w:ind w:firstLine="709"/>
        <w:jc w:val="both"/>
        <w:rPr>
          <w:rFonts w:ascii="Arial" w:hAnsi="Arial" w:cs="Arial"/>
          <w:sz w:val="24"/>
          <w:szCs w:val="24"/>
        </w:rPr>
      </w:pPr>
      <w:r>
        <w:rPr>
          <w:rFonts w:ascii="Arial" w:hAnsi="Arial" w:cs="Arial"/>
          <w:sz w:val="24"/>
          <w:szCs w:val="24"/>
        </w:rPr>
        <w:t>Небольшие цилиндрические изделия, например ножки стула, трубы и т.п. можно отлично покрасить круглым факелом, вертикальными проходами распылителя в три или четыре этапа, чтобы получить полное покрытие. Вертикальный окрасочный факел можно использовать в сочетании с вертикальными проходами распылителя, но скорость прохода нужно будет увеличивать, чтобы избежать наложения слоев и подтеков.</w:t>
      </w:r>
    </w:p>
    <w:p w14:paraId="3BB7E964" w14:textId="3CA792ED" w:rsidR="00186F73" w:rsidRDefault="00186F73" w:rsidP="00186F73">
      <w:pPr>
        <w:spacing w:before="240" w:after="0"/>
        <w:jc w:val="center"/>
        <w:rPr>
          <w:rFonts w:ascii="Arial" w:hAnsi="Arial" w:cs="Arial"/>
          <w:sz w:val="24"/>
          <w:szCs w:val="24"/>
        </w:rPr>
      </w:pPr>
      <w:r w:rsidRPr="00186F73">
        <w:rPr>
          <w:rFonts w:ascii="Arial" w:hAnsi="Arial" w:cs="Arial"/>
          <w:noProof/>
          <w:sz w:val="24"/>
          <w:szCs w:val="24"/>
        </w:rPr>
        <w:drawing>
          <wp:inline distT="0" distB="0" distL="0" distR="0" wp14:anchorId="528ABD38" wp14:editId="2798674C">
            <wp:extent cx="2857706" cy="159067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89398" cy="1608316"/>
                    </a:xfrm>
                    <a:prstGeom prst="rect">
                      <a:avLst/>
                    </a:prstGeom>
                    <a:noFill/>
                    <a:ln>
                      <a:noFill/>
                    </a:ln>
                  </pic:spPr>
                </pic:pic>
              </a:graphicData>
            </a:graphic>
          </wp:inline>
        </w:drawing>
      </w:r>
    </w:p>
    <w:p w14:paraId="6FFD1C10" w14:textId="703CB9E0" w:rsidR="00E46C91" w:rsidRPr="008D4028" w:rsidRDefault="00E46C91" w:rsidP="00E46C91">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24</w:t>
      </w:r>
      <w:r w:rsidRPr="008D4028">
        <w:rPr>
          <w:rFonts w:ascii="Arial" w:hAnsi="Arial" w:cs="Arial"/>
          <w:i/>
          <w:sz w:val="24"/>
          <w:szCs w:val="24"/>
        </w:rPr>
        <w:t xml:space="preserve">. </w:t>
      </w:r>
      <w:r>
        <w:rPr>
          <w:rFonts w:ascii="Arial" w:hAnsi="Arial" w:cs="Arial"/>
          <w:i/>
          <w:sz w:val="24"/>
          <w:szCs w:val="24"/>
        </w:rPr>
        <w:t>Окраска изделий круглого сечения</w:t>
      </w:r>
    </w:p>
    <w:p w14:paraId="1ABFF42A" w14:textId="6295A981" w:rsidR="00613729" w:rsidRDefault="00186F73" w:rsidP="00613729">
      <w:pPr>
        <w:spacing w:before="240" w:after="0"/>
        <w:ind w:firstLine="709"/>
        <w:jc w:val="both"/>
        <w:rPr>
          <w:rFonts w:ascii="Arial" w:hAnsi="Arial" w:cs="Arial"/>
          <w:sz w:val="24"/>
          <w:szCs w:val="24"/>
        </w:rPr>
      </w:pPr>
      <w:r>
        <w:rPr>
          <w:rFonts w:ascii="Arial" w:hAnsi="Arial" w:cs="Arial"/>
          <w:sz w:val="24"/>
          <w:szCs w:val="24"/>
        </w:rPr>
        <w:t>Цилиндрические изделия с большим диаметром окрашиваются, как и плоские изделия, но принимая во внимание то, что проходы надо делать короче. Цилиндры с маленьким диаметром эффективнее окрашиваются вдоль, вертикальными проходами.</w:t>
      </w:r>
    </w:p>
    <w:p w14:paraId="0308C7A4" w14:textId="77777777" w:rsidR="00E46C91" w:rsidRDefault="00186F73" w:rsidP="00E46C91">
      <w:pPr>
        <w:jc w:val="center"/>
        <w:rPr>
          <w:rFonts w:ascii="Arial" w:hAnsi="Arial" w:cs="Arial"/>
          <w:i/>
          <w:sz w:val="24"/>
          <w:szCs w:val="24"/>
        </w:rPr>
      </w:pPr>
      <w:r w:rsidRPr="00186F73">
        <w:rPr>
          <w:rFonts w:ascii="Arial" w:hAnsi="Arial" w:cs="Arial"/>
          <w:noProof/>
          <w:sz w:val="24"/>
          <w:szCs w:val="24"/>
        </w:rPr>
        <w:drawing>
          <wp:inline distT="0" distB="0" distL="0" distR="0" wp14:anchorId="1D0C5222" wp14:editId="62E00659">
            <wp:extent cx="2181225" cy="1364089"/>
            <wp:effectExtent l="0" t="0" r="0" b="762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8">
                      <a:extLst>
                        <a:ext uri="{28A0092B-C50C-407E-A947-70E740481C1C}">
                          <a14:useLocalDpi xmlns:a14="http://schemas.microsoft.com/office/drawing/2010/main" val="0"/>
                        </a:ext>
                      </a:extLst>
                    </a:blip>
                    <a:srcRect b="13025"/>
                    <a:stretch/>
                  </pic:blipFill>
                  <pic:spPr bwMode="auto">
                    <a:xfrm>
                      <a:off x="0" y="0"/>
                      <a:ext cx="2190155" cy="1369673"/>
                    </a:xfrm>
                    <a:prstGeom prst="rect">
                      <a:avLst/>
                    </a:prstGeom>
                    <a:noFill/>
                    <a:ln>
                      <a:noFill/>
                    </a:ln>
                    <a:extLst>
                      <a:ext uri="{53640926-AAD7-44D8-BBD7-CCE9431645EC}">
                        <a14:shadowObscured xmlns:a14="http://schemas.microsoft.com/office/drawing/2010/main"/>
                      </a:ext>
                    </a:extLst>
                  </pic:spPr>
                </pic:pic>
              </a:graphicData>
            </a:graphic>
          </wp:inline>
        </w:drawing>
      </w:r>
      <w:r w:rsidR="00E46C91" w:rsidRPr="00E46C91">
        <w:rPr>
          <w:rFonts w:ascii="Arial" w:hAnsi="Arial" w:cs="Arial"/>
          <w:i/>
          <w:sz w:val="24"/>
          <w:szCs w:val="24"/>
        </w:rPr>
        <w:t xml:space="preserve"> </w:t>
      </w:r>
    </w:p>
    <w:p w14:paraId="5ED33926" w14:textId="6FF50771" w:rsidR="00E46C91" w:rsidRPr="008D4028" w:rsidRDefault="00E46C91" w:rsidP="00E46C91">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25</w:t>
      </w:r>
      <w:r w:rsidRPr="008D4028">
        <w:rPr>
          <w:rFonts w:ascii="Arial" w:hAnsi="Arial" w:cs="Arial"/>
          <w:i/>
          <w:sz w:val="24"/>
          <w:szCs w:val="24"/>
        </w:rPr>
        <w:t xml:space="preserve">. </w:t>
      </w:r>
      <w:r>
        <w:rPr>
          <w:rFonts w:ascii="Arial" w:hAnsi="Arial" w:cs="Arial"/>
          <w:i/>
          <w:sz w:val="24"/>
          <w:szCs w:val="24"/>
        </w:rPr>
        <w:t>Окраска цилиндрических изделий</w:t>
      </w:r>
    </w:p>
    <w:p w14:paraId="30CED5EE" w14:textId="7C049B60" w:rsidR="007326EC" w:rsidRPr="007326EC" w:rsidRDefault="007326EC" w:rsidP="007326EC">
      <w:pPr>
        <w:pStyle w:val="aa"/>
        <w:numPr>
          <w:ilvl w:val="2"/>
          <w:numId w:val="6"/>
        </w:numPr>
        <w:spacing w:before="240" w:after="0"/>
        <w:jc w:val="both"/>
        <w:rPr>
          <w:rFonts w:ascii="Arial" w:hAnsi="Arial" w:cs="Arial"/>
          <w:b/>
          <w:sz w:val="24"/>
          <w:szCs w:val="24"/>
        </w:rPr>
      </w:pPr>
      <w:r w:rsidRPr="007326EC">
        <w:rPr>
          <w:rFonts w:ascii="Arial" w:hAnsi="Arial" w:cs="Arial"/>
          <w:b/>
          <w:sz w:val="24"/>
          <w:szCs w:val="24"/>
        </w:rPr>
        <w:t>Окраска</w:t>
      </w:r>
      <w:r>
        <w:rPr>
          <w:rFonts w:ascii="Arial" w:hAnsi="Arial" w:cs="Arial"/>
          <w:b/>
          <w:sz w:val="24"/>
          <w:szCs w:val="24"/>
        </w:rPr>
        <w:t xml:space="preserve"> ажурных</w:t>
      </w:r>
      <w:r w:rsidRPr="007326EC">
        <w:rPr>
          <w:rFonts w:ascii="Arial" w:hAnsi="Arial" w:cs="Arial"/>
          <w:b/>
          <w:sz w:val="24"/>
          <w:szCs w:val="24"/>
        </w:rPr>
        <w:t xml:space="preserve"> изделий </w:t>
      </w:r>
    </w:p>
    <w:p w14:paraId="497BDC44" w14:textId="2064811B" w:rsidR="00186F73" w:rsidRDefault="007326EC" w:rsidP="00186F73">
      <w:pPr>
        <w:spacing w:before="240" w:after="0"/>
        <w:ind w:firstLine="709"/>
        <w:jc w:val="both"/>
        <w:rPr>
          <w:rFonts w:ascii="Arial" w:hAnsi="Arial" w:cs="Arial"/>
          <w:sz w:val="24"/>
          <w:szCs w:val="24"/>
        </w:rPr>
      </w:pPr>
      <w:r>
        <w:rPr>
          <w:rFonts w:ascii="Arial" w:hAnsi="Arial" w:cs="Arial"/>
          <w:sz w:val="24"/>
          <w:szCs w:val="24"/>
        </w:rPr>
        <w:t>При окрашивании тонких изделий, размер окрасочного факела должен быть подобран опытным путем, соответствующий окрашиваемому издели</w:t>
      </w:r>
      <w:r w:rsidR="00DE5BFB">
        <w:rPr>
          <w:rFonts w:ascii="Arial" w:hAnsi="Arial" w:cs="Arial"/>
          <w:sz w:val="24"/>
          <w:szCs w:val="24"/>
        </w:rPr>
        <w:t>ю</w:t>
      </w:r>
      <w:r>
        <w:rPr>
          <w:rFonts w:ascii="Arial" w:hAnsi="Arial" w:cs="Arial"/>
          <w:sz w:val="24"/>
          <w:szCs w:val="24"/>
        </w:rPr>
        <w:t xml:space="preserve">. Покраску </w:t>
      </w:r>
      <w:r w:rsidR="00773795">
        <w:rPr>
          <w:rFonts w:ascii="Arial" w:hAnsi="Arial" w:cs="Arial"/>
          <w:sz w:val="24"/>
          <w:szCs w:val="24"/>
        </w:rPr>
        <w:t xml:space="preserve">небольших изделий, например, </w:t>
      </w:r>
      <w:r>
        <w:rPr>
          <w:rFonts w:ascii="Arial" w:hAnsi="Arial" w:cs="Arial"/>
          <w:sz w:val="24"/>
          <w:szCs w:val="24"/>
        </w:rPr>
        <w:t>забор</w:t>
      </w:r>
      <w:r w:rsidR="00773795">
        <w:rPr>
          <w:rFonts w:ascii="Arial" w:hAnsi="Arial" w:cs="Arial"/>
          <w:sz w:val="24"/>
          <w:szCs w:val="24"/>
        </w:rPr>
        <w:t>ов</w:t>
      </w:r>
      <w:r>
        <w:rPr>
          <w:rFonts w:ascii="Arial" w:hAnsi="Arial" w:cs="Arial"/>
          <w:sz w:val="24"/>
          <w:szCs w:val="24"/>
        </w:rPr>
        <w:t xml:space="preserve">, деревянных конструкций, </w:t>
      </w:r>
      <w:r w:rsidR="00773795">
        <w:rPr>
          <w:rFonts w:ascii="Arial" w:hAnsi="Arial" w:cs="Arial"/>
          <w:sz w:val="24"/>
          <w:szCs w:val="24"/>
        </w:rPr>
        <w:t xml:space="preserve">железных сварных и кованых решеток нужно проводить с целью передачи распыляемого ЛКМ к наибольшей поверхности за каждый проход. К примеру, деревянная секция забора окрашивается за один проход сверху вниз под определенным углом. Факел необходимо установить таким </w:t>
      </w:r>
      <w:r w:rsidR="00773795">
        <w:rPr>
          <w:rFonts w:ascii="Arial" w:hAnsi="Arial" w:cs="Arial"/>
          <w:sz w:val="24"/>
          <w:szCs w:val="24"/>
        </w:rPr>
        <w:lastRenderedPageBreak/>
        <w:t xml:space="preserve">образом, что он покрывал одновременно торец двух соседних штакетин и лицевую сторону. Плетеные, тонкие изделия окрашиваются </w:t>
      </w:r>
      <w:r w:rsidR="008801C5">
        <w:rPr>
          <w:rFonts w:ascii="Arial" w:hAnsi="Arial" w:cs="Arial"/>
          <w:sz w:val="24"/>
          <w:szCs w:val="24"/>
        </w:rPr>
        <w:t xml:space="preserve">под еще более острым углом. </w:t>
      </w:r>
    </w:p>
    <w:p w14:paraId="6B928102" w14:textId="6B18174A" w:rsidR="00C22188" w:rsidRDefault="00C22188" w:rsidP="00C22188">
      <w:pPr>
        <w:spacing w:before="240" w:after="0"/>
        <w:jc w:val="center"/>
        <w:rPr>
          <w:rFonts w:ascii="Arial" w:hAnsi="Arial" w:cs="Arial"/>
          <w:sz w:val="24"/>
          <w:szCs w:val="24"/>
        </w:rPr>
      </w:pPr>
      <w:r w:rsidRPr="00C22188">
        <w:rPr>
          <w:rFonts w:ascii="Arial" w:hAnsi="Arial" w:cs="Arial"/>
          <w:noProof/>
          <w:sz w:val="24"/>
          <w:szCs w:val="24"/>
        </w:rPr>
        <w:drawing>
          <wp:inline distT="0" distB="0" distL="0" distR="0" wp14:anchorId="277A8C6E" wp14:editId="35AA706F">
            <wp:extent cx="2571750" cy="217902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89914" cy="2194410"/>
                    </a:xfrm>
                    <a:prstGeom prst="rect">
                      <a:avLst/>
                    </a:prstGeom>
                    <a:noFill/>
                    <a:ln>
                      <a:noFill/>
                    </a:ln>
                  </pic:spPr>
                </pic:pic>
              </a:graphicData>
            </a:graphic>
          </wp:inline>
        </w:drawing>
      </w:r>
    </w:p>
    <w:p w14:paraId="0B484889" w14:textId="6ECDF49A" w:rsidR="00E46C91" w:rsidRPr="008D4028" w:rsidRDefault="00E46C91" w:rsidP="00E46C91">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26</w:t>
      </w:r>
      <w:r w:rsidRPr="008D4028">
        <w:rPr>
          <w:rFonts w:ascii="Arial" w:hAnsi="Arial" w:cs="Arial"/>
          <w:i/>
          <w:sz w:val="24"/>
          <w:szCs w:val="24"/>
        </w:rPr>
        <w:t xml:space="preserve">. </w:t>
      </w:r>
      <w:r>
        <w:rPr>
          <w:rFonts w:ascii="Arial" w:hAnsi="Arial" w:cs="Arial"/>
          <w:i/>
          <w:sz w:val="24"/>
          <w:szCs w:val="24"/>
        </w:rPr>
        <w:t>Окраска ажурных изделий</w:t>
      </w:r>
    </w:p>
    <w:p w14:paraId="35CE8DA3" w14:textId="066D3DCD" w:rsidR="00C22188" w:rsidRDefault="00C22188" w:rsidP="00C22188">
      <w:pPr>
        <w:spacing w:before="240" w:after="0"/>
        <w:ind w:firstLine="709"/>
        <w:jc w:val="both"/>
        <w:rPr>
          <w:rFonts w:ascii="Arial" w:hAnsi="Arial" w:cs="Arial"/>
          <w:sz w:val="24"/>
          <w:szCs w:val="24"/>
        </w:rPr>
      </w:pPr>
      <w:r>
        <w:rPr>
          <w:rFonts w:ascii="Arial" w:hAnsi="Arial" w:cs="Arial"/>
          <w:sz w:val="24"/>
          <w:szCs w:val="24"/>
        </w:rPr>
        <w:t xml:space="preserve">При больших объемах работ, для экономии ЛКМ, можно использовать щит. Таким образом краска может покрывать заднюю часть изделия, отражаясь от щита, но покрытие в этом случае будет неоднородным и невысокого качества (эффект «апельсиновая корка»)  </w:t>
      </w:r>
    </w:p>
    <w:p w14:paraId="1E6C6671" w14:textId="75AF9332" w:rsidR="00FF1601" w:rsidRPr="00773108" w:rsidRDefault="00FF1601" w:rsidP="00FF1601">
      <w:pPr>
        <w:pStyle w:val="aa"/>
        <w:numPr>
          <w:ilvl w:val="1"/>
          <w:numId w:val="6"/>
        </w:numPr>
        <w:spacing w:before="240"/>
        <w:jc w:val="both"/>
        <w:outlineLvl w:val="1"/>
        <w:rPr>
          <w:rFonts w:ascii="Arial" w:hAnsi="Arial" w:cs="Arial"/>
          <w:sz w:val="24"/>
          <w:szCs w:val="24"/>
        </w:rPr>
      </w:pPr>
      <w:bookmarkStart w:id="34" w:name="_Toc166076251"/>
      <w:r>
        <w:rPr>
          <w:rFonts w:ascii="Arial" w:hAnsi="Arial" w:cs="Arial"/>
          <w:b/>
          <w:sz w:val="24"/>
          <w:szCs w:val="24"/>
        </w:rPr>
        <w:t>Процесс высыхания лакокрасочных материалов</w:t>
      </w:r>
      <w:bookmarkEnd w:id="34"/>
    </w:p>
    <w:p w14:paraId="1186312B" w14:textId="19A67623" w:rsidR="00C22188" w:rsidRDefault="004E7F0F" w:rsidP="00FF1601">
      <w:pPr>
        <w:spacing w:before="240" w:after="0"/>
        <w:ind w:firstLine="709"/>
        <w:jc w:val="both"/>
        <w:rPr>
          <w:rFonts w:ascii="Arial" w:hAnsi="Arial" w:cs="Arial"/>
          <w:sz w:val="24"/>
          <w:szCs w:val="24"/>
        </w:rPr>
      </w:pPr>
      <w:r>
        <w:rPr>
          <w:rFonts w:ascii="Arial" w:hAnsi="Arial" w:cs="Arial"/>
          <w:sz w:val="24"/>
          <w:szCs w:val="24"/>
        </w:rPr>
        <w:t>Процесс образования твердого лакокрасочного покрытия из жидкого лакокрасочного материала происходит за счет физического испарения растворителей, химической реакции окисления сопряженных двойных связей связующего кислородом воздуха и химической реакции отверждения с использованием сшивающих низкомолекулярных агентов. Более подробно о механизмах сушки рассказано в п 2.5 данного курса.</w:t>
      </w:r>
    </w:p>
    <w:p w14:paraId="220ECD45" w14:textId="6DCA84CE" w:rsidR="004E7F0F" w:rsidRDefault="004E7F0F" w:rsidP="00FF1601">
      <w:pPr>
        <w:spacing w:before="240" w:after="0"/>
        <w:ind w:firstLine="709"/>
        <w:jc w:val="both"/>
        <w:rPr>
          <w:rFonts w:ascii="Arial" w:hAnsi="Arial" w:cs="Arial"/>
          <w:sz w:val="24"/>
          <w:szCs w:val="24"/>
        </w:rPr>
      </w:pPr>
      <w:r>
        <w:rPr>
          <w:rFonts w:ascii="Arial" w:hAnsi="Arial" w:cs="Arial"/>
          <w:sz w:val="24"/>
          <w:szCs w:val="24"/>
        </w:rPr>
        <w:t>Для двухкомпонентных лакокрасочных материалов (эпоксидных, полиуретановых) химически отверждаемых, часто применяют температурную сушку. В данном случае применимо правило Вант-Гоффа. С увеличением температуры на каждые 10</w:t>
      </w:r>
      <w:r w:rsidRPr="00B32C92">
        <w:rPr>
          <w:rFonts w:ascii="Cambria Math" w:hAnsi="Cambria Math" w:cs="Cambria Math"/>
          <w:sz w:val="24"/>
          <w:szCs w:val="24"/>
        </w:rPr>
        <w:t>℃</w:t>
      </w:r>
      <w:r>
        <w:rPr>
          <w:rFonts w:ascii="Times New Roman" w:hAnsi="Times New Roman" w:cs="Times New Roman"/>
          <w:sz w:val="24"/>
          <w:szCs w:val="24"/>
        </w:rPr>
        <w:t xml:space="preserve"> </w:t>
      </w:r>
      <w:r w:rsidRPr="004E7F0F">
        <w:rPr>
          <w:rFonts w:ascii="Arial" w:hAnsi="Arial" w:cs="Arial"/>
          <w:sz w:val="24"/>
          <w:szCs w:val="24"/>
        </w:rPr>
        <w:t>скорость химической реакции</w:t>
      </w:r>
      <w:r>
        <w:rPr>
          <w:rFonts w:ascii="Arial" w:hAnsi="Arial" w:cs="Arial"/>
          <w:sz w:val="24"/>
          <w:szCs w:val="24"/>
        </w:rPr>
        <w:t xml:space="preserve"> возрастает в 2-4 раза. При повышении температуры скорость химической реакции увеличивается в основном благодаря тому, что увеличивается число эффективных соударений. При повышении температуры резко увеличивается число активных частиц, которые могут преодолеть энергетический барьер реакции. Если понижаем температуру – частицы начинают двигаться </w:t>
      </w:r>
      <w:r w:rsidR="00B32C92">
        <w:rPr>
          <w:rFonts w:ascii="Arial" w:hAnsi="Arial" w:cs="Arial"/>
          <w:sz w:val="24"/>
          <w:szCs w:val="24"/>
        </w:rPr>
        <w:t>медленнее</w:t>
      </w:r>
      <w:r>
        <w:rPr>
          <w:rFonts w:ascii="Arial" w:hAnsi="Arial" w:cs="Arial"/>
          <w:sz w:val="24"/>
          <w:szCs w:val="24"/>
        </w:rPr>
        <w:t>, число активных частиц уменьшается, и количество эффективных соударений в секунду уменьшается.</w:t>
      </w:r>
      <w:r w:rsidR="00B32C92">
        <w:rPr>
          <w:rFonts w:ascii="Arial" w:hAnsi="Arial" w:cs="Arial"/>
          <w:sz w:val="24"/>
          <w:szCs w:val="24"/>
        </w:rPr>
        <w:t xml:space="preserve"> Благодаря этому можно контролировать скорость высыхания лакокрасочных покрытий.</w:t>
      </w:r>
    </w:p>
    <w:p w14:paraId="253FE382" w14:textId="77EDC214" w:rsidR="00B32C92" w:rsidRDefault="00B32C92" w:rsidP="00FF1601">
      <w:pPr>
        <w:spacing w:before="240" w:after="0"/>
        <w:ind w:firstLine="709"/>
        <w:jc w:val="both"/>
        <w:rPr>
          <w:rFonts w:ascii="Arial" w:hAnsi="Arial" w:cs="Arial"/>
          <w:sz w:val="24"/>
          <w:szCs w:val="24"/>
        </w:rPr>
      </w:pPr>
      <w:r>
        <w:rPr>
          <w:rFonts w:ascii="Arial" w:hAnsi="Arial" w:cs="Arial"/>
          <w:sz w:val="24"/>
          <w:szCs w:val="24"/>
        </w:rPr>
        <w:t>Максимальная температура, при которой возможна сушка лакокрасочного покрытия регламентируется производителем лакокрасочного материала, но обычно она не превышает 40-50</w:t>
      </w:r>
      <w:r w:rsidRPr="00B32C92">
        <w:rPr>
          <w:rFonts w:ascii="Cambria Math" w:hAnsi="Cambria Math" w:cs="Cambria Math"/>
          <w:sz w:val="24"/>
          <w:szCs w:val="24"/>
        </w:rPr>
        <w:t>℃</w:t>
      </w:r>
      <w:r w:rsidRPr="00B32C92">
        <w:rPr>
          <w:rFonts w:ascii="Arial" w:hAnsi="Arial" w:cs="Arial"/>
          <w:sz w:val="24"/>
          <w:szCs w:val="24"/>
        </w:rPr>
        <w:t xml:space="preserve">. </w:t>
      </w:r>
      <w:r>
        <w:rPr>
          <w:rFonts w:ascii="Arial" w:hAnsi="Arial" w:cs="Arial"/>
          <w:sz w:val="24"/>
          <w:szCs w:val="24"/>
        </w:rPr>
        <w:t>Для однокомпонентных материалов (алкидных) применяют сушку в естественных условиях с обязательной вентиляцией для создания потока воздуха. Возможна также температурная сушка, но с обязательной установкой вентиляторов, для создания циркуляции воздуха.</w:t>
      </w:r>
    </w:p>
    <w:p w14:paraId="773B5E31" w14:textId="65C58849" w:rsidR="00B32C92" w:rsidRDefault="00F175EC" w:rsidP="00FF1601">
      <w:pPr>
        <w:spacing w:before="240" w:after="0"/>
        <w:ind w:firstLine="709"/>
        <w:jc w:val="both"/>
        <w:rPr>
          <w:rFonts w:ascii="Arial" w:hAnsi="Arial" w:cs="Arial"/>
          <w:sz w:val="24"/>
          <w:szCs w:val="24"/>
        </w:rPr>
      </w:pPr>
      <w:r>
        <w:rPr>
          <w:rFonts w:ascii="Arial" w:hAnsi="Arial" w:cs="Arial"/>
          <w:sz w:val="24"/>
          <w:szCs w:val="24"/>
        </w:rPr>
        <w:lastRenderedPageBreak/>
        <w:t>Степень высыхания лакокрасочных покрытий можно оценивать органолептическим методом или по ГОСТ 19007.</w:t>
      </w:r>
    </w:p>
    <w:tbl>
      <w:tblPr>
        <w:tblStyle w:val="af0"/>
        <w:tblW w:w="9918" w:type="dxa"/>
        <w:tblLook w:val="04A0" w:firstRow="1" w:lastRow="0" w:firstColumn="1" w:lastColumn="0" w:noHBand="0" w:noVBand="1"/>
      </w:tblPr>
      <w:tblGrid>
        <w:gridCol w:w="1607"/>
        <w:gridCol w:w="2931"/>
        <w:gridCol w:w="2640"/>
        <w:gridCol w:w="2740"/>
      </w:tblGrid>
      <w:tr w:rsidR="00F175EC" w14:paraId="33352D78" w14:textId="77777777" w:rsidTr="003B2773">
        <w:tc>
          <w:tcPr>
            <w:tcW w:w="1607" w:type="dxa"/>
            <w:shd w:val="clear" w:color="auto" w:fill="EE732D"/>
            <w:vAlign w:val="center"/>
          </w:tcPr>
          <w:p w14:paraId="6BA5F3DE" w14:textId="6F40A5ED" w:rsidR="00F175EC" w:rsidRPr="00D9466F" w:rsidRDefault="00F175EC" w:rsidP="00F175EC">
            <w:pPr>
              <w:jc w:val="center"/>
              <w:rPr>
                <w:rFonts w:ascii="Arial" w:hAnsi="Arial" w:cs="Arial"/>
                <w:b/>
                <w:color w:val="FFFFFF" w:themeColor="background1"/>
                <w:sz w:val="24"/>
                <w:szCs w:val="24"/>
              </w:rPr>
            </w:pPr>
            <w:r w:rsidRPr="00D9466F">
              <w:rPr>
                <w:rFonts w:ascii="Arial" w:hAnsi="Arial" w:cs="Arial"/>
                <w:b/>
                <w:color w:val="FFFFFF" w:themeColor="background1"/>
                <w:sz w:val="24"/>
                <w:szCs w:val="24"/>
              </w:rPr>
              <w:t>Степень высыхания</w:t>
            </w:r>
          </w:p>
        </w:tc>
        <w:tc>
          <w:tcPr>
            <w:tcW w:w="2931" w:type="dxa"/>
            <w:shd w:val="clear" w:color="auto" w:fill="EE732D"/>
            <w:vAlign w:val="center"/>
          </w:tcPr>
          <w:p w14:paraId="58897ED0" w14:textId="38C0BBDB" w:rsidR="00F175EC" w:rsidRPr="00D9466F" w:rsidRDefault="00F175EC" w:rsidP="00F175EC">
            <w:pPr>
              <w:jc w:val="center"/>
              <w:rPr>
                <w:rFonts w:ascii="Arial" w:hAnsi="Arial" w:cs="Arial"/>
                <w:b/>
                <w:color w:val="FFFFFF" w:themeColor="background1"/>
                <w:sz w:val="24"/>
                <w:szCs w:val="24"/>
              </w:rPr>
            </w:pPr>
            <w:r w:rsidRPr="00D9466F">
              <w:rPr>
                <w:rFonts w:ascii="Arial" w:hAnsi="Arial" w:cs="Arial"/>
                <w:b/>
                <w:color w:val="FFFFFF" w:themeColor="background1"/>
                <w:sz w:val="24"/>
                <w:szCs w:val="24"/>
              </w:rPr>
              <w:t>Условия испытания по ГОСТ 19007</w:t>
            </w:r>
          </w:p>
        </w:tc>
        <w:tc>
          <w:tcPr>
            <w:tcW w:w="2640" w:type="dxa"/>
            <w:shd w:val="clear" w:color="auto" w:fill="EE732D"/>
            <w:vAlign w:val="center"/>
          </w:tcPr>
          <w:p w14:paraId="2DD2D272" w14:textId="1260E19A" w:rsidR="00F175EC" w:rsidRPr="00D9466F" w:rsidRDefault="00F175EC" w:rsidP="00F175EC">
            <w:pPr>
              <w:jc w:val="center"/>
              <w:rPr>
                <w:rFonts w:ascii="Arial" w:hAnsi="Arial" w:cs="Arial"/>
                <w:b/>
                <w:color w:val="FFFFFF" w:themeColor="background1"/>
                <w:sz w:val="24"/>
                <w:szCs w:val="24"/>
              </w:rPr>
            </w:pPr>
            <w:r w:rsidRPr="00D9466F">
              <w:rPr>
                <w:rFonts w:ascii="Arial" w:hAnsi="Arial" w:cs="Arial"/>
                <w:b/>
                <w:color w:val="FFFFFF" w:themeColor="background1"/>
                <w:sz w:val="24"/>
                <w:szCs w:val="24"/>
              </w:rPr>
              <w:t>Условия испытания органолептическим методом</w:t>
            </w:r>
          </w:p>
        </w:tc>
        <w:tc>
          <w:tcPr>
            <w:tcW w:w="2740" w:type="dxa"/>
            <w:shd w:val="clear" w:color="auto" w:fill="EE732D"/>
            <w:vAlign w:val="center"/>
          </w:tcPr>
          <w:p w14:paraId="0BE033F0" w14:textId="1705BB19" w:rsidR="00F175EC" w:rsidRPr="00D9466F" w:rsidRDefault="00F175EC" w:rsidP="00F175EC">
            <w:pPr>
              <w:jc w:val="center"/>
              <w:rPr>
                <w:rFonts w:ascii="Arial" w:hAnsi="Arial" w:cs="Arial"/>
                <w:b/>
                <w:color w:val="FFFFFF" w:themeColor="background1"/>
                <w:sz w:val="24"/>
                <w:szCs w:val="24"/>
              </w:rPr>
            </w:pPr>
            <w:r w:rsidRPr="00D9466F">
              <w:rPr>
                <w:rFonts w:ascii="Arial" w:hAnsi="Arial" w:cs="Arial"/>
                <w:b/>
                <w:color w:val="FFFFFF" w:themeColor="background1"/>
                <w:sz w:val="24"/>
                <w:szCs w:val="24"/>
              </w:rPr>
              <w:t>Допустимые действия</w:t>
            </w:r>
          </w:p>
        </w:tc>
      </w:tr>
      <w:tr w:rsidR="00F175EC" w14:paraId="1EC915B5" w14:textId="77777777" w:rsidTr="003B2773">
        <w:tc>
          <w:tcPr>
            <w:tcW w:w="1607" w:type="dxa"/>
            <w:vAlign w:val="center"/>
          </w:tcPr>
          <w:p w14:paraId="6DFBE9DD" w14:textId="23528B4F" w:rsidR="00F175EC" w:rsidRDefault="00F175EC" w:rsidP="00F175EC">
            <w:pPr>
              <w:jc w:val="center"/>
              <w:rPr>
                <w:rFonts w:ascii="Arial" w:hAnsi="Arial" w:cs="Arial"/>
                <w:sz w:val="24"/>
                <w:szCs w:val="24"/>
              </w:rPr>
            </w:pPr>
            <w:r>
              <w:rPr>
                <w:rFonts w:ascii="Arial" w:hAnsi="Arial" w:cs="Arial"/>
                <w:sz w:val="24"/>
                <w:szCs w:val="24"/>
              </w:rPr>
              <w:t>1</w:t>
            </w:r>
          </w:p>
        </w:tc>
        <w:tc>
          <w:tcPr>
            <w:tcW w:w="2931" w:type="dxa"/>
            <w:vAlign w:val="center"/>
          </w:tcPr>
          <w:p w14:paraId="7447A630" w14:textId="7277527C" w:rsidR="00F175EC" w:rsidRDefault="00D9466F" w:rsidP="00F175EC">
            <w:pPr>
              <w:jc w:val="center"/>
              <w:rPr>
                <w:rFonts w:ascii="Arial" w:hAnsi="Arial" w:cs="Arial"/>
                <w:sz w:val="24"/>
                <w:szCs w:val="24"/>
              </w:rPr>
            </w:pPr>
            <w:r>
              <w:rPr>
                <w:rFonts w:ascii="Arial" w:hAnsi="Arial" w:cs="Arial"/>
                <w:sz w:val="24"/>
                <w:szCs w:val="24"/>
              </w:rPr>
              <w:t>Насыпание стеклянных шариков</w:t>
            </w:r>
          </w:p>
        </w:tc>
        <w:tc>
          <w:tcPr>
            <w:tcW w:w="2640" w:type="dxa"/>
            <w:vAlign w:val="center"/>
          </w:tcPr>
          <w:p w14:paraId="7BBF76A5" w14:textId="525C7D65" w:rsidR="00F175EC" w:rsidRDefault="00D9466F" w:rsidP="00F175EC">
            <w:pPr>
              <w:jc w:val="center"/>
              <w:rPr>
                <w:rFonts w:ascii="Arial" w:hAnsi="Arial" w:cs="Arial"/>
                <w:sz w:val="24"/>
                <w:szCs w:val="24"/>
              </w:rPr>
            </w:pPr>
            <w:r>
              <w:rPr>
                <w:rFonts w:ascii="Arial" w:hAnsi="Arial" w:cs="Arial"/>
                <w:sz w:val="24"/>
                <w:szCs w:val="24"/>
              </w:rPr>
              <w:t>Высыхание от пыли</w:t>
            </w:r>
          </w:p>
        </w:tc>
        <w:tc>
          <w:tcPr>
            <w:tcW w:w="2740" w:type="dxa"/>
            <w:vAlign w:val="center"/>
          </w:tcPr>
          <w:p w14:paraId="7B3797D7" w14:textId="4A0C75D3" w:rsidR="00F175EC" w:rsidRDefault="00D9466F" w:rsidP="00F175EC">
            <w:pPr>
              <w:jc w:val="center"/>
              <w:rPr>
                <w:rFonts w:ascii="Arial" w:hAnsi="Arial" w:cs="Arial"/>
                <w:sz w:val="24"/>
                <w:szCs w:val="24"/>
              </w:rPr>
            </w:pPr>
            <w:r>
              <w:rPr>
                <w:rFonts w:ascii="Arial" w:hAnsi="Arial" w:cs="Arial"/>
                <w:sz w:val="24"/>
                <w:szCs w:val="24"/>
              </w:rPr>
              <w:t>-</w:t>
            </w:r>
          </w:p>
        </w:tc>
      </w:tr>
      <w:tr w:rsidR="00D9466F" w14:paraId="395BE5FD" w14:textId="77777777" w:rsidTr="003B2773">
        <w:tc>
          <w:tcPr>
            <w:tcW w:w="1607" w:type="dxa"/>
            <w:vAlign w:val="center"/>
          </w:tcPr>
          <w:p w14:paraId="79C18CA9" w14:textId="1592DCB3" w:rsidR="00D9466F" w:rsidRDefault="00D9466F" w:rsidP="00F175EC">
            <w:pPr>
              <w:jc w:val="center"/>
              <w:rPr>
                <w:rFonts w:ascii="Arial" w:hAnsi="Arial" w:cs="Arial"/>
                <w:sz w:val="24"/>
                <w:szCs w:val="24"/>
              </w:rPr>
            </w:pPr>
            <w:r>
              <w:rPr>
                <w:rFonts w:ascii="Arial" w:hAnsi="Arial" w:cs="Arial"/>
                <w:sz w:val="24"/>
                <w:szCs w:val="24"/>
              </w:rPr>
              <w:t>2</w:t>
            </w:r>
          </w:p>
        </w:tc>
        <w:tc>
          <w:tcPr>
            <w:tcW w:w="2931" w:type="dxa"/>
            <w:vAlign w:val="center"/>
          </w:tcPr>
          <w:p w14:paraId="113E27A8" w14:textId="0C49009D" w:rsidR="00D9466F" w:rsidRDefault="00D9466F" w:rsidP="00F175EC">
            <w:pPr>
              <w:jc w:val="center"/>
              <w:rPr>
                <w:rFonts w:ascii="Arial" w:hAnsi="Arial" w:cs="Arial"/>
                <w:sz w:val="24"/>
                <w:szCs w:val="24"/>
              </w:rPr>
            </w:pPr>
            <w:r>
              <w:rPr>
                <w:rFonts w:ascii="Arial" w:hAnsi="Arial" w:cs="Arial"/>
                <w:sz w:val="24"/>
                <w:szCs w:val="24"/>
              </w:rPr>
              <w:t>Нагрузка 20 г.</w:t>
            </w:r>
          </w:p>
        </w:tc>
        <w:tc>
          <w:tcPr>
            <w:tcW w:w="2640" w:type="dxa"/>
            <w:vAlign w:val="center"/>
          </w:tcPr>
          <w:p w14:paraId="1884200A" w14:textId="67A934F7" w:rsidR="00D9466F" w:rsidRDefault="00D9466F" w:rsidP="00F175EC">
            <w:pPr>
              <w:jc w:val="center"/>
              <w:rPr>
                <w:rFonts w:ascii="Arial" w:hAnsi="Arial" w:cs="Arial"/>
                <w:sz w:val="24"/>
                <w:szCs w:val="24"/>
              </w:rPr>
            </w:pPr>
            <w:r>
              <w:rPr>
                <w:rFonts w:ascii="Arial" w:hAnsi="Arial" w:cs="Arial"/>
                <w:sz w:val="24"/>
                <w:szCs w:val="24"/>
              </w:rPr>
              <w:t>-</w:t>
            </w:r>
          </w:p>
        </w:tc>
        <w:tc>
          <w:tcPr>
            <w:tcW w:w="2740" w:type="dxa"/>
            <w:vAlign w:val="center"/>
          </w:tcPr>
          <w:p w14:paraId="1FCDE877" w14:textId="6161CED5" w:rsidR="00D9466F" w:rsidRDefault="00D9466F" w:rsidP="00F175EC">
            <w:pPr>
              <w:jc w:val="center"/>
              <w:rPr>
                <w:rFonts w:ascii="Arial" w:hAnsi="Arial" w:cs="Arial"/>
                <w:sz w:val="24"/>
                <w:szCs w:val="24"/>
              </w:rPr>
            </w:pPr>
            <w:r>
              <w:rPr>
                <w:rFonts w:ascii="Arial" w:hAnsi="Arial" w:cs="Arial"/>
                <w:sz w:val="24"/>
                <w:szCs w:val="24"/>
              </w:rPr>
              <w:t>-</w:t>
            </w:r>
          </w:p>
        </w:tc>
      </w:tr>
      <w:tr w:rsidR="00D9466F" w14:paraId="2A11D25B" w14:textId="77777777" w:rsidTr="003B2773">
        <w:tc>
          <w:tcPr>
            <w:tcW w:w="1607" w:type="dxa"/>
            <w:vAlign w:val="center"/>
          </w:tcPr>
          <w:p w14:paraId="031E6AA7" w14:textId="08BFAA21" w:rsidR="00D9466F" w:rsidRDefault="00D9466F" w:rsidP="00F175EC">
            <w:pPr>
              <w:jc w:val="center"/>
              <w:rPr>
                <w:rFonts w:ascii="Arial" w:hAnsi="Arial" w:cs="Arial"/>
                <w:sz w:val="24"/>
                <w:szCs w:val="24"/>
              </w:rPr>
            </w:pPr>
            <w:r>
              <w:rPr>
                <w:rFonts w:ascii="Arial" w:hAnsi="Arial" w:cs="Arial"/>
                <w:sz w:val="24"/>
                <w:szCs w:val="24"/>
              </w:rPr>
              <w:t>3</w:t>
            </w:r>
          </w:p>
        </w:tc>
        <w:tc>
          <w:tcPr>
            <w:tcW w:w="2931" w:type="dxa"/>
            <w:vAlign w:val="center"/>
          </w:tcPr>
          <w:p w14:paraId="40EE3FBE" w14:textId="01572454" w:rsidR="00D9466F" w:rsidRDefault="00D9466F" w:rsidP="00F175EC">
            <w:pPr>
              <w:jc w:val="center"/>
              <w:rPr>
                <w:rFonts w:ascii="Arial" w:hAnsi="Arial" w:cs="Arial"/>
                <w:sz w:val="24"/>
                <w:szCs w:val="24"/>
              </w:rPr>
            </w:pPr>
            <w:r>
              <w:rPr>
                <w:rFonts w:ascii="Arial" w:hAnsi="Arial" w:cs="Arial"/>
                <w:sz w:val="24"/>
                <w:szCs w:val="24"/>
              </w:rPr>
              <w:t>Нагрузка 200 г.</w:t>
            </w:r>
          </w:p>
        </w:tc>
        <w:tc>
          <w:tcPr>
            <w:tcW w:w="2640" w:type="dxa"/>
            <w:vAlign w:val="center"/>
          </w:tcPr>
          <w:p w14:paraId="0F1022E9" w14:textId="65A8625D" w:rsidR="00D9466F" w:rsidRDefault="00D9466F" w:rsidP="00F175EC">
            <w:pPr>
              <w:jc w:val="center"/>
              <w:rPr>
                <w:rFonts w:ascii="Arial" w:hAnsi="Arial" w:cs="Arial"/>
                <w:sz w:val="24"/>
                <w:szCs w:val="24"/>
              </w:rPr>
            </w:pPr>
            <w:r>
              <w:rPr>
                <w:rFonts w:ascii="Arial" w:hAnsi="Arial" w:cs="Arial"/>
                <w:sz w:val="24"/>
                <w:szCs w:val="24"/>
              </w:rPr>
              <w:t>Высыхание на отлип</w:t>
            </w:r>
          </w:p>
        </w:tc>
        <w:tc>
          <w:tcPr>
            <w:tcW w:w="2740" w:type="dxa"/>
            <w:vAlign w:val="center"/>
          </w:tcPr>
          <w:p w14:paraId="791808AD" w14:textId="55EC399C" w:rsidR="00D9466F" w:rsidRDefault="00D9466F" w:rsidP="00F175EC">
            <w:pPr>
              <w:jc w:val="center"/>
              <w:rPr>
                <w:rFonts w:ascii="Arial" w:hAnsi="Arial" w:cs="Arial"/>
                <w:sz w:val="24"/>
                <w:szCs w:val="24"/>
              </w:rPr>
            </w:pPr>
            <w:r>
              <w:rPr>
                <w:rFonts w:ascii="Arial" w:hAnsi="Arial" w:cs="Arial"/>
                <w:sz w:val="24"/>
                <w:szCs w:val="24"/>
              </w:rPr>
              <w:t>Перекрытие последующим слоем</w:t>
            </w:r>
          </w:p>
        </w:tc>
      </w:tr>
      <w:tr w:rsidR="00D9466F" w14:paraId="00290F8F" w14:textId="77777777" w:rsidTr="003B2773">
        <w:tc>
          <w:tcPr>
            <w:tcW w:w="1607" w:type="dxa"/>
            <w:vAlign w:val="center"/>
          </w:tcPr>
          <w:p w14:paraId="60FB68D5" w14:textId="4246A01D" w:rsidR="00D9466F" w:rsidRDefault="00D9466F" w:rsidP="00F175EC">
            <w:pPr>
              <w:jc w:val="center"/>
              <w:rPr>
                <w:rFonts w:ascii="Arial" w:hAnsi="Arial" w:cs="Arial"/>
                <w:sz w:val="24"/>
                <w:szCs w:val="24"/>
              </w:rPr>
            </w:pPr>
            <w:r>
              <w:rPr>
                <w:rFonts w:ascii="Arial" w:hAnsi="Arial" w:cs="Arial"/>
                <w:sz w:val="24"/>
                <w:szCs w:val="24"/>
              </w:rPr>
              <w:t>4</w:t>
            </w:r>
          </w:p>
        </w:tc>
        <w:tc>
          <w:tcPr>
            <w:tcW w:w="2931" w:type="dxa"/>
            <w:vAlign w:val="center"/>
          </w:tcPr>
          <w:p w14:paraId="27F199BC" w14:textId="147313B2" w:rsidR="00D9466F" w:rsidRDefault="00D9466F" w:rsidP="00F175EC">
            <w:pPr>
              <w:jc w:val="center"/>
              <w:rPr>
                <w:rFonts w:ascii="Arial" w:hAnsi="Arial" w:cs="Arial"/>
                <w:sz w:val="24"/>
                <w:szCs w:val="24"/>
              </w:rPr>
            </w:pPr>
            <w:r>
              <w:rPr>
                <w:rFonts w:ascii="Arial" w:hAnsi="Arial" w:cs="Arial"/>
                <w:sz w:val="24"/>
                <w:szCs w:val="24"/>
              </w:rPr>
              <w:t>Нагрузка 2 кг.</w:t>
            </w:r>
          </w:p>
        </w:tc>
        <w:tc>
          <w:tcPr>
            <w:tcW w:w="2640" w:type="dxa"/>
            <w:vAlign w:val="center"/>
          </w:tcPr>
          <w:p w14:paraId="7AA3796A" w14:textId="1DC75DB2" w:rsidR="00D9466F" w:rsidRDefault="00D9466F" w:rsidP="00F175EC">
            <w:pPr>
              <w:jc w:val="center"/>
              <w:rPr>
                <w:rFonts w:ascii="Arial" w:hAnsi="Arial" w:cs="Arial"/>
                <w:sz w:val="24"/>
                <w:szCs w:val="24"/>
              </w:rPr>
            </w:pPr>
            <w:r>
              <w:rPr>
                <w:rFonts w:ascii="Arial" w:hAnsi="Arial" w:cs="Arial"/>
                <w:sz w:val="24"/>
                <w:szCs w:val="24"/>
              </w:rPr>
              <w:t>-</w:t>
            </w:r>
          </w:p>
        </w:tc>
        <w:tc>
          <w:tcPr>
            <w:tcW w:w="2740" w:type="dxa"/>
            <w:vAlign w:val="center"/>
          </w:tcPr>
          <w:p w14:paraId="6C75D995" w14:textId="04623AD4" w:rsidR="00D9466F" w:rsidRDefault="00D9466F" w:rsidP="00F175EC">
            <w:pPr>
              <w:jc w:val="center"/>
              <w:rPr>
                <w:rFonts w:ascii="Arial" w:hAnsi="Arial" w:cs="Arial"/>
                <w:sz w:val="24"/>
                <w:szCs w:val="24"/>
              </w:rPr>
            </w:pPr>
            <w:r>
              <w:rPr>
                <w:rFonts w:ascii="Arial" w:hAnsi="Arial" w:cs="Arial"/>
                <w:sz w:val="24"/>
                <w:szCs w:val="24"/>
              </w:rPr>
              <w:t>-</w:t>
            </w:r>
          </w:p>
        </w:tc>
      </w:tr>
      <w:tr w:rsidR="00D9466F" w14:paraId="4CA64B73" w14:textId="77777777" w:rsidTr="003B2773">
        <w:tc>
          <w:tcPr>
            <w:tcW w:w="1607" w:type="dxa"/>
            <w:vAlign w:val="center"/>
          </w:tcPr>
          <w:p w14:paraId="5B302940" w14:textId="22A9640E" w:rsidR="00D9466F" w:rsidRDefault="00D9466F" w:rsidP="00F175EC">
            <w:pPr>
              <w:jc w:val="center"/>
              <w:rPr>
                <w:rFonts w:ascii="Arial" w:hAnsi="Arial" w:cs="Arial"/>
                <w:sz w:val="24"/>
                <w:szCs w:val="24"/>
              </w:rPr>
            </w:pPr>
            <w:r>
              <w:rPr>
                <w:rFonts w:ascii="Arial" w:hAnsi="Arial" w:cs="Arial"/>
                <w:sz w:val="24"/>
                <w:szCs w:val="24"/>
              </w:rPr>
              <w:t>5</w:t>
            </w:r>
          </w:p>
        </w:tc>
        <w:tc>
          <w:tcPr>
            <w:tcW w:w="2931" w:type="dxa"/>
            <w:vAlign w:val="center"/>
          </w:tcPr>
          <w:p w14:paraId="61AB7136" w14:textId="3E9498B5" w:rsidR="00D9466F" w:rsidRDefault="00D9466F" w:rsidP="00F175EC">
            <w:pPr>
              <w:jc w:val="center"/>
              <w:rPr>
                <w:rFonts w:ascii="Arial" w:hAnsi="Arial" w:cs="Arial"/>
                <w:sz w:val="24"/>
                <w:szCs w:val="24"/>
              </w:rPr>
            </w:pPr>
            <w:r>
              <w:rPr>
                <w:rFonts w:ascii="Arial" w:hAnsi="Arial" w:cs="Arial"/>
                <w:sz w:val="24"/>
                <w:szCs w:val="24"/>
              </w:rPr>
              <w:t>Нагрузка 2 кг.</w:t>
            </w:r>
          </w:p>
        </w:tc>
        <w:tc>
          <w:tcPr>
            <w:tcW w:w="2640" w:type="dxa"/>
            <w:vAlign w:val="center"/>
          </w:tcPr>
          <w:p w14:paraId="09231337" w14:textId="6F84FC05" w:rsidR="00D9466F" w:rsidRDefault="00D9466F" w:rsidP="00F175EC">
            <w:pPr>
              <w:jc w:val="center"/>
              <w:rPr>
                <w:rFonts w:ascii="Arial" w:hAnsi="Arial" w:cs="Arial"/>
                <w:sz w:val="24"/>
                <w:szCs w:val="24"/>
              </w:rPr>
            </w:pPr>
            <w:r>
              <w:rPr>
                <w:rFonts w:ascii="Arial" w:hAnsi="Arial" w:cs="Arial"/>
                <w:sz w:val="24"/>
                <w:szCs w:val="24"/>
              </w:rPr>
              <w:t>Высыхание на ощупь</w:t>
            </w:r>
          </w:p>
        </w:tc>
        <w:tc>
          <w:tcPr>
            <w:tcW w:w="2740" w:type="dxa"/>
            <w:vAlign w:val="center"/>
          </w:tcPr>
          <w:p w14:paraId="21A4DC5B" w14:textId="74507B22" w:rsidR="00D9466F" w:rsidRDefault="00693DB3" w:rsidP="00F175EC">
            <w:pPr>
              <w:jc w:val="center"/>
              <w:rPr>
                <w:rFonts w:ascii="Arial" w:hAnsi="Arial" w:cs="Arial"/>
                <w:sz w:val="24"/>
                <w:szCs w:val="24"/>
              </w:rPr>
            </w:pPr>
            <w:r>
              <w:rPr>
                <w:rFonts w:ascii="Arial" w:hAnsi="Arial" w:cs="Arial"/>
                <w:sz w:val="24"/>
                <w:szCs w:val="24"/>
              </w:rPr>
              <w:t>И</w:t>
            </w:r>
            <w:r w:rsidR="00D9466F">
              <w:rPr>
                <w:rFonts w:ascii="Arial" w:hAnsi="Arial" w:cs="Arial"/>
                <w:sz w:val="24"/>
                <w:szCs w:val="24"/>
              </w:rPr>
              <w:t>змерение ТСП, исправления</w:t>
            </w:r>
          </w:p>
        </w:tc>
      </w:tr>
      <w:tr w:rsidR="00D9466F" w14:paraId="4CE79D7B" w14:textId="77777777" w:rsidTr="003B2773">
        <w:tc>
          <w:tcPr>
            <w:tcW w:w="1607" w:type="dxa"/>
            <w:vAlign w:val="center"/>
          </w:tcPr>
          <w:p w14:paraId="320EE25E" w14:textId="6C91653A" w:rsidR="00D9466F" w:rsidRDefault="00D9466F" w:rsidP="00F175EC">
            <w:pPr>
              <w:jc w:val="center"/>
              <w:rPr>
                <w:rFonts w:ascii="Arial" w:hAnsi="Arial" w:cs="Arial"/>
                <w:sz w:val="24"/>
                <w:szCs w:val="24"/>
              </w:rPr>
            </w:pPr>
            <w:r>
              <w:rPr>
                <w:rFonts w:ascii="Arial" w:hAnsi="Arial" w:cs="Arial"/>
                <w:sz w:val="24"/>
                <w:szCs w:val="24"/>
              </w:rPr>
              <w:t>6</w:t>
            </w:r>
          </w:p>
        </w:tc>
        <w:tc>
          <w:tcPr>
            <w:tcW w:w="2931" w:type="dxa"/>
            <w:vAlign w:val="center"/>
          </w:tcPr>
          <w:p w14:paraId="000F01F9" w14:textId="6213F5DD" w:rsidR="00D9466F" w:rsidRDefault="00D9466F" w:rsidP="00F175EC">
            <w:pPr>
              <w:jc w:val="center"/>
              <w:rPr>
                <w:rFonts w:ascii="Arial" w:hAnsi="Arial" w:cs="Arial"/>
                <w:sz w:val="24"/>
                <w:szCs w:val="24"/>
              </w:rPr>
            </w:pPr>
            <w:r>
              <w:rPr>
                <w:rFonts w:ascii="Arial" w:hAnsi="Arial" w:cs="Arial"/>
                <w:sz w:val="24"/>
                <w:szCs w:val="24"/>
              </w:rPr>
              <w:t>Нагрузка 20 кг.</w:t>
            </w:r>
          </w:p>
        </w:tc>
        <w:tc>
          <w:tcPr>
            <w:tcW w:w="2640" w:type="dxa"/>
            <w:vAlign w:val="center"/>
          </w:tcPr>
          <w:p w14:paraId="5ACB6E6B" w14:textId="32CC13CD" w:rsidR="00D9466F" w:rsidRDefault="00D9466F" w:rsidP="00F175EC">
            <w:pPr>
              <w:jc w:val="center"/>
              <w:rPr>
                <w:rFonts w:ascii="Arial" w:hAnsi="Arial" w:cs="Arial"/>
                <w:sz w:val="24"/>
                <w:szCs w:val="24"/>
              </w:rPr>
            </w:pPr>
            <w:r>
              <w:rPr>
                <w:rFonts w:ascii="Arial" w:hAnsi="Arial" w:cs="Arial"/>
                <w:sz w:val="24"/>
                <w:szCs w:val="24"/>
              </w:rPr>
              <w:t>-</w:t>
            </w:r>
          </w:p>
        </w:tc>
        <w:tc>
          <w:tcPr>
            <w:tcW w:w="2740" w:type="dxa"/>
            <w:vAlign w:val="center"/>
          </w:tcPr>
          <w:p w14:paraId="4957EB38" w14:textId="49AFEBE9" w:rsidR="00D9466F" w:rsidRDefault="00693DB3" w:rsidP="00F175EC">
            <w:pPr>
              <w:jc w:val="center"/>
              <w:rPr>
                <w:rFonts w:ascii="Arial" w:hAnsi="Arial" w:cs="Arial"/>
                <w:sz w:val="24"/>
                <w:szCs w:val="24"/>
              </w:rPr>
            </w:pPr>
            <w:r w:rsidRPr="00693DB3">
              <w:rPr>
                <w:rFonts w:ascii="Arial" w:hAnsi="Arial" w:cs="Arial"/>
                <w:sz w:val="24"/>
                <w:szCs w:val="24"/>
              </w:rPr>
              <w:t>Кантование, передвижение на площадке</w:t>
            </w:r>
            <w:r>
              <w:rPr>
                <w:rFonts w:ascii="Arial" w:hAnsi="Arial" w:cs="Arial"/>
                <w:sz w:val="24"/>
                <w:szCs w:val="24"/>
              </w:rPr>
              <w:t>, у</w:t>
            </w:r>
            <w:r w:rsidR="00D9466F">
              <w:rPr>
                <w:rFonts w:ascii="Arial" w:hAnsi="Arial" w:cs="Arial"/>
                <w:sz w:val="24"/>
                <w:szCs w:val="24"/>
              </w:rPr>
              <w:t>паковка и перемещение в зону отгрузки</w:t>
            </w:r>
          </w:p>
        </w:tc>
      </w:tr>
      <w:tr w:rsidR="00D9466F" w14:paraId="516FCA90" w14:textId="77777777" w:rsidTr="003B2773">
        <w:tc>
          <w:tcPr>
            <w:tcW w:w="1607" w:type="dxa"/>
            <w:vAlign w:val="center"/>
          </w:tcPr>
          <w:p w14:paraId="125CAEFE" w14:textId="48BACE6E" w:rsidR="00D9466F" w:rsidRDefault="00D9466F" w:rsidP="00F175EC">
            <w:pPr>
              <w:jc w:val="center"/>
              <w:rPr>
                <w:rFonts w:ascii="Arial" w:hAnsi="Arial" w:cs="Arial"/>
                <w:sz w:val="24"/>
                <w:szCs w:val="24"/>
              </w:rPr>
            </w:pPr>
            <w:r>
              <w:rPr>
                <w:rFonts w:ascii="Arial" w:hAnsi="Arial" w:cs="Arial"/>
                <w:sz w:val="24"/>
                <w:szCs w:val="24"/>
              </w:rPr>
              <w:t>7</w:t>
            </w:r>
          </w:p>
        </w:tc>
        <w:tc>
          <w:tcPr>
            <w:tcW w:w="2931" w:type="dxa"/>
            <w:vAlign w:val="center"/>
          </w:tcPr>
          <w:p w14:paraId="08B204EB" w14:textId="14CC7C15" w:rsidR="00D9466F" w:rsidRDefault="00D9466F" w:rsidP="00F175EC">
            <w:pPr>
              <w:jc w:val="center"/>
              <w:rPr>
                <w:rFonts w:ascii="Arial" w:hAnsi="Arial" w:cs="Arial"/>
                <w:sz w:val="24"/>
                <w:szCs w:val="24"/>
              </w:rPr>
            </w:pPr>
            <w:r>
              <w:rPr>
                <w:rFonts w:ascii="Arial" w:hAnsi="Arial" w:cs="Arial"/>
                <w:sz w:val="24"/>
                <w:szCs w:val="24"/>
              </w:rPr>
              <w:t>Нагрузка 20 кг.</w:t>
            </w:r>
          </w:p>
        </w:tc>
        <w:tc>
          <w:tcPr>
            <w:tcW w:w="2640" w:type="dxa"/>
            <w:vAlign w:val="center"/>
          </w:tcPr>
          <w:p w14:paraId="30735927" w14:textId="03C0DC44" w:rsidR="00D9466F" w:rsidRDefault="00D9466F" w:rsidP="00F175EC">
            <w:pPr>
              <w:jc w:val="center"/>
              <w:rPr>
                <w:rFonts w:ascii="Arial" w:hAnsi="Arial" w:cs="Arial"/>
                <w:sz w:val="24"/>
                <w:szCs w:val="24"/>
              </w:rPr>
            </w:pPr>
            <w:r>
              <w:rPr>
                <w:rFonts w:ascii="Arial" w:hAnsi="Arial" w:cs="Arial"/>
                <w:sz w:val="24"/>
                <w:szCs w:val="24"/>
              </w:rPr>
              <w:t>-</w:t>
            </w:r>
          </w:p>
        </w:tc>
        <w:tc>
          <w:tcPr>
            <w:tcW w:w="2740" w:type="dxa"/>
            <w:vAlign w:val="center"/>
          </w:tcPr>
          <w:p w14:paraId="54300655" w14:textId="3C3AB643" w:rsidR="00D9466F" w:rsidRDefault="00D9466F" w:rsidP="00F175EC">
            <w:pPr>
              <w:jc w:val="center"/>
              <w:rPr>
                <w:rFonts w:ascii="Arial" w:hAnsi="Arial" w:cs="Arial"/>
                <w:sz w:val="24"/>
                <w:szCs w:val="24"/>
              </w:rPr>
            </w:pPr>
            <w:r>
              <w:rPr>
                <w:rFonts w:ascii="Arial" w:hAnsi="Arial" w:cs="Arial"/>
                <w:sz w:val="24"/>
                <w:szCs w:val="24"/>
              </w:rPr>
              <w:t>Отгрузка</w:t>
            </w:r>
          </w:p>
        </w:tc>
      </w:tr>
    </w:tbl>
    <w:p w14:paraId="64C9A416" w14:textId="475BFB6E" w:rsidR="000D69C3" w:rsidRDefault="000D69C3" w:rsidP="000D69C3">
      <w:pPr>
        <w:jc w:val="center"/>
        <w:rPr>
          <w:rFonts w:ascii="Arial" w:hAnsi="Arial" w:cs="Arial"/>
          <w:sz w:val="24"/>
          <w:szCs w:val="24"/>
        </w:rPr>
      </w:pPr>
      <w:r w:rsidRPr="00902B88">
        <w:rPr>
          <w:rFonts w:ascii="Arial" w:hAnsi="Arial" w:cs="Arial"/>
          <w:i/>
          <w:sz w:val="24"/>
          <w:szCs w:val="24"/>
        </w:rPr>
        <w:t xml:space="preserve">Табл. </w:t>
      </w:r>
      <w:r>
        <w:rPr>
          <w:rFonts w:ascii="Arial" w:hAnsi="Arial" w:cs="Arial"/>
          <w:i/>
          <w:sz w:val="24"/>
          <w:szCs w:val="24"/>
        </w:rPr>
        <w:t xml:space="preserve">17. </w:t>
      </w:r>
      <w:r w:rsidRPr="000D69C3">
        <w:rPr>
          <w:rFonts w:ascii="Arial" w:hAnsi="Arial" w:cs="Arial"/>
          <w:i/>
          <w:sz w:val="24"/>
          <w:szCs w:val="24"/>
        </w:rPr>
        <w:t>Сравнительная таблица методов оценки степени высыхания</w:t>
      </w:r>
    </w:p>
    <w:tbl>
      <w:tblPr>
        <w:tblStyle w:val="af0"/>
        <w:tblW w:w="9918" w:type="dxa"/>
        <w:tblLook w:val="04A0" w:firstRow="1" w:lastRow="0" w:firstColumn="1" w:lastColumn="0" w:noHBand="0" w:noVBand="1"/>
      </w:tblPr>
      <w:tblGrid>
        <w:gridCol w:w="1607"/>
        <w:gridCol w:w="3801"/>
        <w:gridCol w:w="4510"/>
      </w:tblGrid>
      <w:tr w:rsidR="00D9466F" w14:paraId="03D05957" w14:textId="77777777" w:rsidTr="003B2773">
        <w:tc>
          <w:tcPr>
            <w:tcW w:w="1607" w:type="dxa"/>
            <w:shd w:val="clear" w:color="auto" w:fill="EE732D"/>
            <w:vAlign w:val="center"/>
          </w:tcPr>
          <w:p w14:paraId="6DDC42D2" w14:textId="2999B12D" w:rsidR="00D9466F" w:rsidRDefault="00D9466F" w:rsidP="00D9466F">
            <w:pPr>
              <w:jc w:val="center"/>
              <w:rPr>
                <w:rFonts w:ascii="Arial" w:hAnsi="Arial" w:cs="Arial"/>
                <w:sz w:val="24"/>
                <w:szCs w:val="24"/>
              </w:rPr>
            </w:pPr>
            <w:r w:rsidRPr="00D9466F">
              <w:rPr>
                <w:rFonts w:ascii="Arial" w:hAnsi="Arial" w:cs="Arial"/>
                <w:b/>
                <w:color w:val="FFFFFF" w:themeColor="background1"/>
                <w:sz w:val="24"/>
                <w:szCs w:val="24"/>
              </w:rPr>
              <w:t>Степень высыхания</w:t>
            </w:r>
          </w:p>
        </w:tc>
        <w:tc>
          <w:tcPr>
            <w:tcW w:w="3801" w:type="dxa"/>
            <w:shd w:val="clear" w:color="auto" w:fill="EE732D"/>
            <w:vAlign w:val="center"/>
          </w:tcPr>
          <w:p w14:paraId="35FC64EE" w14:textId="1B25AD71" w:rsidR="00D9466F" w:rsidRDefault="00D9466F" w:rsidP="00D9466F">
            <w:pPr>
              <w:jc w:val="center"/>
              <w:rPr>
                <w:rFonts w:ascii="Arial" w:hAnsi="Arial" w:cs="Arial"/>
                <w:sz w:val="24"/>
                <w:szCs w:val="24"/>
              </w:rPr>
            </w:pPr>
            <w:r w:rsidRPr="00D9466F">
              <w:rPr>
                <w:rFonts w:ascii="Arial" w:hAnsi="Arial" w:cs="Arial"/>
                <w:b/>
                <w:color w:val="FFFFFF" w:themeColor="background1"/>
                <w:sz w:val="24"/>
                <w:szCs w:val="24"/>
              </w:rPr>
              <w:t>Условия испытания</w:t>
            </w:r>
          </w:p>
        </w:tc>
        <w:tc>
          <w:tcPr>
            <w:tcW w:w="4510" w:type="dxa"/>
            <w:shd w:val="clear" w:color="auto" w:fill="EE732D"/>
            <w:vAlign w:val="center"/>
          </w:tcPr>
          <w:p w14:paraId="2EB8D501" w14:textId="7F28EE44" w:rsidR="00D9466F" w:rsidRPr="00D9466F" w:rsidRDefault="00D9466F" w:rsidP="00D9466F">
            <w:pPr>
              <w:jc w:val="center"/>
              <w:rPr>
                <w:rFonts w:ascii="Arial" w:hAnsi="Arial" w:cs="Arial"/>
                <w:b/>
                <w:sz w:val="24"/>
                <w:szCs w:val="24"/>
              </w:rPr>
            </w:pPr>
            <w:r w:rsidRPr="00D9466F">
              <w:rPr>
                <w:rFonts w:ascii="Arial" w:hAnsi="Arial" w:cs="Arial"/>
                <w:b/>
                <w:color w:val="FFFFFF" w:themeColor="background1"/>
                <w:sz w:val="24"/>
                <w:szCs w:val="24"/>
              </w:rPr>
              <w:t>Результаты испытаний</w:t>
            </w:r>
          </w:p>
        </w:tc>
      </w:tr>
      <w:tr w:rsidR="00D9466F" w14:paraId="075AFC26" w14:textId="77777777" w:rsidTr="003B2773">
        <w:tc>
          <w:tcPr>
            <w:tcW w:w="1607" w:type="dxa"/>
            <w:shd w:val="clear" w:color="auto" w:fill="auto"/>
            <w:vAlign w:val="center"/>
          </w:tcPr>
          <w:p w14:paraId="1F004865" w14:textId="5D6816FD" w:rsidR="00D9466F" w:rsidRPr="00D9466F" w:rsidRDefault="00D9466F" w:rsidP="00D9466F">
            <w:pPr>
              <w:jc w:val="center"/>
              <w:rPr>
                <w:rFonts w:ascii="Arial" w:hAnsi="Arial" w:cs="Arial"/>
                <w:sz w:val="24"/>
                <w:szCs w:val="24"/>
              </w:rPr>
            </w:pPr>
            <w:r>
              <w:rPr>
                <w:rFonts w:ascii="Arial" w:hAnsi="Arial" w:cs="Arial"/>
                <w:sz w:val="24"/>
                <w:szCs w:val="24"/>
              </w:rPr>
              <w:t>1</w:t>
            </w:r>
          </w:p>
        </w:tc>
        <w:tc>
          <w:tcPr>
            <w:tcW w:w="3801" w:type="dxa"/>
            <w:shd w:val="clear" w:color="auto" w:fill="auto"/>
            <w:vAlign w:val="center"/>
          </w:tcPr>
          <w:p w14:paraId="68E613BF" w14:textId="7D46D620" w:rsidR="00D9466F" w:rsidRPr="00D9466F" w:rsidRDefault="00D9466F" w:rsidP="00D9466F">
            <w:pPr>
              <w:jc w:val="center"/>
              <w:rPr>
                <w:rFonts w:ascii="Arial" w:hAnsi="Arial" w:cs="Arial"/>
                <w:sz w:val="24"/>
                <w:szCs w:val="24"/>
              </w:rPr>
            </w:pPr>
            <w:r>
              <w:rPr>
                <w:rFonts w:ascii="Arial" w:hAnsi="Arial" w:cs="Arial"/>
                <w:sz w:val="24"/>
                <w:szCs w:val="24"/>
              </w:rPr>
              <w:t>Насыпание стеклянных шариков</w:t>
            </w:r>
          </w:p>
        </w:tc>
        <w:tc>
          <w:tcPr>
            <w:tcW w:w="4510" w:type="dxa"/>
            <w:shd w:val="clear" w:color="auto" w:fill="auto"/>
            <w:vAlign w:val="center"/>
          </w:tcPr>
          <w:p w14:paraId="5D90640C" w14:textId="4EDE9ACB" w:rsidR="00D9466F" w:rsidRPr="00D9466F" w:rsidRDefault="00D9466F" w:rsidP="00D9466F">
            <w:pPr>
              <w:rPr>
                <w:rFonts w:ascii="Arial" w:hAnsi="Arial" w:cs="Arial"/>
                <w:sz w:val="24"/>
                <w:szCs w:val="24"/>
              </w:rPr>
            </w:pPr>
            <w:r>
              <w:rPr>
                <w:rFonts w:ascii="Arial" w:hAnsi="Arial" w:cs="Arial"/>
                <w:sz w:val="24"/>
                <w:szCs w:val="24"/>
              </w:rPr>
              <w:t>Стеклянные шарики полностью удаляются мягкой волосяной кистью, не повреждая поверхность пленки</w:t>
            </w:r>
          </w:p>
        </w:tc>
      </w:tr>
      <w:tr w:rsidR="00D9466F" w14:paraId="38CA0D41" w14:textId="77777777" w:rsidTr="003B2773">
        <w:tc>
          <w:tcPr>
            <w:tcW w:w="1607" w:type="dxa"/>
            <w:shd w:val="clear" w:color="auto" w:fill="auto"/>
            <w:vAlign w:val="center"/>
          </w:tcPr>
          <w:p w14:paraId="7F80259B" w14:textId="2191913F" w:rsidR="00D9466F" w:rsidRPr="00D9466F" w:rsidRDefault="00D9466F" w:rsidP="00D9466F">
            <w:pPr>
              <w:jc w:val="center"/>
              <w:rPr>
                <w:rFonts w:ascii="Arial" w:hAnsi="Arial" w:cs="Arial"/>
                <w:sz w:val="24"/>
                <w:szCs w:val="24"/>
              </w:rPr>
            </w:pPr>
            <w:r>
              <w:rPr>
                <w:rFonts w:ascii="Arial" w:hAnsi="Arial" w:cs="Arial"/>
                <w:sz w:val="24"/>
                <w:szCs w:val="24"/>
              </w:rPr>
              <w:t>2</w:t>
            </w:r>
          </w:p>
        </w:tc>
        <w:tc>
          <w:tcPr>
            <w:tcW w:w="3801" w:type="dxa"/>
            <w:shd w:val="clear" w:color="auto" w:fill="auto"/>
            <w:vAlign w:val="center"/>
          </w:tcPr>
          <w:p w14:paraId="722FA24B" w14:textId="687DEF08" w:rsidR="00D9466F" w:rsidRPr="00D9466F" w:rsidRDefault="00D9466F" w:rsidP="00D9466F">
            <w:pPr>
              <w:jc w:val="center"/>
              <w:rPr>
                <w:rFonts w:ascii="Arial" w:hAnsi="Arial" w:cs="Arial"/>
                <w:sz w:val="24"/>
                <w:szCs w:val="24"/>
              </w:rPr>
            </w:pPr>
            <w:r>
              <w:rPr>
                <w:rFonts w:ascii="Arial" w:hAnsi="Arial" w:cs="Arial"/>
                <w:sz w:val="24"/>
                <w:szCs w:val="24"/>
              </w:rPr>
              <w:t>Нагрузка 20 г.</w:t>
            </w:r>
          </w:p>
        </w:tc>
        <w:tc>
          <w:tcPr>
            <w:tcW w:w="4510" w:type="dxa"/>
            <w:shd w:val="clear" w:color="auto" w:fill="auto"/>
            <w:vAlign w:val="center"/>
          </w:tcPr>
          <w:p w14:paraId="2872022C" w14:textId="02484AD7" w:rsidR="00D9466F" w:rsidRPr="00D9466F" w:rsidRDefault="00D9466F" w:rsidP="00D9466F">
            <w:pPr>
              <w:rPr>
                <w:rFonts w:ascii="Arial" w:hAnsi="Arial" w:cs="Arial"/>
                <w:sz w:val="24"/>
                <w:szCs w:val="24"/>
              </w:rPr>
            </w:pPr>
            <w:r>
              <w:rPr>
                <w:rFonts w:ascii="Arial" w:hAnsi="Arial" w:cs="Arial"/>
                <w:sz w:val="24"/>
                <w:szCs w:val="24"/>
              </w:rPr>
              <w:t>Бумага не прилипает к покрытию</w:t>
            </w:r>
          </w:p>
        </w:tc>
      </w:tr>
      <w:tr w:rsidR="00D9466F" w14:paraId="799609D4" w14:textId="77777777" w:rsidTr="003B2773">
        <w:tc>
          <w:tcPr>
            <w:tcW w:w="1607" w:type="dxa"/>
            <w:shd w:val="clear" w:color="auto" w:fill="auto"/>
            <w:vAlign w:val="center"/>
          </w:tcPr>
          <w:p w14:paraId="708CBC68" w14:textId="4247FB3E" w:rsidR="00D9466F" w:rsidRPr="00D9466F" w:rsidRDefault="00D9466F" w:rsidP="00D9466F">
            <w:pPr>
              <w:jc w:val="center"/>
              <w:rPr>
                <w:rFonts w:ascii="Arial" w:hAnsi="Arial" w:cs="Arial"/>
                <w:sz w:val="24"/>
                <w:szCs w:val="24"/>
              </w:rPr>
            </w:pPr>
            <w:r>
              <w:rPr>
                <w:rFonts w:ascii="Arial" w:hAnsi="Arial" w:cs="Arial"/>
                <w:sz w:val="24"/>
                <w:szCs w:val="24"/>
              </w:rPr>
              <w:t>3</w:t>
            </w:r>
          </w:p>
        </w:tc>
        <w:tc>
          <w:tcPr>
            <w:tcW w:w="3801" w:type="dxa"/>
            <w:shd w:val="clear" w:color="auto" w:fill="auto"/>
            <w:vAlign w:val="center"/>
          </w:tcPr>
          <w:p w14:paraId="6224D984" w14:textId="5E7E6498" w:rsidR="00D9466F" w:rsidRPr="00D9466F" w:rsidRDefault="00D9466F" w:rsidP="00D9466F">
            <w:pPr>
              <w:jc w:val="center"/>
              <w:rPr>
                <w:rFonts w:ascii="Arial" w:hAnsi="Arial" w:cs="Arial"/>
                <w:sz w:val="24"/>
                <w:szCs w:val="24"/>
              </w:rPr>
            </w:pPr>
            <w:r>
              <w:rPr>
                <w:rFonts w:ascii="Arial" w:hAnsi="Arial" w:cs="Arial"/>
                <w:sz w:val="24"/>
                <w:szCs w:val="24"/>
              </w:rPr>
              <w:t>Нагрузка 200 г.</w:t>
            </w:r>
          </w:p>
        </w:tc>
        <w:tc>
          <w:tcPr>
            <w:tcW w:w="4510" w:type="dxa"/>
            <w:shd w:val="clear" w:color="auto" w:fill="auto"/>
            <w:vAlign w:val="center"/>
          </w:tcPr>
          <w:p w14:paraId="3AB980FC" w14:textId="1CE91D53" w:rsidR="00D9466F" w:rsidRPr="00D9466F" w:rsidRDefault="00D9466F" w:rsidP="00D9466F">
            <w:pPr>
              <w:rPr>
                <w:rFonts w:ascii="Arial" w:hAnsi="Arial" w:cs="Arial"/>
                <w:sz w:val="24"/>
                <w:szCs w:val="24"/>
              </w:rPr>
            </w:pPr>
            <w:r>
              <w:rPr>
                <w:rFonts w:ascii="Arial" w:hAnsi="Arial" w:cs="Arial"/>
                <w:sz w:val="24"/>
                <w:szCs w:val="24"/>
              </w:rPr>
              <w:t>То же</w:t>
            </w:r>
          </w:p>
        </w:tc>
      </w:tr>
      <w:tr w:rsidR="00D9466F" w14:paraId="6283838B" w14:textId="77777777" w:rsidTr="003B2773">
        <w:tc>
          <w:tcPr>
            <w:tcW w:w="1607" w:type="dxa"/>
            <w:shd w:val="clear" w:color="auto" w:fill="auto"/>
            <w:vAlign w:val="center"/>
          </w:tcPr>
          <w:p w14:paraId="1BDFF81B" w14:textId="31E60AB7" w:rsidR="00D9466F" w:rsidRPr="00D9466F" w:rsidRDefault="00D9466F" w:rsidP="00D9466F">
            <w:pPr>
              <w:jc w:val="center"/>
              <w:rPr>
                <w:rFonts w:ascii="Arial" w:hAnsi="Arial" w:cs="Arial"/>
                <w:sz w:val="24"/>
                <w:szCs w:val="24"/>
              </w:rPr>
            </w:pPr>
            <w:r>
              <w:rPr>
                <w:rFonts w:ascii="Arial" w:hAnsi="Arial" w:cs="Arial"/>
                <w:sz w:val="24"/>
                <w:szCs w:val="24"/>
              </w:rPr>
              <w:t>4</w:t>
            </w:r>
          </w:p>
        </w:tc>
        <w:tc>
          <w:tcPr>
            <w:tcW w:w="3801" w:type="dxa"/>
            <w:shd w:val="clear" w:color="auto" w:fill="auto"/>
            <w:vAlign w:val="center"/>
          </w:tcPr>
          <w:p w14:paraId="7A3DF75A" w14:textId="6135CCBF" w:rsidR="00D9466F" w:rsidRPr="00D9466F" w:rsidRDefault="00D9466F" w:rsidP="00D9466F">
            <w:pPr>
              <w:jc w:val="center"/>
              <w:rPr>
                <w:rFonts w:ascii="Arial" w:hAnsi="Arial" w:cs="Arial"/>
                <w:sz w:val="24"/>
                <w:szCs w:val="24"/>
              </w:rPr>
            </w:pPr>
            <w:r>
              <w:rPr>
                <w:rFonts w:ascii="Arial" w:hAnsi="Arial" w:cs="Arial"/>
                <w:sz w:val="24"/>
                <w:szCs w:val="24"/>
              </w:rPr>
              <w:t>Нагрузка 2 кг.</w:t>
            </w:r>
          </w:p>
        </w:tc>
        <w:tc>
          <w:tcPr>
            <w:tcW w:w="4510" w:type="dxa"/>
            <w:shd w:val="clear" w:color="auto" w:fill="auto"/>
            <w:vAlign w:val="center"/>
          </w:tcPr>
          <w:p w14:paraId="364725D7" w14:textId="6CFD2D81" w:rsidR="00D9466F" w:rsidRPr="00D9466F" w:rsidRDefault="00D9466F" w:rsidP="00D9466F">
            <w:pPr>
              <w:rPr>
                <w:rFonts w:ascii="Arial" w:hAnsi="Arial" w:cs="Arial"/>
                <w:sz w:val="24"/>
                <w:szCs w:val="24"/>
              </w:rPr>
            </w:pPr>
            <w:r>
              <w:rPr>
                <w:rFonts w:ascii="Arial" w:hAnsi="Arial" w:cs="Arial"/>
                <w:sz w:val="24"/>
                <w:szCs w:val="24"/>
              </w:rPr>
              <w:t>Бумага не прилипает к покрытию, на поверхности покрытия образуется след от нагрузки</w:t>
            </w:r>
          </w:p>
        </w:tc>
      </w:tr>
      <w:tr w:rsidR="00D9466F" w14:paraId="17A000A5" w14:textId="77777777" w:rsidTr="003B2773">
        <w:tc>
          <w:tcPr>
            <w:tcW w:w="1607" w:type="dxa"/>
            <w:shd w:val="clear" w:color="auto" w:fill="auto"/>
            <w:vAlign w:val="center"/>
          </w:tcPr>
          <w:p w14:paraId="33A84F39" w14:textId="67FC930D" w:rsidR="00D9466F" w:rsidRPr="00D9466F" w:rsidRDefault="00D9466F" w:rsidP="00D9466F">
            <w:pPr>
              <w:jc w:val="center"/>
              <w:rPr>
                <w:rFonts w:ascii="Arial" w:hAnsi="Arial" w:cs="Arial"/>
                <w:sz w:val="24"/>
                <w:szCs w:val="24"/>
              </w:rPr>
            </w:pPr>
            <w:r>
              <w:rPr>
                <w:rFonts w:ascii="Arial" w:hAnsi="Arial" w:cs="Arial"/>
                <w:sz w:val="24"/>
                <w:szCs w:val="24"/>
              </w:rPr>
              <w:t>5</w:t>
            </w:r>
          </w:p>
        </w:tc>
        <w:tc>
          <w:tcPr>
            <w:tcW w:w="3801" w:type="dxa"/>
            <w:shd w:val="clear" w:color="auto" w:fill="auto"/>
            <w:vAlign w:val="center"/>
          </w:tcPr>
          <w:p w14:paraId="5AF3FE4B" w14:textId="5FA2477E" w:rsidR="00D9466F" w:rsidRPr="00D9466F" w:rsidRDefault="00D9466F" w:rsidP="00D9466F">
            <w:pPr>
              <w:jc w:val="center"/>
              <w:rPr>
                <w:rFonts w:ascii="Arial" w:hAnsi="Arial" w:cs="Arial"/>
                <w:sz w:val="24"/>
                <w:szCs w:val="24"/>
              </w:rPr>
            </w:pPr>
            <w:r>
              <w:rPr>
                <w:rFonts w:ascii="Arial" w:hAnsi="Arial" w:cs="Arial"/>
                <w:sz w:val="24"/>
                <w:szCs w:val="24"/>
              </w:rPr>
              <w:t>Нагрузка 2 кг.</w:t>
            </w:r>
          </w:p>
        </w:tc>
        <w:tc>
          <w:tcPr>
            <w:tcW w:w="4510" w:type="dxa"/>
            <w:shd w:val="clear" w:color="auto" w:fill="auto"/>
            <w:vAlign w:val="center"/>
          </w:tcPr>
          <w:p w14:paraId="5D6F731D" w14:textId="3A625965" w:rsidR="00D9466F" w:rsidRPr="00D9466F" w:rsidRDefault="00D9466F" w:rsidP="00D9466F">
            <w:pPr>
              <w:rPr>
                <w:rFonts w:ascii="Arial" w:hAnsi="Arial" w:cs="Arial"/>
                <w:sz w:val="24"/>
                <w:szCs w:val="24"/>
              </w:rPr>
            </w:pPr>
            <w:r>
              <w:rPr>
                <w:rFonts w:ascii="Arial" w:hAnsi="Arial" w:cs="Arial"/>
                <w:sz w:val="24"/>
                <w:szCs w:val="24"/>
              </w:rPr>
              <w:t>Бумага не прилипает к покрытию и не оставляет след от нагрузки</w:t>
            </w:r>
          </w:p>
        </w:tc>
      </w:tr>
      <w:tr w:rsidR="00D9466F" w14:paraId="36367690" w14:textId="77777777" w:rsidTr="003B2773">
        <w:tc>
          <w:tcPr>
            <w:tcW w:w="1607" w:type="dxa"/>
            <w:shd w:val="clear" w:color="auto" w:fill="auto"/>
            <w:vAlign w:val="center"/>
          </w:tcPr>
          <w:p w14:paraId="263BE09C" w14:textId="6F9D8A95" w:rsidR="00D9466F" w:rsidRPr="00D9466F" w:rsidRDefault="00D9466F" w:rsidP="00D9466F">
            <w:pPr>
              <w:jc w:val="center"/>
              <w:rPr>
                <w:rFonts w:ascii="Arial" w:hAnsi="Arial" w:cs="Arial"/>
                <w:sz w:val="24"/>
                <w:szCs w:val="24"/>
              </w:rPr>
            </w:pPr>
            <w:r>
              <w:rPr>
                <w:rFonts w:ascii="Arial" w:hAnsi="Arial" w:cs="Arial"/>
                <w:sz w:val="24"/>
                <w:szCs w:val="24"/>
              </w:rPr>
              <w:t>6</w:t>
            </w:r>
          </w:p>
        </w:tc>
        <w:tc>
          <w:tcPr>
            <w:tcW w:w="3801" w:type="dxa"/>
            <w:shd w:val="clear" w:color="auto" w:fill="auto"/>
            <w:vAlign w:val="center"/>
          </w:tcPr>
          <w:p w14:paraId="62248095" w14:textId="09DA5FDB" w:rsidR="00D9466F" w:rsidRPr="00D9466F" w:rsidRDefault="00D9466F" w:rsidP="00D9466F">
            <w:pPr>
              <w:jc w:val="center"/>
              <w:rPr>
                <w:rFonts w:ascii="Arial" w:hAnsi="Arial" w:cs="Arial"/>
                <w:sz w:val="24"/>
                <w:szCs w:val="24"/>
              </w:rPr>
            </w:pPr>
            <w:r>
              <w:rPr>
                <w:rFonts w:ascii="Arial" w:hAnsi="Arial" w:cs="Arial"/>
                <w:sz w:val="24"/>
                <w:szCs w:val="24"/>
              </w:rPr>
              <w:t>Нагрузка 20 кг.</w:t>
            </w:r>
          </w:p>
        </w:tc>
        <w:tc>
          <w:tcPr>
            <w:tcW w:w="4510" w:type="dxa"/>
            <w:shd w:val="clear" w:color="auto" w:fill="auto"/>
            <w:vAlign w:val="center"/>
          </w:tcPr>
          <w:p w14:paraId="2D65D203" w14:textId="5D8B5DD6" w:rsidR="00D9466F" w:rsidRPr="00D9466F" w:rsidRDefault="00D9466F" w:rsidP="00D9466F">
            <w:pPr>
              <w:rPr>
                <w:rFonts w:ascii="Arial" w:hAnsi="Arial" w:cs="Arial"/>
                <w:sz w:val="24"/>
                <w:szCs w:val="24"/>
              </w:rPr>
            </w:pPr>
            <w:r>
              <w:rPr>
                <w:rFonts w:ascii="Arial" w:hAnsi="Arial" w:cs="Arial"/>
                <w:sz w:val="24"/>
                <w:szCs w:val="24"/>
              </w:rPr>
              <w:t>Бумага не прилипает к покрытию. На поверхности покрытия остается след от нагрузки</w:t>
            </w:r>
          </w:p>
        </w:tc>
      </w:tr>
      <w:tr w:rsidR="00D9466F" w14:paraId="0F8A323A" w14:textId="77777777" w:rsidTr="003B2773">
        <w:tc>
          <w:tcPr>
            <w:tcW w:w="1607" w:type="dxa"/>
            <w:shd w:val="clear" w:color="auto" w:fill="auto"/>
            <w:vAlign w:val="center"/>
          </w:tcPr>
          <w:p w14:paraId="4EF3D999" w14:textId="199C136D" w:rsidR="00D9466F" w:rsidRPr="00D9466F" w:rsidRDefault="00D9466F" w:rsidP="00D9466F">
            <w:pPr>
              <w:jc w:val="center"/>
              <w:rPr>
                <w:rFonts w:ascii="Arial" w:hAnsi="Arial" w:cs="Arial"/>
                <w:sz w:val="24"/>
                <w:szCs w:val="24"/>
              </w:rPr>
            </w:pPr>
            <w:r>
              <w:rPr>
                <w:rFonts w:ascii="Arial" w:hAnsi="Arial" w:cs="Arial"/>
                <w:sz w:val="24"/>
                <w:szCs w:val="24"/>
              </w:rPr>
              <w:t>7</w:t>
            </w:r>
          </w:p>
        </w:tc>
        <w:tc>
          <w:tcPr>
            <w:tcW w:w="3801" w:type="dxa"/>
            <w:shd w:val="clear" w:color="auto" w:fill="auto"/>
            <w:vAlign w:val="center"/>
          </w:tcPr>
          <w:p w14:paraId="7BEF8FC1" w14:textId="13A1FF49" w:rsidR="00D9466F" w:rsidRPr="00D9466F" w:rsidRDefault="00D9466F" w:rsidP="00D9466F">
            <w:pPr>
              <w:jc w:val="center"/>
              <w:rPr>
                <w:rFonts w:ascii="Arial" w:hAnsi="Arial" w:cs="Arial"/>
                <w:sz w:val="24"/>
                <w:szCs w:val="24"/>
              </w:rPr>
            </w:pPr>
            <w:r>
              <w:rPr>
                <w:rFonts w:ascii="Arial" w:hAnsi="Arial" w:cs="Arial"/>
                <w:sz w:val="24"/>
                <w:szCs w:val="24"/>
              </w:rPr>
              <w:t>Нагрузка 20 кг.</w:t>
            </w:r>
          </w:p>
        </w:tc>
        <w:tc>
          <w:tcPr>
            <w:tcW w:w="4510" w:type="dxa"/>
            <w:shd w:val="clear" w:color="auto" w:fill="auto"/>
            <w:vAlign w:val="center"/>
          </w:tcPr>
          <w:p w14:paraId="306AE2C3" w14:textId="6070F285" w:rsidR="00D9466F" w:rsidRPr="00D9466F" w:rsidRDefault="00D9466F" w:rsidP="00D9466F">
            <w:pPr>
              <w:rPr>
                <w:rFonts w:ascii="Arial" w:hAnsi="Arial" w:cs="Arial"/>
                <w:sz w:val="24"/>
                <w:szCs w:val="24"/>
              </w:rPr>
            </w:pPr>
            <w:r>
              <w:rPr>
                <w:rFonts w:ascii="Arial" w:hAnsi="Arial" w:cs="Arial"/>
                <w:sz w:val="24"/>
                <w:szCs w:val="24"/>
              </w:rPr>
              <w:t>Бумага не прилипает к покрытию и не оставляет след от нагрузки</w:t>
            </w:r>
          </w:p>
        </w:tc>
      </w:tr>
    </w:tbl>
    <w:p w14:paraId="455EB88B" w14:textId="1C428C32" w:rsidR="000D69C3" w:rsidRDefault="000D69C3" w:rsidP="000D69C3">
      <w:pPr>
        <w:jc w:val="center"/>
        <w:rPr>
          <w:rFonts w:ascii="Arial" w:hAnsi="Arial" w:cs="Arial"/>
          <w:sz w:val="24"/>
          <w:szCs w:val="24"/>
        </w:rPr>
      </w:pPr>
      <w:r w:rsidRPr="00902B88">
        <w:rPr>
          <w:rFonts w:ascii="Arial" w:hAnsi="Arial" w:cs="Arial"/>
          <w:i/>
          <w:sz w:val="24"/>
          <w:szCs w:val="24"/>
        </w:rPr>
        <w:t xml:space="preserve">Табл. </w:t>
      </w:r>
      <w:r>
        <w:rPr>
          <w:rFonts w:ascii="Arial" w:hAnsi="Arial" w:cs="Arial"/>
          <w:i/>
          <w:sz w:val="24"/>
          <w:szCs w:val="24"/>
        </w:rPr>
        <w:t xml:space="preserve">18. </w:t>
      </w:r>
      <w:r w:rsidRPr="000D69C3">
        <w:rPr>
          <w:rFonts w:ascii="Arial" w:hAnsi="Arial" w:cs="Arial"/>
          <w:i/>
          <w:sz w:val="24"/>
          <w:szCs w:val="24"/>
        </w:rPr>
        <w:t>Методика оценки степени высыхания покрытий согласно ГОСТ 19007</w:t>
      </w:r>
    </w:p>
    <w:p w14:paraId="1C2EE1C1" w14:textId="0FFB8079" w:rsidR="00D9466F" w:rsidRDefault="004B58DE" w:rsidP="00245EE0">
      <w:pPr>
        <w:spacing w:before="240" w:after="0"/>
        <w:ind w:firstLine="709"/>
        <w:jc w:val="both"/>
        <w:rPr>
          <w:rFonts w:ascii="Arial" w:hAnsi="Arial" w:cs="Arial"/>
          <w:b/>
          <w:sz w:val="24"/>
          <w:szCs w:val="24"/>
        </w:rPr>
      </w:pPr>
      <w:r w:rsidRPr="004B58DE">
        <w:rPr>
          <w:rFonts w:ascii="Arial" w:hAnsi="Arial" w:cs="Arial"/>
          <w:b/>
          <w:sz w:val="24"/>
          <w:szCs w:val="24"/>
        </w:rPr>
        <w:t>Определение высыхания ЛКМ до степени 1:</w:t>
      </w:r>
    </w:p>
    <w:p w14:paraId="6E056CFB" w14:textId="34A68677" w:rsidR="00245EE0" w:rsidRDefault="00245EE0" w:rsidP="00245EE0">
      <w:pPr>
        <w:spacing w:before="240" w:after="0"/>
        <w:ind w:firstLine="709"/>
        <w:jc w:val="both"/>
        <w:rPr>
          <w:rFonts w:ascii="Arial" w:hAnsi="Arial" w:cs="Arial"/>
          <w:sz w:val="24"/>
          <w:szCs w:val="24"/>
        </w:rPr>
      </w:pPr>
      <w:r>
        <w:rPr>
          <w:rFonts w:ascii="Arial" w:hAnsi="Arial" w:cs="Arial"/>
          <w:sz w:val="24"/>
          <w:szCs w:val="24"/>
        </w:rPr>
        <w:t>Испытание начинают</w:t>
      </w:r>
      <w:r w:rsidR="00560459">
        <w:rPr>
          <w:rFonts w:ascii="Arial" w:hAnsi="Arial" w:cs="Arial"/>
          <w:sz w:val="24"/>
          <w:szCs w:val="24"/>
        </w:rPr>
        <w:t xml:space="preserve"> после исчезновения липкости лакокрасочной пленки, которую устанавливают легким прикосновением пальцев к поверхности пленки. Затем с высоты от 30 до 50 мм на горизонтально расположенную поверхность лакокрасочной пленки насыпают около 0,5 г стеклянных шариков</w:t>
      </w:r>
      <w:r w:rsidR="009D1176">
        <w:rPr>
          <w:rFonts w:ascii="Arial" w:hAnsi="Arial" w:cs="Arial"/>
          <w:sz w:val="24"/>
          <w:szCs w:val="24"/>
        </w:rPr>
        <w:t xml:space="preserve"> (</w:t>
      </w:r>
      <w:proofErr w:type="spellStart"/>
      <w:r w:rsidR="009D1176">
        <w:rPr>
          <w:rFonts w:ascii="Arial" w:hAnsi="Arial" w:cs="Arial"/>
          <w:sz w:val="24"/>
          <w:szCs w:val="24"/>
        </w:rPr>
        <w:t>Баллотини</w:t>
      </w:r>
      <w:proofErr w:type="spellEnd"/>
      <w:r w:rsidR="009D1176">
        <w:rPr>
          <w:rFonts w:ascii="Arial" w:hAnsi="Arial" w:cs="Arial"/>
          <w:sz w:val="24"/>
          <w:szCs w:val="24"/>
        </w:rPr>
        <w:t>) с фракцией просеивания от 100 до 355 мкм</w:t>
      </w:r>
      <w:r w:rsidR="00560459">
        <w:rPr>
          <w:rFonts w:ascii="Arial" w:hAnsi="Arial" w:cs="Arial"/>
          <w:sz w:val="24"/>
          <w:szCs w:val="24"/>
        </w:rPr>
        <w:t>. Шарики насыпают на площадь диаметром 18-22 мм так, чтобы они лежали в один слой. Допускается насыпать шарики в виде полосы. Поверхность лакокрасочной пленки вокруг места испытания рекомендуется защитить от перескакивающих шариков, чтобы использовать ее для дальнейших испытаний или для сравнения с испытуемым участком.</w:t>
      </w:r>
    </w:p>
    <w:p w14:paraId="5A21B69B" w14:textId="28C87501" w:rsidR="00560459" w:rsidRDefault="00560459" w:rsidP="00245EE0">
      <w:pPr>
        <w:spacing w:before="240" w:after="0"/>
        <w:ind w:firstLine="709"/>
        <w:jc w:val="both"/>
        <w:rPr>
          <w:rFonts w:ascii="Arial" w:hAnsi="Arial" w:cs="Arial"/>
          <w:sz w:val="24"/>
          <w:szCs w:val="24"/>
        </w:rPr>
      </w:pPr>
      <w:r>
        <w:rPr>
          <w:rFonts w:ascii="Arial" w:hAnsi="Arial" w:cs="Arial"/>
          <w:sz w:val="24"/>
          <w:szCs w:val="24"/>
        </w:rPr>
        <w:lastRenderedPageBreak/>
        <w:t>Через 60±2 секунд шарики легко сметают мягкой кистью. Первая степень высыхания достигнута, если все шарики удаляются, не вызывая повреждения поверхностного слоя</w:t>
      </w:r>
      <w:r w:rsidR="004405BF">
        <w:rPr>
          <w:rFonts w:ascii="Arial" w:hAnsi="Arial" w:cs="Arial"/>
          <w:sz w:val="24"/>
          <w:szCs w:val="24"/>
        </w:rPr>
        <w:t>.</w:t>
      </w:r>
    </w:p>
    <w:p w14:paraId="27FAA2F3" w14:textId="13C920BC" w:rsidR="009D1176" w:rsidRDefault="009D1176" w:rsidP="009D1176">
      <w:pPr>
        <w:spacing w:before="240" w:after="0"/>
        <w:ind w:firstLine="709"/>
        <w:jc w:val="both"/>
        <w:rPr>
          <w:rFonts w:ascii="Arial" w:hAnsi="Arial" w:cs="Arial"/>
          <w:b/>
          <w:sz w:val="24"/>
          <w:szCs w:val="24"/>
        </w:rPr>
      </w:pPr>
      <w:r w:rsidRPr="004B58DE">
        <w:rPr>
          <w:rFonts w:ascii="Arial" w:hAnsi="Arial" w:cs="Arial"/>
          <w:b/>
          <w:sz w:val="24"/>
          <w:szCs w:val="24"/>
        </w:rPr>
        <w:t xml:space="preserve">Определение высыхания ЛКМ до степени </w:t>
      </w:r>
      <w:r>
        <w:rPr>
          <w:rFonts w:ascii="Arial" w:hAnsi="Arial" w:cs="Arial"/>
          <w:b/>
          <w:sz w:val="24"/>
          <w:szCs w:val="24"/>
        </w:rPr>
        <w:t>2</w:t>
      </w:r>
      <w:r w:rsidRPr="004B58DE">
        <w:rPr>
          <w:rFonts w:ascii="Arial" w:hAnsi="Arial" w:cs="Arial"/>
          <w:b/>
          <w:sz w:val="24"/>
          <w:szCs w:val="24"/>
        </w:rPr>
        <w:t>:</w:t>
      </w:r>
    </w:p>
    <w:p w14:paraId="2D3D693A" w14:textId="39FBCA10" w:rsidR="009D1176" w:rsidRDefault="009D1176" w:rsidP="00245EE0">
      <w:pPr>
        <w:spacing w:before="240" w:after="0"/>
        <w:ind w:firstLine="709"/>
        <w:jc w:val="both"/>
        <w:rPr>
          <w:rFonts w:ascii="Arial" w:hAnsi="Arial" w:cs="Arial"/>
          <w:sz w:val="24"/>
          <w:szCs w:val="24"/>
        </w:rPr>
      </w:pPr>
      <w:r>
        <w:rPr>
          <w:rFonts w:ascii="Arial" w:hAnsi="Arial" w:cs="Arial"/>
          <w:sz w:val="24"/>
          <w:szCs w:val="24"/>
        </w:rPr>
        <w:t xml:space="preserve">При испытании на окрашенную поверхность помещают чистыми руками или пинцетом листок бумаги, взяв его за один из свободных уголков. На листок бумаги накладывают резиновую пластинку толщиной 4-6 мм, на середину которой устанавливают гирю массой 20 г. </w:t>
      </w:r>
    </w:p>
    <w:p w14:paraId="0B839D9C" w14:textId="7FDE1B19" w:rsidR="009D1176" w:rsidRDefault="009D1176" w:rsidP="00245EE0">
      <w:pPr>
        <w:spacing w:before="240" w:after="0"/>
        <w:ind w:firstLine="709"/>
        <w:jc w:val="both"/>
        <w:rPr>
          <w:rFonts w:ascii="Arial" w:hAnsi="Arial" w:cs="Arial"/>
          <w:sz w:val="24"/>
          <w:szCs w:val="24"/>
        </w:rPr>
      </w:pPr>
      <w:r>
        <w:rPr>
          <w:rFonts w:ascii="Arial" w:hAnsi="Arial" w:cs="Arial"/>
          <w:sz w:val="24"/>
          <w:szCs w:val="24"/>
        </w:rPr>
        <w:t>Через 60±2 секунд снимают гирю и резиновую пластинку. Если при этом листок бумаги не прилипает к пленке, то степень высыхания 2 достигнута. Допускается удаление бумаги любым способом, не приводящим к видимым повреждениям пленки, при удержании бумаги на поверхности (например, за счет статического электричества).</w:t>
      </w:r>
    </w:p>
    <w:p w14:paraId="70130143" w14:textId="24D3C490" w:rsidR="009D1176" w:rsidRDefault="009D1176" w:rsidP="009D1176">
      <w:pPr>
        <w:spacing w:before="240" w:after="0"/>
        <w:ind w:firstLine="709"/>
        <w:jc w:val="both"/>
        <w:rPr>
          <w:rFonts w:ascii="Arial" w:hAnsi="Arial" w:cs="Arial"/>
          <w:b/>
          <w:sz w:val="24"/>
          <w:szCs w:val="24"/>
        </w:rPr>
      </w:pPr>
      <w:r w:rsidRPr="004B58DE">
        <w:rPr>
          <w:rFonts w:ascii="Arial" w:hAnsi="Arial" w:cs="Arial"/>
          <w:b/>
          <w:sz w:val="24"/>
          <w:szCs w:val="24"/>
        </w:rPr>
        <w:t xml:space="preserve">Определение высыхания ЛКМ до степени </w:t>
      </w:r>
      <w:r>
        <w:rPr>
          <w:rFonts w:ascii="Arial" w:hAnsi="Arial" w:cs="Arial"/>
          <w:b/>
          <w:sz w:val="24"/>
          <w:szCs w:val="24"/>
        </w:rPr>
        <w:t>3-7</w:t>
      </w:r>
      <w:r w:rsidRPr="004B58DE">
        <w:rPr>
          <w:rFonts w:ascii="Arial" w:hAnsi="Arial" w:cs="Arial"/>
          <w:b/>
          <w:sz w:val="24"/>
          <w:szCs w:val="24"/>
        </w:rPr>
        <w:t>:</w:t>
      </w:r>
    </w:p>
    <w:p w14:paraId="06C2891E" w14:textId="0C12AD18" w:rsidR="009D1176" w:rsidRDefault="009D1176" w:rsidP="00245EE0">
      <w:pPr>
        <w:spacing w:before="240" w:after="0"/>
        <w:ind w:firstLine="709"/>
        <w:jc w:val="both"/>
        <w:rPr>
          <w:rFonts w:ascii="Arial" w:hAnsi="Arial" w:cs="Arial"/>
          <w:sz w:val="24"/>
          <w:szCs w:val="24"/>
        </w:rPr>
      </w:pPr>
      <w:r>
        <w:rPr>
          <w:rFonts w:ascii="Arial" w:hAnsi="Arial" w:cs="Arial"/>
          <w:sz w:val="24"/>
          <w:szCs w:val="24"/>
        </w:rPr>
        <w:t>Испытания проводят, как и при определении высыхания ЛКМ до степени 2, применяя нагрузки и фиксируя состояние поверхности по таблице. Оценку степени высыхания от 3 до 7 проводят через 30 с после снятия нагрузки.</w:t>
      </w:r>
    </w:p>
    <w:p w14:paraId="4387354E" w14:textId="7F201145" w:rsidR="009D1176" w:rsidRDefault="009D1176" w:rsidP="00245EE0">
      <w:pPr>
        <w:spacing w:before="240" w:after="0"/>
        <w:ind w:firstLine="709"/>
        <w:jc w:val="both"/>
        <w:rPr>
          <w:rFonts w:ascii="Arial" w:hAnsi="Arial" w:cs="Arial"/>
          <w:sz w:val="24"/>
          <w:szCs w:val="24"/>
        </w:rPr>
      </w:pPr>
      <w:r>
        <w:rPr>
          <w:rFonts w:ascii="Arial" w:hAnsi="Arial" w:cs="Arial"/>
          <w:sz w:val="24"/>
          <w:szCs w:val="24"/>
        </w:rPr>
        <w:t>Если бумага не прилипает к пленке, а поверхность под ней соответствует характеристикам, указанным таблице, то фиксируют время, требуемое для достижения степени высыхания от 3 до 7.</w:t>
      </w:r>
    </w:p>
    <w:p w14:paraId="4168FD3D" w14:textId="2B624268" w:rsidR="009D1176" w:rsidRDefault="009D1176" w:rsidP="00245EE0">
      <w:pPr>
        <w:spacing w:before="240" w:after="0"/>
        <w:ind w:firstLine="709"/>
        <w:jc w:val="both"/>
        <w:rPr>
          <w:rFonts w:ascii="Arial" w:hAnsi="Arial" w:cs="Arial"/>
          <w:sz w:val="24"/>
          <w:szCs w:val="24"/>
        </w:rPr>
      </w:pPr>
      <w:r>
        <w:rPr>
          <w:rFonts w:ascii="Arial" w:hAnsi="Arial" w:cs="Arial"/>
          <w:sz w:val="24"/>
          <w:szCs w:val="24"/>
        </w:rPr>
        <w:t>Однако, в полевых условиях не всегда имеется необходимое оборудование и определение степени высыхания зачастую затруднительно. Поэтому допускается определение степени высыхания органолептическим методом.</w:t>
      </w:r>
    </w:p>
    <w:p w14:paraId="739A6127" w14:textId="522AE611" w:rsidR="00243ACB" w:rsidRDefault="00243ACB" w:rsidP="00245EE0">
      <w:pPr>
        <w:spacing w:before="240" w:after="0"/>
        <w:ind w:firstLine="709"/>
        <w:jc w:val="both"/>
        <w:rPr>
          <w:rFonts w:ascii="Arial" w:hAnsi="Arial" w:cs="Arial"/>
          <w:sz w:val="24"/>
          <w:szCs w:val="24"/>
        </w:rPr>
      </w:pPr>
      <w:r>
        <w:rPr>
          <w:rFonts w:ascii="Arial" w:hAnsi="Arial" w:cs="Arial"/>
          <w:sz w:val="24"/>
          <w:szCs w:val="24"/>
        </w:rPr>
        <w:t>При этом на практике выделяют:</w:t>
      </w:r>
    </w:p>
    <w:p w14:paraId="0A4D4A5F" w14:textId="68E5879C" w:rsidR="00243ACB" w:rsidRDefault="00243ACB" w:rsidP="00A031BA">
      <w:pPr>
        <w:pStyle w:val="aa"/>
        <w:numPr>
          <w:ilvl w:val="0"/>
          <w:numId w:val="39"/>
        </w:numPr>
        <w:spacing w:before="240" w:after="0"/>
        <w:jc w:val="both"/>
        <w:rPr>
          <w:rFonts w:ascii="Arial" w:hAnsi="Arial" w:cs="Arial"/>
          <w:sz w:val="24"/>
          <w:szCs w:val="24"/>
        </w:rPr>
      </w:pPr>
      <w:r>
        <w:rPr>
          <w:rFonts w:ascii="Arial" w:hAnsi="Arial" w:cs="Arial"/>
          <w:sz w:val="24"/>
          <w:szCs w:val="24"/>
        </w:rPr>
        <w:t>Высыхание от пыли – видимую пыль можно сдуть с поверхности окрашенной конструкции, она удаляется полностью, не прилипает, что соответствует 1-й степени высыхания.</w:t>
      </w:r>
    </w:p>
    <w:p w14:paraId="4890649B" w14:textId="6BC1296E" w:rsidR="00243ACB" w:rsidRDefault="00243ACB" w:rsidP="00A031BA">
      <w:pPr>
        <w:pStyle w:val="aa"/>
        <w:numPr>
          <w:ilvl w:val="0"/>
          <w:numId w:val="39"/>
        </w:numPr>
        <w:spacing w:before="240" w:after="0"/>
        <w:jc w:val="both"/>
        <w:rPr>
          <w:rFonts w:ascii="Arial" w:hAnsi="Arial" w:cs="Arial"/>
          <w:sz w:val="24"/>
          <w:szCs w:val="24"/>
        </w:rPr>
      </w:pPr>
      <w:r>
        <w:rPr>
          <w:rFonts w:ascii="Arial" w:hAnsi="Arial" w:cs="Arial"/>
          <w:sz w:val="24"/>
          <w:szCs w:val="24"/>
        </w:rPr>
        <w:t>Высыхание на отлип – легкое нажатие (ощупывание) на покрытие пальцами, при этом следов от пальцев нет и нет ощущения липкости, что соответствует 3-й степени высыхания</w:t>
      </w:r>
    </w:p>
    <w:p w14:paraId="6C5F4F54" w14:textId="1B350814" w:rsidR="00243ACB" w:rsidRDefault="00243ACB" w:rsidP="00A031BA">
      <w:pPr>
        <w:pStyle w:val="aa"/>
        <w:numPr>
          <w:ilvl w:val="0"/>
          <w:numId w:val="39"/>
        </w:numPr>
        <w:spacing w:before="240" w:after="0"/>
        <w:jc w:val="both"/>
        <w:rPr>
          <w:rFonts w:ascii="Arial" w:hAnsi="Arial" w:cs="Arial"/>
          <w:sz w:val="24"/>
          <w:szCs w:val="24"/>
        </w:rPr>
      </w:pPr>
      <w:r>
        <w:rPr>
          <w:rFonts w:ascii="Arial" w:hAnsi="Arial" w:cs="Arial"/>
          <w:sz w:val="24"/>
          <w:szCs w:val="24"/>
        </w:rPr>
        <w:t xml:space="preserve">Высыхание на ощупь – тщательное ощупывание (сильное нажатие) покрытия руками </w:t>
      </w:r>
      <w:r w:rsidR="00B279AB">
        <w:rPr>
          <w:rFonts w:ascii="Arial" w:hAnsi="Arial" w:cs="Arial"/>
          <w:sz w:val="24"/>
          <w:szCs w:val="24"/>
        </w:rPr>
        <w:t>не вызывает его повреждения, не оставляет следов.</w:t>
      </w:r>
    </w:p>
    <w:p w14:paraId="5C83B112" w14:textId="7B850F30" w:rsidR="00B279AB" w:rsidRDefault="00B279AB" w:rsidP="00B279AB">
      <w:pPr>
        <w:spacing w:before="240" w:after="0"/>
        <w:ind w:firstLine="709"/>
        <w:jc w:val="both"/>
        <w:rPr>
          <w:rFonts w:ascii="Arial" w:hAnsi="Arial" w:cs="Arial"/>
          <w:sz w:val="24"/>
          <w:szCs w:val="24"/>
        </w:rPr>
      </w:pPr>
      <w:r>
        <w:rPr>
          <w:rFonts w:ascii="Arial" w:hAnsi="Arial" w:cs="Arial"/>
          <w:sz w:val="24"/>
          <w:szCs w:val="24"/>
        </w:rPr>
        <w:t>Испытания проводятся в нескольких местах, охватывающих всю площадь окрашиваемой поверхности. При этом визуально осматривается вся поверхность на предмет различных дефектов покрытия.</w:t>
      </w:r>
    </w:p>
    <w:p w14:paraId="5592A443" w14:textId="74037969" w:rsidR="00B279AB" w:rsidRDefault="00B279AB" w:rsidP="00B279AB">
      <w:pPr>
        <w:spacing w:before="240" w:after="0"/>
        <w:ind w:firstLine="709"/>
        <w:jc w:val="both"/>
        <w:rPr>
          <w:rFonts w:ascii="Arial" w:hAnsi="Arial" w:cs="Arial"/>
          <w:b/>
          <w:sz w:val="24"/>
          <w:szCs w:val="24"/>
        </w:rPr>
      </w:pPr>
      <w:r w:rsidRPr="004B58DE">
        <w:rPr>
          <w:rFonts w:ascii="Arial" w:hAnsi="Arial" w:cs="Arial"/>
          <w:b/>
          <w:sz w:val="24"/>
          <w:szCs w:val="24"/>
        </w:rPr>
        <w:t xml:space="preserve">Определение высыхания </w:t>
      </w:r>
      <w:proofErr w:type="spellStart"/>
      <w:r>
        <w:rPr>
          <w:rFonts w:ascii="Arial" w:hAnsi="Arial" w:cs="Arial"/>
          <w:b/>
          <w:sz w:val="24"/>
          <w:szCs w:val="24"/>
        </w:rPr>
        <w:t>цинкэтилсиликатных</w:t>
      </w:r>
      <w:proofErr w:type="spellEnd"/>
      <w:r>
        <w:rPr>
          <w:rFonts w:ascii="Arial" w:hAnsi="Arial" w:cs="Arial"/>
          <w:b/>
          <w:sz w:val="24"/>
          <w:szCs w:val="24"/>
        </w:rPr>
        <w:t xml:space="preserve"> </w:t>
      </w:r>
      <w:r w:rsidRPr="004B58DE">
        <w:rPr>
          <w:rFonts w:ascii="Arial" w:hAnsi="Arial" w:cs="Arial"/>
          <w:b/>
          <w:sz w:val="24"/>
          <w:szCs w:val="24"/>
        </w:rPr>
        <w:t>ЛКМ:</w:t>
      </w:r>
    </w:p>
    <w:p w14:paraId="3AA48BC4" w14:textId="128BB204" w:rsidR="00B279AB" w:rsidRDefault="00B279AB" w:rsidP="00B279AB">
      <w:pPr>
        <w:spacing w:before="240" w:after="0"/>
        <w:ind w:firstLine="709"/>
        <w:jc w:val="both"/>
        <w:rPr>
          <w:rFonts w:ascii="Arial" w:hAnsi="Arial" w:cs="Arial"/>
          <w:sz w:val="24"/>
          <w:szCs w:val="24"/>
        </w:rPr>
      </w:pPr>
      <w:r>
        <w:rPr>
          <w:rFonts w:ascii="Arial" w:hAnsi="Arial" w:cs="Arial"/>
          <w:sz w:val="24"/>
          <w:szCs w:val="24"/>
        </w:rPr>
        <w:t xml:space="preserve">При использовании </w:t>
      </w:r>
      <w:proofErr w:type="spellStart"/>
      <w:r>
        <w:rPr>
          <w:rFonts w:ascii="Arial" w:hAnsi="Arial" w:cs="Arial"/>
          <w:sz w:val="24"/>
          <w:szCs w:val="24"/>
        </w:rPr>
        <w:t>цинкнаполненных</w:t>
      </w:r>
      <w:proofErr w:type="spellEnd"/>
      <w:r>
        <w:rPr>
          <w:rFonts w:ascii="Arial" w:hAnsi="Arial" w:cs="Arial"/>
          <w:sz w:val="24"/>
          <w:szCs w:val="24"/>
        </w:rPr>
        <w:t xml:space="preserve"> этилсиликатных грунтовок, отверждаемых влагой воздуха, помимо описанных методов определения степени высыхания рекомендуется проверка устойчивости, так называемым МЭК тестом (метилэтилкетон). В данном методе применяется безворсовая ветошь, смоченная в растворителе МЭК. На тестируемом образце производится 50 возвратно-поступательных движений данной </w:t>
      </w:r>
      <w:r>
        <w:rPr>
          <w:rFonts w:ascii="Arial" w:hAnsi="Arial" w:cs="Arial"/>
          <w:sz w:val="24"/>
          <w:szCs w:val="24"/>
        </w:rPr>
        <w:lastRenderedPageBreak/>
        <w:t xml:space="preserve">ветошью. Нанесение следующего слоя разрешается в том случае, если после испытания ни на салфетке, ни на окрашенной поверхности не осталось следов воздействия. Испытания производится в соответствии с </w:t>
      </w:r>
      <w:r>
        <w:rPr>
          <w:rFonts w:ascii="Arial" w:hAnsi="Arial" w:cs="Arial"/>
          <w:sz w:val="24"/>
          <w:szCs w:val="24"/>
          <w:lang w:val="en-US"/>
        </w:rPr>
        <w:t xml:space="preserve">ASTM </w:t>
      </w:r>
      <w:r>
        <w:rPr>
          <w:rFonts w:ascii="Arial" w:hAnsi="Arial" w:cs="Arial"/>
          <w:sz w:val="24"/>
          <w:szCs w:val="24"/>
        </w:rPr>
        <w:t>4752</w:t>
      </w:r>
    </w:p>
    <w:p w14:paraId="6B3A398A" w14:textId="67BC3538" w:rsidR="003D49A0" w:rsidRPr="00773108" w:rsidRDefault="003D49A0" w:rsidP="003D49A0">
      <w:pPr>
        <w:pStyle w:val="aa"/>
        <w:numPr>
          <w:ilvl w:val="1"/>
          <w:numId w:val="6"/>
        </w:numPr>
        <w:spacing w:before="240"/>
        <w:jc w:val="both"/>
        <w:outlineLvl w:val="1"/>
        <w:rPr>
          <w:rFonts w:ascii="Arial" w:hAnsi="Arial" w:cs="Arial"/>
          <w:sz w:val="24"/>
          <w:szCs w:val="24"/>
        </w:rPr>
      </w:pPr>
      <w:bookmarkStart w:id="35" w:name="_Toc166076252"/>
      <w:r>
        <w:rPr>
          <w:rFonts w:ascii="Arial" w:hAnsi="Arial" w:cs="Arial"/>
          <w:b/>
          <w:sz w:val="24"/>
          <w:szCs w:val="24"/>
        </w:rPr>
        <w:t>Ремонт лакокрасочного покрытия при механических повреждениях</w:t>
      </w:r>
      <w:bookmarkEnd w:id="35"/>
    </w:p>
    <w:p w14:paraId="49D1B8CC" w14:textId="77777777" w:rsidR="00D55BC7" w:rsidRDefault="00D55BC7" w:rsidP="00B279AB">
      <w:pPr>
        <w:spacing w:before="240" w:after="0"/>
        <w:ind w:firstLine="709"/>
        <w:jc w:val="both"/>
        <w:rPr>
          <w:rFonts w:ascii="Arial" w:hAnsi="Arial" w:cs="Arial"/>
          <w:sz w:val="24"/>
          <w:szCs w:val="24"/>
        </w:rPr>
      </w:pPr>
      <w:r>
        <w:rPr>
          <w:rFonts w:ascii="Arial" w:hAnsi="Arial" w:cs="Arial"/>
          <w:sz w:val="24"/>
          <w:szCs w:val="24"/>
        </w:rPr>
        <w:t>Ремонт лакокрасочного покрытия производят на поврежденных участках в результате ряда причин:</w:t>
      </w:r>
    </w:p>
    <w:p w14:paraId="143909D0" w14:textId="2A669798" w:rsidR="003D49A0" w:rsidRDefault="00D55BC7" w:rsidP="00A031BA">
      <w:pPr>
        <w:pStyle w:val="aa"/>
        <w:numPr>
          <w:ilvl w:val="0"/>
          <w:numId w:val="40"/>
        </w:numPr>
        <w:spacing w:before="240" w:after="0"/>
        <w:jc w:val="both"/>
        <w:rPr>
          <w:rFonts w:ascii="Arial" w:hAnsi="Arial" w:cs="Arial"/>
          <w:sz w:val="24"/>
          <w:szCs w:val="24"/>
        </w:rPr>
      </w:pPr>
      <w:r>
        <w:rPr>
          <w:rFonts w:ascii="Arial" w:hAnsi="Arial" w:cs="Arial"/>
          <w:sz w:val="24"/>
          <w:szCs w:val="24"/>
        </w:rPr>
        <w:t>Некачественная окраска отдельных участков;</w:t>
      </w:r>
    </w:p>
    <w:p w14:paraId="3CD26CEC" w14:textId="7236B125" w:rsidR="00D55BC7" w:rsidRDefault="00D55BC7" w:rsidP="00A031BA">
      <w:pPr>
        <w:pStyle w:val="aa"/>
        <w:numPr>
          <w:ilvl w:val="0"/>
          <w:numId w:val="40"/>
        </w:numPr>
        <w:spacing w:before="240" w:after="0"/>
        <w:jc w:val="both"/>
        <w:rPr>
          <w:rFonts w:ascii="Arial" w:hAnsi="Arial" w:cs="Arial"/>
          <w:sz w:val="24"/>
          <w:szCs w:val="24"/>
        </w:rPr>
      </w:pPr>
      <w:r>
        <w:rPr>
          <w:rFonts w:ascii="Arial" w:hAnsi="Arial" w:cs="Arial"/>
          <w:sz w:val="24"/>
          <w:szCs w:val="24"/>
        </w:rPr>
        <w:t>Повреждения покрытия связанное с кантованием, перемещением и других сопутствующих работ;</w:t>
      </w:r>
    </w:p>
    <w:p w14:paraId="3736C145" w14:textId="6D3D2A46" w:rsidR="00D55BC7" w:rsidRDefault="00D55BC7" w:rsidP="00A031BA">
      <w:pPr>
        <w:pStyle w:val="aa"/>
        <w:numPr>
          <w:ilvl w:val="0"/>
          <w:numId w:val="40"/>
        </w:numPr>
        <w:spacing w:before="240" w:after="0"/>
        <w:jc w:val="both"/>
        <w:rPr>
          <w:rFonts w:ascii="Arial" w:hAnsi="Arial" w:cs="Arial"/>
          <w:sz w:val="24"/>
          <w:szCs w:val="24"/>
        </w:rPr>
      </w:pPr>
      <w:r>
        <w:rPr>
          <w:rFonts w:ascii="Arial" w:hAnsi="Arial" w:cs="Arial"/>
          <w:sz w:val="24"/>
          <w:szCs w:val="24"/>
        </w:rPr>
        <w:t>Повреждение покрытия, связанное с выполнением контрольных операций.</w:t>
      </w:r>
    </w:p>
    <w:p w14:paraId="4731F00F" w14:textId="6EA99D40" w:rsidR="00D55BC7" w:rsidRDefault="00D55BC7" w:rsidP="00D55BC7">
      <w:pPr>
        <w:spacing w:before="240" w:after="0"/>
        <w:ind w:firstLine="709"/>
        <w:jc w:val="both"/>
        <w:rPr>
          <w:rFonts w:ascii="Arial" w:hAnsi="Arial" w:cs="Arial"/>
          <w:sz w:val="24"/>
          <w:szCs w:val="24"/>
        </w:rPr>
      </w:pPr>
      <w:r>
        <w:rPr>
          <w:rFonts w:ascii="Arial" w:hAnsi="Arial" w:cs="Arial"/>
          <w:sz w:val="24"/>
          <w:szCs w:val="24"/>
        </w:rPr>
        <w:t>Состояние ЛКП оценивают по внешнему виду визуально, а также оценивают наличие коррозионных разрушений.</w:t>
      </w:r>
    </w:p>
    <w:p w14:paraId="0615CC08" w14:textId="14B15C7F" w:rsidR="00D55BC7" w:rsidRDefault="00D55BC7" w:rsidP="00D55BC7">
      <w:pPr>
        <w:spacing w:before="240" w:after="0"/>
        <w:ind w:firstLine="709"/>
        <w:jc w:val="both"/>
        <w:rPr>
          <w:rFonts w:ascii="Arial" w:hAnsi="Arial" w:cs="Arial"/>
          <w:sz w:val="24"/>
          <w:szCs w:val="24"/>
        </w:rPr>
      </w:pPr>
      <w:r>
        <w:rPr>
          <w:rFonts w:ascii="Arial" w:hAnsi="Arial" w:cs="Arial"/>
          <w:sz w:val="24"/>
          <w:szCs w:val="24"/>
        </w:rPr>
        <w:t>Внешний вид ЛКП оценивают по следующим видам разрушения:</w:t>
      </w:r>
    </w:p>
    <w:p w14:paraId="7124E8AC" w14:textId="08775EF5" w:rsidR="00D55BC7" w:rsidRDefault="00D55BC7" w:rsidP="00A031BA">
      <w:pPr>
        <w:pStyle w:val="aa"/>
        <w:numPr>
          <w:ilvl w:val="0"/>
          <w:numId w:val="41"/>
        </w:numPr>
        <w:spacing w:before="240" w:after="0"/>
        <w:jc w:val="both"/>
        <w:rPr>
          <w:rFonts w:ascii="Arial" w:hAnsi="Arial" w:cs="Arial"/>
          <w:sz w:val="24"/>
          <w:szCs w:val="24"/>
        </w:rPr>
      </w:pPr>
      <w:r>
        <w:rPr>
          <w:rFonts w:ascii="Arial" w:hAnsi="Arial" w:cs="Arial"/>
          <w:sz w:val="24"/>
          <w:szCs w:val="24"/>
        </w:rPr>
        <w:t>Растрескивание;</w:t>
      </w:r>
    </w:p>
    <w:p w14:paraId="536C9AB1" w14:textId="499C7B82" w:rsidR="00D55BC7" w:rsidRDefault="00D55BC7" w:rsidP="00A031BA">
      <w:pPr>
        <w:pStyle w:val="aa"/>
        <w:numPr>
          <w:ilvl w:val="0"/>
          <w:numId w:val="41"/>
        </w:numPr>
        <w:spacing w:before="240" w:after="0"/>
        <w:jc w:val="both"/>
        <w:rPr>
          <w:rFonts w:ascii="Arial" w:hAnsi="Arial" w:cs="Arial"/>
          <w:sz w:val="24"/>
          <w:szCs w:val="24"/>
        </w:rPr>
      </w:pPr>
      <w:r>
        <w:rPr>
          <w:rFonts w:ascii="Arial" w:hAnsi="Arial" w:cs="Arial"/>
          <w:sz w:val="24"/>
          <w:szCs w:val="24"/>
        </w:rPr>
        <w:t>Отслаивание;</w:t>
      </w:r>
    </w:p>
    <w:p w14:paraId="133AF9F4" w14:textId="78FF6148" w:rsidR="00D55BC7" w:rsidRDefault="00D55BC7" w:rsidP="00A031BA">
      <w:pPr>
        <w:pStyle w:val="aa"/>
        <w:numPr>
          <w:ilvl w:val="0"/>
          <w:numId w:val="41"/>
        </w:numPr>
        <w:spacing w:before="240" w:after="0"/>
        <w:jc w:val="both"/>
        <w:rPr>
          <w:rFonts w:ascii="Arial" w:hAnsi="Arial" w:cs="Arial"/>
          <w:sz w:val="24"/>
          <w:szCs w:val="24"/>
        </w:rPr>
      </w:pPr>
      <w:r>
        <w:rPr>
          <w:rFonts w:ascii="Arial" w:hAnsi="Arial" w:cs="Arial"/>
          <w:sz w:val="24"/>
          <w:szCs w:val="24"/>
        </w:rPr>
        <w:t>Образование пузырей;</w:t>
      </w:r>
    </w:p>
    <w:p w14:paraId="7843F2FA" w14:textId="5B5C8426" w:rsidR="00D55BC7" w:rsidRDefault="00D55BC7" w:rsidP="00A031BA">
      <w:pPr>
        <w:pStyle w:val="aa"/>
        <w:numPr>
          <w:ilvl w:val="0"/>
          <w:numId w:val="41"/>
        </w:numPr>
        <w:spacing w:before="240" w:after="0"/>
        <w:jc w:val="both"/>
        <w:rPr>
          <w:rFonts w:ascii="Arial" w:hAnsi="Arial" w:cs="Arial"/>
          <w:sz w:val="24"/>
          <w:szCs w:val="24"/>
        </w:rPr>
      </w:pPr>
      <w:r>
        <w:rPr>
          <w:rFonts w:ascii="Arial" w:hAnsi="Arial" w:cs="Arial"/>
          <w:sz w:val="24"/>
          <w:szCs w:val="24"/>
        </w:rPr>
        <w:t>Коррозия металла;</w:t>
      </w:r>
    </w:p>
    <w:p w14:paraId="07467CE1" w14:textId="409C98BA" w:rsidR="00D55BC7" w:rsidRDefault="00D55BC7" w:rsidP="00A031BA">
      <w:pPr>
        <w:pStyle w:val="aa"/>
        <w:numPr>
          <w:ilvl w:val="0"/>
          <w:numId w:val="41"/>
        </w:numPr>
        <w:spacing w:before="240" w:after="0"/>
        <w:jc w:val="both"/>
        <w:rPr>
          <w:rFonts w:ascii="Arial" w:hAnsi="Arial" w:cs="Arial"/>
          <w:sz w:val="24"/>
          <w:szCs w:val="24"/>
        </w:rPr>
      </w:pPr>
      <w:r>
        <w:rPr>
          <w:rFonts w:ascii="Arial" w:hAnsi="Arial" w:cs="Arial"/>
          <w:sz w:val="24"/>
          <w:szCs w:val="24"/>
        </w:rPr>
        <w:t>Непрокрашенные участки;</w:t>
      </w:r>
    </w:p>
    <w:p w14:paraId="529BDE9A" w14:textId="30B46C39" w:rsidR="00D55BC7" w:rsidRDefault="00D55BC7" w:rsidP="00A031BA">
      <w:pPr>
        <w:pStyle w:val="aa"/>
        <w:numPr>
          <w:ilvl w:val="0"/>
          <w:numId w:val="41"/>
        </w:numPr>
        <w:spacing w:before="240" w:after="0"/>
        <w:jc w:val="both"/>
        <w:rPr>
          <w:rFonts w:ascii="Arial" w:hAnsi="Arial" w:cs="Arial"/>
          <w:sz w:val="24"/>
          <w:szCs w:val="24"/>
        </w:rPr>
      </w:pPr>
      <w:r>
        <w:rPr>
          <w:rFonts w:ascii="Arial" w:hAnsi="Arial" w:cs="Arial"/>
          <w:sz w:val="24"/>
          <w:szCs w:val="24"/>
        </w:rPr>
        <w:t>Следы механических повреждений;</w:t>
      </w:r>
    </w:p>
    <w:p w14:paraId="14A8A306" w14:textId="3CFD15ED" w:rsidR="00D55BC7" w:rsidRDefault="00A6148E" w:rsidP="00D55BC7">
      <w:pPr>
        <w:spacing w:before="240" w:after="0"/>
        <w:ind w:firstLine="709"/>
        <w:jc w:val="both"/>
        <w:rPr>
          <w:rFonts w:ascii="Arial" w:hAnsi="Arial" w:cs="Arial"/>
          <w:sz w:val="24"/>
          <w:szCs w:val="24"/>
        </w:rPr>
      </w:pPr>
      <w:r>
        <w:rPr>
          <w:rFonts w:ascii="Arial" w:hAnsi="Arial" w:cs="Arial"/>
          <w:sz w:val="24"/>
          <w:szCs w:val="24"/>
        </w:rPr>
        <w:t>Если перечисленные виды разрушения отсутствуют, то ЛКП не требует ремонта. Если на участке имеется хотя бы один вид разрушения, независимо от его площади, ЛКП на этом участке подлежит ремонту. Ремонт ЛКП производят теми же покрытиями, которыми окрашены металлические конструкции либо материалами, имеющими ту же пленкообразующую основу и растворители, что и ремонтируемые покрытия.</w:t>
      </w:r>
    </w:p>
    <w:p w14:paraId="543EFB44" w14:textId="57C97EC8" w:rsidR="00A6148E" w:rsidRDefault="00A6148E" w:rsidP="00D55BC7">
      <w:pPr>
        <w:spacing w:before="240" w:after="0"/>
        <w:ind w:firstLine="709"/>
        <w:jc w:val="both"/>
        <w:rPr>
          <w:rFonts w:ascii="Arial" w:hAnsi="Arial" w:cs="Arial"/>
          <w:sz w:val="24"/>
          <w:szCs w:val="24"/>
        </w:rPr>
      </w:pPr>
      <w:r>
        <w:rPr>
          <w:rFonts w:ascii="Arial" w:hAnsi="Arial" w:cs="Arial"/>
          <w:sz w:val="24"/>
          <w:szCs w:val="24"/>
        </w:rPr>
        <w:t>На поврежденных участках, подготовка к ремонтной окраске заключается в удалении механическим способом дефектного покрытия. Количество удаляемых слоев, зависит от глубины повреждения. Например, металлоконструкцию с 2-х слойной системой покрытия при перемещении ударили об стеллаж и повредили только верхний слой. В этом случае необходимо удостовериться в том, что поврежден действительно только верхний слой. Путем зачистки поврежденного дефекта видно, что первый слой не повреждён, тогда нет никакого смысла зачищать данный участок до металла. Необходимо также принять меры предосторожности, что не повредить соседние участки качественного покрытия.</w:t>
      </w:r>
    </w:p>
    <w:p w14:paraId="457C7E09" w14:textId="22CEE4A2" w:rsidR="00EC3415" w:rsidRDefault="00A6148E" w:rsidP="0024536D">
      <w:pPr>
        <w:spacing w:before="240" w:after="0"/>
        <w:ind w:firstLine="709"/>
        <w:jc w:val="both"/>
        <w:rPr>
          <w:rFonts w:ascii="Arial" w:hAnsi="Arial" w:cs="Arial"/>
          <w:sz w:val="24"/>
          <w:szCs w:val="24"/>
        </w:rPr>
      </w:pPr>
      <w:r>
        <w:rPr>
          <w:rFonts w:ascii="Arial" w:hAnsi="Arial" w:cs="Arial"/>
          <w:sz w:val="24"/>
          <w:szCs w:val="24"/>
        </w:rPr>
        <w:t xml:space="preserve">Подготовка поверхности на разрушенных участках заключается в выравнивании краев этих участков после удаления покрытия и обеспечении требуемой шероховатости. Качественные покрытия, которые прилегают к участкам удаленного покрытия, должны быть обработаны так, чтобы получились ровные скосы. </w:t>
      </w:r>
      <w:r w:rsidR="00DE0F56">
        <w:rPr>
          <w:rFonts w:ascii="Arial" w:hAnsi="Arial" w:cs="Arial"/>
          <w:sz w:val="24"/>
          <w:szCs w:val="24"/>
        </w:rPr>
        <w:t xml:space="preserve"> Поверхность качественного</w:t>
      </w:r>
      <w:r w:rsidR="00C23DBD">
        <w:rPr>
          <w:rFonts w:ascii="Arial" w:hAnsi="Arial" w:cs="Arial"/>
          <w:sz w:val="24"/>
          <w:szCs w:val="24"/>
        </w:rPr>
        <w:t xml:space="preserve"> покрытия обрабатывается по периметру участка с поврежденным покрытием. Для дальнейшего ремонта необходимо обеспечить плавный переход от поврежденного, подготовленного к ремонту участка,</w:t>
      </w:r>
      <w:r>
        <w:rPr>
          <w:rFonts w:ascii="Arial" w:hAnsi="Arial" w:cs="Arial"/>
          <w:sz w:val="24"/>
          <w:szCs w:val="24"/>
        </w:rPr>
        <w:t xml:space="preserve"> </w:t>
      </w:r>
      <w:r w:rsidR="00C23DBD">
        <w:rPr>
          <w:rFonts w:ascii="Arial" w:hAnsi="Arial" w:cs="Arial"/>
          <w:sz w:val="24"/>
          <w:szCs w:val="24"/>
        </w:rPr>
        <w:t xml:space="preserve">к неповрежденному покрытию с перекрытием на минимальное расстояние в 50 мм от каждого края участка. Для этого чаще всего используется ручная или механизированная обработка абразивоструйной шкуркой. </w:t>
      </w:r>
      <w:r w:rsidR="00C23DBD">
        <w:rPr>
          <w:rFonts w:ascii="Arial" w:hAnsi="Arial" w:cs="Arial"/>
          <w:sz w:val="24"/>
          <w:szCs w:val="24"/>
        </w:rPr>
        <w:lastRenderedPageBreak/>
        <w:t xml:space="preserve">Повреждённые участки вновь окрашиваются по полной системе покрытия или частично, в зависимости от глубины повреждения. </w:t>
      </w:r>
      <w:r w:rsidR="00EC3415">
        <w:rPr>
          <w:rFonts w:ascii="Arial" w:hAnsi="Arial" w:cs="Arial"/>
          <w:sz w:val="24"/>
          <w:szCs w:val="24"/>
        </w:rPr>
        <w:t>ЛКМ необходимо нанести кистью или методом БВР до достижения номинальной толщины. При значительных нарушениях ЛКП, провести абразивоструйную очистку и поэтапно восстановить покрытие.</w:t>
      </w:r>
    </w:p>
    <w:p w14:paraId="31A7863D" w14:textId="6FE29E0C" w:rsidR="00D927E0" w:rsidRDefault="00D927E0" w:rsidP="00D927E0">
      <w:pPr>
        <w:pStyle w:val="1"/>
        <w:jc w:val="both"/>
      </w:pPr>
      <w:bookmarkStart w:id="36" w:name="_Toc166076253"/>
      <w:r w:rsidRPr="00F60F8B">
        <w:t xml:space="preserve">ГЛАВА </w:t>
      </w:r>
      <w:r>
        <w:t>6</w:t>
      </w:r>
      <w:r w:rsidRPr="00F60F8B">
        <w:t xml:space="preserve">. </w:t>
      </w:r>
      <w:bookmarkStart w:id="37" w:name="_Hlk174000514"/>
      <w:r w:rsidR="00233920">
        <w:t>КОНТРОЛЬ КАЧЕСТВА В</w:t>
      </w:r>
      <w:r w:rsidR="005C229D">
        <w:t>ЫПОЛНЕНИЯ АНТИКОРРОЗИОННЫХ РАБОТ</w:t>
      </w:r>
      <w:bookmarkEnd w:id="37"/>
      <w:r w:rsidR="00233920">
        <w:t>.</w:t>
      </w:r>
      <w:bookmarkEnd w:id="36"/>
    </w:p>
    <w:p w14:paraId="334C80CC" w14:textId="4047C814" w:rsidR="0080540E" w:rsidRDefault="0080540E" w:rsidP="0080540E">
      <w:pPr>
        <w:ind w:firstLine="709"/>
        <w:jc w:val="both"/>
        <w:rPr>
          <w:rFonts w:ascii="Arial" w:hAnsi="Arial" w:cs="Arial"/>
          <w:sz w:val="24"/>
          <w:szCs w:val="24"/>
        </w:rPr>
      </w:pPr>
      <w:r>
        <w:rPr>
          <w:rFonts w:ascii="Arial" w:hAnsi="Arial" w:cs="Arial"/>
          <w:sz w:val="24"/>
          <w:szCs w:val="24"/>
        </w:rPr>
        <w:t>Контролер является частью общей системы контроля качества (</w:t>
      </w:r>
      <w:r>
        <w:rPr>
          <w:rFonts w:ascii="Arial" w:hAnsi="Arial" w:cs="Arial"/>
          <w:sz w:val="24"/>
          <w:szCs w:val="24"/>
          <w:lang w:val="en-US"/>
        </w:rPr>
        <w:t>ISO</w:t>
      </w:r>
      <w:r w:rsidRPr="0080540E">
        <w:rPr>
          <w:rFonts w:ascii="Arial" w:hAnsi="Arial" w:cs="Arial"/>
          <w:sz w:val="24"/>
          <w:szCs w:val="24"/>
        </w:rPr>
        <w:t xml:space="preserve"> 9001</w:t>
      </w:r>
      <w:r>
        <w:rPr>
          <w:rFonts w:ascii="Arial" w:hAnsi="Arial" w:cs="Arial"/>
          <w:sz w:val="24"/>
          <w:szCs w:val="24"/>
        </w:rPr>
        <w:t xml:space="preserve">) и в соответствии с регламентом проведения работ несет ответственность за технический надзор над всеми видами антикоррозионных работ. </w:t>
      </w:r>
      <w:r w:rsidR="00A96EB0" w:rsidRPr="00A96EB0">
        <w:rPr>
          <w:rFonts w:ascii="Arial" w:hAnsi="Arial" w:cs="Arial"/>
          <w:sz w:val="24"/>
          <w:szCs w:val="24"/>
        </w:rPr>
        <w:t>Главная задача и обязанность контролера ОТК цеха маляропогрузки - контроль за выполнением очистных и окрасочных работ и оценка соответствия качества работ требованиям соответствующих стандартов</w:t>
      </w:r>
      <w:r w:rsidR="00A96EB0">
        <w:rPr>
          <w:rFonts w:ascii="Arial" w:hAnsi="Arial" w:cs="Arial"/>
          <w:sz w:val="24"/>
          <w:szCs w:val="24"/>
        </w:rPr>
        <w:t>. Контролировать необходимо</w:t>
      </w:r>
      <w:r>
        <w:rPr>
          <w:rFonts w:ascii="Arial" w:hAnsi="Arial" w:cs="Arial"/>
          <w:sz w:val="24"/>
          <w:szCs w:val="24"/>
        </w:rPr>
        <w:t>:</w:t>
      </w:r>
    </w:p>
    <w:p w14:paraId="11F310E6" w14:textId="34CF6A48" w:rsidR="0080540E" w:rsidRDefault="0080540E" w:rsidP="00A031BA">
      <w:pPr>
        <w:pStyle w:val="aa"/>
        <w:numPr>
          <w:ilvl w:val="0"/>
          <w:numId w:val="43"/>
        </w:numPr>
        <w:jc w:val="both"/>
        <w:rPr>
          <w:rFonts w:ascii="Arial" w:hAnsi="Arial" w:cs="Arial"/>
          <w:sz w:val="24"/>
          <w:szCs w:val="24"/>
        </w:rPr>
      </w:pPr>
      <w:r>
        <w:rPr>
          <w:rFonts w:ascii="Arial" w:hAnsi="Arial" w:cs="Arial"/>
          <w:sz w:val="24"/>
          <w:szCs w:val="24"/>
        </w:rPr>
        <w:t>Соответствие технической спецификации (</w:t>
      </w:r>
      <w:r>
        <w:rPr>
          <w:rFonts w:ascii="Arial" w:hAnsi="Arial" w:cs="Arial"/>
          <w:sz w:val="24"/>
          <w:szCs w:val="24"/>
          <w:lang w:val="en-US"/>
        </w:rPr>
        <w:t>TDS</w:t>
      </w:r>
      <w:r w:rsidRPr="0080540E">
        <w:rPr>
          <w:rFonts w:ascii="Arial" w:hAnsi="Arial" w:cs="Arial"/>
          <w:sz w:val="24"/>
          <w:szCs w:val="24"/>
        </w:rPr>
        <w:t xml:space="preserve">) </w:t>
      </w:r>
      <w:r>
        <w:rPr>
          <w:rFonts w:ascii="Arial" w:hAnsi="Arial" w:cs="Arial"/>
          <w:sz w:val="24"/>
          <w:szCs w:val="24"/>
        </w:rPr>
        <w:t>используемых ЛКМ технологическому регламенту АКЗ</w:t>
      </w:r>
      <w:r w:rsidR="00875679">
        <w:rPr>
          <w:rFonts w:ascii="Arial" w:hAnsi="Arial" w:cs="Arial"/>
          <w:sz w:val="24"/>
          <w:szCs w:val="24"/>
        </w:rPr>
        <w:t xml:space="preserve"> или </w:t>
      </w:r>
      <w:proofErr w:type="spellStart"/>
      <w:r w:rsidR="00875679">
        <w:rPr>
          <w:rFonts w:ascii="Arial" w:hAnsi="Arial" w:cs="Arial"/>
          <w:sz w:val="24"/>
          <w:szCs w:val="24"/>
        </w:rPr>
        <w:t>ОпТК</w:t>
      </w:r>
      <w:proofErr w:type="spellEnd"/>
      <w:r>
        <w:rPr>
          <w:rFonts w:ascii="Arial" w:hAnsi="Arial" w:cs="Arial"/>
          <w:sz w:val="24"/>
          <w:szCs w:val="24"/>
        </w:rPr>
        <w:t>;</w:t>
      </w:r>
    </w:p>
    <w:p w14:paraId="3B1EF4D6" w14:textId="087D5A68" w:rsidR="0080540E" w:rsidRDefault="0080540E" w:rsidP="00A031BA">
      <w:pPr>
        <w:pStyle w:val="aa"/>
        <w:numPr>
          <w:ilvl w:val="0"/>
          <w:numId w:val="43"/>
        </w:numPr>
        <w:jc w:val="both"/>
        <w:rPr>
          <w:rFonts w:ascii="Arial" w:hAnsi="Arial" w:cs="Arial"/>
          <w:sz w:val="24"/>
          <w:szCs w:val="24"/>
        </w:rPr>
      </w:pPr>
      <w:r>
        <w:rPr>
          <w:rFonts w:ascii="Arial" w:hAnsi="Arial" w:cs="Arial"/>
          <w:sz w:val="24"/>
          <w:szCs w:val="24"/>
        </w:rPr>
        <w:t>Соответствие информации на таре ЛКМ технической спецификации (</w:t>
      </w:r>
      <w:r>
        <w:rPr>
          <w:rFonts w:ascii="Arial" w:hAnsi="Arial" w:cs="Arial"/>
          <w:sz w:val="24"/>
          <w:szCs w:val="24"/>
          <w:lang w:val="en-US"/>
        </w:rPr>
        <w:t>TDS</w:t>
      </w:r>
      <w:r w:rsidRPr="0080540E">
        <w:rPr>
          <w:rFonts w:ascii="Arial" w:hAnsi="Arial" w:cs="Arial"/>
          <w:sz w:val="24"/>
          <w:szCs w:val="24"/>
        </w:rPr>
        <w:t>)</w:t>
      </w:r>
      <w:r>
        <w:rPr>
          <w:rFonts w:ascii="Arial" w:hAnsi="Arial" w:cs="Arial"/>
          <w:sz w:val="24"/>
          <w:szCs w:val="24"/>
        </w:rPr>
        <w:t>, сроки годности ЛКМ, условия его хранения, наличие сертификатов соответствия и паспортов качества;</w:t>
      </w:r>
    </w:p>
    <w:p w14:paraId="4C01ECCC" w14:textId="2052BF8D" w:rsidR="0080540E" w:rsidRDefault="00A950EA" w:rsidP="00A031BA">
      <w:pPr>
        <w:pStyle w:val="aa"/>
        <w:numPr>
          <w:ilvl w:val="0"/>
          <w:numId w:val="43"/>
        </w:numPr>
        <w:jc w:val="both"/>
        <w:rPr>
          <w:rFonts w:ascii="Arial" w:hAnsi="Arial" w:cs="Arial"/>
          <w:sz w:val="24"/>
          <w:szCs w:val="24"/>
        </w:rPr>
      </w:pPr>
      <w:r>
        <w:rPr>
          <w:rFonts w:ascii="Arial" w:hAnsi="Arial" w:cs="Arial"/>
          <w:sz w:val="24"/>
          <w:szCs w:val="24"/>
        </w:rPr>
        <w:t>Степень освещенности рабочей зоны для проведения и контроля очистных и окрасочных работ;</w:t>
      </w:r>
    </w:p>
    <w:p w14:paraId="218B4A22" w14:textId="72926D73" w:rsidR="00A950EA" w:rsidRDefault="00A950EA" w:rsidP="00A031BA">
      <w:pPr>
        <w:pStyle w:val="aa"/>
        <w:numPr>
          <w:ilvl w:val="0"/>
          <w:numId w:val="43"/>
        </w:numPr>
        <w:jc w:val="both"/>
        <w:rPr>
          <w:rFonts w:ascii="Arial" w:hAnsi="Arial" w:cs="Arial"/>
          <w:sz w:val="24"/>
          <w:szCs w:val="24"/>
        </w:rPr>
      </w:pPr>
      <w:r>
        <w:rPr>
          <w:rFonts w:ascii="Arial" w:hAnsi="Arial" w:cs="Arial"/>
          <w:sz w:val="24"/>
          <w:szCs w:val="24"/>
        </w:rPr>
        <w:t>Общее состояние поверхности до начала абразивоструйной очистки (</w:t>
      </w:r>
      <w:r>
        <w:rPr>
          <w:rFonts w:ascii="Arial" w:hAnsi="Arial" w:cs="Arial"/>
          <w:sz w:val="24"/>
          <w:szCs w:val="24"/>
          <w:lang w:val="en-US"/>
        </w:rPr>
        <w:t>A</w:t>
      </w:r>
      <w:r w:rsidRPr="00A950EA">
        <w:rPr>
          <w:rFonts w:ascii="Arial" w:hAnsi="Arial" w:cs="Arial"/>
          <w:sz w:val="24"/>
          <w:szCs w:val="24"/>
        </w:rPr>
        <w:t xml:space="preserve">, </w:t>
      </w:r>
      <w:r>
        <w:rPr>
          <w:rFonts w:ascii="Arial" w:hAnsi="Arial" w:cs="Arial"/>
          <w:sz w:val="24"/>
          <w:szCs w:val="24"/>
          <w:lang w:val="en-US"/>
        </w:rPr>
        <w:t>B</w:t>
      </w:r>
      <w:r w:rsidRPr="00A950EA">
        <w:rPr>
          <w:rFonts w:ascii="Arial" w:hAnsi="Arial" w:cs="Arial"/>
          <w:sz w:val="24"/>
          <w:szCs w:val="24"/>
        </w:rPr>
        <w:t xml:space="preserve">, </w:t>
      </w:r>
      <w:r>
        <w:rPr>
          <w:rFonts w:ascii="Arial" w:hAnsi="Arial" w:cs="Arial"/>
          <w:sz w:val="24"/>
          <w:szCs w:val="24"/>
          <w:lang w:val="en-US"/>
        </w:rPr>
        <w:t>C</w:t>
      </w:r>
      <w:r w:rsidRPr="00A950EA">
        <w:rPr>
          <w:rFonts w:ascii="Arial" w:hAnsi="Arial" w:cs="Arial"/>
          <w:sz w:val="24"/>
          <w:szCs w:val="24"/>
        </w:rPr>
        <w:t xml:space="preserve">, </w:t>
      </w:r>
      <w:r>
        <w:rPr>
          <w:rFonts w:ascii="Arial" w:hAnsi="Arial" w:cs="Arial"/>
          <w:sz w:val="24"/>
          <w:szCs w:val="24"/>
          <w:lang w:val="en-US"/>
        </w:rPr>
        <w:t>D</w:t>
      </w:r>
      <w:r w:rsidRPr="00A950EA">
        <w:rPr>
          <w:rFonts w:ascii="Arial" w:hAnsi="Arial" w:cs="Arial"/>
          <w:sz w:val="24"/>
          <w:szCs w:val="24"/>
        </w:rPr>
        <w:t xml:space="preserve"> </w:t>
      </w:r>
      <w:r>
        <w:rPr>
          <w:rFonts w:ascii="Arial" w:hAnsi="Arial" w:cs="Arial"/>
          <w:sz w:val="24"/>
          <w:szCs w:val="24"/>
        </w:rPr>
        <w:t>в соответствии с ГОСТ Р ИСО 8501) или по ГОСТ 9.402</w:t>
      </w:r>
    </w:p>
    <w:p w14:paraId="767DCE62" w14:textId="6CBCC683" w:rsidR="00A950EA" w:rsidRDefault="00A950EA" w:rsidP="00A031BA">
      <w:pPr>
        <w:pStyle w:val="aa"/>
        <w:numPr>
          <w:ilvl w:val="0"/>
          <w:numId w:val="43"/>
        </w:numPr>
        <w:jc w:val="both"/>
        <w:rPr>
          <w:rFonts w:ascii="Arial" w:hAnsi="Arial" w:cs="Arial"/>
          <w:sz w:val="24"/>
          <w:szCs w:val="24"/>
        </w:rPr>
      </w:pPr>
      <w:r>
        <w:rPr>
          <w:rFonts w:ascii="Arial" w:hAnsi="Arial" w:cs="Arial"/>
          <w:sz w:val="24"/>
          <w:szCs w:val="24"/>
        </w:rPr>
        <w:t>Состояние металла и сварных швов на наличие дефектов. При наличии дефектов поверхности указать на необходимость их устранения в зависимости от условий эксплуатации металлоконструкции;</w:t>
      </w:r>
    </w:p>
    <w:p w14:paraId="21188036" w14:textId="783FD67C" w:rsidR="00A950EA" w:rsidRDefault="00A950EA" w:rsidP="00A031BA">
      <w:pPr>
        <w:pStyle w:val="aa"/>
        <w:numPr>
          <w:ilvl w:val="0"/>
          <w:numId w:val="43"/>
        </w:numPr>
        <w:jc w:val="both"/>
        <w:rPr>
          <w:rFonts w:ascii="Arial" w:hAnsi="Arial" w:cs="Arial"/>
          <w:sz w:val="24"/>
          <w:szCs w:val="24"/>
        </w:rPr>
      </w:pPr>
      <w:r>
        <w:rPr>
          <w:rFonts w:ascii="Arial" w:hAnsi="Arial" w:cs="Arial"/>
          <w:sz w:val="24"/>
          <w:szCs w:val="24"/>
        </w:rPr>
        <w:t xml:space="preserve">Состояние воздуха, подаваемого системой на абразивоструйные аппараты, на наличие содержания в нем воды, масел и других жиросодержащих </w:t>
      </w:r>
      <w:r w:rsidRPr="005824EA">
        <w:rPr>
          <w:rFonts w:ascii="Arial" w:hAnsi="Arial" w:cs="Arial"/>
          <w:sz w:val="24"/>
          <w:szCs w:val="24"/>
        </w:rPr>
        <w:t>веществ</w:t>
      </w:r>
      <w:r w:rsidR="00693DB3" w:rsidRPr="005824EA">
        <w:rPr>
          <w:rFonts w:ascii="Arial" w:hAnsi="Arial" w:cs="Arial"/>
          <w:sz w:val="24"/>
          <w:szCs w:val="24"/>
        </w:rPr>
        <w:t xml:space="preserve"> согласно </w:t>
      </w:r>
      <w:r w:rsidR="00542523" w:rsidRPr="005824EA">
        <w:rPr>
          <w:rFonts w:ascii="Arial" w:hAnsi="Arial" w:cs="Arial"/>
          <w:sz w:val="24"/>
          <w:szCs w:val="24"/>
        </w:rPr>
        <w:t>ГОСТ 9.010</w:t>
      </w:r>
      <w:r w:rsidR="000B2CEE" w:rsidRPr="005824EA">
        <w:rPr>
          <w:rFonts w:ascii="Arial" w:hAnsi="Arial" w:cs="Arial"/>
          <w:sz w:val="24"/>
          <w:szCs w:val="24"/>
        </w:rPr>
        <w:t>;</w:t>
      </w:r>
    </w:p>
    <w:p w14:paraId="3B3D8244" w14:textId="5061E145" w:rsidR="000B2CEE" w:rsidRDefault="000B2CEE" w:rsidP="00A031BA">
      <w:pPr>
        <w:pStyle w:val="aa"/>
        <w:numPr>
          <w:ilvl w:val="0"/>
          <w:numId w:val="43"/>
        </w:numPr>
        <w:jc w:val="both"/>
        <w:rPr>
          <w:rFonts w:ascii="Arial" w:hAnsi="Arial" w:cs="Arial"/>
          <w:sz w:val="24"/>
          <w:szCs w:val="24"/>
        </w:rPr>
      </w:pPr>
      <w:r>
        <w:rPr>
          <w:rFonts w:ascii="Arial" w:hAnsi="Arial" w:cs="Arial"/>
          <w:sz w:val="24"/>
          <w:szCs w:val="24"/>
        </w:rPr>
        <w:t>Качество уборки абразива и обыспыливания;</w:t>
      </w:r>
    </w:p>
    <w:p w14:paraId="2AE9E6E6" w14:textId="219F2479" w:rsidR="000B2CEE" w:rsidRDefault="000B2CEE" w:rsidP="00A031BA">
      <w:pPr>
        <w:pStyle w:val="aa"/>
        <w:numPr>
          <w:ilvl w:val="0"/>
          <w:numId w:val="43"/>
        </w:numPr>
        <w:jc w:val="both"/>
        <w:rPr>
          <w:rFonts w:ascii="Arial" w:hAnsi="Arial" w:cs="Arial"/>
          <w:sz w:val="24"/>
          <w:szCs w:val="24"/>
        </w:rPr>
      </w:pPr>
      <w:r>
        <w:rPr>
          <w:rFonts w:ascii="Arial" w:hAnsi="Arial" w:cs="Arial"/>
          <w:sz w:val="24"/>
          <w:szCs w:val="24"/>
        </w:rPr>
        <w:t>Соответствие степени абразивоструйной очистки технологическому регламенту АКЗ;</w:t>
      </w:r>
    </w:p>
    <w:p w14:paraId="786BCEE0" w14:textId="646E9096" w:rsidR="000B2CEE" w:rsidRDefault="000B2CEE" w:rsidP="00A031BA">
      <w:pPr>
        <w:pStyle w:val="aa"/>
        <w:numPr>
          <w:ilvl w:val="0"/>
          <w:numId w:val="43"/>
        </w:numPr>
        <w:jc w:val="both"/>
        <w:rPr>
          <w:rFonts w:ascii="Arial" w:hAnsi="Arial" w:cs="Arial"/>
          <w:sz w:val="24"/>
          <w:szCs w:val="24"/>
        </w:rPr>
      </w:pPr>
      <w:r>
        <w:rPr>
          <w:rFonts w:ascii="Arial" w:hAnsi="Arial" w:cs="Arial"/>
          <w:sz w:val="24"/>
          <w:szCs w:val="24"/>
        </w:rPr>
        <w:t>Качество укрытия поверхностей и оборудования, не подлежащих окраске;</w:t>
      </w:r>
    </w:p>
    <w:p w14:paraId="00ADBAAA" w14:textId="3ACDD5F9" w:rsidR="000B2CEE" w:rsidRDefault="000B2CEE" w:rsidP="00A031BA">
      <w:pPr>
        <w:pStyle w:val="aa"/>
        <w:numPr>
          <w:ilvl w:val="0"/>
          <w:numId w:val="43"/>
        </w:numPr>
        <w:jc w:val="both"/>
        <w:rPr>
          <w:rFonts w:ascii="Arial" w:hAnsi="Arial" w:cs="Arial"/>
          <w:sz w:val="24"/>
          <w:szCs w:val="24"/>
        </w:rPr>
      </w:pPr>
      <w:r>
        <w:rPr>
          <w:rFonts w:ascii="Arial" w:hAnsi="Arial" w:cs="Arial"/>
          <w:sz w:val="24"/>
          <w:szCs w:val="24"/>
        </w:rPr>
        <w:t>Правильность приготовления лакокрасочного материала;</w:t>
      </w:r>
    </w:p>
    <w:p w14:paraId="05968814" w14:textId="069ED7B2" w:rsidR="000B2CEE" w:rsidRDefault="000B2CEE" w:rsidP="00A031BA">
      <w:pPr>
        <w:pStyle w:val="aa"/>
        <w:numPr>
          <w:ilvl w:val="0"/>
          <w:numId w:val="43"/>
        </w:numPr>
        <w:jc w:val="both"/>
        <w:rPr>
          <w:rFonts w:ascii="Arial" w:hAnsi="Arial" w:cs="Arial"/>
          <w:sz w:val="24"/>
          <w:szCs w:val="24"/>
        </w:rPr>
      </w:pPr>
      <w:r>
        <w:rPr>
          <w:rFonts w:ascii="Arial" w:hAnsi="Arial" w:cs="Arial"/>
          <w:sz w:val="24"/>
          <w:szCs w:val="24"/>
        </w:rPr>
        <w:t>Соответствие условий окружающей среды технологическому регламенту АКЗ и контролировать в течении всего процесса выполнения работ;</w:t>
      </w:r>
    </w:p>
    <w:p w14:paraId="66DCEDB9" w14:textId="0447AF5A" w:rsidR="000B2CEE" w:rsidRDefault="000B2CEE" w:rsidP="00A031BA">
      <w:pPr>
        <w:pStyle w:val="aa"/>
        <w:numPr>
          <w:ilvl w:val="0"/>
          <w:numId w:val="43"/>
        </w:numPr>
        <w:jc w:val="both"/>
        <w:rPr>
          <w:rFonts w:ascii="Arial" w:hAnsi="Arial" w:cs="Arial"/>
          <w:sz w:val="24"/>
          <w:szCs w:val="24"/>
        </w:rPr>
      </w:pPr>
      <w:r>
        <w:rPr>
          <w:rFonts w:ascii="Arial" w:hAnsi="Arial" w:cs="Arial"/>
          <w:sz w:val="24"/>
          <w:szCs w:val="24"/>
        </w:rPr>
        <w:t>Толщину слоя и качество нанесения ЛКМ послойно согласно технологическому регламенту;</w:t>
      </w:r>
    </w:p>
    <w:p w14:paraId="7265C209" w14:textId="67B15686" w:rsidR="000B2CEE" w:rsidRDefault="000B2CEE" w:rsidP="00A031BA">
      <w:pPr>
        <w:pStyle w:val="aa"/>
        <w:numPr>
          <w:ilvl w:val="0"/>
          <w:numId w:val="43"/>
        </w:numPr>
        <w:jc w:val="both"/>
        <w:rPr>
          <w:rFonts w:ascii="Arial" w:hAnsi="Arial" w:cs="Arial"/>
          <w:sz w:val="24"/>
          <w:szCs w:val="24"/>
        </w:rPr>
      </w:pPr>
      <w:r>
        <w:rPr>
          <w:rFonts w:ascii="Arial" w:hAnsi="Arial" w:cs="Arial"/>
          <w:sz w:val="24"/>
          <w:szCs w:val="24"/>
        </w:rPr>
        <w:t>Выполнение ремонтных работ лакокрасочного покрытия</w:t>
      </w:r>
    </w:p>
    <w:p w14:paraId="6CF9EA79" w14:textId="77777777" w:rsidR="00A96EB0" w:rsidRPr="00171DE4" w:rsidRDefault="00A96EB0" w:rsidP="00A96EB0">
      <w:pPr>
        <w:pStyle w:val="Default"/>
        <w:spacing w:before="120" w:after="120"/>
        <w:ind w:firstLine="709"/>
        <w:jc w:val="both"/>
        <w:rPr>
          <w:rFonts w:ascii="Arial" w:hAnsi="Arial" w:cs="Arial"/>
        </w:rPr>
      </w:pPr>
      <w:r w:rsidRPr="00171DE4">
        <w:rPr>
          <w:rFonts w:ascii="Arial" w:hAnsi="Arial" w:cs="Arial"/>
        </w:rPr>
        <w:t>Контроль качества и приемка должны производиться по всем стадиям и операциям очистных и окрасочных работ от проверки используемых материалов и оборудования до окончательной приемки покрытия. Приборы контроля должны быть поверены в установленном порядке и иметь соответствующие сертификаты. На все работы должны быть необходимые технологические документы (инструкции, методики и т.п.), соответствующие требованиям стандартов на эти работы.</w:t>
      </w:r>
    </w:p>
    <w:p w14:paraId="3C970893" w14:textId="77777777" w:rsidR="00A96EB0" w:rsidRPr="00171DE4" w:rsidRDefault="00A96EB0" w:rsidP="00A96EB0">
      <w:pPr>
        <w:pStyle w:val="Default"/>
        <w:spacing w:before="120" w:after="120"/>
        <w:ind w:firstLine="709"/>
        <w:jc w:val="both"/>
        <w:rPr>
          <w:rFonts w:ascii="Arial" w:hAnsi="Arial" w:cs="Arial"/>
        </w:rPr>
      </w:pPr>
      <w:r w:rsidRPr="00171DE4">
        <w:rPr>
          <w:rFonts w:ascii="Arial" w:hAnsi="Arial" w:cs="Arial"/>
        </w:rPr>
        <w:t>Контроль качества и приемка фиксируется в следующих документах:</w:t>
      </w:r>
    </w:p>
    <w:p w14:paraId="0930B431" w14:textId="19944E0F" w:rsidR="00A96EB0" w:rsidRPr="00171DE4" w:rsidRDefault="00A96EB0" w:rsidP="00A031BA">
      <w:pPr>
        <w:pStyle w:val="Default"/>
        <w:numPr>
          <w:ilvl w:val="0"/>
          <w:numId w:val="44"/>
        </w:numPr>
        <w:tabs>
          <w:tab w:val="clear" w:pos="1440"/>
        </w:tabs>
        <w:spacing w:before="120" w:after="120"/>
        <w:ind w:left="567" w:hanging="567"/>
        <w:jc w:val="both"/>
        <w:rPr>
          <w:rFonts w:ascii="Arial" w:hAnsi="Arial" w:cs="Arial"/>
        </w:rPr>
      </w:pPr>
      <w:r w:rsidRPr="00171DE4">
        <w:rPr>
          <w:rFonts w:ascii="Arial" w:hAnsi="Arial" w:cs="Arial"/>
        </w:rPr>
        <w:t>Журнал контроля выполнения, если предусмотрены требования договором или иными правомочными документами антикоррозионной защиты</w:t>
      </w:r>
      <w:r>
        <w:rPr>
          <w:rFonts w:ascii="Arial" w:hAnsi="Arial" w:cs="Arial"/>
        </w:rPr>
        <w:t>;</w:t>
      </w:r>
    </w:p>
    <w:p w14:paraId="2C7D658A" w14:textId="36513869" w:rsidR="00A96EB0" w:rsidRPr="00171DE4" w:rsidRDefault="00A96EB0" w:rsidP="00A031BA">
      <w:pPr>
        <w:pStyle w:val="Default"/>
        <w:numPr>
          <w:ilvl w:val="0"/>
          <w:numId w:val="44"/>
        </w:numPr>
        <w:tabs>
          <w:tab w:val="clear" w:pos="1440"/>
        </w:tabs>
        <w:spacing w:before="120" w:after="120"/>
        <w:ind w:left="567" w:hanging="567"/>
        <w:jc w:val="both"/>
        <w:rPr>
          <w:rFonts w:ascii="Arial" w:hAnsi="Arial" w:cs="Arial"/>
        </w:rPr>
      </w:pPr>
      <w:r w:rsidRPr="00171DE4">
        <w:rPr>
          <w:rFonts w:ascii="Arial" w:hAnsi="Arial" w:cs="Arial"/>
        </w:rPr>
        <w:t>Отчет об испытаниях на адгезию заполняется при проверке адгезии</w:t>
      </w:r>
      <w:r>
        <w:rPr>
          <w:rFonts w:ascii="Arial" w:hAnsi="Arial" w:cs="Arial"/>
        </w:rPr>
        <w:t>;</w:t>
      </w:r>
    </w:p>
    <w:p w14:paraId="61AD1947" w14:textId="30436F0D" w:rsidR="00A96EB0" w:rsidRPr="00171DE4" w:rsidRDefault="00A96EB0" w:rsidP="00A031BA">
      <w:pPr>
        <w:pStyle w:val="Default"/>
        <w:numPr>
          <w:ilvl w:val="0"/>
          <w:numId w:val="44"/>
        </w:numPr>
        <w:tabs>
          <w:tab w:val="clear" w:pos="1440"/>
        </w:tabs>
        <w:spacing w:before="120" w:after="120"/>
        <w:ind w:left="567" w:hanging="567"/>
        <w:jc w:val="both"/>
        <w:rPr>
          <w:rFonts w:ascii="Arial" w:hAnsi="Arial" w:cs="Arial"/>
        </w:rPr>
      </w:pPr>
      <w:r w:rsidRPr="00171DE4">
        <w:rPr>
          <w:rFonts w:ascii="Arial" w:hAnsi="Arial" w:cs="Arial"/>
        </w:rPr>
        <w:lastRenderedPageBreak/>
        <w:t>Отчет испытания на обеспыливание заполняется при проверке обеспыливания</w:t>
      </w:r>
      <w:r>
        <w:rPr>
          <w:rFonts w:ascii="Arial" w:hAnsi="Arial" w:cs="Arial"/>
        </w:rPr>
        <w:t>;</w:t>
      </w:r>
    </w:p>
    <w:p w14:paraId="48AF90D5" w14:textId="11BF17C6" w:rsidR="00A96EB0" w:rsidRPr="00171DE4" w:rsidRDefault="00A96EB0" w:rsidP="00A031BA">
      <w:pPr>
        <w:pStyle w:val="Default"/>
        <w:numPr>
          <w:ilvl w:val="0"/>
          <w:numId w:val="44"/>
        </w:numPr>
        <w:tabs>
          <w:tab w:val="clear" w:pos="1440"/>
        </w:tabs>
        <w:spacing w:before="120" w:after="120"/>
        <w:ind w:left="567" w:hanging="567"/>
        <w:jc w:val="both"/>
        <w:rPr>
          <w:rFonts w:ascii="Arial" w:hAnsi="Arial" w:cs="Arial"/>
        </w:rPr>
      </w:pPr>
      <w:r w:rsidRPr="00171DE4">
        <w:rPr>
          <w:rFonts w:ascii="Arial" w:hAnsi="Arial" w:cs="Arial"/>
        </w:rPr>
        <w:t>Журнал измерения температуры окружающей среды</w:t>
      </w:r>
      <w:r>
        <w:rPr>
          <w:rFonts w:ascii="Arial" w:hAnsi="Arial" w:cs="Arial"/>
        </w:rPr>
        <w:t>;</w:t>
      </w:r>
    </w:p>
    <w:p w14:paraId="125425A1" w14:textId="50074FDA" w:rsidR="00A96EB0" w:rsidRPr="00171DE4" w:rsidRDefault="00A96EB0" w:rsidP="00A031BA">
      <w:pPr>
        <w:pStyle w:val="Default"/>
        <w:numPr>
          <w:ilvl w:val="0"/>
          <w:numId w:val="44"/>
        </w:numPr>
        <w:tabs>
          <w:tab w:val="clear" w:pos="1440"/>
        </w:tabs>
        <w:spacing w:before="120" w:after="120"/>
        <w:ind w:left="567" w:hanging="567"/>
        <w:jc w:val="both"/>
        <w:rPr>
          <w:rFonts w:ascii="Arial" w:hAnsi="Arial" w:cs="Arial"/>
        </w:rPr>
      </w:pPr>
      <w:r w:rsidRPr="00171DE4">
        <w:rPr>
          <w:rFonts w:ascii="Arial" w:hAnsi="Arial" w:cs="Arial"/>
        </w:rPr>
        <w:t>Акт скрытых работ, если предусмотрены требования договором или иными правомочными документами</w:t>
      </w:r>
      <w:r>
        <w:rPr>
          <w:rFonts w:ascii="Arial" w:hAnsi="Arial" w:cs="Arial"/>
        </w:rPr>
        <w:t>;</w:t>
      </w:r>
    </w:p>
    <w:p w14:paraId="41345AB2" w14:textId="77777777" w:rsidR="00A96EB0" w:rsidRPr="00171DE4" w:rsidRDefault="00A96EB0" w:rsidP="00A031BA">
      <w:pPr>
        <w:pStyle w:val="Default"/>
        <w:numPr>
          <w:ilvl w:val="0"/>
          <w:numId w:val="44"/>
        </w:numPr>
        <w:tabs>
          <w:tab w:val="clear" w:pos="1440"/>
        </w:tabs>
        <w:spacing w:before="120" w:after="120"/>
        <w:ind w:left="567" w:hanging="567"/>
        <w:jc w:val="both"/>
        <w:rPr>
          <w:rFonts w:ascii="Arial" w:hAnsi="Arial" w:cs="Arial"/>
        </w:rPr>
      </w:pPr>
      <w:r w:rsidRPr="00171DE4">
        <w:rPr>
          <w:rFonts w:ascii="Arial" w:hAnsi="Arial" w:cs="Arial"/>
        </w:rPr>
        <w:t>Протокол производства работ по антикоррозионной защите заполняется на каждую партию заказа, окрашиваемого в одном потоке.</w:t>
      </w:r>
    </w:p>
    <w:p w14:paraId="19D6768C" w14:textId="22AF3D1D" w:rsidR="007668F4" w:rsidRPr="007668F4" w:rsidRDefault="00A96EB0" w:rsidP="00A031BA">
      <w:pPr>
        <w:pStyle w:val="aa"/>
        <w:numPr>
          <w:ilvl w:val="1"/>
          <w:numId w:val="42"/>
        </w:numPr>
        <w:spacing w:before="240"/>
        <w:jc w:val="both"/>
        <w:outlineLvl w:val="1"/>
        <w:rPr>
          <w:rFonts w:ascii="Arial" w:hAnsi="Arial" w:cs="Arial"/>
          <w:sz w:val="24"/>
          <w:szCs w:val="24"/>
        </w:rPr>
      </w:pPr>
      <w:bookmarkStart w:id="38" w:name="_Toc166076254"/>
      <w:r>
        <w:rPr>
          <w:rFonts w:ascii="Arial" w:hAnsi="Arial" w:cs="Arial"/>
          <w:b/>
          <w:sz w:val="24"/>
          <w:szCs w:val="24"/>
        </w:rPr>
        <w:t>Пооперационный контроль выполнения АКЗ</w:t>
      </w:r>
      <w:bookmarkEnd w:id="38"/>
    </w:p>
    <w:p w14:paraId="0AD56093" w14:textId="04BFA881" w:rsidR="00A20BE4" w:rsidRPr="00171DE4" w:rsidRDefault="00A96EB0" w:rsidP="00A20BE4">
      <w:pPr>
        <w:pStyle w:val="Default"/>
        <w:spacing w:before="120" w:after="120"/>
        <w:ind w:firstLine="709"/>
        <w:jc w:val="both"/>
        <w:rPr>
          <w:rFonts w:ascii="Arial" w:hAnsi="Arial" w:cs="Arial"/>
        </w:rPr>
      </w:pPr>
      <w:r>
        <w:rPr>
          <w:rFonts w:ascii="Arial" w:hAnsi="Arial" w:cs="Arial"/>
        </w:rPr>
        <w:t>В течении всего процесса получения лакокрасочного покрытия</w:t>
      </w:r>
      <w:r w:rsidR="00A20BE4">
        <w:rPr>
          <w:rFonts w:ascii="Arial" w:hAnsi="Arial" w:cs="Arial"/>
        </w:rPr>
        <w:t xml:space="preserve"> ОТК цеха маляропогрузки должны контролировать все производимые операции на соответствии технологического регламента </w:t>
      </w:r>
      <w:proofErr w:type="gramStart"/>
      <w:r w:rsidR="00A20BE4">
        <w:rPr>
          <w:rFonts w:ascii="Arial" w:hAnsi="Arial" w:cs="Arial"/>
        </w:rPr>
        <w:t>или .</w:t>
      </w:r>
      <w:proofErr w:type="gramEnd"/>
      <w:r w:rsidR="00A20BE4">
        <w:rPr>
          <w:rFonts w:ascii="Arial" w:hAnsi="Arial" w:cs="Arial"/>
        </w:rPr>
        <w:t xml:space="preserve"> </w:t>
      </w:r>
      <w:r w:rsidR="00A20BE4" w:rsidRPr="00171DE4">
        <w:rPr>
          <w:rFonts w:ascii="Arial" w:hAnsi="Arial" w:cs="Arial"/>
        </w:rPr>
        <w:t xml:space="preserve">Со стороны ИТР цеха маляропогрузки должен быть постоянный контроль над выполнением всех технологических операций, чтобы предупредить нарушение выполнения антикоррозионных работ. </w:t>
      </w:r>
    </w:p>
    <w:p w14:paraId="4990E73C" w14:textId="77777777" w:rsidR="00A20BE4" w:rsidRPr="00171DE4" w:rsidRDefault="00A20BE4" w:rsidP="00A20BE4">
      <w:pPr>
        <w:pStyle w:val="FR5"/>
        <w:spacing w:before="120" w:after="120"/>
        <w:ind w:firstLine="709"/>
        <w:rPr>
          <w:rFonts w:ascii="Arial" w:hAnsi="Arial" w:cs="Arial"/>
          <w:sz w:val="24"/>
          <w:szCs w:val="24"/>
        </w:rPr>
      </w:pPr>
      <w:r w:rsidRPr="00171DE4">
        <w:rPr>
          <w:rFonts w:ascii="Arial" w:hAnsi="Arial" w:cs="Arial"/>
          <w:sz w:val="24"/>
          <w:szCs w:val="24"/>
        </w:rPr>
        <w:t>В соответствии с требованиями ГОСТ 9.402, все операции по подготовке поверхности и получению лакокрасочных покрытий следует производить в помещении при температуре не менее +15 °С и относительной влажности воздуха не более 80 %. В технически обоснованных случаях допускается при условии обеспечения требуемого качества защитных покрытий выполнять работы по подготовке поверхности и окрашиванию при более низких температурах, но не ниже +5 °С. При этом температура стальной поверхности должна быть как минимум на 3°С выше температуры точки росы.</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
        <w:gridCol w:w="2231"/>
        <w:gridCol w:w="2142"/>
        <w:gridCol w:w="1943"/>
        <w:gridCol w:w="2919"/>
      </w:tblGrid>
      <w:tr w:rsidR="00A20BE4" w:rsidRPr="00683527" w14:paraId="00AFC3A1" w14:textId="77777777" w:rsidTr="000D69C3">
        <w:trPr>
          <w:tblHeader/>
        </w:trPr>
        <w:tc>
          <w:tcPr>
            <w:tcW w:w="575" w:type="dxa"/>
            <w:shd w:val="clear" w:color="auto" w:fill="EE732D"/>
            <w:vAlign w:val="center"/>
          </w:tcPr>
          <w:p w14:paraId="29657C42" w14:textId="77777777" w:rsidR="00A20BE4" w:rsidRPr="00183ADF" w:rsidRDefault="00A20BE4" w:rsidP="00E0390E">
            <w:pPr>
              <w:pStyle w:val="FR5"/>
              <w:spacing w:before="120" w:after="120"/>
              <w:ind w:firstLine="0"/>
              <w:jc w:val="center"/>
              <w:rPr>
                <w:rStyle w:val="FontStyle149"/>
                <w:rFonts w:ascii="Arial" w:hAnsi="Arial" w:cs="Arial"/>
                <w:b/>
                <w:color w:val="FFFFFF" w:themeColor="background1"/>
                <w:sz w:val="20"/>
                <w:szCs w:val="20"/>
              </w:rPr>
            </w:pPr>
            <w:r w:rsidRPr="00183ADF">
              <w:rPr>
                <w:rStyle w:val="FontStyle149"/>
                <w:rFonts w:ascii="Arial" w:hAnsi="Arial" w:cs="Arial"/>
                <w:b/>
                <w:color w:val="FFFFFF" w:themeColor="background1"/>
                <w:sz w:val="20"/>
                <w:szCs w:val="20"/>
              </w:rPr>
              <w:t>№ п/п</w:t>
            </w:r>
          </w:p>
        </w:tc>
        <w:tc>
          <w:tcPr>
            <w:tcW w:w="2231" w:type="dxa"/>
            <w:shd w:val="clear" w:color="auto" w:fill="EE732D"/>
            <w:vAlign w:val="center"/>
          </w:tcPr>
          <w:p w14:paraId="355CC7A5" w14:textId="77777777" w:rsidR="00A20BE4" w:rsidRPr="00183ADF" w:rsidRDefault="00A20BE4" w:rsidP="00E0390E">
            <w:pPr>
              <w:pStyle w:val="FR5"/>
              <w:spacing w:before="120" w:after="120"/>
              <w:ind w:firstLine="0"/>
              <w:jc w:val="center"/>
              <w:rPr>
                <w:rStyle w:val="FontStyle149"/>
                <w:rFonts w:ascii="Arial" w:hAnsi="Arial" w:cs="Arial"/>
                <w:b/>
                <w:color w:val="FFFFFF" w:themeColor="background1"/>
                <w:sz w:val="20"/>
                <w:szCs w:val="20"/>
              </w:rPr>
            </w:pPr>
            <w:r w:rsidRPr="00183ADF">
              <w:rPr>
                <w:rStyle w:val="FontStyle149"/>
                <w:rFonts w:ascii="Arial" w:hAnsi="Arial" w:cs="Arial"/>
                <w:b/>
                <w:color w:val="FFFFFF" w:themeColor="background1"/>
                <w:sz w:val="20"/>
                <w:szCs w:val="20"/>
              </w:rPr>
              <w:t>Контролируемая операция</w:t>
            </w:r>
          </w:p>
        </w:tc>
        <w:tc>
          <w:tcPr>
            <w:tcW w:w="2142" w:type="dxa"/>
            <w:shd w:val="clear" w:color="auto" w:fill="EE732D"/>
            <w:vAlign w:val="center"/>
          </w:tcPr>
          <w:p w14:paraId="4363CC59" w14:textId="77777777" w:rsidR="00A20BE4" w:rsidRPr="00183ADF" w:rsidRDefault="00A20BE4" w:rsidP="00E0390E">
            <w:pPr>
              <w:pStyle w:val="FR5"/>
              <w:spacing w:before="120" w:after="120"/>
              <w:ind w:firstLine="0"/>
              <w:jc w:val="center"/>
              <w:rPr>
                <w:rStyle w:val="FontStyle149"/>
                <w:rFonts w:ascii="Arial" w:hAnsi="Arial" w:cs="Arial"/>
                <w:b/>
                <w:color w:val="FFFFFF" w:themeColor="background1"/>
                <w:sz w:val="20"/>
                <w:szCs w:val="20"/>
              </w:rPr>
            </w:pPr>
            <w:r w:rsidRPr="00183ADF">
              <w:rPr>
                <w:rStyle w:val="FontStyle149"/>
                <w:rFonts w:ascii="Arial" w:hAnsi="Arial" w:cs="Arial"/>
                <w:b/>
                <w:color w:val="FFFFFF" w:themeColor="background1"/>
                <w:sz w:val="20"/>
                <w:szCs w:val="20"/>
              </w:rPr>
              <w:t>Требования</w:t>
            </w:r>
          </w:p>
        </w:tc>
        <w:tc>
          <w:tcPr>
            <w:tcW w:w="1943" w:type="dxa"/>
            <w:shd w:val="clear" w:color="auto" w:fill="EE732D"/>
            <w:vAlign w:val="center"/>
          </w:tcPr>
          <w:p w14:paraId="66A35024" w14:textId="77777777" w:rsidR="00A20BE4" w:rsidRPr="00183ADF" w:rsidRDefault="00A20BE4" w:rsidP="00E0390E">
            <w:pPr>
              <w:pStyle w:val="FR5"/>
              <w:spacing w:before="120" w:after="120"/>
              <w:ind w:firstLine="0"/>
              <w:jc w:val="center"/>
              <w:rPr>
                <w:rStyle w:val="FontStyle149"/>
                <w:rFonts w:ascii="Arial" w:hAnsi="Arial" w:cs="Arial"/>
                <w:b/>
                <w:color w:val="FFFFFF" w:themeColor="background1"/>
                <w:sz w:val="20"/>
                <w:szCs w:val="20"/>
              </w:rPr>
            </w:pPr>
            <w:r w:rsidRPr="00183ADF">
              <w:rPr>
                <w:rStyle w:val="FontStyle149"/>
                <w:rFonts w:ascii="Arial" w:hAnsi="Arial" w:cs="Arial"/>
                <w:b/>
                <w:color w:val="FFFFFF" w:themeColor="background1"/>
                <w:sz w:val="20"/>
                <w:szCs w:val="20"/>
              </w:rPr>
              <w:t>Вид контроля</w:t>
            </w:r>
          </w:p>
        </w:tc>
        <w:tc>
          <w:tcPr>
            <w:tcW w:w="2919" w:type="dxa"/>
            <w:shd w:val="clear" w:color="auto" w:fill="EE732D"/>
            <w:vAlign w:val="center"/>
          </w:tcPr>
          <w:p w14:paraId="22465ECE" w14:textId="77777777" w:rsidR="00A20BE4" w:rsidRPr="00183ADF" w:rsidRDefault="00A20BE4" w:rsidP="00E0390E">
            <w:pPr>
              <w:pStyle w:val="FR5"/>
              <w:spacing w:before="120" w:after="120"/>
              <w:ind w:firstLine="0"/>
              <w:jc w:val="center"/>
              <w:rPr>
                <w:rStyle w:val="FontStyle149"/>
                <w:rFonts w:ascii="Arial" w:hAnsi="Arial" w:cs="Arial"/>
                <w:b/>
                <w:color w:val="FFFFFF" w:themeColor="background1"/>
                <w:sz w:val="20"/>
                <w:szCs w:val="20"/>
              </w:rPr>
            </w:pPr>
            <w:r w:rsidRPr="00183ADF">
              <w:rPr>
                <w:rStyle w:val="FontStyle149"/>
                <w:rFonts w:ascii="Arial" w:hAnsi="Arial" w:cs="Arial"/>
                <w:b/>
                <w:color w:val="FFFFFF" w:themeColor="background1"/>
                <w:sz w:val="20"/>
                <w:szCs w:val="20"/>
              </w:rPr>
              <w:t>Частота контроля</w:t>
            </w:r>
          </w:p>
        </w:tc>
      </w:tr>
      <w:tr w:rsidR="00A20BE4" w:rsidRPr="00683527" w14:paraId="3A17C92E" w14:textId="77777777" w:rsidTr="003B2773">
        <w:tc>
          <w:tcPr>
            <w:tcW w:w="9810" w:type="dxa"/>
            <w:gridSpan w:val="5"/>
            <w:shd w:val="clear" w:color="auto" w:fill="auto"/>
            <w:vAlign w:val="center"/>
          </w:tcPr>
          <w:p w14:paraId="71F0B334" w14:textId="77777777" w:rsidR="00A20BE4" w:rsidRPr="00183ADF" w:rsidRDefault="00A20BE4" w:rsidP="00E0390E">
            <w:pPr>
              <w:pStyle w:val="FR5"/>
              <w:ind w:firstLine="0"/>
              <w:jc w:val="center"/>
              <w:rPr>
                <w:rStyle w:val="FontStyle149"/>
                <w:rFonts w:ascii="Arial" w:hAnsi="Arial" w:cs="Arial"/>
                <w:b/>
                <w:sz w:val="20"/>
                <w:szCs w:val="20"/>
              </w:rPr>
            </w:pPr>
            <w:r w:rsidRPr="00183ADF">
              <w:rPr>
                <w:rStyle w:val="FontStyle149"/>
                <w:rFonts w:ascii="Arial" w:hAnsi="Arial" w:cs="Arial"/>
                <w:b/>
                <w:sz w:val="20"/>
                <w:szCs w:val="20"/>
              </w:rPr>
              <w:t>КОНТРОЛЬ КЛИМАТИЧЕСКИХ ПАРАМЕТРОВ</w:t>
            </w:r>
          </w:p>
        </w:tc>
      </w:tr>
      <w:tr w:rsidR="00A20BE4" w:rsidRPr="00683527" w14:paraId="3E7763B1" w14:textId="77777777" w:rsidTr="000D69C3">
        <w:trPr>
          <w:trHeight w:val="3256"/>
        </w:trPr>
        <w:tc>
          <w:tcPr>
            <w:tcW w:w="575" w:type="dxa"/>
            <w:shd w:val="clear" w:color="auto" w:fill="auto"/>
            <w:vAlign w:val="center"/>
          </w:tcPr>
          <w:p w14:paraId="3D8DAF5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w:t>
            </w:r>
          </w:p>
        </w:tc>
        <w:tc>
          <w:tcPr>
            <w:tcW w:w="2231" w:type="dxa"/>
            <w:shd w:val="clear" w:color="auto" w:fill="auto"/>
            <w:vAlign w:val="center"/>
          </w:tcPr>
          <w:p w14:paraId="7F8BACCF"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Контроль температуры окружающей среды, температуры поверхности металла, температура точки росы и относительной влажности</w:t>
            </w:r>
          </w:p>
        </w:tc>
        <w:tc>
          <w:tcPr>
            <w:tcW w:w="2142" w:type="dxa"/>
            <w:shd w:val="clear" w:color="auto" w:fill="auto"/>
            <w:vAlign w:val="center"/>
          </w:tcPr>
          <w:p w14:paraId="2C71811A"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Температура окружающей среды не ниже 15</w:t>
            </w:r>
            <w:r w:rsidRPr="00183ADF">
              <w:rPr>
                <w:rStyle w:val="FontStyle149"/>
                <w:rFonts w:ascii="Cambria Math" w:hAnsi="Cambria Math" w:cs="Cambria Math"/>
                <w:sz w:val="20"/>
                <w:szCs w:val="20"/>
              </w:rPr>
              <w:t>℃</w:t>
            </w:r>
            <w:r w:rsidRPr="00183ADF">
              <w:rPr>
                <w:rStyle w:val="FontStyle149"/>
                <w:rFonts w:ascii="Arial" w:hAnsi="Arial" w:cs="Arial"/>
                <w:sz w:val="20"/>
                <w:szCs w:val="20"/>
              </w:rPr>
              <w:t>, относительная влажность воздуха не более 80%, температура металла, подготовленного к окрашиванию, должна быть на 3</w:t>
            </w:r>
            <w:r w:rsidRPr="00183ADF">
              <w:rPr>
                <w:rStyle w:val="FontStyle149"/>
                <w:rFonts w:ascii="Cambria Math" w:hAnsi="Cambria Math" w:cs="Cambria Math"/>
                <w:sz w:val="20"/>
                <w:szCs w:val="20"/>
              </w:rPr>
              <w:t>℃</w:t>
            </w:r>
            <w:r w:rsidRPr="00183ADF">
              <w:rPr>
                <w:rStyle w:val="FontStyle149"/>
                <w:rFonts w:ascii="Arial" w:hAnsi="Arial" w:cs="Arial"/>
                <w:sz w:val="20"/>
                <w:szCs w:val="20"/>
              </w:rPr>
              <w:t xml:space="preserve"> выше точки росы</w:t>
            </w:r>
          </w:p>
        </w:tc>
        <w:tc>
          <w:tcPr>
            <w:tcW w:w="1943" w:type="dxa"/>
            <w:shd w:val="clear" w:color="auto" w:fill="auto"/>
            <w:vAlign w:val="center"/>
          </w:tcPr>
          <w:p w14:paraId="19729EAF" w14:textId="2C9CAEAD"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Измерительный с помощью измерителя точки росы </w:t>
            </w:r>
            <w:proofErr w:type="spellStart"/>
            <w:r w:rsidRPr="00183ADF">
              <w:rPr>
                <w:rStyle w:val="FontStyle149"/>
                <w:rFonts w:ascii="Arial" w:hAnsi="Arial" w:cs="Arial"/>
                <w:sz w:val="20"/>
                <w:szCs w:val="20"/>
                <w:lang w:val="en-US"/>
              </w:rPr>
              <w:t>Elcometer</w:t>
            </w:r>
            <w:proofErr w:type="spellEnd"/>
            <w:r w:rsidRPr="00183ADF">
              <w:rPr>
                <w:rStyle w:val="FontStyle149"/>
                <w:rFonts w:ascii="Arial" w:hAnsi="Arial" w:cs="Arial"/>
                <w:sz w:val="20"/>
                <w:szCs w:val="20"/>
              </w:rPr>
              <w:t xml:space="preserve"> 319</w:t>
            </w:r>
            <w:r w:rsidR="005824EA">
              <w:rPr>
                <w:rStyle w:val="FontStyle149"/>
                <w:rFonts w:ascii="Arial" w:hAnsi="Arial" w:cs="Arial"/>
                <w:sz w:val="20"/>
                <w:szCs w:val="20"/>
              </w:rPr>
              <w:t xml:space="preserve"> </w:t>
            </w:r>
            <w:r w:rsidR="005824EA">
              <w:rPr>
                <w:rStyle w:val="FontStyle149"/>
                <w:sz w:val="20"/>
                <w:szCs w:val="20"/>
              </w:rPr>
              <w:t>или аналог</w:t>
            </w:r>
          </w:p>
        </w:tc>
        <w:tc>
          <w:tcPr>
            <w:tcW w:w="2919" w:type="dxa"/>
            <w:shd w:val="clear" w:color="auto" w:fill="auto"/>
            <w:vAlign w:val="center"/>
          </w:tcPr>
          <w:p w14:paraId="5D3E6A0D" w14:textId="792037A4"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Один раз в смену с записью в журнал на разных «площадках» цеха маляропогрузки и при возникновении резких изменений погодных условий</w:t>
            </w:r>
          </w:p>
        </w:tc>
      </w:tr>
      <w:tr w:rsidR="00A20BE4" w:rsidRPr="00683527" w14:paraId="5D82311A" w14:textId="77777777" w:rsidTr="003B2773">
        <w:tc>
          <w:tcPr>
            <w:tcW w:w="9810" w:type="dxa"/>
            <w:gridSpan w:val="5"/>
            <w:shd w:val="clear" w:color="auto" w:fill="auto"/>
            <w:vAlign w:val="center"/>
          </w:tcPr>
          <w:p w14:paraId="05385785" w14:textId="77777777" w:rsidR="00A20BE4" w:rsidRPr="00183ADF" w:rsidRDefault="00A20BE4" w:rsidP="00E0390E">
            <w:pPr>
              <w:pStyle w:val="FR5"/>
              <w:ind w:firstLine="0"/>
              <w:jc w:val="center"/>
              <w:rPr>
                <w:rStyle w:val="FontStyle149"/>
                <w:rFonts w:ascii="Arial" w:hAnsi="Arial" w:cs="Arial"/>
                <w:b/>
                <w:sz w:val="20"/>
                <w:szCs w:val="20"/>
              </w:rPr>
            </w:pPr>
            <w:r w:rsidRPr="00183ADF">
              <w:rPr>
                <w:rStyle w:val="FontStyle149"/>
                <w:rFonts w:ascii="Arial" w:hAnsi="Arial" w:cs="Arial"/>
                <w:b/>
                <w:sz w:val="20"/>
                <w:szCs w:val="20"/>
              </w:rPr>
              <w:t>ПЕРЕД ПОДГОТОВКОЙ ПОВЕРХНОСТИ</w:t>
            </w:r>
          </w:p>
        </w:tc>
      </w:tr>
      <w:tr w:rsidR="00A20BE4" w:rsidRPr="00683527" w14:paraId="77C1CFF9" w14:textId="77777777" w:rsidTr="000D69C3">
        <w:trPr>
          <w:trHeight w:val="1239"/>
        </w:trPr>
        <w:tc>
          <w:tcPr>
            <w:tcW w:w="575" w:type="dxa"/>
            <w:shd w:val="clear" w:color="auto" w:fill="auto"/>
            <w:vAlign w:val="center"/>
          </w:tcPr>
          <w:p w14:paraId="66A29D97"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2</w:t>
            </w:r>
          </w:p>
        </w:tc>
        <w:tc>
          <w:tcPr>
            <w:tcW w:w="2231" w:type="dxa"/>
            <w:shd w:val="clear" w:color="auto" w:fill="auto"/>
            <w:vAlign w:val="center"/>
          </w:tcPr>
          <w:p w14:paraId="0784A05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Устранение дефектов поверхности металлоконструкции</w:t>
            </w:r>
          </w:p>
        </w:tc>
        <w:tc>
          <w:tcPr>
            <w:tcW w:w="2142" w:type="dxa"/>
            <w:shd w:val="clear" w:color="auto" w:fill="auto"/>
            <w:vAlign w:val="center"/>
          </w:tcPr>
          <w:p w14:paraId="060723F0"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Степень подготовки </w:t>
            </w:r>
            <w:r w:rsidRPr="00183ADF">
              <w:rPr>
                <w:rStyle w:val="FontStyle149"/>
                <w:rFonts w:ascii="Arial" w:hAnsi="Arial" w:cs="Arial"/>
                <w:sz w:val="20"/>
                <w:szCs w:val="20"/>
                <w:lang w:val="en-US"/>
              </w:rPr>
              <w:t>P</w:t>
            </w:r>
            <w:r w:rsidRPr="00183ADF">
              <w:rPr>
                <w:rStyle w:val="FontStyle149"/>
                <w:rFonts w:ascii="Arial" w:hAnsi="Arial" w:cs="Arial"/>
                <w:sz w:val="20"/>
                <w:szCs w:val="20"/>
              </w:rPr>
              <w:t xml:space="preserve">2 по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8501-3</w:t>
            </w:r>
          </w:p>
        </w:tc>
        <w:tc>
          <w:tcPr>
            <w:tcW w:w="1943" w:type="dxa"/>
            <w:shd w:val="clear" w:color="auto" w:fill="auto"/>
            <w:vAlign w:val="center"/>
          </w:tcPr>
          <w:p w14:paraId="5AFA5FDD" w14:textId="77777777" w:rsidR="00A20BE4" w:rsidRPr="00183ADF" w:rsidRDefault="00A20BE4" w:rsidP="00E0390E">
            <w:pPr>
              <w:pStyle w:val="FR5"/>
              <w:spacing w:before="120" w:after="120"/>
              <w:ind w:firstLine="0"/>
              <w:jc w:val="center"/>
              <w:rPr>
                <w:rStyle w:val="FontStyle149"/>
                <w:rFonts w:ascii="Arial" w:hAnsi="Arial" w:cs="Arial"/>
                <w:sz w:val="20"/>
                <w:szCs w:val="20"/>
                <w:lang w:val="en-US"/>
              </w:rPr>
            </w:pPr>
            <w:r w:rsidRPr="00183ADF">
              <w:rPr>
                <w:rStyle w:val="FontStyle149"/>
                <w:rFonts w:ascii="Arial" w:hAnsi="Arial" w:cs="Arial"/>
                <w:sz w:val="20"/>
                <w:szCs w:val="20"/>
              </w:rPr>
              <w:t xml:space="preserve">Визуальный по </w:t>
            </w:r>
            <w:r w:rsidRPr="00183ADF">
              <w:rPr>
                <w:rStyle w:val="FontStyle149"/>
                <w:rFonts w:ascii="Arial" w:hAnsi="Arial" w:cs="Arial"/>
                <w:sz w:val="20"/>
                <w:szCs w:val="20"/>
                <w:lang w:val="en-US"/>
              </w:rPr>
              <w:t>ISO 8501-3</w:t>
            </w:r>
          </w:p>
        </w:tc>
        <w:tc>
          <w:tcPr>
            <w:tcW w:w="2919" w:type="dxa"/>
            <w:shd w:val="clear" w:color="auto" w:fill="auto"/>
            <w:vAlign w:val="center"/>
          </w:tcPr>
          <w:p w14:paraId="523C8B88"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100% металлоконструкций (контроль производится ОТК </w:t>
            </w:r>
            <w:proofErr w:type="spellStart"/>
            <w:r w:rsidRPr="00183ADF">
              <w:rPr>
                <w:rStyle w:val="FontStyle149"/>
                <w:rFonts w:ascii="Arial" w:hAnsi="Arial" w:cs="Arial"/>
                <w:sz w:val="20"/>
                <w:szCs w:val="20"/>
              </w:rPr>
              <w:t>сборосварочных</w:t>
            </w:r>
            <w:proofErr w:type="spellEnd"/>
            <w:r w:rsidRPr="00183ADF">
              <w:rPr>
                <w:rStyle w:val="FontStyle149"/>
                <w:rFonts w:ascii="Arial" w:hAnsi="Arial" w:cs="Arial"/>
                <w:sz w:val="20"/>
                <w:szCs w:val="20"/>
              </w:rPr>
              <w:t xml:space="preserve"> цехов)</w:t>
            </w:r>
          </w:p>
        </w:tc>
      </w:tr>
      <w:tr w:rsidR="00A20BE4" w:rsidRPr="00683527" w14:paraId="05DAE8FA" w14:textId="77777777" w:rsidTr="000D69C3">
        <w:trPr>
          <w:trHeight w:val="1872"/>
        </w:trPr>
        <w:tc>
          <w:tcPr>
            <w:tcW w:w="575" w:type="dxa"/>
            <w:shd w:val="clear" w:color="auto" w:fill="auto"/>
            <w:vAlign w:val="center"/>
          </w:tcPr>
          <w:p w14:paraId="61546F0D"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3</w:t>
            </w:r>
          </w:p>
        </w:tc>
        <w:tc>
          <w:tcPr>
            <w:tcW w:w="2231" w:type="dxa"/>
            <w:shd w:val="clear" w:color="auto" w:fill="auto"/>
            <w:vAlign w:val="center"/>
          </w:tcPr>
          <w:p w14:paraId="7F353FA1"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Обезжиривание до абразивоструйной очистки</w:t>
            </w:r>
          </w:p>
        </w:tc>
        <w:tc>
          <w:tcPr>
            <w:tcW w:w="2142" w:type="dxa"/>
            <w:shd w:val="clear" w:color="auto" w:fill="auto"/>
            <w:vAlign w:val="center"/>
          </w:tcPr>
          <w:p w14:paraId="38D6F1A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Степень обезжиривания должна соответствовать степени 1 по ГОСТ 9.402-2004</w:t>
            </w:r>
          </w:p>
        </w:tc>
        <w:tc>
          <w:tcPr>
            <w:tcW w:w="1943" w:type="dxa"/>
            <w:shd w:val="clear" w:color="auto" w:fill="auto"/>
            <w:vAlign w:val="center"/>
          </w:tcPr>
          <w:p w14:paraId="2900AE4B"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Визуальный по ГОСТ 9.402-2004 (капельный или метод протирки)</w:t>
            </w:r>
          </w:p>
        </w:tc>
        <w:tc>
          <w:tcPr>
            <w:tcW w:w="2919" w:type="dxa"/>
            <w:shd w:val="clear" w:color="auto" w:fill="auto"/>
            <w:vAlign w:val="center"/>
          </w:tcPr>
          <w:p w14:paraId="1A2B2FF1"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металлоконструкций</w:t>
            </w:r>
          </w:p>
        </w:tc>
      </w:tr>
      <w:tr w:rsidR="00A20BE4" w:rsidRPr="00683527" w14:paraId="5E75871F" w14:textId="77777777" w:rsidTr="000D69C3">
        <w:tc>
          <w:tcPr>
            <w:tcW w:w="575" w:type="dxa"/>
            <w:shd w:val="clear" w:color="auto" w:fill="auto"/>
            <w:vAlign w:val="center"/>
          </w:tcPr>
          <w:p w14:paraId="3A2869AE"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4</w:t>
            </w:r>
          </w:p>
        </w:tc>
        <w:tc>
          <w:tcPr>
            <w:tcW w:w="2231" w:type="dxa"/>
            <w:shd w:val="clear" w:color="auto" w:fill="auto"/>
            <w:vAlign w:val="center"/>
          </w:tcPr>
          <w:p w14:paraId="3B6B0E27"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Содержание водорастворимых солей</w:t>
            </w:r>
          </w:p>
        </w:tc>
        <w:tc>
          <w:tcPr>
            <w:tcW w:w="2142" w:type="dxa"/>
            <w:shd w:val="clear" w:color="auto" w:fill="auto"/>
            <w:vAlign w:val="center"/>
          </w:tcPr>
          <w:p w14:paraId="150AD51F" w14:textId="77777777" w:rsidR="00A20BE4" w:rsidRPr="00183ADF" w:rsidRDefault="00A20BE4" w:rsidP="00E0390E">
            <w:pPr>
              <w:pStyle w:val="FR5"/>
              <w:spacing w:before="120" w:after="120"/>
              <w:ind w:firstLine="0"/>
              <w:jc w:val="center"/>
              <w:rPr>
                <w:rStyle w:val="FontStyle149"/>
                <w:rFonts w:ascii="Arial" w:hAnsi="Arial" w:cs="Arial"/>
                <w:sz w:val="20"/>
                <w:szCs w:val="20"/>
                <w:lang w:val="en-US"/>
              </w:rPr>
            </w:pPr>
            <w:r w:rsidRPr="00183ADF">
              <w:rPr>
                <w:rStyle w:val="FontStyle149"/>
                <w:rFonts w:ascii="Arial" w:hAnsi="Arial" w:cs="Arial"/>
                <w:sz w:val="20"/>
                <w:szCs w:val="20"/>
              </w:rPr>
              <w:t xml:space="preserve">По </w:t>
            </w:r>
            <w:r w:rsidRPr="00183ADF">
              <w:rPr>
                <w:rStyle w:val="FontStyle149"/>
                <w:rFonts w:ascii="Arial" w:hAnsi="Arial" w:cs="Arial"/>
                <w:sz w:val="20"/>
                <w:szCs w:val="20"/>
                <w:lang w:val="en-US"/>
              </w:rPr>
              <w:t>ISO 8502-9, ISO 8502-6</w:t>
            </w:r>
          </w:p>
        </w:tc>
        <w:tc>
          <w:tcPr>
            <w:tcW w:w="1943" w:type="dxa"/>
            <w:shd w:val="clear" w:color="auto" w:fill="auto"/>
            <w:vAlign w:val="center"/>
          </w:tcPr>
          <w:p w14:paraId="5B9ECFC4" w14:textId="4C3FD89E"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Измерительный с </w:t>
            </w:r>
            <w:proofErr w:type="gramStart"/>
            <w:r w:rsidRPr="00183ADF">
              <w:rPr>
                <w:rStyle w:val="FontStyle149"/>
                <w:rFonts w:ascii="Arial" w:hAnsi="Arial" w:cs="Arial"/>
                <w:sz w:val="20"/>
                <w:szCs w:val="20"/>
              </w:rPr>
              <w:t xml:space="preserve">помощью  </w:t>
            </w:r>
            <w:proofErr w:type="spellStart"/>
            <w:r w:rsidRPr="00183ADF">
              <w:rPr>
                <w:rStyle w:val="FontStyle149"/>
                <w:rFonts w:ascii="Arial" w:hAnsi="Arial" w:cs="Arial"/>
                <w:sz w:val="20"/>
                <w:szCs w:val="20"/>
                <w:lang w:val="en-US"/>
              </w:rPr>
              <w:t>Elcometer</w:t>
            </w:r>
            <w:proofErr w:type="spellEnd"/>
            <w:proofErr w:type="gramEnd"/>
            <w:r w:rsidRPr="00183ADF">
              <w:rPr>
                <w:rStyle w:val="FontStyle149"/>
                <w:rFonts w:ascii="Arial" w:hAnsi="Arial" w:cs="Arial"/>
                <w:sz w:val="20"/>
                <w:szCs w:val="20"/>
              </w:rPr>
              <w:t xml:space="preserve"> 138-2</w:t>
            </w:r>
            <w:r w:rsidR="005824EA">
              <w:rPr>
                <w:rStyle w:val="FontStyle149"/>
                <w:rFonts w:ascii="Arial" w:hAnsi="Arial" w:cs="Arial"/>
                <w:sz w:val="20"/>
                <w:szCs w:val="20"/>
              </w:rPr>
              <w:t xml:space="preserve"> </w:t>
            </w:r>
            <w:r w:rsidR="005824EA">
              <w:rPr>
                <w:rStyle w:val="FontStyle149"/>
                <w:rFonts w:ascii="Arial" w:hAnsi="Arial" w:cs="Arial"/>
                <w:sz w:val="20"/>
                <w:szCs w:val="20"/>
              </w:rPr>
              <w:lastRenderedPageBreak/>
              <w:t>или аналог</w:t>
            </w:r>
          </w:p>
        </w:tc>
        <w:tc>
          <w:tcPr>
            <w:tcW w:w="2919" w:type="dxa"/>
            <w:shd w:val="clear" w:color="auto" w:fill="auto"/>
            <w:vAlign w:val="center"/>
          </w:tcPr>
          <w:p w14:paraId="7695734F"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lastRenderedPageBreak/>
              <w:t>В соответствии с требованиями проекта</w:t>
            </w:r>
          </w:p>
        </w:tc>
      </w:tr>
      <w:tr w:rsidR="00A20BE4" w:rsidRPr="00683527" w14:paraId="347F335B" w14:textId="77777777" w:rsidTr="003B2773">
        <w:tc>
          <w:tcPr>
            <w:tcW w:w="9810" w:type="dxa"/>
            <w:gridSpan w:val="5"/>
            <w:shd w:val="clear" w:color="auto" w:fill="auto"/>
            <w:vAlign w:val="center"/>
          </w:tcPr>
          <w:p w14:paraId="5DCD9FFA" w14:textId="77777777" w:rsidR="00A20BE4" w:rsidRPr="00183ADF" w:rsidRDefault="00A20BE4" w:rsidP="00E0390E">
            <w:pPr>
              <w:pStyle w:val="FR5"/>
              <w:ind w:firstLine="0"/>
              <w:jc w:val="center"/>
              <w:rPr>
                <w:rStyle w:val="FontStyle149"/>
                <w:rFonts w:ascii="Arial" w:hAnsi="Arial" w:cs="Arial"/>
                <w:b/>
                <w:sz w:val="20"/>
                <w:szCs w:val="20"/>
              </w:rPr>
            </w:pPr>
            <w:r w:rsidRPr="00183ADF">
              <w:rPr>
                <w:rStyle w:val="FontStyle149"/>
                <w:rFonts w:ascii="Arial" w:hAnsi="Arial" w:cs="Arial"/>
                <w:b/>
                <w:sz w:val="20"/>
                <w:szCs w:val="20"/>
              </w:rPr>
              <w:t>ПЕРЕД НАНЕСЕНИЕМ ПОКРЫТИЯ</w:t>
            </w:r>
          </w:p>
        </w:tc>
      </w:tr>
      <w:tr w:rsidR="00A20BE4" w:rsidRPr="00683527" w14:paraId="4E4BC516" w14:textId="77777777" w:rsidTr="000D69C3">
        <w:tc>
          <w:tcPr>
            <w:tcW w:w="575" w:type="dxa"/>
            <w:shd w:val="clear" w:color="auto" w:fill="auto"/>
            <w:vAlign w:val="center"/>
          </w:tcPr>
          <w:p w14:paraId="0EE1F55D"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5</w:t>
            </w:r>
          </w:p>
        </w:tc>
        <w:tc>
          <w:tcPr>
            <w:tcW w:w="2231" w:type="dxa"/>
            <w:shd w:val="clear" w:color="auto" w:fill="auto"/>
            <w:vAlign w:val="center"/>
          </w:tcPr>
          <w:p w14:paraId="0D8EB95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Степень очистки</w:t>
            </w:r>
          </w:p>
        </w:tc>
        <w:tc>
          <w:tcPr>
            <w:tcW w:w="2142" w:type="dxa"/>
            <w:shd w:val="clear" w:color="auto" w:fill="auto"/>
            <w:vAlign w:val="center"/>
          </w:tcPr>
          <w:p w14:paraId="37682BAC"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Не ниже </w:t>
            </w:r>
            <w:r w:rsidRPr="00183ADF">
              <w:rPr>
                <w:rStyle w:val="FontStyle149"/>
                <w:rFonts w:ascii="Arial" w:hAnsi="Arial" w:cs="Arial"/>
                <w:sz w:val="20"/>
                <w:szCs w:val="20"/>
                <w:lang w:val="en-US"/>
              </w:rPr>
              <w:t>Sa</w:t>
            </w:r>
            <w:r w:rsidRPr="00183ADF">
              <w:rPr>
                <w:rStyle w:val="FontStyle149"/>
                <w:rFonts w:ascii="Arial" w:hAnsi="Arial" w:cs="Arial"/>
                <w:sz w:val="20"/>
                <w:szCs w:val="20"/>
              </w:rPr>
              <w:t xml:space="preserve"> 2½ по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8501-1 или 2-я по ГОСТ 9.402</w:t>
            </w:r>
          </w:p>
        </w:tc>
        <w:tc>
          <w:tcPr>
            <w:tcW w:w="1943" w:type="dxa"/>
            <w:shd w:val="clear" w:color="auto" w:fill="auto"/>
            <w:vAlign w:val="center"/>
          </w:tcPr>
          <w:p w14:paraId="326037C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Визуально по </w:t>
            </w:r>
            <w:r w:rsidRPr="00183ADF">
              <w:rPr>
                <w:rStyle w:val="FontStyle149"/>
                <w:rFonts w:ascii="Arial" w:hAnsi="Arial" w:cs="Arial"/>
                <w:sz w:val="20"/>
                <w:szCs w:val="20"/>
                <w:lang w:val="en-US"/>
              </w:rPr>
              <w:t>ISO 8501-1</w:t>
            </w:r>
          </w:p>
        </w:tc>
        <w:tc>
          <w:tcPr>
            <w:tcW w:w="2919" w:type="dxa"/>
            <w:shd w:val="clear" w:color="auto" w:fill="auto"/>
            <w:vAlign w:val="center"/>
          </w:tcPr>
          <w:p w14:paraId="3047D1E3"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металлоконструкций</w:t>
            </w:r>
          </w:p>
        </w:tc>
      </w:tr>
      <w:tr w:rsidR="00A20BE4" w:rsidRPr="00683527" w14:paraId="4634F60B" w14:textId="77777777" w:rsidTr="000D69C3">
        <w:trPr>
          <w:trHeight w:val="1601"/>
        </w:trPr>
        <w:tc>
          <w:tcPr>
            <w:tcW w:w="575" w:type="dxa"/>
            <w:shd w:val="clear" w:color="auto" w:fill="auto"/>
            <w:vAlign w:val="center"/>
          </w:tcPr>
          <w:p w14:paraId="4BD4ABBE"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6</w:t>
            </w:r>
          </w:p>
        </w:tc>
        <w:tc>
          <w:tcPr>
            <w:tcW w:w="2231" w:type="dxa"/>
            <w:shd w:val="clear" w:color="auto" w:fill="auto"/>
            <w:vAlign w:val="center"/>
          </w:tcPr>
          <w:p w14:paraId="38CD6E31"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Профиль поверхности</w:t>
            </w:r>
          </w:p>
        </w:tc>
        <w:tc>
          <w:tcPr>
            <w:tcW w:w="2142" w:type="dxa"/>
            <w:shd w:val="clear" w:color="auto" w:fill="auto"/>
            <w:vAlign w:val="center"/>
          </w:tcPr>
          <w:p w14:paraId="3C09234B"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«тонкий» или «средний» </w:t>
            </w:r>
            <w:r w:rsidRPr="00183ADF">
              <w:rPr>
                <w:rStyle w:val="FontStyle149"/>
                <w:rFonts w:ascii="Arial" w:hAnsi="Arial" w:cs="Arial"/>
                <w:sz w:val="20"/>
                <w:szCs w:val="20"/>
                <w:lang w:val="en-US"/>
              </w:rPr>
              <w:t>G</w:t>
            </w:r>
            <w:r w:rsidRPr="00183ADF">
              <w:rPr>
                <w:rStyle w:val="FontStyle149"/>
                <w:rFonts w:ascii="Arial" w:hAnsi="Arial" w:cs="Arial"/>
                <w:sz w:val="20"/>
                <w:szCs w:val="20"/>
              </w:rPr>
              <w:t xml:space="preserve"> по компаратору согласно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8503-2 или </w:t>
            </w:r>
            <w:r w:rsidRPr="00183ADF">
              <w:rPr>
                <w:rStyle w:val="FontStyle149"/>
                <w:rFonts w:ascii="Arial" w:hAnsi="Arial" w:cs="Arial"/>
                <w:sz w:val="20"/>
                <w:szCs w:val="20"/>
                <w:lang w:val="en-US"/>
              </w:rPr>
              <w:t>Rz</w:t>
            </w:r>
            <w:r w:rsidRPr="00183ADF">
              <w:rPr>
                <w:rStyle w:val="FontStyle149"/>
                <w:rFonts w:ascii="Arial" w:hAnsi="Arial" w:cs="Arial"/>
                <w:sz w:val="20"/>
                <w:szCs w:val="20"/>
              </w:rPr>
              <w:t xml:space="preserve"> 40</w:t>
            </w:r>
            <w:r w:rsidRPr="00183ADF">
              <w:rPr>
                <w:rFonts w:ascii="Arial" w:eastAsia="HelveticaNeue-Light" w:hAnsi="Arial" w:cs="Arial"/>
              </w:rPr>
              <w:t xml:space="preserve">÷85 мкм согласно </w:t>
            </w:r>
            <w:r w:rsidRPr="00183ADF">
              <w:rPr>
                <w:rFonts w:ascii="Arial" w:eastAsia="HelveticaNeue-Light" w:hAnsi="Arial" w:cs="Arial"/>
                <w:lang w:val="en-US"/>
              </w:rPr>
              <w:t>ISO</w:t>
            </w:r>
            <w:r w:rsidRPr="00183ADF">
              <w:rPr>
                <w:rFonts w:ascii="Arial" w:eastAsia="HelveticaNeue-Light" w:hAnsi="Arial" w:cs="Arial"/>
              </w:rPr>
              <w:t xml:space="preserve"> 8503-4</w:t>
            </w:r>
          </w:p>
        </w:tc>
        <w:tc>
          <w:tcPr>
            <w:tcW w:w="1943" w:type="dxa"/>
            <w:shd w:val="clear" w:color="auto" w:fill="auto"/>
            <w:vAlign w:val="center"/>
          </w:tcPr>
          <w:p w14:paraId="459BD7C0"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Визуальный</w:t>
            </w:r>
            <w:r w:rsidRPr="00183ADF">
              <w:rPr>
                <w:rStyle w:val="FontStyle149"/>
                <w:rFonts w:ascii="Arial" w:hAnsi="Arial" w:cs="Arial"/>
                <w:sz w:val="20"/>
                <w:szCs w:val="20"/>
                <w:lang w:val="en-US"/>
              </w:rPr>
              <w:t xml:space="preserve"> </w:t>
            </w:r>
            <w:r w:rsidRPr="00183ADF">
              <w:rPr>
                <w:rStyle w:val="FontStyle149"/>
                <w:rFonts w:ascii="Arial" w:hAnsi="Arial" w:cs="Arial"/>
                <w:sz w:val="20"/>
                <w:szCs w:val="20"/>
              </w:rPr>
              <w:t>или</w:t>
            </w:r>
            <w:r w:rsidRPr="00183ADF">
              <w:rPr>
                <w:rStyle w:val="FontStyle149"/>
                <w:rFonts w:ascii="Arial" w:hAnsi="Arial" w:cs="Arial"/>
                <w:sz w:val="20"/>
                <w:szCs w:val="20"/>
                <w:lang w:val="en-US"/>
              </w:rPr>
              <w:t xml:space="preserve"> </w:t>
            </w:r>
            <w:r w:rsidRPr="00183ADF">
              <w:rPr>
                <w:rStyle w:val="FontStyle149"/>
                <w:rFonts w:ascii="Arial" w:hAnsi="Arial" w:cs="Arial"/>
                <w:sz w:val="20"/>
                <w:szCs w:val="20"/>
              </w:rPr>
              <w:t>измерительный</w:t>
            </w:r>
          </w:p>
        </w:tc>
        <w:tc>
          <w:tcPr>
            <w:tcW w:w="2919" w:type="dxa"/>
            <w:shd w:val="clear" w:color="auto" w:fill="auto"/>
            <w:vAlign w:val="center"/>
          </w:tcPr>
          <w:p w14:paraId="06B0C2FC"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Визуально 100% металлоконструкций, измерительный выборочный контроль. Сделать 2-3 измерения на партию металлоконструкций, окрашиваемых в одном потоке</w:t>
            </w:r>
          </w:p>
        </w:tc>
      </w:tr>
      <w:tr w:rsidR="00A20BE4" w:rsidRPr="00683527" w14:paraId="415FBC2E" w14:textId="77777777" w:rsidTr="000D69C3">
        <w:trPr>
          <w:trHeight w:val="1564"/>
        </w:trPr>
        <w:tc>
          <w:tcPr>
            <w:tcW w:w="575" w:type="dxa"/>
            <w:shd w:val="clear" w:color="auto" w:fill="auto"/>
            <w:vAlign w:val="center"/>
          </w:tcPr>
          <w:p w14:paraId="78CFDC2F"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7</w:t>
            </w:r>
          </w:p>
        </w:tc>
        <w:tc>
          <w:tcPr>
            <w:tcW w:w="2231" w:type="dxa"/>
            <w:shd w:val="clear" w:color="auto" w:fill="auto"/>
            <w:vAlign w:val="center"/>
          </w:tcPr>
          <w:p w14:paraId="593EEF4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Дополнительное устранение дефектов поверхности металлоконструкций</w:t>
            </w:r>
          </w:p>
        </w:tc>
        <w:tc>
          <w:tcPr>
            <w:tcW w:w="2142" w:type="dxa"/>
            <w:shd w:val="clear" w:color="auto" w:fill="auto"/>
            <w:vAlign w:val="center"/>
          </w:tcPr>
          <w:p w14:paraId="5E6D9E4D"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Степень подготовки </w:t>
            </w:r>
            <w:r w:rsidRPr="00183ADF">
              <w:rPr>
                <w:rStyle w:val="FontStyle149"/>
                <w:rFonts w:ascii="Arial" w:hAnsi="Arial" w:cs="Arial"/>
                <w:sz w:val="20"/>
                <w:szCs w:val="20"/>
                <w:lang w:val="en-US"/>
              </w:rPr>
              <w:t>P</w:t>
            </w:r>
            <w:r w:rsidRPr="00183ADF">
              <w:rPr>
                <w:rStyle w:val="FontStyle149"/>
                <w:rFonts w:ascii="Arial" w:hAnsi="Arial" w:cs="Arial"/>
                <w:sz w:val="20"/>
                <w:szCs w:val="20"/>
              </w:rPr>
              <w:t xml:space="preserve">2 по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8501-3</w:t>
            </w:r>
          </w:p>
        </w:tc>
        <w:tc>
          <w:tcPr>
            <w:tcW w:w="1943" w:type="dxa"/>
            <w:shd w:val="clear" w:color="auto" w:fill="auto"/>
            <w:vAlign w:val="center"/>
          </w:tcPr>
          <w:p w14:paraId="2E5EDC52" w14:textId="77777777" w:rsidR="00A20BE4" w:rsidRPr="00183ADF" w:rsidRDefault="00A20BE4" w:rsidP="00E0390E">
            <w:pPr>
              <w:pStyle w:val="FR5"/>
              <w:spacing w:before="120" w:after="120"/>
              <w:ind w:firstLine="0"/>
              <w:jc w:val="center"/>
              <w:rPr>
                <w:rStyle w:val="FontStyle149"/>
                <w:rFonts w:ascii="Arial" w:hAnsi="Arial" w:cs="Arial"/>
                <w:sz w:val="20"/>
                <w:szCs w:val="20"/>
                <w:lang w:val="en-US"/>
              </w:rPr>
            </w:pPr>
            <w:r w:rsidRPr="00183ADF">
              <w:rPr>
                <w:rStyle w:val="FontStyle149"/>
                <w:rFonts w:ascii="Arial" w:hAnsi="Arial" w:cs="Arial"/>
                <w:sz w:val="20"/>
                <w:szCs w:val="20"/>
              </w:rPr>
              <w:t xml:space="preserve">Визуальный по </w:t>
            </w:r>
            <w:r w:rsidRPr="00183ADF">
              <w:rPr>
                <w:rStyle w:val="FontStyle149"/>
                <w:rFonts w:ascii="Arial" w:hAnsi="Arial" w:cs="Arial"/>
                <w:sz w:val="20"/>
                <w:szCs w:val="20"/>
                <w:lang w:val="en-US"/>
              </w:rPr>
              <w:t>ISO 8501-3</w:t>
            </w:r>
          </w:p>
        </w:tc>
        <w:tc>
          <w:tcPr>
            <w:tcW w:w="2919" w:type="dxa"/>
            <w:shd w:val="clear" w:color="auto" w:fill="auto"/>
            <w:vAlign w:val="center"/>
          </w:tcPr>
          <w:p w14:paraId="0837024B"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100% металлоконструкций </w:t>
            </w:r>
          </w:p>
        </w:tc>
      </w:tr>
      <w:tr w:rsidR="00A20BE4" w:rsidRPr="00683527" w14:paraId="6CE0E84C" w14:textId="77777777" w:rsidTr="000D69C3">
        <w:trPr>
          <w:trHeight w:val="3181"/>
        </w:trPr>
        <w:tc>
          <w:tcPr>
            <w:tcW w:w="575" w:type="dxa"/>
            <w:shd w:val="clear" w:color="auto" w:fill="auto"/>
            <w:vAlign w:val="center"/>
          </w:tcPr>
          <w:p w14:paraId="10C30EC0"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8</w:t>
            </w:r>
          </w:p>
        </w:tc>
        <w:tc>
          <w:tcPr>
            <w:tcW w:w="2231" w:type="dxa"/>
            <w:shd w:val="clear" w:color="auto" w:fill="auto"/>
            <w:vAlign w:val="center"/>
          </w:tcPr>
          <w:p w14:paraId="26198DA7"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Обезжиривание</w:t>
            </w:r>
          </w:p>
        </w:tc>
        <w:tc>
          <w:tcPr>
            <w:tcW w:w="2142" w:type="dxa"/>
            <w:shd w:val="clear" w:color="auto" w:fill="auto"/>
            <w:vAlign w:val="center"/>
          </w:tcPr>
          <w:p w14:paraId="3D5C1875"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Степень обезжиривания должна соответствовать степени 1 по ГОСТ 9.402-2004</w:t>
            </w:r>
          </w:p>
        </w:tc>
        <w:tc>
          <w:tcPr>
            <w:tcW w:w="1943" w:type="dxa"/>
            <w:shd w:val="clear" w:color="auto" w:fill="auto"/>
            <w:vAlign w:val="center"/>
          </w:tcPr>
          <w:p w14:paraId="112323B6"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Визуальный по ГОСТ 9.402-2004 (капельный или метод протирки)</w:t>
            </w:r>
          </w:p>
        </w:tc>
        <w:tc>
          <w:tcPr>
            <w:tcW w:w="2919" w:type="dxa"/>
            <w:shd w:val="clear" w:color="auto" w:fill="auto"/>
            <w:vAlign w:val="center"/>
          </w:tcPr>
          <w:p w14:paraId="0C1DC37A"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Визуально 100% металлоконструкций на отсутствие масляных пятен и выборочный контроль по капельному методу или методу протирки по ГОСТ 9.402. Сделать 2-3 измерения на партию металлоконструкций, окрашиваемых в одном потоке</w:t>
            </w:r>
          </w:p>
        </w:tc>
      </w:tr>
      <w:tr w:rsidR="00A20BE4" w:rsidRPr="00683527" w14:paraId="0FEDA1DE" w14:textId="77777777" w:rsidTr="000D69C3">
        <w:trPr>
          <w:trHeight w:val="1944"/>
        </w:trPr>
        <w:tc>
          <w:tcPr>
            <w:tcW w:w="575" w:type="dxa"/>
            <w:shd w:val="clear" w:color="auto" w:fill="auto"/>
            <w:vAlign w:val="center"/>
          </w:tcPr>
          <w:p w14:paraId="0B3CA8AB"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9</w:t>
            </w:r>
          </w:p>
        </w:tc>
        <w:tc>
          <w:tcPr>
            <w:tcW w:w="2231" w:type="dxa"/>
            <w:shd w:val="clear" w:color="auto" w:fill="auto"/>
            <w:vAlign w:val="center"/>
          </w:tcPr>
          <w:p w14:paraId="311F61BE"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Обеспыливание</w:t>
            </w:r>
          </w:p>
        </w:tc>
        <w:tc>
          <w:tcPr>
            <w:tcW w:w="2142" w:type="dxa"/>
            <w:shd w:val="clear" w:color="auto" w:fill="auto"/>
            <w:vAlign w:val="center"/>
          </w:tcPr>
          <w:p w14:paraId="1BF583A7"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2 степень, класс частиц 2 согласно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8502-3</w:t>
            </w:r>
          </w:p>
        </w:tc>
        <w:tc>
          <w:tcPr>
            <w:tcW w:w="1943" w:type="dxa"/>
            <w:shd w:val="clear" w:color="auto" w:fill="auto"/>
            <w:vAlign w:val="center"/>
          </w:tcPr>
          <w:p w14:paraId="34C8580A"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Визуальный осмотр и по методу «липкой ленты» по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8502-3</w:t>
            </w:r>
          </w:p>
        </w:tc>
        <w:tc>
          <w:tcPr>
            <w:tcW w:w="2919" w:type="dxa"/>
            <w:shd w:val="clear" w:color="auto" w:fill="auto"/>
            <w:vAlign w:val="center"/>
          </w:tcPr>
          <w:p w14:paraId="04E63E38"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Визуально 100% металлоконструкций на отсутствие пыли и выборочный контроль по методу «липкой ленты» по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8502-3. Сделать 2-3 измерения на партию металлоконструкций, окрашиваемых в одном потоке</w:t>
            </w:r>
          </w:p>
        </w:tc>
      </w:tr>
      <w:tr w:rsidR="00A20BE4" w:rsidRPr="00683527" w14:paraId="16BC9A19" w14:textId="77777777" w:rsidTr="000D69C3">
        <w:trPr>
          <w:trHeight w:val="1780"/>
        </w:trPr>
        <w:tc>
          <w:tcPr>
            <w:tcW w:w="575" w:type="dxa"/>
            <w:shd w:val="clear" w:color="auto" w:fill="auto"/>
            <w:vAlign w:val="center"/>
          </w:tcPr>
          <w:p w14:paraId="2A678BFB"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w:t>
            </w:r>
          </w:p>
        </w:tc>
        <w:tc>
          <w:tcPr>
            <w:tcW w:w="2231" w:type="dxa"/>
            <w:shd w:val="clear" w:color="auto" w:fill="auto"/>
            <w:vAlign w:val="center"/>
          </w:tcPr>
          <w:p w14:paraId="6171D6DA"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Содержание водорастворимых солей</w:t>
            </w:r>
          </w:p>
        </w:tc>
        <w:tc>
          <w:tcPr>
            <w:tcW w:w="2142" w:type="dxa"/>
            <w:shd w:val="clear" w:color="auto" w:fill="auto"/>
            <w:vAlign w:val="center"/>
          </w:tcPr>
          <w:p w14:paraId="674C4BA6" w14:textId="77777777" w:rsidR="00A20BE4" w:rsidRPr="00183ADF" w:rsidRDefault="00A20BE4" w:rsidP="00E0390E">
            <w:pPr>
              <w:pStyle w:val="FR5"/>
              <w:spacing w:before="120" w:after="120"/>
              <w:ind w:firstLine="0"/>
              <w:jc w:val="center"/>
              <w:rPr>
                <w:rStyle w:val="FontStyle149"/>
                <w:rFonts w:ascii="Arial" w:hAnsi="Arial" w:cs="Arial"/>
                <w:sz w:val="20"/>
                <w:szCs w:val="20"/>
                <w:lang w:val="en-US"/>
              </w:rPr>
            </w:pPr>
            <w:r w:rsidRPr="00183ADF">
              <w:rPr>
                <w:rStyle w:val="FontStyle149"/>
                <w:rFonts w:ascii="Arial" w:hAnsi="Arial" w:cs="Arial"/>
                <w:sz w:val="20"/>
                <w:szCs w:val="20"/>
              </w:rPr>
              <w:t xml:space="preserve">По </w:t>
            </w:r>
            <w:r w:rsidRPr="00183ADF">
              <w:rPr>
                <w:rStyle w:val="FontStyle149"/>
                <w:rFonts w:ascii="Arial" w:hAnsi="Arial" w:cs="Arial"/>
                <w:sz w:val="20"/>
                <w:szCs w:val="20"/>
                <w:lang w:val="en-US"/>
              </w:rPr>
              <w:t>ISO 8502-9, ISO 8502-6</w:t>
            </w:r>
          </w:p>
        </w:tc>
        <w:tc>
          <w:tcPr>
            <w:tcW w:w="1943" w:type="dxa"/>
            <w:shd w:val="clear" w:color="auto" w:fill="auto"/>
            <w:vAlign w:val="center"/>
          </w:tcPr>
          <w:p w14:paraId="74FF1311"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Измерительный с помощью </w:t>
            </w:r>
            <w:r w:rsidRPr="00183ADF">
              <w:rPr>
                <w:rStyle w:val="FontStyle149"/>
                <w:rFonts w:ascii="Arial" w:hAnsi="Arial" w:cs="Arial"/>
                <w:sz w:val="20"/>
                <w:szCs w:val="20"/>
                <w:lang w:val="en-US"/>
              </w:rPr>
              <w:t>Elcometer</w:t>
            </w:r>
            <w:r w:rsidRPr="00183ADF">
              <w:rPr>
                <w:rStyle w:val="FontStyle149"/>
                <w:rFonts w:ascii="Arial" w:hAnsi="Arial" w:cs="Arial"/>
                <w:sz w:val="20"/>
                <w:szCs w:val="20"/>
              </w:rPr>
              <w:t xml:space="preserve"> 130 </w:t>
            </w:r>
            <w:r w:rsidRPr="00183ADF">
              <w:rPr>
                <w:rStyle w:val="FontStyle149"/>
                <w:rFonts w:ascii="Arial" w:hAnsi="Arial" w:cs="Arial"/>
                <w:sz w:val="20"/>
                <w:szCs w:val="20"/>
                <w:lang w:val="en-US"/>
              </w:rPr>
              <w:t>SCM</w:t>
            </w:r>
            <w:r w:rsidRPr="00183ADF">
              <w:rPr>
                <w:rStyle w:val="FontStyle149"/>
                <w:rFonts w:ascii="Arial" w:hAnsi="Arial" w:cs="Arial"/>
                <w:sz w:val="20"/>
                <w:szCs w:val="20"/>
              </w:rPr>
              <w:t xml:space="preserve"> или </w:t>
            </w:r>
            <w:r w:rsidRPr="00183ADF">
              <w:rPr>
                <w:rStyle w:val="FontStyle149"/>
                <w:rFonts w:ascii="Arial" w:hAnsi="Arial" w:cs="Arial"/>
                <w:sz w:val="20"/>
                <w:szCs w:val="20"/>
                <w:lang w:val="en-US"/>
              </w:rPr>
              <w:t>Elcometer</w:t>
            </w:r>
            <w:r w:rsidRPr="00183ADF">
              <w:rPr>
                <w:rStyle w:val="FontStyle149"/>
                <w:rFonts w:ascii="Arial" w:hAnsi="Arial" w:cs="Arial"/>
                <w:sz w:val="20"/>
                <w:szCs w:val="20"/>
              </w:rPr>
              <w:t xml:space="preserve"> 138-2</w:t>
            </w:r>
          </w:p>
        </w:tc>
        <w:tc>
          <w:tcPr>
            <w:tcW w:w="2919" w:type="dxa"/>
            <w:shd w:val="clear" w:color="auto" w:fill="auto"/>
            <w:vAlign w:val="center"/>
          </w:tcPr>
          <w:p w14:paraId="788B655D"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 соответствии с требованиями проекта</w:t>
            </w:r>
          </w:p>
        </w:tc>
      </w:tr>
      <w:tr w:rsidR="00A20BE4" w:rsidRPr="00683527" w14:paraId="5F418E72" w14:textId="77777777" w:rsidTr="003B2773">
        <w:tc>
          <w:tcPr>
            <w:tcW w:w="9810" w:type="dxa"/>
            <w:gridSpan w:val="5"/>
            <w:shd w:val="clear" w:color="auto" w:fill="auto"/>
            <w:vAlign w:val="center"/>
          </w:tcPr>
          <w:p w14:paraId="5C70678E" w14:textId="77777777" w:rsidR="00A20BE4" w:rsidRPr="00183ADF" w:rsidRDefault="00A20BE4" w:rsidP="00E0390E">
            <w:pPr>
              <w:pStyle w:val="FR5"/>
              <w:ind w:firstLine="0"/>
              <w:jc w:val="center"/>
              <w:rPr>
                <w:rStyle w:val="FontStyle149"/>
                <w:rFonts w:ascii="Arial" w:hAnsi="Arial" w:cs="Arial"/>
                <w:b/>
                <w:sz w:val="20"/>
                <w:szCs w:val="20"/>
              </w:rPr>
            </w:pPr>
            <w:r w:rsidRPr="00183ADF">
              <w:rPr>
                <w:rStyle w:val="FontStyle149"/>
                <w:rFonts w:ascii="Arial" w:hAnsi="Arial" w:cs="Arial"/>
                <w:b/>
                <w:sz w:val="20"/>
                <w:szCs w:val="20"/>
              </w:rPr>
              <w:t>ПОДГОТОВКА ЛКМ К ПРИМЕНЕНИЮ И ПОЛОСОВАЯ ОКРАСКА</w:t>
            </w:r>
          </w:p>
        </w:tc>
      </w:tr>
      <w:tr w:rsidR="00A20BE4" w:rsidRPr="00683527" w14:paraId="07239324" w14:textId="77777777" w:rsidTr="000D69C3">
        <w:trPr>
          <w:trHeight w:val="1379"/>
        </w:trPr>
        <w:tc>
          <w:tcPr>
            <w:tcW w:w="575" w:type="dxa"/>
            <w:shd w:val="clear" w:color="auto" w:fill="auto"/>
            <w:vAlign w:val="center"/>
          </w:tcPr>
          <w:p w14:paraId="71029FC6"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lastRenderedPageBreak/>
              <w:t>11</w:t>
            </w:r>
          </w:p>
        </w:tc>
        <w:tc>
          <w:tcPr>
            <w:tcW w:w="2231" w:type="dxa"/>
            <w:shd w:val="clear" w:color="auto" w:fill="auto"/>
            <w:vAlign w:val="center"/>
          </w:tcPr>
          <w:p w14:paraId="0CB8728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Подготовка ЛКМ к применению</w:t>
            </w:r>
          </w:p>
        </w:tc>
        <w:tc>
          <w:tcPr>
            <w:tcW w:w="2142" w:type="dxa"/>
            <w:shd w:val="clear" w:color="auto" w:fill="auto"/>
            <w:vAlign w:val="center"/>
          </w:tcPr>
          <w:p w14:paraId="1B0D9735"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Согласно технологическому паспорту на ЛКМ</w:t>
            </w:r>
          </w:p>
        </w:tc>
        <w:tc>
          <w:tcPr>
            <w:tcW w:w="1943" w:type="dxa"/>
            <w:shd w:val="clear" w:color="auto" w:fill="auto"/>
            <w:vAlign w:val="center"/>
          </w:tcPr>
          <w:p w14:paraId="736E85A5"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Визуальный</w:t>
            </w:r>
          </w:p>
        </w:tc>
        <w:tc>
          <w:tcPr>
            <w:tcW w:w="2919" w:type="dxa"/>
            <w:shd w:val="clear" w:color="auto" w:fill="auto"/>
            <w:vAlign w:val="center"/>
          </w:tcPr>
          <w:p w14:paraId="720A1063"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на окрасочных постах</w:t>
            </w:r>
          </w:p>
        </w:tc>
      </w:tr>
      <w:tr w:rsidR="00A20BE4" w:rsidRPr="00683527" w14:paraId="177D8DDD" w14:textId="77777777" w:rsidTr="000D69C3">
        <w:trPr>
          <w:trHeight w:val="1672"/>
        </w:trPr>
        <w:tc>
          <w:tcPr>
            <w:tcW w:w="575" w:type="dxa"/>
            <w:shd w:val="clear" w:color="auto" w:fill="auto"/>
            <w:vAlign w:val="center"/>
          </w:tcPr>
          <w:p w14:paraId="7AD07237"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12</w:t>
            </w:r>
          </w:p>
        </w:tc>
        <w:tc>
          <w:tcPr>
            <w:tcW w:w="2231" w:type="dxa"/>
            <w:shd w:val="clear" w:color="auto" w:fill="auto"/>
            <w:vAlign w:val="center"/>
          </w:tcPr>
          <w:p w14:paraId="29BA9348"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Полосовая окраска</w:t>
            </w:r>
          </w:p>
        </w:tc>
        <w:tc>
          <w:tcPr>
            <w:tcW w:w="2142" w:type="dxa"/>
            <w:shd w:val="clear" w:color="auto" w:fill="auto"/>
            <w:vAlign w:val="center"/>
          </w:tcPr>
          <w:p w14:paraId="75B0E8D3"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Перед нанесением первого слоя. Труднодоступные места окрасить вручную кистью</w:t>
            </w:r>
          </w:p>
        </w:tc>
        <w:tc>
          <w:tcPr>
            <w:tcW w:w="1943" w:type="dxa"/>
            <w:shd w:val="clear" w:color="auto" w:fill="auto"/>
            <w:vAlign w:val="center"/>
          </w:tcPr>
          <w:p w14:paraId="1EE0E549"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Визуальный</w:t>
            </w:r>
          </w:p>
        </w:tc>
        <w:tc>
          <w:tcPr>
            <w:tcW w:w="2919" w:type="dxa"/>
            <w:shd w:val="clear" w:color="auto" w:fill="auto"/>
            <w:vAlign w:val="center"/>
          </w:tcPr>
          <w:p w14:paraId="34C8D419"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металлоконструкций</w:t>
            </w:r>
          </w:p>
        </w:tc>
      </w:tr>
      <w:tr w:rsidR="00A20BE4" w:rsidRPr="00683527" w14:paraId="1F19DA26" w14:textId="77777777" w:rsidTr="003B2773">
        <w:tc>
          <w:tcPr>
            <w:tcW w:w="9810" w:type="dxa"/>
            <w:gridSpan w:val="5"/>
            <w:shd w:val="clear" w:color="auto" w:fill="auto"/>
            <w:vAlign w:val="center"/>
          </w:tcPr>
          <w:p w14:paraId="46B81567" w14:textId="77777777" w:rsidR="00A20BE4" w:rsidRPr="00183ADF" w:rsidRDefault="00A20BE4" w:rsidP="00E0390E">
            <w:pPr>
              <w:pStyle w:val="FR5"/>
              <w:ind w:firstLine="0"/>
              <w:jc w:val="center"/>
              <w:rPr>
                <w:rStyle w:val="FontStyle149"/>
                <w:rFonts w:ascii="Arial" w:hAnsi="Arial" w:cs="Arial"/>
                <w:b/>
                <w:sz w:val="20"/>
                <w:szCs w:val="20"/>
              </w:rPr>
            </w:pPr>
            <w:r w:rsidRPr="00183ADF">
              <w:rPr>
                <w:rStyle w:val="FontStyle149"/>
                <w:rFonts w:ascii="Arial" w:hAnsi="Arial" w:cs="Arial"/>
                <w:b/>
                <w:sz w:val="20"/>
                <w:szCs w:val="20"/>
              </w:rPr>
              <w:t>КОНТРОЛЬ ГОТОВОГО ЛАКОКРАСОЧНОГО ПОКРЫТИЯ</w:t>
            </w:r>
          </w:p>
        </w:tc>
      </w:tr>
      <w:tr w:rsidR="00A20BE4" w:rsidRPr="00683527" w14:paraId="318D278F" w14:textId="77777777" w:rsidTr="000D69C3">
        <w:tc>
          <w:tcPr>
            <w:tcW w:w="575" w:type="dxa"/>
            <w:shd w:val="clear" w:color="auto" w:fill="auto"/>
            <w:vAlign w:val="center"/>
          </w:tcPr>
          <w:p w14:paraId="3DD2B374"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13</w:t>
            </w:r>
          </w:p>
        </w:tc>
        <w:tc>
          <w:tcPr>
            <w:tcW w:w="2231" w:type="dxa"/>
            <w:shd w:val="clear" w:color="auto" w:fill="auto"/>
            <w:vAlign w:val="center"/>
          </w:tcPr>
          <w:p w14:paraId="573B4633"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Степень высыхания</w:t>
            </w:r>
          </w:p>
        </w:tc>
        <w:tc>
          <w:tcPr>
            <w:tcW w:w="2142" w:type="dxa"/>
            <w:shd w:val="clear" w:color="auto" w:fill="auto"/>
            <w:vAlign w:val="center"/>
          </w:tcPr>
          <w:p w14:paraId="1801034C"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Проводить такелажные работы, убирать окрашенные конструкции с площадок можно при степени высыхания 5. При отгрузке желательна степень высыхания 7 по ГОСТ 19007</w:t>
            </w:r>
          </w:p>
        </w:tc>
        <w:tc>
          <w:tcPr>
            <w:tcW w:w="1943" w:type="dxa"/>
            <w:shd w:val="clear" w:color="auto" w:fill="auto"/>
            <w:vAlign w:val="center"/>
          </w:tcPr>
          <w:p w14:paraId="79E83C3E"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Органолептически или по ГОСТ 19007</w:t>
            </w:r>
          </w:p>
        </w:tc>
        <w:tc>
          <w:tcPr>
            <w:tcW w:w="2919" w:type="dxa"/>
            <w:shd w:val="clear" w:color="auto" w:fill="auto"/>
            <w:vAlign w:val="center"/>
          </w:tcPr>
          <w:p w14:paraId="5D5C1B38"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металлоконструкций</w:t>
            </w:r>
          </w:p>
        </w:tc>
      </w:tr>
      <w:tr w:rsidR="00A20BE4" w:rsidRPr="00683527" w14:paraId="2742B835" w14:textId="77777777" w:rsidTr="000D69C3">
        <w:tc>
          <w:tcPr>
            <w:tcW w:w="575" w:type="dxa"/>
            <w:shd w:val="clear" w:color="auto" w:fill="auto"/>
            <w:vAlign w:val="center"/>
          </w:tcPr>
          <w:p w14:paraId="0F33683A"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14</w:t>
            </w:r>
          </w:p>
        </w:tc>
        <w:tc>
          <w:tcPr>
            <w:tcW w:w="2231" w:type="dxa"/>
            <w:shd w:val="clear" w:color="auto" w:fill="auto"/>
            <w:vAlign w:val="center"/>
          </w:tcPr>
          <w:p w14:paraId="4232334A"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Внешний вид покрытия</w:t>
            </w:r>
          </w:p>
        </w:tc>
        <w:tc>
          <w:tcPr>
            <w:tcW w:w="2142" w:type="dxa"/>
            <w:shd w:val="clear" w:color="auto" w:fill="auto"/>
            <w:vAlign w:val="center"/>
          </w:tcPr>
          <w:p w14:paraId="1AE67CE5" w14:textId="2C21379B" w:rsidR="00A20BE4" w:rsidRPr="001D0E2D" w:rsidRDefault="001D0E2D" w:rsidP="00E0390E">
            <w:pPr>
              <w:pStyle w:val="FR5"/>
              <w:spacing w:before="120" w:after="120"/>
              <w:ind w:firstLine="0"/>
              <w:jc w:val="center"/>
              <w:rPr>
                <w:rStyle w:val="FontStyle149"/>
                <w:rFonts w:ascii="Arial" w:hAnsi="Arial" w:cs="Arial"/>
                <w:sz w:val="20"/>
                <w:szCs w:val="20"/>
              </w:rPr>
            </w:pPr>
            <w:r>
              <w:rPr>
                <w:rStyle w:val="FontStyle149"/>
                <w:rFonts w:ascii="Arial" w:hAnsi="Arial" w:cs="Arial"/>
                <w:sz w:val="20"/>
                <w:szCs w:val="20"/>
                <w:lang w:val="en-US"/>
              </w:rPr>
              <w:t>I</w:t>
            </w:r>
            <w:r>
              <w:rPr>
                <w:rStyle w:val="FontStyle149"/>
                <w:sz w:val="20"/>
                <w:szCs w:val="20"/>
                <w:lang w:val="en-US"/>
              </w:rPr>
              <w:t>V</w:t>
            </w:r>
            <w:r w:rsidRPr="001D0E2D">
              <w:rPr>
                <w:rStyle w:val="FontStyle149"/>
                <w:sz w:val="20"/>
                <w:szCs w:val="20"/>
              </w:rPr>
              <w:t>-</w:t>
            </w:r>
            <w:r w:rsidR="00A20BE4" w:rsidRPr="00183ADF">
              <w:rPr>
                <w:rStyle w:val="FontStyle149"/>
                <w:rFonts w:ascii="Arial" w:hAnsi="Arial" w:cs="Arial"/>
                <w:sz w:val="20"/>
                <w:szCs w:val="20"/>
                <w:lang w:val="en-US"/>
              </w:rPr>
              <w:t>V</w:t>
            </w:r>
            <w:r w:rsidR="00A20BE4" w:rsidRPr="001D0E2D">
              <w:rPr>
                <w:rStyle w:val="FontStyle149"/>
                <w:rFonts w:ascii="Arial" w:hAnsi="Arial" w:cs="Arial"/>
                <w:sz w:val="20"/>
                <w:szCs w:val="20"/>
              </w:rPr>
              <w:t xml:space="preserve"> </w:t>
            </w:r>
            <w:r w:rsidR="00A20BE4" w:rsidRPr="00183ADF">
              <w:rPr>
                <w:rStyle w:val="FontStyle149"/>
                <w:rFonts w:ascii="Arial" w:hAnsi="Arial" w:cs="Arial"/>
                <w:sz w:val="20"/>
                <w:szCs w:val="20"/>
              </w:rPr>
              <w:t xml:space="preserve">класс по ГОСТ </w:t>
            </w:r>
            <w:r w:rsidRPr="001D0E2D">
              <w:rPr>
                <w:rStyle w:val="FontStyle149"/>
                <w:rFonts w:ascii="Arial" w:hAnsi="Arial" w:cs="Arial"/>
                <w:sz w:val="20"/>
                <w:szCs w:val="20"/>
              </w:rPr>
              <w:t>35094-24</w:t>
            </w:r>
          </w:p>
        </w:tc>
        <w:tc>
          <w:tcPr>
            <w:tcW w:w="1943" w:type="dxa"/>
            <w:shd w:val="clear" w:color="auto" w:fill="auto"/>
            <w:vAlign w:val="center"/>
          </w:tcPr>
          <w:p w14:paraId="17521CF5"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Визуальный</w:t>
            </w:r>
          </w:p>
        </w:tc>
        <w:tc>
          <w:tcPr>
            <w:tcW w:w="2919" w:type="dxa"/>
            <w:shd w:val="clear" w:color="auto" w:fill="auto"/>
            <w:vAlign w:val="center"/>
          </w:tcPr>
          <w:p w14:paraId="442DAC95"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металлоконструкций</w:t>
            </w:r>
          </w:p>
        </w:tc>
      </w:tr>
      <w:tr w:rsidR="00A20BE4" w:rsidRPr="00683527" w14:paraId="72ADBECF" w14:textId="77777777" w:rsidTr="000D69C3">
        <w:tc>
          <w:tcPr>
            <w:tcW w:w="575" w:type="dxa"/>
            <w:shd w:val="clear" w:color="auto" w:fill="auto"/>
            <w:vAlign w:val="center"/>
          </w:tcPr>
          <w:p w14:paraId="45A1883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15</w:t>
            </w:r>
          </w:p>
        </w:tc>
        <w:tc>
          <w:tcPr>
            <w:tcW w:w="2231" w:type="dxa"/>
            <w:shd w:val="clear" w:color="auto" w:fill="auto"/>
            <w:vAlign w:val="center"/>
          </w:tcPr>
          <w:p w14:paraId="60F2AFD1"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Толщина сухой пленки</w:t>
            </w:r>
          </w:p>
        </w:tc>
        <w:tc>
          <w:tcPr>
            <w:tcW w:w="2142" w:type="dxa"/>
            <w:shd w:val="clear" w:color="auto" w:fill="auto"/>
            <w:vAlign w:val="center"/>
          </w:tcPr>
          <w:p w14:paraId="594FD3F8" w14:textId="77777777" w:rsidR="00A20BE4" w:rsidRPr="00183ADF" w:rsidRDefault="00A20BE4" w:rsidP="00E0390E">
            <w:pPr>
              <w:pStyle w:val="FR5"/>
              <w:spacing w:before="120" w:after="120"/>
              <w:ind w:firstLine="0"/>
              <w:jc w:val="center"/>
              <w:rPr>
                <w:rStyle w:val="FontStyle149"/>
                <w:rFonts w:ascii="Arial" w:hAnsi="Arial" w:cs="Arial"/>
                <w:sz w:val="20"/>
                <w:szCs w:val="20"/>
                <w:lang w:val="en-US"/>
              </w:rPr>
            </w:pPr>
            <w:r w:rsidRPr="00183ADF">
              <w:rPr>
                <w:rStyle w:val="FontStyle149"/>
                <w:rFonts w:ascii="Arial" w:hAnsi="Arial" w:cs="Arial"/>
                <w:sz w:val="20"/>
                <w:szCs w:val="20"/>
              </w:rPr>
              <w:t xml:space="preserve">Правило «80/20» согласно </w:t>
            </w:r>
            <w:r w:rsidRPr="00183ADF">
              <w:rPr>
                <w:rStyle w:val="FontStyle149"/>
                <w:rFonts w:ascii="Arial" w:hAnsi="Arial" w:cs="Arial"/>
                <w:sz w:val="20"/>
                <w:szCs w:val="20"/>
                <w:lang w:val="en-US"/>
              </w:rPr>
              <w:t>ISO 19840</w:t>
            </w:r>
          </w:p>
        </w:tc>
        <w:tc>
          <w:tcPr>
            <w:tcW w:w="1943" w:type="dxa"/>
            <w:shd w:val="clear" w:color="auto" w:fill="auto"/>
            <w:vAlign w:val="center"/>
          </w:tcPr>
          <w:p w14:paraId="6683B246" w14:textId="0FB5C43D"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Измерительный с помощью толщиномера </w:t>
            </w:r>
            <w:proofErr w:type="spellStart"/>
            <w:r w:rsidRPr="00183ADF">
              <w:rPr>
                <w:rStyle w:val="FontStyle149"/>
                <w:rFonts w:ascii="Arial" w:hAnsi="Arial" w:cs="Arial"/>
                <w:sz w:val="20"/>
                <w:szCs w:val="20"/>
                <w:lang w:val="en-US"/>
              </w:rPr>
              <w:t>Eclometer</w:t>
            </w:r>
            <w:proofErr w:type="spellEnd"/>
            <w:r w:rsidRPr="00183ADF">
              <w:rPr>
                <w:rStyle w:val="FontStyle149"/>
                <w:rFonts w:ascii="Arial" w:hAnsi="Arial" w:cs="Arial"/>
                <w:sz w:val="20"/>
                <w:szCs w:val="20"/>
              </w:rPr>
              <w:t xml:space="preserve"> 456</w:t>
            </w:r>
            <w:r w:rsidR="005824EA">
              <w:rPr>
                <w:rStyle w:val="FontStyle149"/>
                <w:rFonts w:ascii="Arial" w:hAnsi="Arial" w:cs="Arial"/>
                <w:sz w:val="20"/>
                <w:szCs w:val="20"/>
              </w:rPr>
              <w:t xml:space="preserve"> или аналог</w:t>
            </w:r>
          </w:p>
        </w:tc>
        <w:tc>
          <w:tcPr>
            <w:tcW w:w="2919" w:type="dxa"/>
            <w:shd w:val="clear" w:color="auto" w:fill="auto"/>
            <w:vAlign w:val="center"/>
          </w:tcPr>
          <w:p w14:paraId="655B17D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металлоконструкций</w:t>
            </w:r>
          </w:p>
        </w:tc>
      </w:tr>
      <w:tr w:rsidR="00A20BE4" w:rsidRPr="00683527" w14:paraId="3DFB93A9" w14:textId="77777777" w:rsidTr="000D69C3">
        <w:tc>
          <w:tcPr>
            <w:tcW w:w="575" w:type="dxa"/>
            <w:vMerge w:val="restart"/>
            <w:shd w:val="clear" w:color="auto" w:fill="auto"/>
            <w:vAlign w:val="center"/>
          </w:tcPr>
          <w:p w14:paraId="0E7DFE25"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16</w:t>
            </w:r>
          </w:p>
        </w:tc>
        <w:tc>
          <w:tcPr>
            <w:tcW w:w="2231" w:type="dxa"/>
            <w:shd w:val="clear" w:color="auto" w:fill="auto"/>
            <w:vAlign w:val="center"/>
          </w:tcPr>
          <w:p w14:paraId="128B772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Адгезия методом решетчатых надрезов (для ТСП до 250 мкм)</w:t>
            </w:r>
          </w:p>
        </w:tc>
        <w:tc>
          <w:tcPr>
            <w:tcW w:w="2142" w:type="dxa"/>
            <w:shd w:val="clear" w:color="auto" w:fill="auto"/>
            <w:vAlign w:val="center"/>
          </w:tcPr>
          <w:p w14:paraId="0B6614D8"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Не выше 1 балла по ГОСТ 31149</w:t>
            </w:r>
          </w:p>
        </w:tc>
        <w:tc>
          <w:tcPr>
            <w:tcW w:w="1943" w:type="dxa"/>
            <w:shd w:val="clear" w:color="auto" w:fill="auto"/>
            <w:vAlign w:val="center"/>
          </w:tcPr>
          <w:p w14:paraId="663A4C80" w14:textId="2EFC96D1" w:rsidR="00A20BE4" w:rsidRPr="005824EA"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По методу решетчатых надрезов с помощью </w:t>
            </w:r>
            <w:proofErr w:type="spellStart"/>
            <w:r w:rsidRPr="00183ADF">
              <w:rPr>
                <w:rStyle w:val="FontStyle149"/>
                <w:rFonts w:ascii="Arial" w:hAnsi="Arial" w:cs="Arial"/>
                <w:sz w:val="20"/>
                <w:szCs w:val="20"/>
                <w:lang w:val="en-US"/>
              </w:rPr>
              <w:t>Elcometer</w:t>
            </w:r>
            <w:proofErr w:type="spellEnd"/>
            <w:r w:rsidRPr="00183ADF">
              <w:rPr>
                <w:rStyle w:val="FontStyle149"/>
                <w:rFonts w:ascii="Arial" w:hAnsi="Arial" w:cs="Arial"/>
                <w:sz w:val="20"/>
                <w:szCs w:val="20"/>
                <w:lang w:val="en-US"/>
              </w:rPr>
              <w:t xml:space="preserve"> 107</w:t>
            </w:r>
            <w:r w:rsidR="005824EA">
              <w:rPr>
                <w:rStyle w:val="FontStyle149"/>
                <w:rFonts w:ascii="Arial" w:hAnsi="Arial" w:cs="Arial"/>
                <w:sz w:val="20"/>
                <w:szCs w:val="20"/>
              </w:rPr>
              <w:t xml:space="preserve"> или аналог</w:t>
            </w:r>
          </w:p>
        </w:tc>
        <w:tc>
          <w:tcPr>
            <w:tcW w:w="2919" w:type="dxa"/>
            <w:vMerge w:val="restart"/>
            <w:shd w:val="clear" w:color="auto" w:fill="auto"/>
            <w:vAlign w:val="center"/>
          </w:tcPr>
          <w:p w14:paraId="6595C6E1"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Проводить испытание на каждую новую используемую партию ЛКМ и при наличии подозрений в ухудшении свойств ЛКП. Проверку адгезии проверять после полной полимеризации через 10 дней согласно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16276-1 2007</w:t>
            </w:r>
          </w:p>
        </w:tc>
      </w:tr>
      <w:tr w:rsidR="00A20BE4" w:rsidRPr="00683527" w14:paraId="25F4375F" w14:textId="77777777" w:rsidTr="000D69C3">
        <w:tc>
          <w:tcPr>
            <w:tcW w:w="575" w:type="dxa"/>
            <w:vMerge/>
            <w:shd w:val="clear" w:color="auto" w:fill="auto"/>
            <w:vAlign w:val="center"/>
          </w:tcPr>
          <w:p w14:paraId="775C7FC6" w14:textId="77777777" w:rsidR="00A20BE4" w:rsidRPr="00183ADF" w:rsidRDefault="00A20BE4" w:rsidP="00E0390E">
            <w:pPr>
              <w:pStyle w:val="FR5"/>
              <w:spacing w:before="120" w:after="120"/>
              <w:ind w:firstLine="0"/>
              <w:jc w:val="center"/>
              <w:rPr>
                <w:rStyle w:val="FontStyle149"/>
                <w:rFonts w:ascii="Arial" w:hAnsi="Arial" w:cs="Arial"/>
                <w:sz w:val="20"/>
                <w:szCs w:val="20"/>
              </w:rPr>
            </w:pPr>
          </w:p>
        </w:tc>
        <w:tc>
          <w:tcPr>
            <w:tcW w:w="2231" w:type="dxa"/>
            <w:shd w:val="clear" w:color="auto" w:fill="auto"/>
            <w:vAlign w:val="center"/>
          </w:tcPr>
          <w:p w14:paraId="329ED6C7"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Адгезия методом отрыва </w:t>
            </w:r>
          </w:p>
        </w:tc>
        <w:tc>
          <w:tcPr>
            <w:tcW w:w="2142" w:type="dxa"/>
            <w:shd w:val="clear" w:color="auto" w:fill="auto"/>
            <w:vAlign w:val="center"/>
          </w:tcPr>
          <w:p w14:paraId="12A24FE9"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0068A0">
              <w:rPr>
                <w:rStyle w:val="FontStyle149"/>
                <w:rFonts w:ascii="Arial" w:hAnsi="Arial" w:cs="Arial"/>
                <w:sz w:val="20"/>
                <w:szCs w:val="20"/>
              </w:rPr>
              <w:t>Не менее 5 Мпа для эпоксидных и полиуретановых ЛКМ и не менее 3 Мпа для алкидных и акриловых ЛКМ по ГОСТ 32299</w:t>
            </w:r>
          </w:p>
        </w:tc>
        <w:tc>
          <w:tcPr>
            <w:tcW w:w="1943" w:type="dxa"/>
            <w:shd w:val="clear" w:color="auto" w:fill="auto"/>
            <w:vAlign w:val="center"/>
          </w:tcPr>
          <w:p w14:paraId="77E05949" w14:textId="5FF22F51"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По методу отрыва при помощи гидравлического </w:t>
            </w:r>
            <w:proofErr w:type="spellStart"/>
            <w:r w:rsidRPr="00183ADF">
              <w:rPr>
                <w:rStyle w:val="FontStyle149"/>
                <w:rFonts w:ascii="Arial" w:hAnsi="Arial" w:cs="Arial"/>
                <w:sz w:val="20"/>
                <w:szCs w:val="20"/>
              </w:rPr>
              <w:t>адгезиметра</w:t>
            </w:r>
            <w:proofErr w:type="spellEnd"/>
            <w:r w:rsidRPr="00183ADF">
              <w:rPr>
                <w:rStyle w:val="FontStyle149"/>
                <w:rFonts w:ascii="Arial" w:hAnsi="Arial" w:cs="Arial"/>
                <w:sz w:val="20"/>
                <w:szCs w:val="20"/>
              </w:rPr>
              <w:t xml:space="preserve"> </w:t>
            </w:r>
            <w:proofErr w:type="spellStart"/>
            <w:r w:rsidRPr="00183ADF">
              <w:rPr>
                <w:rStyle w:val="FontStyle149"/>
                <w:rFonts w:ascii="Arial" w:hAnsi="Arial" w:cs="Arial"/>
                <w:sz w:val="20"/>
                <w:szCs w:val="20"/>
                <w:lang w:val="en-US"/>
              </w:rPr>
              <w:t>Elcometer</w:t>
            </w:r>
            <w:proofErr w:type="spellEnd"/>
            <w:r w:rsidRPr="00183ADF">
              <w:rPr>
                <w:rStyle w:val="FontStyle149"/>
                <w:rFonts w:ascii="Arial" w:hAnsi="Arial" w:cs="Arial"/>
                <w:sz w:val="20"/>
                <w:szCs w:val="20"/>
              </w:rPr>
              <w:t xml:space="preserve"> 510 или </w:t>
            </w:r>
            <w:proofErr w:type="spellStart"/>
            <w:r w:rsidRPr="00183ADF">
              <w:rPr>
                <w:rStyle w:val="FontStyle149"/>
                <w:rFonts w:ascii="Arial" w:hAnsi="Arial" w:cs="Arial"/>
                <w:sz w:val="20"/>
                <w:szCs w:val="20"/>
                <w:lang w:val="en-US"/>
              </w:rPr>
              <w:t>Elcometer</w:t>
            </w:r>
            <w:proofErr w:type="spellEnd"/>
            <w:r w:rsidRPr="00183ADF">
              <w:rPr>
                <w:rStyle w:val="FontStyle149"/>
                <w:rFonts w:ascii="Arial" w:hAnsi="Arial" w:cs="Arial"/>
                <w:sz w:val="20"/>
                <w:szCs w:val="20"/>
              </w:rPr>
              <w:t xml:space="preserve"> 108</w:t>
            </w:r>
            <w:r w:rsidR="005824EA">
              <w:rPr>
                <w:rStyle w:val="FontStyle149"/>
                <w:rFonts w:ascii="Arial" w:hAnsi="Arial" w:cs="Arial"/>
                <w:sz w:val="20"/>
                <w:szCs w:val="20"/>
              </w:rPr>
              <w:t xml:space="preserve"> или аналог</w:t>
            </w:r>
          </w:p>
        </w:tc>
        <w:tc>
          <w:tcPr>
            <w:tcW w:w="2919" w:type="dxa"/>
            <w:vMerge/>
            <w:shd w:val="clear" w:color="auto" w:fill="auto"/>
            <w:vAlign w:val="center"/>
          </w:tcPr>
          <w:p w14:paraId="74CE35D6" w14:textId="77777777" w:rsidR="00A20BE4" w:rsidRPr="00183ADF" w:rsidRDefault="00A20BE4" w:rsidP="00E0390E">
            <w:pPr>
              <w:pStyle w:val="FR5"/>
              <w:spacing w:before="120" w:after="120"/>
              <w:ind w:firstLine="0"/>
              <w:jc w:val="center"/>
              <w:rPr>
                <w:rStyle w:val="FontStyle149"/>
                <w:rFonts w:ascii="Arial" w:hAnsi="Arial" w:cs="Arial"/>
                <w:sz w:val="20"/>
                <w:szCs w:val="20"/>
              </w:rPr>
            </w:pPr>
          </w:p>
        </w:tc>
      </w:tr>
      <w:tr w:rsidR="00A20BE4" w:rsidRPr="00683527" w14:paraId="2E5FCC05" w14:textId="77777777" w:rsidTr="000D69C3">
        <w:trPr>
          <w:trHeight w:val="817"/>
        </w:trPr>
        <w:tc>
          <w:tcPr>
            <w:tcW w:w="575" w:type="dxa"/>
            <w:vMerge/>
            <w:shd w:val="clear" w:color="auto" w:fill="auto"/>
            <w:vAlign w:val="center"/>
          </w:tcPr>
          <w:p w14:paraId="24FD0F41" w14:textId="77777777" w:rsidR="00A20BE4" w:rsidRPr="00183ADF" w:rsidRDefault="00A20BE4" w:rsidP="00E0390E">
            <w:pPr>
              <w:pStyle w:val="FR5"/>
              <w:spacing w:before="120" w:after="120"/>
              <w:ind w:firstLine="0"/>
              <w:jc w:val="center"/>
              <w:rPr>
                <w:rStyle w:val="FontStyle149"/>
                <w:rFonts w:ascii="Arial" w:hAnsi="Arial" w:cs="Arial"/>
                <w:sz w:val="20"/>
                <w:szCs w:val="20"/>
              </w:rPr>
            </w:pPr>
          </w:p>
        </w:tc>
        <w:tc>
          <w:tcPr>
            <w:tcW w:w="2231" w:type="dxa"/>
            <w:shd w:val="clear" w:color="auto" w:fill="auto"/>
            <w:vAlign w:val="center"/>
          </w:tcPr>
          <w:p w14:paraId="1B3EFEFE"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Адгезия методом Х-образного надреза</w:t>
            </w:r>
          </w:p>
        </w:tc>
        <w:tc>
          <w:tcPr>
            <w:tcW w:w="2142" w:type="dxa"/>
            <w:shd w:val="clear" w:color="auto" w:fill="auto"/>
            <w:vAlign w:val="center"/>
          </w:tcPr>
          <w:p w14:paraId="5AC90999"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Не выше 1 балла по ГОСТ 32702.2 </w:t>
            </w:r>
          </w:p>
        </w:tc>
        <w:tc>
          <w:tcPr>
            <w:tcW w:w="1943" w:type="dxa"/>
            <w:shd w:val="clear" w:color="auto" w:fill="auto"/>
            <w:vAlign w:val="center"/>
          </w:tcPr>
          <w:p w14:paraId="6D821CAE"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По методу Х-образного надреза</w:t>
            </w:r>
          </w:p>
        </w:tc>
        <w:tc>
          <w:tcPr>
            <w:tcW w:w="2919" w:type="dxa"/>
            <w:vMerge/>
            <w:shd w:val="clear" w:color="auto" w:fill="auto"/>
            <w:vAlign w:val="center"/>
          </w:tcPr>
          <w:p w14:paraId="339320D8" w14:textId="77777777" w:rsidR="00A20BE4" w:rsidRPr="00183ADF" w:rsidRDefault="00A20BE4" w:rsidP="00E0390E">
            <w:pPr>
              <w:pStyle w:val="FR5"/>
              <w:spacing w:before="120" w:after="120"/>
              <w:ind w:firstLine="0"/>
              <w:jc w:val="center"/>
              <w:rPr>
                <w:rStyle w:val="FontStyle149"/>
                <w:rFonts w:ascii="Arial" w:hAnsi="Arial" w:cs="Arial"/>
                <w:sz w:val="20"/>
                <w:szCs w:val="20"/>
              </w:rPr>
            </w:pPr>
          </w:p>
        </w:tc>
      </w:tr>
      <w:tr w:rsidR="00A20BE4" w:rsidRPr="00683527" w14:paraId="4A9CDFD5" w14:textId="77777777" w:rsidTr="003B2773">
        <w:tc>
          <w:tcPr>
            <w:tcW w:w="9810" w:type="dxa"/>
            <w:gridSpan w:val="5"/>
            <w:shd w:val="clear" w:color="auto" w:fill="auto"/>
            <w:vAlign w:val="center"/>
          </w:tcPr>
          <w:p w14:paraId="2C22B595" w14:textId="77777777" w:rsidR="00A20BE4" w:rsidRPr="00183ADF" w:rsidRDefault="00A20BE4" w:rsidP="00E0390E">
            <w:pPr>
              <w:pStyle w:val="FR5"/>
              <w:ind w:firstLine="0"/>
              <w:jc w:val="center"/>
              <w:rPr>
                <w:rStyle w:val="FontStyle149"/>
                <w:rFonts w:ascii="Arial" w:hAnsi="Arial" w:cs="Arial"/>
                <w:b/>
                <w:sz w:val="20"/>
                <w:szCs w:val="20"/>
              </w:rPr>
            </w:pPr>
            <w:r w:rsidRPr="00183ADF">
              <w:rPr>
                <w:rStyle w:val="FontStyle149"/>
                <w:rFonts w:ascii="Arial" w:hAnsi="Arial" w:cs="Arial"/>
                <w:b/>
                <w:sz w:val="20"/>
                <w:szCs w:val="20"/>
              </w:rPr>
              <w:t>КОНТРОЛЬ ПРИ НАНЕСЕНИИ ПОСЛЕДУЮЩИХ СЛОЕВ</w:t>
            </w:r>
          </w:p>
        </w:tc>
      </w:tr>
      <w:tr w:rsidR="00A20BE4" w:rsidRPr="00683527" w14:paraId="23148F78" w14:textId="77777777" w:rsidTr="000D69C3">
        <w:trPr>
          <w:trHeight w:val="1101"/>
        </w:trPr>
        <w:tc>
          <w:tcPr>
            <w:tcW w:w="575" w:type="dxa"/>
            <w:shd w:val="clear" w:color="auto" w:fill="auto"/>
            <w:vAlign w:val="center"/>
          </w:tcPr>
          <w:p w14:paraId="7F43CBE3"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17</w:t>
            </w:r>
          </w:p>
        </w:tc>
        <w:tc>
          <w:tcPr>
            <w:tcW w:w="2231" w:type="dxa"/>
            <w:shd w:val="clear" w:color="auto" w:fill="auto"/>
            <w:vAlign w:val="center"/>
          </w:tcPr>
          <w:p w14:paraId="66F1B7AD"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Толщина ЛКП предыдущего слоя</w:t>
            </w:r>
          </w:p>
        </w:tc>
        <w:tc>
          <w:tcPr>
            <w:tcW w:w="2142" w:type="dxa"/>
            <w:shd w:val="clear" w:color="auto" w:fill="auto"/>
            <w:vAlign w:val="center"/>
          </w:tcPr>
          <w:p w14:paraId="62205D8F" w14:textId="77777777" w:rsidR="00A20BE4" w:rsidRPr="00183ADF" w:rsidRDefault="00A20BE4" w:rsidP="00E0390E">
            <w:pPr>
              <w:pStyle w:val="FR5"/>
              <w:spacing w:before="120" w:after="120"/>
              <w:ind w:firstLine="0"/>
              <w:jc w:val="center"/>
              <w:rPr>
                <w:rStyle w:val="FontStyle149"/>
                <w:rFonts w:ascii="Arial" w:hAnsi="Arial" w:cs="Arial"/>
                <w:sz w:val="20"/>
                <w:szCs w:val="20"/>
                <w:lang w:val="en-US"/>
              </w:rPr>
            </w:pPr>
            <w:r w:rsidRPr="00183ADF">
              <w:rPr>
                <w:rStyle w:val="FontStyle149"/>
                <w:rFonts w:ascii="Arial" w:hAnsi="Arial" w:cs="Arial"/>
                <w:sz w:val="20"/>
                <w:szCs w:val="20"/>
              </w:rPr>
              <w:t xml:space="preserve">Правило «80/20» согласно </w:t>
            </w:r>
            <w:r w:rsidRPr="00183ADF">
              <w:rPr>
                <w:rStyle w:val="FontStyle149"/>
                <w:rFonts w:ascii="Arial" w:hAnsi="Arial" w:cs="Arial"/>
                <w:sz w:val="20"/>
                <w:szCs w:val="20"/>
                <w:lang w:val="en-US"/>
              </w:rPr>
              <w:t>ISO 19840</w:t>
            </w:r>
          </w:p>
        </w:tc>
        <w:tc>
          <w:tcPr>
            <w:tcW w:w="1943" w:type="dxa"/>
            <w:shd w:val="clear" w:color="auto" w:fill="auto"/>
            <w:vAlign w:val="center"/>
          </w:tcPr>
          <w:p w14:paraId="0EB21E81" w14:textId="57D9BA81"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Измерительный с помощью толщиномера </w:t>
            </w:r>
            <w:proofErr w:type="spellStart"/>
            <w:r w:rsidRPr="00183ADF">
              <w:rPr>
                <w:rStyle w:val="FontStyle149"/>
                <w:rFonts w:ascii="Arial" w:hAnsi="Arial" w:cs="Arial"/>
                <w:sz w:val="20"/>
                <w:szCs w:val="20"/>
                <w:lang w:val="en-US"/>
              </w:rPr>
              <w:t>Eclometer</w:t>
            </w:r>
            <w:proofErr w:type="spellEnd"/>
            <w:r w:rsidRPr="00183ADF">
              <w:rPr>
                <w:rStyle w:val="FontStyle149"/>
                <w:rFonts w:ascii="Arial" w:hAnsi="Arial" w:cs="Arial"/>
                <w:sz w:val="20"/>
                <w:szCs w:val="20"/>
              </w:rPr>
              <w:t xml:space="preserve"> 456</w:t>
            </w:r>
            <w:r w:rsidR="005824EA">
              <w:rPr>
                <w:rStyle w:val="FontStyle149"/>
                <w:rFonts w:ascii="Arial" w:hAnsi="Arial" w:cs="Arial"/>
                <w:sz w:val="20"/>
                <w:szCs w:val="20"/>
              </w:rPr>
              <w:t xml:space="preserve"> или </w:t>
            </w:r>
            <w:r w:rsidR="005824EA">
              <w:rPr>
                <w:rStyle w:val="FontStyle149"/>
                <w:rFonts w:ascii="Arial" w:hAnsi="Arial" w:cs="Arial"/>
                <w:sz w:val="20"/>
                <w:szCs w:val="20"/>
              </w:rPr>
              <w:lastRenderedPageBreak/>
              <w:t>аналог</w:t>
            </w:r>
          </w:p>
        </w:tc>
        <w:tc>
          <w:tcPr>
            <w:tcW w:w="2919" w:type="dxa"/>
            <w:shd w:val="clear" w:color="auto" w:fill="auto"/>
            <w:vAlign w:val="center"/>
          </w:tcPr>
          <w:p w14:paraId="6248EF63"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lastRenderedPageBreak/>
              <w:t>100% металлоконструкций</w:t>
            </w:r>
          </w:p>
        </w:tc>
      </w:tr>
      <w:tr w:rsidR="00A20BE4" w:rsidRPr="00683527" w14:paraId="68F160C6" w14:textId="77777777" w:rsidTr="000D69C3">
        <w:trPr>
          <w:trHeight w:val="996"/>
        </w:trPr>
        <w:tc>
          <w:tcPr>
            <w:tcW w:w="575" w:type="dxa"/>
            <w:shd w:val="clear" w:color="auto" w:fill="auto"/>
            <w:vAlign w:val="center"/>
          </w:tcPr>
          <w:p w14:paraId="66D0B4A6"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18</w:t>
            </w:r>
          </w:p>
        </w:tc>
        <w:tc>
          <w:tcPr>
            <w:tcW w:w="2231" w:type="dxa"/>
            <w:shd w:val="clear" w:color="auto" w:fill="auto"/>
            <w:vAlign w:val="center"/>
          </w:tcPr>
          <w:p w14:paraId="6FAF3E23"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Межслойный интервал перекрытия</w:t>
            </w:r>
          </w:p>
        </w:tc>
        <w:tc>
          <w:tcPr>
            <w:tcW w:w="4085" w:type="dxa"/>
            <w:gridSpan w:val="2"/>
            <w:shd w:val="clear" w:color="auto" w:fill="auto"/>
            <w:vAlign w:val="center"/>
          </w:tcPr>
          <w:p w14:paraId="30EFABE4"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Согласно технологическому паспорту на ЛКМ</w:t>
            </w:r>
          </w:p>
        </w:tc>
        <w:tc>
          <w:tcPr>
            <w:tcW w:w="2919" w:type="dxa"/>
            <w:shd w:val="clear" w:color="auto" w:fill="auto"/>
            <w:vAlign w:val="center"/>
          </w:tcPr>
          <w:p w14:paraId="75A2284F"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на окрасочных площадках</w:t>
            </w:r>
          </w:p>
        </w:tc>
      </w:tr>
      <w:tr w:rsidR="00A20BE4" w:rsidRPr="00683527" w14:paraId="6F8AC0AA" w14:textId="77777777" w:rsidTr="000D69C3">
        <w:trPr>
          <w:trHeight w:val="935"/>
        </w:trPr>
        <w:tc>
          <w:tcPr>
            <w:tcW w:w="575" w:type="dxa"/>
            <w:shd w:val="clear" w:color="auto" w:fill="auto"/>
            <w:vAlign w:val="center"/>
          </w:tcPr>
          <w:p w14:paraId="0F1A725C"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19</w:t>
            </w:r>
          </w:p>
        </w:tc>
        <w:tc>
          <w:tcPr>
            <w:tcW w:w="2231" w:type="dxa"/>
            <w:shd w:val="clear" w:color="auto" w:fill="auto"/>
            <w:vAlign w:val="center"/>
          </w:tcPr>
          <w:p w14:paraId="04A1F284"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Обезжиривание</w:t>
            </w:r>
          </w:p>
        </w:tc>
        <w:tc>
          <w:tcPr>
            <w:tcW w:w="2142" w:type="dxa"/>
            <w:shd w:val="clear" w:color="auto" w:fill="auto"/>
            <w:vAlign w:val="center"/>
          </w:tcPr>
          <w:p w14:paraId="53E1632E"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Отсутствие масложировых загрязнений</w:t>
            </w:r>
          </w:p>
        </w:tc>
        <w:tc>
          <w:tcPr>
            <w:tcW w:w="1943" w:type="dxa"/>
            <w:shd w:val="clear" w:color="auto" w:fill="auto"/>
            <w:vAlign w:val="center"/>
          </w:tcPr>
          <w:p w14:paraId="08A6C284"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Визуальный</w:t>
            </w:r>
          </w:p>
        </w:tc>
        <w:tc>
          <w:tcPr>
            <w:tcW w:w="2919" w:type="dxa"/>
            <w:shd w:val="clear" w:color="auto" w:fill="auto"/>
            <w:vAlign w:val="center"/>
          </w:tcPr>
          <w:p w14:paraId="0080FD86"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металлоконструкций</w:t>
            </w:r>
          </w:p>
        </w:tc>
      </w:tr>
      <w:tr w:rsidR="00A20BE4" w:rsidRPr="00683527" w14:paraId="0FD04EF9" w14:textId="77777777" w:rsidTr="000D69C3">
        <w:tc>
          <w:tcPr>
            <w:tcW w:w="575" w:type="dxa"/>
            <w:shd w:val="clear" w:color="auto" w:fill="auto"/>
            <w:vAlign w:val="center"/>
          </w:tcPr>
          <w:p w14:paraId="390E226F"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20</w:t>
            </w:r>
          </w:p>
        </w:tc>
        <w:tc>
          <w:tcPr>
            <w:tcW w:w="2231" w:type="dxa"/>
            <w:shd w:val="clear" w:color="auto" w:fill="auto"/>
            <w:vAlign w:val="center"/>
          </w:tcPr>
          <w:p w14:paraId="6E4BD842"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Обеспыливание</w:t>
            </w:r>
          </w:p>
        </w:tc>
        <w:tc>
          <w:tcPr>
            <w:tcW w:w="2142" w:type="dxa"/>
            <w:shd w:val="clear" w:color="auto" w:fill="auto"/>
            <w:vAlign w:val="center"/>
          </w:tcPr>
          <w:p w14:paraId="6EB4574E"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2 степень, класс частиц 2 согласно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8502-3</w:t>
            </w:r>
          </w:p>
        </w:tc>
        <w:tc>
          <w:tcPr>
            <w:tcW w:w="1943" w:type="dxa"/>
            <w:shd w:val="clear" w:color="auto" w:fill="auto"/>
            <w:vAlign w:val="center"/>
          </w:tcPr>
          <w:p w14:paraId="17864AF1"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Визуальный осмотр и по методу «липкой ленты» по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8502-3</w:t>
            </w:r>
          </w:p>
        </w:tc>
        <w:tc>
          <w:tcPr>
            <w:tcW w:w="2919" w:type="dxa"/>
            <w:shd w:val="clear" w:color="auto" w:fill="auto"/>
            <w:vAlign w:val="center"/>
          </w:tcPr>
          <w:p w14:paraId="15F5BFEB"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 xml:space="preserve">Визуально 100% металлоконструкций на отсутствие пыли и выборочный контроль по методу «липкой ленты» по </w:t>
            </w:r>
            <w:r w:rsidRPr="00183ADF">
              <w:rPr>
                <w:rStyle w:val="FontStyle149"/>
                <w:rFonts w:ascii="Arial" w:hAnsi="Arial" w:cs="Arial"/>
                <w:sz w:val="20"/>
                <w:szCs w:val="20"/>
                <w:lang w:val="en-US"/>
              </w:rPr>
              <w:t>ISO</w:t>
            </w:r>
            <w:r w:rsidRPr="00183ADF">
              <w:rPr>
                <w:rStyle w:val="FontStyle149"/>
                <w:rFonts w:ascii="Arial" w:hAnsi="Arial" w:cs="Arial"/>
                <w:sz w:val="20"/>
                <w:szCs w:val="20"/>
              </w:rPr>
              <w:t xml:space="preserve"> 8502-3. Сделать 2-3 измерения на партию металлоконструкций, окрашиваемых в одном потоке</w:t>
            </w:r>
          </w:p>
        </w:tc>
      </w:tr>
      <w:tr w:rsidR="00A20BE4" w:rsidRPr="00683527" w14:paraId="0A5F34C2" w14:textId="77777777" w:rsidTr="000D69C3">
        <w:tc>
          <w:tcPr>
            <w:tcW w:w="575" w:type="dxa"/>
            <w:shd w:val="clear" w:color="auto" w:fill="auto"/>
            <w:vAlign w:val="center"/>
          </w:tcPr>
          <w:p w14:paraId="45726D90"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21</w:t>
            </w:r>
          </w:p>
        </w:tc>
        <w:tc>
          <w:tcPr>
            <w:tcW w:w="2231" w:type="dxa"/>
            <w:shd w:val="clear" w:color="auto" w:fill="auto"/>
            <w:vAlign w:val="center"/>
          </w:tcPr>
          <w:p w14:paraId="51E2159D"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Подготовка ЛКМ к применению</w:t>
            </w:r>
          </w:p>
        </w:tc>
        <w:tc>
          <w:tcPr>
            <w:tcW w:w="2142" w:type="dxa"/>
            <w:shd w:val="clear" w:color="auto" w:fill="auto"/>
            <w:vAlign w:val="center"/>
          </w:tcPr>
          <w:p w14:paraId="6963FBE1"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Согласно технологическому паспорту на ЛКМ</w:t>
            </w:r>
          </w:p>
        </w:tc>
        <w:tc>
          <w:tcPr>
            <w:tcW w:w="1943" w:type="dxa"/>
            <w:shd w:val="clear" w:color="auto" w:fill="auto"/>
            <w:vAlign w:val="center"/>
          </w:tcPr>
          <w:p w14:paraId="3BC2CA65"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Визуальный</w:t>
            </w:r>
          </w:p>
        </w:tc>
        <w:tc>
          <w:tcPr>
            <w:tcW w:w="2919" w:type="dxa"/>
            <w:shd w:val="clear" w:color="auto" w:fill="auto"/>
            <w:vAlign w:val="center"/>
          </w:tcPr>
          <w:p w14:paraId="3ADB4E7F"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на окрасочных постах</w:t>
            </w:r>
          </w:p>
        </w:tc>
      </w:tr>
      <w:tr w:rsidR="00A20BE4" w:rsidRPr="00683527" w14:paraId="1515A24B" w14:textId="77777777" w:rsidTr="000D69C3">
        <w:tc>
          <w:tcPr>
            <w:tcW w:w="575" w:type="dxa"/>
            <w:shd w:val="clear" w:color="auto" w:fill="auto"/>
            <w:vAlign w:val="center"/>
          </w:tcPr>
          <w:p w14:paraId="0177A90F"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22</w:t>
            </w:r>
          </w:p>
        </w:tc>
        <w:tc>
          <w:tcPr>
            <w:tcW w:w="2231" w:type="dxa"/>
            <w:shd w:val="clear" w:color="auto" w:fill="auto"/>
            <w:vAlign w:val="center"/>
          </w:tcPr>
          <w:p w14:paraId="669D48DD"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Полосовая окраска</w:t>
            </w:r>
          </w:p>
        </w:tc>
        <w:tc>
          <w:tcPr>
            <w:tcW w:w="2142" w:type="dxa"/>
            <w:shd w:val="clear" w:color="auto" w:fill="auto"/>
            <w:vAlign w:val="center"/>
          </w:tcPr>
          <w:p w14:paraId="3B012AC4"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Перед нанесением последующих слоев. Труднодоступные места окрасить вручную кистью</w:t>
            </w:r>
          </w:p>
        </w:tc>
        <w:tc>
          <w:tcPr>
            <w:tcW w:w="1943" w:type="dxa"/>
            <w:shd w:val="clear" w:color="auto" w:fill="auto"/>
            <w:vAlign w:val="center"/>
          </w:tcPr>
          <w:p w14:paraId="36D27666"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Визуальный</w:t>
            </w:r>
          </w:p>
        </w:tc>
        <w:tc>
          <w:tcPr>
            <w:tcW w:w="2919" w:type="dxa"/>
            <w:shd w:val="clear" w:color="auto" w:fill="auto"/>
            <w:vAlign w:val="center"/>
          </w:tcPr>
          <w:p w14:paraId="4314EEB0"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100% металлоконструкций</w:t>
            </w:r>
          </w:p>
        </w:tc>
      </w:tr>
      <w:tr w:rsidR="00A20BE4" w:rsidRPr="00683527" w14:paraId="659806CC" w14:textId="77777777" w:rsidTr="003B2773">
        <w:tc>
          <w:tcPr>
            <w:tcW w:w="9810" w:type="dxa"/>
            <w:gridSpan w:val="5"/>
            <w:shd w:val="clear" w:color="auto" w:fill="auto"/>
            <w:vAlign w:val="center"/>
          </w:tcPr>
          <w:p w14:paraId="79FFCE3E" w14:textId="77777777" w:rsidR="00A20BE4" w:rsidRPr="00183ADF" w:rsidRDefault="00A20BE4" w:rsidP="00E0390E">
            <w:pPr>
              <w:pStyle w:val="FR5"/>
              <w:ind w:firstLine="0"/>
              <w:jc w:val="center"/>
              <w:rPr>
                <w:rStyle w:val="FontStyle149"/>
                <w:rFonts w:ascii="Arial" w:hAnsi="Arial" w:cs="Arial"/>
                <w:b/>
                <w:sz w:val="20"/>
                <w:szCs w:val="20"/>
              </w:rPr>
            </w:pPr>
            <w:r w:rsidRPr="00183ADF">
              <w:rPr>
                <w:rStyle w:val="FontStyle149"/>
                <w:rFonts w:ascii="Arial" w:hAnsi="Arial" w:cs="Arial"/>
                <w:b/>
                <w:sz w:val="20"/>
                <w:szCs w:val="20"/>
              </w:rPr>
              <w:t>КОНТРОЛЬ СЖАТОГО ВОЗДУХА</w:t>
            </w:r>
          </w:p>
        </w:tc>
      </w:tr>
      <w:tr w:rsidR="00A20BE4" w:rsidRPr="00683527" w14:paraId="478851C4" w14:textId="77777777" w:rsidTr="000D69C3">
        <w:tc>
          <w:tcPr>
            <w:tcW w:w="575" w:type="dxa"/>
            <w:shd w:val="clear" w:color="auto" w:fill="auto"/>
            <w:vAlign w:val="center"/>
          </w:tcPr>
          <w:p w14:paraId="1449BE11"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23</w:t>
            </w:r>
          </w:p>
        </w:tc>
        <w:tc>
          <w:tcPr>
            <w:tcW w:w="2231" w:type="dxa"/>
            <w:shd w:val="clear" w:color="auto" w:fill="auto"/>
            <w:vAlign w:val="center"/>
          </w:tcPr>
          <w:p w14:paraId="6C0D529D"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Сжатый воздух на наличие влаги и масел</w:t>
            </w:r>
          </w:p>
        </w:tc>
        <w:tc>
          <w:tcPr>
            <w:tcW w:w="2142" w:type="dxa"/>
            <w:shd w:val="clear" w:color="auto" w:fill="auto"/>
            <w:vAlign w:val="center"/>
          </w:tcPr>
          <w:p w14:paraId="562732F7"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Содержание в сжатом воздухе влаги и масел в виде капель не допускается по ГОСТ 9.010</w:t>
            </w:r>
          </w:p>
        </w:tc>
        <w:tc>
          <w:tcPr>
            <w:tcW w:w="1943" w:type="dxa"/>
            <w:shd w:val="clear" w:color="auto" w:fill="auto"/>
            <w:vAlign w:val="center"/>
          </w:tcPr>
          <w:p w14:paraId="38DB1728"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По ГОСТ 9.010</w:t>
            </w:r>
          </w:p>
        </w:tc>
        <w:tc>
          <w:tcPr>
            <w:tcW w:w="2919" w:type="dxa"/>
            <w:shd w:val="clear" w:color="auto" w:fill="auto"/>
            <w:vAlign w:val="center"/>
          </w:tcPr>
          <w:p w14:paraId="481422D0" w14:textId="77777777" w:rsidR="00A20BE4" w:rsidRPr="00183ADF" w:rsidRDefault="00A20BE4" w:rsidP="00E0390E">
            <w:pPr>
              <w:pStyle w:val="FR5"/>
              <w:spacing w:before="120" w:after="120"/>
              <w:ind w:firstLine="0"/>
              <w:jc w:val="center"/>
              <w:rPr>
                <w:rStyle w:val="FontStyle149"/>
                <w:rFonts w:ascii="Arial" w:hAnsi="Arial" w:cs="Arial"/>
                <w:sz w:val="20"/>
                <w:szCs w:val="20"/>
              </w:rPr>
            </w:pPr>
            <w:r w:rsidRPr="00183ADF">
              <w:rPr>
                <w:rStyle w:val="FontStyle149"/>
                <w:rFonts w:ascii="Arial" w:hAnsi="Arial" w:cs="Arial"/>
                <w:sz w:val="20"/>
                <w:szCs w:val="20"/>
              </w:rPr>
              <w:t>Ежесменный контроль со стороны цеха маляропогрузки и при наличии подозрений со стороны ОТК</w:t>
            </w:r>
          </w:p>
        </w:tc>
      </w:tr>
    </w:tbl>
    <w:p w14:paraId="64BF4386" w14:textId="74917CFC" w:rsidR="000D69C3" w:rsidRPr="000D69C3" w:rsidRDefault="000D69C3" w:rsidP="000D69C3">
      <w:pPr>
        <w:jc w:val="center"/>
        <w:rPr>
          <w:rFonts w:ascii="Arial" w:hAnsi="Arial" w:cs="Arial"/>
          <w:sz w:val="24"/>
          <w:szCs w:val="24"/>
        </w:rPr>
      </w:pPr>
      <w:r w:rsidRPr="00902B88">
        <w:rPr>
          <w:rFonts w:ascii="Arial" w:hAnsi="Arial" w:cs="Arial"/>
          <w:i/>
          <w:sz w:val="24"/>
          <w:szCs w:val="24"/>
        </w:rPr>
        <w:t xml:space="preserve">Табл. </w:t>
      </w:r>
      <w:r>
        <w:rPr>
          <w:rFonts w:ascii="Arial" w:hAnsi="Arial" w:cs="Arial"/>
          <w:i/>
          <w:sz w:val="24"/>
          <w:szCs w:val="24"/>
        </w:rPr>
        <w:t>19. Параметры контроля</w:t>
      </w:r>
    </w:p>
    <w:p w14:paraId="2DBAF772" w14:textId="0D3C7E20" w:rsidR="000F57EE" w:rsidRPr="000F57EE" w:rsidRDefault="000F57EE" w:rsidP="00A031BA">
      <w:pPr>
        <w:pStyle w:val="aa"/>
        <w:numPr>
          <w:ilvl w:val="1"/>
          <w:numId w:val="42"/>
        </w:numPr>
        <w:spacing w:before="240"/>
        <w:jc w:val="both"/>
        <w:outlineLvl w:val="1"/>
        <w:rPr>
          <w:rFonts w:ascii="Arial" w:hAnsi="Arial" w:cs="Arial"/>
          <w:sz w:val="24"/>
          <w:szCs w:val="24"/>
        </w:rPr>
      </w:pPr>
      <w:bookmarkStart w:id="39" w:name="_Toc166076255"/>
      <w:r>
        <w:rPr>
          <w:rFonts w:ascii="Arial" w:hAnsi="Arial" w:cs="Arial"/>
          <w:b/>
          <w:sz w:val="24"/>
          <w:szCs w:val="24"/>
        </w:rPr>
        <w:t>Проверка сжатого воздуха на наличие влаги и масел</w:t>
      </w:r>
      <w:bookmarkEnd w:id="39"/>
    </w:p>
    <w:p w14:paraId="62B5B303" w14:textId="33489171" w:rsidR="00E453FA" w:rsidRDefault="007D0341" w:rsidP="000F57EE">
      <w:pPr>
        <w:spacing w:before="240" w:after="0"/>
        <w:ind w:firstLine="709"/>
        <w:jc w:val="both"/>
        <w:rPr>
          <w:rFonts w:ascii="Arial" w:hAnsi="Arial" w:cs="Arial"/>
          <w:sz w:val="24"/>
          <w:szCs w:val="24"/>
        </w:rPr>
      </w:pPr>
      <w:r>
        <w:rPr>
          <w:rFonts w:ascii="Arial" w:hAnsi="Arial" w:cs="Arial"/>
          <w:sz w:val="24"/>
          <w:szCs w:val="24"/>
        </w:rPr>
        <w:t>Сжатый воздух, применяемы</w:t>
      </w:r>
      <w:r w:rsidR="00E0390E">
        <w:rPr>
          <w:rFonts w:ascii="Arial" w:hAnsi="Arial" w:cs="Arial"/>
          <w:sz w:val="24"/>
          <w:szCs w:val="24"/>
        </w:rPr>
        <w:t>й</w:t>
      </w:r>
      <w:r>
        <w:rPr>
          <w:rFonts w:ascii="Arial" w:hAnsi="Arial" w:cs="Arial"/>
          <w:sz w:val="24"/>
          <w:szCs w:val="24"/>
        </w:rPr>
        <w:t xml:space="preserve"> при производстве </w:t>
      </w:r>
      <w:r w:rsidR="00770C87">
        <w:rPr>
          <w:rFonts w:ascii="Arial" w:hAnsi="Arial" w:cs="Arial"/>
          <w:sz w:val="24"/>
          <w:szCs w:val="24"/>
        </w:rPr>
        <w:t>работ,</w:t>
      </w:r>
      <w:r w:rsidR="00E453FA">
        <w:rPr>
          <w:rFonts w:ascii="Arial" w:hAnsi="Arial" w:cs="Arial"/>
          <w:sz w:val="24"/>
          <w:szCs w:val="24"/>
        </w:rPr>
        <w:t xml:space="preserve"> должен соответствовать требованиям ГОСТ 9.010-80. Содержание в сжатом воздухе влаги и масел не допускается. Контроль качества сжатого воздуха должен проводиться перед началом смены и при появлении признаков ухудшения качества лакокрасочного покрытия, после ремонта или замены элементов оборудования, влияющих на качество сжатого воздуха.</w:t>
      </w:r>
    </w:p>
    <w:p w14:paraId="023619D1" w14:textId="77777777" w:rsidR="009C2468" w:rsidRDefault="00E453FA" w:rsidP="000F57EE">
      <w:pPr>
        <w:spacing w:before="240" w:after="0"/>
        <w:ind w:firstLine="709"/>
        <w:jc w:val="both"/>
        <w:rPr>
          <w:rFonts w:ascii="Arial" w:hAnsi="Arial" w:cs="Arial"/>
          <w:sz w:val="24"/>
          <w:szCs w:val="24"/>
        </w:rPr>
      </w:pPr>
      <w:r>
        <w:rPr>
          <w:rFonts w:ascii="Arial" w:hAnsi="Arial" w:cs="Arial"/>
          <w:sz w:val="24"/>
          <w:szCs w:val="24"/>
        </w:rPr>
        <w:t xml:space="preserve">Контроль чистоты сжатого воздуха на соответствие требованиям проводится после продувки воздухопровода не менее 5 минут. Наличие воды и масел в сжатом воздухе после продувки определяется направлением струи воздуха на поверхность зеркала или стекла в течение 3-х минут или на поверхность фильтровальной бумаги в </w:t>
      </w:r>
      <w:r>
        <w:rPr>
          <w:rFonts w:ascii="Arial" w:hAnsi="Arial" w:cs="Arial"/>
          <w:sz w:val="24"/>
          <w:szCs w:val="24"/>
        </w:rPr>
        <w:lastRenderedPageBreak/>
        <w:t>течении 10 минут. Расстояние от торца шланга до поверхности зеркала или фильтровальной бумаги устанавливают от 50 до 100 мм. Не допускается появление на зеркальной поверхности матовый налет и пятна от капель влаги и масла. На поверхности бумаги не допускаются пятна от капель влаги и масла. Контроль производится визуально.</w:t>
      </w:r>
    </w:p>
    <w:p w14:paraId="0378B20E" w14:textId="76A04EFB" w:rsidR="00A6148E" w:rsidRDefault="00A6148E" w:rsidP="009C2468">
      <w:pPr>
        <w:rPr>
          <w:rFonts w:ascii="Arial" w:hAnsi="Arial" w:cs="Arial"/>
          <w:sz w:val="24"/>
          <w:szCs w:val="24"/>
        </w:rPr>
      </w:pPr>
    </w:p>
    <w:p w14:paraId="76BA6BCC" w14:textId="269BE7FA" w:rsidR="00B94B40" w:rsidRPr="000F57EE" w:rsidRDefault="00B94B40" w:rsidP="00A031BA">
      <w:pPr>
        <w:pStyle w:val="aa"/>
        <w:numPr>
          <w:ilvl w:val="1"/>
          <w:numId w:val="42"/>
        </w:numPr>
        <w:spacing w:before="240"/>
        <w:jc w:val="both"/>
        <w:outlineLvl w:val="1"/>
        <w:rPr>
          <w:rFonts w:ascii="Arial" w:hAnsi="Arial" w:cs="Arial"/>
          <w:sz w:val="24"/>
          <w:szCs w:val="24"/>
        </w:rPr>
      </w:pPr>
      <w:bookmarkStart w:id="40" w:name="_Toc166076256"/>
      <w:r>
        <w:rPr>
          <w:rFonts w:ascii="Arial" w:hAnsi="Arial" w:cs="Arial"/>
          <w:b/>
          <w:sz w:val="24"/>
          <w:szCs w:val="24"/>
        </w:rPr>
        <w:t>Проверка шероховатости</w:t>
      </w:r>
      <w:bookmarkEnd w:id="40"/>
    </w:p>
    <w:p w14:paraId="4E328F37" w14:textId="3E4D30D0" w:rsidR="00B94B40" w:rsidRDefault="00B94B40" w:rsidP="000F57EE">
      <w:pPr>
        <w:spacing w:before="240" w:after="0"/>
        <w:ind w:firstLine="709"/>
        <w:jc w:val="both"/>
        <w:rPr>
          <w:rFonts w:ascii="Arial" w:hAnsi="Arial" w:cs="Arial"/>
          <w:sz w:val="24"/>
          <w:szCs w:val="24"/>
        </w:rPr>
      </w:pPr>
      <w:r>
        <w:rPr>
          <w:rFonts w:ascii="Arial" w:hAnsi="Arial" w:cs="Arial"/>
          <w:sz w:val="24"/>
          <w:szCs w:val="24"/>
        </w:rPr>
        <w:t>Основными понятиями для определения шероховатости является следующие:</w:t>
      </w:r>
    </w:p>
    <w:p w14:paraId="305904B7" w14:textId="77777777" w:rsidR="00B94B40" w:rsidRDefault="00B94B40" w:rsidP="00A031BA">
      <w:pPr>
        <w:pStyle w:val="aa"/>
        <w:numPr>
          <w:ilvl w:val="0"/>
          <w:numId w:val="45"/>
        </w:numPr>
        <w:spacing w:before="240" w:after="0"/>
        <w:jc w:val="both"/>
        <w:rPr>
          <w:rFonts w:ascii="Arial" w:hAnsi="Arial" w:cs="Arial"/>
          <w:sz w:val="24"/>
          <w:szCs w:val="24"/>
        </w:rPr>
      </w:pPr>
      <w:r w:rsidRPr="00B94B40">
        <w:rPr>
          <w:rFonts w:ascii="Arial" w:hAnsi="Arial" w:cs="Arial"/>
          <w:sz w:val="24"/>
          <w:szCs w:val="24"/>
        </w:rPr>
        <w:t xml:space="preserve">Базовая длина – длина базовой линии </w:t>
      </w:r>
      <w:r w:rsidRPr="00B94B40">
        <w:rPr>
          <w:rFonts w:ascii="Arial" w:hAnsi="Arial" w:cs="Arial"/>
          <w:sz w:val="24"/>
          <w:szCs w:val="24"/>
          <w:lang w:val="en-US"/>
        </w:rPr>
        <w:t>l</w:t>
      </w:r>
      <w:r w:rsidRPr="00B94B40">
        <w:rPr>
          <w:rFonts w:ascii="Arial" w:hAnsi="Arial" w:cs="Arial"/>
          <w:sz w:val="24"/>
          <w:szCs w:val="24"/>
        </w:rPr>
        <w:t>, длина линии, используемой для выделения неровностей.</w:t>
      </w:r>
    </w:p>
    <w:p w14:paraId="1C5A8C44" w14:textId="4EFFEDD8" w:rsidR="00B94B40" w:rsidRDefault="00B94B40" w:rsidP="00A031BA">
      <w:pPr>
        <w:pStyle w:val="aa"/>
        <w:numPr>
          <w:ilvl w:val="0"/>
          <w:numId w:val="45"/>
        </w:numPr>
        <w:spacing w:before="240" w:after="0"/>
        <w:jc w:val="both"/>
        <w:rPr>
          <w:rFonts w:ascii="Arial" w:hAnsi="Arial" w:cs="Arial"/>
          <w:sz w:val="24"/>
          <w:szCs w:val="24"/>
        </w:rPr>
      </w:pPr>
      <w:r w:rsidRPr="00B94B40">
        <w:rPr>
          <w:rFonts w:ascii="Arial" w:hAnsi="Arial" w:cs="Arial"/>
          <w:sz w:val="24"/>
          <w:szCs w:val="24"/>
        </w:rPr>
        <w:t>Средняя линия</w:t>
      </w:r>
      <w:r>
        <w:rPr>
          <w:rFonts w:ascii="Arial" w:hAnsi="Arial" w:cs="Arial"/>
          <w:sz w:val="24"/>
          <w:szCs w:val="24"/>
        </w:rPr>
        <w:t xml:space="preserve"> – средняя линии профиля </w:t>
      </w:r>
      <w:r>
        <w:rPr>
          <w:rFonts w:ascii="Arial" w:hAnsi="Arial" w:cs="Arial"/>
          <w:sz w:val="24"/>
          <w:szCs w:val="24"/>
          <w:lang w:val="en-US"/>
        </w:rPr>
        <w:t>m</w:t>
      </w:r>
      <w:r>
        <w:rPr>
          <w:rFonts w:ascii="Arial" w:hAnsi="Arial" w:cs="Arial"/>
          <w:sz w:val="24"/>
          <w:szCs w:val="24"/>
        </w:rPr>
        <w:t>, линия, имеющая форму номинального профиля, с минимальным среднеквадратичным отклонением профиля, от линии и отсчитывают все числовые значения для шероховатости;</w:t>
      </w:r>
    </w:p>
    <w:p w14:paraId="4B54647D" w14:textId="091BFAA2" w:rsidR="00B94B40" w:rsidRDefault="00B94B40" w:rsidP="00A031BA">
      <w:pPr>
        <w:pStyle w:val="aa"/>
        <w:numPr>
          <w:ilvl w:val="0"/>
          <w:numId w:val="45"/>
        </w:numPr>
        <w:spacing w:before="240" w:after="0"/>
        <w:jc w:val="both"/>
        <w:rPr>
          <w:rFonts w:ascii="Arial" w:hAnsi="Arial" w:cs="Arial"/>
          <w:sz w:val="24"/>
          <w:szCs w:val="24"/>
        </w:rPr>
      </w:pPr>
      <w:r>
        <w:rPr>
          <w:rFonts w:ascii="Arial" w:hAnsi="Arial" w:cs="Arial"/>
          <w:sz w:val="24"/>
          <w:szCs w:val="24"/>
        </w:rPr>
        <w:t>Средняя линия профиля – необязательная прямая, см. определение выше.</w:t>
      </w:r>
    </w:p>
    <w:p w14:paraId="116AD087" w14:textId="3198D737" w:rsidR="00B94B40" w:rsidRDefault="00B94B40" w:rsidP="00B94B40">
      <w:pPr>
        <w:spacing w:before="240"/>
        <w:ind w:firstLine="709"/>
        <w:jc w:val="both"/>
        <w:rPr>
          <w:rFonts w:ascii="Arial" w:hAnsi="Arial" w:cs="Arial"/>
          <w:sz w:val="24"/>
          <w:szCs w:val="24"/>
        </w:rPr>
      </w:pPr>
      <w:r>
        <w:rPr>
          <w:rFonts w:ascii="Arial" w:hAnsi="Arial" w:cs="Arial"/>
          <w:sz w:val="24"/>
          <w:szCs w:val="24"/>
        </w:rPr>
        <w:t xml:space="preserve">Установление параметров шероховатости производится с помощью эталонов сравнения, технические характеристики которых соответствуют стандарту </w:t>
      </w:r>
      <w:r>
        <w:rPr>
          <w:rFonts w:ascii="Arial" w:hAnsi="Arial" w:cs="Arial"/>
          <w:sz w:val="24"/>
          <w:szCs w:val="24"/>
          <w:lang w:val="en-US"/>
        </w:rPr>
        <w:t>ISO</w:t>
      </w:r>
      <w:r w:rsidRPr="00B94B40">
        <w:rPr>
          <w:rFonts w:ascii="Arial" w:hAnsi="Arial" w:cs="Arial"/>
          <w:sz w:val="24"/>
          <w:szCs w:val="24"/>
        </w:rPr>
        <w:t xml:space="preserve"> 8503-1</w:t>
      </w:r>
    </w:p>
    <w:tbl>
      <w:tblPr>
        <w:tblStyle w:val="af0"/>
        <w:tblW w:w="9918" w:type="dxa"/>
        <w:tblLook w:val="04A0" w:firstRow="1" w:lastRow="0" w:firstColumn="1" w:lastColumn="0" w:noHBand="0" w:noVBand="1"/>
      </w:tblPr>
      <w:tblGrid>
        <w:gridCol w:w="1378"/>
        <w:gridCol w:w="2492"/>
        <w:gridCol w:w="6048"/>
      </w:tblGrid>
      <w:tr w:rsidR="001D6BE5" w14:paraId="30C13022" w14:textId="77777777" w:rsidTr="003B2773">
        <w:trPr>
          <w:trHeight w:val="453"/>
        </w:trPr>
        <w:tc>
          <w:tcPr>
            <w:tcW w:w="1378" w:type="dxa"/>
            <w:shd w:val="clear" w:color="auto" w:fill="EE732D"/>
            <w:vAlign w:val="center"/>
          </w:tcPr>
          <w:p w14:paraId="5DFBA2AF" w14:textId="6D25FF69" w:rsidR="00B94B40" w:rsidRPr="003B2773" w:rsidRDefault="00B94B40" w:rsidP="00B94B40">
            <w:pPr>
              <w:jc w:val="center"/>
              <w:rPr>
                <w:rFonts w:ascii="Arial" w:hAnsi="Arial" w:cs="Arial"/>
                <w:b/>
                <w:color w:val="FFFFFF" w:themeColor="background1"/>
                <w:sz w:val="24"/>
                <w:szCs w:val="24"/>
              </w:rPr>
            </w:pPr>
            <w:r w:rsidRPr="003B2773">
              <w:rPr>
                <w:rFonts w:ascii="Arial" w:hAnsi="Arial" w:cs="Arial"/>
                <w:b/>
                <w:color w:val="FFFFFF" w:themeColor="background1"/>
                <w:sz w:val="24"/>
                <w:szCs w:val="24"/>
              </w:rPr>
              <w:t>Параметр</w:t>
            </w:r>
          </w:p>
        </w:tc>
        <w:tc>
          <w:tcPr>
            <w:tcW w:w="2492" w:type="dxa"/>
            <w:shd w:val="clear" w:color="auto" w:fill="EE732D"/>
            <w:vAlign w:val="center"/>
          </w:tcPr>
          <w:p w14:paraId="199CE9F8" w14:textId="6E6944C6" w:rsidR="00B94B40" w:rsidRPr="003B2773" w:rsidRDefault="00B94B40" w:rsidP="00B94B40">
            <w:pPr>
              <w:jc w:val="center"/>
              <w:rPr>
                <w:rFonts w:ascii="Arial" w:hAnsi="Arial" w:cs="Arial"/>
                <w:b/>
                <w:color w:val="FFFFFF" w:themeColor="background1"/>
                <w:sz w:val="24"/>
                <w:szCs w:val="24"/>
              </w:rPr>
            </w:pPr>
            <w:r w:rsidRPr="003B2773">
              <w:rPr>
                <w:rFonts w:ascii="Arial" w:hAnsi="Arial" w:cs="Arial"/>
                <w:b/>
                <w:color w:val="FFFFFF" w:themeColor="background1"/>
                <w:sz w:val="24"/>
                <w:szCs w:val="24"/>
              </w:rPr>
              <w:t>Описание</w:t>
            </w:r>
          </w:p>
        </w:tc>
        <w:tc>
          <w:tcPr>
            <w:tcW w:w="6048" w:type="dxa"/>
            <w:shd w:val="clear" w:color="auto" w:fill="EE732D"/>
            <w:vAlign w:val="center"/>
          </w:tcPr>
          <w:p w14:paraId="33C89321" w14:textId="74A879AE" w:rsidR="00B94B40" w:rsidRPr="003B2773" w:rsidRDefault="00B94B40" w:rsidP="00B94B40">
            <w:pPr>
              <w:jc w:val="center"/>
              <w:rPr>
                <w:rFonts w:ascii="Arial" w:hAnsi="Arial" w:cs="Arial"/>
                <w:b/>
                <w:color w:val="FFFFFF" w:themeColor="background1"/>
                <w:sz w:val="24"/>
                <w:szCs w:val="24"/>
              </w:rPr>
            </w:pPr>
            <w:r w:rsidRPr="003B2773">
              <w:rPr>
                <w:rFonts w:ascii="Arial" w:hAnsi="Arial" w:cs="Arial"/>
                <w:b/>
                <w:color w:val="FFFFFF" w:themeColor="background1"/>
                <w:sz w:val="24"/>
                <w:szCs w:val="24"/>
              </w:rPr>
              <w:t>Изображение</w:t>
            </w:r>
          </w:p>
        </w:tc>
      </w:tr>
      <w:tr w:rsidR="001D6BE5" w14:paraId="2FC3EF2F" w14:textId="77777777" w:rsidTr="003B2773">
        <w:tc>
          <w:tcPr>
            <w:tcW w:w="1378" w:type="dxa"/>
            <w:vAlign w:val="center"/>
          </w:tcPr>
          <w:p w14:paraId="7B413821" w14:textId="23B6D044" w:rsidR="00B94B40" w:rsidRPr="00B94B40" w:rsidRDefault="00B94B40" w:rsidP="00AD3030">
            <w:pPr>
              <w:jc w:val="center"/>
              <w:rPr>
                <w:rFonts w:ascii="Arial" w:hAnsi="Arial" w:cs="Arial"/>
                <w:sz w:val="24"/>
                <w:szCs w:val="24"/>
              </w:rPr>
            </w:pPr>
            <w:r>
              <w:rPr>
                <w:rFonts w:ascii="Arial" w:hAnsi="Arial" w:cs="Arial"/>
                <w:sz w:val="24"/>
                <w:szCs w:val="24"/>
                <w:lang w:val="en-US"/>
              </w:rPr>
              <w:t>Ra</w:t>
            </w:r>
          </w:p>
        </w:tc>
        <w:tc>
          <w:tcPr>
            <w:tcW w:w="2492" w:type="dxa"/>
            <w:vAlign w:val="center"/>
          </w:tcPr>
          <w:p w14:paraId="1013440D" w14:textId="06902D8C" w:rsidR="00B94B40" w:rsidRDefault="00B94B40" w:rsidP="00B94B40">
            <w:pPr>
              <w:rPr>
                <w:rFonts w:ascii="Arial" w:hAnsi="Arial" w:cs="Arial"/>
                <w:sz w:val="24"/>
                <w:szCs w:val="24"/>
              </w:rPr>
            </w:pPr>
            <w:r>
              <w:rPr>
                <w:rFonts w:ascii="Arial" w:hAnsi="Arial" w:cs="Arial"/>
                <w:sz w:val="24"/>
                <w:szCs w:val="24"/>
              </w:rPr>
              <w:t>Среднее арифметическое абсолютных значений отклонений профиля от средней линии в пределах базовой линии</w:t>
            </w:r>
          </w:p>
        </w:tc>
        <w:tc>
          <w:tcPr>
            <w:tcW w:w="6048" w:type="dxa"/>
            <w:vAlign w:val="center"/>
          </w:tcPr>
          <w:p w14:paraId="50731F42" w14:textId="26B9F2BE" w:rsidR="00B94B40" w:rsidRDefault="00B94B40" w:rsidP="00B94B40">
            <w:pPr>
              <w:rPr>
                <w:noProof/>
              </w:rPr>
            </w:pPr>
            <w:r>
              <w:rPr>
                <w:noProof/>
              </w:rPr>
              <w:drawing>
                <wp:anchor distT="0" distB="0" distL="114300" distR="114300" simplePos="0" relativeHeight="251705344" behindDoc="0" locked="0" layoutInCell="1" allowOverlap="1" wp14:anchorId="44A9E00A" wp14:editId="05C08DDB">
                  <wp:simplePos x="0" y="0"/>
                  <wp:positionH relativeFrom="column">
                    <wp:posOffset>-5080</wp:posOffset>
                  </wp:positionH>
                  <wp:positionV relativeFrom="paragraph">
                    <wp:posOffset>-3810</wp:posOffset>
                  </wp:positionV>
                  <wp:extent cx="3597910" cy="1447800"/>
                  <wp:effectExtent l="0" t="0" r="2540" b="0"/>
                  <wp:wrapNone/>
                  <wp:docPr id="64" name="Рисунок 6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background"/>
                          <pic:cNvPicPr>
                            <a:picLocks noChangeAspect="1" noChangeArrowheads="1"/>
                          </pic:cNvPicPr>
                        </pic:nvPicPr>
                        <pic:blipFill rotWithShape="1">
                          <a:blip r:embed="rId80">
                            <a:extLst>
                              <a:ext uri="{28A0092B-C50C-407E-A947-70E740481C1C}">
                                <a14:useLocalDpi xmlns:a14="http://schemas.microsoft.com/office/drawing/2010/main" val="0"/>
                              </a:ext>
                            </a:extLst>
                          </a:blip>
                          <a:srcRect l="6083" t="50381" r="5680" b="15706"/>
                          <a:stretch/>
                        </pic:blipFill>
                        <pic:spPr bwMode="auto">
                          <a:xfrm>
                            <a:off x="0" y="0"/>
                            <a:ext cx="3597910" cy="1447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265627" w14:textId="68076347" w:rsidR="00B94B40" w:rsidRDefault="00B94B40" w:rsidP="00B94B40">
            <w:pPr>
              <w:rPr>
                <w:rFonts w:ascii="Arial" w:hAnsi="Arial" w:cs="Arial"/>
                <w:sz w:val="24"/>
                <w:szCs w:val="24"/>
              </w:rPr>
            </w:pPr>
          </w:p>
        </w:tc>
      </w:tr>
      <w:tr w:rsidR="001D6BE5" w14:paraId="5CFE8915" w14:textId="77777777" w:rsidTr="003B2773">
        <w:tc>
          <w:tcPr>
            <w:tcW w:w="1378" w:type="dxa"/>
            <w:vAlign w:val="center"/>
          </w:tcPr>
          <w:p w14:paraId="469AC135" w14:textId="52BDCCC0" w:rsidR="001D6BE5" w:rsidRPr="001D6BE5" w:rsidRDefault="001D6BE5" w:rsidP="00AD3030">
            <w:pPr>
              <w:jc w:val="center"/>
              <w:rPr>
                <w:rFonts w:ascii="Arial" w:hAnsi="Arial" w:cs="Arial"/>
                <w:sz w:val="24"/>
                <w:szCs w:val="24"/>
                <w:lang w:val="en-US"/>
              </w:rPr>
            </w:pPr>
            <w:r>
              <w:rPr>
                <w:rFonts w:ascii="Arial" w:hAnsi="Arial" w:cs="Arial"/>
                <w:sz w:val="24"/>
                <w:szCs w:val="24"/>
                <w:lang w:val="en-US"/>
              </w:rPr>
              <w:t>Rz</w:t>
            </w:r>
          </w:p>
        </w:tc>
        <w:tc>
          <w:tcPr>
            <w:tcW w:w="2492" w:type="dxa"/>
            <w:vAlign w:val="center"/>
          </w:tcPr>
          <w:p w14:paraId="39F2D6B6" w14:textId="2A5FD64E" w:rsidR="001D6BE5" w:rsidRPr="001D6BE5" w:rsidRDefault="001D6BE5" w:rsidP="00B94B40">
            <w:pPr>
              <w:rPr>
                <w:rFonts w:ascii="Arial" w:hAnsi="Arial" w:cs="Arial"/>
                <w:sz w:val="24"/>
                <w:szCs w:val="24"/>
              </w:rPr>
            </w:pPr>
            <w:r>
              <w:rPr>
                <w:rFonts w:ascii="Arial" w:hAnsi="Arial" w:cs="Arial"/>
                <w:sz w:val="24"/>
                <w:szCs w:val="24"/>
              </w:rPr>
              <w:t xml:space="preserve">Сумма средних абсолютных значений высот пяти наибольших выступов профиля </w:t>
            </w:r>
            <w:r>
              <w:rPr>
                <w:rFonts w:ascii="Arial" w:hAnsi="Arial" w:cs="Arial"/>
                <w:sz w:val="24"/>
                <w:szCs w:val="24"/>
                <w:lang w:val="en-US"/>
              </w:rPr>
              <w:t>Rp</w:t>
            </w:r>
            <w:r w:rsidRPr="001D6BE5">
              <w:rPr>
                <w:rFonts w:ascii="Arial" w:hAnsi="Arial" w:cs="Arial"/>
                <w:sz w:val="24"/>
                <w:szCs w:val="24"/>
              </w:rPr>
              <w:t xml:space="preserve"> </w:t>
            </w:r>
            <w:r>
              <w:rPr>
                <w:rFonts w:ascii="Arial" w:hAnsi="Arial" w:cs="Arial"/>
                <w:sz w:val="24"/>
                <w:szCs w:val="24"/>
              </w:rPr>
              <w:t xml:space="preserve">и глубин пяти наибольших впадин профиля </w:t>
            </w:r>
            <w:r>
              <w:rPr>
                <w:rFonts w:ascii="Arial" w:hAnsi="Arial" w:cs="Arial"/>
                <w:sz w:val="24"/>
                <w:szCs w:val="24"/>
                <w:lang w:val="en-US"/>
              </w:rPr>
              <w:t>Rv</w:t>
            </w:r>
            <w:r w:rsidRPr="001D6BE5">
              <w:rPr>
                <w:rFonts w:ascii="Arial" w:hAnsi="Arial" w:cs="Arial"/>
                <w:sz w:val="24"/>
                <w:szCs w:val="24"/>
              </w:rPr>
              <w:t xml:space="preserve"> </w:t>
            </w:r>
            <w:r>
              <w:rPr>
                <w:rFonts w:ascii="Arial" w:hAnsi="Arial" w:cs="Arial"/>
                <w:sz w:val="24"/>
                <w:szCs w:val="24"/>
              </w:rPr>
              <w:t>в пределах базовой длины</w:t>
            </w:r>
          </w:p>
        </w:tc>
        <w:tc>
          <w:tcPr>
            <w:tcW w:w="6048" w:type="dxa"/>
            <w:vAlign w:val="center"/>
          </w:tcPr>
          <w:p w14:paraId="3423D065" w14:textId="49F2AE9D" w:rsidR="001D6BE5" w:rsidRDefault="001D6BE5" w:rsidP="00B94B40">
            <w:pPr>
              <w:rPr>
                <w:noProof/>
              </w:rPr>
            </w:pPr>
            <w:r>
              <w:rPr>
                <w:noProof/>
              </w:rPr>
              <w:drawing>
                <wp:inline distT="0" distB="0" distL="0" distR="0" wp14:anchorId="52F912BF" wp14:editId="6BF7767E">
                  <wp:extent cx="3588385" cy="1066800"/>
                  <wp:effectExtent l="0" t="0" r="0" b="0"/>
                  <wp:docPr id="65" name="Рисунок 6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background"/>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27618"/>
                          <a:stretch/>
                        </pic:blipFill>
                        <pic:spPr bwMode="auto">
                          <a:xfrm>
                            <a:off x="0" y="0"/>
                            <a:ext cx="3636735" cy="108117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D6BE5" w14:paraId="7E6E8664" w14:textId="77777777" w:rsidTr="003B2773">
        <w:tc>
          <w:tcPr>
            <w:tcW w:w="1378" w:type="dxa"/>
            <w:vAlign w:val="center"/>
          </w:tcPr>
          <w:p w14:paraId="4F08DBF7" w14:textId="4CCE4072" w:rsidR="001D6BE5" w:rsidRDefault="001D6BE5" w:rsidP="00AD3030">
            <w:pPr>
              <w:jc w:val="center"/>
              <w:rPr>
                <w:rFonts w:ascii="Arial" w:hAnsi="Arial" w:cs="Arial"/>
                <w:sz w:val="24"/>
                <w:szCs w:val="24"/>
                <w:lang w:val="en-US"/>
              </w:rPr>
            </w:pPr>
            <w:r>
              <w:rPr>
                <w:rFonts w:ascii="Arial" w:hAnsi="Arial" w:cs="Arial"/>
                <w:sz w:val="24"/>
                <w:szCs w:val="24"/>
                <w:lang w:val="en-US"/>
              </w:rPr>
              <w:t>Rmax</w:t>
            </w:r>
          </w:p>
        </w:tc>
        <w:tc>
          <w:tcPr>
            <w:tcW w:w="2492" w:type="dxa"/>
            <w:vAlign w:val="center"/>
          </w:tcPr>
          <w:p w14:paraId="21EB67DA" w14:textId="3EC93300" w:rsidR="001D6BE5" w:rsidRPr="001D6BE5" w:rsidRDefault="001D6BE5" w:rsidP="00B94B40">
            <w:pPr>
              <w:rPr>
                <w:rFonts w:ascii="Arial" w:hAnsi="Arial" w:cs="Arial"/>
                <w:sz w:val="24"/>
                <w:szCs w:val="24"/>
              </w:rPr>
            </w:pPr>
            <w:r>
              <w:rPr>
                <w:rFonts w:ascii="Arial" w:hAnsi="Arial" w:cs="Arial"/>
                <w:sz w:val="24"/>
                <w:szCs w:val="24"/>
              </w:rPr>
              <w:t xml:space="preserve">Сумма высоты наибольшего выступа профиля </w:t>
            </w:r>
            <w:r>
              <w:rPr>
                <w:rFonts w:ascii="Arial" w:hAnsi="Arial" w:cs="Arial"/>
                <w:sz w:val="24"/>
                <w:szCs w:val="24"/>
                <w:lang w:val="en-US"/>
              </w:rPr>
              <w:t>Rp</w:t>
            </w:r>
            <w:r w:rsidRPr="001D6BE5">
              <w:rPr>
                <w:rFonts w:ascii="Arial" w:hAnsi="Arial" w:cs="Arial"/>
                <w:sz w:val="24"/>
                <w:szCs w:val="24"/>
              </w:rPr>
              <w:t xml:space="preserve"> </w:t>
            </w:r>
            <w:r>
              <w:rPr>
                <w:rFonts w:ascii="Arial" w:hAnsi="Arial" w:cs="Arial"/>
                <w:sz w:val="24"/>
                <w:szCs w:val="24"/>
              </w:rPr>
              <w:t xml:space="preserve">и глубины наибольшей впадины </w:t>
            </w:r>
            <w:r>
              <w:rPr>
                <w:rFonts w:ascii="Arial" w:hAnsi="Arial" w:cs="Arial"/>
                <w:sz w:val="24"/>
                <w:szCs w:val="24"/>
                <w:lang w:val="en-US"/>
              </w:rPr>
              <w:t>Rv</w:t>
            </w:r>
            <w:r>
              <w:rPr>
                <w:rFonts w:ascii="Arial" w:hAnsi="Arial" w:cs="Arial"/>
                <w:sz w:val="24"/>
                <w:szCs w:val="24"/>
              </w:rPr>
              <w:t xml:space="preserve"> в пределах длины оценки </w:t>
            </w:r>
            <w:r>
              <w:rPr>
                <w:rFonts w:ascii="Arial" w:hAnsi="Arial" w:cs="Arial"/>
                <w:sz w:val="24"/>
                <w:szCs w:val="24"/>
                <w:lang w:val="en-US"/>
              </w:rPr>
              <w:t>L</w:t>
            </w:r>
          </w:p>
        </w:tc>
        <w:tc>
          <w:tcPr>
            <w:tcW w:w="6048" w:type="dxa"/>
            <w:vAlign w:val="center"/>
          </w:tcPr>
          <w:p w14:paraId="5EFBD6DB" w14:textId="14AC69D1" w:rsidR="001D6BE5" w:rsidRDefault="001D6BE5" w:rsidP="00B94B40">
            <w:pPr>
              <w:rPr>
                <w:noProof/>
              </w:rPr>
            </w:pPr>
            <w:r>
              <w:rPr>
                <w:noProof/>
              </w:rPr>
              <w:drawing>
                <wp:inline distT="0" distB="0" distL="0" distR="0" wp14:anchorId="35643FC2" wp14:editId="61EEBE3B">
                  <wp:extent cx="3588385" cy="1066800"/>
                  <wp:effectExtent l="0" t="0" r="0" b="0"/>
                  <wp:docPr id="66" name="Рисунок 6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background"/>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27618"/>
                          <a:stretch/>
                        </pic:blipFill>
                        <pic:spPr bwMode="auto">
                          <a:xfrm>
                            <a:off x="0" y="0"/>
                            <a:ext cx="3636735" cy="108117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F2BE509" w14:textId="690A56E8" w:rsidR="00701946" w:rsidRPr="00701946" w:rsidRDefault="00701946" w:rsidP="00701946">
      <w:pPr>
        <w:jc w:val="center"/>
        <w:rPr>
          <w:rFonts w:ascii="Arial" w:hAnsi="Arial" w:cs="Arial"/>
          <w:sz w:val="24"/>
          <w:szCs w:val="24"/>
        </w:rPr>
      </w:pPr>
      <w:r w:rsidRPr="00902B88">
        <w:rPr>
          <w:rFonts w:ascii="Arial" w:hAnsi="Arial" w:cs="Arial"/>
          <w:i/>
          <w:sz w:val="24"/>
          <w:szCs w:val="24"/>
        </w:rPr>
        <w:t xml:space="preserve">Табл. </w:t>
      </w:r>
      <w:r w:rsidRPr="002C1593">
        <w:rPr>
          <w:rFonts w:ascii="Arial" w:hAnsi="Arial" w:cs="Arial"/>
          <w:i/>
          <w:sz w:val="24"/>
          <w:szCs w:val="24"/>
        </w:rPr>
        <w:t>20</w:t>
      </w:r>
      <w:r>
        <w:rPr>
          <w:rFonts w:ascii="Arial" w:hAnsi="Arial" w:cs="Arial"/>
          <w:i/>
          <w:sz w:val="24"/>
          <w:szCs w:val="24"/>
        </w:rPr>
        <w:t>. Характеристики шероховатости</w:t>
      </w:r>
    </w:p>
    <w:p w14:paraId="4F851FF0" w14:textId="2A7EA9A2" w:rsidR="00B94B40" w:rsidRDefault="00E14C57" w:rsidP="001D6BE5">
      <w:pPr>
        <w:spacing w:before="240" w:after="0"/>
        <w:ind w:firstLine="709"/>
        <w:jc w:val="both"/>
        <w:rPr>
          <w:rFonts w:ascii="Arial" w:hAnsi="Arial" w:cs="Arial"/>
          <w:sz w:val="24"/>
          <w:szCs w:val="24"/>
        </w:rPr>
      </w:pPr>
      <w:r>
        <w:rPr>
          <w:rFonts w:ascii="Arial" w:hAnsi="Arial" w:cs="Arial"/>
          <w:sz w:val="24"/>
          <w:szCs w:val="24"/>
        </w:rPr>
        <w:t>По сути,</w:t>
      </w:r>
      <w:r w:rsidR="001D6BE5">
        <w:rPr>
          <w:rFonts w:ascii="Arial" w:hAnsi="Arial" w:cs="Arial"/>
          <w:sz w:val="24"/>
          <w:szCs w:val="24"/>
        </w:rPr>
        <w:t xml:space="preserve"> </w:t>
      </w:r>
      <w:r w:rsidR="001D6BE5">
        <w:rPr>
          <w:rFonts w:ascii="Arial" w:hAnsi="Arial" w:cs="Arial"/>
          <w:sz w:val="24"/>
          <w:szCs w:val="24"/>
          <w:lang w:val="en-US"/>
        </w:rPr>
        <w:t>Rmax</w:t>
      </w:r>
      <w:r w:rsidR="001D6BE5" w:rsidRPr="001D6BE5">
        <w:rPr>
          <w:rFonts w:ascii="Arial" w:hAnsi="Arial" w:cs="Arial"/>
          <w:sz w:val="24"/>
          <w:szCs w:val="24"/>
        </w:rPr>
        <w:t xml:space="preserve"> – </w:t>
      </w:r>
      <w:r w:rsidR="001D6BE5">
        <w:rPr>
          <w:rFonts w:ascii="Arial" w:hAnsi="Arial" w:cs="Arial"/>
          <w:sz w:val="24"/>
          <w:szCs w:val="24"/>
        </w:rPr>
        <w:t xml:space="preserve">это параметр </w:t>
      </w:r>
      <w:r w:rsidR="001D6BE5">
        <w:rPr>
          <w:rFonts w:ascii="Arial" w:hAnsi="Arial" w:cs="Arial"/>
          <w:sz w:val="24"/>
          <w:szCs w:val="24"/>
          <w:lang w:val="en-US"/>
        </w:rPr>
        <w:t>Rz</w:t>
      </w:r>
      <w:r w:rsidR="001D6BE5" w:rsidRPr="001D6BE5">
        <w:rPr>
          <w:rFonts w:ascii="Arial" w:hAnsi="Arial" w:cs="Arial"/>
          <w:sz w:val="24"/>
          <w:szCs w:val="24"/>
        </w:rPr>
        <w:t xml:space="preserve"> </w:t>
      </w:r>
      <w:r>
        <w:rPr>
          <w:rFonts w:ascii="Arial" w:hAnsi="Arial" w:cs="Arial"/>
          <w:sz w:val="24"/>
          <w:szCs w:val="24"/>
        </w:rPr>
        <w:t>на нескольких (более одной) базовых длинах.</w:t>
      </w:r>
    </w:p>
    <w:p w14:paraId="2B705172" w14:textId="500559E8" w:rsidR="00534E4D" w:rsidRPr="00534E4D" w:rsidRDefault="00534E4D" w:rsidP="00534E4D">
      <w:pPr>
        <w:spacing w:before="240" w:after="0"/>
        <w:ind w:firstLine="709"/>
        <w:jc w:val="both"/>
        <w:rPr>
          <w:rFonts w:ascii="Arial" w:hAnsi="Arial" w:cs="Arial"/>
          <w:b/>
          <w:sz w:val="24"/>
          <w:szCs w:val="24"/>
        </w:rPr>
      </w:pPr>
      <w:r>
        <w:rPr>
          <w:rFonts w:ascii="Arial" w:hAnsi="Arial" w:cs="Arial"/>
          <w:b/>
          <w:sz w:val="24"/>
          <w:szCs w:val="24"/>
        </w:rPr>
        <w:lastRenderedPageBreak/>
        <w:t xml:space="preserve">Методика определения профиля поверхности по компаратору в соответствии </w:t>
      </w:r>
      <w:r w:rsidR="00957075">
        <w:rPr>
          <w:rFonts w:ascii="Arial" w:hAnsi="Arial" w:cs="Arial"/>
          <w:b/>
          <w:sz w:val="24"/>
          <w:szCs w:val="24"/>
          <w:lang w:val="en-US"/>
        </w:rPr>
        <w:t>ISO</w:t>
      </w:r>
      <w:r w:rsidR="00957075" w:rsidRPr="00957075">
        <w:rPr>
          <w:rFonts w:ascii="Arial" w:hAnsi="Arial" w:cs="Arial"/>
          <w:b/>
          <w:sz w:val="24"/>
          <w:szCs w:val="24"/>
        </w:rPr>
        <w:t xml:space="preserve"> 8503-2</w:t>
      </w:r>
    </w:p>
    <w:p w14:paraId="44DFF082" w14:textId="24DD8783" w:rsidR="00E14C57" w:rsidRDefault="00E14C57" w:rsidP="00E14C57">
      <w:pPr>
        <w:pStyle w:val="Default"/>
        <w:spacing w:before="120" w:after="120"/>
        <w:ind w:firstLine="709"/>
        <w:jc w:val="both"/>
        <w:rPr>
          <w:rFonts w:ascii="Arial" w:hAnsi="Arial" w:cs="Arial"/>
        </w:rPr>
      </w:pPr>
      <w:r>
        <w:rPr>
          <w:rFonts w:ascii="Arial" w:hAnsi="Arial" w:cs="Arial"/>
        </w:rPr>
        <w:t xml:space="preserve">Эталоны сравнения используют двух типов </w:t>
      </w:r>
      <w:r>
        <w:rPr>
          <w:rFonts w:ascii="Arial" w:hAnsi="Arial" w:cs="Arial"/>
          <w:lang w:val="en-US"/>
        </w:rPr>
        <w:t>S</w:t>
      </w:r>
      <w:r>
        <w:rPr>
          <w:rFonts w:ascii="Arial" w:hAnsi="Arial" w:cs="Arial"/>
        </w:rPr>
        <w:t xml:space="preserve"> - </w:t>
      </w:r>
      <w:r>
        <w:rPr>
          <w:rFonts w:ascii="Arial" w:hAnsi="Arial" w:cs="Arial"/>
          <w:lang w:val="en-US"/>
        </w:rPr>
        <w:t>shot</w:t>
      </w:r>
      <w:r w:rsidRPr="00E14C57">
        <w:rPr>
          <w:rFonts w:ascii="Arial" w:hAnsi="Arial" w:cs="Arial"/>
        </w:rPr>
        <w:t xml:space="preserve"> </w:t>
      </w:r>
      <w:r>
        <w:rPr>
          <w:rFonts w:ascii="Arial" w:hAnsi="Arial" w:cs="Arial"/>
        </w:rPr>
        <w:t xml:space="preserve">и </w:t>
      </w:r>
      <w:r>
        <w:rPr>
          <w:rFonts w:ascii="Arial" w:hAnsi="Arial" w:cs="Arial"/>
          <w:lang w:val="en-US"/>
        </w:rPr>
        <w:t>G</w:t>
      </w:r>
      <w:r w:rsidRPr="00E14C57">
        <w:rPr>
          <w:rFonts w:ascii="Arial" w:hAnsi="Arial" w:cs="Arial"/>
        </w:rPr>
        <w:t xml:space="preserve"> </w:t>
      </w:r>
      <w:r>
        <w:rPr>
          <w:rFonts w:ascii="Arial" w:hAnsi="Arial" w:cs="Arial"/>
          <w:lang w:val="en-US"/>
        </w:rPr>
        <w:t>grit</w:t>
      </w:r>
      <w:r>
        <w:rPr>
          <w:rFonts w:ascii="Arial" w:hAnsi="Arial" w:cs="Arial"/>
        </w:rPr>
        <w:t>, и представляют собой плоские пластины, разделенные на четыре сегмента с различной строго калиброванной шероховатостью (компаратор).</w:t>
      </w:r>
    </w:p>
    <w:p w14:paraId="6FFD5C27" w14:textId="77777777" w:rsidR="00E14C57" w:rsidRDefault="00E14C57" w:rsidP="00A031BA">
      <w:pPr>
        <w:pStyle w:val="Default"/>
        <w:numPr>
          <w:ilvl w:val="0"/>
          <w:numId w:val="46"/>
        </w:numPr>
        <w:spacing w:before="120" w:after="120"/>
        <w:jc w:val="both"/>
        <w:rPr>
          <w:rFonts w:ascii="Arial" w:hAnsi="Arial" w:cs="Arial"/>
        </w:rPr>
      </w:pPr>
      <w:proofErr w:type="spellStart"/>
      <w:r w:rsidRPr="00171DE4">
        <w:rPr>
          <w:rFonts w:ascii="Arial" w:hAnsi="Arial" w:cs="Arial"/>
        </w:rPr>
        <w:t>Shot</w:t>
      </w:r>
      <w:proofErr w:type="spellEnd"/>
      <w:r w:rsidRPr="00171DE4">
        <w:rPr>
          <w:rFonts w:ascii="Arial" w:hAnsi="Arial" w:cs="Arial"/>
        </w:rPr>
        <w:t xml:space="preserve"> – при применении абразива с круглыми краями (литая круглая дробь);</w:t>
      </w:r>
    </w:p>
    <w:p w14:paraId="5BB1BBD5" w14:textId="28DAE12E" w:rsidR="00E14C57" w:rsidRPr="00171DE4" w:rsidRDefault="00E14C57" w:rsidP="00A031BA">
      <w:pPr>
        <w:pStyle w:val="Default"/>
        <w:numPr>
          <w:ilvl w:val="0"/>
          <w:numId w:val="46"/>
        </w:numPr>
        <w:spacing w:before="120" w:after="120"/>
        <w:jc w:val="both"/>
        <w:rPr>
          <w:rFonts w:ascii="Arial" w:hAnsi="Arial" w:cs="Arial"/>
        </w:rPr>
      </w:pPr>
      <w:proofErr w:type="spellStart"/>
      <w:r w:rsidRPr="00171DE4">
        <w:rPr>
          <w:rFonts w:ascii="Arial" w:hAnsi="Arial" w:cs="Arial"/>
        </w:rPr>
        <w:t>Grit</w:t>
      </w:r>
      <w:proofErr w:type="spellEnd"/>
      <w:r w:rsidRPr="00171DE4">
        <w:rPr>
          <w:rFonts w:ascii="Arial" w:hAnsi="Arial" w:cs="Arial"/>
        </w:rPr>
        <w:t xml:space="preserve"> – при применении абразива с острыми краями (колотой дробь, песок). </w:t>
      </w:r>
    </w:p>
    <w:p w14:paraId="6E090CB5" w14:textId="77777777" w:rsidR="00E14C57" w:rsidRPr="00171DE4" w:rsidRDefault="00E14C57" w:rsidP="00E14C57">
      <w:pPr>
        <w:pStyle w:val="Default"/>
        <w:spacing w:before="120" w:after="120"/>
        <w:ind w:firstLine="709"/>
        <w:jc w:val="both"/>
        <w:rPr>
          <w:rFonts w:ascii="Arial" w:hAnsi="Arial" w:cs="Arial"/>
        </w:rPr>
      </w:pPr>
      <w:r w:rsidRPr="00171DE4">
        <w:rPr>
          <w:rFonts w:ascii="Arial" w:hAnsi="Arial" w:cs="Arial"/>
        </w:rPr>
        <w:t xml:space="preserve">Процедура определения профиля исследуемой поверхности включает в себя следующие этапы: </w:t>
      </w:r>
    </w:p>
    <w:p w14:paraId="6C395BF6" w14:textId="77777777" w:rsidR="00E14C57" w:rsidRPr="00171DE4" w:rsidRDefault="00E14C57" w:rsidP="00A031BA">
      <w:pPr>
        <w:pStyle w:val="Default"/>
        <w:numPr>
          <w:ilvl w:val="0"/>
          <w:numId w:val="47"/>
        </w:numPr>
        <w:spacing w:before="120" w:after="120"/>
        <w:ind w:left="567" w:hanging="567"/>
        <w:jc w:val="both"/>
        <w:rPr>
          <w:rFonts w:ascii="Arial" w:hAnsi="Arial" w:cs="Arial"/>
        </w:rPr>
      </w:pPr>
      <w:r w:rsidRPr="00171DE4">
        <w:rPr>
          <w:rFonts w:ascii="Arial" w:hAnsi="Arial" w:cs="Arial"/>
        </w:rPr>
        <w:t xml:space="preserve">Очистка поверхности от пыли и мусора; </w:t>
      </w:r>
    </w:p>
    <w:p w14:paraId="6F89CEE5" w14:textId="77777777" w:rsidR="00E14C57" w:rsidRPr="00171DE4" w:rsidRDefault="00E14C57" w:rsidP="00A031BA">
      <w:pPr>
        <w:pStyle w:val="Default"/>
        <w:numPr>
          <w:ilvl w:val="0"/>
          <w:numId w:val="47"/>
        </w:numPr>
        <w:spacing w:before="120" w:after="120"/>
        <w:ind w:left="567" w:hanging="567"/>
        <w:jc w:val="both"/>
        <w:rPr>
          <w:rFonts w:ascii="Arial" w:hAnsi="Arial" w:cs="Arial"/>
        </w:rPr>
      </w:pPr>
      <w:r w:rsidRPr="00171DE4">
        <w:rPr>
          <w:rFonts w:ascii="Arial" w:hAnsi="Arial" w:cs="Arial"/>
        </w:rPr>
        <w:t xml:space="preserve">Подбор компаратора (S или G), в соответствии с применяемым абразивом; </w:t>
      </w:r>
    </w:p>
    <w:p w14:paraId="14D32200" w14:textId="77777777" w:rsidR="00E14C57" w:rsidRPr="00171DE4" w:rsidRDefault="00E14C57" w:rsidP="00A031BA">
      <w:pPr>
        <w:pStyle w:val="Default"/>
        <w:numPr>
          <w:ilvl w:val="0"/>
          <w:numId w:val="47"/>
        </w:numPr>
        <w:spacing w:before="120" w:after="120"/>
        <w:ind w:left="567" w:hanging="567"/>
        <w:jc w:val="both"/>
        <w:rPr>
          <w:rFonts w:ascii="Arial" w:hAnsi="Arial" w:cs="Arial"/>
        </w:rPr>
      </w:pPr>
      <w:r w:rsidRPr="00171DE4">
        <w:rPr>
          <w:rFonts w:ascii="Arial" w:hAnsi="Arial" w:cs="Arial"/>
        </w:rPr>
        <w:t xml:space="preserve">Сравнение шероховатости исследуемой поверхности поочередно с четырьмя сегментами компаратора. При необходимости для этого можно использовать лупу с увеличением. Сравнение производится при расположении компаратора рядом с исследуемым участком поверхности. </w:t>
      </w:r>
    </w:p>
    <w:p w14:paraId="02CC28C1" w14:textId="77777777" w:rsidR="00E14C57" w:rsidRPr="00171DE4" w:rsidRDefault="00E14C57" w:rsidP="00A031BA">
      <w:pPr>
        <w:pStyle w:val="Default"/>
        <w:numPr>
          <w:ilvl w:val="0"/>
          <w:numId w:val="47"/>
        </w:numPr>
        <w:spacing w:before="120" w:after="120"/>
        <w:ind w:left="567" w:hanging="567"/>
        <w:jc w:val="both"/>
        <w:rPr>
          <w:rFonts w:ascii="Arial" w:hAnsi="Arial" w:cs="Arial"/>
        </w:rPr>
      </w:pPr>
      <w:r w:rsidRPr="00171DE4">
        <w:rPr>
          <w:rFonts w:ascii="Arial" w:hAnsi="Arial" w:cs="Arial"/>
        </w:rPr>
        <w:t xml:space="preserve">Определение профиля исследуемой поверхности: </w:t>
      </w:r>
    </w:p>
    <w:p w14:paraId="6D4423EA" w14:textId="77777777" w:rsidR="00E14C57" w:rsidRPr="00171DE4" w:rsidRDefault="00E14C57" w:rsidP="00A031BA">
      <w:pPr>
        <w:pStyle w:val="Default"/>
        <w:numPr>
          <w:ilvl w:val="0"/>
          <w:numId w:val="48"/>
        </w:numPr>
        <w:spacing w:before="120"/>
        <w:ind w:left="0" w:firstLine="426"/>
        <w:jc w:val="both"/>
        <w:rPr>
          <w:rFonts w:ascii="Arial" w:hAnsi="Arial" w:cs="Arial"/>
        </w:rPr>
      </w:pPr>
      <w:r w:rsidRPr="00171DE4">
        <w:rPr>
          <w:rFonts w:ascii="Arial" w:hAnsi="Arial" w:cs="Arial"/>
        </w:rPr>
        <w:t xml:space="preserve">тоньше тонкого – профиль конструкции ниже, чем профиль сегмента 1; </w:t>
      </w:r>
    </w:p>
    <w:p w14:paraId="6A22C3DD" w14:textId="77777777" w:rsidR="00E14C57" w:rsidRPr="00171DE4" w:rsidRDefault="00E14C57" w:rsidP="00A031BA">
      <w:pPr>
        <w:pStyle w:val="Default"/>
        <w:numPr>
          <w:ilvl w:val="0"/>
          <w:numId w:val="48"/>
        </w:numPr>
        <w:ind w:left="0" w:firstLine="426"/>
        <w:jc w:val="both"/>
        <w:rPr>
          <w:rFonts w:ascii="Arial" w:hAnsi="Arial" w:cs="Arial"/>
        </w:rPr>
      </w:pPr>
      <w:r w:rsidRPr="00171DE4">
        <w:rPr>
          <w:rFonts w:ascii="Arial" w:hAnsi="Arial" w:cs="Arial"/>
        </w:rPr>
        <w:t xml:space="preserve">тонкий – профиль конструкции между сегментами 1 и 2, но ниже, чем профиль сегмента 2; </w:t>
      </w:r>
    </w:p>
    <w:p w14:paraId="52C0EFCB" w14:textId="77777777" w:rsidR="00E14C57" w:rsidRPr="00171DE4" w:rsidRDefault="00E14C57" w:rsidP="00A031BA">
      <w:pPr>
        <w:pStyle w:val="Default"/>
        <w:numPr>
          <w:ilvl w:val="0"/>
          <w:numId w:val="48"/>
        </w:numPr>
        <w:ind w:left="0" w:firstLine="426"/>
        <w:jc w:val="both"/>
        <w:rPr>
          <w:rFonts w:ascii="Arial" w:hAnsi="Arial" w:cs="Arial"/>
        </w:rPr>
      </w:pPr>
      <w:r w:rsidRPr="00171DE4">
        <w:rPr>
          <w:rFonts w:ascii="Arial" w:hAnsi="Arial" w:cs="Arial"/>
        </w:rPr>
        <w:t xml:space="preserve">средний – профиль конструкции между сегментами 2 и 3, но ниже, чем профиль сегмента 3; </w:t>
      </w:r>
    </w:p>
    <w:p w14:paraId="4EBC17E9" w14:textId="77777777" w:rsidR="00E14C57" w:rsidRPr="00171DE4" w:rsidRDefault="00E14C57" w:rsidP="00A031BA">
      <w:pPr>
        <w:pStyle w:val="Default"/>
        <w:numPr>
          <w:ilvl w:val="0"/>
          <w:numId w:val="48"/>
        </w:numPr>
        <w:ind w:left="0" w:firstLine="426"/>
        <w:jc w:val="both"/>
        <w:rPr>
          <w:rFonts w:ascii="Arial" w:hAnsi="Arial" w:cs="Arial"/>
        </w:rPr>
      </w:pPr>
      <w:r w:rsidRPr="00171DE4">
        <w:rPr>
          <w:rFonts w:ascii="Arial" w:hAnsi="Arial" w:cs="Arial"/>
        </w:rPr>
        <w:t xml:space="preserve">грубый – профиль конструкции между сегментами 3 и 4, но ниже, чем профиль сегмента 4; </w:t>
      </w:r>
    </w:p>
    <w:p w14:paraId="20EE2555" w14:textId="77777777" w:rsidR="00E14C57" w:rsidRPr="00171DE4" w:rsidRDefault="00E14C57" w:rsidP="00A031BA">
      <w:pPr>
        <w:pStyle w:val="Default"/>
        <w:numPr>
          <w:ilvl w:val="0"/>
          <w:numId w:val="48"/>
        </w:numPr>
        <w:spacing w:after="120"/>
        <w:ind w:left="0" w:firstLine="426"/>
        <w:jc w:val="both"/>
        <w:rPr>
          <w:rFonts w:ascii="Arial" w:hAnsi="Arial" w:cs="Arial"/>
        </w:rPr>
      </w:pPr>
      <w:r w:rsidRPr="00171DE4">
        <w:rPr>
          <w:rFonts w:ascii="Arial" w:hAnsi="Arial" w:cs="Arial"/>
        </w:rPr>
        <w:t>грубее грубого – профиль конструкции выше, чем профиль сегмента 4</w:t>
      </w:r>
    </w:p>
    <w:tbl>
      <w:tblPr>
        <w:tblW w:w="9923" w:type="dxa"/>
        <w:tblInd w:w="-5" w:type="dxa"/>
        <w:tblLayout w:type="fixed"/>
        <w:tblLook w:val="0000" w:firstRow="0" w:lastRow="0" w:firstColumn="0" w:lastColumn="0" w:noHBand="0" w:noVBand="0"/>
      </w:tblPr>
      <w:tblGrid>
        <w:gridCol w:w="1985"/>
        <w:gridCol w:w="2126"/>
        <w:gridCol w:w="3349"/>
        <w:gridCol w:w="2463"/>
      </w:tblGrid>
      <w:tr w:rsidR="00E14C57" w:rsidRPr="00171DE4" w14:paraId="31C96792" w14:textId="77777777" w:rsidTr="003B2773">
        <w:trPr>
          <w:trHeight w:val="414"/>
        </w:trPr>
        <w:tc>
          <w:tcPr>
            <w:tcW w:w="1985" w:type="dxa"/>
            <w:tcBorders>
              <w:top w:val="single" w:sz="4" w:space="0" w:color="000000"/>
              <w:left w:val="single" w:sz="4" w:space="0" w:color="000000"/>
              <w:bottom w:val="single" w:sz="4" w:space="0" w:color="000000"/>
              <w:right w:val="single" w:sz="4" w:space="0" w:color="000000"/>
            </w:tcBorders>
            <w:shd w:val="clear" w:color="auto" w:fill="EE732D"/>
            <w:vAlign w:val="center"/>
          </w:tcPr>
          <w:p w14:paraId="010214B6" w14:textId="77777777" w:rsidR="00E14C57" w:rsidRPr="00E14C57" w:rsidRDefault="00E14C57" w:rsidP="00E14C57">
            <w:pPr>
              <w:spacing w:after="0"/>
              <w:jc w:val="center"/>
              <w:rPr>
                <w:rFonts w:ascii="Arial" w:hAnsi="Arial" w:cs="Arial"/>
                <w:b/>
                <w:color w:val="FFFFFF" w:themeColor="background1"/>
                <w:sz w:val="24"/>
                <w:szCs w:val="24"/>
              </w:rPr>
            </w:pPr>
            <w:r w:rsidRPr="00E14C57">
              <w:rPr>
                <w:rFonts w:ascii="Arial" w:hAnsi="Arial" w:cs="Arial"/>
                <w:b/>
                <w:bCs/>
                <w:iCs/>
                <w:color w:val="FFFFFF" w:themeColor="background1"/>
                <w:sz w:val="24"/>
                <w:szCs w:val="24"/>
              </w:rPr>
              <w:t>Очистка</w:t>
            </w:r>
          </w:p>
        </w:tc>
        <w:tc>
          <w:tcPr>
            <w:tcW w:w="2126" w:type="dxa"/>
            <w:tcBorders>
              <w:top w:val="single" w:sz="4" w:space="0" w:color="000000"/>
              <w:left w:val="single" w:sz="4" w:space="0" w:color="000000"/>
              <w:bottom w:val="single" w:sz="4" w:space="0" w:color="000000"/>
              <w:right w:val="single" w:sz="4" w:space="0" w:color="000000"/>
            </w:tcBorders>
            <w:shd w:val="clear" w:color="auto" w:fill="EE732D"/>
            <w:vAlign w:val="center"/>
          </w:tcPr>
          <w:p w14:paraId="47E128EA" w14:textId="77777777" w:rsidR="00E14C57" w:rsidRPr="00E14C57" w:rsidRDefault="00E14C57" w:rsidP="00E14C57">
            <w:pPr>
              <w:spacing w:after="0"/>
              <w:jc w:val="center"/>
              <w:rPr>
                <w:rFonts w:ascii="Arial" w:hAnsi="Arial" w:cs="Arial"/>
                <w:b/>
                <w:color w:val="FFFFFF" w:themeColor="background1"/>
                <w:sz w:val="24"/>
                <w:szCs w:val="24"/>
              </w:rPr>
            </w:pPr>
            <w:r w:rsidRPr="00E14C57">
              <w:rPr>
                <w:rFonts w:ascii="Arial" w:hAnsi="Arial" w:cs="Arial"/>
                <w:b/>
                <w:bCs/>
                <w:iCs/>
                <w:color w:val="FFFFFF" w:themeColor="background1"/>
                <w:sz w:val="24"/>
                <w:szCs w:val="24"/>
              </w:rPr>
              <w:t>Сегмент</w:t>
            </w:r>
          </w:p>
        </w:tc>
        <w:tc>
          <w:tcPr>
            <w:tcW w:w="3349" w:type="dxa"/>
            <w:tcBorders>
              <w:top w:val="single" w:sz="4" w:space="0" w:color="000000"/>
              <w:left w:val="single" w:sz="4" w:space="0" w:color="000000"/>
              <w:bottom w:val="single" w:sz="4" w:space="0" w:color="000000"/>
              <w:right w:val="single" w:sz="4" w:space="0" w:color="000000"/>
            </w:tcBorders>
            <w:shd w:val="clear" w:color="auto" w:fill="EE732D"/>
            <w:vAlign w:val="center"/>
          </w:tcPr>
          <w:p w14:paraId="18A502DC" w14:textId="0831DD34" w:rsidR="00E14C57" w:rsidRPr="00E14C57" w:rsidRDefault="00E14C57" w:rsidP="00E14C57">
            <w:pPr>
              <w:spacing w:after="0"/>
              <w:jc w:val="center"/>
              <w:rPr>
                <w:rFonts w:ascii="Arial" w:hAnsi="Arial" w:cs="Arial"/>
                <w:b/>
                <w:color w:val="FFFFFF" w:themeColor="background1"/>
                <w:sz w:val="24"/>
                <w:szCs w:val="24"/>
              </w:rPr>
            </w:pPr>
            <w:r w:rsidRPr="00E14C57">
              <w:rPr>
                <w:rFonts w:ascii="Arial" w:hAnsi="Arial" w:cs="Arial"/>
                <w:b/>
                <w:bCs/>
                <w:iCs/>
                <w:color w:val="FFFFFF" w:themeColor="background1"/>
                <w:sz w:val="24"/>
                <w:szCs w:val="24"/>
              </w:rPr>
              <w:t>Номинальное значение,</w:t>
            </w:r>
            <w:r w:rsidRPr="00E14C57">
              <w:rPr>
                <w:rFonts w:ascii="Arial" w:hAnsi="Arial" w:cs="Arial"/>
                <w:b/>
                <w:color w:val="FFFFFF" w:themeColor="background1"/>
                <w:sz w:val="24"/>
                <w:szCs w:val="24"/>
                <w:lang w:val="en-US"/>
              </w:rPr>
              <w:t xml:space="preserve"> </w:t>
            </w:r>
            <w:r w:rsidRPr="00E14C57">
              <w:rPr>
                <w:rFonts w:ascii="Arial" w:hAnsi="Arial" w:cs="Arial"/>
                <w:b/>
                <w:bCs/>
                <w:iCs/>
                <w:color w:val="FFFFFF" w:themeColor="background1"/>
                <w:sz w:val="24"/>
                <w:szCs w:val="24"/>
              </w:rPr>
              <w:t>мкм</w:t>
            </w:r>
          </w:p>
        </w:tc>
        <w:tc>
          <w:tcPr>
            <w:tcW w:w="2463" w:type="dxa"/>
            <w:tcBorders>
              <w:top w:val="single" w:sz="4" w:space="0" w:color="000000"/>
              <w:left w:val="single" w:sz="4" w:space="0" w:color="000000"/>
              <w:bottom w:val="single" w:sz="4" w:space="0" w:color="000000"/>
              <w:right w:val="single" w:sz="4" w:space="0" w:color="000000"/>
            </w:tcBorders>
            <w:shd w:val="clear" w:color="auto" w:fill="EE732D"/>
            <w:vAlign w:val="center"/>
          </w:tcPr>
          <w:p w14:paraId="4728977A" w14:textId="77777777" w:rsidR="00E14C57" w:rsidRPr="00E14C57" w:rsidRDefault="00E14C57" w:rsidP="00E14C57">
            <w:pPr>
              <w:spacing w:after="0"/>
              <w:jc w:val="center"/>
              <w:rPr>
                <w:rFonts w:ascii="Arial" w:hAnsi="Arial" w:cs="Arial"/>
                <w:b/>
                <w:color w:val="FFFFFF" w:themeColor="background1"/>
                <w:sz w:val="24"/>
                <w:szCs w:val="24"/>
                <w:lang w:val="en-US"/>
              </w:rPr>
            </w:pPr>
            <w:r w:rsidRPr="00E14C57">
              <w:rPr>
                <w:rFonts w:ascii="Arial" w:hAnsi="Arial" w:cs="Arial"/>
                <w:b/>
                <w:bCs/>
                <w:iCs/>
                <w:color w:val="FFFFFF" w:themeColor="background1"/>
                <w:sz w:val="24"/>
                <w:szCs w:val="24"/>
              </w:rPr>
              <w:t>Допуск,</w:t>
            </w:r>
            <w:r w:rsidRPr="00E14C57">
              <w:rPr>
                <w:rFonts w:ascii="Arial" w:hAnsi="Arial" w:cs="Arial"/>
                <w:b/>
                <w:color w:val="FFFFFF" w:themeColor="background1"/>
                <w:sz w:val="24"/>
                <w:szCs w:val="24"/>
                <w:lang w:val="en-US"/>
              </w:rPr>
              <w:t xml:space="preserve"> </w:t>
            </w:r>
          </w:p>
          <w:p w14:paraId="70ACD738" w14:textId="1EE15FE5" w:rsidR="00E14C57" w:rsidRPr="00E14C57" w:rsidRDefault="00E14C57" w:rsidP="00E14C57">
            <w:pPr>
              <w:spacing w:after="0"/>
              <w:jc w:val="center"/>
              <w:rPr>
                <w:rFonts w:ascii="Arial" w:hAnsi="Arial" w:cs="Arial"/>
                <w:b/>
                <w:color w:val="FFFFFF" w:themeColor="background1"/>
                <w:sz w:val="24"/>
                <w:szCs w:val="24"/>
              </w:rPr>
            </w:pPr>
            <w:r w:rsidRPr="00E14C57">
              <w:rPr>
                <w:rFonts w:ascii="Arial" w:hAnsi="Arial" w:cs="Arial"/>
                <w:b/>
                <w:bCs/>
                <w:iCs/>
                <w:color w:val="FFFFFF" w:themeColor="background1"/>
                <w:sz w:val="24"/>
                <w:szCs w:val="24"/>
              </w:rPr>
              <w:t>мкм</w:t>
            </w:r>
          </w:p>
        </w:tc>
      </w:tr>
      <w:tr w:rsidR="00E14C57" w:rsidRPr="00171DE4" w14:paraId="32870EEC" w14:textId="77777777" w:rsidTr="003B2773">
        <w:tc>
          <w:tcPr>
            <w:tcW w:w="19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69718FE"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G</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A690A8"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1</w:t>
            </w:r>
          </w:p>
        </w:tc>
        <w:tc>
          <w:tcPr>
            <w:tcW w:w="33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084257"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25</w:t>
            </w:r>
          </w:p>
        </w:tc>
        <w:tc>
          <w:tcPr>
            <w:tcW w:w="2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E5DE1E"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3</w:t>
            </w:r>
          </w:p>
        </w:tc>
      </w:tr>
      <w:tr w:rsidR="00E14C57" w:rsidRPr="00171DE4" w14:paraId="029C61F1" w14:textId="77777777" w:rsidTr="003B2773">
        <w:tc>
          <w:tcPr>
            <w:tcW w:w="19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544E67" w14:textId="77777777" w:rsidR="00E14C57" w:rsidRPr="00E14C57" w:rsidRDefault="00E14C57" w:rsidP="008A1F64">
            <w:pPr>
              <w:snapToGrid w:val="0"/>
              <w:spacing w:before="120" w:after="120"/>
              <w:jc w:val="center"/>
              <w:rPr>
                <w:rFonts w:ascii="Arial" w:hAnsi="Arial" w:cs="Arial"/>
                <w:sz w:val="24"/>
                <w:szCs w:val="24"/>
                <w:lang w:val="en-US"/>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5070A6"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2</w:t>
            </w:r>
          </w:p>
        </w:tc>
        <w:tc>
          <w:tcPr>
            <w:tcW w:w="33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E8917"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60</w:t>
            </w:r>
          </w:p>
        </w:tc>
        <w:tc>
          <w:tcPr>
            <w:tcW w:w="24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DE20C8"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10</w:t>
            </w:r>
          </w:p>
        </w:tc>
      </w:tr>
      <w:tr w:rsidR="00E14C57" w:rsidRPr="00171DE4" w14:paraId="7BC272B0" w14:textId="77777777" w:rsidTr="003B2773">
        <w:tc>
          <w:tcPr>
            <w:tcW w:w="19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660064" w14:textId="77777777" w:rsidR="00E14C57" w:rsidRPr="00E14C57" w:rsidRDefault="00E14C57" w:rsidP="008A1F64">
            <w:pPr>
              <w:snapToGrid w:val="0"/>
              <w:spacing w:before="120" w:after="120"/>
              <w:jc w:val="center"/>
              <w:rPr>
                <w:rFonts w:ascii="Arial" w:hAnsi="Arial" w:cs="Arial"/>
                <w:sz w:val="24"/>
                <w:szCs w:val="24"/>
                <w:lang w:val="en-US"/>
              </w:rPr>
            </w:pPr>
          </w:p>
        </w:tc>
        <w:tc>
          <w:tcPr>
            <w:tcW w:w="21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29CBC2"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3</w:t>
            </w:r>
          </w:p>
        </w:tc>
        <w:tc>
          <w:tcPr>
            <w:tcW w:w="33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7A8A46"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100</w:t>
            </w:r>
          </w:p>
        </w:tc>
        <w:tc>
          <w:tcPr>
            <w:tcW w:w="2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6176D21"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15</w:t>
            </w:r>
          </w:p>
        </w:tc>
      </w:tr>
      <w:tr w:rsidR="00E14C57" w:rsidRPr="00171DE4" w14:paraId="51F0110E" w14:textId="77777777" w:rsidTr="003B2773">
        <w:tc>
          <w:tcPr>
            <w:tcW w:w="19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B6B2C2" w14:textId="77777777" w:rsidR="00E14C57" w:rsidRPr="00E14C57" w:rsidRDefault="00E14C57" w:rsidP="008A1F64">
            <w:pPr>
              <w:snapToGrid w:val="0"/>
              <w:spacing w:before="120" w:after="120"/>
              <w:jc w:val="center"/>
              <w:rPr>
                <w:rFonts w:ascii="Arial" w:hAnsi="Arial" w:cs="Arial"/>
                <w:sz w:val="24"/>
                <w:szCs w:val="24"/>
                <w:lang w:val="en-US"/>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F4C12D"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4</w:t>
            </w:r>
          </w:p>
        </w:tc>
        <w:tc>
          <w:tcPr>
            <w:tcW w:w="33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A3A934"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150</w:t>
            </w:r>
          </w:p>
        </w:tc>
        <w:tc>
          <w:tcPr>
            <w:tcW w:w="24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9ED8CC"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20</w:t>
            </w:r>
          </w:p>
        </w:tc>
      </w:tr>
      <w:tr w:rsidR="00E14C57" w:rsidRPr="00171DE4" w14:paraId="508F1650" w14:textId="77777777" w:rsidTr="003B2773">
        <w:tc>
          <w:tcPr>
            <w:tcW w:w="19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1CB252D"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S</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5DCFB7"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1</w:t>
            </w:r>
          </w:p>
        </w:tc>
        <w:tc>
          <w:tcPr>
            <w:tcW w:w="33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EF68B4E"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25</w:t>
            </w:r>
          </w:p>
        </w:tc>
        <w:tc>
          <w:tcPr>
            <w:tcW w:w="2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34B086D"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3</w:t>
            </w:r>
          </w:p>
        </w:tc>
      </w:tr>
      <w:tr w:rsidR="00E14C57" w:rsidRPr="00171DE4" w14:paraId="272FDBF8" w14:textId="77777777" w:rsidTr="003B2773">
        <w:tc>
          <w:tcPr>
            <w:tcW w:w="19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57D74D" w14:textId="77777777" w:rsidR="00E14C57" w:rsidRPr="00E14C57" w:rsidRDefault="00E14C57" w:rsidP="008A1F64">
            <w:pPr>
              <w:snapToGrid w:val="0"/>
              <w:spacing w:before="120" w:after="120"/>
              <w:jc w:val="center"/>
              <w:rPr>
                <w:rFonts w:ascii="Arial" w:hAnsi="Arial" w:cs="Arial"/>
                <w:sz w:val="24"/>
                <w:szCs w:val="24"/>
                <w:lang w:val="en-US"/>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EB6F73"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2</w:t>
            </w:r>
          </w:p>
        </w:tc>
        <w:tc>
          <w:tcPr>
            <w:tcW w:w="33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1F7DC0"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40</w:t>
            </w:r>
          </w:p>
        </w:tc>
        <w:tc>
          <w:tcPr>
            <w:tcW w:w="24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27E2AD"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5</w:t>
            </w:r>
          </w:p>
        </w:tc>
      </w:tr>
      <w:tr w:rsidR="00E14C57" w:rsidRPr="00171DE4" w14:paraId="40B2949E" w14:textId="77777777" w:rsidTr="003B2773">
        <w:tc>
          <w:tcPr>
            <w:tcW w:w="19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1679C1" w14:textId="77777777" w:rsidR="00E14C57" w:rsidRPr="00E14C57" w:rsidRDefault="00E14C57" w:rsidP="008A1F64">
            <w:pPr>
              <w:snapToGrid w:val="0"/>
              <w:spacing w:before="120" w:after="120"/>
              <w:jc w:val="center"/>
              <w:rPr>
                <w:rFonts w:ascii="Arial" w:hAnsi="Arial" w:cs="Arial"/>
                <w:sz w:val="24"/>
                <w:szCs w:val="24"/>
                <w:lang w:val="en-US"/>
              </w:rPr>
            </w:pPr>
          </w:p>
        </w:tc>
        <w:tc>
          <w:tcPr>
            <w:tcW w:w="21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349D7F3"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3</w:t>
            </w:r>
          </w:p>
        </w:tc>
        <w:tc>
          <w:tcPr>
            <w:tcW w:w="33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EE626A"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70</w:t>
            </w:r>
          </w:p>
        </w:tc>
        <w:tc>
          <w:tcPr>
            <w:tcW w:w="2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424DE2"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10</w:t>
            </w:r>
          </w:p>
        </w:tc>
      </w:tr>
      <w:tr w:rsidR="00E14C57" w:rsidRPr="00171DE4" w14:paraId="0A8FB54E" w14:textId="77777777" w:rsidTr="003B2773">
        <w:tc>
          <w:tcPr>
            <w:tcW w:w="19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FC501C" w14:textId="77777777" w:rsidR="00E14C57" w:rsidRPr="00E14C57" w:rsidRDefault="00E14C57" w:rsidP="008A1F64">
            <w:pPr>
              <w:snapToGrid w:val="0"/>
              <w:spacing w:before="120" w:after="120"/>
              <w:jc w:val="center"/>
              <w:rPr>
                <w:rFonts w:ascii="Arial" w:hAnsi="Arial" w:cs="Arial"/>
                <w:sz w:val="24"/>
                <w:szCs w:val="24"/>
                <w:lang w:val="en-US"/>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9A0C6C"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4</w:t>
            </w:r>
          </w:p>
        </w:tc>
        <w:tc>
          <w:tcPr>
            <w:tcW w:w="33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DB8BA9"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100</w:t>
            </w:r>
          </w:p>
        </w:tc>
        <w:tc>
          <w:tcPr>
            <w:tcW w:w="24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89B91F" w14:textId="77777777" w:rsidR="00E14C57" w:rsidRPr="00E14C57" w:rsidRDefault="00E14C57" w:rsidP="008A1F64">
            <w:pPr>
              <w:spacing w:before="120" w:after="120"/>
              <w:jc w:val="center"/>
              <w:rPr>
                <w:rFonts w:ascii="Arial" w:hAnsi="Arial" w:cs="Arial"/>
                <w:sz w:val="24"/>
                <w:szCs w:val="24"/>
              </w:rPr>
            </w:pPr>
            <w:r w:rsidRPr="00E14C57">
              <w:rPr>
                <w:rFonts w:ascii="Arial" w:hAnsi="Arial" w:cs="Arial"/>
                <w:sz w:val="24"/>
                <w:szCs w:val="24"/>
                <w:lang w:val="en-US"/>
              </w:rPr>
              <w:t>15</w:t>
            </w:r>
          </w:p>
        </w:tc>
      </w:tr>
    </w:tbl>
    <w:p w14:paraId="28976997" w14:textId="15070C94" w:rsidR="00701946" w:rsidRPr="00701946" w:rsidRDefault="00701946" w:rsidP="00701946">
      <w:pPr>
        <w:jc w:val="center"/>
        <w:rPr>
          <w:rFonts w:ascii="Arial" w:hAnsi="Arial" w:cs="Arial"/>
          <w:sz w:val="24"/>
          <w:szCs w:val="24"/>
        </w:rPr>
      </w:pPr>
      <w:r w:rsidRPr="00902B88">
        <w:rPr>
          <w:rFonts w:ascii="Arial" w:hAnsi="Arial" w:cs="Arial"/>
          <w:i/>
          <w:sz w:val="24"/>
          <w:szCs w:val="24"/>
        </w:rPr>
        <w:t xml:space="preserve">Табл. </w:t>
      </w:r>
      <w:r w:rsidRPr="00701946">
        <w:rPr>
          <w:rFonts w:ascii="Arial" w:hAnsi="Arial" w:cs="Arial"/>
          <w:i/>
          <w:sz w:val="24"/>
          <w:szCs w:val="24"/>
        </w:rPr>
        <w:t>2</w:t>
      </w:r>
      <w:r>
        <w:rPr>
          <w:rFonts w:ascii="Arial" w:hAnsi="Arial" w:cs="Arial"/>
          <w:i/>
          <w:sz w:val="24"/>
          <w:szCs w:val="24"/>
        </w:rPr>
        <w:t xml:space="preserve">1. </w:t>
      </w:r>
      <w:r w:rsidRPr="00701946">
        <w:rPr>
          <w:rFonts w:ascii="Arial" w:hAnsi="Arial" w:cs="Arial"/>
          <w:i/>
          <w:sz w:val="24"/>
          <w:szCs w:val="24"/>
        </w:rPr>
        <w:t>Номинальные величины и допуски на профили поверхности сегментов блоков сравнения профилей поверхности ISO</w:t>
      </w:r>
    </w:p>
    <w:p w14:paraId="4FB5ECFD" w14:textId="2BF83B50" w:rsidR="008A1F64" w:rsidRDefault="00B57D1B" w:rsidP="00A031BA">
      <w:pPr>
        <w:pStyle w:val="aa"/>
        <w:numPr>
          <w:ilvl w:val="1"/>
          <w:numId w:val="42"/>
        </w:numPr>
        <w:spacing w:before="240"/>
        <w:jc w:val="both"/>
        <w:outlineLvl w:val="1"/>
        <w:rPr>
          <w:rFonts w:ascii="Arial" w:hAnsi="Arial" w:cs="Arial"/>
          <w:b/>
          <w:sz w:val="24"/>
          <w:szCs w:val="24"/>
        </w:rPr>
      </w:pPr>
      <w:bookmarkStart w:id="41" w:name="_Toc166076257"/>
      <w:r>
        <w:rPr>
          <w:rFonts w:ascii="Arial" w:hAnsi="Arial" w:cs="Arial"/>
          <w:b/>
          <w:sz w:val="24"/>
          <w:szCs w:val="24"/>
        </w:rPr>
        <w:t>Методы п</w:t>
      </w:r>
      <w:r w:rsidR="008A1F64" w:rsidRPr="008A1F64">
        <w:rPr>
          <w:rFonts w:ascii="Arial" w:hAnsi="Arial" w:cs="Arial"/>
          <w:b/>
          <w:sz w:val="24"/>
          <w:szCs w:val="24"/>
        </w:rPr>
        <w:t>роверк</w:t>
      </w:r>
      <w:r>
        <w:rPr>
          <w:rFonts w:ascii="Arial" w:hAnsi="Arial" w:cs="Arial"/>
          <w:b/>
          <w:sz w:val="24"/>
          <w:szCs w:val="24"/>
        </w:rPr>
        <w:t>и</w:t>
      </w:r>
      <w:r w:rsidR="008A1F64" w:rsidRPr="008A1F64">
        <w:rPr>
          <w:rFonts w:ascii="Arial" w:hAnsi="Arial" w:cs="Arial"/>
          <w:b/>
          <w:sz w:val="24"/>
          <w:szCs w:val="24"/>
        </w:rPr>
        <w:t xml:space="preserve"> качества обеспыливания, обезжиривания, водорастворимых солей</w:t>
      </w:r>
      <w:r>
        <w:rPr>
          <w:rFonts w:ascii="Arial" w:hAnsi="Arial" w:cs="Arial"/>
          <w:b/>
          <w:sz w:val="24"/>
          <w:szCs w:val="24"/>
        </w:rPr>
        <w:t xml:space="preserve"> на металлоконструкциях</w:t>
      </w:r>
      <w:bookmarkEnd w:id="41"/>
    </w:p>
    <w:p w14:paraId="6AF6BD24" w14:textId="2E433D52" w:rsidR="00330C7F" w:rsidRPr="00BF5E26" w:rsidRDefault="00330C7F" w:rsidP="00716CD5">
      <w:pPr>
        <w:ind w:firstLine="709"/>
        <w:jc w:val="both"/>
        <w:rPr>
          <w:rFonts w:ascii="Arial" w:hAnsi="Arial" w:cs="Arial"/>
          <w:sz w:val="24"/>
          <w:szCs w:val="24"/>
        </w:rPr>
      </w:pPr>
      <w:r>
        <w:rPr>
          <w:rFonts w:ascii="Arial" w:hAnsi="Arial" w:cs="Arial"/>
          <w:sz w:val="24"/>
          <w:szCs w:val="24"/>
        </w:rPr>
        <w:lastRenderedPageBreak/>
        <w:t>Методы к</w:t>
      </w:r>
      <w:r w:rsidRPr="00330C7F">
        <w:rPr>
          <w:rFonts w:ascii="Arial" w:hAnsi="Arial" w:cs="Arial"/>
          <w:sz w:val="24"/>
          <w:szCs w:val="24"/>
        </w:rPr>
        <w:t>онтрол</w:t>
      </w:r>
      <w:r>
        <w:rPr>
          <w:rFonts w:ascii="Arial" w:hAnsi="Arial" w:cs="Arial"/>
          <w:sz w:val="24"/>
          <w:szCs w:val="24"/>
        </w:rPr>
        <w:t>я</w:t>
      </w:r>
      <w:r w:rsidRPr="00330C7F">
        <w:rPr>
          <w:rFonts w:ascii="Arial" w:hAnsi="Arial" w:cs="Arial"/>
          <w:sz w:val="24"/>
          <w:szCs w:val="24"/>
        </w:rPr>
        <w:t xml:space="preserve"> за</w:t>
      </w:r>
      <w:r>
        <w:rPr>
          <w:rFonts w:ascii="Arial" w:hAnsi="Arial" w:cs="Arial"/>
          <w:sz w:val="24"/>
          <w:szCs w:val="24"/>
        </w:rPr>
        <w:t xml:space="preserve"> этими параметрами осуществля</w:t>
      </w:r>
      <w:r w:rsidR="0008661C">
        <w:rPr>
          <w:rFonts w:ascii="Arial" w:hAnsi="Arial" w:cs="Arial"/>
          <w:sz w:val="24"/>
          <w:szCs w:val="24"/>
        </w:rPr>
        <w:t>ю</w:t>
      </w:r>
      <w:r>
        <w:rPr>
          <w:rFonts w:ascii="Arial" w:hAnsi="Arial" w:cs="Arial"/>
          <w:sz w:val="24"/>
          <w:szCs w:val="24"/>
        </w:rPr>
        <w:t>тся согласно п.3.2, 3.3, 3.5 данного пособия</w:t>
      </w:r>
      <w:r w:rsidR="00BF5E26">
        <w:rPr>
          <w:rFonts w:ascii="Arial" w:hAnsi="Arial" w:cs="Arial"/>
          <w:sz w:val="24"/>
          <w:szCs w:val="24"/>
        </w:rPr>
        <w:t>.</w:t>
      </w:r>
    </w:p>
    <w:p w14:paraId="24424BB3" w14:textId="7D375B49" w:rsidR="004E75A4" w:rsidRPr="000F57EE" w:rsidRDefault="004E75A4" w:rsidP="00A031BA">
      <w:pPr>
        <w:pStyle w:val="aa"/>
        <w:numPr>
          <w:ilvl w:val="1"/>
          <w:numId w:val="42"/>
        </w:numPr>
        <w:spacing w:before="240"/>
        <w:jc w:val="both"/>
        <w:outlineLvl w:val="1"/>
        <w:rPr>
          <w:rFonts w:ascii="Arial" w:hAnsi="Arial" w:cs="Arial"/>
          <w:sz w:val="24"/>
          <w:szCs w:val="24"/>
        </w:rPr>
      </w:pPr>
      <w:bookmarkStart w:id="42" w:name="_Toc166076258"/>
      <w:r>
        <w:rPr>
          <w:rFonts w:ascii="Arial" w:hAnsi="Arial" w:cs="Arial"/>
          <w:b/>
          <w:sz w:val="24"/>
          <w:szCs w:val="24"/>
        </w:rPr>
        <w:t>Расчет толщины мокрой пленки и контроль измерени</w:t>
      </w:r>
      <w:r w:rsidR="005D6673">
        <w:rPr>
          <w:rFonts w:ascii="Arial" w:hAnsi="Arial" w:cs="Arial"/>
          <w:b/>
          <w:sz w:val="24"/>
          <w:szCs w:val="24"/>
        </w:rPr>
        <w:t>я ТМП</w:t>
      </w:r>
      <w:bookmarkEnd w:id="42"/>
    </w:p>
    <w:p w14:paraId="32633DB0" w14:textId="3C9C1CE6" w:rsidR="004E75A4" w:rsidRDefault="0007485A" w:rsidP="000F57EE">
      <w:pPr>
        <w:spacing w:before="240" w:after="0"/>
        <w:ind w:firstLine="709"/>
        <w:jc w:val="both"/>
        <w:rPr>
          <w:rFonts w:ascii="Arial" w:hAnsi="Arial" w:cs="Arial"/>
          <w:sz w:val="24"/>
          <w:szCs w:val="24"/>
        </w:rPr>
      </w:pPr>
      <w:r>
        <w:rPr>
          <w:rFonts w:ascii="Arial" w:hAnsi="Arial" w:cs="Arial"/>
          <w:sz w:val="24"/>
          <w:szCs w:val="24"/>
        </w:rPr>
        <w:t>Толщина мокрой пленки рассчитывается исходя из исходных данных, таких как сухой остаток ЛКМ, ТСП, процент разбавления и корректирующего коэффиц</w:t>
      </w:r>
      <w:r w:rsidR="006E6C91">
        <w:rPr>
          <w:rFonts w:ascii="Arial" w:hAnsi="Arial" w:cs="Arial"/>
          <w:sz w:val="24"/>
          <w:szCs w:val="24"/>
        </w:rPr>
        <w:t>иента на профиль поверхности</w:t>
      </w:r>
      <w:r w:rsidR="00EA08C1">
        <w:rPr>
          <w:rFonts w:ascii="Arial" w:hAnsi="Arial" w:cs="Arial"/>
          <w:sz w:val="24"/>
          <w:szCs w:val="24"/>
        </w:rPr>
        <w:t xml:space="preserve"> только для первого слоя</w:t>
      </w:r>
      <w:r w:rsidR="006E6C91">
        <w:rPr>
          <w:rFonts w:ascii="Arial" w:hAnsi="Arial" w:cs="Arial"/>
          <w:sz w:val="24"/>
          <w:szCs w:val="24"/>
        </w:rPr>
        <w:t>.</w:t>
      </w:r>
    </w:p>
    <w:p w14:paraId="1DEC37A3" w14:textId="6147ABC5" w:rsidR="006E6C91" w:rsidRPr="006E6C91" w:rsidRDefault="006E6C91" w:rsidP="006E6C91">
      <w:pPr>
        <w:spacing w:before="240" w:after="0"/>
        <w:jc w:val="both"/>
        <w:rPr>
          <w:rFonts w:ascii="Arial" w:eastAsiaTheme="minorEastAsia" w:hAnsi="Arial" w:cs="Arial"/>
          <w:sz w:val="32"/>
          <w:szCs w:val="32"/>
        </w:rPr>
      </w:pPr>
      <m:oMathPara>
        <m:oMath>
          <m:r>
            <w:rPr>
              <w:rFonts w:ascii="Cambria Math" w:hAnsi="Cambria Math" w:cs="Arial"/>
              <w:sz w:val="32"/>
              <w:szCs w:val="32"/>
            </w:rPr>
            <m:t xml:space="preserve">ТМП= </m:t>
          </m:r>
          <m:f>
            <m:fPr>
              <m:ctrlPr>
                <w:rPr>
                  <w:rFonts w:ascii="Cambria Math" w:hAnsi="Cambria Math" w:cs="Arial"/>
                  <w:i/>
                  <w:sz w:val="32"/>
                  <w:szCs w:val="32"/>
                </w:rPr>
              </m:ctrlPr>
            </m:fPr>
            <m:num>
              <m:d>
                <m:dPr>
                  <m:ctrlPr>
                    <w:rPr>
                      <w:rFonts w:ascii="Cambria Math" w:hAnsi="Cambria Math" w:cs="Arial"/>
                      <w:i/>
                      <w:sz w:val="32"/>
                      <w:szCs w:val="32"/>
                    </w:rPr>
                  </m:ctrlPr>
                </m:dPr>
                <m:e>
                  <m:r>
                    <w:rPr>
                      <w:rFonts w:ascii="Cambria Math" w:hAnsi="Cambria Math" w:cs="Arial"/>
                      <w:sz w:val="32"/>
                      <w:szCs w:val="32"/>
                    </w:rPr>
                    <m:t>ТСП+</m:t>
                  </m:r>
                  <m:sSub>
                    <m:sSubPr>
                      <m:ctrlPr>
                        <w:rPr>
                          <w:rFonts w:ascii="Cambria Math" w:hAnsi="Cambria Math" w:cs="Arial"/>
                          <w:i/>
                          <w:sz w:val="32"/>
                          <w:szCs w:val="32"/>
                        </w:rPr>
                      </m:ctrlPr>
                    </m:sSubPr>
                    <m:e>
                      <m:r>
                        <w:rPr>
                          <w:rFonts w:ascii="Cambria Math" w:hAnsi="Cambria Math" w:cs="Arial"/>
                          <w:sz w:val="32"/>
                          <w:szCs w:val="32"/>
                        </w:rPr>
                        <m:t>К</m:t>
                      </m:r>
                    </m:e>
                    <m:sub>
                      <m:r>
                        <w:rPr>
                          <w:rFonts w:ascii="Cambria Math" w:hAnsi="Cambria Math" w:cs="Arial"/>
                          <w:sz w:val="32"/>
                          <w:szCs w:val="32"/>
                          <w:lang w:val="en-US"/>
                        </w:rPr>
                        <m:t>n</m:t>
                      </m:r>
                    </m:sub>
                  </m:sSub>
                </m:e>
              </m:d>
              <m:r>
                <w:rPr>
                  <w:rFonts w:ascii="Cambria Math" w:hAnsi="Cambria Math" w:cs="Arial"/>
                  <w:sz w:val="32"/>
                  <w:szCs w:val="32"/>
                </w:rPr>
                <m:t>*(100+</m:t>
              </m:r>
              <m:sSub>
                <m:sSubPr>
                  <m:ctrlPr>
                    <w:rPr>
                      <w:rFonts w:ascii="Cambria Math" w:hAnsi="Cambria Math" w:cs="Arial"/>
                      <w:i/>
                      <w:sz w:val="32"/>
                      <w:szCs w:val="32"/>
                    </w:rPr>
                  </m:ctrlPr>
                </m:sSubPr>
                <m:e>
                  <m:r>
                    <w:rPr>
                      <w:rFonts w:ascii="Cambria Math" w:hAnsi="Cambria Math" w:cs="Arial"/>
                      <w:sz w:val="32"/>
                      <w:szCs w:val="32"/>
                    </w:rPr>
                    <m:t>%</m:t>
                  </m:r>
                </m:e>
                <m:sub>
                  <m:r>
                    <w:rPr>
                      <w:rFonts w:ascii="Cambria Math" w:hAnsi="Cambria Math" w:cs="Arial"/>
                      <w:sz w:val="32"/>
                      <w:szCs w:val="32"/>
                    </w:rPr>
                    <m:t>разб</m:t>
                  </m:r>
                </m:sub>
              </m:sSub>
              <m:r>
                <w:rPr>
                  <w:rFonts w:ascii="Cambria Math" w:hAnsi="Cambria Math" w:cs="Arial"/>
                  <w:sz w:val="32"/>
                  <w:szCs w:val="32"/>
                </w:rPr>
                <m:t>)</m:t>
              </m:r>
            </m:num>
            <m:den>
              <m:r>
                <w:rPr>
                  <w:rFonts w:ascii="Cambria Math" w:hAnsi="Cambria Math" w:cs="Arial"/>
                  <w:sz w:val="32"/>
                  <w:szCs w:val="32"/>
                </w:rPr>
                <m:t>СО</m:t>
              </m:r>
            </m:den>
          </m:f>
        </m:oMath>
      </m:oMathPara>
    </w:p>
    <w:p w14:paraId="15958BE5" w14:textId="5F09BE5A" w:rsidR="006E6C91" w:rsidRDefault="006E6C91" w:rsidP="006E6C91">
      <w:pPr>
        <w:spacing w:before="240" w:after="0"/>
        <w:jc w:val="both"/>
        <w:rPr>
          <w:rFonts w:ascii="Arial" w:hAnsi="Arial" w:cs="Arial"/>
          <w:sz w:val="24"/>
          <w:szCs w:val="24"/>
        </w:rPr>
      </w:pPr>
      <w:r>
        <w:rPr>
          <w:rFonts w:ascii="Arial" w:hAnsi="Arial" w:cs="Arial"/>
          <w:sz w:val="24"/>
          <w:szCs w:val="24"/>
        </w:rPr>
        <w:t>где:</w:t>
      </w:r>
    </w:p>
    <w:p w14:paraId="13D8739E" w14:textId="1A69A4F9" w:rsidR="006E6C91" w:rsidRDefault="006E6C91" w:rsidP="006E6C91">
      <w:pPr>
        <w:spacing w:before="240" w:after="0"/>
        <w:jc w:val="both"/>
        <w:rPr>
          <w:rFonts w:ascii="Arial" w:hAnsi="Arial" w:cs="Arial"/>
          <w:sz w:val="24"/>
          <w:szCs w:val="24"/>
        </w:rPr>
      </w:pPr>
      <w:r>
        <w:rPr>
          <w:rFonts w:ascii="Arial" w:hAnsi="Arial" w:cs="Arial"/>
          <w:sz w:val="24"/>
          <w:szCs w:val="24"/>
        </w:rPr>
        <w:t>ТСП – толщина сухой пленки, мкм;</w:t>
      </w:r>
    </w:p>
    <w:p w14:paraId="61EAA950" w14:textId="4FD5AC23" w:rsidR="006E6C91" w:rsidRDefault="006E6C91" w:rsidP="006E6C91">
      <w:pPr>
        <w:spacing w:after="0"/>
        <w:jc w:val="both"/>
        <w:rPr>
          <w:rFonts w:ascii="Arial" w:hAnsi="Arial" w:cs="Arial"/>
          <w:sz w:val="24"/>
          <w:szCs w:val="24"/>
        </w:rPr>
      </w:pPr>
      <w:r>
        <w:rPr>
          <w:rFonts w:ascii="Arial" w:hAnsi="Arial" w:cs="Arial"/>
          <w:sz w:val="24"/>
          <w:szCs w:val="24"/>
        </w:rPr>
        <w:t>ТМП – толщина мокрой пленки, мкм;</w:t>
      </w:r>
    </w:p>
    <w:p w14:paraId="53398B0A" w14:textId="290A40CB" w:rsidR="006E6C91" w:rsidRDefault="006E6C91" w:rsidP="006E6C91">
      <w:pPr>
        <w:spacing w:after="0"/>
        <w:jc w:val="both"/>
        <w:rPr>
          <w:rFonts w:ascii="Arial" w:hAnsi="Arial" w:cs="Arial"/>
          <w:sz w:val="24"/>
          <w:szCs w:val="24"/>
        </w:rPr>
      </w:pPr>
      <w:proofErr w:type="spellStart"/>
      <w:r>
        <w:rPr>
          <w:rFonts w:ascii="Arial" w:hAnsi="Arial" w:cs="Arial"/>
          <w:sz w:val="24"/>
          <w:szCs w:val="24"/>
          <w:lang w:val="en-US"/>
        </w:rPr>
        <w:t>K</w:t>
      </w:r>
      <w:r w:rsidRPr="006E6C91">
        <w:rPr>
          <w:rFonts w:ascii="Arial" w:hAnsi="Arial" w:cs="Arial"/>
          <w:sz w:val="24"/>
          <w:szCs w:val="24"/>
          <w:vertAlign w:val="subscript"/>
          <w:lang w:val="en-US"/>
        </w:rPr>
        <w:t>n</w:t>
      </w:r>
      <w:proofErr w:type="spellEnd"/>
      <w:r w:rsidRPr="006E6C91">
        <w:rPr>
          <w:rFonts w:ascii="Arial" w:hAnsi="Arial" w:cs="Arial"/>
          <w:sz w:val="24"/>
          <w:szCs w:val="24"/>
        </w:rPr>
        <w:t xml:space="preserve"> – </w:t>
      </w:r>
      <w:r>
        <w:rPr>
          <w:rFonts w:ascii="Arial" w:hAnsi="Arial" w:cs="Arial"/>
          <w:sz w:val="24"/>
          <w:szCs w:val="24"/>
        </w:rPr>
        <w:t>25 (постоянный коэффициент на профиль поверхности только для первого слоя)</w:t>
      </w:r>
      <w:r w:rsidR="009C5A23">
        <w:rPr>
          <w:rFonts w:ascii="Arial" w:hAnsi="Arial" w:cs="Arial"/>
          <w:sz w:val="24"/>
          <w:szCs w:val="24"/>
        </w:rPr>
        <w:t>.</w:t>
      </w:r>
    </w:p>
    <w:p w14:paraId="6F16BD19" w14:textId="7F02F5EE" w:rsidR="00485E76" w:rsidRDefault="00485E76">
      <w:pPr>
        <w:rPr>
          <w:rFonts w:ascii="Arial" w:hAnsi="Arial" w:cs="Arial"/>
          <w:b/>
          <w:sz w:val="24"/>
          <w:szCs w:val="24"/>
        </w:rPr>
      </w:pPr>
    </w:p>
    <w:p w14:paraId="096BE44E" w14:textId="2B76292F" w:rsidR="006E6C91" w:rsidRPr="006E6C91" w:rsidRDefault="006E6C91" w:rsidP="006E6C91">
      <w:pPr>
        <w:spacing w:before="240"/>
        <w:jc w:val="both"/>
        <w:rPr>
          <w:rFonts w:ascii="Arial" w:hAnsi="Arial" w:cs="Arial"/>
          <w:b/>
          <w:sz w:val="24"/>
          <w:szCs w:val="24"/>
        </w:rPr>
      </w:pPr>
      <w:r w:rsidRPr="006E6C91">
        <w:rPr>
          <w:rFonts w:ascii="Arial" w:hAnsi="Arial" w:cs="Arial"/>
          <w:b/>
          <w:sz w:val="24"/>
          <w:szCs w:val="24"/>
        </w:rPr>
        <w:t>Пример:</w:t>
      </w:r>
    </w:p>
    <w:tbl>
      <w:tblPr>
        <w:tblStyle w:val="af0"/>
        <w:tblW w:w="992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2"/>
        <w:gridCol w:w="5251"/>
      </w:tblGrid>
      <w:tr w:rsidR="006E6C91" w14:paraId="09F64486" w14:textId="77777777" w:rsidTr="003B2773">
        <w:trPr>
          <w:trHeight w:val="1808"/>
        </w:trPr>
        <w:tc>
          <w:tcPr>
            <w:tcW w:w="4672" w:type="dxa"/>
          </w:tcPr>
          <w:p w14:paraId="69B12F02" w14:textId="77777777" w:rsidR="006E6C91" w:rsidRPr="001D60D9" w:rsidRDefault="006E6C91" w:rsidP="00A279E5">
            <w:pPr>
              <w:jc w:val="both"/>
              <w:rPr>
                <w:rFonts w:ascii="Arial" w:hAnsi="Arial" w:cs="Arial"/>
                <w:b/>
                <w:sz w:val="24"/>
                <w:szCs w:val="24"/>
              </w:rPr>
            </w:pPr>
            <w:r w:rsidRPr="004E79C1">
              <w:rPr>
                <w:rFonts w:ascii="Arial" w:hAnsi="Arial" w:cs="Arial"/>
                <w:b/>
                <w:sz w:val="24"/>
                <w:szCs w:val="24"/>
              </w:rPr>
              <w:t>Дано</w:t>
            </w:r>
            <w:r w:rsidRPr="001D60D9">
              <w:rPr>
                <w:rFonts w:ascii="Arial" w:hAnsi="Arial" w:cs="Arial"/>
                <w:b/>
                <w:sz w:val="24"/>
                <w:szCs w:val="24"/>
              </w:rPr>
              <w:t>:</w:t>
            </w:r>
          </w:p>
          <w:p w14:paraId="4D655297" w14:textId="5C5D604A" w:rsidR="006E6C91" w:rsidRPr="001D60D9" w:rsidRDefault="006E6C91" w:rsidP="00A279E5">
            <w:pPr>
              <w:jc w:val="both"/>
              <w:rPr>
                <w:rFonts w:ascii="Arial" w:hAnsi="Arial" w:cs="Arial"/>
                <w:sz w:val="24"/>
                <w:szCs w:val="24"/>
              </w:rPr>
            </w:pPr>
            <w:r w:rsidRPr="001D60D9">
              <w:rPr>
                <w:rFonts w:ascii="Arial" w:hAnsi="Arial" w:cs="Arial"/>
                <w:sz w:val="24"/>
                <w:szCs w:val="24"/>
                <w:highlight w:val="yellow"/>
              </w:rPr>
              <w:t xml:space="preserve"> </w:t>
            </w:r>
            <w:r w:rsidRPr="00972CF7">
              <w:rPr>
                <w:rFonts w:ascii="Arial" w:hAnsi="Arial" w:cs="Arial"/>
                <w:sz w:val="24"/>
                <w:szCs w:val="24"/>
                <w:highlight w:val="yellow"/>
                <w:lang w:val="en-US"/>
              </w:rPr>
              <w:t>Primer</w:t>
            </w:r>
            <w:r w:rsidRPr="001D60D9">
              <w:rPr>
                <w:rFonts w:ascii="Arial" w:hAnsi="Arial" w:cs="Arial"/>
                <w:sz w:val="24"/>
                <w:szCs w:val="24"/>
                <w:highlight w:val="yellow"/>
              </w:rPr>
              <w:t>;</w:t>
            </w:r>
          </w:p>
          <w:p w14:paraId="1C04AB69" w14:textId="521AF625" w:rsidR="006E6C91" w:rsidRPr="001D60D9" w:rsidRDefault="006E6C91" w:rsidP="00A279E5">
            <w:pPr>
              <w:jc w:val="both"/>
              <w:rPr>
                <w:rFonts w:ascii="Arial" w:hAnsi="Arial" w:cs="Arial"/>
                <w:sz w:val="24"/>
                <w:szCs w:val="24"/>
              </w:rPr>
            </w:pPr>
            <w:r>
              <w:rPr>
                <w:rFonts w:ascii="Arial" w:hAnsi="Arial" w:cs="Arial"/>
                <w:sz w:val="24"/>
                <w:szCs w:val="24"/>
              </w:rPr>
              <w:t>ТСП</w:t>
            </w:r>
            <w:r w:rsidRPr="001D60D9">
              <w:rPr>
                <w:rFonts w:ascii="Arial" w:hAnsi="Arial" w:cs="Arial"/>
                <w:sz w:val="24"/>
                <w:szCs w:val="24"/>
              </w:rPr>
              <w:t xml:space="preserve"> – 180 </w:t>
            </w:r>
            <w:r>
              <w:rPr>
                <w:rFonts w:ascii="Arial" w:hAnsi="Arial" w:cs="Arial"/>
                <w:sz w:val="24"/>
                <w:szCs w:val="24"/>
              </w:rPr>
              <w:t>мкм</w:t>
            </w:r>
          </w:p>
          <w:p w14:paraId="431E5627" w14:textId="08293159" w:rsidR="006E6C91" w:rsidRPr="001D60D9" w:rsidRDefault="006E6C91" w:rsidP="00A279E5">
            <w:pPr>
              <w:jc w:val="both"/>
              <w:rPr>
                <w:rFonts w:ascii="Arial" w:hAnsi="Arial" w:cs="Arial"/>
                <w:sz w:val="24"/>
                <w:szCs w:val="24"/>
              </w:rPr>
            </w:pPr>
            <w:r>
              <w:rPr>
                <w:rFonts w:ascii="Arial" w:hAnsi="Arial" w:cs="Arial"/>
                <w:sz w:val="24"/>
                <w:szCs w:val="24"/>
              </w:rPr>
              <w:t>СО</w:t>
            </w:r>
            <w:r w:rsidRPr="001D60D9">
              <w:rPr>
                <w:rFonts w:ascii="Arial" w:hAnsi="Arial" w:cs="Arial"/>
                <w:sz w:val="24"/>
                <w:szCs w:val="24"/>
              </w:rPr>
              <w:t xml:space="preserve"> – 68%;</w:t>
            </w:r>
          </w:p>
          <w:p w14:paraId="7A344727" w14:textId="3A9D1FEF" w:rsidR="006E6C91" w:rsidRPr="001D60D9" w:rsidRDefault="006E6C91" w:rsidP="00A279E5">
            <w:pPr>
              <w:jc w:val="both"/>
              <w:rPr>
                <w:rFonts w:ascii="Arial" w:hAnsi="Arial" w:cs="Arial"/>
                <w:sz w:val="24"/>
                <w:szCs w:val="24"/>
              </w:rPr>
            </w:pPr>
            <w:r w:rsidRPr="001D60D9">
              <w:rPr>
                <w:rFonts w:ascii="Arial" w:hAnsi="Arial" w:cs="Arial"/>
                <w:sz w:val="24"/>
                <w:szCs w:val="24"/>
              </w:rPr>
              <w:t>%</w:t>
            </w:r>
            <w:proofErr w:type="spellStart"/>
            <w:r w:rsidRPr="004E79C1">
              <w:rPr>
                <w:rFonts w:ascii="Arial" w:hAnsi="Arial" w:cs="Arial"/>
                <w:sz w:val="24"/>
                <w:szCs w:val="24"/>
                <w:vertAlign w:val="subscript"/>
              </w:rPr>
              <w:t>разб</w:t>
            </w:r>
            <w:proofErr w:type="spellEnd"/>
            <w:r w:rsidRPr="001D60D9">
              <w:rPr>
                <w:rFonts w:ascii="Arial" w:hAnsi="Arial" w:cs="Arial"/>
                <w:sz w:val="24"/>
                <w:szCs w:val="24"/>
              </w:rPr>
              <w:t xml:space="preserve"> – 3%</w:t>
            </w:r>
          </w:p>
          <w:p w14:paraId="303067E7" w14:textId="63FA46E1" w:rsidR="006E6C91" w:rsidRPr="001D60D9" w:rsidRDefault="006E6C91" w:rsidP="006E6C91">
            <w:pPr>
              <w:jc w:val="both"/>
              <w:rPr>
                <w:rFonts w:ascii="Arial" w:hAnsi="Arial" w:cs="Arial"/>
                <w:sz w:val="24"/>
                <w:szCs w:val="24"/>
              </w:rPr>
            </w:pPr>
            <w:proofErr w:type="spellStart"/>
            <w:r w:rsidRPr="00357F02">
              <w:rPr>
                <w:rFonts w:ascii="Arial" w:hAnsi="Arial" w:cs="Arial"/>
                <w:sz w:val="24"/>
                <w:szCs w:val="24"/>
                <w:highlight w:val="yellow"/>
                <w:lang w:val="en-US"/>
              </w:rPr>
              <w:t>Normafine</w:t>
            </w:r>
            <w:proofErr w:type="spellEnd"/>
            <w:r w:rsidRPr="001D60D9">
              <w:rPr>
                <w:rFonts w:ascii="Arial" w:hAnsi="Arial" w:cs="Arial"/>
                <w:sz w:val="24"/>
                <w:szCs w:val="24"/>
                <w:highlight w:val="yellow"/>
              </w:rPr>
              <w:t xml:space="preserve"> 40 </w:t>
            </w:r>
            <w:r w:rsidRPr="00357F02">
              <w:rPr>
                <w:rFonts w:ascii="Arial" w:hAnsi="Arial" w:cs="Arial"/>
                <w:sz w:val="24"/>
                <w:szCs w:val="24"/>
                <w:highlight w:val="yellow"/>
                <w:lang w:val="en-US"/>
              </w:rPr>
              <w:t>HS</w:t>
            </w:r>
            <w:r w:rsidRPr="001D60D9">
              <w:rPr>
                <w:rFonts w:ascii="Arial" w:hAnsi="Arial" w:cs="Arial"/>
                <w:sz w:val="24"/>
                <w:szCs w:val="24"/>
              </w:rPr>
              <w:t>;</w:t>
            </w:r>
          </w:p>
          <w:p w14:paraId="4C0ECEAD" w14:textId="2F0DB84B" w:rsidR="006E6C91" w:rsidRPr="001D60D9" w:rsidRDefault="006E6C91" w:rsidP="006E6C91">
            <w:pPr>
              <w:jc w:val="both"/>
              <w:rPr>
                <w:rFonts w:ascii="Arial" w:hAnsi="Arial" w:cs="Arial"/>
                <w:sz w:val="24"/>
                <w:szCs w:val="24"/>
              </w:rPr>
            </w:pPr>
            <w:r>
              <w:rPr>
                <w:rFonts w:ascii="Arial" w:hAnsi="Arial" w:cs="Arial"/>
                <w:sz w:val="24"/>
                <w:szCs w:val="24"/>
              </w:rPr>
              <w:t>ТСП</w:t>
            </w:r>
            <w:r w:rsidRPr="001D60D9">
              <w:rPr>
                <w:rFonts w:ascii="Arial" w:hAnsi="Arial" w:cs="Arial"/>
                <w:sz w:val="24"/>
                <w:szCs w:val="24"/>
              </w:rPr>
              <w:t xml:space="preserve"> – 60 </w:t>
            </w:r>
            <w:r>
              <w:rPr>
                <w:rFonts w:ascii="Arial" w:hAnsi="Arial" w:cs="Arial"/>
                <w:sz w:val="24"/>
                <w:szCs w:val="24"/>
              </w:rPr>
              <w:t>мкм</w:t>
            </w:r>
          </w:p>
          <w:p w14:paraId="6F1BA0CE" w14:textId="60735530" w:rsidR="006E6C91" w:rsidRPr="001D60D9" w:rsidRDefault="006E6C91" w:rsidP="006E6C91">
            <w:pPr>
              <w:jc w:val="both"/>
              <w:rPr>
                <w:rFonts w:ascii="Arial" w:hAnsi="Arial" w:cs="Arial"/>
                <w:sz w:val="24"/>
                <w:szCs w:val="24"/>
              </w:rPr>
            </w:pPr>
            <w:r>
              <w:rPr>
                <w:rFonts w:ascii="Arial" w:hAnsi="Arial" w:cs="Arial"/>
                <w:sz w:val="24"/>
                <w:szCs w:val="24"/>
              </w:rPr>
              <w:t>СО</w:t>
            </w:r>
            <w:r w:rsidRPr="001D60D9">
              <w:rPr>
                <w:rFonts w:ascii="Arial" w:hAnsi="Arial" w:cs="Arial"/>
                <w:sz w:val="24"/>
                <w:szCs w:val="24"/>
              </w:rPr>
              <w:t xml:space="preserve"> – 66%;</w:t>
            </w:r>
          </w:p>
          <w:p w14:paraId="11F4F680" w14:textId="77777777" w:rsidR="006E6C91" w:rsidRPr="006E6C91" w:rsidRDefault="006E6C91" w:rsidP="006E6C91">
            <w:pPr>
              <w:jc w:val="both"/>
              <w:rPr>
                <w:rFonts w:ascii="Arial" w:hAnsi="Arial" w:cs="Arial"/>
                <w:sz w:val="24"/>
                <w:szCs w:val="24"/>
                <w:lang w:val="en-US"/>
              </w:rPr>
            </w:pPr>
            <w:r w:rsidRPr="006E6C91">
              <w:rPr>
                <w:rFonts w:ascii="Arial" w:hAnsi="Arial" w:cs="Arial"/>
                <w:sz w:val="24"/>
                <w:szCs w:val="24"/>
                <w:lang w:val="en-US"/>
              </w:rPr>
              <w:t>%</w:t>
            </w:r>
            <w:proofErr w:type="spellStart"/>
            <w:r w:rsidRPr="004E79C1">
              <w:rPr>
                <w:rFonts w:ascii="Arial" w:hAnsi="Arial" w:cs="Arial"/>
                <w:sz w:val="24"/>
                <w:szCs w:val="24"/>
                <w:vertAlign w:val="subscript"/>
              </w:rPr>
              <w:t>разб</w:t>
            </w:r>
            <w:proofErr w:type="spellEnd"/>
            <w:r w:rsidRPr="006E6C91">
              <w:rPr>
                <w:rFonts w:ascii="Arial" w:hAnsi="Arial" w:cs="Arial"/>
                <w:sz w:val="24"/>
                <w:szCs w:val="24"/>
                <w:lang w:val="en-US"/>
              </w:rPr>
              <w:t xml:space="preserve"> – 10%</w:t>
            </w:r>
          </w:p>
          <w:p w14:paraId="429AA279" w14:textId="419EF49B" w:rsidR="006E6C91" w:rsidRPr="004E79C1" w:rsidRDefault="006E6C91" w:rsidP="00A279E5">
            <w:pPr>
              <w:jc w:val="both"/>
              <w:rPr>
                <w:rFonts w:ascii="Arial" w:hAnsi="Arial" w:cs="Arial"/>
                <w:sz w:val="24"/>
                <w:szCs w:val="24"/>
              </w:rPr>
            </w:pPr>
          </w:p>
        </w:tc>
        <w:tc>
          <w:tcPr>
            <w:tcW w:w="5251" w:type="dxa"/>
            <w:vMerge w:val="restart"/>
          </w:tcPr>
          <w:p w14:paraId="4157C6D0" w14:textId="77777777" w:rsidR="006E6C91" w:rsidRDefault="006E6C91" w:rsidP="00A279E5">
            <w:pPr>
              <w:jc w:val="both"/>
              <w:rPr>
                <w:rFonts w:ascii="Arial" w:hAnsi="Arial" w:cs="Arial"/>
                <w:b/>
                <w:sz w:val="24"/>
                <w:szCs w:val="24"/>
              </w:rPr>
            </w:pPr>
            <w:r>
              <w:rPr>
                <w:rFonts w:ascii="Arial" w:hAnsi="Arial" w:cs="Arial"/>
                <w:b/>
                <w:sz w:val="24"/>
                <w:szCs w:val="24"/>
              </w:rPr>
              <w:t>Решение:</w:t>
            </w:r>
          </w:p>
          <w:p w14:paraId="5A6D4EA5" w14:textId="0A1D4C77" w:rsidR="006E6C91" w:rsidRDefault="006E6C91" w:rsidP="00A279E5">
            <w:pPr>
              <w:jc w:val="both"/>
              <w:rPr>
                <w:rFonts w:ascii="Arial" w:hAnsi="Arial" w:cs="Arial"/>
                <w:sz w:val="24"/>
                <w:szCs w:val="24"/>
              </w:rPr>
            </w:pPr>
            <w:r>
              <w:rPr>
                <w:rFonts w:ascii="Arial" w:hAnsi="Arial" w:cs="Arial"/>
                <w:sz w:val="24"/>
                <w:szCs w:val="24"/>
              </w:rPr>
              <w:t>ТМП</w:t>
            </w:r>
            <w:r w:rsidRPr="006E6C91">
              <w:rPr>
                <w:rFonts w:ascii="Arial" w:hAnsi="Arial" w:cs="Arial"/>
                <w:sz w:val="24"/>
                <w:szCs w:val="24"/>
                <w:lang w:val="en-US"/>
              </w:rPr>
              <w:t xml:space="preserve"> </w:t>
            </w:r>
            <w:r>
              <w:rPr>
                <w:rFonts w:ascii="Arial" w:hAnsi="Arial" w:cs="Arial"/>
                <w:sz w:val="24"/>
                <w:szCs w:val="24"/>
              </w:rPr>
              <w:t>для</w:t>
            </w:r>
            <w:r w:rsidRPr="006E6C91">
              <w:rPr>
                <w:rFonts w:ascii="Arial" w:hAnsi="Arial" w:cs="Arial"/>
                <w:sz w:val="24"/>
                <w:szCs w:val="24"/>
                <w:lang w:val="en-US"/>
              </w:rPr>
              <w:t xml:space="preserve"> </w:t>
            </w:r>
            <w:r w:rsidRPr="00972CF7">
              <w:rPr>
                <w:rFonts w:ascii="Arial" w:hAnsi="Arial" w:cs="Arial"/>
                <w:sz w:val="24"/>
                <w:szCs w:val="24"/>
                <w:highlight w:val="yellow"/>
                <w:lang w:val="en-US"/>
              </w:rPr>
              <w:t>Primer</w:t>
            </w:r>
          </w:p>
          <w:p w14:paraId="77A821DB" w14:textId="5F405A35" w:rsidR="006E6C91" w:rsidRPr="006E6C91" w:rsidRDefault="006E6C91" w:rsidP="006E6C91">
            <w:pPr>
              <w:spacing w:before="240"/>
              <w:jc w:val="both"/>
              <w:rPr>
                <w:rFonts w:ascii="Arial" w:eastAsiaTheme="minorEastAsia" w:hAnsi="Arial" w:cs="Arial"/>
                <w:sz w:val="24"/>
                <w:szCs w:val="24"/>
              </w:rPr>
            </w:pPr>
            <m:oMathPara>
              <m:oMath>
                <m:r>
                  <w:rPr>
                    <w:rFonts w:ascii="Cambria Math" w:hAnsi="Cambria Math" w:cs="Arial"/>
                    <w:sz w:val="24"/>
                    <w:szCs w:val="24"/>
                  </w:rPr>
                  <m:t xml:space="preserve">ТМП= </m:t>
                </m:r>
                <m:f>
                  <m:fPr>
                    <m:ctrlPr>
                      <w:rPr>
                        <w:rFonts w:ascii="Cambria Math" w:hAnsi="Cambria Math" w:cs="Arial"/>
                        <w:i/>
                        <w:sz w:val="24"/>
                        <w:szCs w:val="24"/>
                      </w:rPr>
                    </m:ctrlPr>
                  </m:fPr>
                  <m:num>
                    <m:d>
                      <m:dPr>
                        <m:ctrlPr>
                          <w:rPr>
                            <w:rFonts w:ascii="Cambria Math" w:hAnsi="Cambria Math" w:cs="Arial"/>
                            <w:i/>
                            <w:sz w:val="24"/>
                            <w:szCs w:val="24"/>
                          </w:rPr>
                        </m:ctrlPr>
                      </m:dPr>
                      <m:e>
                        <m:r>
                          <w:rPr>
                            <w:rFonts w:ascii="Cambria Math" w:hAnsi="Cambria Math" w:cs="Arial"/>
                            <w:sz w:val="24"/>
                            <w:szCs w:val="24"/>
                          </w:rPr>
                          <m:t>180+25</m:t>
                        </m:r>
                      </m:e>
                    </m:d>
                    <m:r>
                      <w:rPr>
                        <w:rFonts w:ascii="Cambria Math" w:hAnsi="Cambria Math" w:cs="Arial"/>
                        <w:sz w:val="24"/>
                        <w:szCs w:val="24"/>
                      </w:rPr>
                      <m:t>*(100+3)</m:t>
                    </m:r>
                  </m:num>
                  <m:den>
                    <m:r>
                      <w:rPr>
                        <w:rFonts w:ascii="Cambria Math" w:hAnsi="Cambria Math" w:cs="Arial"/>
                        <w:sz w:val="24"/>
                        <w:szCs w:val="24"/>
                      </w:rPr>
                      <m:t>68</m:t>
                    </m:r>
                  </m:den>
                </m:f>
                <m:r>
                  <w:rPr>
                    <w:rFonts w:ascii="Cambria Math" w:hAnsi="Cambria Math" w:cs="Arial"/>
                    <w:sz w:val="24"/>
                    <w:szCs w:val="24"/>
                  </w:rPr>
                  <m:t xml:space="preserve">=310,5 </m:t>
                </m:r>
              </m:oMath>
            </m:oMathPara>
          </w:p>
          <w:p w14:paraId="458ADE6A" w14:textId="77777777" w:rsidR="006E6C91" w:rsidRPr="006E6C91" w:rsidRDefault="006E6C91" w:rsidP="00A279E5">
            <w:pPr>
              <w:jc w:val="both"/>
              <w:rPr>
                <w:rFonts w:ascii="Arial" w:hAnsi="Arial" w:cs="Arial"/>
                <w:sz w:val="24"/>
                <w:szCs w:val="24"/>
              </w:rPr>
            </w:pPr>
          </w:p>
          <w:p w14:paraId="5FBB3A3C" w14:textId="1B2B1C1C" w:rsidR="006E6C91" w:rsidRDefault="006E6C91" w:rsidP="006E6C91">
            <w:pPr>
              <w:jc w:val="both"/>
              <w:rPr>
                <w:rFonts w:ascii="Arial" w:hAnsi="Arial" w:cs="Arial"/>
                <w:sz w:val="24"/>
                <w:szCs w:val="24"/>
              </w:rPr>
            </w:pPr>
            <w:r>
              <w:rPr>
                <w:rFonts w:ascii="Arial" w:hAnsi="Arial" w:cs="Arial"/>
                <w:sz w:val="24"/>
                <w:szCs w:val="24"/>
              </w:rPr>
              <w:t>ТМП</w:t>
            </w:r>
            <w:r w:rsidRPr="006E6C91">
              <w:rPr>
                <w:rFonts w:ascii="Arial" w:hAnsi="Arial" w:cs="Arial"/>
                <w:sz w:val="24"/>
                <w:szCs w:val="24"/>
                <w:lang w:val="en-US"/>
              </w:rPr>
              <w:t xml:space="preserve"> </w:t>
            </w:r>
            <w:r>
              <w:rPr>
                <w:rFonts w:ascii="Arial" w:hAnsi="Arial" w:cs="Arial"/>
                <w:sz w:val="24"/>
                <w:szCs w:val="24"/>
              </w:rPr>
              <w:t>для</w:t>
            </w:r>
            <w:r w:rsidRPr="006E6C91">
              <w:rPr>
                <w:rFonts w:ascii="Arial" w:hAnsi="Arial" w:cs="Arial"/>
                <w:sz w:val="24"/>
                <w:szCs w:val="24"/>
                <w:lang w:val="en-US"/>
              </w:rPr>
              <w:t xml:space="preserve"> </w:t>
            </w:r>
            <w:r w:rsidRPr="00357F02">
              <w:rPr>
                <w:rFonts w:ascii="Arial" w:hAnsi="Arial" w:cs="Arial"/>
                <w:sz w:val="24"/>
                <w:szCs w:val="24"/>
                <w:highlight w:val="yellow"/>
                <w:lang w:val="en-US"/>
              </w:rPr>
              <w:t>Normafine 40 HS</w:t>
            </w:r>
          </w:p>
          <w:p w14:paraId="2CB5FB2C" w14:textId="207ADB60" w:rsidR="006E6C91" w:rsidRPr="006E6C91" w:rsidRDefault="006E6C91" w:rsidP="006E6C91">
            <w:pPr>
              <w:spacing w:before="240"/>
              <w:jc w:val="both"/>
              <w:rPr>
                <w:rFonts w:ascii="Arial" w:eastAsiaTheme="minorEastAsia" w:hAnsi="Arial" w:cs="Arial"/>
                <w:sz w:val="24"/>
                <w:szCs w:val="24"/>
              </w:rPr>
            </w:pPr>
            <m:oMathPara>
              <m:oMath>
                <m:r>
                  <w:rPr>
                    <w:rFonts w:ascii="Cambria Math" w:hAnsi="Cambria Math" w:cs="Arial"/>
                    <w:sz w:val="24"/>
                    <w:szCs w:val="24"/>
                  </w:rPr>
                  <m:t xml:space="preserve">ТМП= </m:t>
                </m:r>
                <m:f>
                  <m:fPr>
                    <m:ctrlPr>
                      <w:rPr>
                        <w:rFonts w:ascii="Cambria Math" w:hAnsi="Cambria Math" w:cs="Arial"/>
                        <w:i/>
                        <w:sz w:val="24"/>
                        <w:szCs w:val="24"/>
                      </w:rPr>
                    </m:ctrlPr>
                  </m:fPr>
                  <m:num>
                    <m:d>
                      <m:dPr>
                        <m:ctrlPr>
                          <w:rPr>
                            <w:rFonts w:ascii="Cambria Math" w:hAnsi="Cambria Math" w:cs="Arial"/>
                            <w:i/>
                            <w:sz w:val="24"/>
                            <w:szCs w:val="24"/>
                          </w:rPr>
                        </m:ctrlPr>
                      </m:dPr>
                      <m:e>
                        <m:r>
                          <w:rPr>
                            <w:rFonts w:ascii="Cambria Math" w:hAnsi="Cambria Math" w:cs="Arial"/>
                            <w:sz w:val="24"/>
                            <w:szCs w:val="24"/>
                          </w:rPr>
                          <m:t>60+0</m:t>
                        </m:r>
                      </m:e>
                    </m:d>
                    <m:r>
                      <w:rPr>
                        <w:rFonts w:ascii="Cambria Math" w:hAnsi="Cambria Math" w:cs="Arial"/>
                        <w:sz w:val="24"/>
                        <w:szCs w:val="24"/>
                      </w:rPr>
                      <m:t>*(100+10)</m:t>
                    </m:r>
                  </m:num>
                  <m:den>
                    <m:r>
                      <w:rPr>
                        <w:rFonts w:ascii="Cambria Math" w:hAnsi="Cambria Math" w:cs="Arial"/>
                        <w:sz w:val="24"/>
                        <w:szCs w:val="24"/>
                      </w:rPr>
                      <m:t>66</m:t>
                    </m:r>
                  </m:den>
                </m:f>
                <m:r>
                  <w:rPr>
                    <w:rFonts w:ascii="Cambria Math" w:hAnsi="Cambria Math" w:cs="Arial"/>
                    <w:sz w:val="24"/>
                    <w:szCs w:val="24"/>
                  </w:rPr>
                  <m:t xml:space="preserve">=100 </m:t>
                </m:r>
              </m:oMath>
            </m:oMathPara>
          </w:p>
          <w:p w14:paraId="7DB7A9B3" w14:textId="5C46B53D" w:rsidR="006E6C91" w:rsidRPr="00252B04" w:rsidRDefault="006E6C91" w:rsidP="006E6C91">
            <w:pPr>
              <w:rPr>
                <w:rFonts w:ascii="Arial" w:hAnsi="Arial" w:cs="Arial"/>
                <w:sz w:val="24"/>
                <w:szCs w:val="24"/>
              </w:rPr>
            </w:pPr>
          </w:p>
        </w:tc>
      </w:tr>
      <w:tr w:rsidR="006E6C91" w14:paraId="0EE6D23F" w14:textId="77777777" w:rsidTr="003B2773">
        <w:trPr>
          <w:trHeight w:val="624"/>
        </w:trPr>
        <w:tc>
          <w:tcPr>
            <w:tcW w:w="4672" w:type="dxa"/>
          </w:tcPr>
          <w:p w14:paraId="0BB537E6" w14:textId="73F7258D" w:rsidR="006E6C91" w:rsidRDefault="006E6C91" w:rsidP="00A279E5">
            <w:pPr>
              <w:jc w:val="both"/>
              <w:rPr>
                <w:rFonts w:ascii="Arial" w:hAnsi="Arial" w:cs="Arial"/>
                <w:b/>
                <w:sz w:val="24"/>
                <w:szCs w:val="24"/>
              </w:rPr>
            </w:pPr>
            <w:r>
              <w:rPr>
                <w:rFonts w:ascii="Arial" w:hAnsi="Arial" w:cs="Arial"/>
                <w:b/>
                <w:sz w:val="24"/>
                <w:szCs w:val="24"/>
              </w:rPr>
              <w:t>ТМП грунт - ?</w:t>
            </w:r>
          </w:p>
          <w:p w14:paraId="6B688130" w14:textId="1B9BB147" w:rsidR="006E6C91" w:rsidRPr="006E6C91" w:rsidRDefault="006E6C91" w:rsidP="00A279E5">
            <w:pPr>
              <w:jc w:val="both"/>
              <w:rPr>
                <w:rFonts w:ascii="Arial" w:hAnsi="Arial" w:cs="Arial"/>
                <w:b/>
                <w:sz w:val="24"/>
                <w:szCs w:val="24"/>
              </w:rPr>
            </w:pPr>
            <w:r>
              <w:rPr>
                <w:rFonts w:ascii="Arial" w:hAnsi="Arial" w:cs="Arial"/>
                <w:b/>
                <w:sz w:val="24"/>
                <w:szCs w:val="24"/>
              </w:rPr>
              <w:t>ТМП эмаль - ?</w:t>
            </w:r>
          </w:p>
          <w:p w14:paraId="422E3C96" w14:textId="77777777" w:rsidR="006E6C91" w:rsidRPr="00A935C8" w:rsidRDefault="006E6C91" w:rsidP="00A279E5">
            <w:pPr>
              <w:jc w:val="both"/>
              <w:rPr>
                <w:rFonts w:ascii="Arial" w:hAnsi="Arial" w:cs="Arial"/>
                <w:b/>
                <w:sz w:val="24"/>
                <w:szCs w:val="24"/>
              </w:rPr>
            </w:pPr>
          </w:p>
        </w:tc>
        <w:tc>
          <w:tcPr>
            <w:tcW w:w="5251" w:type="dxa"/>
            <w:vMerge/>
          </w:tcPr>
          <w:p w14:paraId="02D70BA8" w14:textId="77777777" w:rsidR="006E6C91" w:rsidRDefault="006E6C91" w:rsidP="00A279E5">
            <w:pPr>
              <w:jc w:val="both"/>
              <w:rPr>
                <w:rFonts w:ascii="Arial" w:hAnsi="Arial" w:cs="Arial"/>
                <w:b/>
                <w:sz w:val="24"/>
                <w:szCs w:val="24"/>
              </w:rPr>
            </w:pPr>
          </w:p>
        </w:tc>
      </w:tr>
    </w:tbl>
    <w:p w14:paraId="25F93B41" w14:textId="77777777" w:rsidR="00252B04" w:rsidRPr="00252B04" w:rsidRDefault="00252B04" w:rsidP="006E6C91">
      <w:pPr>
        <w:spacing w:before="240" w:after="0"/>
        <w:jc w:val="both"/>
        <w:rPr>
          <w:rFonts w:ascii="Arial" w:hAnsi="Arial" w:cs="Arial"/>
          <w:b/>
          <w:sz w:val="24"/>
          <w:szCs w:val="24"/>
        </w:rPr>
      </w:pPr>
      <w:r w:rsidRPr="00252B04">
        <w:rPr>
          <w:rFonts w:ascii="Arial" w:hAnsi="Arial" w:cs="Arial"/>
          <w:b/>
          <w:sz w:val="24"/>
          <w:szCs w:val="24"/>
        </w:rPr>
        <w:t xml:space="preserve">Ответ: </w:t>
      </w:r>
    </w:p>
    <w:p w14:paraId="462A8EB2" w14:textId="714CAF98" w:rsidR="006E6C91" w:rsidRDefault="00252B04" w:rsidP="006E6C91">
      <w:pPr>
        <w:spacing w:before="240" w:after="0"/>
        <w:jc w:val="both"/>
        <w:rPr>
          <w:rFonts w:ascii="Arial" w:hAnsi="Arial" w:cs="Arial"/>
          <w:sz w:val="24"/>
          <w:szCs w:val="24"/>
        </w:rPr>
      </w:pPr>
      <w:r>
        <w:rPr>
          <w:rFonts w:ascii="Arial" w:hAnsi="Arial" w:cs="Arial"/>
          <w:sz w:val="24"/>
          <w:szCs w:val="24"/>
        </w:rPr>
        <w:t xml:space="preserve">Для получения ТСП 180 мкм для материала </w:t>
      </w:r>
      <w:r>
        <w:rPr>
          <w:rFonts w:ascii="Arial" w:hAnsi="Arial" w:cs="Arial"/>
          <w:sz w:val="24"/>
          <w:szCs w:val="24"/>
          <w:lang w:val="en-US"/>
        </w:rPr>
        <w:t>Norecoat</w:t>
      </w:r>
      <w:r w:rsidRPr="00252B04">
        <w:rPr>
          <w:rFonts w:ascii="Arial" w:hAnsi="Arial" w:cs="Arial"/>
          <w:sz w:val="24"/>
          <w:szCs w:val="24"/>
        </w:rPr>
        <w:t xml:space="preserve"> </w:t>
      </w:r>
      <w:r>
        <w:rPr>
          <w:rFonts w:ascii="Arial" w:hAnsi="Arial" w:cs="Arial"/>
          <w:sz w:val="24"/>
          <w:szCs w:val="24"/>
          <w:lang w:val="en-US"/>
        </w:rPr>
        <w:t>FD</w:t>
      </w:r>
      <w:r w:rsidRPr="00252B04">
        <w:rPr>
          <w:rFonts w:ascii="Arial" w:hAnsi="Arial" w:cs="Arial"/>
          <w:sz w:val="24"/>
          <w:szCs w:val="24"/>
        </w:rPr>
        <w:t xml:space="preserve"> </w:t>
      </w:r>
      <w:r>
        <w:rPr>
          <w:rFonts w:ascii="Arial" w:hAnsi="Arial" w:cs="Arial"/>
          <w:sz w:val="24"/>
          <w:szCs w:val="24"/>
          <w:lang w:val="en-US"/>
        </w:rPr>
        <w:t>Primer</w:t>
      </w:r>
      <w:r w:rsidRPr="00252B04">
        <w:rPr>
          <w:rFonts w:ascii="Arial" w:hAnsi="Arial" w:cs="Arial"/>
          <w:sz w:val="24"/>
          <w:szCs w:val="24"/>
        </w:rPr>
        <w:t xml:space="preserve"> </w:t>
      </w:r>
      <w:r>
        <w:rPr>
          <w:rFonts w:ascii="Arial" w:hAnsi="Arial" w:cs="Arial"/>
          <w:sz w:val="24"/>
          <w:szCs w:val="24"/>
        </w:rPr>
        <w:t>необходима толщина мокрой пленки 310,5 мкм, но так как шаг гребенки в данном диапазоне 50 мкм, то необходимо соблюдать ТМП в диапазоне 300-350 мкм;</w:t>
      </w:r>
    </w:p>
    <w:p w14:paraId="383696B4" w14:textId="40D61E14" w:rsidR="00252B04" w:rsidRDefault="00252B04" w:rsidP="00252B04">
      <w:pPr>
        <w:spacing w:after="0"/>
        <w:jc w:val="both"/>
        <w:rPr>
          <w:rFonts w:ascii="Arial" w:hAnsi="Arial" w:cs="Arial"/>
          <w:sz w:val="24"/>
          <w:szCs w:val="24"/>
        </w:rPr>
      </w:pPr>
      <w:r>
        <w:rPr>
          <w:rFonts w:ascii="Arial" w:hAnsi="Arial" w:cs="Arial"/>
          <w:sz w:val="24"/>
          <w:szCs w:val="24"/>
        </w:rPr>
        <w:t xml:space="preserve">Для получения ТСП 60 мкм для материала </w:t>
      </w:r>
      <w:r>
        <w:rPr>
          <w:rFonts w:ascii="Arial" w:hAnsi="Arial" w:cs="Arial"/>
          <w:sz w:val="24"/>
          <w:szCs w:val="24"/>
          <w:lang w:val="en-US"/>
        </w:rPr>
        <w:t>Normafine</w:t>
      </w:r>
      <w:r w:rsidRPr="00252B04">
        <w:rPr>
          <w:rFonts w:ascii="Arial" w:hAnsi="Arial" w:cs="Arial"/>
          <w:sz w:val="24"/>
          <w:szCs w:val="24"/>
        </w:rPr>
        <w:t xml:space="preserve"> 40 </w:t>
      </w:r>
      <w:r>
        <w:rPr>
          <w:rFonts w:ascii="Arial" w:hAnsi="Arial" w:cs="Arial"/>
          <w:sz w:val="24"/>
          <w:szCs w:val="24"/>
          <w:lang w:val="en-US"/>
        </w:rPr>
        <w:t>HS</w:t>
      </w:r>
      <w:r>
        <w:rPr>
          <w:rFonts w:ascii="Arial" w:hAnsi="Arial" w:cs="Arial"/>
          <w:sz w:val="24"/>
          <w:szCs w:val="24"/>
        </w:rPr>
        <w:t xml:space="preserve"> необходима толщина мокрой пленки 100 мкм.</w:t>
      </w:r>
    </w:p>
    <w:p w14:paraId="51830F6C" w14:textId="16D61BA1" w:rsidR="006E6C91" w:rsidRDefault="005F5EE7" w:rsidP="005F5EE7">
      <w:pPr>
        <w:spacing w:before="240" w:after="0"/>
        <w:ind w:firstLine="709"/>
        <w:jc w:val="both"/>
        <w:rPr>
          <w:rFonts w:ascii="Arial" w:hAnsi="Arial" w:cs="Arial"/>
          <w:sz w:val="24"/>
          <w:szCs w:val="24"/>
        </w:rPr>
      </w:pPr>
      <w:r>
        <w:rPr>
          <w:rFonts w:ascii="Arial" w:hAnsi="Arial" w:cs="Arial"/>
          <w:sz w:val="24"/>
          <w:szCs w:val="24"/>
        </w:rPr>
        <w:t>Контроль мокрого слоя осуществляется непосредственно после нанесения лакокрасочного материала с помощью толщиномера мокрого слоя «Гребенка».</w:t>
      </w:r>
    </w:p>
    <w:p w14:paraId="2EEEA5AA" w14:textId="3A82CFD9" w:rsidR="005F5EE7" w:rsidRDefault="00A279E5" w:rsidP="005F5EE7">
      <w:pPr>
        <w:spacing w:before="240" w:after="0"/>
        <w:ind w:firstLine="709"/>
        <w:jc w:val="both"/>
        <w:rPr>
          <w:rFonts w:ascii="Arial" w:hAnsi="Arial" w:cs="Arial"/>
          <w:sz w:val="24"/>
          <w:szCs w:val="24"/>
        </w:rPr>
      </w:pPr>
      <w:r>
        <w:rPr>
          <w:rFonts w:ascii="Arial" w:hAnsi="Arial" w:cs="Arial"/>
          <w:sz w:val="24"/>
          <w:szCs w:val="24"/>
        </w:rPr>
        <w:t>При использовании калиб</w:t>
      </w:r>
      <w:r w:rsidR="00D40D0B">
        <w:rPr>
          <w:rFonts w:ascii="Arial" w:hAnsi="Arial" w:cs="Arial"/>
          <w:sz w:val="24"/>
          <w:szCs w:val="24"/>
        </w:rPr>
        <w:t>рованной гребенки толщина слоя определяется по зазору между измерительным зубом, касающимся краски, и крайним (базисным) зубом гребенки. Над каждым зубом на гребенке отмечена величина зазора, по которой и определяется толщина слоя. Гребенку необходимо устанавливать перпендикулярно к плоскости поверхности</w:t>
      </w:r>
    </w:p>
    <w:p w14:paraId="476C8250" w14:textId="6C9DB73F" w:rsidR="00D40D0B" w:rsidRDefault="00D40D0B" w:rsidP="00F55B98">
      <w:pPr>
        <w:spacing w:before="240" w:after="0"/>
        <w:jc w:val="center"/>
        <w:rPr>
          <w:rFonts w:ascii="Arial" w:hAnsi="Arial" w:cs="Arial"/>
          <w:sz w:val="24"/>
          <w:szCs w:val="24"/>
        </w:rPr>
      </w:pPr>
      <w:r w:rsidRPr="00D40D0B">
        <w:rPr>
          <w:rFonts w:ascii="Arial" w:hAnsi="Arial" w:cs="Arial"/>
          <w:noProof/>
          <w:sz w:val="24"/>
          <w:szCs w:val="24"/>
        </w:rPr>
        <w:lastRenderedPageBreak/>
        <w:drawing>
          <wp:inline distT="0" distB="0" distL="0" distR="0" wp14:anchorId="09C23A65" wp14:editId="410D8617">
            <wp:extent cx="2743200" cy="2171471"/>
            <wp:effectExtent l="0" t="0" r="0" b="63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59426" cy="2184315"/>
                    </a:xfrm>
                    <a:prstGeom prst="rect">
                      <a:avLst/>
                    </a:prstGeom>
                    <a:noFill/>
                    <a:ln>
                      <a:noFill/>
                    </a:ln>
                  </pic:spPr>
                </pic:pic>
              </a:graphicData>
            </a:graphic>
          </wp:inline>
        </w:drawing>
      </w:r>
      <w:r w:rsidRPr="00D40D0B">
        <w:rPr>
          <w:rFonts w:ascii="Arial" w:hAnsi="Arial" w:cs="Arial"/>
          <w:noProof/>
          <w:sz w:val="24"/>
          <w:szCs w:val="24"/>
        </w:rPr>
        <w:drawing>
          <wp:inline distT="0" distB="0" distL="0" distR="0" wp14:anchorId="279E9096" wp14:editId="3D6FC4F1">
            <wp:extent cx="2686050" cy="2147763"/>
            <wp:effectExtent l="0" t="0" r="0" b="508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699828" cy="2158780"/>
                    </a:xfrm>
                    <a:prstGeom prst="rect">
                      <a:avLst/>
                    </a:prstGeom>
                    <a:noFill/>
                    <a:ln>
                      <a:noFill/>
                    </a:ln>
                  </pic:spPr>
                </pic:pic>
              </a:graphicData>
            </a:graphic>
          </wp:inline>
        </w:drawing>
      </w:r>
    </w:p>
    <w:p w14:paraId="79C69467" w14:textId="2FCBEA94" w:rsidR="003B2773" w:rsidRPr="008D4028" w:rsidRDefault="003B2773" w:rsidP="003B2773">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27</w:t>
      </w:r>
      <w:r w:rsidRPr="008D4028">
        <w:rPr>
          <w:rFonts w:ascii="Arial" w:hAnsi="Arial" w:cs="Arial"/>
          <w:i/>
          <w:sz w:val="24"/>
          <w:szCs w:val="24"/>
        </w:rPr>
        <w:t xml:space="preserve">. </w:t>
      </w:r>
      <w:r>
        <w:rPr>
          <w:rFonts w:ascii="Arial" w:hAnsi="Arial" w:cs="Arial"/>
          <w:i/>
          <w:sz w:val="24"/>
          <w:szCs w:val="24"/>
        </w:rPr>
        <w:t>Контроль толщины мокрой пленки</w:t>
      </w:r>
    </w:p>
    <w:p w14:paraId="39BD12C4" w14:textId="25CE6ADF" w:rsidR="00D40D0B" w:rsidRDefault="00D40D0B" w:rsidP="00D40D0B">
      <w:pPr>
        <w:spacing w:before="240" w:after="0"/>
        <w:ind w:firstLine="709"/>
        <w:jc w:val="both"/>
        <w:rPr>
          <w:rFonts w:ascii="Arial" w:hAnsi="Arial" w:cs="Arial"/>
          <w:sz w:val="24"/>
          <w:szCs w:val="24"/>
        </w:rPr>
      </w:pPr>
      <w:r>
        <w:rPr>
          <w:rFonts w:ascii="Arial" w:hAnsi="Arial" w:cs="Arial"/>
          <w:sz w:val="24"/>
          <w:szCs w:val="24"/>
        </w:rPr>
        <w:t xml:space="preserve">Необходимо вдавливать гребенку в мокрый слой перпендикулярно основанию. Удерживать гребенку в таком положении нужно в течении нескольких секунд. Далее необходимо определить мокрый </w:t>
      </w:r>
      <w:r w:rsidR="00F55B98">
        <w:rPr>
          <w:rFonts w:ascii="Arial" w:hAnsi="Arial" w:cs="Arial"/>
          <w:sz w:val="24"/>
          <w:szCs w:val="24"/>
        </w:rPr>
        <w:t>зубец, значение которого соответствует наибольшей толщине мокрого слоя. Толщина мокрого слоя находится в диапазоне между значением толщины данного зубца и значением толщины следующего сухого зубца</w:t>
      </w:r>
      <w:r w:rsidR="0008661C">
        <w:rPr>
          <w:rFonts w:ascii="Arial" w:hAnsi="Arial" w:cs="Arial"/>
          <w:sz w:val="24"/>
          <w:szCs w:val="24"/>
        </w:rPr>
        <w:t>.</w:t>
      </w:r>
    </w:p>
    <w:p w14:paraId="7AE6C08E" w14:textId="0F03BD8B" w:rsidR="0008661C" w:rsidRPr="0008661C" w:rsidRDefault="0008661C" w:rsidP="00A031BA">
      <w:pPr>
        <w:pStyle w:val="aa"/>
        <w:numPr>
          <w:ilvl w:val="1"/>
          <w:numId w:val="42"/>
        </w:numPr>
        <w:spacing w:before="240" w:after="0"/>
        <w:jc w:val="both"/>
        <w:outlineLvl w:val="1"/>
        <w:rPr>
          <w:rFonts w:ascii="Arial" w:hAnsi="Arial" w:cs="Arial"/>
          <w:sz w:val="24"/>
          <w:szCs w:val="24"/>
        </w:rPr>
      </w:pPr>
      <w:bookmarkStart w:id="43" w:name="_Toc166076259"/>
      <w:r>
        <w:rPr>
          <w:rFonts w:ascii="Arial" w:hAnsi="Arial" w:cs="Arial"/>
          <w:b/>
          <w:sz w:val="24"/>
          <w:szCs w:val="24"/>
        </w:rPr>
        <w:t>Измерение толщины лакокрасочного покрытия.</w:t>
      </w:r>
      <w:bookmarkEnd w:id="43"/>
    </w:p>
    <w:p w14:paraId="1F6959F8" w14:textId="086C0166" w:rsidR="004D0F9D" w:rsidRDefault="0008661C" w:rsidP="0008661C">
      <w:pPr>
        <w:spacing w:before="240"/>
        <w:ind w:firstLine="709"/>
        <w:jc w:val="both"/>
        <w:rPr>
          <w:rFonts w:ascii="Arial" w:hAnsi="Arial" w:cs="Arial"/>
          <w:sz w:val="24"/>
          <w:szCs w:val="24"/>
        </w:rPr>
      </w:pPr>
      <w:r>
        <w:rPr>
          <w:rFonts w:ascii="Arial" w:hAnsi="Arial" w:cs="Arial"/>
          <w:sz w:val="24"/>
          <w:szCs w:val="24"/>
        </w:rPr>
        <w:t xml:space="preserve">Измерение толщины лакокрасочного покрытия осуществляется с помощью толщиномера </w:t>
      </w:r>
      <w:proofErr w:type="spellStart"/>
      <w:r w:rsidR="001D0E2D">
        <w:rPr>
          <w:rFonts w:ascii="Arial" w:hAnsi="Arial" w:cs="Arial"/>
          <w:sz w:val="24"/>
          <w:szCs w:val="24"/>
          <w:lang w:val="en-US"/>
        </w:rPr>
        <w:t>Elcometer</w:t>
      </w:r>
      <w:proofErr w:type="spellEnd"/>
      <w:r w:rsidR="001D0E2D" w:rsidRPr="001D0E2D">
        <w:rPr>
          <w:rFonts w:ascii="Arial" w:hAnsi="Arial" w:cs="Arial"/>
          <w:sz w:val="24"/>
          <w:szCs w:val="24"/>
        </w:rPr>
        <w:t xml:space="preserve"> 456 или аналоги</w:t>
      </w:r>
      <w:r>
        <w:rPr>
          <w:rFonts w:ascii="Arial" w:hAnsi="Arial" w:cs="Arial"/>
          <w:sz w:val="24"/>
          <w:szCs w:val="24"/>
        </w:rPr>
        <w:t>, которые предназначены</w:t>
      </w:r>
      <w:r w:rsidR="00E050EC">
        <w:rPr>
          <w:rFonts w:ascii="Arial" w:hAnsi="Arial" w:cs="Arial"/>
          <w:sz w:val="24"/>
          <w:szCs w:val="24"/>
        </w:rPr>
        <w:t xml:space="preserve"> для измерения немагнитных покрытий на основаниях из ферромагнитных металлов. Принцип работы заключается в измерении магнитного потока между электромагнитом и магнитной подложкой, за счет электромагнитной индукции. </w:t>
      </w:r>
    </w:p>
    <w:p w14:paraId="013059AB" w14:textId="77777777" w:rsidR="004D0F9D" w:rsidRPr="004D0F9D" w:rsidRDefault="004D0F9D" w:rsidP="004D0F9D">
      <w:pPr>
        <w:spacing w:before="240"/>
        <w:ind w:firstLine="709"/>
        <w:jc w:val="both"/>
        <w:rPr>
          <w:rFonts w:ascii="Arial" w:hAnsi="Arial" w:cs="Arial"/>
          <w:sz w:val="24"/>
          <w:szCs w:val="24"/>
        </w:rPr>
      </w:pPr>
      <w:r w:rsidRPr="004D0F9D">
        <w:rPr>
          <w:rFonts w:ascii="Arial" w:hAnsi="Arial" w:cs="Arial"/>
          <w:sz w:val="24"/>
          <w:szCs w:val="24"/>
        </w:rPr>
        <w:t>Измерение толщины сухой пленки проводить согласно ISO 19840 приложение А.</w:t>
      </w:r>
    </w:p>
    <w:p w14:paraId="36ECB496" w14:textId="77777777" w:rsidR="004D0F9D" w:rsidRPr="004D0F9D" w:rsidRDefault="004D0F9D" w:rsidP="004D0F9D">
      <w:pPr>
        <w:spacing w:before="240"/>
        <w:ind w:firstLine="709"/>
        <w:jc w:val="both"/>
        <w:rPr>
          <w:rFonts w:ascii="Arial" w:hAnsi="Arial" w:cs="Arial"/>
          <w:sz w:val="24"/>
          <w:szCs w:val="24"/>
        </w:rPr>
      </w:pPr>
      <w:r w:rsidRPr="004D0F9D">
        <w:rPr>
          <w:rFonts w:ascii="Arial" w:hAnsi="Arial" w:cs="Arial"/>
          <w:sz w:val="24"/>
          <w:szCs w:val="24"/>
        </w:rPr>
        <w:t>При измерении толщины покрытия необходимо руководствоваться правилом «80-20» по ISO 19840, если иное не предусмотрено договором или иной правомочной документацией.</w:t>
      </w:r>
    </w:p>
    <w:p w14:paraId="2D0B5521" w14:textId="77777777" w:rsidR="004D0F9D" w:rsidRDefault="004D0F9D" w:rsidP="00A031BA">
      <w:pPr>
        <w:pStyle w:val="aa"/>
        <w:numPr>
          <w:ilvl w:val="0"/>
          <w:numId w:val="50"/>
        </w:numPr>
        <w:spacing w:before="240"/>
        <w:jc w:val="both"/>
        <w:rPr>
          <w:rFonts w:ascii="Arial" w:hAnsi="Arial" w:cs="Arial"/>
          <w:sz w:val="24"/>
          <w:szCs w:val="24"/>
        </w:rPr>
      </w:pPr>
      <w:r w:rsidRPr="004D0F9D">
        <w:rPr>
          <w:rFonts w:ascii="Arial" w:hAnsi="Arial" w:cs="Arial"/>
          <w:sz w:val="24"/>
          <w:szCs w:val="24"/>
        </w:rPr>
        <w:t>Среднее значение всех индивидуальных толщин сухой пленки должно быть равным или больше номинальной толщины сухой пленки (НТСП);</w:t>
      </w:r>
    </w:p>
    <w:p w14:paraId="7D2F2941" w14:textId="77777777" w:rsidR="004D0F9D" w:rsidRDefault="004D0F9D" w:rsidP="00A031BA">
      <w:pPr>
        <w:pStyle w:val="aa"/>
        <w:numPr>
          <w:ilvl w:val="0"/>
          <w:numId w:val="50"/>
        </w:numPr>
        <w:spacing w:before="240"/>
        <w:jc w:val="both"/>
        <w:rPr>
          <w:rFonts w:ascii="Arial" w:hAnsi="Arial" w:cs="Arial"/>
          <w:sz w:val="24"/>
          <w:szCs w:val="24"/>
        </w:rPr>
      </w:pPr>
      <w:r w:rsidRPr="004D0F9D">
        <w:rPr>
          <w:rFonts w:ascii="Arial" w:hAnsi="Arial" w:cs="Arial"/>
          <w:sz w:val="24"/>
          <w:szCs w:val="24"/>
        </w:rPr>
        <w:t>Все индивидуальные толщины должны быть равными или выше 80% от НТСП;</w:t>
      </w:r>
    </w:p>
    <w:p w14:paraId="6CD35678" w14:textId="77777777" w:rsidR="004D0F9D" w:rsidRDefault="004D0F9D" w:rsidP="00A031BA">
      <w:pPr>
        <w:pStyle w:val="aa"/>
        <w:numPr>
          <w:ilvl w:val="0"/>
          <w:numId w:val="50"/>
        </w:numPr>
        <w:spacing w:before="240"/>
        <w:jc w:val="both"/>
        <w:rPr>
          <w:rFonts w:ascii="Arial" w:hAnsi="Arial" w:cs="Arial"/>
          <w:sz w:val="24"/>
          <w:szCs w:val="24"/>
        </w:rPr>
      </w:pPr>
      <w:r w:rsidRPr="004D0F9D">
        <w:rPr>
          <w:rFonts w:ascii="Arial" w:hAnsi="Arial" w:cs="Arial"/>
          <w:sz w:val="24"/>
          <w:szCs w:val="24"/>
        </w:rPr>
        <w:t>Индивидуальные толщины сухой пленки между 80% и 100% НТСП являются приемлемыми при условии, что количество данных измерений меньше, чем 20% от всех произведенных измерений;</w:t>
      </w:r>
    </w:p>
    <w:p w14:paraId="739B66EA" w14:textId="40A3F3F8" w:rsidR="004D0F9D" w:rsidRPr="004D0F9D" w:rsidRDefault="004D0F9D" w:rsidP="00A031BA">
      <w:pPr>
        <w:pStyle w:val="aa"/>
        <w:numPr>
          <w:ilvl w:val="0"/>
          <w:numId w:val="50"/>
        </w:numPr>
        <w:spacing w:before="240"/>
        <w:jc w:val="both"/>
        <w:rPr>
          <w:rFonts w:ascii="Arial" w:hAnsi="Arial" w:cs="Arial"/>
          <w:sz w:val="24"/>
          <w:szCs w:val="24"/>
        </w:rPr>
      </w:pPr>
      <w:r w:rsidRPr="004D0F9D">
        <w:rPr>
          <w:rFonts w:ascii="Arial" w:hAnsi="Arial" w:cs="Arial"/>
          <w:sz w:val="24"/>
          <w:szCs w:val="24"/>
        </w:rPr>
        <w:t>Превышение толщины ЛКП допустимо в три раза от договорной толщины по ISO 12944-5-2018 (ГОСТ 34667.5-2021), если производитель ЛКМ не обозначил иное условие.</w:t>
      </w:r>
    </w:p>
    <w:p w14:paraId="2BC826B5" w14:textId="660D5A57" w:rsidR="004D0F9D" w:rsidRPr="004D0F9D" w:rsidRDefault="004D0F9D" w:rsidP="004D0F9D">
      <w:pPr>
        <w:spacing w:before="240"/>
        <w:ind w:firstLine="709"/>
        <w:jc w:val="both"/>
        <w:rPr>
          <w:rFonts w:ascii="Arial" w:hAnsi="Arial" w:cs="Arial"/>
          <w:sz w:val="24"/>
          <w:szCs w:val="24"/>
        </w:rPr>
      </w:pPr>
      <w:r w:rsidRPr="004D0F9D">
        <w:rPr>
          <w:rFonts w:ascii="Arial" w:hAnsi="Arial" w:cs="Arial"/>
          <w:sz w:val="24"/>
          <w:szCs w:val="24"/>
        </w:rPr>
        <w:t>Для определения номинальной толщины покрытия необходимо разделить конструкцию на контролируемые участки. Каждый участок должен находится в одной плоскости. В зависимости от площади или длины участка выбирается количество измерений</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3148"/>
        <w:gridCol w:w="3593"/>
      </w:tblGrid>
      <w:tr w:rsidR="004D0F9D" w:rsidRPr="00171DE4" w14:paraId="4E2C992B" w14:textId="77777777" w:rsidTr="003B2773">
        <w:tc>
          <w:tcPr>
            <w:tcW w:w="3069" w:type="dxa"/>
            <w:shd w:val="clear" w:color="auto" w:fill="EE732D"/>
            <w:vAlign w:val="center"/>
          </w:tcPr>
          <w:p w14:paraId="61D951AC" w14:textId="77777777" w:rsidR="004D0F9D" w:rsidRPr="004D0F9D" w:rsidRDefault="004D0F9D" w:rsidP="004D0F9D">
            <w:pPr>
              <w:spacing w:before="120" w:after="120"/>
              <w:jc w:val="center"/>
              <w:rPr>
                <w:rFonts w:ascii="Arial" w:hAnsi="Arial" w:cs="Arial"/>
                <w:b/>
                <w:color w:val="FFFFFF" w:themeColor="background1"/>
              </w:rPr>
            </w:pPr>
            <w:r w:rsidRPr="004D0F9D">
              <w:rPr>
                <w:rFonts w:ascii="Arial" w:hAnsi="Arial" w:cs="Arial"/>
                <w:b/>
                <w:color w:val="FFFFFF" w:themeColor="background1"/>
              </w:rPr>
              <w:lastRenderedPageBreak/>
              <w:t>Площадь/длина инспектируемого района м</w:t>
            </w:r>
            <w:r w:rsidRPr="004D0F9D">
              <w:rPr>
                <w:rFonts w:ascii="Arial" w:hAnsi="Arial" w:cs="Arial"/>
                <w:b/>
                <w:color w:val="FFFFFF" w:themeColor="background1"/>
                <w:vertAlign w:val="superscript"/>
              </w:rPr>
              <w:t>2</w:t>
            </w:r>
            <w:r w:rsidRPr="004D0F9D">
              <w:rPr>
                <w:rFonts w:ascii="Arial" w:hAnsi="Arial" w:cs="Arial"/>
                <w:b/>
                <w:color w:val="FFFFFF" w:themeColor="background1"/>
              </w:rPr>
              <w:t xml:space="preserve"> или м</w:t>
            </w:r>
          </w:p>
        </w:tc>
        <w:tc>
          <w:tcPr>
            <w:tcW w:w="3148" w:type="dxa"/>
            <w:shd w:val="clear" w:color="auto" w:fill="EE732D"/>
            <w:vAlign w:val="center"/>
          </w:tcPr>
          <w:p w14:paraId="691F0DEC" w14:textId="77777777" w:rsidR="004D0F9D" w:rsidRPr="004D0F9D" w:rsidRDefault="004D0F9D" w:rsidP="004D0F9D">
            <w:pPr>
              <w:spacing w:before="120" w:after="120"/>
              <w:jc w:val="center"/>
              <w:rPr>
                <w:rFonts w:ascii="Arial" w:hAnsi="Arial" w:cs="Arial"/>
                <w:b/>
                <w:color w:val="FFFFFF" w:themeColor="background1"/>
              </w:rPr>
            </w:pPr>
            <w:r w:rsidRPr="004D0F9D">
              <w:rPr>
                <w:rFonts w:ascii="Arial" w:hAnsi="Arial" w:cs="Arial"/>
                <w:b/>
                <w:color w:val="FFFFFF" w:themeColor="background1"/>
              </w:rPr>
              <w:t>Минимальное количество измерений</w:t>
            </w:r>
          </w:p>
        </w:tc>
        <w:tc>
          <w:tcPr>
            <w:tcW w:w="3593" w:type="dxa"/>
            <w:shd w:val="clear" w:color="auto" w:fill="EE732D"/>
            <w:vAlign w:val="center"/>
          </w:tcPr>
          <w:p w14:paraId="6765F9CA" w14:textId="77777777" w:rsidR="004D0F9D" w:rsidRPr="004D0F9D" w:rsidRDefault="004D0F9D" w:rsidP="004D0F9D">
            <w:pPr>
              <w:spacing w:before="120" w:after="120"/>
              <w:jc w:val="center"/>
              <w:rPr>
                <w:rFonts w:ascii="Arial" w:hAnsi="Arial" w:cs="Arial"/>
                <w:b/>
                <w:color w:val="FFFFFF" w:themeColor="background1"/>
              </w:rPr>
            </w:pPr>
            <w:r w:rsidRPr="004D0F9D">
              <w:rPr>
                <w:rFonts w:ascii="Arial" w:hAnsi="Arial" w:cs="Arial"/>
                <w:b/>
                <w:color w:val="FFFFFF" w:themeColor="background1"/>
              </w:rPr>
              <w:t>Максимальное допустимое количество повторных измерений</w:t>
            </w:r>
          </w:p>
        </w:tc>
      </w:tr>
      <w:tr w:rsidR="004D0F9D" w:rsidRPr="00171DE4" w14:paraId="1373C697" w14:textId="77777777" w:rsidTr="003B2773">
        <w:tc>
          <w:tcPr>
            <w:tcW w:w="3069" w:type="dxa"/>
            <w:shd w:val="clear" w:color="auto" w:fill="auto"/>
            <w:vAlign w:val="center"/>
          </w:tcPr>
          <w:p w14:paraId="1FFCD7D8" w14:textId="77777777" w:rsidR="004D0F9D" w:rsidRPr="00171DE4" w:rsidRDefault="004D0F9D" w:rsidP="004D0F9D">
            <w:pPr>
              <w:spacing w:before="120" w:after="120"/>
              <w:jc w:val="center"/>
              <w:rPr>
                <w:rFonts w:ascii="Arial" w:hAnsi="Arial" w:cs="Arial"/>
              </w:rPr>
            </w:pPr>
            <w:r w:rsidRPr="00171DE4">
              <w:rPr>
                <w:rFonts w:ascii="Arial" w:hAnsi="Arial" w:cs="Arial"/>
              </w:rPr>
              <w:t>До 1</w:t>
            </w:r>
          </w:p>
        </w:tc>
        <w:tc>
          <w:tcPr>
            <w:tcW w:w="3148" w:type="dxa"/>
            <w:shd w:val="clear" w:color="auto" w:fill="auto"/>
            <w:vAlign w:val="center"/>
          </w:tcPr>
          <w:p w14:paraId="41F14F69" w14:textId="77777777" w:rsidR="004D0F9D" w:rsidRPr="00171DE4" w:rsidRDefault="004D0F9D" w:rsidP="004D0F9D">
            <w:pPr>
              <w:spacing w:before="120" w:after="120"/>
              <w:jc w:val="center"/>
              <w:rPr>
                <w:rFonts w:ascii="Arial" w:hAnsi="Arial" w:cs="Arial"/>
              </w:rPr>
            </w:pPr>
            <w:r w:rsidRPr="00171DE4">
              <w:rPr>
                <w:rFonts w:ascii="Arial" w:hAnsi="Arial" w:cs="Arial"/>
              </w:rPr>
              <w:t>5</w:t>
            </w:r>
          </w:p>
        </w:tc>
        <w:tc>
          <w:tcPr>
            <w:tcW w:w="3593" w:type="dxa"/>
            <w:shd w:val="clear" w:color="auto" w:fill="auto"/>
            <w:vAlign w:val="center"/>
          </w:tcPr>
          <w:p w14:paraId="61805618" w14:textId="77777777" w:rsidR="004D0F9D" w:rsidRPr="00171DE4" w:rsidRDefault="004D0F9D" w:rsidP="004D0F9D">
            <w:pPr>
              <w:spacing w:before="120" w:after="120"/>
              <w:jc w:val="center"/>
              <w:rPr>
                <w:rFonts w:ascii="Arial" w:hAnsi="Arial" w:cs="Arial"/>
              </w:rPr>
            </w:pPr>
            <w:r w:rsidRPr="00171DE4">
              <w:rPr>
                <w:rFonts w:ascii="Arial" w:hAnsi="Arial" w:cs="Arial"/>
              </w:rPr>
              <w:t>1</w:t>
            </w:r>
          </w:p>
        </w:tc>
      </w:tr>
      <w:tr w:rsidR="004D0F9D" w:rsidRPr="00171DE4" w14:paraId="6BE852ED" w14:textId="77777777" w:rsidTr="003B2773">
        <w:tc>
          <w:tcPr>
            <w:tcW w:w="3069" w:type="dxa"/>
            <w:shd w:val="clear" w:color="auto" w:fill="auto"/>
            <w:vAlign w:val="center"/>
          </w:tcPr>
          <w:p w14:paraId="5B964999" w14:textId="77777777" w:rsidR="004D0F9D" w:rsidRPr="00171DE4" w:rsidRDefault="004D0F9D" w:rsidP="004D0F9D">
            <w:pPr>
              <w:spacing w:before="120" w:after="120"/>
              <w:jc w:val="center"/>
              <w:rPr>
                <w:rFonts w:ascii="Arial" w:hAnsi="Arial" w:cs="Arial"/>
              </w:rPr>
            </w:pPr>
            <w:r w:rsidRPr="00171DE4">
              <w:rPr>
                <w:rFonts w:ascii="Arial" w:hAnsi="Arial" w:cs="Arial"/>
              </w:rPr>
              <w:t>Более 1 до 3</w:t>
            </w:r>
          </w:p>
        </w:tc>
        <w:tc>
          <w:tcPr>
            <w:tcW w:w="3148" w:type="dxa"/>
            <w:shd w:val="clear" w:color="auto" w:fill="auto"/>
            <w:vAlign w:val="center"/>
          </w:tcPr>
          <w:p w14:paraId="2F925C02" w14:textId="77777777" w:rsidR="004D0F9D" w:rsidRPr="00171DE4" w:rsidRDefault="004D0F9D" w:rsidP="004D0F9D">
            <w:pPr>
              <w:spacing w:before="120" w:after="120"/>
              <w:jc w:val="center"/>
              <w:rPr>
                <w:rFonts w:ascii="Arial" w:hAnsi="Arial" w:cs="Arial"/>
              </w:rPr>
            </w:pPr>
            <w:r w:rsidRPr="00171DE4">
              <w:rPr>
                <w:rFonts w:ascii="Arial" w:hAnsi="Arial" w:cs="Arial"/>
              </w:rPr>
              <w:t>10</w:t>
            </w:r>
          </w:p>
        </w:tc>
        <w:tc>
          <w:tcPr>
            <w:tcW w:w="3593" w:type="dxa"/>
            <w:shd w:val="clear" w:color="auto" w:fill="auto"/>
            <w:vAlign w:val="center"/>
          </w:tcPr>
          <w:p w14:paraId="1CE08202" w14:textId="77777777" w:rsidR="004D0F9D" w:rsidRPr="00171DE4" w:rsidRDefault="004D0F9D" w:rsidP="004D0F9D">
            <w:pPr>
              <w:spacing w:before="120" w:after="120"/>
              <w:jc w:val="center"/>
              <w:rPr>
                <w:rFonts w:ascii="Arial" w:hAnsi="Arial" w:cs="Arial"/>
              </w:rPr>
            </w:pPr>
            <w:r w:rsidRPr="00171DE4">
              <w:rPr>
                <w:rFonts w:ascii="Arial" w:hAnsi="Arial" w:cs="Arial"/>
              </w:rPr>
              <w:t>2</w:t>
            </w:r>
          </w:p>
        </w:tc>
      </w:tr>
      <w:tr w:rsidR="004D0F9D" w:rsidRPr="00171DE4" w14:paraId="742C5EEB" w14:textId="77777777" w:rsidTr="003B2773">
        <w:tc>
          <w:tcPr>
            <w:tcW w:w="3069" w:type="dxa"/>
            <w:shd w:val="clear" w:color="auto" w:fill="auto"/>
            <w:vAlign w:val="center"/>
          </w:tcPr>
          <w:p w14:paraId="4AC243E2" w14:textId="77777777" w:rsidR="004D0F9D" w:rsidRPr="00171DE4" w:rsidRDefault="004D0F9D" w:rsidP="004D0F9D">
            <w:pPr>
              <w:spacing w:before="120" w:after="120"/>
              <w:jc w:val="center"/>
              <w:rPr>
                <w:rFonts w:ascii="Arial" w:hAnsi="Arial" w:cs="Arial"/>
              </w:rPr>
            </w:pPr>
            <w:r w:rsidRPr="00171DE4">
              <w:rPr>
                <w:rFonts w:ascii="Arial" w:hAnsi="Arial" w:cs="Arial"/>
              </w:rPr>
              <w:t>Более 3 до 10</w:t>
            </w:r>
          </w:p>
        </w:tc>
        <w:tc>
          <w:tcPr>
            <w:tcW w:w="3148" w:type="dxa"/>
            <w:shd w:val="clear" w:color="auto" w:fill="auto"/>
            <w:vAlign w:val="center"/>
          </w:tcPr>
          <w:p w14:paraId="19B323A0" w14:textId="77777777" w:rsidR="004D0F9D" w:rsidRPr="00171DE4" w:rsidRDefault="004D0F9D" w:rsidP="004D0F9D">
            <w:pPr>
              <w:spacing w:before="120" w:after="120"/>
              <w:jc w:val="center"/>
              <w:rPr>
                <w:rFonts w:ascii="Arial" w:hAnsi="Arial" w:cs="Arial"/>
              </w:rPr>
            </w:pPr>
            <w:r w:rsidRPr="00171DE4">
              <w:rPr>
                <w:rFonts w:ascii="Arial" w:hAnsi="Arial" w:cs="Arial"/>
              </w:rPr>
              <w:t>15</w:t>
            </w:r>
          </w:p>
        </w:tc>
        <w:tc>
          <w:tcPr>
            <w:tcW w:w="3593" w:type="dxa"/>
            <w:shd w:val="clear" w:color="auto" w:fill="auto"/>
            <w:vAlign w:val="center"/>
          </w:tcPr>
          <w:p w14:paraId="086A6188" w14:textId="77777777" w:rsidR="004D0F9D" w:rsidRPr="00171DE4" w:rsidRDefault="004D0F9D" w:rsidP="004D0F9D">
            <w:pPr>
              <w:spacing w:before="120" w:after="120"/>
              <w:jc w:val="center"/>
              <w:rPr>
                <w:rFonts w:ascii="Arial" w:hAnsi="Arial" w:cs="Arial"/>
              </w:rPr>
            </w:pPr>
            <w:r w:rsidRPr="00171DE4">
              <w:rPr>
                <w:rFonts w:ascii="Arial" w:hAnsi="Arial" w:cs="Arial"/>
              </w:rPr>
              <w:t>3</w:t>
            </w:r>
          </w:p>
        </w:tc>
      </w:tr>
      <w:tr w:rsidR="004D0F9D" w:rsidRPr="00171DE4" w14:paraId="2C07786A" w14:textId="77777777" w:rsidTr="003B2773">
        <w:tc>
          <w:tcPr>
            <w:tcW w:w="3069" w:type="dxa"/>
            <w:shd w:val="clear" w:color="auto" w:fill="auto"/>
            <w:vAlign w:val="center"/>
          </w:tcPr>
          <w:p w14:paraId="65424645" w14:textId="77777777" w:rsidR="004D0F9D" w:rsidRPr="00171DE4" w:rsidRDefault="004D0F9D" w:rsidP="004D0F9D">
            <w:pPr>
              <w:spacing w:before="120" w:after="120"/>
              <w:jc w:val="center"/>
              <w:rPr>
                <w:rFonts w:ascii="Arial" w:hAnsi="Arial" w:cs="Arial"/>
              </w:rPr>
            </w:pPr>
            <w:r w:rsidRPr="00171DE4">
              <w:rPr>
                <w:rFonts w:ascii="Arial" w:hAnsi="Arial" w:cs="Arial"/>
              </w:rPr>
              <w:t>Более 10 до 30</w:t>
            </w:r>
          </w:p>
        </w:tc>
        <w:tc>
          <w:tcPr>
            <w:tcW w:w="3148" w:type="dxa"/>
            <w:shd w:val="clear" w:color="auto" w:fill="auto"/>
            <w:vAlign w:val="center"/>
          </w:tcPr>
          <w:p w14:paraId="3A8EAA4C" w14:textId="77777777" w:rsidR="004D0F9D" w:rsidRPr="00171DE4" w:rsidRDefault="004D0F9D" w:rsidP="004D0F9D">
            <w:pPr>
              <w:spacing w:before="120" w:after="120"/>
              <w:jc w:val="center"/>
              <w:rPr>
                <w:rFonts w:ascii="Arial" w:hAnsi="Arial" w:cs="Arial"/>
              </w:rPr>
            </w:pPr>
            <w:r w:rsidRPr="00171DE4">
              <w:rPr>
                <w:rFonts w:ascii="Arial" w:hAnsi="Arial" w:cs="Arial"/>
              </w:rPr>
              <w:t>20</w:t>
            </w:r>
          </w:p>
        </w:tc>
        <w:tc>
          <w:tcPr>
            <w:tcW w:w="3593" w:type="dxa"/>
            <w:shd w:val="clear" w:color="auto" w:fill="auto"/>
            <w:vAlign w:val="center"/>
          </w:tcPr>
          <w:p w14:paraId="0E27E84D" w14:textId="77777777" w:rsidR="004D0F9D" w:rsidRPr="00171DE4" w:rsidRDefault="004D0F9D" w:rsidP="004D0F9D">
            <w:pPr>
              <w:spacing w:before="120" w:after="120"/>
              <w:jc w:val="center"/>
              <w:rPr>
                <w:rFonts w:ascii="Arial" w:hAnsi="Arial" w:cs="Arial"/>
              </w:rPr>
            </w:pPr>
            <w:r w:rsidRPr="00171DE4">
              <w:rPr>
                <w:rFonts w:ascii="Arial" w:hAnsi="Arial" w:cs="Arial"/>
              </w:rPr>
              <w:t>4</w:t>
            </w:r>
          </w:p>
        </w:tc>
      </w:tr>
      <w:tr w:rsidR="004D0F9D" w:rsidRPr="00171DE4" w14:paraId="47B72461" w14:textId="77777777" w:rsidTr="003B2773">
        <w:tc>
          <w:tcPr>
            <w:tcW w:w="3069" w:type="dxa"/>
            <w:shd w:val="clear" w:color="auto" w:fill="auto"/>
            <w:vAlign w:val="center"/>
          </w:tcPr>
          <w:p w14:paraId="35A334F4" w14:textId="77777777" w:rsidR="004D0F9D" w:rsidRPr="00171DE4" w:rsidRDefault="004D0F9D" w:rsidP="004D0F9D">
            <w:pPr>
              <w:spacing w:before="120" w:after="120"/>
              <w:jc w:val="center"/>
              <w:rPr>
                <w:rFonts w:ascii="Arial" w:hAnsi="Arial" w:cs="Arial"/>
              </w:rPr>
            </w:pPr>
            <w:r w:rsidRPr="00171DE4">
              <w:rPr>
                <w:rFonts w:ascii="Arial" w:hAnsi="Arial" w:cs="Arial"/>
              </w:rPr>
              <w:t>Более 30 до 100</w:t>
            </w:r>
          </w:p>
        </w:tc>
        <w:tc>
          <w:tcPr>
            <w:tcW w:w="3148" w:type="dxa"/>
            <w:shd w:val="clear" w:color="auto" w:fill="auto"/>
            <w:vAlign w:val="center"/>
          </w:tcPr>
          <w:p w14:paraId="51334231" w14:textId="77777777" w:rsidR="004D0F9D" w:rsidRPr="00171DE4" w:rsidRDefault="004D0F9D" w:rsidP="004D0F9D">
            <w:pPr>
              <w:spacing w:before="120" w:after="120"/>
              <w:jc w:val="center"/>
              <w:rPr>
                <w:rFonts w:ascii="Arial" w:hAnsi="Arial" w:cs="Arial"/>
              </w:rPr>
            </w:pPr>
            <w:r w:rsidRPr="00171DE4">
              <w:rPr>
                <w:rFonts w:ascii="Arial" w:hAnsi="Arial" w:cs="Arial"/>
              </w:rPr>
              <w:t>30</w:t>
            </w:r>
          </w:p>
        </w:tc>
        <w:tc>
          <w:tcPr>
            <w:tcW w:w="3593" w:type="dxa"/>
            <w:shd w:val="clear" w:color="auto" w:fill="auto"/>
            <w:vAlign w:val="center"/>
          </w:tcPr>
          <w:p w14:paraId="367F2B91" w14:textId="77777777" w:rsidR="004D0F9D" w:rsidRPr="00171DE4" w:rsidRDefault="004D0F9D" w:rsidP="004D0F9D">
            <w:pPr>
              <w:spacing w:before="120" w:after="120"/>
              <w:jc w:val="center"/>
              <w:rPr>
                <w:rFonts w:ascii="Arial" w:hAnsi="Arial" w:cs="Arial"/>
              </w:rPr>
            </w:pPr>
            <w:r w:rsidRPr="00171DE4">
              <w:rPr>
                <w:rFonts w:ascii="Arial" w:hAnsi="Arial" w:cs="Arial"/>
              </w:rPr>
              <w:t>6</w:t>
            </w:r>
          </w:p>
        </w:tc>
      </w:tr>
      <w:tr w:rsidR="004D0F9D" w:rsidRPr="00171DE4" w14:paraId="3A3588ED" w14:textId="77777777" w:rsidTr="003B2773">
        <w:tc>
          <w:tcPr>
            <w:tcW w:w="3069" w:type="dxa"/>
            <w:shd w:val="clear" w:color="auto" w:fill="auto"/>
            <w:vAlign w:val="center"/>
          </w:tcPr>
          <w:p w14:paraId="57FB7ABF" w14:textId="77777777" w:rsidR="004D0F9D" w:rsidRPr="00171DE4" w:rsidRDefault="004D0F9D" w:rsidP="004D0F9D">
            <w:pPr>
              <w:spacing w:before="120" w:after="120"/>
              <w:jc w:val="center"/>
              <w:rPr>
                <w:rFonts w:ascii="Arial" w:hAnsi="Arial" w:cs="Arial"/>
              </w:rPr>
            </w:pPr>
            <w:r w:rsidRPr="00171DE4">
              <w:rPr>
                <w:rFonts w:ascii="Arial" w:hAnsi="Arial" w:cs="Arial"/>
              </w:rPr>
              <w:t>Более 100</w:t>
            </w:r>
          </w:p>
        </w:tc>
        <w:tc>
          <w:tcPr>
            <w:tcW w:w="3148" w:type="dxa"/>
            <w:shd w:val="clear" w:color="auto" w:fill="auto"/>
            <w:vAlign w:val="center"/>
          </w:tcPr>
          <w:p w14:paraId="65A0E599" w14:textId="77777777" w:rsidR="004D0F9D" w:rsidRPr="00171DE4" w:rsidRDefault="004D0F9D" w:rsidP="004D0F9D">
            <w:pPr>
              <w:spacing w:before="120" w:after="120"/>
              <w:jc w:val="center"/>
              <w:rPr>
                <w:rFonts w:ascii="Arial" w:hAnsi="Arial" w:cs="Arial"/>
              </w:rPr>
            </w:pPr>
            <w:r w:rsidRPr="00171DE4">
              <w:rPr>
                <w:rFonts w:ascii="Arial" w:hAnsi="Arial" w:cs="Arial"/>
              </w:rPr>
              <w:t>Добавить 10 для каждых дополнительных 100 м</w:t>
            </w:r>
            <w:r w:rsidRPr="00171DE4">
              <w:rPr>
                <w:rFonts w:ascii="Arial" w:hAnsi="Arial" w:cs="Arial"/>
                <w:vertAlign w:val="superscript"/>
              </w:rPr>
              <w:t>2</w:t>
            </w:r>
            <w:r w:rsidRPr="00171DE4">
              <w:rPr>
                <w:rFonts w:ascii="Arial" w:hAnsi="Arial" w:cs="Arial"/>
              </w:rPr>
              <w:t xml:space="preserve"> или 100 м</w:t>
            </w:r>
          </w:p>
        </w:tc>
        <w:tc>
          <w:tcPr>
            <w:tcW w:w="3593" w:type="dxa"/>
            <w:shd w:val="clear" w:color="auto" w:fill="auto"/>
            <w:vAlign w:val="center"/>
          </w:tcPr>
          <w:p w14:paraId="68951438" w14:textId="77777777" w:rsidR="004D0F9D" w:rsidRPr="00171DE4" w:rsidRDefault="004D0F9D" w:rsidP="004D0F9D">
            <w:pPr>
              <w:spacing w:before="120" w:after="120"/>
              <w:jc w:val="center"/>
              <w:rPr>
                <w:rFonts w:ascii="Arial" w:hAnsi="Arial" w:cs="Arial"/>
              </w:rPr>
            </w:pPr>
            <w:r w:rsidRPr="00171DE4">
              <w:rPr>
                <w:rFonts w:ascii="Arial" w:hAnsi="Arial" w:cs="Arial"/>
              </w:rPr>
              <w:t>20% от минимального количества измерений</w:t>
            </w:r>
          </w:p>
        </w:tc>
      </w:tr>
      <w:tr w:rsidR="004D0F9D" w:rsidRPr="00171DE4" w14:paraId="5BC6B0EF" w14:textId="77777777" w:rsidTr="003B2773">
        <w:tc>
          <w:tcPr>
            <w:tcW w:w="9810" w:type="dxa"/>
            <w:gridSpan w:val="3"/>
            <w:shd w:val="clear" w:color="auto" w:fill="auto"/>
            <w:vAlign w:val="center"/>
          </w:tcPr>
          <w:p w14:paraId="32D2CB1C" w14:textId="77777777" w:rsidR="004D0F9D" w:rsidRPr="00171DE4" w:rsidRDefault="004D0F9D" w:rsidP="004D0F9D">
            <w:pPr>
              <w:spacing w:before="120" w:after="120"/>
              <w:jc w:val="center"/>
              <w:rPr>
                <w:rFonts w:ascii="Arial" w:hAnsi="Arial" w:cs="Arial"/>
              </w:rPr>
            </w:pPr>
            <w:r w:rsidRPr="00171DE4">
              <w:rPr>
                <w:rFonts w:ascii="Arial" w:hAnsi="Arial" w:cs="Arial"/>
              </w:rPr>
              <w:t>Участки свыше 1000 м</w:t>
            </w:r>
            <w:r w:rsidRPr="00171DE4">
              <w:rPr>
                <w:rFonts w:ascii="Arial" w:hAnsi="Arial" w:cs="Arial"/>
                <w:vertAlign w:val="superscript"/>
              </w:rPr>
              <w:t>2</w:t>
            </w:r>
            <w:r w:rsidRPr="00171DE4">
              <w:rPr>
                <w:rFonts w:ascii="Arial" w:hAnsi="Arial" w:cs="Arial"/>
              </w:rPr>
              <w:t xml:space="preserve"> или 1000 м следует разделить на меньшие инспектируемые районы</w:t>
            </w:r>
          </w:p>
        </w:tc>
      </w:tr>
    </w:tbl>
    <w:p w14:paraId="7FEF2F7C" w14:textId="28A06B0A" w:rsidR="00701946" w:rsidRPr="00FC777F" w:rsidRDefault="00701946" w:rsidP="00FC777F">
      <w:pPr>
        <w:spacing w:after="120"/>
        <w:jc w:val="center"/>
        <w:rPr>
          <w:rFonts w:ascii="Arial" w:hAnsi="Arial" w:cs="Arial"/>
          <w:sz w:val="24"/>
          <w:szCs w:val="24"/>
        </w:rPr>
      </w:pPr>
      <w:r w:rsidRPr="00902B88">
        <w:rPr>
          <w:rFonts w:ascii="Arial" w:hAnsi="Arial" w:cs="Arial"/>
          <w:i/>
          <w:sz w:val="24"/>
          <w:szCs w:val="24"/>
        </w:rPr>
        <w:t xml:space="preserve">Табл. </w:t>
      </w:r>
      <w:r w:rsidRPr="00701946">
        <w:rPr>
          <w:rFonts w:ascii="Arial" w:hAnsi="Arial" w:cs="Arial"/>
          <w:i/>
          <w:sz w:val="24"/>
          <w:szCs w:val="24"/>
        </w:rPr>
        <w:t>2</w:t>
      </w:r>
      <w:r>
        <w:rPr>
          <w:rFonts w:ascii="Arial" w:hAnsi="Arial" w:cs="Arial"/>
          <w:i/>
          <w:sz w:val="24"/>
          <w:szCs w:val="24"/>
        </w:rPr>
        <w:t xml:space="preserve">3. </w:t>
      </w:r>
      <w:r w:rsidR="00FC777F">
        <w:rPr>
          <w:rFonts w:ascii="Arial" w:hAnsi="Arial" w:cs="Arial"/>
          <w:i/>
          <w:sz w:val="24"/>
          <w:szCs w:val="24"/>
        </w:rPr>
        <w:t xml:space="preserve">Количество измерений согласно </w:t>
      </w:r>
      <w:r w:rsidR="00FC777F">
        <w:rPr>
          <w:rFonts w:ascii="Arial" w:hAnsi="Arial" w:cs="Arial"/>
          <w:i/>
          <w:sz w:val="24"/>
          <w:szCs w:val="24"/>
          <w:lang w:val="en-US"/>
        </w:rPr>
        <w:t>ISO</w:t>
      </w:r>
      <w:r w:rsidR="00FC777F" w:rsidRPr="002C1593">
        <w:rPr>
          <w:rFonts w:ascii="Arial" w:hAnsi="Arial" w:cs="Arial"/>
          <w:i/>
          <w:sz w:val="24"/>
          <w:szCs w:val="24"/>
        </w:rPr>
        <w:t xml:space="preserve"> 19840 </w:t>
      </w:r>
    </w:p>
    <w:p w14:paraId="707EB0C4" w14:textId="6208A001" w:rsidR="004D0F9D" w:rsidRPr="004D0F9D" w:rsidRDefault="004D0F9D" w:rsidP="004D0F9D">
      <w:pPr>
        <w:spacing w:before="120" w:after="120"/>
        <w:ind w:firstLine="709"/>
        <w:jc w:val="both"/>
        <w:rPr>
          <w:rFonts w:ascii="Arial" w:hAnsi="Arial" w:cs="Arial"/>
          <w:sz w:val="24"/>
          <w:szCs w:val="24"/>
        </w:rPr>
      </w:pPr>
      <w:r w:rsidRPr="004D0F9D">
        <w:rPr>
          <w:rFonts w:ascii="Arial" w:hAnsi="Arial" w:cs="Arial"/>
          <w:sz w:val="24"/>
          <w:szCs w:val="24"/>
        </w:rPr>
        <w:t xml:space="preserve">Если в ходе измерения отдельное значение толщины высушенного покрытия не удовлетворяет правилу 80-20, то есть значение меньше 80% от номинального. В таком случае должно быть выполнено повторное измерение не более чем в 10 мм от точки первого измерения. Первое значение должно быть признано непригодным и заменено результатом повторного измерения. Это новое измерение должно считаться отдельной толщиной высушенного покрытия. Общее среднее арифметическое значение на контрольным участке должно быть равно или больше номинальной толщины пленки (толщины по договору) в соответствии с требованиями </w:t>
      </w:r>
      <w:r w:rsidRPr="004D0F9D">
        <w:rPr>
          <w:rFonts w:ascii="Arial" w:hAnsi="Arial" w:cs="Arial"/>
          <w:sz w:val="24"/>
          <w:szCs w:val="24"/>
          <w:lang w:val="en-US"/>
        </w:rPr>
        <w:t>ISO</w:t>
      </w:r>
      <w:r w:rsidRPr="004D0F9D">
        <w:rPr>
          <w:rFonts w:ascii="Arial" w:hAnsi="Arial" w:cs="Arial"/>
          <w:sz w:val="24"/>
          <w:szCs w:val="24"/>
        </w:rPr>
        <w:t xml:space="preserve"> 19840. Превышение толщины пленки допускается не более чем в три раза от номинальной толщины в соответствии с </w:t>
      </w:r>
      <w:r w:rsidRPr="004D0F9D">
        <w:rPr>
          <w:rFonts w:ascii="Arial" w:hAnsi="Arial" w:cs="Arial"/>
          <w:sz w:val="24"/>
          <w:szCs w:val="24"/>
          <w:lang w:val="en-US"/>
        </w:rPr>
        <w:t>ISO</w:t>
      </w:r>
      <w:r w:rsidRPr="004D0F9D">
        <w:rPr>
          <w:rFonts w:ascii="Arial" w:hAnsi="Arial" w:cs="Arial"/>
          <w:sz w:val="24"/>
          <w:szCs w:val="24"/>
        </w:rPr>
        <w:t xml:space="preserve"> 12944-5-2018 (ГОСТ 34667.5-2021), если не предусмотрено иное условие.</w:t>
      </w:r>
    </w:p>
    <w:p w14:paraId="7BBDA97E" w14:textId="06DA367B" w:rsidR="004D0F9D" w:rsidRPr="004D0F9D" w:rsidRDefault="004D0F9D" w:rsidP="003B2773">
      <w:pPr>
        <w:spacing w:before="120" w:after="120"/>
        <w:ind w:firstLine="709"/>
        <w:jc w:val="both"/>
        <w:rPr>
          <w:rFonts w:ascii="Arial" w:hAnsi="Arial" w:cs="Arial"/>
          <w:b/>
          <w:sz w:val="24"/>
          <w:szCs w:val="24"/>
        </w:rPr>
      </w:pPr>
      <w:r w:rsidRPr="004D0F9D">
        <w:rPr>
          <w:rFonts w:ascii="Arial" w:hAnsi="Arial" w:cs="Arial"/>
          <w:b/>
          <w:sz w:val="24"/>
          <w:szCs w:val="24"/>
        </w:rPr>
        <w:t xml:space="preserve">Методика калибровки толщиномера покрытий </w:t>
      </w:r>
      <w:proofErr w:type="spellStart"/>
      <w:r w:rsidR="001D0E2D">
        <w:rPr>
          <w:rFonts w:ascii="Arial" w:hAnsi="Arial" w:cs="Arial"/>
          <w:b/>
          <w:sz w:val="24"/>
          <w:szCs w:val="24"/>
          <w:lang w:val="en-US"/>
        </w:rPr>
        <w:t>Elcometer</w:t>
      </w:r>
      <w:proofErr w:type="spellEnd"/>
      <w:r w:rsidR="001D0E2D" w:rsidRPr="001D0E2D">
        <w:rPr>
          <w:rFonts w:ascii="Arial" w:hAnsi="Arial" w:cs="Arial"/>
          <w:b/>
          <w:sz w:val="24"/>
          <w:szCs w:val="24"/>
        </w:rPr>
        <w:t xml:space="preserve"> 456 или </w:t>
      </w:r>
      <w:r w:rsidR="003522F2" w:rsidRPr="001D0E2D">
        <w:rPr>
          <w:rFonts w:ascii="Arial" w:hAnsi="Arial" w:cs="Arial"/>
          <w:b/>
          <w:sz w:val="24"/>
          <w:szCs w:val="24"/>
        </w:rPr>
        <w:t>аналог</w:t>
      </w:r>
      <w:r w:rsidR="003522F2">
        <w:rPr>
          <w:rFonts w:ascii="Arial" w:hAnsi="Arial" w:cs="Arial"/>
          <w:b/>
          <w:sz w:val="24"/>
          <w:szCs w:val="24"/>
        </w:rPr>
        <w:t>ов</w:t>
      </w:r>
      <w:r w:rsidR="003522F2" w:rsidRPr="001D0E2D">
        <w:rPr>
          <w:rFonts w:ascii="Arial" w:hAnsi="Arial" w:cs="Arial"/>
          <w:b/>
          <w:sz w:val="24"/>
          <w:szCs w:val="24"/>
        </w:rPr>
        <w:t xml:space="preserve"> </w:t>
      </w:r>
      <w:r w:rsidR="003522F2" w:rsidRPr="004D0F9D">
        <w:rPr>
          <w:rFonts w:ascii="Arial" w:hAnsi="Arial" w:cs="Arial"/>
          <w:b/>
          <w:sz w:val="24"/>
          <w:szCs w:val="24"/>
        </w:rPr>
        <w:t>по</w:t>
      </w:r>
      <w:r w:rsidRPr="004D0F9D">
        <w:rPr>
          <w:rFonts w:ascii="Arial" w:hAnsi="Arial" w:cs="Arial"/>
          <w:b/>
          <w:sz w:val="24"/>
          <w:szCs w:val="24"/>
        </w:rPr>
        <w:t xml:space="preserve"> известным толщинам на шероховатой поверхности</w:t>
      </w:r>
    </w:p>
    <w:p w14:paraId="6B65842B" w14:textId="77777777" w:rsidR="004D0F9D" w:rsidRPr="004D0F9D" w:rsidRDefault="004D0F9D" w:rsidP="004D0F9D">
      <w:pPr>
        <w:spacing w:before="120" w:after="120"/>
        <w:ind w:firstLine="709"/>
        <w:jc w:val="both"/>
        <w:rPr>
          <w:rFonts w:ascii="Arial" w:hAnsi="Arial" w:cs="Arial"/>
          <w:sz w:val="24"/>
          <w:szCs w:val="24"/>
        </w:rPr>
      </w:pPr>
      <w:r w:rsidRPr="004D0F9D">
        <w:rPr>
          <w:rFonts w:ascii="Arial" w:hAnsi="Arial" w:cs="Arial"/>
          <w:sz w:val="24"/>
          <w:szCs w:val="24"/>
        </w:rPr>
        <w:t xml:space="preserve">Калибровка есть процесс установки и регистрации значений толщины, отображенной при измерении толщины высушенного покрытия, до известных значений толщины в диапазоне измерительного прибора. </w:t>
      </w:r>
    </w:p>
    <w:p w14:paraId="308C5C9C" w14:textId="77777777" w:rsidR="004D0F9D" w:rsidRPr="004D0F9D" w:rsidRDefault="004D0F9D" w:rsidP="004D0F9D">
      <w:pPr>
        <w:spacing w:before="120" w:after="120"/>
        <w:ind w:firstLine="709"/>
        <w:jc w:val="both"/>
        <w:rPr>
          <w:rFonts w:ascii="Arial" w:hAnsi="Arial" w:cs="Arial"/>
          <w:sz w:val="24"/>
          <w:szCs w:val="24"/>
        </w:rPr>
      </w:pPr>
      <w:r w:rsidRPr="004D0F9D">
        <w:rPr>
          <w:rFonts w:ascii="Arial" w:hAnsi="Arial" w:cs="Arial"/>
          <w:sz w:val="24"/>
          <w:szCs w:val="24"/>
        </w:rPr>
        <w:t>Необходимо использовать грубый метод калибровки. Данный метод калибровки позволяет улучшить точность прибора в диапазоне толщин, определенным двумя значениями толщины.</w:t>
      </w:r>
    </w:p>
    <w:p w14:paraId="13C9913C" w14:textId="77777777" w:rsidR="004D0F9D" w:rsidRPr="004D0F9D" w:rsidRDefault="004D0F9D" w:rsidP="004D0F9D">
      <w:pPr>
        <w:spacing w:before="120" w:after="120"/>
        <w:ind w:firstLine="709"/>
        <w:jc w:val="both"/>
        <w:rPr>
          <w:rFonts w:ascii="Arial" w:hAnsi="Arial" w:cs="Arial"/>
          <w:sz w:val="24"/>
          <w:szCs w:val="24"/>
        </w:rPr>
      </w:pPr>
      <w:r w:rsidRPr="004D0F9D">
        <w:rPr>
          <w:rFonts w:ascii="Arial" w:hAnsi="Arial" w:cs="Arial"/>
          <w:sz w:val="24"/>
          <w:szCs w:val="24"/>
        </w:rPr>
        <w:t xml:space="preserve">Для калибровки использовать специально подготовленные шероховатые образцы. Образец подбирать в соответствии с произведенной очисткой, контролируемого объекта (дробеструйная, </w:t>
      </w:r>
      <w:proofErr w:type="spellStart"/>
      <w:r w:rsidRPr="004D0F9D">
        <w:rPr>
          <w:rFonts w:ascii="Arial" w:hAnsi="Arial" w:cs="Arial"/>
          <w:sz w:val="24"/>
          <w:szCs w:val="24"/>
        </w:rPr>
        <w:t>дробеметная</w:t>
      </w:r>
      <w:proofErr w:type="spellEnd"/>
      <w:r w:rsidRPr="004D0F9D">
        <w:rPr>
          <w:rFonts w:ascii="Arial" w:hAnsi="Arial" w:cs="Arial"/>
          <w:sz w:val="24"/>
          <w:szCs w:val="24"/>
        </w:rPr>
        <w:t xml:space="preserve">, пескоструйная). </w:t>
      </w:r>
    </w:p>
    <w:p w14:paraId="36D565FE" w14:textId="77777777" w:rsidR="004D0F9D" w:rsidRPr="004D0F9D" w:rsidRDefault="004D0F9D" w:rsidP="004D0F9D">
      <w:pPr>
        <w:spacing w:before="120" w:after="120"/>
        <w:ind w:firstLine="709"/>
        <w:jc w:val="both"/>
        <w:rPr>
          <w:rFonts w:ascii="Arial" w:hAnsi="Arial" w:cs="Arial"/>
          <w:sz w:val="24"/>
          <w:szCs w:val="24"/>
        </w:rPr>
      </w:pPr>
      <w:r w:rsidRPr="004D0F9D">
        <w:rPr>
          <w:rFonts w:ascii="Arial" w:hAnsi="Arial" w:cs="Arial"/>
          <w:sz w:val="24"/>
          <w:szCs w:val="24"/>
        </w:rPr>
        <w:t>Необходимо выбрать калибровочные подкладки для измерительного диапазона. Одна подкладка должна быть тоньше, а другая толще номинальной толщины высушенного покрытия на измеряемом объекте. Можно произвести проверочное измерение с подкладкой промежуточного значения, чтобы убедиться в правильности настройки измерительного прибора.</w:t>
      </w:r>
    </w:p>
    <w:p w14:paraId="33B687C8" w14:textId="0681AB10" w:rsidR="004D0F9D" w:rsidRPr="004D0F9D" w:rsidRDefault="004D0F9D" w:rsidP="004D0F9D">
      <w:pPr>
        <w:spacing w:before="120" w:after="120"/>
        <w:ind w:firstLine="709"/>
        <w:rPr>
          <w:rFonts w:ascii="Arial" w:hAnsi="Arial" w:cs="Arial"/>
          <w:sz w:val="24"/>
          <w:szCs w:val="24"/>
        </w:rPr>
      </w:pPr>
      <w:r w:rsidRPr="004D0F9D">
        <w:rPr>
          <w:rFonts w:ascii="Arial" w:hAnsi="Arial" w:cs="Arial"/>
          <w:sz w:val="24"/>
          <w:szCs w:val="24"/>
        </w:rPr>
        <w:t xml:space="preserve">Схема калибровки на толщиномере </w:t>
      </w:r>
      <w:proofErr w:type="spellStart"/>
      <w:r w:rsidR="001D0E2D">
        <w:rPr>
          <w:rFonts w:ascii="Arial" w:hAnsi="Arial" w:cs="Arial"/>
          <w:sz w:val="24"/>
          <w:szCs w:val="24"/>
          <w:lang w:val="en-US"/>
        </w:rPr>
        <w:t>Elcometer</w:t>
      </w:r>
      <w:proofErr w:type="spellEnd"/>
      <w:r w:rsidR="001D0E2D" w:rsidRPr="001D0E2D">
        <w:rPr>
          <w:rFonts w:ascii="Arial" w:hAnsi="Arial" w:cs="Arial"/>
          <w:sz w:val="24"/>
          <w:szCs w:val="24"/>
        </w:rPr>
        <w:t xml:space="preserve"> 456 или аналог</w:t>
      </w:r>
      <w:r w:rsidR="003522F2">
        <w:rPr>
          <w:rFonts w:ascii="Arial" w:hAnsi="Arial" w:cs="Arial"/>
          <w:sz w:val="24"/>
          <w:szCs w:val="24"/>
        </w:rPr>
        <w:t>ов</w:t>
      </w:r>
      <w:r w:rsidR="001D0E2D" w:rsidRPr="001D0E2D">
        <w:rPr>
          <w:rFonts w:ascii="Arial" w:hAnsi="Arial" w:cs="Arial"/>
          <w:sz w:val="24"/>
          <w:szCs w:val="24"/>
        </w:rPr>
        <w:t xml:space="preserve"> </w:t>
      </w:r>
      <w:r w:rsidRPr="004D0F9D">
        <w:rPr>
          <w:rFonts w:ascii="Arial" w:hAnsi="Arial" w:cs="Arial"/>
          <w:sz w:val="24"/>
          <w:szCs w:val="24"/>
        </w:rPr>
        <w:t xml:space="preserve"> </w:t>
      </w:r>
    </w:p>
    <w:p w14:paraId="1E59FBB1" w14:textId="77777777" w:rsidR="004D0F9D" w:rsidRDefault="004D0F9D" w:rsidP="00A031BA">
      <w:pPr>
        <w:pStyle w:val="aa"/>
        <w:numPr>
          <w:ilvl w:val="0"/>
          <w:numId w:val="51"/>
        </w:numPr>
        <w:suppressAutoHyphens/>
        <w:spacing w:before="120" w:after="120" w:line="240" w:lineRule="auto"/>
        <w:jc w:val="both"/>
        <w:rPr>
          <w:rFonts w:ascii="Arial" w:hAnsi="Arial" w:cs="Arial"/>
          <w:sz w:val="24"/>
          <w:szCs w:val="24"/>
        </w:rPr>
      </w:pPr>
      <w:r w:rsidRPr="004D0F9D">
        <w:rPr>
          <w:rFonts w:ascii="Arial" w:hAnsi="Arial" w:cs="Arial"/>
          <w:sz w:val="24"/>
          <w:szCs w:val="24"/>
        </w:rPr>
        <w:lastRenderedPageBreak/>
        <w:t>Войти в меню, выбрать метод калибровки, грубый метод калибровки, сохранить;</w:t>
      </w:r>
    </w:p>
    <w:p w14:paraId="178B6AE2" w14:textId="77777777" w:rsidR="004D0F9D" w:rsidRDefault="004D0F9D" w:rsidP="00A031BA">
      <w:pPr>
        <w:pStyle w:val="aa"/>
        <w:numPr>
          <w:ilvl w:val="0"/>
          <w:numId w:val="51"/>
        </w:numPr>
        <w:suppressAutoHyphens/>
        <w:spacing w:before="120" w:after="120" w:line="240" w:lineRule="auto"/>
        <w:jc w:val="both"/>
        <w:rPr>
          <w:rFonts w:ascii="Arial" w:hAnsi="Arial" w:cs="Arial"/>
          <w:sz w:val="24"/>
          <w:szCs w:val="24"/>
        </w:rPr>
      </w:pPr>
      <w:r w:rsidRPr="004D0F9D">
        <w:rPr>
          <w:rFonts w:ascii="Arial" w:hAnsi="Arial" w:cs="Arial"/>
          <w:sz w:val="24"/>
          <w:szCs w:val="24"/>
        </w:rPr>
        <w:t xml:space="preserve">Левой кнопкой на приборе, удерживая датчик в воздухе, нажмите программируемую кнопку «КАЛИБ» </w:t>
      </w:r>
      <w:r w:rsidRPr="004D0F9D">
        <w:rPr>
          <w:rStyle w:val="12"/>
          <w:rFonts w:ascii="Arial" w:hAnsi="Arial" w:cs="Arial"/>
          <w:sz w:val="24"/>
          <w:szCs w:val="24"/>
        </w:rPr>
        <w:t>(</w:t>
      </w:r>
      <w:r w:rsidRPr="004D0F9D">
        <w:rPr>
          <w:rFonts w:ascii="Arial" w:hAnsi="Arial" w:cs="Arial"/>
          <w:sz w:val="24"/>
          <w:szCs w:val="24"/>
        </w:rPr>
        <w:t>Калибровка);</w:t>
      </w:r>
    </w:p>
    <w:p w14:paraId="6E12ABF8" w14:textId="77777777" w:rsidR="004D0F9D" w:rsidRDefault="004D0F9D" w:rsidP="00A031BA">
      <w:pPr>
        <w:pStyle w:val="aa"/>
        <w:numPr>
          <w:ilvl w:val="0"/>
          <w:numId w:val="51"/>
        </w:numPr>
        <w:suppressAutoHyphens/>
        <w:spacing w:before="120" w:after="120" w:line="240" w:lineRule="auto"/>
        <w:jc w:val="both"/>
        <w:rPr>
          <w:rFonts w:ascii="Arial" w:hAnsi="Arial" w:cs="Arial"/>
          <w:sz w:val="24"/>
          <w:szCs w:val="24"/>
        </w:rPr>
      </w:pPr>
      <w:r w:rsidRPr="004D0F9D">
        <w:rPr>
          <w:rFonts w:ascii="Arial" w:hAnsi="Arial" w:cs="Arial"/>
          <w:sz w:val="24"/>
          <w:szCs w:val="24"/>
        </w:rPr>
        <w:t>Положить подкладку большей толщины на шероховатый образец и установить датчик. Прибор отобразит значение. Повторять процедуру для получения стабильных измерений. Нажмите программируемую кнопку "УСТАН" (Установить) для того, чтобы принять значение (показание прибора должно соответствовать толщине калибровочного стандарта);</w:t>
      </w:r>
    </w:p>
    <w:p w14:paraId="4CDB6F0B" w14:textId="11C28270" w:rsidR="004D0F9D" w:rsidRPr="004D0F9D" w:rsidRDefault="004D0F9D" w:rsidP="00A031BA">
      <w:pPr>
        <w:pStyle w:val="aa"/>
        <w:numPr>
          <w:ilvl w:val="0"/>
          <w:numId w:val="51"/>
        </w:numPr>
        <w:suppressAutoHyphens/>
        <w:spacing w:before="120" w:after="120" w:line="240" w:lineRule="auto"/>
        <w:jc w:val="both"/>
        <w:rPr>
          <w:rFonts w:ascii="Arial" w:hAnsi="Arial" w:cs="Arial"/>
          <w:sz w:val="24"/>
          <w:szCs w:val="24"/>
        </w:rPr>
      </w:pPr>
      <w:r w:rsidRPr="004D0F9D">
        <w:rPr>
          <w:rFonts w:ascii="Arial" w:hAnsi="Arial" w:cs="Arial"/>
          <w:sz w:val="24"/>
          <w:szCs w:val="24"/>
        </w:rPr>
        <w:t>Положить подкладку меньшей толщины на шероховатый образец и установить датчик. Прибор отобразит значение. Повторять процедуру для получения стабильных измерений. Нажмите программируемую кнопку "УСТАН" (Установить) для того, чтобы принять значение (показание прибора должно соответствовать толщине калибровочного стандарта).</w:t>
      </w:r>
    </w:p>
    <w:p w14:paraId="26405696" w14:textId="1D544BD7" w:rsidR="004D0F9D" w:rsidRPr="004D0F9D" w:rsidRDefault="004D0F9D" w:rsidP="004D0F9D">
      <w:pPr>
        <w:spacing w:before="120" w:after="120"/>
        <w:ind w:firstLine="709"/>
        <w:jc w:val="both"/>
        <w:rPr>
          <w:rFonts w:ascii="Arial" w:hAnsi="Arial" w:cs="Arial"/>
          <w:b/>
          <w:sz w:val="24"/>
          <w:szCs w:val="24"/>
        </w:rPr>
      </w:pPr>
      <w:r w:rsidRPr="004D0F9D">
        <w:rPr>
          <w:rFonts w:ascii="Arial" w:hAnsi="Arial" w:cs="Arial"/>
          <w:b/>
          <w:sz w:val="24"/>
          <w:szCs w:val="24"/>
        </w:rPr>
        <w:t xml:space="preserve">Методика калибровки толщиномера покрытий </w:t>
      </w:r>
      <w:proofErr w:type="spellStart"/>
      <w:r w:rsidR="001D0E2D">
        <w:rPr>
          <w:rFonts w:ascii="Arial" w:hAnsi="Arial" w:cs="Arial"/>
          <w:b/>
          <w:sz w:val="24"/>
          <w:szCs w:val="24"/>
          <w:lang w:val="en-US"/>
        </w:rPr>
        <w:t>Elcometer</w:t>
      </w:r>
      <w:proofErr w:type="spellEnd"/>
      <w:r w:rsidR="001D0E2D" w:rsidRPr="001D0E2D">
        <w:rPr>
          <w:rFonts w:ascii="Arial" w:hAnsi="Arial" w:cs="Arial"/>
          <w:b/>
          <w:sz w:val="24"/>
          <w:szCs w:val="24"/>
        </w:rPr>
        <w:t xml:space="preserve"> 456 или аналог</w:t>
      </w:r>
      <w:r w:rsidR="003522F2">
        <w:rPr>
          <w:rFonts w:ascii="Arial" w:hAnsi="Arial" w:cs="Arial"/>
          <w:b/>
          <w:sz w:val="24"/>
          <w:szCs w:val="24"/>
        </w:rPr>
        <w:t>ов</w:t>
      </w:r>
      <w:r w:rsidRPr="004D0F9D">
        <w:rPr>
          <w:rFonts w:ascii="Arial" w:hAnsi="Arial" w:cs="Arial"/>
          <w:b/>
          <w:sz w:val="24"/>
          <w:szCs w:val="24"/>
        </w:rPr>
        <w:t xml:space="preserve"> по известным толщинам на </w:t>
      </w:r>
      <w:r>
        <w:rPr>
          <w:rFonts w:ascii="Arial" w:hAnsi="Arial" w:cs="Arial"/>
          <w:b/>
          <w:sz w:val="24"/>
          <w:szCs w:val="24"/>
        </w:rPr>
        <w:t>гладкой</w:t>
      </w:r>
      <w:r w:rsidRPr="004D0F9D">
        <w:rPr>
          <w:rFonts w:ascii="Arial" w:hAnsi="Arial" w:cs="Arial"/>
          <w:b/>
          <w:sz w:val="24"/>
          <w:szCs w:val="24"/>
        </w:rPr>
        <w:t xml:space="preserve"> поверхности</w:t>
      </w:r>
    </w:p>
    <w:p w14:paraId="4123666E" w14:textId="77777777" w:rsidR="004D0F9D" w:rsidRPr="00171DE4" w:rsidRDefault="004D0F9D" w:rsidP="004D0F9D">
      <w:pPr>
        <w:pStyle w:val="af8"/>
        <w:spacing w:before="120" w:after="120"/>
        <w:ind w:firstLine="709"/>
        <w:jc w:val="both"/>
        <w:rPr>
          <w:rFonts w:ascii="Arial" w:hAnsi="Arial" w:cs="Arial"/>
        </w:rPr>
      </w:pPr>
      <w:r w:rsidRPr="00171DE4">
        <w:rPr>
          <w:rFonts w:ascii="Arial" w:hAnsi="Arial" w:cs="Arial"/>
        </w:rPr>
        <w:t xml:space="preserve">Суть калибровочного процесса та же, что и на шероховатом образце, но в данном случае настройка прибора осуществляется со сдвигом ноля и производится на гладкой поверхности с использованием калибровочных пластин с учетом корректирующего коэффициента 25 мкм согласно </w:t>
      </w:r>
      <w:r w:rsidRPr="00171DE4">
        <w:rPr>
          <w:rFonts w:ascii="Arial" w:hAnsi="Arial" w:cs="Arial"/>
          <w:lang w:val="en-US"/>
        </w:rPr>
        <w:t>ISO</w:t>
      </w:r>
      <w:r w:rsidRPr="00171DE4">
        <w:rPr>
          <w:rFonts w:ascii="Arial" w:hAnsi="Arial" w:cs="Arial"/>
        </w:rPr>
        <w:t xml:space="preserve"> 19840 для среднего профиля шероховатости поверхности в соответствии с </w:t>
      </w:r>
      <w:r w:rsidRPr="00171DE4">
        <w:rPr>
          <w:rFonts w:ascii="Arial" w:hAnsi="Arial" w:cs="Arial"/>
          <w:lang w:val="en-US"/>
        </w:rPr>
        <w:t>ISO</w:t>
      </w:r>
      <w:r w:rsidRPr="00171DE4">
        <w:rPr>
          <w:rFonts w:ascii="Arial" w:hAnsi="Arial" w:cs="Arial"/>
        </w:rPr>
        <w:t xml:space="preserve"> 8503-1. При использовании корректирующей величины, для получения индивидуальной толщины сухой пленки, она должна быть вычтена из индивидуального показания прибора. Для этого при калибровке прибора необходимо:</w:t>
      </w:r>
    </w:p>
    <w:p w14:paraId="37AD05A3" w14:textId="77777777" w:rsidR="004D0F9D" w:rsidRDefault="004D0F9D" w:rsidP="00A031BA">
      <w:pPr>
        <w:pStyle w:val="aa"/>
        <w:numPr>
          <w:ilvl w:val="0"/>
          <w:numId w:val="52"/>
        </w:numPr>
        <w:suppressAutoHyphens/>
        <w:spacing w:before="120" w:after="120" w:line="240" w:lineRule="auto"/>
        <w:jc w:val="both"/>
        <w:rPr>
          <w:rFonts w:ascii="Arial" w:hAnsi="Arial" w:cs="Arial"/>
          <w:sz w:val="24"/>
          <w:szCs w:val="24"/>
        </w:rPr>
      </w:pPr>
      <w:r w:rsidRPr="004D0F9D">
        <w:rPr>
          <w:rFonts w:ascii="Arial" w:hAnsi="Arial" w:cs="Arial"/>
          <w:sz w:val="24"/>
          <w:szCs w:val="24"/>
        </w:rPr>
        <w:t>Положить подкладку большей толщины на гладкую пластину и установить датчик. Прибор отобразит значение. Повторять процедуру для получения стабильных измерений. Вручную вычесть 25 мкм из полученного результата Нажмите программируемую кнопку "УСТАН" (Установить) для того, чтобы принять значение (показание прибора должно соответствовать толщине калибровочного стандарта минус 25 мкм);</w:t>
      </w:r>
    </w:p>
    <w:p w14:paraId="319E74BB" w14:textId="17C14374" w:rsidR="004D0F9D" w:rsidRDefault="004D0F9D" w:rsidP="00A031BA">
      <w:pPr>
        <w:pStyle w:val="aa"/>
        <w:numPr>
          <w:ilvl w:val="0"/>
          <w:numId w:val="52"/>
        </w:numPr>
        <w:suppressAutoHyphens/>
        <w:spacing w:before="120" w:after="120" w:line="240" w:lineRule="auto"/>
        <w:jc w:val="both"/>
        <w:rPr>
          <w:rFonts w:ascii="Arial" w:hAnsi="Arial" w:cs="Arial"/>
          <w:sz w:val="24"/>
          <w:szCs w:val="24"/>
        </w:rPr>
      </w:pPr>
      <w:r w:rsidRPr="004D0F9D">
        <w:rPr>
          <w:rFonts w:ascii="Arial" w:hAnsi="Arial" w:cs="Arial"/>
          <w:sz w:val="24"/>
          <w:szCs w:val="24"/>
        </w:rPr>
        <w:t>Положить подкладку меньшей толщины на шероховатый образец и установить датчик. Прибор отобразит значение. Повторять процедуру для получения стабильных измерений. Вручную вычесть 25 мкм из полученного результата Нажмите программируемую кнопку "УСТАН" (Установить) для того, чтобы принять значение (показание прибора должно соответствовать толщине калибровочного стандарта минус 25 мкм);</w:t>
      </w:r>
    </w:p>
    <w:p w14:paraId="6C45839E" w14:textId="77777777" w:rsidR="005B224F" w:rsidRPr="004D0F9D" w:rsidRDefault="005B224F" w:rsidP="005B224F">
      <w:pPr>
        <w:pStyle w:val="aa"/>
        <w:suppressAutoHyphens/>
        <w:spacing w:before="120" w:after="120" w:line="240" w:lineRule="auto"/>
        <w:jc w:val="both"/>
        <w:rPr>
          <w:rFonts w:ascii="Arial" w:hAnsi="Arial" w:cs="Arial"/>
          <w:sz w:val="24"/>
          <w:szCs w:val="24"/>
        </w:rPr>
      </w:pPr>
    </w:p>
    <w:p w14:paraId="221842A4" w14:textId="3D23DEA1" w:rsidR="005B224F" w:rsidRPr="0008661C" w:rsidRDefault="00E050EC" w:rsidP="00A031BA">
      <w:pPr>
        <w:pStyle w:val="aa"/>
        <w:numPr>
          <w:ilvl w:val="1"/>
          <w:numId w:val="42"/>
        </w:numPr>
        <w:spacing w:before="240" w:after="0"/>
        <w:jc w:val="both"/>
        <w:outlineLvl w:val="1"/>
        <w:rPr>
          <w:rFonts w:ascii="Arial" w:hAnsi="Arial" w:cs="Arial"/>
          <w:sz w:val="24"/>
          <w:szCs w:val="24"/>
        </w:rPr>
      </w:pPr>
      <w:r>
        <w:rPr>
          <w:rFonts w:ascii="Arial" w:hAnsi="Arial" w:cs="Arial"/>
          <w:sz w:val="24"/>
          <w:szCs w:val="24"/>
        </w:rPr>
        <w:t xml:space="preserve"> </w:t>
      </w:r>
      <w:bookmarkStart w:id="44" w:name="_Toc166076260"/>
      <w:r w:rsidR="005B224F">
        <w:rPr>
          <w:rFonts w:ascii="Arial" w:hAnsi="Arial" w:cs="Arial"/>
          <w:b/>
          <w:sz w:val="24"/>
          <w:szCs w:val="24"/>
        </w:rPr>
        <w:t>Контроль качества внешнего вида лакокрасочного покрытия.</w:t>
      </w:r>
      <w:bookmarkEnd w:id="44"/>
    </w:p>
    <w:p w14:paraId="1D8B39E4" w14:textId="1E6C0F3C" w:rsidR="0008661C" w:rsidRDefault="00F231E4" w:rsidP="0008661C">
      <w:pPr>
        <w:spacing w:before="240"/>
        <w:ind w:firstLine="709"/>
        <w:jc w:val="both"/>
        <w:rPr>
          <w:rFonts w:ascii="Arial" w:hAnsi="Arial" w:cs="Arial"/>
          <w:sz w:val="24"/>
          <w:szCs w:val="24"/>
        </w:rPr>
      </w:pPr>
      <w:r>
        <w:rPr>
          <w:rFonts w:ascii="Arial" w:hAnsi="Arial" w:cs="Arial"/>
          <w:sz w:val="24"/>
          <w:szCs w:val="24"/>
        </w:rPr>
        <w:t>Внешний вид лакокрасочного покрытия характеризуется цветом, фактурой и качеством исполнения покрытия – наличием или отсутствиям дефектов.</w:t>
      </w:r>
    </w:p>
    <w:p w14:paraId="3330C417" w14:textId="4A3744F9" w:rsidR="002F158B" w:rsidRDefault="002F158B" w:rsidP="002F158B">
      <w:pPr>
        <w:spacing w:before="240"/>
        <w:ind w:firstLine="709"/>
        <w:jc w:val="both"/>
        <w:rPr>
          <w:rFonts w:ascii="Arial" w:hAnsi="Arial" w:cs="Arial"/>
          <w:sz w:val="24"/>
          <w:szCs w:val="24"/>
        </w:rPr>
      </w:pPr>
      <w:r>
        <w:rPr>
          <w:rFonts w:ascii="Arial" w:hAnsi="Arial" w:cs="Arial"/>
          <w:sz w:val="24"/>
          <w:szCs w:val="24"/>
        </w:rPr>
        <w:t>Лакокрасочные материалы подразделяют на 6 групп по степени глянца:</w:t>
      </w:r>
    </w:p>
    <w:p w14:paraId="455DDD19" w14:textId="05783FEC" w:rsidR="002F158B" w:rsidRDefault="002F158B" w:rsidP="00A031BA">
      <w:pPr>
        <w:pStyle w:val="aa"/>
        <w:numPr>
          <w:ilvl w:val="0"/>
          <w:numId w:val="53"/>
        </w:numPr>
        <w:spacing w:before="240"/>
        <w:jc w:val="both"/>
        <w:rPr>
          <w:rFonts w:ascii="Arial" w:hAnsi="Arial" w:cs="Arial"/>
          <w:sz w:val="24"/>
          <w:szCs w:val="24"/>
        </w:rPr>
      </w:pPr>
      <w:r>
        <w:rPr>
          <w:rFonts w:ascii="Arial" w:hAnsi="Arial" w:cs="Arial"/>
          <w:sz w:val="24"/>
          <w:szCs w:val="24"/>
        </w:rPr>
        <w:t>Высоко-глянцевые;</w:t>
      </w:r>
    </w:p>
    <w:p w14:paraId="335E8C0C" w14:textId="7139018B" w:rsidR="002F158B" w:rsidRDefault="002F158B" w:rsidP="00A031BA">
      <w:pPr>
        <w:pStyle w:val="aa"/>
        <w:numPr>
          <w:ilvl w:val="0"/>
          <w:numId w:val="53"/>
        </w:numPr>
        <w:spacing w:before="240"/>
        <w:jc w:val="both"/>
        <w:rPr>
          <w:rFonts w:ascii="Arial" w:hAnsi="Arial" w:cs="Arial"/>
          <w:sz w:val="24"/>
          <w:szCs w:val="24"/>
        </w:rPr>
      </w:pPr>
      <w:r>
        <w:rPr>
          <w:rFonts w:ascii="Arial" w:hAnsi="Arial" w:cs="Arial"/>
          <w:sz w:val="24"/>
          <w:szCs w:val="24"/>
        </w:rPr>
        <w:t>Глянцевые;</w:t>
      </w:r>
    </w:p>
    <w:p w14:paraId="51CF2FEF" w14:textId="32FD3645" w:rsidR="002F158B" w:rsidRDefault="002F158B" w:rsidP="00A031BA">
      <w:pPr>
        <w:pStyle w:val="aa"/>
        <w:numPr>
          <w:ilvl w:val="0"/>
          <w:numId w:val="53"/>
        </w:numPr>
        <w:spacing w:before="240"/>
        <w:jc w:val="both"/>
        <w:rPr>
          <w:rFonts w:ascii="Arial" w:hAnsi="Arial" w:cs="Arial"/>
          <w:sz w:val="24"/>
          <w:szCs w:val="24"/>
        </w:rPr>
      </w:pPr>
      <w:r>
        <w:rPr>
          <w:rFonts w:ascii="Arial" w:hAnsi="Arial" w:cs="Arial"/>
          <w:sz w:val="24"/>
          <w:szCs w:val="24"/>
        </w:rPr>
        <w:t>Полуглянцевые;</w:t>
      </w:r>
    </w:p>
    <w:p w14:paraId="7E51BD63" w14:textId="3717C9D0" w:rsidR="002F158B" w:rsidRDefault="002F158B" w:rsidP="00A031BA">
      <w:pPr>
        <w:pStyle w:val="aa"/>
        <w:numPr>
          <w:ilvl w:val="0"/>
          <w:numId w:val="53"/>
        </w:numPr>
        <w:spacing w:before="240"/>
        <w:jc w:val="both"/>
        <w:rPr>
          <w:rFonts w:ascii="Arial" w:hAnsi="Arial" w:cs="Arial"/>
          <w:sz w:val="24"/>
          <w:szCs w:val="24"/>
        </w:rPr>
      </w:pPr>
      <w:r>
        <w:rPr>
          <w:rFonts w:ascii="Arial" w:hAnsi="Arial" w:cs="Arial"/>
          <w:sz w:val="24"/>
          <w:szCs w:val="24"/>
        </w:rPr>
        <w:t>Полуматовые;</w:t>
      </w:r>
    </w:p>
    <w:p w14:paraId="63EAB858" w14:textId="26A5F4C0" w:rsidR="002F158B" w:rsidRDefault="002F158B" w:rsidP="00A031BA">
      <w:pPr>
        <w:pStyle w:val="aa"/>
        <w:numPr>
          <w:ilvl w:val="0"/>
          <w:numId w:val="53"/>
        </w:numPr>
        <w:spacing w:before="240"/>
        <w:jc w:val="both"/>
        <w:rPr>
          <w:rFonts w:ascii="Arial" w:hAnsi="Arial" w:cs="Arial"/>
          <w:sz w:val="24"/>
          <w:szCs w:val="24"/>
        </w:rPr>
      </w:pPr>
      <w:r>
        <w:rPr>
          <w:rFonts w:ascii="Arial" w:hAnsi="Arial" w:cs="Arial"/>
          <w:sz w:val="24"/>
          <w:szCs w:val="24"/>
        </w:rPr>
        <w:t>Матовые;</w:t>
      </w:r>
    </w:p>
    <w:p w14:paraId="2A990DDF" w14:textId="1F18D9F3" w:rsidR="002F158B" w:rsidRDefault="002F158B" w:rsidP="00A031BA">
      <w:pPr>
        <w:pStyle w:val="aa"/>
        <w:numPr>
          <w:ilvl w:val="0"/>
          <w:numId w:val="53"/>
        </w:numPr>
        <w:spacing w:before="240"/>
        <w:jc w:val="both"/>
        <w:rPr>
          <w:rFonts w:ascii="Arial" w:hAnsi="Arial" w:cs="Arial"/>
          <w:sz w:val="24"/>
          <w:szCs w:val="24"/>
        </w:rPr>
      </w:pPr>
      <w:r>
        <w:rPr>
          <w:rFonts w:ascii="Arial" w:hAnsi="Arial" w:cs="Arial"/>
          <w:sz w:val="24"/>
          <w:szCs w:val="24"/>
        </w:rPr>
        <w:t>Глубоко-матовые.</w:t>
      </w:r>
    </w:p>
    <w:p w14:paraId="1247B28D" w14:textId="16D15CE1" w:rsidR="002F158B" w:rsidRDefault="002F158B" w:rsidP="002F158B">
      <w:pPr>
        <w:spacing w:before="240"/>
        <w:ind w:firstLine="709"/>
        <w:jc w:val="both"/>
        <w:rPr>
          <w:rFonts w:ascii="Arial" w:hAnsi="Arial" w:cs="Arial"/>
          <w:sz w:val="24"/>
          <w:szCs w:val="24"/>
        </w:rPr>
      </w:pPr>
      <w:r>
        <w:rPr>
          <w:rFonts w:ascii="Arial" w:hAnsi="Arial" w:cs="Arial"/>
          <w:sz w:val="24"/>
          <w:szCs w:val="24"/>
        </w:rPr>
        <w:lastRenderedPageBreak/>
        <w:t>По фактуре ЛКП делятся на гладкие и рельефные. Гладкие, в свою очередь, делятся на однотонные и рисунчатые, а рельефные – на муаровые и шагреневые.</w:t>
      </w:r>
    </w:p>
    <w:p w14:paraId="78E4EBBE" w14:textId="18B31C5A" w:rsidR="002F158B" w:rsidRDefault="002F158B" w:rsidP="002F158B">
      <w:pPr>
        <w:spacing w:before="240"/>
        <w:ind w:firstLine="709"/>
        <w:jc w:val="both"/>
        <w:rPr>
          <w:rFonts w:ascii="Arial" w:hAnsi="Arial" w:cs="Arial"/>
          <w:sz w:val="24"/>
          <w:szCs w:val="24"/>
        </w:rPr>
      </w:pPr>
      <w:r>
        <w:rPr>
          <w:rFonts w:ascii="Arial" w:hAnsi="Arial" w:cs="Arial"/>
          <w:sz w:val="24"/>
          <w:szCs w:val="24"/>
        </w:rPr>
        <w:t xml:space="preserve">Различные уровни дефектов и их сочетание обуславливают неодинаковый внешний вид лакокрасочных дефектов и необходимость их разделения на различные классы. В соответствии с ГОСТ </w:t>
      </w:r>
      <w:r w:rsidR="003522F2" w:rsidRPr="003522F2">
        <w:rPr>
          <w:rFonts w:ascii="Arial" w:hAnsi="Arial" w:cs="Arial"/>
          <w:sz w:val="24"/>
          <w:szCs w:val="24"/>
        </w:rPr>
        <w:t>35094-24</w:t>
      </w:r>
      <w:r w:rsidR="003522F2">
        <w:rPr>
          <w:rFonts w:ascii="Arial" w:hAnsi="Arial" w:cs="Arial"/>
          <w:sz w:val="24"/>
          <w:szCs w:val="24"/>
        </w:rPr>
        <w:t xml:space="preserve"> </w:t>
      </w:r>
      <w:r>
        <w:rPr>
          <w:rFonts w:ascii="Arial" w:hAnsi="Arial" w:cs="Arial"/>
          <w:sz w:val="24"/>
          <w:szCs w:val="24"/>
        </w:rPr>
        <w:t>по качеству покрытий делят на 7 классов.</w:t>
      </w:r>
    </w:p>
    <w:p w14:paraId="3C021D79" w14:textId="63C91669" w:rsidR="002F158B" w:rsidRDefault="001D0E2D" w:rsidP="002F158B">
      <w:pPr>
        <w:spacing w:before="240"/>
        <w:ind w:firstLine="709"/>
        <w:jc w:val="both"/>
        <w:rPr>
          <w:rFonts w:ascii="Arial" w:hAnsi="Arial" w:cs="Arial"/>
          <w:sz w:val="24"/>
          <w:szCs w:val="24"/>
        </w:rPr>
      </w:pPr>
      <w:r>
        <w:rPr>
          <w:rFonts w:ascii="Arial" w:hAnsi="Arial" w:cs="Arial"/>
          <w:sz w:val="24"/>
          <w:szCs w:val="24"/>
        </w:rPr>
        <w:t>В</w:t>
      </w:r>
      <w:r w:rsidR="002F158B">
        <w:rPr>
          <w:rFonts w:ascii="Arial" w:hAnsi="Arial" w:cs="Arial"/>
          <w:sz w:val="24"/>
          <w:szCs w:val="24"/>
        </w:rPr>
        <w:t xml:space="preserve">нешний вид покрытия, как правило, должен соответствовать </w:t>
      </w:r>
      <w:r w:rsidR="002F158B">
        <w:rPr>
          <w:rFonts w:ascii="Arial" w:hAnsi="Arial" w:cs="Arial"/>
          <w:sz w:val="24"/>
          <w:szCs w:val="24"/>
          <w:lang w:val="en-US"/>
        </w:rPr>
        <w:t>V</w:t>
      </w:r>
      <w:r w:rsidR="002F158B" w:rsidRPr="002F158B">
        <w:rPr>
          <w:rFonts w:ascii="Arial" w:hAnsi="Arial" w:cs="Arial"/>
          <w:sz w:val="24"/>
          <w:szCs w:val="24"/>
        </w:rPr>
        <w:t xml:space="preserve"> </w:t>
      </w:r>
      <w:r w:rsidR="002F158B">
        <w:rPr>
          <w:rFonts w:ascii="Arial" w:hAnsi="Arial" w:cs="Arial"/>
          <w:sz w:val="24"/>
          <w:szCs w:val="24"/>
        </w:rPr>
        <w:t xml:space="preserve">классу покрытий по ГОСТ </w:t>
      </w:r>
      <w:r w:rsidR="003522F2" w:rsidRPr="003522F2">
        <w:rPr>
          <w:rFonts w:ascii="Arial" w:hAnsi="Arial" w:cs="Arial"/>
          <w:sz w:val="24"/>
          <w:szCs w:val="24"/>
        </w:rPr>
        <w:t xml:space="preserve">35094-24 </w:t>
      </w:r>
      <w:r w:rsidR="002F158B">
        <w:rPr>
          <w:rFonts w:ascii="Arial" w:hAnsi="Arial" w:cs="Arial"/>
          <w:sz w:val="24"/>
          <w:szCs w:val="24"/>
        </w:rPr>
        <w:t>(если иное не предусмотрено договором). Не допускаются дефекты, влияющие на защитные свойства и срок службы покрытия (трещины, морщины, пузыри, кратеры, проколы, сколы, не прокрашенные места и т.д.).</w:t>
      </w:r>
    </w:p>
    <w:p w14:paraId="0854C6BC" w14:textId="3E86A069" w:rsidR="00F17680" w:rsidRDefault="00E55758" w:rsidP="002F158B">
      <w:pPr>
        <w:spacing w:before="240"/>
        <w:ind w:firstLine="709"/>
        <w:jc w:val="both"/>
        <w:rPr>
          <w:rFonts w:ascii="Arial" w:hAnsi="Arial" w:cs="Arial"/>
          <w:sz w:val="24"/>
          <w:szCs w:val="24"/>
        </w:rPr>
      </w:pPr>
      <w:r>
        <w:rPr>
          <w:rFonts w:ascii="Arial" w:hAnsi="Arial" w:cs="Arial"/>
          <w:sz w:val="24"/>
          <w:szCs w:val="24"/>
        </w:rPr>
        <w:t>Определение класса покрытия производится визуально при дневном или искусственном рассеянном свете, на расстоянии не менее 300 мм от предмета осмотра.</w:t>
      </w:r>
    </w:p>
    <w:p w14:paraId="7CAAC64E" w14:textId="346DA1FF" w:rsidR="00E55758" w:rsidRDefault="00E55758" w:rsidP="00F17680">
      <w:pPr>
        <w:rPr>
          <w:rFonts w:ascii="Arial" w:hAnsi="Arial" w:cs="Arial"/>
          <w:sz w:val="24"/>
          <w:szCs w:val="24"/>
        </w:rPr>
      </w:pPr>
    </w:p>
    <w:tbl>
      <w:tblPr>
        <w:tblStyle w:val="af0"/>
        <w:tblW w:w="9918" w:type="dxa"/>
        <w:tblLook w:val="04A0" w:firstRow="1" w:lastRow="0" w:firstColumn="1" w:lastColumn="0" w:noHBand="0" w:noVBand="1"/>
      </w:tblPr>
      <w:tblGrid>
        <w:gridCol w:w="1385"/>
        <w:gridCol w:w="2188"/>
        <w:gridCol w:w="958"/>
        <w:gridCol w:w="861"/>
        <w:gridCol w:w="1385"/>
        <w:gridCol w:w="856"/>
        <w:gridCol w:w="856"/>
        <w:gridCol w:w="1429"/>
      </w:tblGrid>
      <w:tr w:rsidR="003162F2" w14:paraId="7F72C506" w14:textId="77777777" w:rsidTr="003B2773">
        <w:tc>
          <w:tcPr>
            <w:tcW w:w="1385" w:type="dxa"/>
            <w:vMerge w:val="restart"/>
            <w:shd w:val="clear" w:color="auto" w:fill="EE732D"/>
            <w:vAlign w:val="center"/>
          </w:tcPr>
          <w:p w14:paraId="6EC455D0" w14:textId="027C16BD" w:rsidR="003162F2" w:rsidRPr="00EF0EB1" w:rsidRDefault="003162F2" w:rsidP="00442A48">
            <w:pPr>
              <w:jc w:val="center"/>
              <w:rPr>
                <w:rFonts w:ascii="Arial" w:hAnsi="Arial" w:cs="Arial"/>
                <w:b/>
                <w:color w:val="FFFFFF" w:themeColor="background1"/>
                <w:sz w:val="20"/>
                <w:szCs w:val="20"/>
              </w:rPr>
            </w:pPr>
            <w:r w:rsidRPr="00EF0EB1">
              <w:rPr>
                <w:rFonts w:ascii="Arial" w:hAnsi="Arial" w:cs="Arial"/>
                <w:b/>
                <w:color w:val="FFFFFF" w:themeColor="background1"/>
                <w:sz w:val="20"/>
                <w:szCs w:val="20"/>
              </w:rPr>
              <w:t>Класс покрытия</w:t>
            </w:r>
          </w:p>
        </w:tc>
        <w:tc>
          <w:tcPr>
            <w:tcW w:w="2188" w:type="dxa"/>
            <w:vMerge w:val="restart"/>
            <w:shd w:val="clear" w:color="auto" w:fill="EE732D"/>
            <w:vAlign w:val="center"/>
          </w:tcPr>
          <w:p w14:paraId="7D1D10A8" w14:textId="265D19C7" w:rsidR="003162F2" w:rsidRPr="00EF0EB1" w:rsidRDefault="003162F2" w:rsidP="00442A48">
            <w:pPr>
              <w:jc w:val="center"/>
              <w:rPr>
                <w:rFonts w:ascii="Arial" w:hAnsi="Arial" w:cs="Arial"/>
                <w:b/>
                <w:color w:val="FFFFFF" w:themeColor="background1"/>
                <w:sz w:val="20"/>
                <w:szCs w:val="20"/>
              </w:rPr>
            </w:pPr>
            <w:r w:rsidRPr="00EF0EB1">
              <w:rPr>
                <w:rFonts w:ascii="Arial" w:hAnsi="Arial" w:cs="Arial"/>
                <w:b/>
                <w:color w:val="FFFFFF" w:themeColor="background1"/>
                <w:sz w:val="20"/>
                <w:szCs w:val="20"/>
              </w:rPr>
              <w:t>Наименование дефекта</w:t>
            </w:r>
          </w:p>
        </w:tc>
        <w:tc>
          <w:tcPr>
            <w:tcW w:w="6345" w:type="dxa"/>
            <w:gridSpan w:val="6"/>
            <w:shd w:val="clear" w:color="auto" w:fill="EE732D"/>
            <w:vAlign w:val="center"/>
          </w:tcPr>
          <w:p w14:paraId="1E42B051" w14:textId="3E5C1E8C" w:rsidR="003162F2" w:rsidRPr="00EF0EB1" w:rsidRDefault="003162F2" w:rsidP="00442A48">
            <w:pPr>
              <w:jc w:val="center"/>
              <w:rPr>
                <w:rFonts w:ascii="Arial" w:hAnsi="Arial" w:cs="Arial"/>
                <w:b/>
                <w:color w:val="FFFFFF" w:themeColor="background1"/>
                <w:sz w:val="20"/>
                <w:szCs w:val="20"/>
              </w:rPr>
            </w:pPr>
            <w:r w:rsidRPr="00EF0EB1">
              <w:rPr>
                <w:rFonts w:ascii="Arial" w:hAnsi="Arial" w:cs="Arial"/>
                <w:b/>
                <w:color w:val="FFFFFF" w:themeColor="background1"/>
                <w:sz w:val="20"/>
                <w:szCs w:val="20"/>
              </w:rPr>
              <w:t>Норма для покрытий</w:t>
            </w:r>
          </w:p>
        </w:tc>
      </w:tr>
      <w:tr w:rsidR="003162F2" w14:paraId="06C657C7" w14:textId="77777777" w:rsidTr="003B2773">
        <w:trPr>
          <w:cantSplit/>
          <w:trHeight w:val="2404"/>
        </w:trPr>
        <w:tc>
          <w:tcPr>
            <w:tcW w:w="1385" w:type="dxa"/>
            <w:vMerge/>
            <w:shd w:val="clear" w:color="auto" w:fill="EE732D"/>
            <w:vAlign w:val="center"/>
          </w:tcPr>
          <w:p w14:paraId="05235B1C" w14:textId="77777777" w:rsidR="003162F2" w:rsidRPr="00EF0EB1" w:rsidRDefault="003162F2" w:rsidP="00F17680">
            <w:pPr>
              <w:jc w:val="both"/>
              <w:rPr>
                <w:rFonts w:ascii="Arial" w:hAnsi="Arial" w:cs="Arial"/>
                <w:b/>
                <w:color w:val="FFFFFF" w:themeColor="background1"/>
                <w:sz w:val="20"/>
                <w:szCs w:val="20"/>
              </w:rPr>
            </w:pPr>
          </w:p>
        </w:tc>
        <w:tc>
          <w:tcPr>
            <w:tcW w:w="2188" w:type="dxa"/>
            <w:vMerge/>
            <w:shd w:val="clear" w:color="auto" w:fill="EE732D"/>
            <w:vAlign w:val="center"/>
          </w:tcPr>
          <w:p w14:paraId="386AE98F" w14:textId="77777777" w:rsidR="003162F2" w:rsidRPr="00EF0EB1" w:rsidRDefault="003162F2" w:rsidP="00F17680">
            <w:pPr>
              <w:jc w:val="both"/>
              <w:rPr>
                <w:rFonts w:ascii="Arial" w:hAnsi="Arial" w:cs="Arial"/>
                <w:b/>
                <w:color w:val="FFFFFF" w:themeColor="background1"/>
                <w:sz w:val="20"/>
                <w:szCs w:val="20"/>
              </w:rPr>
            </w:pPr>
          </w:p>
        </w:tc>
        <w:tc>
          <w:tcPr>
            <w:tcW w:w="958" w:type="dxa"/>
            <w:shd w:val="clear" w:color="auto" w:fill="EE732D"/>
            <w:textDirection w:val="btLr"/>
            <w:vAlign w:val="center"/>
          </w:tcPr>
          <w:p w14:paraId="788EE91D" w14:textId="56941480" w:rsidR="003162F2" w:rsidRPr="00EF0EB1" w:rsidRDefault="003162F2" w:rsidP="00EF0EB1">
            <w:pPr>
              <w:ind w:left="113" w:right="113"/>
              <w:jc w:val="center"/>
              <w:rPr>
                <w:rFonts w:ascii="Arial" w:hAnsi="Arial" w:cs="Arial"/>
                <w:b/>
                <w:color w:val="FFFFFF" w:themeColor="background1"/>
                <w:sz w:val="20"/>
                <w:szCs w:val="20"/>
                <w:lang w:val="en-US"/>
              </w:rPr>
            </w:pPr>
            <w:r w:rsidRPr="00EF0EB1">
              <w:rPr>
                <w:rFonts w:ascii="Arial" w:hAnsi="Arial" w:cs="Arial"/>
                <w:b/>
                <w:color w:val="FFFFFF" w:themeColor="background1"/>
                <w:sz w:val="20"/>
                <w:szCs w:val="20"/>
              </w:rPr>
              <w:t>Высоко-глянцевые</w:t>
            </w:r>
          </w:p>
        </w:tc>
        <w:tc>
          <w:tcPr>
            <w:tcW w:w="861" w:type="dxa"/>
            <w:shd w:val="clear" w:color="auto" w:fill="EE732D"/>
            <w:textDirection w:val="btLr"/>
            <w:vAlign w:val="center"/>
          </w:tcPr>
          <w:p w14:paraId="1D91F965" w14:textId="3FAB7700" w:rsidR="003162F2" w:rsidRPr="00EF0EB1" w:rsidRDefault="003162F2" w:rsidP="00EF0EB1">
            <w:pPr>
              <w:ind w:left="113" w:right="113"/>
              <w:jc w:val="center"/>
              <w:rPr>
                <w:rFonts w:ascii="Arial" w:hAnsi="Arial" w:cs="Arial"/>
                <w:b/>
                <w:color w:val="FFFFFF" w:themeColor="background1"/>
                <w:sz w:val="20"/>
                <w:szCs w:val="20"/>
                <w:lang w:val="en-US"/>
              </w:rPr>
            </w:pPr>
            <w:r w:rsidRPr="00EF0EB1">
              <w:rPr>
                <w:rFonts w:ascii="Arial" w:hAnsi="Arial" w:cs="Arial"/>
                <w:b/>
                <w:color w:val="FFFFFF" w:themeColor="background1"/>
                <w:sz w:val="20"/>
                <w:szCs w:val="20"/>
              </w:rPr>
              <w:t>Глянцевые</w:t>
            </w:r>
          </w:p>
        </w:tc>
        <w:tc>
          <w:tcPr>
            <w:tcW w:w="1385" w:type="dxa"/>
            <w:shd w:val="clear" w:color="auto" w:fill="EE732D"/>
            <w:textDirection w:val="btLr"/>
            <w:vAlign w:val="center"/>
          </w:tcPr>
          <w:p w14:paraId="041954E9" w14:textId="1ACFE395" w:rsidR="003162F2" w:rsidRPr="00EF0EB1" w:rsidRDefault="003162F2" w:rsidP="00EF0EB1">
            <w:pPr>
              <w:ind w:left="113" w:right="113"/>
              <w:jc w:val="center"/>
              <w:rPr>
                <w:rFonts w:ascii="Arial" w:hAnsi="Arial" w:cs="Arial"/>
                <w:b/>
                <w:color w:val="FFFFFF" w:themeColor="background1"/>
                <w:sz w:val="20"/>
                <w:szCs w:val="20"/>
                <w:lang w:val="en-US"/>
              </w:rPr>
            </w:pPr>
            <w:r w:rsidRPr="00EF0EB1">
              <w:rPr>
                <w:rFonts w:ascii="Arial" w:hAnsi="Arial" w:cs="Arial"/>
                <w:b/>
                <w:color w:val="FFFFFF" w:themeColor="background1"/>
                <w:sz w:val="20"/>
                <w:szCs w:val="20"/>
              </w:rPr>
              <w:t>Полуглянцевые</w:t>
            </w:r>
          </w:p>
        </w:tc>
        <w:tc>
          <w:tcPr>
            <w:tcW w:w="856" w:type="dxa"/>
            <w:shd w:val="clear" w:color="auto" w:fill="EE732D"/>
            <w:textDirection w:val="btLr"/>
            <w:vAlign w:val="center"/>
          </w:tcPr>
          <w:p w14:paraId="5ADB317B" w14:textId="4887D910" w:rsidR="003162F2" w:rsidRPr="00EF0EB1" w:rsidRDefault="003162F2" w:rsidP="00EF0EB1">
            <w:pPr>
              <w:ind w:left="113" w:right="113"/>
              <w:jc w:val="center"/>
              <w:rPr>
                <w:rFonts w:ascii="Arial" w:hAnsi="Arial" w:cs="Arial"/>
                <w:b/>
                <w:color w:val="FFFFFF" w:themeColor="background1"/>
                <w:sz w:val="20"/>
                <w:szCs w:val="20"/>
                <w:lang w:val="en-US"/>
              </w:rPr>
            </w:pPr>
            <w:r w:rsidRPr="00EF0EB1">
              <w:rPr>
                <w:rFonts w:ascii="Arial" w:hAnsi="Arial" w:cs="Arial"/>
                <w:b/>
                <w:color w:val="FFFFFF" w:themeColor="background1"/>
                <w:sz w:val="20"/>
                <w:szCs w:val="20"/>
              </w:rPr>
              <w:t>Полуматовые</w:t>
            </w:r>
          </w:p>
        </w:tc>
        <w:tc>
          <w:tcPr>
            <w:tcW w:w="856" w:type="dxa"/>
            <w:shd w:val="clear" w:color="auto" w:fill="EE732D"/>
            <w:textDirection w:val="btLr"/>
            <w:vAlign w:val="center"/>
          </w:tcPr>
          <w:p w14:paraId="2606166C" w14:textId="66C8755F" w:rsidR="003162F2" w:rsidRPr="00EF0EB1" w:rsidRDefault="003162F2" w:rsidP="00EF0EB1">
            <w:pPr>
              <w:ind w:left="113" w:right="113"/>
              <w:jc w:val="center"/>
              <w:rPr>
                <w:rFonts w:ascii="Arial" w:hAnsi="Arial" w:cs="Arial"/>
                <w:b/>
                <w:color w:val="FFFFFF" w:themeColor="background1"/>
                <w:sz w:val="20"/>
                <w:szCs w:val="20"/>
                <w:lang w:val="en-US"/>
              </w:rPr>
            </w:pPr>
            <w:r w:rsidRPr="00EF0EB1">
              <w:rPr>
                <w:rFonts w:ascii="Arial" w:hAnsi="Arial" w:cs="Arial"/>
                <w:b/>
                <w:color w:val="FFFFFF" w:themeColor="background1"/>
                <w:sz w:val="20"/>
                <w:szCs w:val="20"/>
              </w:rPr>
              <w:t>Матовые</w:t>
            </w:r>
          </w:p>
        </w:tc>
        <w:tc>
          <w:tcPr>
            <w:tcW w:w="1429" w:type="dxa"/>
            <w:shd w:val="clear" w:color="auto" w:fill="EE732D"/>
            <w:textDirection w:val="btLr"/>
            <w:vAlign w:val="center"/>
          </w:tcPr>
          <w:p w14:paraId="529705CC" w14:textId="5D75B760" w:rsidR="003162F2" w:rsidRPr="00EF0EB1" w:rsidRDefault="003162F2" w:rsidP="00EF0EB1">
            <w:pPr>
              <w:ind w:left="113" w:right="113"/>
              <w:jc w:val="center"/>
              <w:rPr>
                <w:rFonts w:ascii="Arial" w:hAnsi="Arial" w:cs="Arial"/>
                <w:b/>
                <w:color w:val="FFFFFF" w:themeColor="background1"/>
                <w:sz w:val="20"/>
                <w:szCs w:val="20"/>
                <w:lang w:val="en-US"/>
              </w:rPr>
            </w:pPr>
            <w:r w:rsidRPr="00EF0EB1">
              <w:rPr>
                <w:rFonts w:ascii="Arial" w:hAnsi="Arial" w:cs="Arial"/>
                <w:b/>
                <w:color w:val="FFFFFF" w:themeColor="background1"/>
                <w:sz w:val="20"/>
                <w:szCs w:val="20"/>
              </w:rPr>
              <w:t>Глубоко-матовые</w:t>
            </w:r>
          </w:p>
        </w:tc>
      </w:tr>
      <w:tr w:rsidR="00084451" w:rsidRPr="003162F2" w14:paraId="794EFFAA" w14:textId="77777777" w:rsidTr="003B2773">
        <w:trPr>
          <w:trHeight w:val="128"/>
        </w:trPr>
        <w:tc>
          <w:tcPr>
            <w:tcW w:w="1385" w:type="dxa"/>
            <w:vMerge w:val="restart"/>
            <w:shd w:val="clear" w:color="auto" w:fill="EE732D"/>
            <w:vAlign w:val="center"/>
          </w:tcPr>
          <w:p w14:paraId="6133DC2C" w14:textId="557D2E2C" w:rsidR="00084451" w:rsidRPr="00442A48" w:rsidRDefault="00084451" w:rsidP="003162F2">
            <w:pPr>
              <w:jc w:val="center"/>
              <w:rPr>
                <w:rFonts w:ascii="Arial" w:hAnsi="Arial" w:cs="Arial"/>
                <w:b/>
                <w:color w:val="FFFFFF" w:themeColor="background1"/>
                <w:sz w:val="20"/>
                <w:szCs w:val="20"/>
                <w:lang w:val="en-US"/>
              </w:rPr>
            </w:pPr>
            <w:r w:rsidRPr="00442A48">
              <w:rPr>
                <w:rFonts w:ascii="Arial" w:hAnsi="Arial" w:cs="Arial"/>
                <w:b/>
                <w:color w:val="FFFFFF" w:themeColor="background1"/>
                <w:sz w:val="20"/>
                <w:szCs w:val="20"/>
                <w:lang w:val="en-US"/>
              </w:rPr>
              <w:t>IV</w:t>
            </w:r>
          </w:p>
        </w:tc>
        <w:tc>
          <w:tcPr>
            <w:tcW w:w="8533" w:type="dxa"/>
            <w:gridSpan w:val="7"/>
            <w:shd w:val="clear" w:color="auto" w:fill="F2F2F2" w:themeFill="background1" w:themeFillShade="F2"/>
            <w:vAlign w:val="center"/>
          </w:tcPr>
          <w:p w14:paraId="636D75D9" w14:textId="3CC9E15F" w:rsidR="00084451" w:rsidRPr="003162F2" w:rsidRDefault="00084451" w:rsidP="003162F2">
            <w:pPr>
              <w:rPr>
                <w:rFonts w:ascii="Arial" w:hAnsi="Arial" w:cs="Arial"/>
                <w:sz w:val="20"/>
                <w:szCs w:val="20"/>
              </w:rPr>
            </w:pPr>
            <w:r w:rsidRPr="003162F2">
              <w:rPr>
                <w:rFonts w:ascii="Arial" w:hAnsi="Arial" w:cs="Arial"/>
                <w:sz w:val="20"/>
                <w:szCs w:val="20"/>
              </w:rPr>
              <w:t>Включения:</w:t>
            </w:r>
          </w:p>
        </w:tc>
      </w:tr>
      <w:tr w:rsidR="00084451" w:rsidRPr="003162F2" w14:paraId="34DD1305" w14:textId="77777777" w:rsidTr="003B2773">
        <w:trPr>
          <w:trHeight w:val="641"/>
        </w:trPr>
        <w:tc>
          <w:tcPr>
            <w:tcW w:w="1385" w:type="dxa"/>
            <w:vMerge/>
            <w:shd w:val="clear" w:color="auto" w:fill="EE732D"/>
            <w:vAlign w:val="center"/>
          </w:tcPr>
          <w:p w14:paraId="74089180" w14:textId="77777777" w:rsidR="00084451" w:rsidRPr="00442A48" w:rsidRDefault="00084451" w:rsidP="003162F2">
            <w:pPr>
              <w:jc w:val="center"/>
              <w:rPr>
                <w:rFonts w:ascii="Arial" w:hAnsi="Arial" w:cs="Arial"/>
                <w:b/>
                <w:color w:val="FFFFFF" w:themeColor="background1"/>
                <w:sz w:val="20"/>
                <w:szCs w:val="20"/>
                <w:lang w:val="en-US"/>
              </w:rPr>
            </w:pPr>
          </w:p>
        </w:tc>
        <w:tc>
          <w:tcPr>
            <w:tcW w:w="2188" w:type="dxa"/>
            <w:vAlign w:val="center"/>
          </w:tcPr>
          <w:p w14:paraId="07C2D81C" w14:textId="4D262717" w:rsidR="00084451" w:rsidRPr="003162F2" w:rsidRDefault="00084451" w:rsidP="003162F2">
            <w:pPr>
              <w:jc w:val="both"/>
              <w:rPr>
                <w:rFonts w:ascii="Arial" w:hAnsi="Arial" w:cs="Arial"/>
                <w:sz w:val="20"/>
                <w:szCs w:val="20"/>
              </w:rPr>
            </w:pPr>
            <w:r w:rsidRPr="003162F2">
              <w:rPr>
                <w:rFonts w:ascii="Arial" w:hAnsi="Arial" w:cs="Arial"/>
                <w:sz w:val="20"/>
                <w:szCs w:val="20"/>
              </w:rPr>
              <w:t>Количество шт./дм</w:t>
            </w:r>
            <w:r w:rsidRPr="003162F2">
              <w:rPr>
                <w:rFonts w:ascii="Arial" w:hAnsi="Arial" w:cs="Arial"/>
                <w:sz w:val="20"/>
                <w:szCs w:val="20"/>
                <w:vertAlign w:val="superscript"/>
              </w:rPr>
              <w:t>2</w:t>
            </w:r>
            <w:r w:rsidRPr="003162F2">
              <w:rPr>
                <w:rFonts w:ascii="Arial" w:hAnsi="Arial" w:cs="Arial"/>
                <w:sz w:val="20"/>
                <w:szCs w:val="20"/>
              </w:rPr>
              <w:t>, не более</w:t>
            </w:r>
          </w:p>
        </w:tc>
        <w:tc>
          <w:tcPr>
            <w:tcW w:w="958" w:type="dxa"/>
            <w:vAlign w:val="center"/>
          </w:tcPr>
          <w:p w14:paraId="58E96058" w14:textId="27D7DC1F" w:rsidR="00084451" w:rsidRPr="003162F2" w:rsidRDefault="00084451" w:rsidP="003162F2">
            <w:pPr>
              <w:jc w:val="center"/>
              <w:rPr>
                <w:rFonts w:ascii="Arial" w:hAnsi="Arial" w:cs="Arial"/>
                <w:sz w:val="20"/>
                <w:szCs w:val="20"/>
              </w:rPr>
            </w:pPr>
            <w:r>
              <w:rPr>
                <w:rFonts w:ascii="Arial" w:hAnsi="Arial" w:cs="Arial"/>
                <w:sz w:val="20"/>
                <w:szCs w:val="20"/>
              </w:rPr>
              <w:t>-</w:t>
            </w:r>
          </w:p>
        </w:tc>
        <w:tc>
          <w:tcPr>
            <w:tcW w:w="861" w:type="dxa"/>
            <w:vAlign w:val="center"/>
          </w:tcPr>
          <w:p w14:paraId="0C21F653" w14:textId="27915415" w:rsidR="00084451" w:rsidRPr="003162F2" w:rsidRDefault="00084451" w:rsidP="003162F2">
            <w:pPr>
              <w:jc w:val="center"/>
              <w:rPr>
                <w:rFonts w:ascii="Arial" w:hAnsi="Arial" w:cs="Arial"/>
                <w:sz w:val="20"/>
                <w:szCs w:val="20"/>
              </w:rPr>
            </w:pPr>
            <w:r>
              <w:rPr>
                <w:rFonts w:ascii="Arial" w:hAnsi="Arial" w:cs="Arial"/>
                <w:sz w:val="20"/>
                <w:szCs w:val="20"/>
              </w:rPr>
              <w:t>1</w:t>
            </w:r>
          </w:p>
        </w:tc>
        <w:tc>
          <w:tcPr>
            <w:tcW w:w="1385" w:type="dxa"/>
            <w:vAlign w:val="center"/>
          </w:tcPr>
          <w:p w14:paraId="0DF38647" w14:textId="29EAF361" w:rsidR="00084451" w:rsidRPr="003162F2" w:rsidRDefault="00084451" w:rsidP="003162F2">
            <w:pPr>
              <w:jc w:val="center"/>
              <w:rPr>
                <w:rFonts w:ascii="Arial" w:hAnsi="Arial" w:cs="Arial"/>
                <w:sz w:val="20"/>
                <w:szCs w:val="20"/>
              </w:rPr>
            </w:pPr>
            <w:r>
              <w:rPr>
                <w:rFonts w:ascii="Arial" w:hAnsi="Arial" w:cs="Arial"/>
                <w:sz w:val="20"/>
                <w:szCs w:val="20"/>
              </w:rPr>
              <w:t>1</w:t>
            </w:r>
          </w:p>
        </w:tc>
        <w:tc>
          <w:tcPr>
            <w:tcW w:w="856" w:type="dxa"/>
            <w:vAlign w:val="center"/>
          </w:tcPr>
          <w:p w14:paraId="52730724" w14:textId="0D5D62DE" w:rsidR="00084451" w:rsidRPr="003162F2" w:rsidRDefault="00084451" w:rsidP="003162F2">
            <w:pPr>
              <w:jc w:val="center"/>
              <w:rPr>
                <w:rFonts w:ascii="Arial" w:hAnsi="Arial" w:cs="Arial"/>
                <w:sz w:val="20"/>
                <w:szCs w:val="20"/>
              </w:rPr>
            </w:pPr>
            <w:r>
              <w:rPr>
                <w:rFonts w:ascii="Arial" w:hAnsi="Arial" w:cs="Arial"/>
                <w:sz w:val="20"/>
                <w:szCs w:val="20"/>
              </w:rPr>
              <w:t>1</w:t>
            </w:r>
          </w:p>
        </w:tc>
        <w:tc>
          <w:tcPr>
            <w:tcW w:w="856" w:type="dxa"/>
            <w:vAlign w:val="center"/>
          </w:tcPr>
          <w:p w14:paraId="21E5D682" w14:textId="70056357" w:rsidR="00084451" w:rsidRPr="003162F2" w:rsidRDefault="00084451" w:rsidP="003162F2">
            <w:pPr>
              <w:jc w:val="center"/>
              <w:rPr>
                <w:rFonts w:ascii="Arial" w:hAnsi="Arial" w:cs="Arial"/>
                <w:sz w:val="20"/>
                <w:szCs w:val="20"/>
              </w:rPr>
            </w:pPr>
            <w:r>
              <w:rPr>
                <w:rFonts w:ascii="Arial" w:hAnsi="Arial" w:cs="Arial"/>
                <w:sz w:val="20"/>
                <w:szCs w:val="20"/>
              </w:rPr>
              <w:t>2</w:t>
            </w:r>
          </w:p>
        </w:tc>
        <w:tc>
          <w:tcPr>
            <w:tcW w:w="1429" w:type="dxa"/>
            <w:vAlign w:val="center"/>
          </w:tcPr>
          <w:p w14:paraId="0962F852" w14:textId="40A6BC13" w:rsidR="00084451" w:rsidRPr="003162F2" w:rsidRDefault="00084451" w:rsidP="003162F2">
            <w:pPr>
              <w:jc w:val="center"/>
              <w:rPr>
                <w:rFonts w:ascii="Arial" w:hAnsi="Arial" w:cs="Arial"/>
                <w:sz w:val="20"/>
                <w:szCs w:val="20"/>
              </w:rPr>
            </w:pPr>
            <w:r>
              <w:rPr>
                <w:rFonts w:ascii="Arial" w:hAnsi="Arial" w:cs="Arial"/>
                <w:sz w:val="20"/>
                <w:szCs w:val="20"/>
              </w:rPr>
              <w:t>2</w:t>
            </w:r>
          </w:p>
        </w:tc>
      </w:tr>
      <w:tr w:rsidR="00084451" w:rsidRPr="003162F2" w14:paraId="167CF7FD" w14:textId="77777777" w:rsidTr="003B2773">
        <w:trPr>
          <w:trHeight w:val="641"/>
        </w:trPr>
        <w:tc>
          <w:tcPr>
            <w:tcW w:w="1385" w:type="dxa"/>
            <w:vMerge/>
            <w:shd w:val="clear" w:color="auto" w:fill="EE732D"/>
            <w:vAlign w:val="center"/>
          </w:tcPr>
          <w:p w14:paraId="202F6742" w14:textId="77777777" w:rsidR="00084451" w:rsidRPr="00442A48" w:rsidRDefault="00084451" w:rsidP="003162F2">
            <w:pPr>
              <w:jc w:val="center"/>
              <w:rPr>
                <w:rFonts w:ascii="Arial" w:hAnsi="Arial" w:cs="Arial"/>
                <w:b/>
                <w:color w:val="FFFFFF" w:themeColor="background1"/>
                <w:sz w:val="20"/>
                <w:szCs w:val="20"/>
              </w:rPr>
            </w:pPr>
          </w:p>
        </w:tc>
        <w:tc>
          <w:tcPr>
            <w:tcW w:w="2188" w:type="dxa"/>
            <w:shd w:val="clear" w:color="auto" w:fill="F2F2F2" w:themeFill="background1" w:themeFillShade="F2"/>
            <w:vAlign w:val="center"/>
          </w:tcPr>
          <w:p w14:paraId="55990A8B" w14:textId="6DB4D397" w:rsidR="00084451" w:rsidRPr="003162F2" w:rsidRDefault="00084451" w:rsidP="003162F2">
            <w:pPr>
              <w:jc w:val="both"/>
              <w:rPr>
                <w:rFonts w:ascii="Arial" w:hAnsi="Arial" w:cs="Arial"/>
                <w:sz w:val="20"/>
                <w:szCs w:val="20"/>
              </w:rPr>
            </w:pPr>
            <w:r w:rsidRPr="003162F2">
              <w:rPr>
                <w:rFonts w:ascii="Arial" w:hAnsi="Arial" w:cs="Arial"/>
                <w:sz w:val="20"/>
                <w:szCs w:val="20"/>
              </w:rPr>
              <w:t>Размер, мм, не более</w:t>
            </w:r>
          </w:p>
        </w:tc>
        <w:tc>
          <w:tcPr>
            <w:tcW w:w="958" w:type="dxa"/>
            <w:shd w:val="clear" w:color="auto" w:fill="F2F2F2" w:themeFill="background1" w:themeFillShade="F2"/>
            <w:vAlign w:val="center"/>
          </w:tcPr>
          <w:p w14:paraId="6B365FD8" w14:textId="1F24463D" w:rsidR="00084451" w:rsidRPr="003162F2" w:rsidRDefault="00084451" w:rsidP="003162F2">
            <w:pPr>
              <w:jc w:val="center"/>
              <w:rPr>
                <w:rFonts w:ascii="Arial" w:hAnsi="Arial" w:cs="Arial"/>
                <w:sz w:val="20"/>
                <w:szCs w:val="20"/>
              </w:rPr>
            </w:pPr>
            <w:r>
              <w:rPr>
                <w:rFonts w:ascii="Arial" w:hAnsi="Arial" w:cs="Arial"/>
                <w:sz w:val="20"/>
                <w:szCs w:val="20"/>
              </w:rPr>
              <w:t>-</w:t>
            </w:r>
          </w:p>
        </w:tc>
        <w:tc>
          <w:tcPr>
            <w:tcW w:w="861" w:type="dxa"/>
            <w:shd w:val="clear" w:color="auto" w:fill="F2F2F2" w:themeFill="background1" w:themeFillShade="F2"/>
            <w:vAlign w:val="center"/>
          </w:tcPr>
          <w:p w14:paraId="2007CA25" w14:textId="31DD9E1B" w:rsidR="00084451" w:rsidRPr="003162F2" w:rsidRDefault="00084451" w:rsidP="003162F2">
            <w:pPr>
              <w:jc w:val="center"/>
              <w:rPr>
                <w:rFonts w:ascii="Arial" w:hAnsi="Arial" w:cs="Arial"/>
                <w:sz w:val="20"/>
                <w:szCs w:val="20"/>
              </w:rPr>
            </w:pPr>
            <w:r>
              <w:rPr>
                <w:rFonts w:ascii="Arial" w:hAnsi="Arial" w:cs="Arial"/>
                <w:sz w:val="20"/>
                <w:szCs w:val="20"/>
              </w:rPr>
              <w:t>1,0</w:t>
            </w:r>
          </w:p>
        </w:tc>
        <w:tc>
          <w:tcPr>
            <w:tcW w:w="1385" w:type="dxa"/>
            <w:shd w:val="clear" w:color="auto" w:fill="F2F2F2" w:themeFill="background1" w:themeFillShade="F2"/>
            <w:vAlign w:val="center"/>
          </w:tcPr>
          <w:p w14:paraId="65E2BDD6" w14:textId="35878A62" w:rsidR="00084451" w:rsidRPr="003162F2" w:rsidRDefault="00084451" w:rsidP="003162F2">
            <w:pPr>
              <w:jc w:val="center"/>
              <w:rPr>
                <w:rFonts w:ascii="Arial" w:hAnsi="Arial" w:cs="Arial"/>
                <w:sz w:val="20"/>
                <w:szCs w:val="20"/>
              </w:rPr>
            </w:pPr>
            <w:r>
              <w:rPr>
                <w:rFonts w:ascii="Arial" w:hAnsi="Arial" w:cs="Arial"/>
                <w:sz w:val="20"/>
                <w:szCs w:val="20"/>
              </w:rPr>
              <w:t>1,0</w:t>
            </w:r>
          </w:p>
        </w:tc>
        <w:tc>
          <w:tcPr>
            <w:tcW w:w="856" w:type="dxa"/>
            <w:shd w:val="clear" w:color="auto" w:fill="F2F2F2" w:themeFill="background1" w:themeFillShade="F2"/>
            <w:vAlign w:val="center"/>
          </w:tcPr>
          <w:p w14:paraId="4699B720" w14:textId="52A69293" w:rsidR="00084451" w:rsidRPr="003162F2" w:rsidRDefault="00084451" w:rsidP="003162F2">
            <w:pPr>
              <w:jc w:val="center"/>
              <w:rPr>
                <w:rFonts w:ascii="Arial" w:hAnsi="Arial" w:cs="Arial"/>
                <w:sz w:val="20"/>
                <w:szCs w:val="20"/>
              </w:rPr>
            </w:pPr>
            <w:r>
              <w:rPr>
                <w:rFonts w:ascii="Arial" w:hAnsi="Arial" w:cs="Arial"/>
                <w:sz w:val="20"/>
                <w:szCs w:val="20"/>
              </w:rPr>
              <w:t>1,0</w:t>
            </w:r>
          </w:p>
        </w:tc>
        <w:tc>
          <w:tcPr>
            <w:tcW w:w="856" w:type="dxa"/>
            <w:shd w:val="clear" w:color="auto" w:fill="F2F2F2" w:themeFill="background1" w:themeFillShade="F2"/>
            <w:vAlign w:val="center"/>
          </w:tcPr>
          <w:p w14:paraId="12130E2F" w14:textId="590C0DCF" w:rsidR="00084451" w:rsidRPr="003162F2" w:rsidRDefault="00084451" w:rsidP="003162F2">
            <w:pPr>
              <w:jc w:val="center"/>
              <w:rPr>
                <w:rFonts w:ascii="Arial" w:hAnsi="Arial" w:cs="Arial"/>
                <w:sz w:val="20"/>
                <w:szCs w:val="20"/>
              </w:rPr>
            </w:pPr>
            <w:r>
              <w:rPr>
                <w:rFonts w:ascii="Arial" w:hAnsi="Arial" w:cs="Arial"/>
                <w:sz w:val="20"/>
                <w:szCs w:val="20"/>
              </w:rPr>
              <w:t>1,0</w:t>
            </w:r>
          </w:p>
        </w:tc>
        <w:tc>
          <w:tcPr>
            <w:tcW w:w="1429" w:type="dxa"/>
            <w:shd w:val="clear" w:color="auto" w:fill="F2F2F2" w:themeFill="background1" w:themeFillShade="F2"/>
            <w:vAlign w:val="center"/>
          </w:tcPr>
          <w:p w14:paraId="0013E676" w14:textId="048CDFF1" w:rsidR="00084451" w:rsidRPr="003162F2" w:rsidRDefault="00084451" w:rsidP="003162F2">
            <w:pPr>
              <w:jc w:val="center"/>
              <w:rPr>
                <w:rFonts w:ascii="Arial" w:hAnsi="Arial" w:cs="Arial"/>
                <w:sz w:val="20"/>
                <w:szCs w:val="20"/>
              </w:rPr>
            </w:pPr>
            <w:r>
              <w:rPr>
                <w:rFonts w:ascii="Arial" w:hAnsi="Arial" w:cs="Arial"/>
                <w:sz w:val="20"/>
                <w:szCs w:val="20"/>
              </w:rPr>
              <w:t>1,0</w:t>
            </w:r>
          </w:p>
        </w:tc>
      </w:tr>
      <w:tr w:rsidR="00084451" w:rsidRPr="003162F2" w14:paraId="0D94C213" w14:textId="77777777" w:rsidTr="003B2773">
        <w:trPr>
          <w:trHeight w:val="641"/>
        </w:trPr>
        <w:tc>
          <w:tcPr>
            <w:tcW w:w="1385" w:type="dxa"/>
            <w:vMerge/>
            <w:shd w:val="clear" w:color="auto" w:fill="EE732D"/>
            <w:vAlign w:val="center"/>
          </w:tcPr>
          <w:p w14:paraId="53426473" w14:textId="77777777" w:rsidR="00084451" w:rsidRPr="00442A48" w:rsidRDefault="00084451" w:rsidP="003162F2">
            <w:pPr>
              <w:jc w:val="center"/>
              <w:rPr>
                <w:rFonts w:ascii="Arial" w:hAnsi="Arial" w:cs="Arial"/>
                <w:b/>
                <w:color w:val="FFFFFF" w:themeColor="background1"/>
                <w:sz w:val="20"/>
                <w:szCs w:val="20"/>
              </w:rPr>
            </w:pPr>
          </w:p>
        </w:tc>
        <w:tc>
          <w:tcPr>
            <w:tcW w:w="2188" w:type="dxa"/>
            <w:vAlign w:val="center"/>
          </w:tcPr>
          <w:p w14:paraId="35147879" w14:textId="3BC41DB7" w:rsidR="00084451" w:rsidRPr="003162F2" w:rsidRDefault="00084451" w:rsidP="003162F2">
            <w:pPr>
              <w:jc w:val="both"/>
              <w:rPr>
                <w:rFonts w:ascii="Arial" w:hAnsi="Arial" w:cs="Arial"/>
                <w:sz w:val="20"/>
                <w:szCs w:val="20"/>
              </w:rPr>
            </w:pPr>
            <w:r w:rsidRPr="003162F2">
              <w:rPr>
                <w:rFonts w:ascii="Arial" w:hAnsi="Arial" w:cs="Arial"/>
                <w:sz w:val="20"/>
                <w:szCs w:val="20"/>
              </w:rPr>
              <w:t>Расстояние между включениями, мм, не более</w:t>
            </w:r>
          </w:p>
        </w:tc>
        <w:tc>
          <w:tcPr>
            <w:tcW w:w="958" w:type="dxa"/>
            <w:vAlign w:val="center"/>
          </w:tcPr>
          <w:p w14:paraId="6D5E8269" w14:textId="4DA755BF" w:rsidR="00084451" w:rsidRPr="003162F2" w:rsidRDefault="00084451" w:rsidP="003162F2">
            <w:pPr>
              <w:jc w:val="center"/>
              <w:rPr>
                <w:rFonts w:ascii="Arial" w:hAnsi="Arial" w:cs="Arial"/>
                <w:sz w:val="20"/>
                <w:szCs w:val="20"/>
              </w:rPr>
            </w:pPr>
            <w:r>
              <w:rPr>
                <w:rFonts w:ascii="Arial" w:hAnsi="Arial" w:cs="Arial"/>
                <w:sz w:val="20"/>
                <w:szCs w:val="20"/>
              </w:rPr>
              <w:t>-</w:t>
            </w:r>
          </w:p>
        </w:tc>
        <w:tc>
          <w:tcPr>
            <w:tcW w:w="861" w:type="dxa"/>
            <w:vAlign w:val="center"/>
          </w:tcPr>
          <w:p w14:paraId="5DBDE8C9" w14:textId="4FAF1678" w:rsidR="00084451" w:rsidRPr="003162F2" w:rsidRDefault="00084451" w:rsidP="003162F2">
            <w:pPr>
              <w:jc w:val="center"/>
              <w:rPr>
                <w:rFonts w:ascii="Arial" w:hAnsi="Arial" w:cs="Arial"/>
                <w:sz w:val="20"/>
                <w:szCs w:val="20"/>
              </w:rPr>
            </w:pPr>
            <w:r>
              <w:rPr>
                <w:rFonts w:ascii="Arial" w:hAnsi="Arial" w:cs="Arial"/>
                <w:sz w:val="20"/>
                <w:szCs w:val="20"/>
              </w:rPr>
              <w:t>10</w:t>
            </w:r>
          </w:p>
        </w:tc>
        <w:tc>
          <w:tcPr>
            <w:tcW w:w="1385" w:type="dxa"/>
            <w:vAlign w:val="center"/>
          </w:tcPr>
          <w:p w14:paraId="59983D8F" w14:textId="2BD4A9A5" w:rsidR="00084451" w:rsidRPr="003162F2" w:rsidRDefault="00084451" w:rsidP="003162F2">
            <w:pPr>
              <w:jc w:val="center"/>
              <w:rPr>
                <w:rFonts w:ascii="Arial" w:hAnsi="Arial" w:cs="Arial"/>
                <w:sz w:val="20"/>
                <w:szCs w:val="20"/>
              </w:rPr>
            </w:pPr>
            <w:r>
              <w:rPr>
                <w:rFonts w:ascii="Arial" w:hAnsi="Arial" w:cs="Arial"/>
                <w:sz w:val="20"/>
                <w:szCs w:val="20"/>
              </w:rPr>
              <w:t>10</w:t>
            </w:r>
          </w:p>
        </w:tc>
        <w:tc>
          <w:tcPr>
            <w:tcW w:w="856" w:type="dxa"/>
            <w:vAlign w:val="center"/>
          </w:tcPr>
          <w:p w14:paraId="407E8F49" w14:textId="5B51E685" w:rsidR="00084451" w:rsidRPr="003162F2" w:rsidRDefault="00084451" w:rsidP="003162F2">
            <w:pPr>
              <w:jc w:val="center"/>
              <w:rPr>
                <w:rFonts w:ascii="Arial" w:hAnsi="Arial" w:cs="Arial"/>
                <w:sz w:val="20"/>
                <w:szCs w:val="20"/>
              </w:rPr>
            </w:pPr>
            <w:r>
              <w:rPr>
                <w:rFonts w:ascii="Arial" w:hAnsi="Arial" w:cs="Arial"/>
                <w:sz w:val="20"/>
                <w:szCs w:val="20"/>
              </w:rPr>
              <w:t>10</w:t>
            </w:r>
          </w:p>
        </w:tc>
        <w:tc>
          <w:tcPr>
            <w:tcW w:w="856" w:type="dxa"/>
            <w:vAlign w:val="center"/>
          </w:tcPr>
          <w:p w14:paraId="524BB26B" w14:textId="01A8B7FB" w:rsidR="00084451" w:rsidRPr="003162F2" w:rsidRDefault="00084451" w:rsidP="003162F2">
            <w:pPr>
              <w:jc w:val="center"/>
              <w:rPr>
                <w:rFonts w:ascii="Arial" w:hAnsi="Arial" w:cs="Arial"/>
                <w:sz w:val="20"/>
                <w:szCs w:val="20"/>
              </w:rPr>
            </w:pPr>
            <w:r>
              <w:rPr>
                <w:rFonts w:ascii="Arial" w:hAnsi="Arial" w:cs="Arial"/>
                <w:sz w:val="20"/>
                <w:szCs w:val="20"/>
              </w:rPr>
              <w:t>10</w:t>
            </w:r>
          </w:p>
        </w:tc>
        <w:tc>
          <w:tcPr>
            <w:tcW w:w="1429" w:type="dxa"/>
            <w:vAlign w:val="center"/>
          </w:tcPr>
          <w:p w14:paraId="3D0896FA" w14:textId="30BA2EF2" w:rsidR="00084451" w:rsidRPr="003162F2" w:rsidRDefault="00084451" w:rsidP="003162F2">
            <w:pPr>
              <w:jc w:val="center"/>
              <w:rPr>
                <w:rFonts w:ascii="Arial" w:hAnsi="Arial" w:cs="Arial"/>
                <w:sz w:val="20"/>
                <w:szCs w:val="20"/>
              </w:rPr>
            </w:pPr>
            <w:r>
              <w:rPr>
                <w:rFonts w:ascii="Arial" w:hAnsi="Arial" w:cs="Arial"/>
                <w:sz w:val="20"/>
                <w:szCs w:val="20"/>
              </w:rPr>
              <w:t>10</w:t>
            </w:r>
          </w:p>
        </w:tc>
      </w:tr>
      <w:tr w:rsidR="00084451" w:rsidRPr="003162F2" w14:paraId="024BB6EC" w14:textId="77777777" w:rsidTr="003B2773">
        <w:tc>
          <w:tcPr>
            <w:tcW w:w="1385" w:type="dxa"/>
            <w:vMerge/>
            <w:shd w:val="clear" w:color="auto" w:fill="EE732D"/>
            <w:vAlign w:val="center"/>
          </w:tcPr>
          <w:p w14:paraId="6BF394C4" w14:textId="77777777" w:rsidR="00084451" w:rsidRPr="00442A48" w:rsidRDefault="00084451" w:rsidP="003162F2">
            <w:pPr>
              <w:jc w:val="both"/>
              <w:rPr>
                <w:rFonts w:ascii="Arial" w:hAnsi="Arial" w:cs="Arial"/>
                <w:b/>
                <w:color w:val="FFFFFF" w:themeColor="background1"/>
                <w:sz w:val="24"/>
                <w:szCs w:val="24"/>
              </w:rPr>
            </w:pPr>
          </w:p>
        </w:tc>
        <w:tc>
          <w:tcPr>
            <w:tcW w:w="2188" w:type="dxa"/>
            <w:shd w:val="clear" w:color="auto" w:fill="F2F2F2" w:themeFill="background1" w:themeFillShade="F2"/>
            <w:vAlign w:val="center"/>
          </w:tcPr>
          <w:p w14:paraId="7A9F1BD6" w14:textId="236E9C13" w:rsidR="00084451" w:rsidRPr="003162F2" w:rsidRDefault="00084451" w:rsidP="003162F2">
            <w:pPr>
              <w:jc w:val="both"/>
              <w:rPr>
                <w:rFonts w:ascii="Arial" w:hAnsi="Arial" w:cs="Arial"/>
                <w:sz w:val="20"/>
                <w:szCs w:val="20"/>
              </w:rPr>
            </w:pPr>
            <w:r w:rsidRPr="003162F2">
              <w:rPr>
                <w:rFonts w:ascii="Arial" w:hAnsi="Arial" w:cs="Arial"/>
                <w:sz w:val="20"/>
                <w:szCs w:val="20"/>
              </w:rPr>
              <w:t>Шагрень</w:t>
            </w:r>
          </w:p>
        </w:tc>
        <w:tc>
          <w:tcPr>
            <w:tcW w:w="958" w:type="dxa"/>
            <w:shd w:val="clear" w:color="auto" w:fill="F2F2F2" w:themeFill="background1" w:themeFillShade="F2"/>
            <w:vAlign w:val="center"/>
          </w:tcPr>
          <w:p w14:paraId="44FBCBAA" w14:textId="656649D6" w:rsidR="00084451" w:rsidRPr="003162F2" w:rsidRDefault="00084451" w:rsidP="003162F2">
            <w:pPr>
              <w:jc w:val="center"/>
              <w:rPr>
                <w:rFonts w:ascii="Arial" w:hAnsi="Arial" w:cs="Arial"/>
                <w:sz w:val="20"/>
                <w:szCs w:val="20"/>
              </w:rPr>
            </w:pPr>
            <w:r>
              <w:rPr>
                <w:rFonts w:ascii="Arial" w:hAnsi="Arial" w:cs="Arial"/>
                <w:sz w:val="20"/>
                <w:szCs w:val="20"/>
              </w:rPr>
              <w:t>-</w:t>
            </w:r>
          </w:p>
        </w:tc>
        <w:tc>
          <w:tcPr>
            <w:tcW w:w="5387" w:type="dxa"/>
            <w:gridSpan w:val="5"/>
            <w:shd w:val="clear" w:color="auto" w:fill="F2F2F2" w:themeFill="background1" w:themeFillShade="F2"/>
            <w:vAlign w:val="center"/>
          </w:tcPr>
          <w:p w14:paraId="3F678AFC" w14:textId="28ED0699" w:rsidR="00084451" w:rsidRPr="003162F2" w:rsidRDefault="00084451" w:rsidP="003162F2">
            <w:pPr>
              <w:jc w:val="center"/>
              <w:rPr>
                <w:rFonts w:ascii="Arial" w:hAnsi="Arial" w:cs="Arial"/>
                <w:sz w:val="20"/>
                <w:szCs w:val="20"/>
              </w:rPr>
            </w:pPr>
            <w:r>
              <w:rPr>
                <w:rFonts w:ascii="Arial" w:hAnsi="Arial" w:cs="Arial"/>
                <w:sz w:val="20"/>
                <w:szCs w:val="20"/>
              </w:rPr>
              <w:t>Допускается</w:t>
            </w:r>
          </w:p>
        </w:tc>
      </w:tr>
      <w:tr w:rsidR="00084451" w:rsidRPr="003162F2" w14:paraId="207C5BBC" w14:textId="77777777" w:rsidTr="003B2773">
        <w:tc>
          <w:tcPr>
            <w:tcW w:w="1385" w:type="dxa"/>
            <w:vMerge/>
            <w:shd w:val="clear" w:color="auto" w:fill="EE732D"/>
            <w:vAlign w:val="center"/>
          </w:tcPr>
          <w:p w14:paraId="53798ECF" w14:textId="77777777" w:rsidR="00084451" w:rsidRPr="00442A48" w:rsidRDefault="00084451" w:rsidP="003162F2">
            <w:pPr>
              <w:jc w:val="both"/>
              <w:rPr>
                <w:rFonts w:ascii="Arial" w:hAnsi="Arial" w:cs="Arial"/>
                <w:b/>
                <w:color w:val="FFFFFF" w:themeColor="background1"/>
                <w:sz w:val="24"/>
                <w:szCs w:val="24"/>
              </w:rPr>
            </w:pPr>
          </w:p>
        </w:tc>
        <w:tc>
          <w:tcPr>
            <w:tcW w:w="2188" w:type="dxa"/>
            <w:vAlign w:val="center"/>
          </w:tcPr>
          <w:p w14:paraId="79688020" w14:textId="64C4A3BA" w:rsidR="00084451" w:rsidRPr="003162F2" w:rsidRDefault="00084451" w:rsidP="003162F2">
            <w:pPr>
              <w:jc w:val="both"/>
              <w:rPr>
                <w:rFonts w:ascii="Arial" w:hAnsi="Arial" w:cs="Arial"/>
                <w:sz w:val="20"/>
                <w:szCs w:val="20"/>
              </w:rPr>
            </w:pPr>
            <w:r>
              <w:rPr>
                <w:rFonts w:ascii="Arial" w:hAnsi="Arial" w:cs="Arial"/>
                <w:sz w:val="20"/>
                <w:szCs w:val="20"/>
              </w:rPr>
              <w:t>Потеки</w:t>
            </w:r>
          </w:p>
        </w:tc>
        <w:tc>
          <w:tcPr>
            <w:tcW w:w="958" w:type="dxa"/>
            <w:vAlign w:val="center"/>
          </w:tcPr>
          <w:p w14:paraId="39083F2A" w14:textId="66CA04CA" w:rsidR="00084451" w:rsidRDefault="00084451" w:rsidP="003162F2">
            <w:pPr>
              <w:jc w:val="center"/>
              <w:rPr>
                <w:rFonts w:ascii="Arial" w:hAnsi="Arial" w:cs="Arial"/>
                <w:sz w:val="20"/>
                <w:szCs w:val="20"/>
              </w:rPr>
            </w:pPr>
            <w:r>
              <w:rPr>
                <w:rFonts w:ascii="Arial" w:hAnsi="Arial" w:cs="Arial"/>
                <w:sz w:val="20"/>
                <w:szCs w:val="20"/>
              </w:rPr>
              <w:t>-</w:t>
            </w:r>
          </w:p>
        </w:tc>
        <w:tc>
          <w:tcPr>
            <w:tcW w:w="5387" w:type="dxa"/>
            <w:gridSpan w:val="5"/>
            <w:vAlign w:val="center"/>
          </w:tcPr>
          <w:p w14:paraId="61915BD1" w14:textId="6353E0AC" w:rsidR="00084451" w:rsidRPr="003162F2" w:rsidRDefault="00084451" w:rsidP="003162F2">
            <w:pPr>
              <w:jc w:val="center"/>
              <w:rPr>
                <w:rFonts w:ascii="Arial" w:hAnsi="Arial" w:cs="Arial"/>
                <w:sz w:val="20"/>
                <w:szCs w:val="20"/>
              </w:rPr>
            </w:pPr>
            <w:r>
              <w:rPr>
                <w:rFonts w:ascii="Arial" w:hAnsi="Arial" w:cs="Arial"/>
                <w:sz w:val="20"/>
                <w:szCs w:val="20"/>
              </w:rPr>
              <w:t>Не допускаются</w:t>
            </w:r>
          </w:p>
        </w:tc>
      </w:tr>
      <w:tr w:rsidR="00084451" w:rsidRPr="003162F2" w14:paraId="312FD55E" w14:textId="77777777" w:rsidTr="003B2773">
        <w:tc>
          <w:tcPr>
            <w:tcW w:w="1385" w:type="dxa"/>
            <w:vMerge/>
            <w:shd w:val="clear" w:color="auto" w:fill="EE732D"/>
            <w:vAlign w:val="center"/>
          </w:tcPr>
          <w:p w14:paraId="61A4619D" w14:textId="77777777" w:rsidR="00084451" w:rsidRPr="00442A48" w:rsidRDefault="00084451" w:rsidP="003162F2">
            <w:pPr>
              <w:jc w:val="both"/>
              <w:rPr>
                <w:rFonts w:ascii="Arial" w:hAnsi="Arial" w:cs="Arial"/>
                <w:b/>
                <w:color w:val="FFFFFF" w:themeColor="background1"/>
                <w:sz w:val="24"/>
                <w:szCs w:val="24"/>
              </w:rPr>
            </w:pPr>
          </w:p>
        </w:tc>
        <w:tc>
          <w:tcPr>
            <w:tcW w:w="2188" w:type="dxa"/>
            <w:shd w:val="clear" w:color="auto" w:fill="F2F2F2" w:themeFill="background1" w:themeFillShade="F2"/>
            <w:vAlign w:val="center"/>
          </w:tcPr>
          <w:p w14:paraId="7A41A6DD" w14:textId="5D149ECF" w:rsidR="00084451" w:rsidRDefault="00084451" w:rsidP="003162F2">
            <w:pPr>
              <w:jc w:val="both"/>
              <w:rPr>
                <w:rFonts w:ascii="Arial" w:hAnsi="Arial" w:cs="Arial"/>
                <w:sz w:val="20"/>
                <w:szCs w:val="20"/>
              </w:rPr>
            </w:pPr>
            <w:r>
              <w:rPr>
                <w:rFonts w:ascii="Arial" w:hAnsi="Arial" w:cs="Arial"/>
                <w:sz w:val="20"/>
                <w:szCs w:val="20"/>
              </w:rPr>
              <w:t>Штрихи, риски</w:t>
            </w:r>
          </w:p>
        </w:tc>
        <w:tc>
          <w:tcPr>
            <w:tcW w:w="958" w:type="dxa"/>
            <w:shd w:val="clear" w:color="auto" w:fill="F2F2F2" w:themeFill="background1" w:themeFillShade="F2"/>
            <w:vAlign w:val="center"/>
          </w:tcPr>
          <w:p w14:paraId="43AB5C87" w14:textId="77777777" w:rsidR="00084451" w:rsidRDefault="00084451" w:rsidP="003162F2">
            <w:pPr>
              <w:jc w:val="center"/>
              <w:rPr>
                <w:rFonts w:ascii="Arial" w:hAnsi="Arial" w:cs="Arial"/>
                <w:sz w:val="20"/>
                <w:szCs w:val="20"/>
              </w:rPr>
            </w:pPr>
          </w:p>
        </w:tc>
        <w:tc>
          <w:tcPr>
            <w:tcW w:w="5387" w:type="dxa"/>
            <w:gridSpan w:val="5"/>
            <w:shd w:val="clear" w:color="auto" w:fill="F2F2F2" w:themeFill="background1" w:themeFillShade="F2"/>
            <w:vAlign w:val="center"/>
          </w:tcPr>
          <w:p w14:paraId="30DD3465" w14:textId="79C80E6C" w:rsidR="00084451" w:rsidRPr="003162F2" w:rsidRDefault="00084451" w:rsidP="003162F2">
            <w:pPr>
              <w:jc w:val="center"/>
              <w:rPr>
                <w:rFonts w:ascii="Arial" w:hAnsi="Arial" w:cs="Arial"/>
                <w:sz w:val="20"/>
                <w:szCs w:val="20"/>
              </w:rPr>
            </w:pPr>
            <w:r>
              <w:rPr>
                <w:rFonts w:ascii="Arial" w:hAnsi="Arial" w:cs="Arial"/>
                <w:sz w:val="20"/>
                <w:szCs w:val="20"/>
              </w:rPr>
              <w:t>Допускаются отдельные</w:t>
            </w:r>
          </w:p>
        </w:tc>
      </w:tr>
      <w:tr w:rsidR="00084451" w:rsidRPr="003162F2" w14:paraId="771085DE" w14:textId="77777777" w:rsidTr="003B2773">
        <w:tc>
          <w:tcPr>
            <w:tcW w:w="1385" w:type="dxa"/>
            <w:vMerge/>
            <w:shd w:val="clear" w:color="auto" w:fill="EE732D"/>
            <w:vAlign w:val="center"/>
          </w:tcPr>
          <w:p w14:paraId="35EAA83D" w14:textId="77777777" w:rsidR="00084451" w:rsidRPr="00442A48" w:rsidRDefault="00084451" w:rsidP="003162F2">
            <w:pPr>
              <w:jc w:val="both"/>
              <w:rPr>
                <w:rFonts w:ascii="Arial" w:hAnsi="Arial" w:cs="Arial"/>
                <w:b/>
                <w:color w:val="FFFFFF" w:themeColor="background1"/>
                <w:sz w:val="24"/>
                <w:szCs w:val="24"/>
              </w:rPr>
            </w:pPr>
          </w:p>
        </w:tc>
        <w:tc>
          <w:tcPr>
            <w:tcW w:w="2188" w:type="dxa"/>
            <w:vAlign w:val="center"/>
          </w:tcPr>
          <w:p w14:paraId="06450A6C" w14:textId="776BC8CC" w:rsidR="00084451" w:rsidRDefault="00084451" w:rsidP="003162F2">
            <w:pPr>
              <w:jc w:val="both"/>
              <w:rPr>
                <w:rFonts w:ascii="Arial" w:hAnsi="Arial" w:cs="Arial"/>
                <w:sz w:val="20"/>
                <w:szCs w:val="20"/>
              </w:rPr>
            </w:pPr>
            <w:r>
              <w:rPr>
                <w:rFonts w:ascii="Arial" w:hAnsi="Arial" w:cs="Arial"/>
                <w:sz w:val="20"/>
                <w:szCs w:val="20"/>
              </w:rPr>
              <w:t>Волнистость, мм, не более</w:t>
            </w:r>
          </w:p>
        </w:tc>
        <w:tc>
          <w:tcPr>
            <w:tcW w:w="958" w:type="dxa"/>
            <w:vAlign w:val="center"/>
          </w:tcPr>
          <w:p w14:paraId="21AD980B" w14:textId="0ADE309C" w:rsidR="00084451" w:rsidRDefault="00084451" w:rsidP="003162F2">
            <w:pPr>
              <w:jc w:val="center"/>
              <w:rPr>
                <w:rFonts w:ascii="Arial" w:hAnsi="Arial" w:cs="Arial"/>
                <w:sz w:val="20"/>
                <w:szCs w:val="20"/>
              </w:rPr>
            </w:pPr>
            <w:r>
              <w:rPr>
                <w:rFonts w:ascii="Arial" w:hAnsi="Arial" w:cs="Arial"/>
                <w:sz w:val="20"/>
                <w:szCs w:val="20"/>
              </w:rPr>
              <w:t>-</w:t>
            </w:r>
          </w:p>
        </w:tc>
        <w:tc>
          <w:tcPr>
            <w:tcW w:w="861" w:type="dxa"/>
            <w:vAlign w:val="center"/>
          </w:tcPr>
          <w:p w14:paraId="1BAEAA6D" w14:textId="08FB8F64" w:rsidR="00084451" w:rsidRPr="003162F2" w:rsidRDefault="00084451" w:rsidP="003162F2">
            <w:pPr>
              <w:jc w:val="center"/>
              <w:rPr>
                <w:rFonts w:ascii="Arial" w:hAnsi="Arial" w:cs="Arial"/>
                <w:sz w:val="20"/>
                <w:szCs w:val="20"/>
              </w:rPr>
            </w:pPr>
            <w:r>
              <w:rPr>
                <w:rFonts w:ascii="Arial" w:hAnsi="Arial" w:cs="Arial"/>
                <w:sz w:val="20"/>
                <w:szCs w:val="20"/>
              </w:rPr>
              <w:t>2</w:t>
            </w:r>
          </w:p>
        </w:tc>
        <w:tc>
          <w:tcPr>
            <w:tcW w:w="1385" w:type="dxa"/>
            <w:vAlign w:val="center"/>
          </w:tcPr>
          <w:p w14:paraId="16CCD591" w14:textId="35B8A414" w:rsidR="00084451" w:rsidRPr="003162F2" w:rsidRDefault="00084451" w:rsidP="003162F2">
            <w:pPr>
              <w:jc w:val="center"/>
              <w:rPr>
                <w:rFonts w:ascii="Arial" w:hAnsi="Arial" w:cs="Arial"/>
                <w:sz w:val="20"/>
                <w:szCs w:val="20"/>
              </w:rPr>
            </w:pPr>
            <w:r>
              <w:rPr>
                <w:rFonts w:ascii="Arial" w:hAnsi="Arial" w:cs="Arial"/>
                <w:sz w:val="20"/>
                <w:szCs w:val="20"/>
              </w:rPr>
              <w:t>2</w:t>
            </w:r>
          </w:p>
        </w:tc>
        <w:tc>
          <w:tcPr>
            <w:tcW w:w="856" w:type="dxa"/>
            <w:vAlign w:val="center"/>
          </w:tcPr>
          <w:p w14:paraId="4B29D778" w14:textId="077B6850" w:rsidR="00084451" w:rsidRPr="003162F2" w:rsidRDefault="00084451" w:rsidP="003162F2">
            <w:pPr>
              <w:jc w:val="center"/>
              <w:rPr>
                <w:rFonts w:ascii="Arial" w:hAnsi="Arial" w:cs="Arial"/>
                <w:sz w:val="20"/>
                <w:szCs w:val="20"/>
              </w:rPr>
            </w:pPr>
            <w:r>
              <w:rPr>
                <w:rFonts w:ascii="Arial" w:hAnsi="Arial" w:cs="Arial"/>
                <w:sz w:val="20"/>
                <w:szCs w:val="20"/>
              </w:rPr>
              <w:t>2</w:t>
            </w:r>
          </w:p>
        </w:tc>
        <w:tc>
          <w:tcPr>
            <w:tcW w:w="856" w:type="dxa"/>
            <w:vAlign w:val="center"/>
          </w:tcPr>
          <w:p w14:paraId="1F3BEE7D" w14:textId="245D7EC2" w:rsidR="00084451" w:rsidRPr="003162F2" w:rsidRDefault="00084451" w:rsidP="003162F2">
            <w:pPr>
              <w:jc w:val="center"/>
              <w:rPr>
                <w:rFonts w:ascii="Arial" w:hAnsi="Arial" w:cs="Arial"/>
                <w:sz w:val="20"/>
                <w:szCs w:val="20"/>
              </w:rPr>
            </w:pPr>
            <w:r>
              <w:rPr>
                <w:rFonts w:ascii="Arial" w:hAnsi="Arial" w:cs="Arial"/>
                <w:sz w:val="20"/>
                <w:szCs w:val="20"/>
              </w:rPr>
              <w:t>2</w:t>
            </w:r>
          </w:p>
        </w:tc>
        <w:tc>
          <w:tcPr>
            <w:tcW w:w="1429" w:type="dxa"/>
            <w:vAlign w:val="center"/>
          </w:tcPr>
          <w:p w14:paraId="5938E75B" w14:textId="31D4AD12" w:rsidR="00084451" w:rsidRPr="003162F2" w:rsidRDefault="00084451" w:rsidP="003162F2">
            <w:pPr>
              <w:jc w:val="center"/>
              <w:rPr>
                <w:rFonts w:ascii="Arial" w:hAnsi="Arial" w:cs="Arial"/>
                <w:sz w:val="20"/>
                <w:szCs w:val="20"/>
              </w:rPr>
            </w:pPr>
            <w:r>
              <w:rPr>
                <w:rFonts w:ascii="Arial" w:hAnsi="Arial" w:cs="Arial"/>
                <w:sz w:val="20"/>
                <w:szCs w:val="20"/>
              </w:rPr>
              <w:t>2</w:t>
            </w:r>
          </w:p>
        </w:tc>
      </w:tr>
      <w:tr w:rsidR="00084451" w:rsidRPr="003162F2" w14:paraId="6308FD16" w14:textId="77777777" w:rsidTr="003B2773">
        <w:tc>
          <w:tcPr>
            <w:tcW w:w="1385" w:type="dxa"/>
            <w:vMerge/>
            <w:shd w:val="clear" w:color="auto" w:fill="EE732D"/>
            <w:vAlign w:val="center"/>
          </w:tcPr>
          <w:p w14:paraId="45C277FE" w14:textId="77777777" w:rsidR="00084451" w:rsidRPr="00442A48" w:rsidRDefault="00084451" w:rsidP="003162F2">
            <w:pPr>
              <w:jc w:val="both"/>
              <w:rPr>
                <w:rFonts w:ascii="Arial" w:hAnsi="Arial" w:cs="Arial"/>
                <w:b/>
                <w:color w:val="FFFFFF" w:themeColor="background1"/>
                <w:sz w:val="24"/>
                <w:szCs w:val="24"/>
              </w:rPr>
            </w:pPr>
          </w:p>
        </w:tc>
        <w:tc>
          <w:tcPr>
            <w:tcW w:w="2188" w:type="dxa"/>
            <w:shd w:val="clear" w:color="auto" w:fill="F2F2F2" w:themeFill="background1" w:themeFillShade="F2"/>
            <w:vAlign w:val="center"/>
          </w:tcPr>
          <w:p w14:paraId="50821839" w14:textId="3DC75F89" w:rsidR="00084451" w:rsidRDefault="00084451" w:rsidP="003162F2">
            <w:pPr>
              <w:jc w:val="both"/>
              <w:rPr>
                <w:rFonts w:ascii="Arial" w:hAnsi="Arial" w:cs="Arial"/>
                <w:sz w:val="20"/>
                <w:szCs w:val="20"/>
              </w:rPr>
            </w:pPr>
            <w:r>
              <w:rPr>
                <w:rFonts w:ascii="Arial" w:hAnsi="Arial" w:cs="Arial"/>
                <w:sz w:val="20"/>
                <w:szCs w:val="20"/>
              </w:rPr>
              <w:t>Разнооттеночность</w:t>
            </w:r>
          </w:p>
        </w:tc>
        <w:tc>
          <w:tcPr>
            <w:tcW w:w="958" w:type="dxa"/>
            <w:shd w:val="clear" w:color="auto" w:fill="F2F2F2" w:themeFill="background1" w:themeFillShade="F2"/>
            <w:vAlign w:val="center"/>
          </w:tcPr>
          <w:p w14:paraId="29E83174" w14:textId="47006826" w:rsidR="00084451" w:rsidRDefault="00084451" w:rsidP="003162F2">
            <w:pPr>
              <w:jc w:val="center"/>
              <w:rPr>
                <w:rFonts w:ascii="Arial" w:hAnsi="Arial" w:cs="Arial"/>
                <w:sz w:val="20"/>
                <w:szCs w:val="20"/>
              </w:rPr>
            </w:pPr>
            <w:r>
              <w:rPr>
                <w:rFonts w:ascii="Arial" w:hAnsi="Arial" w:cs="Arial"/>
                <w:sz w:val="20"/>
                <w:szCs w:val="20"/>
              </w:rPr>
              <w:t>-</w:t>
            </w:r>
          </w:p>
        </w:tc>
        <w:tc>
          <w:tcPr>
            <w:tcW w:w="5387" w:type="dxa"/>
            <w:gridSpan w:val="5"/>
            <w:shd w:val="clear" w:color="auto" w:fill="F2F2F2" w:themeFill="background1" w:themeFillShade="F2"/>
            <w:vAlign w:val="center"/>
          </w:tcPr>
          <w:p w14:paraId="78D01D82" w14:textId="128BF688" w:rsidR="00084451" w:rsidRPr="003162F2" w:rsidRDefault="00084451" w:rsidP="003162F2">
            <w:pPr>
              <w:jc w:val="center"/>
              <w:rPr>
                <w:rFonts w:ascii="Arial" w:hAnsi="Arial" w:cs="Arial"/>
                <w:sz w:val="20"/>
                <w:szCs w:val="20"/>
              </w:rPr>
            </w:pPr>
            <w:r>
              <w:rPr>
                <w:rFonts w:ascii="Arial" w:hAnsi="Arial" w:cs="Arial"/>
                <w:sz w:val="20"/>
                <w:szCs w:val="20"/>
              </w:rPr>
              <w:t>Не допускается</w:t>
            </w:r>
          </w:p>
        </w:tc>
      </w:tr>
      <w:tr w:rsidR="00084451" w:rsidRPr="003162F2" w14:paraId="5D91C811" w14:textId="77777777" w:rsidTr="003B2773">
        <w:tc>
          <w:tcPr>
            <w:tcW w:w="1385" w:type="dxa"/>
            <w:vMerge/>
            <w:shd w:val="clear" w:color="auto" w:fill="EE732D"/>
            <w:vAlign w:val="center"/>
          </w:tcPr>
          <w:p w14:paraId="7A461A63" w14:textId="77777777" w:rsidR="00084451" w:rsidRPr="00442A48" w:rsidRDefault="00084451" w:rsidP="003162F2">
            <w:pPr>
              <w:jc w:val="both"/>
              <w:rPr>
                <w:rFonts w:ascii="Arial" w:hAnsi="Arial" w:cs="Arial"/>
                <w:b/>
                <w:color w:val="FFFFFF" w:themeColor="background1"/>
                <w:sz w:val="24"/>
                <w:szCs w:val="24"/>
              </w:rPr>
            </w:pPr>
          </w:p>
        </w:tc>
        <w:tc>
          <w:tcPr>
            <w:tcW w:w="2188" w:type="dxa"/>
            <w:vAlign w:val="center"/>
          </w:tcPr>
          <w:p w14:paraId="6E6F502F" w14:textId="088924C0" w:rsidR="00084451" w:rsidRDefault="00084451" w:rsidP="003162F2">
            <w:pPr>
              <w:jc w:val="both"/>
              <w:rPr>
                <w:rFonts w:ascii="Arial" w:hAnsi="Arial" w:cs="Arial"/>
                <w:sz w:val="20"/>
                <w:szCs w:val="20"/>
              </w:rPr>
            </w:pPr>
            <w:r>
              <w:rPr>
                <w:rFonts w:ascii="Arial" w:hAnsi="Arial" w:cs="Arial"/>
                <w:sz w:val="20"/>
                <w:szCs w:val="20"/>
              </w:rPr>
              <w:t>Неоднородность рисунка</w:t>
            </w:r>
          </w:p>
        </w:tc>
        <w:tc>
          <w:tcPr>
            <w:tcW w:w="958" w:type="dxa"/>
            <w:vAlign w:val="center"/>
          </w:tcPr>
          <w:p w14:paraId="3F63FD9B" w14:textId="1E7D75BB" w:rsidR="00084451" w:rsidRDefault="00084451" w:rsidP="003162F2">
            <w:pPr>
              <w:jc w:val="center"/>
              <w:rPr>
                <w:rFonts w:ascii="Arial" w:hAnsi="Arial" w:cs="Arial"/>
                <w:sz w:val="20"/>
                <w:szCs w:val="20"/>
              </w:rPr>
            </w:pPr>
            <w:r>
              <w:rPr>
                <w:rFonts w:ascii="Arial" w:hAnsi="Arial" w:cs="Arial"/>
                <w:sz w:val="20"/>
                <w:szCs w:val="20"/>
              </w:rPr>
              <w:t>-</w:t>
            </w:r>
          </w:p>
        </w:tc>
        <w:tc>
          <w:tcPr>
            <w:tcW w:w="5387" w:type="dxa"/>
            <w:gridSpan w:val="5"/>
            <w:vAlign w:val="center"/>
          </w:tcPr>
          <w:p w14:paraId="07518617" w14:textId="2988B398" w:rsidR="00084451" w:rsidRPr="003162F2" w:rsidRDefault="00084451" w:rsidP="003162F2">
            <w:pPr>
              <w:jc w:val="center"/>
              <w:rPr>
                <w:rFonts w:ascii="Arial" w:hAnsi="Arial" w:cs="Arial"/>
                <w:sz w:val="20"/>
                <w:szCs w:val="20"/>
              </w:rPr>
            </w:pPr>
            <w:r>
              <w:rPr>
                <w:rFonts w:ascii="Arial" w:hAnsi="Arial" w:cs="Arial"/>
                <w:sz w:val="20"/>
                <w:szCs w:val="20"/>
              </w:rPr>
              <w:t>Не нормируется</w:t>
            </w:r>
          </w:p>
        </w:tc>
      </w:tr>
      <w:tr w:rsidR="00084451" w:rsidRPr="003162F2" w14:paraId="69056E93" w14:textId="77777777" w:rsidTr="003B2773">
        <w:tc>
          <w:tcPr>
            <w:tcW w:w="1385" w:type="dxa"/>
            <w:vMerge w:val="restart"/>
            <w:shd w:val="clear" w:color="auto" w:fill="EE732D"/>
            <w:vAlign w:val="center"/>
          </w:tcPr>
          <w:p w14:paraId="6080253E" w14:textId="365444AB" w:rsidR="00084451" w:rsidRPr="00442A48" w:rsidRDefault="00084451" w:rsidP="00084451">
            <w:pPr>
              <w:jc w:val="center"/>
              <w:rPr>
                <w:rFonts w:ascii="Arial" w:hAnsi="Arial" w:cs="Arial"/>
                <w:b/>
                <w:color w:val="FFFFFF" w:themeColor="background1"/>
                <w:sz w:val="20"/>
                <w:szCs w:val="20"/>
                <w:lang w:val="en-US"/>
              </w:rPr>
            </w:pPr>
            <w:r w:rsidRPr="00442A48">
              <w:rPr>
                <w:rFonts w:ascii="Arial" w:hAnsi="Arial" w:cs="Arial"/>
                <w:b/>
                <w:color w:val="FFFFFF" w:themeColor="background1"/>
                <w:sz w:val="20"/>
                <w:szCs w:val="20"/>
                <w:lang w:val="en-US"/>
              </w:rPr>
              <w:t>V</w:t>
            </w:r>
          </w:p>
        </w:tc>
        <w:tc>
          <w:tcPr>
            <w:tcW w:w="8533" w:type="dxa"/>
            <w:gridSpan w:val="7"/>
            <w:shd w:val="clear" w:color="auto" w:fill="F2F2F2" w:themeFill="background1" w:themeFillShade="F2"/>
            <w:vAlign w:val="center"/>
          </w:tcPr>
          <w:p w14:paraId="27B1BF52" w14:textId="3633E9D0" w:rsidR="00084451" w:rsidRPr="003162F2" w:rsidRDefault="00084451" w:rsidP="00084451">
            <w:pPr>
              <w:rPr>
                <w:rFonts w:ascii="Arial" w:hAnsi="Arial" w:cs="Arial"/>
                <w:sz w:val="20"/>
                <w:szCs w:val="20"/>
              </w:rPr>
            </w:pPr>
            <w:r w:rsidRPr="003162F2">
              <w:rPr>
                <w:rFonts w:ascii="Arial" w:hAnsi="Arial" w:cs="Arial"/>
                <w:sz w:val="20"/>
                <w:szCs w:val="20"/>
              </w:rPr>
              <w:t>Включения:</w:t>
            </w:r>
          </w:p>
        </w:tc>
      </w:tr>
      <w:tr w:rsidR="00084451" w:rsidRPr="003162F2" w14:paraId="63309608" w14:textId="77777777" w:rsidTr="003B2773">
        <w:tc>
          <w:tcPr>
            <w:tcW w:w="1385" w:type="dxa"/>
            <w:vMerge/>
            <w:shd w:val="clear" w:color="auto" w:fill="EE732D"/>
            <w:vAlign w:val="center"/>
          </w:tcPr>
          <w:p w14:paraId="2268AF3A" w14:textId="77777777" w:rsidR="00084451" w:rsidRPr="00442A48" w:rsidRDefault="00084451" w:rsidP="00084451">
            <w:pPr>
              <w:jc w:val="both"/>
              <w:rPr>
                <w:rFonts w:ascii="Arial" w:hAnsi="Arial" w:cs="Arial"/>
                <w:b/>
                <w:color w:val="FFFFFF" w:themeColor="background1"/>
                <w:sz w:val="24"/>
                <w:szCs w:val="24"/>
              </w:rPr>
            </w:pPr>
          </w:p>
        </w:tc>
        <w:tc>
          <w:tcPr>
            <w:tcW w:w="2188" w:type="dxa"/>
            <w:vAlign w:val="center"/>
          </w:tcPr>
          <w:p w14:paraId="2517008A" w14:textId="59F88E1E" w:rsidR="00084451" w:rsidRPr="003162F2" w:rsidRDefault="00084451" w:rsidP="00084451">
            <w:pPr>
              <w:jc w:val="both"/>
              <w:rPr>
                <w:rFonts w:ascii="Arial" w:hAnsi="Arial" w:cs="Arial"/>
                <w:sz w:val="20"/>
                <w:szCs w:val="20"/>
              </w:rPr>
            </w:pPr>
            <w:r w:rsidRPr="003162F2">
              <w:rPr>
                <w:rFonts w:ascii="Arial" w:hAnsi="Arial" w:cs="Arial"/>
                <w:sz w:val="20"/>
                <w:szCs w:val="20"/>
              </w:rPr>
              <w:t>Количество шт./дм</w:t>
            </w:r>
            <w:r w:rsidRPr="003162F2">
              <w:rPr>
                <w:rFonts w:ascii="Arial" w:hAnsi="Arial" w:cs="Arial"/>
                <w:sz w:val="20"/>
                <w:szCs w:val="20"/>
                <w:vertAlign w:val="superscript"/>
              </w:rPr>
              <w:t>2</w:t>
            </w:r>
            <w:r w:rsidRPr="003162F2">
              <w:rPr>
                <w:rFonts w:ascii="Arial" w:hAnsi="Arial" w:cs="Arial"/>
                <w:sz w:val="20"/>
                <w:szCs w:val="20"/>
              </w:rPr>
              <w:t>, не более</w:t>
            </w:r>
          </w:p>
        </w:tc>
        <w:tc>
          <w:tcPr>
            <w:tcW w:w="958" w:type="dxa"/>
            <w:vAlign w:val="center"/>
          </w:tcPr>
          <w:p w14:paraId="7E7C7802" w14:textId="2F70ED3D" w:rsidR="00084451" w:rsidRDefault="00084451" w:rsidP="00084451">
            <w:pPr>
              <w:jc w:val="center"/>
              <w:rPr>
                <w:rFonts w:ascii="Arial" w:hAnsi="Arial" w:cs="Arial"/>
                <w:sz w:val="20"/>
                <w:szCs w:val="20"/>
              </w:rPr>
            </w:pPr>
            <w:r>
              <w:rPr>
                <w:rFonts w:ascii="Arial" w:hAnsi="Arial" w:cs="Arial"/>
                <w:sz w:val="20"/>
                <w:szCs w:val="20"/>
              </w:rPr>
              <w:t>-</w:t>
            </w:r>
          </w:p>
        </w:tc>
        <w:tc>
          <w:tcPr>
            <w:tcW w:w="861" w:type="dxa"/>
            <w:vAlign w:val="center"/>
          </w:tcPr>
          <w:p w14:paraId="0814E8AE" w14:textId="488D6764"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w:t>
            </w:r>
          </w:p>
        </w:tc>
        <w:tc>
          <w:tcPr>
            <w:tcW w:w="1385" w:type="dxa"/>
            <w:vAlign w:val="center"/>
          </w:tcPr>
          <w:p w14:paraId="252F09BE" w14:textId="3C56FAD0"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4</w:t>
            </w:r>
          </w:p>
        </w:tc>
        <w:tc>
          <w:tcPr>
            <w:tcW w:w="856" w:type="dxa"/>
            <w:vAlign w:val="center"/>
          </w:tcPr>
          <w:p w14:paraId="18959026" w14:textId="205B200E"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4</w:t>
            </w:r>
          </w:p>
        </w:tc>
        <w:tc>
          <w:tcPr>
            <w:tcW w:w="856" w:type="dxa"/>
            <w:vAlign w:val="center"/>
          </w:tcPr>
          <w:p w14:paraId="3CC7B847" w14:textId="33213D84"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4</w:t>
            </w:r>
          </w:p>
        </w:tc>
        <w:tc>
          <w:tcPr>
            <w:tcW w:w="1429" w:type="dxa"/>
            <w:vAlign w:val="center"/>
          </w:tcPr>
          <w:p w14:paraId="54F557A7" w14:textId="7E4D3397"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4</w:t>
            </w:r>
          </w:p>
        </w:tc>
      </w:tr>
      <w:tr w:rsidR="00084451" w:rsidRPr="003162F2" w14:paraId="1FD51A7A" w14:textId="77777777" w:rsidTr="003B2773">
        <w:tc>
          <w:tcPr>
            <w:tcW w:w="1385" w:type="dxa"/>
            <w:vMerge/>
            <w:shd w:val="clear" w:color="auto" w:fill="EE732D"/>
            <w:vAlign w:val="center"/>
          </w:tcPr>
          <w:p w14:paraId="75B3C45E" w14:textId="77777777" w:rsidR="00084451" w:rsidRPr="00442A48" w:rsidRDefault="00084451" w:rsidP="00084451">
            <w:pPr>
              <w:jc w:val="both"/>
              <w:rPr>
                <w:rFonts w:ascii="Arial" w:hAnsi="Arial" w:cs="Arial"/>
                <w:b/>
                <w:color w:val="FFFFFF" w:themeColor="background1"/>
                <w:sz w:val="24"/>
                <w:szCs w:val="24"/>
              </w:rPr>
            </w:pPr>
          </w:p>
        </w:tc>
        <w:tc>
          <w:tcPr>
            <w:tcW w:w="2188" w:type="dxa"/>
            <w:shd w:val="clear" w:color="auto" w:fill="F2F2F2" w:themeFill="background1" w:themeFillShade="F2"/>
            <w:vAlign w:val="center"/>
          </w:tcPr>
          <w:p w14:paraId="0C81336D" w14:textId="4D6575E3" w:rsidR="00084451" w:rsidRPr="003162F2" w:rsidRDefault="00084451" w:rsidP="00084451">
            <w:pPr>
              <w:jc w:val="both"/>
              <w:rPr>
                <w:rFonts w:ascii="Arial" w:hAnsi="Arial" w:cs="Arial"/>
                <w:sz w:val="20"/>
                <w:szCs w:val="20"/>
              </w:rPr>
            </w:pPr>
            <w:r w:rsidRPr="003162F2">
              <w:rPr>
                <w:rFonts w:ascii="Arial" w:hAnsi="Arial" w:cs="Arial"/>
                <w:sz w:val="20"/>
                <w:szCs w:val="20"/>
              </w:rPr>
              <w:t>Размер, мм, не более</w:t>
            </w:r>
          </w:p>
        </w:tc>
        <w:tc>
          <w:tcPr>
            <w:tcW w:w="958" w:type="dxa"/>
            <w:shd w:val="clear" w:color="auto" w:fill="F2F2F2" w:themeFill="background1" w:themeFillShade="F2"/>
            <w:vAlign w:val="center"/>
          </w:tcPr>
          <w:p w14:paraId="539E9804" w14:textId="48686ED0" w:rsidR="00084451" w:rsidRDefault="00084451" w:rsidP="00084451">
            <w:pPr>
              <w:jc w:val="center"/>
              <w:rPr>
                <w:rFonts w:ascii="Arial" w:hAnsi="Arial" w:cs="Arial"/>
                <w:sz w:val="20"/>
                <w:szCs w:val="20"/>
              </w:rPr>
            </w:pPr>
            <w:r>
              <w:rPr>
                <w:rFonts w:ascii="Arial" w:hAnsi="Arial" w:cs="Arial"/>
                <w:sz w:val="20"/>
                <w:szCs w:val="20"/>
              </w:rPr>
              <w:t>-</w:t>
            </w:r>
          </w:p>
        </w:tc>
        <w:tc>
          <w:tcPr>
            <w:tcW w:w="861" w:type="dxa"/>
            <w:shd w:val="clear" w:color="auto" w:fill="F2F2F2" w:themeFill="background1" w:themeFillShade="F2"/>
            <w:vAlign w:val="center"/>
          </w:tcPr>
          <w:p w14:paraId="063AACDF" w14:textId="203C5827"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w:t>
            </w:r>
          </w:p>
        </w:tc>
        <w:tc>
          <w:tcPr>
            <w:tcW w:w="1385" w:type="dxa"/>
            <w:shd w:val="clear" w:color="auto" w:fill="F2F2F2" w:themeFill="background1" w:themeFillShade="F2"/>
            <w:vAlign w:val="center"/>
          </w:tcPr>
          <w:p w14:paraId="14068B35" w14:textId="75B4EA01" w:rsidR="00084451" w:rsidRDefault="00084451" w:rsidP="00084451">
            <w:pPr>
              <w:jc w:val="center"/>
              <w:rPr>
                <w:rFonts w:ascii="Arial" w:hAnsi="Arial" w:cs="Arial"/>
                <w:sz w:val="20"/>
                <w:szCs w:val="20"/>
              </w:rPr>
            </w:pPr>
            <w:r>
              <w:rPr>
                <w:rFonts w:ascii="Arial" w:hAnsi="Arial" w:cs="Arial"/>
                <w:sz w:val="20"/>
                <w:szCs w:val="20"/>
                <w:lang w:val="en-US"/>
              </w:rPr>
              <w:t>2</w:t>
            </w:r>
            <w:r>
              <w:rPr>
                <w:rFonts w:ascii="Arial" w:hAnsi="Arial" w:cs="Arial"/>
                <w:sz w:val="20"/>
                <w:szCs w:val="20"/>
              </w:rPr>
              <w:t>,0</w:t>
            </w:r>
          </w:p>
        </w:tc>
        <w:tc>
          <w:tcPr>
            <w:tcW w:w="856" w:type="dxa"/>
            <w:shd w:val="clear" w:color="auto" w:fill="F2F2F2" w:themeFill="background1" w:themeFillShade="F2"/>
            <w:vAlign w:val="center"/>
          </w:tcPr>
          <w:p w14:paraId="5A171977" w14:textId="75244B5E" w:rsidR="00084451" w:rsidRDefault="00084451" w:rsidP="00084451">
            <w:pPr>
              <w:jc w:val="center"/>
              <w:rPr>
                <w:rFonts w:ascii="Arial" w:hAnsi="Arial" w:cs="Arial"/>
                <w:sz w:val="20"/>
                <w:szCs w:val="20"/>
              </w:rPr>
            </w:pPr>
            <w:r>
              <w:rPr>
                <w:rFonts w:ascii="Arial" w:hAnsi="Arial" w:cs="Arial"/>
                <w:sz w:val="20"/>
                <w:szCs w:val="20"/>
                <w:lang w:val="en-US"/>
              </w:rPr>
              <w:t>2</w:t>
            </w:r>
            <w:r>
              <w:rPr>
                <w:rFonts w:ascii="Arial" w:hAnsi="Arial" w:cs="Arial"/>
                <w:sz w:val="20"/>
                <w:szCs w:val="20"/>
              </w:rPr>
              <w:t>,0</w:t>
            </w:r>
          </w:p>
        </w:tc>
        <w:tc>
          <w:tcPr>
            <w:tcW w:w="856" w:type="dxa"/>
            <w:shd w:val="clear" w:color="auto" w:fill="F2F2F2" w:themeFill="background1" w:themeFillShade="F2"/>
            <w:vAlign w:val="center"/>
          </w:tcPr>
          <w:p w14:paraId="4338C053" w14:textId="3110A685" w:rsidR="00084451" w:rsidRDefault="00084451" w:rsidP="00084451">
            <w:pPr>
              <w:jc w:val="center"/>
              <w:rPr>
                <w:rFonts w:ascii="Arial" w:hAnsi="Arial" w:cs="Arial"/>
                <w:sz w:val="20"/>
                <w:szCs w:val="20"/>
              </w:rPr>
            </w:pPr>
            <w:r>
              <w:rPr>
                <w:rFonts w:ascii="Arial" w:hAnsi="Arial" w:cs="Arial"/>
                <w:sz w:val="20"/>
                <w:szCs w:val="20"/>
                <w:lang w:val="en-US"/>
              </w:rPr>
              <w:t>2</w:t>
            </w:r>
            <w:r>
              <w:rPr>
                <w:rFonts w:ascii="Arial" w:hAnsi="Arial" w:cs="Arial"/>
                <w:sz w:val="20"/>
                <w:szCs w:val="20"/>
              </w:rPr>
              <w:t>,0</w:t>
            </w:r>
          </w:p>
        </w:tc>
        <w:tc>
          <w:tcPr>
            <w:tcW w:w="1429" w:type="dxa"/>
            <w:shd w:val="clear" w:color="auto" w:fill="F2F2F2" w:themeFill="background1" w:themeFillShade="F2"/>
            <w:vAlign w:val="center"/>
          </w:tcPr>
          <w:p w14:paraId="7336FEAD" w14:textId="79CB220F" w:rsidR="00084451" w:rsidRDefault="00084451" w:rsidP="00084451">
            <w:pPr>
              <w:jc w:val="center"/>
              <w:rPr>
                <w:rFonts w:ascii="Arial" w:hAnsi="Arial" w:cs="Arial"/>
                <w:sz w:val="20"/>
                <w:szCs w:val="20"/>
              </w:rPr>
            </w:pPr>
            <w:r>
              <w:rPr>
                <w:rFonts w:ascii="Arial" w:hAnsi="Arial" w:cs="Arial"/>
                <w:sz w:val="20"/>
                <w:szCs w:val="20"/>
                <w:lang w:val="en-US"/>
              </w:rPr>
              <w:t>2</w:t>
            </w:r>
            <w:r>
              <w:rPr>
                <w:rFonts w:ascii="Arial" w:hAnsi="Arial" w:cs="Arial"/>
                <w:sz w:val="20"/>
                <w:szCs w:val="20"/>
              </w:rPr>
              <w:t>,0</w:t>
            </w:r>
          </w:p>
        </w:tc>
      </w:tr>
      <w:tr w:rsidR="00084451" w:rsidRPr="003162F2" w14:paraId="0C8D1BED" w14:textId="77777777" w:rsidTr="003B2773">
        <w:tc>
          <w:tcPr>
            <w:tcW w:w="1385" w:type="dxa"/>
            <w:vMerge/>
            <w:shd w:val="clear" w:color="auto" w:fill="EE732D"/>
            <w:vAlign w:val="center"/>
          </w:tcPr>
          <w:p w14:paraId="58518D15" w14:textId="77777777" w:rsidR="00084451" w:rsidRPr="00442A48" w:rsidRDefault="00084451" w:rsidP="00084451">
            <w:pPr>
              <w:jc w:val="both"/>
              <w:rPr>
                <w:rFonts w:ascii="Arial" w:hAnsi="Arial" w:cs="Arial"/>
                <w:b/>
                <w:color w:val="FFFFFF" w:themeColor="background1"/>
                <w:sz w:val="24"/>
                <w:szCs w:val="24"/>
              </w:rPr>
            </w:pPr>
          </w:p>
        </w:tc>
        <w:tc>
          <w:tcPr>
            <w:tcW w:w="2188" w:type="dxa"/>
            <w:vAlign w:val="center"/>
          </w:tcPr>
          <w:p w14:paraId="4B9E4B0D" w14:textId="1C74F98A" w:rsidR="00084451" w:rsidRPr="003162F2" w:rsidRDefault="00084451" w:rsidP="00084451">
            <w:pPr>
              <w:jc w:val="both"/>
              <w:rPr>
                <w:rFonts w:ascii="Arial" w:hAnsi="Arial" w:cs="Arial"/>
                <w:sz w:val="20"/>
                <w:szCs w:val="20"/>
              </w:rPr>
            </w:pPr>
            <w:r w:rsidRPr="003162F2">
              <w:rPr>
                <w:rFonts w:ascii="Arial" w:hAnsi="Arial" w:cs="Arial"/>
                <w:sz w:val="20"/>
                <w:szCs w:val="20"/>
              </w:rPr>
              <w:t>Шагрень</w:t>
            </w:r>
          </w:p>
        </w:tc>
        <w:tc>
          <w:tcPr>
            <w:tcW w:w="958" w:type="dxa"/>
            <w:vAlign w:val="center"/>
          </w:tcPr>
          <w:p w14:paraId="12B20532" w14:textId="4E95DD94" w:rsidR="00084451" w:rsidRDefault="00084451" w:rsidP="00084451">
            <w:pPr>
              <w:jc w:val="center"/>
              <w:rPr>
                <w:rFonts w:ascii="Arial" w:hAnsi="Arial" w:cs="Arial"/>
                <w:sz w:val="20"/>
                <w:szCs w:val="20"/>
              </w:rPr>
            </w:pPr>
            <w:r>
              <w:rPr>
                <w:rFonts w:ascii="Arial" w:hAnsi="Arial" w:cs="Arial"/>
                <w:sz w:val="20"/>
                <w:szCs w:val="20"/>
              </w:rPr>
              <w:t>-</w:t>
            </w:r>
          </w:p>
        </w:tc>
        <w:tc>
          <w:tcPr>
            <w:tcW w:w="861" w:type="dxa"/>
            <w:vAlign w:val="center"/>
          </w:tcPr>
          <w:p w14:paraId="527E0FFA" w14:textId="08380CB2"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w:t>
            </w:r>
          </w:p>
        </w:tc>
        <w:tc>
          <w:tcPr>
            <w:tcW w:w="4526" w:type="dxa"/>
            <w:gridSpan w:val="4"/>
            <w:vAlign w:val="center"/>
          </w:tcPr>
          <w:p w14:paraId="4E9A326B" w14:textId="4B3B4256" w:rsidR="00084451" w:rsidRPr="00084451" w:rsidRDefault="00084451" w:rsidP="00084451">
            <w:pPr>
              <w:jc w:val="center"/>
              <w:rPr>
                <w:rFonts w:ascii="Arial" w:hAnsi="Arial" w:cs="Arial"/>
                <w:sz w:val="20"/>
                <w:szCs w:val="20"/>
              </w:rPr>
            </w:pPr>
            <w:r>
              <w:rPr>
                <w:rFonts w:ascii="Arial" w:hAnsi="Arial" w:cs="Arial"/>
                <w:sz w:val="20"/>
                <w:szCs w:val="20"/>
              </w:rPr>
              <w:t>Допускается</w:t>
            </w:r>
          </w:p>
        </w:tc>
      </w:tr>
      <w:tr w:rsidR="00084451" w:rsidRPr="003162F2" w14:paraId="3FC777F5" w14:textId="77777777" w:rsidTr="003B2773">
        <w:tc>
          <w:tcPr>
            <w:tcW w:w="1385" w:type="dxa"/>
            <w:vMerge/>
            <w:shd w:val="clear" w:color="auto" w:fill="EE732D"/>
            <w:vAlign w:val="center"/>
          </w:tcPr>
          <w:p w14:paraId="07AE5ACD" w14:textId="77777777" w:rsidR="00084451" w:rsidRPr="00442A48" w:rsidRDefault="00084451" w:rsidP="00084451">
            <w:pPr>
              <w:jc w:val="both"/>
              <w:rPr>
                <w:rFonts w:ascii="Arial" w:hAnsi="Arial" w:cs="Arial"/>
                <w:b/>
                <w:color w:val="FFFFFF" w:themeColor="background1"/>
                <w:sz w:val="24"/>
                <w:szCs w:val="24"/>
              </w:rPr>
            </w:pPr>
          </w:p>
        </w:tc>
        <w:tc>
          <w:tcPr>
            <w:tcW w:w="2188" w:type="dxa"/>
            <w:shd w:val="clear" w:color="auto" w:fill="F2F2F2" w:themeFill="background1" w:themeFillShade="F2"/>
            <w:vAlign w:val="center"/>
          </w:tcPr>
          <w:p w14:paraId="46DE2524" w14:textId="6251CED7" w:rsidR="00084451" w:rsidRPr="003162F2" w:rsidRDefault="00084451" w:rsidP="00084451">
            <w:pPr>
              <w:jc w:val="both"/>
              <w:rPr>
                <w:rFonts w:ascii="Arial" w:hAnsi="Arial" w:cs="Arial"/>
                <w:sz w:val="20"/>
                <w:szCs w:val="20"/>
              </w:rPr>
            </w:pPr>
            <w:r>
              <w:rPr>
                <w:rFonts w:ascii="Arial" w:hAnsi="Arial" w:cs="Arial"/>
                <w:sz w:val="20"/>
                <w:szCs w:val="20"/>
              </w:rPr>
              <w:t>Потеки</w:t>
            </w:r>
          </w:p>
        </w:tc>
        <w:tc>
          <w:tcPr>
            <w:tcW w:w="958" w:type="dxa"/>
            <w:shd w:val="clear" w:color="auto" w:fill="F2F2F2" w:themeFill="background1" w:themeFillShade="F2"/>
            <w:vAlign w:val="center"/>
          </w:tcPr>
          <w:p w14:paraId="5343B888" w14:textId="7778E9F7" w:rsidR="00084451" w:rsidRDefault="00084451" w:rsidP="00084451">
            <w:pPr>
              <w:jc w:val="center"/>
              <w:rPr>
                <w:rFonts w:ascii="Arial" w:hAnsi="Arial" w:cs="Arial"/>
                <w:sz w:val="20"/>
                <w:szCs w:val="20"/>
              </w:rPr>
            </w:pPr>
            <w:r>
              <w:rPr>
                <w:rFonts w:ascii="Arial" w:hAnsi="Arial" w:cs="Arial"/>
                <w:sz w:val="20"/>
                <w:szCs w:val="20"/>
              </w:rPr>
              <w:t>-</w:t>
            </w:r>
          </w:p>
        </w:tc>
        <w:tc>
          <w:tcPr>
            <w:tcW w:w="861" w:type="dxa"/>
            <w:shd w:val="clear" w:color="auto" w:fill="F2F2F2" w:themeFill="background1" w:themeFillShade="F2"/>
            <w:vAlign w:val="center"/>
          </w:tcPr>
          <w:p w14:paraId="680B2D2B" w14:textId="694BAC54"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w:t>
            </w:r>
          </w:p>
        </w:tc>
        <w:tc>
          <w:tcPr>
            <w:tcW w:w="4526" w:type="dxa"/>
            <w:gridSpan w:val="4"/>
            <w:shd w:val="clear" w:color="auto" w:fill="F2F2F2" w:themeFill="background1" w:themeFillShade="F2"/>
            <w:vAlign w:val="center"/>
          </w:tcPr>
          <w:p w14:paraId="6AE073CD" w14:textId="5F3613E1" w:rsidR="00084451" w:rsidRDefault="00084451" w:rsidP="00084451">
            <w:pPr>
              <w:jc w:val="center"/>
              <w:rPr>
                <w:rFonts w:ascii="Arial" w:hAnsi="Arial" w:cs="Arial"/>
                <w:sz w:val="20"/>
                <w:szCs w:val="20"/>
              </w:rPr>
            </w:pPr>
            <w:r>
              <w:rPr>
                <w:rFonts w:ascii="Arial" w:hAnsi="Arial" w:cs="Arial"/>
                <w:sz w:val="20"/>
                <w:szCs w:val="20"/>
              </w:rPr>
              <w:t>Допускаются отдельные</w:t>
            </w:r>
          </w:p>
        </w:tc>
      </w:tr>
      <w:tr w:rsidR="00084451" w:rsidRPr="003162F2" w14:paraId="71FBABC2" w14:textId="77777777" w:rsidTr="003B2773">
        <w:tc>
          <w:tcPr>
            <w:tcW w:w="1385" w:type="dxa"/>
            <w:vMerge/>
            <w:shd w:val="clear" w:color="auto" w:fill="EE732D"/>
            <w:vAlign w:val="center"/>
          </w:tcPr>
          <w:p w14:paraId="51CE0326" w14:textId="77777777" w:rsidR="00084451" w:rsidRPr="00442A48" w:rsidRDefault="00084451" w:rsidP="00084451">
            <w:pPr>
              <w:jc w:val="both"/>
              <w:rPr>
                <w:rFonts w:ascii="Arial" w:hAnsi="Arial" w:cs="Arial"/>
                <w:b/>
                <w:color w:val="FFFFFF" w:themeColor="background1"/>
                <w:sz w:val="24"/>
                <w:szCs w:val="24"/>
              </w:rPr>
            </w:pPr>
          </w:p>
        </w:tc>
        <w:tc>
          <w:tcPr>
            <w:tcW w:w="2188" w:type="dxa"/>
            <w:vAlign w:val="center"/>
          </w:tcPr>
          <w:p w14:paraId="675B9DFF" w14:textId="5EF92E28" w:rsidR="00084451" w:rsidRDefault="00084451" w:rsidP="00084451">
            <w:pPr>
              <w:jc w:val="both"/>
              <w:rPr>
                <w:rFonts w:ascii="Arial" w:hAnsi="Arial" w:cs="Arial"/>
                <w:sz w:val="20"/>
                <w:szCs w:val="20"/>
              </w:rPr>
            </w:pPr>
            <w:r>
              <w:rPr>
                <w:rFonts w:ascii="Arial" w:hAnsi="Arial" w:cs="Arial"/>
                <w:sz w:val="20"/>
                <w:szCs w:val="20"/>
              </w:rPr>
              <w:t>Штрихи, риски</w:t>
            </w:r>
          </w:p>
        </w:tc>
        <w:tc>
          <w:tcPr>
            <w:tcW w:w="958" w:type="dxa"/>
            <w:vAlign w:val="center"/>
          </w:tcPr>
          <w:p w14:paraId="40C92DA2" w14:textId="77777777" w:rsidR="00084451" w:rsidRDefault="00084451" w:rsidP="00084451">
            <w:pPr>
              <w:jc w:val="center"/>
              <w:rPr>
                <w:rFonts w:ascii="Arial" w:hAnsi="Arial" w:cs="Arial"/>
                <w:sz w:val="20"/>
                <w:szCs w:val="20"/>
              </w:rPr>
            </w:pPr>
          </w:p>
        </w:tc>
        <w:tc>
          <w:tcPr>
            <w:tcW w:w="861" w:type="dxa"/>
            <w:vAlign w:val="center"/>
          </w:tcPr>
          <w:p w14:paraId="00E86C35" w14:textId="171EFE0A"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w:t>
            </w:r>
          </w:p>
        </w:tc>
        <w:tc>
          <w:tcPr>
            <w:tcW w:w="4526" w:type="dxa"/>
            <w:gridSpan w:val="4"/>
            <w:vAlign w:val="center"/>
          </w:tcPr>
          <w:p w14:paraId="665BFCBC" w14:textId="4C0C13FA" w:rsidR="00084451" w:rsidRDefault="00084451" w:rsidP="00084451">
            <w:pPr>
              <w:jc w:val="center"/>
              <w:rPr>
                <w:rFonts w:ascii="Arial" w:hAnsi="Arial" w:cs="Arial"/>
                <w:sz w:val="20"/>
                <w:szCs w:val="20"/>
              </w:rPr>
            </w:pPr>
            <w:r>
              <w:rPr>
                <w:rFonts w:ascii="Arial" w:hAnsi="Arial" w:cs="Arial"/>
                <w:sz w:val="20"/>
                <w:szCs w:val="20"/>
              </w:rPr>
              <w:t>Допускаются</w:t>
            </w:r>
          </w:p>
        </w:tc>
      </w:tr>
      <w:tr w:rsidR="00084451" w:rsidRPr="003162F2" w14:paraId="5FEEAA62" w14:textId="77777777" w:rsidTr="003B2773">
        <w:tc>
          <w:tcPr>
            <w:tcW w:w="1385" w:type="dxa"/>
            <w:vMerge/>
            <w:shd w:val="clear" w:color="auto" w:fill="EE732D"/>
            <w:vAlign w:val="center"/>
          </w:tcPr>
          <w:p w14:paraId="1081DE11" w14:textId="77777777" w:rsidR="00084451" w:rsidRPr="00442A48" w:rsidRDefault="00084451" w:rsidP="00084451">
            <w:pPr>
              <w:jc w:val="both"/>
              <w:rPr>
                <w:rFonts w:ascii="Arial" w:hAnsi="Arial" w:cs="Arial"/>
                <w:b/>
                <w:color w:val="FFFFFF" w:themeColor="background1"/>
                <w:sz w:val="24"/>
                <w:szCs w:val="24"/>
              </w:rPr>
            </w:pPr>
          </w:p>
        </w:tc>
        <w:tc>
          <w:tcPr>
            <w:tcW w:w="2188" w:type="dxa"/>
            <w:shd w:val="clear" w:color="auto" w:fill="F2F2F2" w:themeFill="background1" w:themeFillShade="F2"/>
            <w:vAlign w:val="center"/>
          </w:tcPr>
          <w:p w14:paraId="6130E041" w14:textId="620B4CCA" w:rsidR="00084451" w:rsidRDefault="00084451" w:rsidP="00084451">
            <w:pPr>
              <w:jc w:val="both"/>
              <w:rPr>
                <w:rFonts w:ascii="Arial" w:hAnsi="Arial" w:cs="Arial"/>
                <w:sz w:val="20"/>
                <w:szCs w:val="20"/>
              </w:rPr>
            </w:pPr>
            <w:r>
              <w:rPr>
                <w:rFonts w:ascii="Arial" w:hAnsi="Arial" w:cs="Arial"/>
                <w:sz w:val="20"/>
                <w:szCs w:val="20"/>
              </w:rPr>
              <w:t>Волнистость, мм, не более</w:t>
            </w:r>
          </w:p>
        </w:tc>
        <w:tc>
          <w:tcPr>
            <w:tcW w:w="958" w:type="dxa"/>
            <w:shd w:val="clear" w:color="auto" w:fill="F2F2F2" w:themeFill="background1" w:themeFillShade="F2"/>
            <w:vAlign w:val="center"/>
          </w:tcPr>
          <w:p w14:paraId="2B1812A7" w14:textId="668DBD65" w:rsidR="00084451" w:rsidRDefault="00084451" w:rsidP="00084451">
            <w:pPr>
              <w:jc w:val="center"/>
              <w:rPr>
                <w:rFonts w:ascii="Arial" w:hAnsi="Arial" w:cs="Arial"/>
                <w:sz w:val="20"/>
                <w:szCs w:val="20"/>
              </w:rPr>
            </w:pPr>
            <w:r>
              <w:rPr>
                <w:rFonts w:ascii="Arial" w:hAnsi="Arial" w:cs="Arial"/>
                <w:sz w:val="20"/>
                <w:szCs w:val="20"/>
              </w:rPr>
              <w:t>-</w:t>
            </w:r>
          </w:p>
        </w:tc>
        <w:tc>
          <w:tcPr>
            <w:tcW w:w="861" w:type="dxa"/>
            <w:shd w:val="clear" w:color="auto" w:fill="F2F2F2" w:themeFill="background1" w:themeFillShade="F2"/>
            <w:vAlign w:val="center"/>
          </w:tcPr>
          <w:p w14:paraId="55905FDE" w14:textId="1B049236"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w:t>
            </w:r>
          </w:p>
        </w:tc>
        <w:tc>
          <w:tcPr>
            <w:tcW w:w="1385" w:type="dxa"/>
            <w:shd w:val="clear" w:color="auto" w:fill="F2F2F2" w:themeFill="background1" w:themeFillShade="F2"/>
            <w:vAlign w:val="center"/>
          </w:tcPr>
          <w:p w14:paraId="1EBAA144" w14:textId="4247AF20" w:rsidR="00084451" w:rsidRDefault="00084451" w:rsidP="00084451">
            <w:pPr>
              <w:jc w:val="center"/>
              <w:rPr>
                <w:rFonts w:ascii="Arial" w:hAnsi="Arial" w:cs="Arial"/>
                <w:sz w:val="20"/>
                <w:szCs w:val="20"/>
              </w:rPr>
            </w:pPr>
            <w:r>
              <w:rPr>
                <w:rFonts w:ascii="Arial" w:hAnsi="Arial" w:cs="Arial"/>
                <w:sz w:val="20"/>
                <w:szCs w:val="20"/>
              </w:rPr>
              <w:t>2,5</w:t>
            </w:r>
          </w:p>
        </w:tc>
        <w:tc>
          <w:tcPr>
            <w:tcW w:w="856" w:type="dxa"/>
            <w:shd w:val="clear" w:color="auto" w:fill="F2F2F2" w:themeFill="background1" w:themeFillShade="F2"/>
            <w:vAlign w:val="center"/>
          </w:tcPr>
          <w:p w14:paraId="78C96A78" w14:textId="61FCD534" w:rsidR="00084451" w:rsidRDefault="00084451" w:rsidP="00084451">
            <w:pPr>
              <w:jc w:val="center"/>
              <w:rPr>
                <w:rFonts w:ascii="Arial" w:hAnsi="Arial" w:cs="Arial"/>
                <w:sz w:val="20"/>
                <w:szCs w:val="20"/>
              </w:rPr>
            </w:pPr>
            <w:r>
              <w:rPr>
                <w:rFonts w:ascii="Arial" w:hAnsi="Arial" w:cs="Arial"/>
                <w:sz w:val="20"/>
                <w:szCs w:val="20"/>
              </w:rPr>
              <w:t>2,5</w:t>
            </w:r>
          </w:p>
        </w:tc>
        <w:tc>
          <w:tcPr>
            <w:tcW w:w="856" w:type="dxa"/>
            <w:shd w:val="clear" w:color="auto" w:fill="F2F2F2" w:themeFill="background1" w:themeFillShade="F2"/>
            <w:vAlign w:val="center"/>
          </w:tcPr>
          <w:p w14:paraId="62066358" w14:textId="350D7C7A" w:rsidR="00084451" w:rsidRDefault="00084451" w:rsidP="00084451">
            <w:pPr>
              <w:jc w:val="center"/>
              <w:rPr>
                <w:rFonts w:ascii="Arial" w:hAnsi="Arial" w:cs="Arial"/>
                <w:sz w:val="20"/>
                <w:szCs w:val="20"/>
              </w:rPr>
            </w:pPr>
            <w:r>
              <w:rPr>
                <w:rFonts w:ascii="Arial" w:hAnsi="Arial" w:cs="Arial"/>
                <w:sz w:val="20"/>
                <w:szCs w:val="20"/>
              </w:rPr>
              <w:t>2,5</w:t>
            </w:r>
          </w:p>
        </w:tc>
        <w:tc>
          <w:tcPr>
            <w:tcW w:w="1429" w:type="dxa"/>
            <w:shd w:val="clear" w:color="auto" w:fill="F2F2F2" w:themeFill="background1" w:themeFillShade="F2"/>
            <w:vAlign w:val="center"/>
          </w:tcPr>
          <w:p w14:paraId="2A1E1A96" w14:textId="57E0F8E8" w:rsidR="00084451" w:rsidRDefault="00084451" w:rsidP="00084451">
            <w:pPr>
              <w:jc w:val="center"/>
              <w:rPr>
                <w:rFonts w:ascii="Arial" w:hAnsi="Arial" w:cs="Arial"/>
                <w:sz w:val="20"/>
                <w:szCs w:val="20"/>
              </w:rPr>
            </w:pPr>
            <w:r>
              <w:rPr>
                <w:rFonts w:ascii="Arial" w:hAnsi="Arial" w:cs="Arial"/>
                <w:sz w:val="20"/>
                <w:szCs w:val="20"/>
              </w:rPr>
              <w:t>2,5</w:t>
            </w:r>
          </w:p>
        </w:tc>
      </w:tr>
      <w:tr w:rsidR="00084451" w:rsidRPr="003162F2" w14:paraId="4890E8BF" w14:textId="77777777" w:rsidTr="003B2773">
        <w:tc>
          <w:tcPr>
            <w:tcW w:w="1385" w:type="dxa"/>
            <w:vMerge/>
            <w:shd w:val="clear" w:color="auto" w:fill="EE732D"/>
            <w:vAlign w:val="center"/>
          </w:tcPr>
          <w:p w14:paraId="5D116B01" w14:textId="77777777" w:rsidR="00084451" w:rsidRPr="00442A48" w:rsidRDefault="00084451" w:rsidP="00084451">
            <w:pPr>
              <w:jc w:val="both"/>
              <w:rPr>
                <w:rFonts w:ascii="Arial" w:hAnsi="Arial" w:cs="Arial"/>
                <w:b/>
                <w:color w:val="FFFFFF" w:themeColor="background1"/>
                <w:sz w:val="24"/>
                <w:szCs w:val="24"/>
              </w:rPr>
            </w:pPr>
          </w:p>
        </w:tc>
        <w:tc>
          <w:tcPr>
            <w:tcW w:w="2188" w:type="dxa"/>
            <w:vAlign w:val="center"/>
          </w:tcPr>
          <w:p w14:paraId="0042DB16" w14:textId="7A3DD35B" w:rsidR="00084451" w:rsidRDefault="00084451" w:rsidP="00084451">
            <w:pPr>
              <w:jc w:val="both"/>
              <w:rPr>
                <w:rFonts w:ascii="Arial" w:hAnsi="Arial" w:cs="Arial"/>
                <w:sz w:val="20"/>
                <w:szCs w:val="20"/>
              </w:rPr>
            </w:pPr>
            <w:r>
              <w:rPr>
                <w:rFonts w:ascii="Arial" w:hAnsi="Arial" w:cs="Arial"/>
                <w:sz w:val="20"/>
                <w:szCs w:val="20"/>
              </w:rPr>
              <w:t>Разнооттеночность</w:t>
            </w:r>
          </w:p>
        </w:tc>
        <w:tc>
          <w:tcPr>
            <w:tcW w:w="958" w:type="dxa"/>
            <w:vAlign w:val="center"/>
          </w:tcPr>
          <w:p w14:paraId="1FDB86AD" w14:textId="30E24072" w:rsidR="00084451" w:rsidRDefault="00084451" w:rsidP="00084451">
            <w:pPr>
              <w:jc w:val="center"/>
              <w:rPr>
                <w:rFonts w:ascii="Arial" w:hAnsi="Arial" w:cs="Arial"/>
                <w:sz w:val="20"/>
                <w:szCs w:val="20"/>
              </w:rPr>
            </w:pPr>
            <w:r>
              <w:rPr>
                <w:rFonts w:ascii="Arial" w:hAnsi="Arial" w:cs="Arial"/>
                <w:sz w:val="20"/>
                <w:szCs w:val="20"/>
              </w:rPr>
              <w:t>-</w:t>
            </w:r>
          </w:p>
        </w:tc>
        <w:tc>
          <w:tcPr>
            <w:tcW w:w="861" w:type="dxa"/>
            <w:vAlign w:val="center"/>
          </w:tcPr>
          <w:p w14:paraId="43CA70B8" w14:textId="1969ED86"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w:t>
            </w:r>
          </w:p>
        </w:tc>
        <w:tc>
          <w:tcPr>
            <w:tcW w:w="4526" w:type="dxa"/>
            <w:gridSpan w:val="4"/>
            <w:vAlign w:val="center"/>
          </w:tcPr>
          <w:p w14:paraId="757FF2C2" w14:textId="469FF21E" w:rsidR="00084451" w:rsidRDefault="00084451" w:rsidP="00084451">
            <w:pPr>
              <w:jc w:val="center"/>
              <w:rPr>
                <w:rFonts w:ascii="Arial" w:hAnsi="Arial" w:cs="Arial"/>
                <w:sz w:val="20"/>
                <w:szCs w:val="20"/>
              </w:rPr>
            </w:pPr>
            <w:r>
              <w:rPr>
                <w:rFonts w:ascii="Arial" w:hAnsi="Arial" w:cs="Arial"/>
                <w:sz w:val="20"/>
                <w:szCs w:val="20"/>
              </w:rPr>
              <w:t>Не допускается</w:t>
            </w:r>
          </w:p>
        </w:tc>
      </w:tr>
      <w:tr w:rsidR="00084451" w:rsidRPr="003162F2" w14:paraId="16F8AD1A" w14:textId="77777777" w:rsidTr="003B2773">
        <w:tc>
          <w:tcPr>
            <w:tcW w:w="1385" w:type="dxa"/>
            <w:vMerge/>
            <w:shd w:val="clear" w:color="auto" w:fill="EE732D"/>
            <w:vAlign w:val="center"/>
          </w:tcPr>
          <w:p w14:paraId="3992275C" w14:textId="77777777" w:rsidR="00084451" w:rsidRPr="00442A48" w:rsidRDefault="00084451" w:rsidP="00084451">
            <w:pPr>
              <w:jc w:val="both"/>
              <w:rPr>
                <w:rFonts w:ascii="Arial" w:hAnsi="Arial" w:cs="Arial"/>
                <w:b/>
                <w:color w:val="FFFFFF" w:themeColor="background1"/>
                <w:sz w:val="24"/>
                <w:szCs w:val="24"/>
              </w:rPr>
            </w:pPr>
          </w:p>
        </w:tc>
        <w:tc>
          <w:tcPr>
            <w:tcW w:w="2188" w:type="dxa"/>
            <w:shd w:val="clear" w:color="auto" w:fill="F2F2F2" w:themeFill="background1" w:themeFillShade="F2"/>
            <w:vAlign w:val="center"/>
          </w:tcPr>
          <w:p w14:paraId="36FCC712" w14:textId="5D158B9F" w:rsidR="00084451" w:rsidRDefault="00084451" w:rsidP="00084451">
            <w:pPr>
              <w:jc w:val="both"/>
              <w:rPr>
                <w:rFonts w:ascii="Arial" w:hAnsi="Arial" w:cs="Arial"/>
                <w:sz w:val="20"/>
                <w:szCs w:val="20"/>
              </w:rPr>
            </w:pPr>
            <w:r>
              <w:rPr>
                <w:rFonts w:ascii="Arial" w:hAnsi="Arial" w:cs="Arial"/>
                <w:sz w:val="20"/>
                <w:szCs w:val="20"/>
              </w:rPr>
              <w:t>Неоднородность рисунка</w:t>
            </w:r>
          </w:p>
        </w:tc>
        <w:tc>
          <w:tcPr>
            <w:tcW w:w="958" w:type="dxa"/>
            <w:shd w:val="clear" w:color="auto" w:fill="F2F2F2" w:themeFill="background1" w:themeFillShade="F2"/>
            <w:vAlign w:val="center"/>
          </w:tcPr>
          <w:p w14:paraId="1A6DBE6E" w14:textId="1E9A300D" w:rsidR="00084451" w:rsidRDefault="00084451" w:rsidP="00084451">
            <w:pPr>
              <w:jc w:val="center"/>
              <w:rPr>
                <w:rFonts w:ascii="Arial" w:hAnsi="Arial" w:cs="Arial"/>
                <w:sz w:val="20"/>
                <w:szCs w:val="20"/>
              </w:rPr>
            </w:pPr>
            <w:r>
              <w:rPr>
                <w:rFonts w:ascii="Arial" w:hAnsi="Arial" w:cs="Arial"/>
                <w:sz w:val="20"/>
                <w:szCs w:val="20"/>
              </w:rPr>
              <w:t>-</w:t>
            </w:r>
          </w:p>
        </w:tc>
        <w:tc>
          <w:tcPr>
            <w:tcW w:w="861" w:type="dxa"/>
            <w:shd w:val="clear" w:color="auto" w:fill="F2F2F2" w:themeFill="background1" w:themeFillShade="F2"/>
            <w:vAlign w:val="center"/>
          </w:tcPr>
          <w:p w14:paraId="7F2F40F9" w14:textId="0FC9E13C" w:rsidR="00084451" w:rsidRPr="00084451" w:rsidRDefault="00084451" w:rsidP="00084451">
            <w:pPr>
              <w:jc w:val="center"/>
              <w:rPr>
                <w:rFonts w:ascii="Arial" w:hAnsi="Arial" w:cs="Arial"/>
                <w:sz w:val="20"/>
                <w:szCs w:val="20"/>
                <w:lang w:val="en-US"/>
              </w:rPr>
            </w:pPr>
            <w:r>
              <w:rPr>
                <w:rFonts w:ascii="Arial" w:hAnsi="Arial" w:cs="Arial"/>
                <w:sz w:val="20"/>
                <w:szCs w:val="20"/>
                <w:lang w:val="en-US"/>
              </w:rPr>
              <w:t>-</w:t>
            </w:r>
          </w:p>
        </w:tc>
        <w:tc>
          <w:tcPr>
            <w:tcW w:w="4526" w:type="dxa"/>
            <w:gridSpan w:val="4"/>
            <w:shd w:val="clear" w:color="auto" w:fill="F2F2F2" w:themeFill="background1" w:themeFillShade="F2"/>
            <w:vAlign w:val="center"/>
          </w:tcPr>
          <w:p w14:paraId="57208E1C" w14:textId="3B22F0B4" w:rsidR="00084451" w:rsidRDefault="00084451" w:rsidP="00084451">
            <w:pPr>
              <w:jc w:val="center"/>
              <w:rPr>
                <w:rFonts w:ascii="Arial" w:hAnsi="Arial" w:cs="Arial"/>
                <w:sz w:val="20"/>
                <w:szCs w:val="20"/>
              </w:rPr>
            </w:pPr>
            <w:r>
              <w:rPr>
                <w:rFonts w:ascii="Arial" w:hAnsi="Arial" w:cs="Arial"/>
                <w:sz w:val="20"/>
                <w:szCs w:val="20"/>
              </w:rPr>
              <w:t>Не нормируется</w:t>
            </w:r>
          </w:p>
        </w:tc>
      </w:tr>
      <w:tr w:rsidR="00442A48" w:rsidRPr="003162F2" w14:paraId="3124EEF4" w14:textId="77777777" w:rsidTr="003B2773">
        <w:tc>
          <w:tcPr>
            <w:tcW w:w="1385" w:type="dxa"/>
            <w:vMerge w:val="restart"/>
            <w:shd w:val="clear" w:color="auto" w:fill="EE732D"/>
            <w:vAlign w:val="center"/>
          </w:tcPr>
          <w:p w14:paraId="158C6F15" w14:textId="43201D98" w:rsidR="00442A48" w:rsidRPr="00442A48" w:rsidRDefault="00442A48" w:rsidP="00442A48">
            <w:pPr>
              <w:jc w:val="center"/>
              <w:rPr>
                <w:rFonts w:ascii="Arial" w:hAnsi="Arial" w:cs="Arial"/>
                <w:b/>
                <w:color w:val="FFFFFF" w:themeColor="background1"/>
                <w:sz w:val="20"/>
                <w:szCs w:val="20"/>
                <w:lang w:val="en-US"/>
              </w:rPr>
            </w:pPr>
            <w:r w:rsidRPr="00442A48">
              <w:rPr>
                <w:rFonts w:ascii="Arial" w:hAnsi="Arial" w:cs="Arial"/>
                <w:b/>
                <w:color w:val="FFFFFF" w:themeColor="background1"/>
                <w:sz w:val="20"/>
                <w:szCs w:val="20"/>
                <w:lang w:val="en-US"/>
              </w:rPr>
              <w:t>VI</w:t>
            </w:r>
          </w:p>
        </w:tc>
        <w:tc>
          <w:tcPr>
            <w:tcW w:w="8533" w:type="dxa"/>
            <w:gridSpan w:val="7"/>
            <w:vAlign w:val="center"/>
          </w:tcPr>
          <w:p w14:paraId="5F288937" w14:textId="1E7040C3" w:rsidR="00442A48" w:rsidRDefault="00442A48" w:rsidP="00442A48">
            <w:pPr>
              <w:rPr>
                <w:rFonts w:ascii="Arial" w:hAnsi="Arial" w:cs="Arial"/>
                <w:sz w:val="20"/>
                <w:szCs w:val="20"/>
              </w:rPr>
            </w:pPr>
            <w:r w:rsidRPr="003162F2">
              <w:rPr>
                <w:rFonts w:ascii="Arial" w:hAnsi="Arial" w:cs="Arial"/>
                <w:sz w:val="20"/>
                <w:szCs w:val="20"/>
              </w:rPr>
              <w:t>Включения:</w:t>
            </w:r>
          </w:p>
        </w:tc>
      </w:tr>
      <w:tr w:rsidR="00442A48" w:rsidRPr="003162F2" w14:paraId="33A877CF" w14:textId="77777777" w:rsidTr="003B2773">
        <w:tc>
          <w:tcPr>
            <w:tcW w:w="1385" w:type="dxa"/>
            <w:vMerge/>
            <w:shd w:val="clear" w:color="auto" w:fill="EE732D"/>
            <w:vAlign w:val="center"/>
          </w:tcPr>
          <w:p w14:paraId="629D21DD" w14:textId="77777777" w:rsidR="00442A48" w:rsidRPr="003162F2" w:rsidRDefault="00442A48" w:rsidP="00442A48">
            <w:pPr>
              <w:jc w:val="both"/>
              <w:rPr>
                <w:rFonts w:ascii="Arial" w:hAnsi="Arial" w:cs="Arial"/>
                <w:sz w:val="24"/>
                <w:szCs w:val="24"/>
              </w:rPr>
            </w:pPr>
          </w:p>
        </w:tc>
        <w:tc>
          <w:tcPr>
            <w:tcW w:w="2188" w:type="dxa"/>
            <w:shd w:val="clear" w:color="auto" w:fill="F2F2F2" w:themeFill="background1" w:themeFillShade="F2"/>
            <w:vAlign w:val="center"/>
          </w:tcPr>
          <w:p w14:paraId="412905E9" w14:textId="61090043" w:rsidR="00442A48" w:rsidRPr="003162F2" w:rsidRDefault="00442A48" w:rsidP="00442A48">
            <w:pPr>
              <w:jc w:val="both"/>
              <w:rPr>
                <w:rFonts w:ascii="Arial" w:hAnsi="Arial" w:cs="Arial"/>
                <w:sz w:val="20"/>
                <w:szCs w:val="20"/>
              </w:rPr>
            </w:pPr>
            <w:r w:rsidRPr="003162F2">
              <w:rPr>
                <w:rFonts w:ascii="Arial" w:hAnsi="Arial" w:cs="Arial"/>
                <w:sz w:val="20"/>
                <w:szCs w:val="20"/>
              </w:rPr>
              <w:t>Количество шт./дм</w:t>
            </w:r>
            <w:r w:rsidRPr="003162F2">
              <w:rPr>
                <w:rFonts w:ascii="Arial" w:hAnsi="Arial" w:cs="Arial"/>
                <w:sz w:val="20"/>
                <w:szCs w:val="20"/>
                <w:vertAlign w:val="superscript"/>
              </w:rPr>
              <w:t>2</w:t>
            </w:r>
            <w:r w:rsidRPr="003162F2">
              <w:rPr>
                <w:rFonts w:ascii="Arial" w:hAnsi="Arial" w:cs="Arial"/>
                <w:sz w:val="20"/>
                <w:szCs w:val="20"/>
              </w:rPr>
              <w:t>, не более</w:t>
            </w:r>
          </w:p>
        </w:tc>
        <w:tc>
          <w:tcPr>
            <w:tcW w:w="958" w:type="dxa"/>
            <w:shd w:val="clear" w:color="auto" w:fill="F2F2F2" w:themeFill="background1" w:themeFillShade="F2"/>
            <w:vAlign w:val="center"/>
          </w:tcPr>
          <w:p w14:paraId="5DD48154" w14:textId="315BEFCB" w:rsidR="00442A48" w:rsidRDefault="00442A48" w:rsidP="00442A48">
            <w:pPr>
              <w:jc w:val="center"/>
              <w:rPr>
                <w:rFonts w:ascii="Arial" w:hAnsi="Arial" w:cs="Arial"/>
                <w:sz w:val="20"/>
                <w:szCs w:val="20"/>
              </w:rPr>
            </w:pPr>
            <w:r>
              <w:rPr>
                <w:rFonts w:ascii="Arial" w:hAnsi="Arial" w:cs="Arial"/>
                <w:sz w:val="20"/>
                <w:szCs w:val="20"/>
              </w:rPr>
              <w:t>-</w:t>
            </w:r>
          </w:p>
        </w:tc>
        <w:tc>
          <w:tcPr>
            <w:tcW w:w="861" w:type="dxa"/>
            <w:shd w:val="clear" w:color="auto" w:fill="F2F2F2" w:themeFill="background1" w:themeFillShade="F2"/>
            <w:vAlign w:val="center"/>
          </w:tcPr>
          <w:p w14:paraId="3C724A82" w14:textId="2F0B1657" w:rsidR="00442A48" w:rsidRDefault="00442A48" w:rsidP="00442A48">
            <w:pPr>
              <w:jc w:val="center"/>
              <w:rPr>
                <w:rFonts w:ascii="Arial" w:hAnsi="Arial" w:cs="Arial"/>
                <w:sz w:val="20"/>
                <w:szCs w:val="20"/>
              </w:rPr>
            </w:pPr>
            <w:r>
              <w:rPr>
                <w:rFonts w:ascii="Arial" w:hAnsi="Arial" w:cs="Arial"/>
                <w:sz w:val="20"/>
                <w:szCs w:val="20"/>
                <w:lang w:val="en-US"/>
              </w:rPr>
              <w:t>-</w:t>
            </w:r>
          </w:p>
        </w:tc>
        <w:tc>
          <w:tcPr>
            <w:tcW w:w="1385" w:type="dxa"/>
            <w:shd w:val="clear" w:color="auto" w:fill="F2F2F2" w:themeFill="background1" w:themeFillShade="F2"/>
            <w:vAlign w:val="center"/>
          </w:tcPr>
          <w:p w14:paraId="07A132A6" w14:textId="5DE3086C" w:rsidR="00442A48" w:rsidRDefault="00442A48" w:rsidP="00442A48">
            <w:pPr>
              <w:jc w:val="center"/>
              <w:rPr>
                <w:rFonts w:ascii="Arial" w:hAnsi="Arial" w:cs="Arial"/>
                <w:sz w:val="20"/>
                <w:szCs w:val="20"/>
              </w:rPr>
            </w:pPr>
            <w:r>
              <w:rPr>
                <w:rFonts w:ascii="Arial" w:hAnsi="Arial" w:cs="Arial"/>
                <w:sz w:val="20"/>
                <w:szCs w:val="20"/>
                <w:lang w:val="en-US"/>
              </w:rPr>
              <w:t>8</w:t>
            </w:r>
          </w:p>
        </w:tc>
        <w:tc>
          <w:tcPr>
            <w:tcW w:w="856" w:type="dxa"/>
            <w:shd w:val="clear" w:color="auto" w:fill="F2F2F2" w:themeFill="background1" w:themeFillShade="F2"/>
            <w:vAlign w:val="center"/>
          </w:tcPr>
          <w:p w14:paraId="4E20C07A" w14:textId="12659D32" w:rsidR="00442A48" w:rsidRDefault="00442A48" w:rsidP="00442A48">
            <w:pPr>
              <w:jc w:val="center"/>
              <w:rPr>
                <w:rFonts w:ascii="Arial" w:hAnsi="Arial" w:cs="Arial"/>
                <w:sz w:val="20"/>
                <w:szCs w:val="20"/>
              </w:rPr>
            </w:pPr>
            <w:r>
              <w:rPr>
                <w:rFonts w:ascii="Arial" w:hAnsi="Arial" w:cs="Arial"/>
                <w:sz w:val="20"/>
                <w:szCs w:val="20"/>
                <w:lang w:val="en-US"/>
              </w:rPr>
              <w:t>8</w:t>
            </w:r>
          </w:p>
        </w:tc>
        <w:tc>
          <w:tcPr>
            <w:tcW w:w="856" w:type="dxa"/>
            <w:shd w:val="clear" w:color="auto" w:fill="F2F2F2" w:themeFill="background1" w:themeFillShade="F2"/>
            <w:vAlign w:val="center"/>
          </w:tcPr>
          <w:p w14:paraId="5984EEAC" w14:textId="0ADFB257" w:rsidR="00442A48" w:rsidRDefault="00442A48" w:rsidP="00442A48">
            <w:pPr>
              <w:jc w:val="center"/>
              <w:rPr>
                <w:rFonts w:ascii="Arial" w:hAnsi="Arial" w:cs="Arial"/>
                <w:sz w:val="20"/>
                <w:szCs w:val="20"/>
              </w:rPr>
            </w:pPr>
            <w:r>
              <w:rPr>
                <w:rFonts w:ascii="Arial" w:hAnsi="Arial" w:cs="Arial"/>
                <w:sz w:val="20"/>
                <w:szCs w:val="20"/>
                <w:lang w:val="en-US"/>
              </w:rPr>
              <w:t>8</w:t>
            </w:r>
          </w:p>
        </w:tc>
        <w:tc>
          <w:tcPr>
            <w:tcW w:w="1429" w:type="dxa"/>
            <w:shd w:val="clear" w:color="auto" w:fill="F2F2F2" w:themeFill="background1" w:themeFillShade="F2"/>
            <w:vAlign w:val="center"/>
          </w:tcPr>
          <w:p w14:paraId="5BC51AF8" w14:textId="42FA6882" w:rsidR="00442A48" w:rsidRDefault="00442A48" w:rsidP="00442A48">
            <w:pPr>
              <w:jc w:val="center"/>
              <w:rPr>
                <w:rFonts w:ascii="Arial" w:hAnsi="Arial" w:cs="Arial"/>
                <w:sz w:val="20"/>
                <w:szCs w:val="20"/>
              </w:rPr>
            </w:pPr>
            <w:r>
              <w:rPr>
                <w:rFonts w:ascii="Arial" w:hAnsi="Arial" w:cs="Arial"/>
                <w:sz w:val="20"/>
                <w:szCs w:val="20"/>
                <w:lang w:val="en-US"/>
              </w:rPr>
              <w:t>8</w:t>
            </w:r>
          </w:p>
        </w:tc>
      </w:tr>
      <w:tr w:rsidR="00442A48" w:rsidRPr="003162F2" w14:paraId="414BD8D7" w14:textId="77777777" w:rsidTr="003B2773">
        <w:tc>
          <w:tcPr>
            <w:tcW w:w="1385" w:type="dxa"/>
            <w:vMerge/>
            <w:shd w:val="clear" w:color="auto" w:fill="EE732D"/>
            <w:vAlign w:val="center"/>
          </w:tcPr>
          <w:p w14:paraId="40ADAF4F" w14:textId="77777777" w:rsidR="00442A48" w:rsidRPr="003162F2" w:rsidRDefault="00442A48" w:rsidP="00442A48">
            <w:pPr>
              <w:jc w:val="both"/>
              <w:rPr>
                <w:rFonts w:ascii="Arial" w:hAnsi="Arial" w:cs="Arial"/>
                <w:sz w:val="24"/>
                <w:szCs w:val="24"/>
              </w:rPr>
            </w:pPr>
          </w:p>
        </w:tc>
        <w:tc>
          <w:tcPr>
            <w:tcW w:w="2188" w:type="dxa"/>
            <w:vAlign w:val="center"/>
          </w:tcPr>
          <w:p w14:paraId="622B30CE" w14:textId="15CA94F6" w:rsidR="00442A48" w:rsidRPr="003162F2" w:rsidRDefault="00442A48" w:rsidP="00442A48">
            <w:pPr>
              <w:jc w:val="both"/>
              <w:rPr>
                <w:rFonts w:ascii="Arial" w:hAnsi="Arial" w:cs="Arial"/>
                <w:sz w:val="20"/>
                <w:szCs w:val="20"/>
              </w:rPr>
            </w:pPr>
            <w:r w:rsidRPr="003162F2">
              <w:rPr>
                <w:rFonts w:ascii="Arial" w:hAnsi="Arial" w:cs="Arial"/>
                <w:sz w:val="20"/>
                <w:szCs w:val="20"/>
              </w:rPr>
              <w:t>Размер, мм, не более</w:t>
            </w:r>
          </w:p>
        </w:tc>
        <w:tc>
          <w:tcPr>
            <w:tcW w:w="958" w:type="dxa"/>
            <w:vAlign w:val="center"/>
          </w:tcPr>
          <w:p w14:paraId="2DFC3723" w14:textId="17C16794" w:rsidR="00442A48" w:rsidRDefault="00442A48" w:rsidP="00442A48">
            <w:pPr>
              <w:jc w:val="center"/>
              <w:rPr>
                <w:rFonts w:ascii="Arial" w:hAnsi="Arial" w:cs="Arial"/>
                <w:sz w:val="20"/>
                <w:szCs w:val="20"/>
              </w:rPr>
            </w:pPr>
            <w:r>
              <w:rPr>
                <w:rFonts w:ascii="Arial" w:hAnsi="Arial" w:cs="Arial"/>
                <w:sz w:val="20"/>
                <w:szCs w:val="20"/>
              </w:rPr>
              <w:t>-</w:t>
            </w:r>
          </w:p>
        </w:tc>
        <w:tc>
          <w:tcPr>
            <w:tcW w:w="861" w:type="dxa"/>
            <w:vAlign w:val="center"/>
          </w:tcPr>
          <w:p w14:paraId="3FDC0D8F" w14:textId="71AF53CE" w:rsidR="00442A48" w:rsidRDefault="00442A48" w:rsidP="00442A48">
            <w:pPr>
              <w:jc w:val="center"/>
              <w:rPr>
                <w:rFonts w:ascii="Arial" w:hAnsi="Arial" w:cs="Arial"/>
                <w:sz w:val="20"/>
                <w:szCs w:val="20"/>
                <w:lang w:val="en-US"/>
              </w:rPr>
            </w:pPr>
            <w:r>
              <w:rPr>
                <w:rFonts w:ascii="Arial" w:hAnsi="Arial" w:cs="Arial"/>
                <w:sz w:val="20"/>
                <w:szCs w:val="20"/>
                <w:lang w:val="en-US"/>
              </w:rPr>
              <w:t>-</w:t>
            </w:r>
          </w:p>
        </w:tc>
        <w:tc>
          <w:tcPr>
            <w:tcW w:w="1385" w:type="dxa"/>
            <w:vAlign w:val="center"/>
          </w:tcPr>
          <w:p w14:paraId="78010A9A" w14:textId="50A49D47" w:rsidR="00442A48" w:rsidRDefault="00442A48" w:rsidP="00442A48">
            <w:pPr>
              <w:jc w:val="center"/>
              <w:rPr>
                <w:rFonts w:ascii="Arial" w:hAnsi="Arial" w:cs="Arial"/>
                <w:sz w:val="20"/>
                <w:szCs w:val="20"/>
                <w:lang w:val="en-US"/>
              </w:rPr>
            </w:pPr>
            <w:r>
              <w:rPr>
                <w:rFonts w:ascii="Arial" w:hAnsi="Arial" w:cs="Arial"/>
                <w:sz w:val="20"/>
                <w:szCs w:val="20"/>
                <w:lang w:val="en-US"/>
              </w:rPr>
              <w:t>3</w:t>
            </w:r>
            <w:r>
              <w:rPr>
                <w:rFonts w:ascii="Arial" w:hAnsi="Arial" w:cs="Arial"/>
                <w:sz w:val="20"/>
                <w:szCs w:val="20"/>
              </w:rPr>
              <w:t>,0</w:t>
            </w:r>
          </w:p>
        </w:tc>
        <w:tc>
          <w:tcPr>
            <w:tcW w:w="856" w:type="dxa"/>
            <w:vAlign w:val="center"/>
          </w:tcPr>
          <w:p w14:paraId="5B00A61D" w14:textId="4F3B215B" w:rsidR="00442A48" w:rsidRDefault="00442A48" w:rsidP="00442A48">
            <w:pPr>
              <w:jc w:val="center"/>
              <w:rPr>
                <w:rFonts w:ascii="Arial" w:hAnsi="Arial" w:cs="Arial"/>
                <w:sz w:val="20"/>
                <w:szCs w:val="20"/>
                <w:lang w:val="en-US"/>
              </w:rPr>
            </w:pPr>
            <w:r>
              <w:rPr>
                <w:rFonts w:ascii="Arial" w:hAnsi="Arial" w:cs="Arial"/>
                <w:sz w:val="20"/>
                <w:szCs w:val="20"/>
                <w:lang w:val="en-US"/>
              </w:rPr>
              <w:t>3</w:t>
            </w:r>
            <w:r>
              <w:rPr>
                <w:rFonts w:ascii="Arial" w:hAnsi="Arial" w:cs="Arial"/>
                <w:sz w:val="20"/>
                <w:szCs w:val="20"/>
              </w:rPr>
              <w:t>,0</w:t>
            </w:r>
          </w:p>
        </w:tc>
        <w:tc>
          <w:tcPr>
            <w:tcW w:w="856" w:type="dxa"/>
            <w:vAlign w:val="center"/>
          </w:tcPr>
          <w:p w14:paraId="42F17D3A" w14:textId="21CF6383" w:rsidR="00442A48" w:rsidRDefault="00442A48" w:rsidP="00442A48">
            <w:pPr>
              <w:jc w:val="center"/>
              <w:rPr>
                <w:rFonts w:ascii="Arial" w:hAnsi="Arial" w:cs="Arial"/>
                <w:sz w:val="20"/>
                <w:szCs w:val="20"/>
                <w:lang w:val="en-US"/>
              </w:rPr>
            </w:pPr>
            <w:r>
              <w:rPr>
                <w:rFonts w:ascii="Arial" w:hAnsi="Arial" w:cs="Arial"/>
                <w:sz w:val="20"/>
                <w:szCs w:val="20"/>
                <w:lang w:val="en-US"/>
              </w:rPr>
              <w:t>3</w:t>
            </w:r>
            <w:r>
              <w:rPr>
                <w:rFonts w:ascii="Arial" w:hAnsi="Arial" w:cs="Arial"/>
                <w:sz w:val="20"/>
                <w:szCs w:val="20"/>
              </w:rPr>
              <w:t>,0</w:t>
            </w:r>
          </w:p>
        </w:tc>
        <w:tc>
          <w:tcPr>
            <w:tcW w:w="1429" w:type="dxa"/>
            <w:vAlign w:val="center"/>
          </w:tcPr>
          <w:p w14:paraId="455DF9FB" w14:textId="1CB4637B" w:rsidR="00442A48" w:rsidRDefault="00442A48" w:rsidP="00442A48">
            <w:pPr>
              <w:jc w:val="center"/>
              <w:rPr>
                <w:rFonts w:ascii="Arial" w:hAnsi="Arial" w:cs="Arial"/>
                <w:sz w:val="20"/>
                <w:szCs w:val="20"/>
                <w:lang w:val="en-US"/>
              </w:rPr>
            </w:pPr>
            <w:r>
              <w:rPr>
                <w:rFonts w:ascii="Arial" w:hAnsi="Arial" w:cs="Arial"/>
                <w:sz w:val="20"/>
                <w:szCs w:val="20"/>
                <w:lang w:val="en-US"/>
              </w:rPr>
              <w:t>3</w:t>
            </w:r>
            <w:r>
              <w:rPr>
                <w:rFonts w:ascii="Arial" w:hAnsi="Arial" w:cs="Arial"/>
                <w:sz w:val="20"/>
                <w:szCs w:val="20"/>
              </w:rPr>
              <w:t>,0</w:t>
            </w:r>
          </w:p>
        </w:tc>
      </w:tr>
      <w:tr w:rsidR="00442A48" w:rsidRPr="003162F2" w14:paraId="03E59601" w14:textId="77777777" w:rsidTr="003B2773">
        <w:tc>
          <w:tcPr>
            <w:tcW w:w="1385" w:type="dxa"/>
            <w:vMerge/>
            <w:shd w:val="clear" w:color="auto" w:fill="EE732D"/>
            <w:vAlign w:val="center"/>
          </w:tcPr>
          <w:p w14:paraId="678F9118" w14:textId="77777777" w:rsidR="00442A48" w:rsidRPr="003162F2" w:rsidRDefault="00442A48" w:rsidP="00442A48">
            <w:pPr>
              <w:jc w:val="both"/>
              <w:rPr>
                <w:rFonts w:ascii="Arial" w:hAnsi="Arial" w:cs="Arial"/>
                <w:sz w:val="24"/>
                <w:szCs w:val="24"/>
              </w:rPr>
            </w:pPr>
          </w:p>
        </w:tc>
        <w:tc>
          <w:tcPr>
            <w:tcW w:w="2188" w:type="dxa"/>
            <w:shd w:val="clear" w:color="auto" w:fill="F2F2F2" w:themeFill="background1" w:themeFillShade="F2"/>
            <w:vAlign w:val="center"/>
          </w:tcPr>
          <w:p w14:paraId="09BE3511" w14:textId="19B8458F" w:rsidR="00442A48" w:rsidRPr="003162F2" w:rsidRDefault="00442A48" w:rsidP="00442A48">
            <w:pPr>
              <w:jc w:val="both"/>
              <w:rPr>
                <w:rFonts w:ascii="Arial" w:hAnsi="Arial" w:cs="Arial"/>
                <w:sz w:val="20"/>
                <w:szCs w:val="20"/>
              </w:rPr>
            </w:pPr>
            <w:r w:rsidRPr="003162F2">
              <w:rPr>
                <w:rFonts w:ascii="Arial" w:hAnsi="Arial" w:cs="Arial"/>
                <w:sz w:val="20"/>
                <w:szCs w:val="20"/>
              </w:rPr>
              <w:t>Шагрень</w:t>
            </w:r>
          </w:p>
        </w:tc>
        <w:tc>
          <w:tcPr>
            <w:tcW w:w="958" w:type="dxa"/>
            <w:shd w:val="clear" w:color="auto" w:fill="F2F2F2" w:themeFill="background1" w:themeFillShade="F2"/>
            <w:vAlign w:val="center"/>
          </w:tcPr>
          <w:p w14:paraId="61067D81" w14:textId="4D514455" w:rsidR="00442A48" w:rsidRDefault="00442A48" w:rsidP="00442A48">
            <w:pPr>
              <w:jc w:val="center"/>
              <w:rPr>
                <w:rFonts w:ascii="Arial" w:hAnsi="Arial" w:cs="Arial"/>
                <w:sz w:val="20"/>
                <w:szCs w:val="20"/>
              </w:rPr>
            </w:pPr>
            <w:r>
              <w:rPr>
                <w:rFonts w:ascii="Arial" w:hAnsi="Arial" w:cs="Arial"/>
                <w:sz w:val="20"/>
                <w:szCs w:val="20"/>
              </w:rPr>
              <w:t>-</w:t>
            </w:r>
          </w:p>
        </w:tc>
        <w:tc>
          <w:tcPr>
            <w:tcW w:w="861" w:type="dxa"/>
            <w:shd w:val="clear" w:color="auto" w:fill="F2F2F2" w:themeFill="background1" w:themeFillShade="F2"/>
            <w:vAlign w:val="center"/>
          </w:tcPr>
          <w:p w14:paraId="51099DC5" w14:textId="41B7525C" w:rsidR="00442A48" w:rsidRDefault="00442A48" w:rsidP="00442A48">
            <w:pPr>
              <w:jc w:val="center"/>
              <w:rPr>
                <w:rFonts w:ascii="Arial" w:hAnsi="Arial" w:cs="Arial"/>
                <w:sz w:val="20"/>
                <w:szCs w:val="20"/>
                <w:lang w:val="en-US"/>
              </w:rPr>
            </w:pPr>
            <w:r>
              <w:rPr>
                <w:rFonts w:ascii="Arial" w:hAnsi="Arial" w:cs="Arial"/>
                <w:sz w:val="20"/>
                <w:szCs w:val="20"/>
                <w:lang w:val="en-US"/>
              </w:rPr>
              <w:t>-</w:t>
            </w:r>
          </w:p>
        </w:tc>
        <w:tc>
          <w:tcPr>
            <w:tcW w:w="4526" w:type="dxa"/>
            <w:gridSpan w:val="4"/>
            <w:shd w:val="clear" w:color="auto" w:fill="F2F2F2" w:themeFill="background1" w:themeFillShade="F2"/>
            <w:vAlign w:val="center"/>
          </w:tcPr>
          <w:p w14:paraId="6E9C7947" w14:textId="48A59A55" w:rsidR="00442A48" w:rsidRDefault="00442A48" w:rsidP="00442A48">
            <w:pPr>
              <w:jc w:val="center"/>
              <w:rPr>
                <w:rFonts w:ascii="Arial" w:hAnsi="Arial" w:cs="Arial"/>
                <w:sz w:val="20"/>
                <w:szCs w:val="20"/>
                <w:lang w:val="en-US"/>
              </w:rPr>
            </w:pPr>
            <w:r>
              <w:rPr>
                <w:rFonts w:ascii="Arial" w:hAnsi="Arial" w:cs="Arial"/>
                <w:sz w:val="20"/>
                <w:szCs w:val="20"/>
              </w:rPr>
              <w:t>Допускается</w:t>
            </w:r>
          </w:p>
        </w:tc>
      </w:tr>
      <w:tr w:rsidR="00442A48" w:rsidRPr="003162F2" w14:paraId="7390E82F" w14:textId="77777777" w:rsidTr="003B2773">
        <w:tc>
          <w:tcPr>
            <w:tcW w:w="1385" w:type="dxa"/>
            <w:vMerge/>
            <w:shd w:val="clear" w:color="auto" w:fill="EE732D"/>
            <w:vAlign w:val="center"/>
          </w:tcPr>
          <w:p w14:paraId="2CFFE2B7" w14:textId="77777777" w:rsidR="00442A48" w:rsidRPr="003162F2" w:rsidRDefault="00442A48" w:rsidP="00442A48">
            <w:pPr>
              <w:jc w:val="both"/>
              <w:rPr>
                <w:rFonts w:ascii="Arial" w:hAnsi="Arial" w:cs="Arial"/>
                <w:sz w:val="24"/>
                <w:szCs w:val="24"/>
              </w:rPr>
            </w:pPr>
          </w:p>
        </w:tc>
        <w:tc>
          <w:tcPr>
            <w:tcW w:w="2188" w:type="dxa"/>
            <w:vAlign w:val="center"/>
          </w:tcPr>
          <w:p w14:paraId="6FA94EB5" w14:textId="19283588" w:rsidR="00442A48" w:rsidRPr="003162F2" w:rsidRDefault="00442A48" w:rsidP="00442A48">
            <w:pPr>
              <w:jc w:val="both"/>
              <w:rPr>
                <w:rFonts w:ascii="Arial" w:hAnsi="Arial" w:cs="Arial"/>
                <w:sz w:val="20"/>
                <w:szCs w:val="20"/>
              </w:rPr>
            </w:pPr>
            <w:r>
              <w:rPr>
                <w:rFonts w:ascii="Arial" w:hAnsi="Arial" w:cs="Arial"/>
                <w:sz w:val="20"/>
                <w:szCs w:val="20"/>
              </w:rPr>
              <w:t>Потеки</w:t>
            </w:r>
          </w:p>
        </w:tc>
        <w:tc>
          <w:tcPr>
            <w:tcW w:w="958" w:type="dxa"/>
            <w:vAlign w:val="center"/>
          </w:tcPr>
          <w:p w14:paraId="4D3D79DA" w14:textId="369A6FF5" w:rsidR="00442A48" w:rsidRDefault="00442A48" w:rsidP="00442A48">
            <w:pPr>
              <w:jc w:val="center"/>
              <w:rPr>
                <w:rFonts w:ascii="Arial" w:hAnsi="Arial" w:cs="Arial"/>
                <w:sz w:val="20"/>
                <w:szCs w:val="20"/>
              </w:rPr>
            </w:pPr>
            <w:r>
              <w:rPr>
                <w:rFonts w:ascii="Arial" w:hAnsi="Arial" w:cs="Arial"/>
                <w:sz w:val="20"/>
                <w:szCs w:val="20"/>
              </w:rPr>
              <w:t>-</w:t>
            </w:r>
          </w:p>
        </w:tc>
        <w:tc>
          <w:tcPr>
            <w:tcW w:w="861" w:type="dxa"/>
            <w:vAlign w:val="center"/>
          </w:tcPr>
          <w:p w14:paraId="4A788307" w14:textId="5DC5E3C4" w:rsidR="00442A48" w:rsidRDefault="00442A48" w:rsidP="00442A48">
            <w:pPr>
              <w:jc w:val="center"/>
              <w:rPr>
                <w:rFonts w:ascii="Arial" w:hAnsi="Arial" w:cs="Arial"/>
                <w:sz w:val="20"/>
                <w:szCs w:val="20"/>
                <w:lang w:val="en-US"/>
              </w:rPr>
            </w:pPr>
            <w:r>
              <w:rPr>
                <w:rFonts w:ascii="Arial" w:hAnsi="Arial" w:cs="Arial"/>
                <w:sz w:val="20"/>
                <w:szCs w:val="20"/>
                <w:lang w:val="en-US"/>
              </w:rPr>
              <w:t>-</w:t>
            </w:r>
          </w:p>
        </w:tc>
        <w:tc>
          <w:tcPr>
            <w:tcW w:w="4526" w:type="dxa"/>
            <w:gridSpan w:val="4"/>
            <w:vAlign w:val="center"/>
          </w:tcPr>
          <w:p w14:paraId="1ECE8354" w14:textId="1B634D6B" w:rsidR="00442A48" w:rsidRDefault="00442A48" w:rsidP="00442A48">
            <w:pPr>
              <w:jc w:val="center"/>
              <w:rPr>
                <w:rFonts w:ascii="Arial" w:hAnsi="Arial" w:cs="Arial"/>
                <w:sz w:val="20"/>
                <w:szCs w:val="20"/>
                <w:lang w:val="en-US"/>
              </w:rPr>
            </w:pPr>
            <w:r>
              <w:rPr>
                <w:rFonts w:ascii="Arial" w:hAnsi="Arial" w:cs="Arial"/>
                <w:sz w:val="20"/>
                <w:szCs w:val="20"/>
              </w:rPr>
              <w:t>Допускаются отдельные</w:t>
            </w:r>
          </w:p>
        </w:tc>
      </w:tr>
      <w:tr w:rsidR="00442A48" w:rsidRPr="003162F2" w14:paraId="53A988C8" w14:textId="77777777" w:rsidTr="003B2773">
        <w:tc>
          <w:tcPr>
            <w:tcW w:w="1385" w:type="dxa"/>
            <w:vMerge/>
            <w:shd w:val="clear" w:color="auto" w:fill="EE732D"/>
            <w:vAlign w:val="center"/>
          </w:tcPr>
          <w:p w14:paraId="3D0D94FF" w14:textId="77777777" w:rsidR="00442A48" w:rsidRPr="003162F2" w:rsidRDefault="00442A48" w:rsidP="00442A48">
            <w:pPr>
              <w:jc w:val="both"/>
              <w:rPr>
                <w:rFonts w:ascii="Arial" w:hAnsi="Arial" w:cs="Arial"/>
                <w:sz w:val="24"/>
                <w:szCs w:val="24"/>
              </w:rPr>
            </w:pPr>
          </w:p>
        </w:tc>
        <w:tc>
          <w:tcPr>
            <w:tcW w:w="2188" w:type="dxa"/>
            <w:shd w:val="clear" w:color="auto" w:fill="F2F2F2" w:themeFill="background1" w:themeFillShade="F2"/>
            <w:vAlign w:val="center"/>
          </w:tcPr>
          <w:p w14:paraId="4D19D287" w14:textId="29F14151" w:rsidR="00442A48" w:rsidRDefault="00442A48" w:rsidP="00442A48">
            <w:pPr>
              <w:jc w:val="both"/>
              <w:rPr>
                <w:rFonts w:ascii="Arial" w:hAnsi="Arial" w:cs="Arial"/>
                <w:sz w:val="20"/>
                <w:szCs w:val="20"/>
              </w:rPr>
            </w:pPr>
            <w:r>
              <w:rPr>
                <w:rFonts w:ascii="Arial" w:hAnsi="Arial" w:cs="Arial"/>
                <w:sz w:val="20"/>
                <w:szCs w:val="20"/>
              </w:rPr>
              <w:t>Штрихи, риски</w:t>
            </w:r>
          </w:p>
        </w:tc>
        <w:tc>
          <w:tcPr>
            <w:tcW w:w="958" w:type="dxa"/>
            <w:shd w:val="clear" w:color="auto" w:fill="F2F2F2" w:themeFill="background1" w:themeFillShade="F2"/>
            <w:vAlign w:val="center"/>
          </w:tcPr>
          <w:p w14:paraId="72AE615A" w14:textId="77777777" w:rsidR="00442A48" w:rsidRDefault="00442A48" w:rsidP="00442A48">
            <w:pPr>
              <w:jc w:val="center"/>
              <w:rPr>
                <w:rFonts w:ascii="Arial" w:hAnsi="Arial" w:cs="Arial"/>
                <w:sz w:val="20"/>
                <w:szCs w:val="20"/>
              </w:rPr>
            </w:pPr>
          </w:p>
        </w:tc>
        <w:tc>
          <w:tcPr>
            <w:tcW w:w="861" w:type="dxa"/>
            <w:shd w:val="clear" w:color="auto" w:fill="F2F2F2" w:themeFill="background1" w:themeFillShade="F2"/>
            <w:vAlign w:val="center"/>
          </w:tcPr>
          <w:p w14:paraId="26D9B182" w14:textId="2763800B" w:rsidR="00442A48" w:rsidRDefault="00442A48" w:rsidP="00442A48">
            <w:pPr>
              <w:jc w:val="center"/>
              <w:rPr>
                <w:rFonts w:ascii="Arial" w:hAnsi="Arial" w:cs="Arial"/>
                <w:sz w:val="20"/>
                <w:szCs w:val="20"/>
                <w:lang w:val="en-US"/>
              </w:rPr>
            </w:pPr>
            <w:r>
              <w:rPr>
                <w:rFonts w:ascii="Arial" w:hAnsi="Arial" w:cs="Arial"/>
                <w:sz w:val="20"/>
                <w:szCs w:val="20"/>
                <w:lang w:val="en-US"/>
              </w:rPr>
              <w:t>-</w:t>
            </w:r>
          </w:p>
        </w:tc>
        <w:tc>
          <w:tcPr>
            <w:tcW w:w="4526" w:type="dxa"/>
            <w:gridSpan w:val="4"/>
            <w:shd w:val="clear" w:color="auto" w:fill="F2F2F2" w:themeFill="background1" w:themeFillShade="F2"/>
            <w:vAlign w:val="center"/>
          </w:tcPr>
          <w:p w14:paraId="4E8EB459" w14:textId="7DC2FC55" w:rsidR="00442A48" w:rsidRDefault="00442A48" w:rsidP="00442A48">
            <w:pPr>
              <w:jc w:val="center"/>
              <w:rPr>
                <w:rFonts w:ascii="Arial" w:hAnsi="Arial" w:cs="Arial"/>
                <w:sz w:val="20"/>
                <w:szCs w:val="20"/>
                <w:lang w:val="en-US"/>
              </w:rPr>
            </w:pPr>
            <w:r>
              <w:rPr>
                <w:rFonts w:ascii="Arial" w:hAnsi="Arial" w:cs="Arial"/>
                <w:sz w:val="20"/>
                <w:szCs w:val="20"/>
              </w:rPr>
              <w:t>Допускаются</w:t>
            </w:r>
          </w:p>
        </w:tc>
      </w:tr>
      <w:tr w:rsidR="00442A48" w:rsidRPr="003162F2" w14:paraId="41A4B148" w14:textId="77777777" w:rsidTr="003B2773">
        <w:tc>
          <w:tcPr>
            <w:tcW w:w="1385" w:type="dxa"/>
            <w:vMerge/>
            <w:shd w:val="clear" w:color="auto" w:fill="EE732D"/>
            <w:vAlign w:val="center"/>
          </w:tcPr>
          <w:p w14:paraId="2241ECE3" w14:textId="77777777" w:rsidR="00442A48" w:rsidRPr="003162F2" w:rsidRDefault="00442A48" w:rsidP="00442A48">
            <w:pPr>
              <w:jc w:val="both"/>
              <w:rPr>
                <w:rFonts w:ascii="Arial" w:hAnsi="Arial" w:cs="Arial"/>
                <w:sz w:val="24"/>
                <w:szCs w:val="24"/>
              </w:rPr>
            </w:pPr>
          </w:p>
        </w:tc>
        <w:tc>
          <w:tcPr>
            <w:tcW w:w="2188" w:type="dxa"/>
            <w:vAlign w:val="center"/>
          </w:tcPr>
          <w:p w14:paraId="562997FB" w14:textId="6631F351" w:rsidR="00442A48" w:rsidRDefault="00442A48" w:rsidP="00442A48">
            <w:pPr>
              <w:jc w:val="both"/>
              <w:rPr>
                <w:rFonts w:ascii="Arial" w:hAnsi="Arial" w:cs="Arial"/>
                <w:sz w:val="20"/>
                <w:szCs w:val="20"/>
              </w:rPr>
            </w:pPr>
            <w:r>
              <w:rPr>
                <w:rFonts w:ascii="Arial" w:hAnsi="Arial" w:cs="Arial"/>
                <w:sz w:val="20"/>
                <w:szCs w:val="20"/>
              </w:rPr>
              <w:t>Волнистость, мм, не более</w:t>
            </w:r>
          </w:p>
        </w:tc>
        <w:tc>
          <w:tcPr>
            <w:tcW w:w="958" w:type="dxa"/>
            <w:vAlign w:val="center"/>
          </w:tcPr>
          <w:p w14:paraId="14B85805" w14:textId="2550544D" w:rsidR="00442A48" w:rsidRDefault="00442A48" w:rsidP="00442A48">
            <w:pPr>
              <w:jc w:val="center"/>
              <w:rPr>
                <w:rFonts w:ascii="Arial" w:hAnsi="Arial" w:cs="Arial"/>
                <w:sz w:val="20"/>
                <w:szCs w:val="20"/>
              </w:rPr>
            </w:pPr>
            <w:r>
              <w:rPr>
                <w:rFonts w:ascii="Arial" w:hAnsi="Arial" w:cs="Arial"/>
                <w:sz w:val="20"/>
                <w:szCs w:val="20"/>
              </w:rPr>
              <w:t>-</w:t>
            </w:r>
          </w:p>
        </w:tc>
        <w:tc>
          <w:tcPr>
            <w:tcW w:w="861" w:type="dxa"/>
            <w:vAlign w:val="center"/>
          </w:tcPr>
          <w:p w14:paraId="7F157780" w14:textId="15BEDAB4" w:rsidR="00442A48" w:rsidRDefault="00442A48" w:rsidP="00442A48">
            <w:pPr>
              <w:jc w:val="center"/>
              <w:rPr>
                <w:rFonts w:ascii="Arial" w:hAnsi="Arial" w:cs="Arial"/>
                <w:sz w:val="20"/>
                <w:szCs w:val="20"/>
                <w:lang w:val="en-US"/>
              </w:rPr>
            </w:pPr>
            <w:r>
              <w:rPr>
                <w:rFonts w:ascii="Arial" w:hAnsi="Arial" w:cs="Arial"/>
                <w:sz w:val="20"/>
                <w:szCs w:val="20"/>
                <w:lang w:val="en-US"/>
              </w:rPr>
              <w:t>-</w:t>
            </w:r>
          </w:p>
        </w:tc>
        <w:tc>
          <w:tcPr>
            <w:tcW w:w="1385" w:type="dxa"/>
            <w:vAlign w:val="center"/>
          </w:tcPr>
          <w:p w14:paraId="759678D6" w14:textId="562A5C26" w:rsidR="00442A48" w:rsidRDefault="00442A48" w:rsidP="00442A48">
            <w:pPr>
              <w:jc w:val="center"/>
              <w:rPr>
                <w:rFonts w:ascii="Arial" w:hAnsi="Arial" w:cs="Arial"/>
                <w:sz w:val="20"/>
                <w:szCs w:val="20"/>
              </w:rPr>
            </w:pPr>
            <w:r>
              <w:rPr>
                <w:rFonts w:ascii="Arial" w:hAnsi="Arial" w:cs="Arial"/>
                <w:sz w:val="20"/>
                <w:szCs w:val="20"/>
              </w:rPr>
              <w:t>4,0</w:t>
            </w:r>
          </w:p>
        </w:tc>
        <w:tc>
          <w:tcPr>
            <w:tcW w:w="856" w:type="dxa"/>
            <w:vAlign w:val="center"/>
          </w:tcPr>
          <w:p w14:paraId="28A69604" w14:textId="0AC1B1B2" w:rsidR="00442A48" w:rsidRDefault="00442A48" w:rsidP="00442A48">
            <w:pPr>
              <w:jc w:val="center"/>
              <w:rPr>
                <w:rFonts w:ascii="Arial" w:hAnsi="Arial" w:cs="Arial"/>
                <w:sz w:val="20"/>
                <w:szCs w:val="20"/>
                <w:lang w:val="en-US"/>
              </w:rPr>
            </w:pPr>
            <w:r>
              <w:rPr>
                <w:rFonts w:ascii="Arial" w:hAnsi="Arial" w:cs="Arial"/>
                <w:sz w:val="20"/>
                <w:szCs w:val="20"/>
              </w:rPr>
              <w:t>4,0</w:t>
            </w:r>
          </w:p>
        </w:tc>
        <w:tc>
          <w:tcPr>
            <w:tcW w:w="856" w:type="dxa"/>
            <w:vAlign w:val="center"/>
          </w:tcPr>
          <w:p w14:paraId="19D5DD10" w14:textId="54944AE4" w:rsidR="00442A48" w:rsidRDefault="00442A48" w:rsidP="00442A48">
            <w:pPr>
              <w:jc w:val="center"/>
              <w:rPr>
                <w:rFonts w:ascii="Arial" w:hAnsi="Arial" w:cs="Arial"/>
                <w:sz w:val="20"/>
                <w:szCs w:val="20"/>
                <w:lang w:val="en-US"/>
              </w:rPr>
            </w:pPr>
            <w:r>
              <w:rPr>
                <w:rFonts w:ascii="Arial" w:hAnsi="Arial" w:cs="Arial"/>
                <w:sz w:val="20"/>
                <w:szCs w:val="20"/>
              </w:rPr>
              <w:t>4,0</w:t>
            </w:r>
          </w:p>
        </w:tc>
        <w:tc>
          <w:tcPr>
            <w:tcW w:w="1429" w:type="dxa"/>
            <w:vAlign w:val="center"/>
          </w:tcPr>
          <w:p w14:paraId="3C8E7ED6" w14:textId="11080718" w:rsidR="00442A48" w:rsidRDefault="00442A48" w:rsidP="00442A48">
            <w:pPr>
              <w:jc w:val="center"/>
              <w:rPr>
                <w:rFonts w:ascii="Arial" w:hAnsi="Arial" w:cs="Arial"/>
                <w:sz w:val="20"/>
                <w:szCs w:val="20"/>
                <w:lang w:val="en-US"/>
              </w:rPr>
            </w:pPr>
            <w:r>
              <w:rPr>
                <w:rFonts w:ascii="Arial" w:hAnsi="Arial" w:cs="Arial"/>
                <w:sz w:val="20"/>
                <w:szCs w:val="20"/>
              </w:rPr>
              <w:t>4,0</w:t>
            </w:r>
          </w:p>
        </w:tc>
      </w:tr>
      <w:tr w:rsidR="00442A48" w:rsidRPr="003162F2" w14:paraId="19153AB6" w14:textId="77777777" w:rsidTr="003B2773">
        <w:tc>
          <w:tcPr>
            <w:tcW w:w="1385" w:type="dxa"/>
            <w:vMerge/>
            <w:shd w:val="clear" w:color="auto" w:fill="EE732D"/>
            <w:vAlign w:val="center"/>
          </w:tcPr>
          <w:p w14:paraId="4782831C" w14:textId="77777777" w:rsidR="00442A48" w:rsidRPr="003162F2" w:rsidRDefault="00442A48" w:rsidP="00442A48">
            <w:pPr>
              <w:jc w:val="both"/>
              <w:rPr>
                <w:rFonts w:ascii="Arial" w:hAnsi="Arial" w:cs="Arial"/>
                <w:sz w:val="24"/>
                <w:szCs w:val="24"/>
              </w:rPr>
            </w:pPr>
          </w:p>
        </w:tc>
        <w:tc>
          <w:tcPr>
            <w:tcW w:w="2188" w:type="dxa"/>
            <w:shd w:val="clear" w:color="auto" w:fill="F2F2F2" w:themeFill="background1" w:themeFillShade="F2"/>
            <w:vAlign w:val="center"/>
          </w:tcPr>
          <w:p w14:paraId="74EC9632" w14:textId="5E7A1209" w:rsidR="00442A48" w:rsidRDefault="00442A48" w:rsidP="00442A48">
            <w:pPr>
              <w:jc w:val="both"/>
              <w:rPr>
                <w:rFonts w:ascii="Arial" w:hAnsi="Arial" w:cs="Arial"/>
                <w:sz w:val="20"/>
                <w:szCs w:val="20"/>
              </w:rPr>
            </w:pPr>
            <w:r>
              <w:rPr>
                <w:rFonts w:ascii="Arial" w:hAnsi="Arial" w:cs="Arial"/>
                <w:sz w:val="20"/>
                <w:szCs w:val="20"/>
              </w:rPr>
              <w:t>Разнооттеночность</w:t>
            </w:r>
          </w:p>
        </w:tc>
        <w:tc>
          <w:tcPr>
            <w:tcW w:w="958" w:type="dxa"/>
            <w:shd w:val="clear" w:color="auto" w:fill="F2F2F2" w:themeFill="background1" w:themeFillShade="F2"/>
            <w:vAlign w:val="center"/>
          </w:tcPr>
          <w:p w14:paraId="334AF1E1" w14:textId="0C12CCC6" w:rsidR="00442A48" w:rsidRDefault="00442A48" w:rsidP="00442A48">
            <w:pPr>
              <w:jc w:val="center"/>
              <w:rPr>
                <w:rFonts w:ascii="Arial" w:hAnsi="Arial" w:cs="Arial"/>
                <w:sz w:val="20"/>
                <w:szCs w:val="20"/>
              </w:rPr>
            </w:pPr>
            <w:r>
              <w:rPr>
                <w:rFonts w:ascii="Arial" w:hAnsi="Arial" w:cs="Arial"/>
                <w:sz w:val="20"/>
                <w:szCs w:val="20"/>
              </w:rPr>
              <w:t>-</w:t>
            </w:r>
          </w:p>
        </w:tc>
        <w:tc>
          <w:tcPr>
            <w:tcW w:w="861" w:type="dxa"/>
            <w:shd w:val="clear" w:color="auto" w:fill="F2F2F2" w:themeFill="background1" w:themeFillShade="F2"/>
            <w:vAlign w:val="center"/>
          </w:tcPr>
          <w:p w14:paraId="5D2E0600" w14:textId="484671D0" w:rsidR="00442A48" w:rsidRDefault="00442A48" w:rsidP="00442A48">
            <w:pPr>
              <w:jc w:val="center"/>
              <w:rPr>
                <w:rFonts w:ascii="Arial" w:hAnsi="Arial" w:cs="Arial"/>
                <w:sz w:val="20"/>
                <w:szCs w:val="20"/>
                <w:lang w:val="en-US"/>
              </w:rPr>
            </w:pPr>
            <w:r>
              <w:rPr>
                <w:rFonts w:ascii="Arial" w:hAnsi="Arial" w:cs="Arial"/>
                <w:sz w:val="20"/>
                <w:szCs w:val="20"/>
                <w:lang w:val="en-US"/>
              </w:rPr>
              <w:t>-</w:t>
            </w:r>
          </w:p>
        </w:tc>
        <w:tc>
          <w:tcPr>
            <w:tcW w:w="4526" w:type="dxa"/>
            <w:gridSpan w:val="4"/>
            <w:shd w:val="clear" w:color="auto" w:fill="F2F2F2" w:themeFill="background1" w:themeFillShade="F2"/>
            <w:vAlign w:val="center"/>
          </w:tcPr>
          <w:p w14:paraId="3FB4E07F" w14:textId="63752BAB" w:rsidR="00442A48" w:rsidRDefault="00442A48" w:rsidP="00442A48">
            <w:pPr>
              <w:jc w:val="center"/>
              <w:rPr>
                <w:rFonts w:ascii="Arial" w:hAnsi="Arial" w:cs="Arial"/>
                <w:sz w:val="20"/>
                <w:szCs w:val="20"/>
              </w:rPr>
            </w:pPr>
            <w:r>
              <w:rPr>
                <w:rFonts w:ascii="Arial" w:hAnsi="Arial" w:cs="Arial"/>
                <w:sz w:val="20"/>
                <w:szCs w:val="20"/>
              </w:rPr>
              <w:t>Допускается</w:t>
            </w:r>
          </w:p>
        </w:tc>
      </w:tr>
      <w:tr w:rsidR="00442A48" w:rsidRPr="003162F2" w14:paraId="4D99FCB2" w14:textId="77777777" w:rsidTr="003B2773">
        <w:tc>
          <w:tcPr>
            <w:tcW w:w="1385" w:type="dxa"/>
            <w:vMerge/>
            <w:shd w:val="clear" w:color="auto" w:fill="EE732D"/>
            <w:vAlign w:val="center"/>
          </w:tcPr>
          <w:p w14:paraId="6CC31FB4" w14:textId="77777777" w:rsidR="00442A48" w:rsidRPr="003162F2" w:rsidRDefault="00442A48" w:rsidP="00442A48">
            <w:pPr>
              <w:jc w:val="both"/>
              <w:rPr>
                <w:rFonts w:ascii="Arial" w:hAnsi="Arial" w:cs="Arial"/>
                <w:sz w:val="24"/>
                <w:szCs w:val="24"/>
              </w:rPr>
            </w:pPr>
          </w:p>
        </w:tc>
        <w:tc>
          <w:tcPr>
            <w:tcW w:w="2188" w:type="dxa"/>
            <w:vAlign w:val="center"/>
          </w:tcPr>
          <w:p w14:paraId="14A438C6" w14:textId="27801D5F" w:rsidR="00442A48" w:rsidRDefault="00442A48" w:rsidP="00442A48">
            <w:pPr>
              <w:jc w:val="both"/>
              <w:rPr>
                <w:rFonts w:ascii="Arial" w:hAnsi="Arial" w:cs="Arial"/>
                <w:sz w:val="20"/>
                <w:szCs w:val="20"/>
              </w:rPr>
            </w:pPr>
            <w:r>
              <w:rPr>
                <w:rFonts w:ascii="Arial" w:hAnsi="Arial" w:cs="Arial"/>
                <w:sz w:val="20"/>
                <w:szCs w:val="20"/>
              </w:rPr>
              <w:t>Неоднородность рисунка</w:t>
            </w:r>
          </w:p>
        </w:tc>
        <w:tc>
          <w:tcPr>
            <w:tcW w:w="958" w:type="dxa"/>
            <w:vAlign w:val="center"/>
          </w:tcPr>
          <w:p w14:paraId="7B22CB7C" w14:textId="78F37DC8" w:rsidR="00442A48" w:rsidRDefault="00442A48" w:rsidP="00442A48">
            <w:pPr>
              <w:jc w:val="center"/>
              <w:rPr>
                <w:rFonts w:ascii="Arial" w:hAnsi="Arial" w:cs="Arial"/>
                <w:sz w:val="20"/>
                <w:szCs w:val="20"/>
              </w:rPr>
            </w:pPr>
            <w:r>
              <w:rPr>
                <w:rFonts w:ascii="Arial" w:hAnsi="Arial" w:cs="Arial"/>
                <w:sz w:val="20"/>
                <w:szCs w:val="20"/>
              </w:rPr>
              <w:t>-</w:t>
            </w:r>
          </w:p>
        </w:tc>
        <w:tc>
          <w:tcPr>
            <w:tcW w:w="861" w:type="dxa"/>
            <w:vAlign w:val="center"/>
          </w:tcPr>
          <w:p w14:paraId="00E53FCC" w14:textId="302D4B4E" w:rsidR="00442A48" w:rsidRDefault="00442A48" w:rsidP="00442A48">
            <w:pPr>
              <w:jc w:val="center"/>
              <w:rPr>
                <w:rFonts w:ascii="Arial" w:hAnsi="Arial" w:cs="Arial"/>
                <w:sz w:val="20"/>
                <w:szCs w:val="20"/>
                <w:lang w:val="en-US"/>
              </w:rPr>
            </w:pPr>
            <w:r>
              <w:rPr>
                <w:rFonts w:ascii="Arial" w:hAnsi="Arial" w:cs="Arial"/>
                <w:sz w:val="20"/>
                <w:szCs w:val="20"/>
                <w:lang w:val="en-US"/>
              </w:rPr>
              <w:t>-</w:t>
            </w:r>
          </w:p>
        </w:tc>
        <w:tc>
          <w:tcPr>
            <w:tcW w:w="4526" w:type="dxa"/>
            <w:gridSpan w:val="4"/>
            <w:vAlign w:val="center"/>
          </w:tcPr>
          <w:p w14:paraId="3F4177B4" w14:textId="242D4885" w:rsidR="00442A48" w:rsidRDefault="00442A48" w:rsidP="00442A48">
            <w:pPr>
              <w:jc w:val="center"/>
              <w:rPr>
                <w:rFonts w:ascii="Arial" w:hAnsi="Arial" w:cs="Arial"/>
                <w:sz w:val="20"/>
                <w:szCs w:val="20"/>
              </w:rPr>
            </w:pPr>
            <w:r>
              <w:rPr>
                <w:rFonts w:ascii="Arial" w:hAnsi="Arial" w:cs="Arial"/>
                <w:sz w:val="20"/>
                <w:szCs w:val="20"/>
              </w:rPr>
              <w:t>Не нормируется</w:t>
            </w:r>
          </w:p>
        </w:tc>
      </w:tr>
    </w:tbl>
    <w:p w14:paraId="2F0DF721" w14:textId="40EA6A0C" w:rsidR="00532A24" w:rsidRDefault="00442A48" w:rsidP="00511329">
      <w:pPr>
        <w:spacing w:before="240"/>
        <w:ind w:firstLine="709"/>
        <w:jc w:val="both"/>
        <w:rPr>
          <w:rFonts w:ascii="Arial" w:hAnsi="Arial" w:cs="Arial"/>
          <w:sz w:val="24"/>
          <w:szCs w:val="24"/>
        </w:rPr>
      </w:pPr>
      <w:r>
        <w:rPr>
          <w:rFonts w:ascii="Arial" w:hAnsi="Arial" w:cs="Arial"/>
          <w:sz w:val="24"/>
          <w:szCs w:val="24"/>
        </w:rPr>
        <w:t>Знак «-» обозначает, что применение покрытий для данного класса недопустимо или экономически нецелесообразно</w:t>
      </w:r>
      <w:r w:rsidR="00511329">
        <w:rPr>
          <w:rFonts w:ascii="Arial" w:hAnsi="Arial" w:cs="Arial"/>
          <w:sz w:val="24"/>
          <w:szCs w:val="24"/>
        </w:rPr>
        <w:t>.</w:t>
      </w:r>
    </w:p>
    <w:p w14:paraId="068895E0" w14:textId="3A1DA0EA" w:rsidR="00203144" w:rsidRPr="00511329" w:rsidRDefault="00532A24" w:rsidP="00532A24">
      <w:pPr>
        <w:rPr>
          <w:rFonts w:ascii="Arial" w:hAnsi="Arial" w:cs="Arial"/>
          <w:sz w:val="24"/>
          <w:szCs w:val="24"/>
        </w:rPr>
      </w:pPr>
      <w:r>
        <w:rPr>
          <w:rFonts w:ascii="Arial" w:hAnsi="Arial" w:cs="Arial"/>
          <w:sz w:val="24"/>
          <w:szCs w:val="24"/>
        </w:rPr>
        <w:br w:type="page"/>
      </w:r>
    </w:p>
    <w:p w14:paraId="48412F62" w14:textId="4FB89B1A" w:rsidR="000F21F7" w:rsidRPr="00532A24" w:rsidRDefault="00484629" w:rsidP="00A031BA">
      <w:pPr>
        <w:pStyle w:val="aa"/>
        <w:numPr>
          <w:ilvl w:val="1"/>
          <w:numId w:val="42"/>
        </w:numPr>
        <w:spacing w:before="240"/>
        <w:jc w:val="both"/>
        <w:outlineLvl w:val="1"/>
        <w:rPr>
          <w:rFonts w:ascii="Arial" w:hAnsi="Arial" w:cs="Arial"/>
          <w:sz w:val="24"/>
          <w:szCs w:val="24"/>
        </w:rPr>
      </w:pPr>
      <w:bookmarkStart w:id="45" w:name="_Toc166076261"/>
      <w:r>
        <w:rPr>
          <w:rFonts w:ascii="Arial" w:hAnsi="Arial" w:cs="Arial"/>
          <w:b/>
          <w:sz w:val="24"/>
          <w:szCs w:val="24"/>
        </w:rPr>
        <w:lastRenderedPageBreak/>
        <w:t>Дефекты лакокрасочного покрытия и способы их устранения</w:t>
      </w:r>
      <w:bookmarkEnd w:id="45"/>
    </w:p>
    <w:tbl>
      <w:tblPr>
        <w:tblStyle w:val="af0"/>
        <w:tblW w:w="0" w:type="auto"/>
        <w:tblLook w:val="04A0" w:firstRow="1" w:lastRow="0" w:firstColumn="1" w:lastColumn="0" w:noHBand="0" w:noVBand="1"/>
      </w:tblPr>
      <w:tblGrid>
        <w:gridCol w:w="562"/>
        <w:gridCol w:w="2694"/>
        <w:gridCol w:w="6655"/>
      </w:tblGrid>
      <w:tr w:rsidR="003522F2" w14:paraId="4526D42E" w14:textId="77777777" w:rsidTr="003B2773">
        <w:trPr>
          <w:tblHeader/>
        </w:trPr>
        <w:tc>
          <w:tcPr>
            <w:tcW w:w="562" w:type="dxa"/>
            <w:shd w:val="clear" w:color="auto" w:fill="EE732D"/>
            <w:vAlign w:val="center"/>
          </w:tcPr>
          <w:p w14:paraId="7E074D29" w14:textId="365D64C9" w:rsidR="00532A24" w:rsidRPr="00532A24" w:rsidRDefault="00532A24" w:rsidP="00A238AC">
            <w:pPr>
              <w:jc w:val="center"/>
              <w:rPr>
                <w:rFonts w:ascii="Arial" w:hAnsi="Arial" w:cs="Arial"/>
                <w:b/>
                <w:color w:val="FFFFFF" w:themeColor="background1"/>
                <w:sz w:val="20"/>
                <w:szCs w:val="20"/>
              </w:rPr>
            </w:pPr>
            <w:r w:rsidRPr="00532A24">
              <w:rPr>
                <w:rFonts w:ascii="Arial" w:hAnsi="Arial" w:cs="Arial"/>
                <w:b/>
                <w:color w:val="FFFFFF" w:themeColor="background1"/>
                <w:sz w:val="20"/>
                <w:szCs w:val="20"/>
              </w:rPr>
              <w:t>№ п/п</w:t>
            </w:r>
          </w:p>
        </w:tc>
        <w:tc>
          <w:tcPr>
            <w:tcW w:w="2694" w:type="dxa"/>
            <w:shd w:val="clear" w:color="auto" w:fill="EE732D"/>
            <w:vAlign w:val="center"/>
          </w:tcPr>
          <w:p w14:paraId="7928219E" w14:textId="60B11E46" w:rsidR="00532A24" w:rsidRPr="00532A24" w:rsidRDefault="00532A24" w:rsidP="00A238AC">
            <w:pPr>
              <w:jc w:val="center"/>
              <w:rPr>
                <w:rFonts w:ascii="Arial" w:hAnsi="Arial" w:cs="Arial"/>
                <w:b/>
                <w:color w:val="FFFFFF" w:themeColor="background1"/>
                <w:sz w:val="20"/>
                <w:szCs w:val="20"/>
              </w:rPr>
            </w:pPr>
            <w:r w:rsidRPr="00532A24">
              <w:rPr>
                <w:rFonts w:ascii="Arial" w:hAnsi="Arial" w:cs="Arial"/>
                <w:b/>
                <w:color w:val="FFFFFF" w:themeColor="background1"/>
                <w:sz w:val="20"/>
                <w:szCs w:val="20"/>
              </w:rPr>
              <w:t>Параметр</w:t>
            </w:r>
          </w:p>
        </w:tc>
        <w:tc>
          <w:tcPr>
            <w:tcW w:w="6655" w:type="dxa"/>
            <w:shd w:val="clear" w:color="auto" w:fill="EE732D"/>
            <w:vAlign w:val="center"/>
          </w:tcPr>
          <w:p w14:paraId="139E90D4" w14:textId="4F5740DC" w:rsidR="00532A24" w:rsidRPr="00532A24" w:rsidRDefault="00532A24" w:rsidP="00A238AC">
            <w:pPr>
              <w:jc w:val="center"/>
              <w:rPr>
                <w:rFonts w:ascii="Arial" w:hAnsi="Arial" w:cs="Arial"/>
                <w:b/>
                <w:color w:val="FFFFFF" w:themeColor="background1"/>
                <w:sz w:val="20"/>
                <w:szCs w:val="20"/>
              </w:rPr>
            </w:pPr>
            <w:r>
              <w:rPr>
                <w:rFonts w:ascii="Arial" w:hAnsi="Arial" w:cs="Arial"/>
                <w:b/>
                <w:color w:val="FFFFFF" w:themeColor="background1"/>
                <w:sz w:val="20"/>
                <w:szCs w:val="20"/>
              </w:rPr>
              <w:t>Внешний вид / описание</w:t>
            </w:r>
          </w:p>
        </w:tc>
      </w:tr>
      <w:tr w:rsidR="003522F2" w14:paraId="6CC5A31D" w14:textId="77777777" w:rsidTr="003B2773">
        <w:trPr>
          <w:tblHeader/>
        </w:trPr>
        <w:tc>
          <w:tcPr>
            <w:tcW w:w="562" w:type="dxa"/>
            <w:shd w:val="clear" w:color="auto" w:fill="EE732D"/>
            <w:vAlign w:val="center"/>
          </w:tcPr>
          <w:p w14:paraId="1AB84935" w14:textId="61601E46" w:rsidR="00532A24" w:rsidRPr="00532A24" w:rsidRDefault="00532A24" w:rsidP="00A238AC">
            <w:pPr>
              <w:jc w:val="center"/>
              <w:rPr>
                <w:rFonts w:ascii="Arial" w:hAnsi="Arial" w:cs="Arial"/>
                <w:color w:val="FFFFFF" w:themeColor="background1"/>
                <w:sz w:val="20"/>
                <w:szCs w:val="20"/>
              </w:rPr>
            </w:pPr>
            <w:r w:rsidRPr="00532A24">
              <w:rPr>
                <w:rFonts w:ascii="Arial" w:hAnsi="Arial" w:cs="Arial"/>
                <w:color w:val="FFFFFF" w:themeColor="background1"/>
                <w:sz w:val="20"/>
                <w:szCs w:val="20"/>
              </w:rPr>
              <w:t>1</w:t>
            </w:r>
          </w:p>
        </w:tc>
        <w:tc>
          <w:tcPr>
            <w:tcW w:w="2694" w:type="dxa"/>
            <w:shd w:val="clear" w:color="auto" w:fill="EE732D"/>
            <w:vAlign w:val="center"/>
          </w:tcPr>
          <w:p w14:paraId="2ADD400F" w14:textId="3F7641EA" w:rsidR="00532A24" w:rsidRPr="00532A24" w:rsidRDefault="00532A24" w:rsidP="00A238AC">
            <w:pPr>
              <w:jc w:val="center"/>
              <w:rPr>
                <w:rFonts w:ascii="Arial" w:hAnsi="Arial" w:cs="Arial"/>
                <w:color w:val="FFFFFF" w:themeColor="background1"/>
                <w:sz w:val="20"/>
                <w:szCs w:val="20"/>
              </w:rPr>
            </w:pPr>
            <w:r w:rsidRPr="00532A24">
              <w:rPr>
                <w:rFonts w:ascii="Arial" w:hAnsi="Arial" w:cs="Arial"/>
                <w:color w:val="FFFFFF" w:themeColor="background1"/>
                <w:sz w:val="20"/>
                <w:szCs w:val="20"/>
              </w:rPr>
              <w:t>2</w:t>
            </w:r>
          </w:p>
        </w:tc>
        <w:tc>
          <w:tcPr>
            <w:tcW w:w="6655" w:type="dxa"/>
            <w:shd w:val="clear" w:color="auto" w:fill="EE732D"/>
            <w:vAlign w:val="center"/>
          </w:tcPr>
          <w:p w14:paraId="04EF5612" w14:textId="36CB89B9" w:rsidR="00532A24" w:rsidRPr="00532A24" w:rsidRDefault="00532A24" w:rsidP="00A238AC">
            <w:pPr>
              <w:jc w:val="center"/>
              <w:rPr>
                <w:rFonts w:ascii="Arial" w:hAnsi="Arial" w:cs="Arial"/>
                <w:color w:val="FFFFFF" w:themeColor="background1"/>
                <w:sz w:val="20"/>
                <w:szCs w:val="20"/>
              </w:rPr>
            </w:pPr>
            <w:r w:rsidRPr="00532A24">
              <w:rPr>
                <w:rFonts w:ascii="Arial" w:hAnsi="Arial" w:cs="Arial"/>
                <w:color w:val="FFFFFF" w:themeColor="background1"/>
                <w:sz w:val="20"/>
                <w:szCs w:val="20"/>
              </w:rPr>
              <w:t>3</w:t>
            </w:r>
          </w:p>
        </w:tc>
      </w:tr>
      <w:tr w:rsidR="00532A24" w14:paraId="7FC1700A" w14:textId="77777777" w:rsidTr="003B2773">
        <w:tc>
          <w:tcPr>
            <w:tcW w:w="9911" w:type="dxa"/>
            <w:gridSpan w:val="3"/>
            <w:shd w:val="clear" w:color="auto" w:fill="D9D9D9" w:themeFill="background1" w:themeFillShade="D9"/>
            <w:vAlign w:val="center"/>
          </w:tcPr>
          <w:p w14:paraId="0052B39E" w14:textId="00AC4741" w:rsidR="00532A24" w:rsidRPr="00532A24" w:rsidRDefault="00532A24" w:rsidP="00532A24">
            <w:pPr>
              <w:jc w:val="center"/>
              <w:rPr>
                <w:rFonts w:ascii="Arial" w:hAnsi="Arial" w:cs="Arial"/>
                <w:b/>
                <w:sz w:val="20"/>
                <w:szCs w:val="20"/>
              </w:rPr>
            </w:pPr>
            <w:r w:rsidRPr="00532A24">
              <w:rPr>
                <w:rFonts w:ascii="Arial" w:hAnsi="Arial" w:cs="Arial"/>
                <w:b/>
                <w:sz w:val="20"/>
                <w:szCs w:val="20"/>
              </w:rPr>
              <w:t>РАС</w:t>
            </w:r>
            <w:r w:rsidR="0066416F">
              <w:rPr>
                <w:rFonts w:ascii="Arial" w:hAnsi="Arial" w:cs="Arial"/>
                <w:b/>
                <w:sz w:val="20"/>
                <w:szCs w:val="20"/>
              </w:rPr>
              <w:t>Т</w:t>
            </w:r>
            <w:r w:rsidRPr="00532A24">
              <w:rPr>
                <w:rFonts w:ascii="Arial" w:hAnsi="Arial" w:cs="Arial"/>
                <w:b/>
                <w:sz w:val="20"/>
                <w:szCs w:val="20"/>
              </w:rPr>
              <w:t>РЕСКИВАНИЕ</w:t>
            </w:r>
          </w:p>
        </w:tc>
      </w:tr>
      <w:tr w:rsidR="003522F2" w14:paraId="2CE27C7D" w14:textId="77777777" w:rsidTr="003B2773">
        <w:trPr>
          <w:trHeight w:val="2972"/>
        </w:trPr>
        <w:tc>
          <w:tcPr>
            <w:tcW w:w="562" w:type="dxa"/>
            <w:vMerge w:val="restart"/>
            <w:vAlign w:val="center"/>
          </w:tcPr>
          <w:p w14:paraId="257B8E29" w14:textId="4D31E0D5" w:rsidR="00532A24" w:rsidRPr="00532A24" w:rsidRDefault="00532A24" w:rsidP="00532A24">
            <w:pPr>
              <w:jc w:val="center"/>
              <w:rPr>
                <w:rFonts w:ascii="Arial" w:hAnsi="Arial" w:cs="Arial"/>
                <w:b/>
                <w:sz w:val="20"/>
                <w:szCs w:val="20"/>
              </w:rPr>
            </w:pPr>
            <w:r>
              <w:rPr>
                <w:rFonts w:ascii="Arial" w:hAnsi="Arial" w:cs="Arial"/>
                <w:b/>
                <w:sz w:val="20"/>
                <w:szCs w:val="20"/>
              </w:rPr>
              <w:t>1</w:t>
            </w:r>
          </w:p>
        </w:tc>
        <w:tc>
          <w:tcPr>
            <w:tcW w:w="2694" w:type="dxa"/>
            <w:vAlign w:val="center"/>
          </w:tcPr>
          <w:p w14:paraId="10097D6F" w14:textId="7B508A46" w:rsidR="00532A24" w:rsidRPr="00532A24" w:rsidRDefault="00532A24" w:rsidP="00532A24">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571DCA30" w14:textId="1808F27C" w:rsidR="00532A24" w:rsidRPr="00532A24" w:rsidRDefault="00532A24" w:rsidP="00532A24">
            <w:pPr>
              <w:jc w:val="both"/>
              <w:rPr>
                <w:rFonts w:ascii="Arial" w:hAnsi="Arial" w:cs="Arial"/>
                <w:sz w:val="20"/>
                <w:szCs w:val="20"/>
              </w:rPr>
            </w:pPr>
            <w:r w:rsidRPr="007D1E9B">
              <w:rPr>
                <w:rFonts w:ascii="Arial" w:hAnsi="Arial" w:cs="Arial"/>
                <w:noProof/>
                <w:sz w:val="20"/>
                <w:szCs w:val="20"/>
              </w:rPr>
              <w:drawing>
                <wp:anchor distT="0" distB="0" distL="114300" distR="114300" simplePos="0" relativeHeight="251714560" behindDoc="0" locked="0" layoutInCell="1" allowOverlap="1" wp14:anchorId="0B2EBB25" wp14:editId="4526F65D">
                  <wp:simplePos x="0" y="0"/>
                  <wp:positionH relativeFrom="column">
                    <wp:posOffset>830580</wp:posOffset>
                  </wp:positionH>
                  <wp:positionV relativeFrom="paragraph">
                    <wp:posOffset>-63500</wp:posOffset>
                  </wp:positionV>
                  <wp:extent cx="2419350" cy="1684020"/>
                  <wp:effectExtent l="0" t="0" r="0" b="0"/>
                  <wp:wrapNone/>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19350" cy="1684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522F2" w14:paraId="0CDDF2D0" w14:textId="77777777" w:rsidTr="003B2773">
        <w:tc>
          <w:tcPr>
            <w:tcW w:w="562" w:type="dxa"/>
            <w:vMerge/>
            <w:vAlign w:val="center"/>
          </w:tcPr>
          <w:p w14:paraId="0B4215D3" w14:textId="77777777" w:rsidR="00532A24" w:rsidRDefault="00532A24" w:rsidP="00532A24">
            <w:pPr>
              <w:jc w:val="both"/>
              <w:rPr>
                <w:rFonts w:ascii="Arial" w:hAnsi="Arial" w:cs="Arial"/>
                <w:b/>
                <w:sz w:val="20"/>
                <w:szCs w:val="20"/>
              </w:rPr>
            </w:pPr>
          </w:p>
        </w:tc>
        <w:tc>
          <w:tcPr>
            <w:tcW w:w="2694" w:type="dxa"/>
            <w:vAlign w:val="center"/>
          </w:tcPr>
          <w:p w14:paraId="014C0231" w14:textId="0B7580DE" w:rsidR="00532A24" w:rsidRPr="00532A24" w:rsidRDefault="00532A24" w:rsidP="00532A24">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5BFCD0AA" w14:textId="681FE20D" w:rsidR="00532A24" w:rsidRPr="00532A24" w:rsidRDefault="00532A24" w:rsidP="00532A24">
            <w:pPr>
              <w:jc w:val="both"/>
              <w:rPr>
                <w:rFonts w:ascii="Arial" w:hAnsi="Arial" w:cs="Arial"/>
                <w:sz w:val="20"/>
                <w:szCs w:val="20"/>
              </w:rPr>
            </w:pPr>
            <w:r w:rsidRPr="007D1E9B">
              <w:rPr>
                <w:rFonts w:ascii="Arial" w:hAnsi="Arial" w:cs="Arial"/>
                <w:sz w:val="20"/>
                <w:szCs w:val="20"/>
              </w:rPr>
              <w:t>Глубокие трещины различной длины и ширины в отделочном покрытии, неравномерно расположенные на поверхности</w:t>
            </w:r>
          </w:p>
        </w:tc>
      </w:tr>
      <w:tr w:rsidR="003522F2" w14:paraId="66BAD6AC" w14:textId="77777777" w:rsidTr="003B2773">
        <w:tc>
          <w:tcPr>
            <w:tcW w:w="562" w:type="dxa"/>
            <w:vMerge/>
            <w:vAlign w:val="center"/>
          </w:tcPr>
          <w:p w14:paraId="04B06D5F" w14:textId="77777777" w:rsidR="00532A24" w:rsidRDefault="00532A24" w:rsidP="00532A24">
            <w:pPr>
              <w:jc w:val="both"/>
              <w:rPr>
                <w:rFonts w:ascii="Arial" w:hAnsi="Arial" w:cs="Arial"/>
                <w:b/>
                <w:sz w:val="20"/>
                <w:szCs w:val="20"/>
              </w:rPr>
            </w:pPr>
          </w:p>
        </w:tc>
        <w:tc>
          <w:tcPr>
            <w:tcW w:w="2694" w:type="dxa"/>
            <w:vAlign w:val="center"/>
          </w:tcPr>
          <w:p w14:paraId="7F609293" w14:textId="40A0CE31" w:rsidR="00532A24" w:rsidRPr="00532A24" w:rsidRDefault="00532A24" w:rsidP="00532A24">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78BF802E" w14:textId="77777777" w:rsidR="00532A24" w:rsidRPr="007D1E9B" w:rsidRDefault="00532A24" w:rsidP="00F857E7">
            <w:pPr>
              <w:rPr>
                <w:rFonts w:ascii="Arial" w:hAnsi="Arial" w:cs="Arial"/>
                <w:sz w:val="20"/>
                <w:szCs w:val="20"/>
              </w:rPr>
            </w:pPr>
            <w:r w:rsidRPr="007D1E9B">
              <w:rPr>
                <w:rFonts w:ascii="Arial" w:hAnsi="Arial" w:cs="Arial"/>
                <w:sz w:val="20"/>
                <w:szCs w:val="20"/>
              </w:rPr>
              <w:t>Нанесен слишком толстый слой покрытия;</w:t>
            </w:r>
          </w:p>
          <w:p w14:paraId="65A56596" w14:textId="77777777" w:rsidR="00532A24" w:rsidRDefault="00532A24" w:rsidP="00F857E7">
            <w:pPr>
              <w:rPr>
                <w:rFonts w:ascii="Arial" w:hAnsi="Arial" w:cs="Arial"/>
                <w:sz w:val="20"/>
                <w:szCs w:val="20"/>
              </w:rPr>
            </w:pPr>
            <w:r w:rsidRPr="007D1E9B">
              <w:rPr>
                <w:rFonts w:ascii="Arial" w:hAnsi="Arial" w:cs="Arial"/>
                <w:sz w:val="20"/>
                <w:szCs w:val="20"/>
              </w:rPr>
              <w:t>Разнотолщинность слоя ЛКП</w:t>
            </w:r>
            <w:r>
              <w:rPr>
                <w:rFonts w:ascii="Arial" w:hAnsi="Arial" w:cs="Arial"/>
                <w:sz w:val="20"/>
                <w:szCs w:val="20"/>
              </w:rPr>
              <w:t>;</w:t>
            </w:r>
          </w:p>
          <w:p w14:paraId="15371585" w14:textId="77777777" w:rsidR="00532A24" w:rsidRDefault="00532A24" w:rsidP="00F857E7">
            <w:pPr>
              <w:rPr>
                <w:rFonts w:ascii="Arial" w:hAnsi="Arial" w:cs="Arial"/>
                <w:sz w:val="20"/>
                <w:szCs w:val="20"/>
              </w:rPr>
            </w:pPr>
            <w:r>
              <w:rPr>
                <w:rFonts w:ascii="Arial" w:hAnsi="Arial" w:cs="Arial"/>
                <w:sz w:val="20"/>
                <w:szCs w:val="20"/>
              </w:rPr>
              <w:t>Излишнее количество отвердителя;</w:t>
            </w:r>
          </w:p>
          <w:p w14:paraId="36E41307" w14:textId="7D41439D" w:rsidR="00532A24" w:rsidRPr="00532A24" w:rsidRDefault="00532A24" w:rsidP="00532A24">
            <w:pPr>
              <w:jc w:val="both"/>
              <w:rPr>
                <w:rFonts w:ascii="Arial" w:hAnsi="Arial" w:cs="Arial"/>
                <w:sz w:val="20"/>
                <w:szCs w:val="20"/>
              </w:rPr>
            </w:pPr>
            <w:r>
              <w:rPr>
                <w:rFonts w:ascii="Arial" w:hAnsi="Arial" w:cs="Arial"/>
                <w:sz w:val="20"/>
                <w:szCs w:val="20"/>
              </w:rPr>
              <w:t>Д</w:t>
            </w:r>
            <w:r w:rsidRPr="00CF0FFB">
              <w:rPr>
                <w:rFonts w:ascii="Arial" w:hAnsi="Arial" w:cs="Arial"/>
                <w:sz w:val="20"/>
                <w:szCs w:val="20"/>
              </w:rPr>
              <w:t>вижение поверхности, старение, поглощение и десорбция</w:t>
            </w:r>
            <w:r>
              <w:rPr>
                <w:rFonts w:ascii="Arial" w:hAnsi="Arial" w:cs="Arial"/>
                <w:sz w:val="20"/>
                <w:szCs w:val="20"/>
              </w:rPr>
              <w:t xml:space="preserve"> </w:t>
            </w:r>
            <w:r w:rsidRPr="00CF0FFB">
              <w:rPr>
                <w:rFonts w:ascii="Arial" w:hAnsi="Arial" w:cs="Arial"/>
                <w:sz w:val="20"/>
                <w:szCs w:val="20"/>
              </w:rPr>
              <w:t>влаги, и недостаточная эластичность покрытия.</w:t>
            </w:r>
          </w:p>
        </w:tc>
      </w:tr>
      <w:tr w:rsidR="003522F2" w14:paraId="7252B7DA" w14:textId="77777777" w:rsidTr="003B2773">
        <w:tc>
          <w:tcPr>
            <w:tcW w:w="562" w:type="dxa"/>
            <w:vMerge/>
            <w:vAlign w:val="center"/>
          </w:tcPr>
          <w:p w14:paraId="1C4A03FB" w14:textId="77777777" w:rsidR="00532A24" w:rsidRDefault="00532A24" w:rsidP="00532A24">
            <w:pPr>
              <w:jc w:val="both"/>
              <w:rPr>
                <w:rFonts w:ascii="Arial" w:hAnsi="Arial" w:cs="Arial"/>
                <w:b/>
                <w:sz w:val="20"/>
                <w:szCs w:val="20"/>
              </w:rPr>
            </w:pPr>
          </w:p>
        </w:tc>
        <w:tc>
          <w:tcPr>
            <w:tcW w:w="2694" w:type="dxa"/>
            <w:vAlign w:val="center"/>
          </w:tcPr>
          <w:p w14:paraId="5E8773CC" w14:textId="72D297D9" w:rsidR="00532A24" w:rsidRPr="00532A24" w:rsidRDefault="00532A24" w:rsidP="00532A24">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1CC06803" w14:textId="77777777" w:rsidR="00532A24" w:rsidRDefault="00532A24" w:rsidP="00532A24">
            <w:pPr>
              <w:rPr>
                <w:rFonts w:ascii="Arial" w:hAnsi="Arial" w:cs="Arial"/>
                <w:sz w:val="20"/>
                <w:szCs w:val="20"/>
              </w:rPr>
            </w:pPr>
            <w:r>
              <w:rPr>
                <w:rFonts w:ascii="Arial" w:hAnsi="Arial" w:cs="Arial"/>
                <w:sz w:val="20"/>
                <w:szCs w:val="20"/>
              </w:rPr>
              <w:t>Использовать ЛКМ в строгом соответствии с ТД;</w:t>
            </w:r>
          </w:p>
          <w:p w14:paraId="1C62FE3A" w14:textId="77777777" w:rsidR="00532A24" w:rsidRDefault="00532A24" w:rsidP="00F857E7">
            <w:pPr>
              <w:rPr>
                <w:rFonts w:ascii="Arial" w:hAnsi="Arial" w:cs="Arial"/>
                <w:sz w:val="20"/>
                <w:szCs w:val="20"/>
              </w:rPr>
            </w:pPr>
            <w:r>
              <w:rPr>
                <w:rFonts w:ascii="Arial" w:hAnsi="Arial" w:cs="Arial"/>
                <w:sz w:val="20"/>
                <w:szCs w:val="20"/>
              </w:rPr>
              <w:t xml:space="preserve">Тщательно перемешивать компоненты </w:t>
            </w:r>
          </w:p>
          <w:p w14:paraId="1CBFC752" w14:textId="77777777" w:rsidR="00532A24" w:rsidRDefault="00532A24" w:rsidP="00F857E7">
            <w:pPr>
              <w:rPr>
                <w:rFonts w:ascii="Arial" w:hAnsi="Arial" w:cs="Arial"/>
                <w:sz w:val="20"/>
                <w:szCs w:val="20"/>
              </w:rPr>
            </w:pPr>
            <w:r>
              <w:rPr>
                <w:rFonts w:ascii="Arial" w:hAnsi="Arial" w:cs="Arial"/>
                <w:sz w:val="20"/>
                <w:szCs w:val="20"/>
              </w:rPr>
              <w:t>Проводить качественную подготовку поверхности перед нанесение ЛКП;</w:t>
            </w:r>
          </w:p>
          <w:p w14:paraId="0D723B1E" w14:textId="044E5CE0" w:rsidR="00532A24" w:rsidRPr="00532A24" w:rsidRDefault="00532A24" w:rsidP="00F857E7">
            <w:pPr>
              <w:jc w:val="both"/>
              <w:rPr>
                <w:rFonts w:ascii="Arial" w:hAnsi="Arial" w:cs="Arial"/>
                <w:sz w:val="20"/>
                <w:szCs w:val="20"/>
              </w:rPr>
            </w:pPr>
            <w:r>
              <w:rPr>
                <w:rFonts w:ascii="Arial" w:hAnsi="Arial" w:cs="Arial"/>
                <w:sz w:val="20"/>
                <w:szCs w:val="20"/>
              </w:rPr>
              <w:t>Соблюдать рекомендованные параметры сушки</w:t>
            </w:r>
          </w:p>
        </w:tc>
      </w:tr>
      <w:tr w:rsidR="003522F2" w14:paraId="2DCFC731" w14:textId="77777777" w:rsidTr="003B2773">
        <w:tc>
          <w:tcPr>
            <w:tcW w:w="562" w:type="dxa"/>
            <w:vMerge/>
            <w:vAlign w:val="center"/>
          </w:tcPr>
          <w:p w14:paraId="27FB4CC9" w14:textId="77777777" w:rsidR="00532A24" w:rsidRDefault="00532A24" w:rsidP="00532A24">
            <w:pPr>
              <w:jc w:val="both"/>
              <w:rPr>
                <w:rFonts w:ascii="Arial" w:hAnsi="Arial" w:cs="Arial"/>
                <w:b/>
                <w:sz w:val="20"/>
                <w:szCs w:val="20"/>
              </w:rPr>
            </w:pPr>
          </w:p>
        </w:tc>
        <w:tc>
          <w:tcPr>
            <w:tcW w:w="2694" w:type="dxa"/>
            <w:vAlign w:val="center"/>
          </w:tcPr>
          <w:p w14:paraId="6EBD862C" w14:textId="58817868" w:rsidR="00532A24" w:rsidRPr="00532A24" w:rsidRDefault="00532A24" w:rsidP="00532A24">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7EF8AB3A" w14:textId="77777777" w:rsidR="00532A24" w:rsidRDefault="00532A24" w:rsidP="00532A24">
            <w:pPr>
              <w:rPr>
                <w:rFonts w:ascii="Arial" w:hAnsi="Arial" w:cs="Arial"/>
                <w:sz w:val="20"/>
                <w:szCs w:val="20"/>
              </w:rPr>
            </w:pPr>
            <w:r>
              <w:rPr>
                <w:rFonts w:ascii="Arial" w:hAnsi="Arial" w:cs="Arial"/>
                <w:sz w:val="20"/>
                <w:szCs w:val="20"/>
              </w:rPr>
              <w:t>Полностью удалить дефектное покрытие;</w:t>
            </w:r>
          </w:p>
          <w:p w14:paraId="77D126F0" w14:textId="24CDC15D" w:rsidR="00532A24" w:rsidRPr="00532A24" w:rsidRDefault="00532A24" w:rsidP="00532A24">
            <w:pPr>
              <w:jc w:val="both"/>
              <w:rPr>
                <w:rFonts w:ascii="Arial" w:hAnsi="Arial" w:cs="Arial"/>
                <w:sz w:val="20"/>
                <w:szCs w:val="20"/>
              </w:rPr>
            </w:pPr>
            <w:r>
              <w:rPr>
                <w:rFonts w:ascii="Arial" w:hAnsi="Arial" w:cs="Arial"/>
                <w:sz w:val="20"/>
                <w:szCs w:val="20"/>
              </w:rPr>
              <w:t>Восстановить покрытие в соответствие с рекомендациями завода-изготовителя</w:t>
            </w:r>
          </w:p>
        </w:tc>
      </w:tr>
      <w:tr w:rsidR="00532A24" w14:paraId="61E87173" w14:textId="77777777" w:rsidTr="003B2773">
        <w:tc>
          <w:tcPr>
            <w:tcW w:w="9911" w:type="dxa"/>
            <w:gridSpan w:val="3"/>
            <w:shd w:val="clear" w:color="auto" w:fill="D9D9D9" w:themeFill="background1" w:themeFillShade="D9"/>
            <w:vAlign w:val="center"/>
          </w:tcPr>
          <w:p w14:paraId="4C61E058" w14:textId="3661F1E0" w:rsidR="00532A24" w:rsidRPr="00532A24" w:rsidRDefault="00532A24" w:rsidP="00532A24">
            <w:pPr>
              <w:jc w:val="center"/>
              <w:rPr>
                <w:rFonts w:ascii="Arial" w:hAnsi="Arial" w:cs="Arial"/>
                <w:b/>
                <w:sz w:val="20"/>
                <w:szCs w:val="20"/>
              </w:rPr>
            </w:pPr>
            <w:r w:rsidRPr="00532A24">
              <w:rPr>
                <w:rFonts w:ascii="Arial" w:hAnsi="Arial" w:cs="Arial"/>
                <w:b/>
                <w:sz w:val="20"/>
                <w:szCs w:val="20"/>
              </w:rPr>
              <w:t>ШАГРЕНЬ</w:t>
            </w:r>
          </w:p>
        </w:tc>
      </w:tr>
      <w:tr w:rsidR="003522F2" w14:paraId="1166A28C" w14:textId="77777777" w:rsidTr="003B2773">
        <w:trPr>
          <w:trHeight w:val="2858"/>
        </w:trPr>
        <w:tc>
          <w:tcPr>
            <w:tcW w:w="562" w:type="dxa"/>
            <w:vMerge w:val="restart"/>
            <w:vAlign w:val="center"/>
          </w:tcPr>
          <w:p w14:paraId="3F1AC955" w14:textId="5E4A2E5D" w:rsidR="00532A24" w:rsidRDefault="00532A24" w:rsidP="00532A24">
            <w:pPr>
              <w:jc w:val="center"/>
              <w:rPr>
                <w:rFonts w:ascii="Arial" w:hAnsi="Arial" w:cs="Arial"/>
                <w:b/>
                <w:sz w:val="20"/>
                <w:szCs w:val="20"/>
              </w:rPr>
            </w:pPr>
            <w:r>
              <w:rPr>
                <w:rFonts w:ascii="Arial" w:hAnsi="Arial" w:cs="Arial"/>
                <w:b/>
                <w:sz w:val="20"/>
                <w:szCs w:val="20"/>
              </w:rPr>
              <w:t>2</w:t>
            </w:r>
          </w:p>
        </w:tc>
        <w:tc>
          <w:tcPr>
            <w:tcW w:w="2694" w:type="dxa"/>
            <w:vAlign w:val="center"/>
          </w:tcPr>
          <w:p w14:paraId="01AA961A" w14:textId="73D12AA7" w:rsidR="00532A24" w:rsidRPr="00532A24" w:rsidRDefault="00532A24" w:rsidP="00532A24">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084D1D38" w14:textId="13865858" w:rsidR="00532A24" w:rsidRDefault="003522F2" w:rsidP="003522F2">
            <w:pPr>
              <w:jc w:val="center"/>
              <w:rPr>
                <w:rFonts w:ascii="Arial" w:hAnsi="Arial" w:cs="Arial"/>
                <w:sz w:val="20"/>
                <w:szCs w:val="20"/>
              </w:rPr>
            </w:pPr>
            <w:r>
              <w:rPr>
                <w:noProof/>
              </w:rPr>
              <w:drawing>
                <wp:inline distT="0" distB="0" distL="0" distR="0" wp14:anchorId="23F7DA2D" wp14:editId="03EE4B3E">
                  <wp:extent cx="2927350" cy="2133917"/>
                  <wp:effectExtent l="0" t="0" r="635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991777" cy="2180882"/>
                          </a:xfrm>
                          <a:prstGeom prst="rect">
                            <a:avLst/>
                          </a:prstGeom>
                        </pic:spPr>
                      </pic:pic>
                    </a:graphicData>
                  </a:graphic>
                </wp:inline>
              </w:drawing>
            </w:r>
          </w:p>
        </w:tc>
      </w:tr>
      <w:tr w:rsidR="003522F2" w14:paraId="021DB200" w14:textId="77777777" w:rsidTr="003B2773">
        <w:tc>
          <w:tcPr>
            <w:tcW w:w="562" w:type="dxa"/>
            <w:vMerge/>
            <w:vAlign w:val="center"/>
          </w:tcPr>
          <w:p w14:paraId="1FC2644A" w14:textId="77777777" w:rsidR="00532A24" w:rsidRDefault="00532A24" w:rsidP="00532A24">
            <w:pPr>
              <w:jc w:val="both"/>
              <w:rPr>
                <w:rFonts w:ascii="Arial" w:hAnsi="Arial" w:cs="Arial"/>
                <w:b/>
                <w:sz w:val="20"/>
                <w:szCs w:val="20"/>
              </w:rPr>
            </w:pPr>
          </w:p>
        </w:tc>
        <w:tc>
          <w:tcPr>
            <w:tcW w:w="2694" w:type="dxa"/>
            <w:vAlign w:val="center"/>
          </w:tcPr>
          <w:p w14:paraId="7F8E3BF4" w14:textId="3A5E30E5" w:rsidR="00532A24" w:rsidRPr="00532A24" w:rsidRDefault="00532A24" w:rsidP="00532A24">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0E9EEE03" w14:textId="02E15708" w:rsidR="00532A24" w:rsidRDefault="00532A24" w:rsidP="00532A24">
            <w:pPr>
              <w:rPr>
                <w:rFonts w:ascii="Arial" w:hAnsi="Arial" w:cs="Arial"/>
                <w:sz w:val="20"/>
                <w:szCs w:val="20"/>
              </w:rPr>
            </w:pPr>
            <w:r>
              <w:rPr>
                <w:rFonts w:ascii="Arial" w:hAnsi="Arial" w:cs="Arial"/>
                <w:sz w:val="20"/>
                <w:szCs w:val="20"/>
              </w:rPr>
              <w:t>Дефект проявляется в виде ряби и волнообразных неровностей ЛКП. Покрытие с данным дефектом, по своему внешнему виду, напоминает «апельсиновую корку». Шагрень является одним из наиболее распространенных дефектов ЛКП и может иметь множество причин</w:t>
            </w:r>
          </w:p>
        </w:tc>
      </w:tr>
      <w:tr w:rsidR="003522F2" w14:paraId="79943ABC" w14:textId="77777777" w:rsidTr="003B2773">
        <w:tc>
          <w:tcPr>
            <w:tcW w:w="562" w:type="dxa"/>
            <w:vMerge/>
            <w:vAlign w:val="center"/>
          </w:tcPr>
          <w:p w14:paraId="22428BE9" w14:textId="77777777" w:rsidR="00532A24" w:rsidRDefault="00532A24" w:rsidP="00532A24">
            <w:pPr>
              <w:jc w:val="both"/>
              <w:rPr>
                <w:rFonts w:ascii="Arial" w:hAnsi="Arial" w:cs="Arial"/>
                <w:b/>
                <w:sz w:val="20"/>
                <w:szCs w:val="20"/>
              </w:rPr>
            </w:pPr>
          </w:p>
        </w:tc>
        <w:tc>
          <w:tcPr>
            <w:tcW w:w="2694" w:type="dxa"/>
            <w:vAlign w:val="center"/>
          </w:tcPr>
          <w:p w14:paraId="6DFE1EEB" w14:textId="4A868E24" w:rsidR="00532A24" w:rsidRPr="00532A24" w:rsidRDefault="00532A24" w:rsidP="00532A24">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4D416EB9" w14:textId="77777777" w:rsidR="00532A24" w:rsidRDefault="00532A24" w:rsidP="00F857E7">
            <w:pPr>
              <w:rPr>
                <w:rFonts w:ascii="Arial" w:hAnsi="Arial" w:cs="Arial"/>
                <w:sz w:val="20"/>
                <w:szCs w:val="20"/>
              </w:rPr>
            </w:pPr>
            <w:r>
              <w:rPr>
                <w:rFonts w:ascii="Arial" w:hAnsi="Arial" w:cs="Arial"/>
                <w:sz w:val="20"/>
                <w:szCs w:val="20"/>
              </w:rPr>
              <w:t>Рабочая вязкость ЛКМ не соответствует норме, предусмотренной в ТД, т.е. неспособность краски растекаться;</w:t>
            </w:r>
          </w:p>
          <w:p w14:paraId="62418AFE" w14:textId="77777777" w:rsidR="00532A24" w:rsidRDefault="00532A24" w:rsidP="00F857E7">
            <w:pPr>
              <w:rPr>
                <w:rFonts w:ascii="Arial" w:hAnsi="Arial" w:cs="Arial"/>
                <w:sz w:val="20"/>
                <w:szCs w:val="20"/>
              </w:rPr>
            </w:pPr>
            <w:r>
              <w:rPr>
                <w:rFonts w:ascii="Arial" w:hAnsi="Arial" w:cs="Arial"/>
                <w:sz w:val="20"/>
                <w:szCs w:val="20"/>
              </w:rPr>
              <w:t>При окрашивании установлено слишком высокое давление сжатого воздуха;</w:t>
            </w:r>
          </w:p>
          <w:p w14:paraId="48F4FCD4" w14:textId="077E1FAC" w:rsidR="00532A24" w:rsidRDefault="00532A24" w:rsidP="00532A24">
            <w:pPr>
              <w:rPr>
                <w:rFonts w:ascii="Arial" w:hAnsi="Arial" w:cs="Arial"/>
                <w:sz w:val="20"/>
                <w:szCs w:val="20"/>
              </w:rPr>
            </w:pPr>
            <w:r>
              <w:rPr>
                <w:rFonts w:ascii="Arial" w:hAnsi="Arial" w:cs="Arial"/>
                <w:sz w:val="20"/>
                <w:szCs w:val="20"/>
              </w:rPr>
              <w:t>Растворитель, использованный для разбавления ЛКМ до рабочей вязкости, не подходит для данного типа ЛКМ;</w:t>
            </w:r>
          </w:p>
        </w:tc>
      </w:tr>
      <w:tr w:rsidR="003522F2" w14:paraId="4698FFF5" w14:textId="77777777" w:rsidTr="003B2773">
        <w:tc>
          <w:tcPr>
            <w:tcW w:w="562" w:type="dxa"/>
            <w:vMerge/>
            <w:vAlign w:val="center"/>
          </w:tcPr>
          <w:p w14:paraId="2A289680" w14:textId="77777777" w:rsidR="00532A24" w:rsidRDefault="00532A24" w:rsidP="00532A24">
            <w:pPr>
              <w:jc w:val="both"/>
              <w:rPr>
                <w:rFonts w:ascii="Arial" w:hAnsi="Arial" w:cs="Arial"/>
                <w:b/>
                <w:sz w:val="20"/>
                <w:szCs w:val="20"/>
              </w:rPr>
            </w:pPr>
          </w:p>
        </w:tc>
        <w:tc>
          <w:tcPr>
            <w:tcW w:w="2694" w:type="dxa"/>
            <w:vAlign w:val="center"/>
          </w:tcPr>
          <w:p w14:paraId="72227E52" w14:textId="2707E9D3" w:rsidR="00532A24" w:rsidRPr="00532A24" w:rsidRDefault="00532A24" w:rsidP="00532A24">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3054F71E" w14:textId="260F15D0" w:rsidR="00532A24" w:rsidRDefault="00532A24" w:rsidP="00532A24">
            <w:pPr>
              <w:rPr>
                <w:rFonts w:ascii="Arial" w:hAnsi="Arial" w:cs="Arial"/>
                <w:sz w:val="20"/>
                <w:szCs w:val="20"/>
              </w:rPr>
            </w:pPr>
            <w:r w:rsidRPr="00CF0FFB">
              <w:rPr>
                <w:rFonts w:ascii="Arial" w:hAnsi="Arial" w:cs="Arial"/>
                <w:sz w:val="20"/>
                <w:szCs w:val="20"/>
              </w:rPr>
              <w:t>Использ</w:t>
            </w:r>
            <w:r>
              <w:rPr>
                <w:rFonts w:ascii="Arial" w:hAnsi="Arial" w:cs="Arial"/>
                <w:sz w:val="20"/>
                <w:szCs w:val="20"/>
              </w:rPr>
              <w:t>овать</w:t>
            </w:r>
            <w:r w:rsidRPr="00CF0FFB">
              <w:rPr>
                <w:rFonts w:ascii="Arial" w:hAnsi="Arial" w:cs="Arial"/>
                <w:sz w:val="20"/>
                <w:szCs w:val="20"/>
              </w:rPr>
              <w:t xml:space="preserve"> соответствующие методы нанесения и материалы соответствующего состава.</w:t>
            </w:r>
          </w:p>
        </w:tc>
      </w:tr>
      <w:tr w:rsidR="003522F2" w14:paraId="26D8F2C9" w14:textId="77777777" w:rsidTr="003B2773">
        <w:trPr>
          <w:trHeight w:val="869"/>
        </w:trPr>
        <w:tc>
          <w:tcPr>
            <w:tcW w:w="562" w:type="dxa"/>
            <w:vMerge/>
            <w:vAlign w:val="center"/>
          </w:tcPr>
          <w:p w14:paraId="12833D88" w14:textId="77777777" w:rsidR="00532A24" w:rsidRDefault="00532A24" w:rsidP="00532A24">
            <w:pPr>
              <w:jc w:val="both"/>
              <w:rPr>
                <w:rFonts w:ascii="Arial" w:hAnsi="Arial" w:cs="Arial"/>
                <w:b/>
                <w:sz w:val="20"/>
                <w:szCs w:val="20"/>
              </w:rPr>
            </w:pPr>
          </w:p>
        </w:tc>
        <w:tc>
          <w:tcPr>
            <w:tcW w:w="2694" w:type="dxa"/>
            <w:vAlign w:val="center"/>
          </w:tcPr>
          <w:p w14:paraId="4FDC5170" w14:textId="75A208F5" w:rsidR="00532A24" w:rsidRPr="00532A24" w:rsidRDefault="00532A24" w:rsidP="00532A24">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522D1705" w14:textId="5AD16DD7" w:rsidR="00532A24" w:rsidRDefault="00532A24" w:rsidP="00532A24">
            <w:pPr>
              <w:rPr>
                <w:rFonts w:ascii="Arial" w:hAnsi="Arial" w:cs="Arial"/>
                <w:sz w:val="20"/>
                <w:szCs w:val="20"/>
              </w:rPr>
            </w:pPr>
            <w:r w:rsidRPr="00CF0FFB">
              <w:rPr>
                <w:rFonts w:ascii="Arial" w:hAnsi="Arial" w:cs="Arial"/>
                <w:sz w:val="20"/>
                <w:szCs w:val="20"/>
              </w:rPr>
              <w:t>В тех случаях, где важен декоративный вид покрытия, поверхность отшлифовать, очистить и перекрасить.</w:t>
            </w:r>
          </w:p>
        </w:tc>
      </w:tr>
      <w:tr w:rsidR="00532A24" w14:paraId="3ABECA60" w14:textId="77777777" w:rsidTr="003B2773">
        <w:tc>
          <w:tcPr>
            <w:tcW w:w="9911" w:type="dxa"/>
            <w:gridSpan w:val="3"/>
            <w:shd w:val="clear" w:color="auto" w:fill="D9D9D9" w:themeFill="background1" w:themeFillShade="D9"/>
            <w:vAlign w:val="center"/>
          </w:tcPr>
          <w:p w14:paraId="63010F8F" w14:textId="1697470D" w:rsidR="00532A24" w:rsidRPr="00CF0FFB" w:rsidRDefault="00532A24" w:rsidP="00532A24">
            <w:pPr>
              <w:jc w:val="center"/>
              <w:rPr>
                <w:rFonts w:ascii="Arial" w:hAnsi="Arial" w:cs="Arial"/>
                <w:sz w:val="20"/>
                <w:szCs w:val="20"/>
              </w:rPr>
            </w:pPr>
            <w:r w:rsidRPr="00CA7D14">
              <w:rPr>
                <w:rFonts w:ascii="Arial" w:hAnsi="Arial" w:cs="Arial"/>
                <w:b/>
                <w:sz w:val="20"/>
                <w:szCs w:val="20"/>
              </w:rPr>
              <w:t>ОБЕСЦВЕЧИВАНИЕ</w:t>
            </w:r>
          </w:p>
        </w:tc>
      </w:tr>
      <w:tr w:rsidR="003522F2" w14:paraId="42F655FB" w14:textId="77777777" w:rsidTr="003B2773">
        <w:trPr>
          <w:trHeight w:val="3585"/>
        </w:trPr>
        <w:tc>
          <w:tcPr>
            <w:tcW w:w="562" w:type="dxa"/>
            <w:vMerge w:val="restart"/>
            <w:vAlign w:val="center"/>
          </w:tcPr>
          <w:p w14:paraId="6421105C" w14:textId="030F0A9F" w:rsidR="00532A24" w:rsidRDefault="00532A24" w:rsidP="00532A24">
            <w:pPr>
              <w:jc w:val="center"/>
              <w:rPr>
                <w:rFonts w:ascii="Arial" w:hAnsi="Arial" w:cs="Arial"/>
                <w:b/>
                <w:sz w:val="20"/>
                <w:szCs w:val="20"/>
              </w:rPr>
            </w:pPr>
            <w:r>
              <w:rPr>
                <w:rFonts w:ascii="Arial" w:hAnsi="Arial" w:cs="Arial"/>
                <w:b/>
                <w:sz w:val="20"/>
                <w:szCs w:val="20"/>
              </w:rPr>
              <w:t>3</w:t>
            </w:r>
          </w:p>
        </w:tc>
        <w:tc>
          <w:tcPr>
            <w:tcW w:w="2694" w:type="dxa"/>
            <w:vAlign w:val="center"/>
          </w:tcPr>
          <w:p w14:paraId="637D968D" w14:textId="6933A00C" w:rsidR="00532A24" w:rsidRPr="00532A24" w:rsidRDefault="00532A24" w:rsidP="00532A24">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64058619" w14:textId="6DF8518B" w:rsidR="00532A24" w:rsidRPr="00CF0FFB" w:rsidRDefault="00532A24" w:rsidP="00532A24">
            <w:pPr>
              <w:rPr>
                <w:rFonts w:ascii="Arial" w:hAnsi="Arial" w:cs="Arial"/>
                <w:sz w:val="20"/>
                <w:szCs w:val="20"/>
              </w:rPr>
            </w:pPr>
            <w:r w:rsidRPr="00CF0FFB">
              <w:rPr>
                <w:rFonts w:ascii="Arial" w:hAnsi="Arial" w:cs="Arial"/>
                <w:noProof/>
                <w:sz w:val="20"/>
                <w:szCs w:val="20"/>
              </w:rPr>
              <w:drawing>
                <wp:anchor distT="0" distB="0" distL="114300" distR="114300" simplePos="0" relativeHeight="251708416" behindDoc="0" locked="0" layoutInCell="1" allowOverlap="1" wp14:anchorId="3B2BED00" wp14:editId="21F270AC">
                  <wp:simplePos x="0" y="0"/>
                  <wp:positionH relativeFrom="column">
                    <wp:posOffset>459105</wp:posOffset>
                  </wp:positionH>
                  <wp:positionV relativeFrom="paragraph">
                    <wp:posOffset>33655</wp:posOffset>
                  </wp:positionV>
                  <wp:extent cx="3095625" cy="2145030"/>
                  <wp:effectExtent l="0" t="0" r="9525" b="7620"/>
                  <wp:wrapNone/>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3095625" cy="2145030"/>
                          </a:xfrm>
                          <a:prstGeom prst="rect">
                            <a:avLst/>
                          </a:prstGeom>
                        </pic:spPr>
                      </pic:pic>
                    </a:graphicData>
                  </a:graphic>
                  <wp14:sizeRelH relativeFrom="margin">
                    <wp14:pctWidth>0</wp14:pctWidth>
                  </wp14:sizeRelH>
                  <wp14:sizeRelV relativeFrom="margin">
                    <wp14:pctHeight>0</wp14:pctHeight>
                  </wp14:sizeRelV>
                </wp:anchor>
              </w:drawing>
            </w:r>
          </w:p>
        </w:tc>
      </w:tr>
      <w:tr w:rsidR="003522F2" w14:paraId="6F152832" w14:textId="77777777" w:rsidTr="003B2773">
        <w:tc>
          <w:tcPr>
            <w:tcW w:w="562" w:type="dxa"/>
            <w:vMerge/>
            <w:vAlign w:val="center"/>
          </w:tcPr>
          <w:p w14:paraId="02B0BBD5" w14:textId="77777777" w:rsidR="00532A24" w:rsidRDefault="00532A24" w:rsidP="00532A24">
            <w:pPr>
              <w:jc w:val="both"/>
              <w:rPr>
                <w:rFonts w:ascii="Arial" w:hAnsi="Arial" w:cs="Arial"/>
                <w:b/>
                <w:sz w:val="20"/>
                <w:szCs w:val="20"/>
              </w:rPr>
            </w:pPr>
          </w:p>
        </w:tc>
        <w:tc>
          <w:tcPr>
            <w:tcW w:w="2694" w:type="dxa"/>
            <w:vAlign w:val="center"/>
          </w:tcPr>
          <w:p w14:paraId="51228ADB" w14:textId="7C8FCE5D" w:rsidR="00532A24" w:rsidRPr="00532A24" w:rsidRDefault="00532A24" w:rsidP="00532A24">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3535E168" w14:textId="09FEDD3F" w:rsidR="00532A24" w:rsidRPr="00CF0FFB" w:rsidRDefault="00532A24" w:rsidP="00532A24">
            <w:pPr>
              <w:rPr>
                <w:rFonts w:ascii="Arial" w:hAnsi="Arial" w:cs="Arial"/>
                <w:sz w:val="20"/>
                <w:szCs w:val="20"/>
              </w:rPr>
            </w:pPr>
            <w:r w:rsidRPr="00CA7D14">
              <w:rPr>
                <w:rFonts w:ascii="Arial" w:hAnsi="Arial" w:cs="Arial"/>
                <w:sz w:val="20"/>
                <w:szCs w:val="20"/>
              </w:rPr>
              <w:t>Общее ослабление цвета покрытия.</w:t>
            </w:r>
          </w:p>
        </w:tc>
      </w:tr>
      <w:tr w:rsidR="003522F2" w14:paraId="41BB4FE4" w14:textId="77777777" w:rsidTr="003B2773">
        <w:tc>
          <w:tcPr>
            <w:tcW w:w="562" w:type="dxa"/>
            <w:vMerge/>
            <w:vAlign w:val="center"/>
          </w:tcPr>
          <w:p w14:paraId="08267CA1" w14:textId="77777777" w:rsidR="00532A24" w:rsidRDefault="00532A24" w:rsidP="00532A24">
            <w:pPr>
              <w:jc w:val="both"/>
              <w:rPr>
                <w:rFonts w:ascii="Arial" w:hAnsi="Arial" w:cs="Arial"/>
                <w:b/>
                <w:sz w:val="20"/>
                <w:szCs w:val="20"/>
              </w:rPr>
            </w:pPr>
          </w:p>
        </w:tc>
        <w:tc>
          <w:tcPr>
            <w:tcW w:w="2694" w:type="dxa"/>
            <w:vAlign w:val="center"/>
          </w:tcPr>
          <w:p w14:paraId="4787ECED" w14:textId="33ECB61B" w:rsidR="00532A24" w:rsidRPr="00532A24" w:rsidRDefault="00532A24" w:rsidP="00532A24">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44992207" w14:textId="223FC8F2" w:rsidR="00532A24" w:rsidRPr="00CF0FFB" w:rsidRDefault="00532A24" w:rsidP="00532A24">
            <w:pPr>
              <w:rPr>
                <w:rFonts w:ascii="Arial" w:hAnsi="Arial" w:cs="Arial"/>
                <w:sz w:val="20"/>
                <w:szCs w:val="20"/>
              </w:rPr>
            </w:pPr>
            <w:r w:rsidRPr="00CA7D14">
              <w:rPr>
                <w:rFonts w:ascii="Arial" w:hAnsi="Arial" w:cs="Arial"/>
                <w:sz w:val="20"/>
                <w:szCs w:val="20"/>
              </w:rPr>
              <w:t>Обесцвечивание от воздействия погодных условий или</w:t>
            </w:r>
            <w:r>
              <w:rPr>
                <w:rFonts w:ascii="Arial" w:hAnsi="Arial" w:cs="Arial"/>
                <w:sz w:val="20"/>
                <w:szCs w:val="20"/>
              </w:rPr>
              <w:t xml:space="preserve"> </w:t>
            </w:r>
            <w:r w:rsidRPr="00CA7D14">
              <w:rPr>
                <w:rFonts w:ascii="Arial" w:hAnsi="Arial" w:cs="Arial"/>
                <w:sz w:val="20"/>
                <w:szCs w:val="20"/>
              </w:rPr>
              <w:t>химических воздействий.</w:t>
            </w:r>
          </w:p>
        </w:tc>
      </w:tr>
      <w:tr w:rsidR="003522F2" w14:paraId="1BD78688" w14:textId="77777777" w:rsidTr="003B2773">
        <w:tc>
          <w:tcPr>
            <w:tcW w:w="562" w:type="dxa"/>
            <w:vMerge/>
            <w:vAlign w:val="center"/>
          </w:tcPr>
          <w:p w14:paraId="6A697216" w14:textId="77777777" w:rsidR="00532A24" w:rsidRDefault="00532A24" w:rsidP="00532A24">
            <w:pPr>
              <w:jc w:val="both"/>
              <w:rPr>
                <w:rFonts w:ascii="Arial" w:hAnsi="Arial" w:cs="Arial"/>
                <w:b/>
                <w:sz w:val="20"/>
                <w:szCs w:val="20"/>
              </w:rPr>
            </w:pPr>
          </w:p>
        </w:tc>
        <w:tc>
          <w:tcPr>
            <w:tcW w:w="2694" w:type="dxa"/>
            <w:vAlign w:val="center"/>
          </w:tcPr>
          <w:p w14:paraId="6A4AA15D" w14:textId="1B12E814" w:rsidR="00532A24" w:rsidRPr="00532A24" w:rsidRDefault="00532A24" w:rsidP="00532A24">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4C1D51CA" w14:textId="7A7B110B" w:rsidR="00532A24" w:rsidRPr="00CF0FFB" w:rsidRDefault="00532A24" w:rsidP="00532A24">
            <w:pPr>
              <w:rPr>
                <w:rFonts w:ascii="Arial" w:hAnsi="Arial" w:cs="Arial"/>
                <w:sz w:val="20"/>
                <w:szCs w:val="20"/>
              </w:rPr>
            </w:pPr>
            <w:r w:rsidRPr="00CA7D14">
              <w:rPr>
                <w:rFonts w:ascii="Arial" w:hAnsi="Arial" w:cs="Arial"/>
                <w:sz w:val="20"/>
                <w:szCs w:val="20"/>
              </w:rPr>
              <w:t>Использ</w:t>
            </w:r>
            <w:r>
              <w:rPr>
                <w:rFonts w:ascii="Arial" w:hAnsi="Arial" w:cs="Arial"/>
                <w:sz w:val="20"/>
                <w:szCs w:val="20"/>
              </w:rPr>
              <w:t>овать</w:t>
            </w:r>
            <w:r w:rsidRPr="00CA7D14">
              <w:rPr>
                <w:rFonts w:ascii="Arial" w:hAnsi="Arial" w:cs="Arial"/>
                <w:sz w:val="20"/>
                <w:szCs w:val="20"/>
              </w:rPr>
              <w:t xml:space="preserve"> краски с устойчивыми пигментами или систему,</w:t>
            </w:r>
            <w:r>
              <w:rPr>
                <w:rFonts w:ascii="Arial" w:hAnsi="Arial" w:cs="Arial"/>
                <w:sz w:val="20"/>
                <w:szCs w:val="20"/>
              </w:rPr>
              <w:t xml:space="preserve"> </w:t>
            </w:r>
            <w:r w:rsidRPr="00CA7D14">
              <w:rPr>
                <w:rFonts w:ascii="Arial" w:hAnsi="Arial" w:cs="Arial"/>
                <w:sz w:val="20"/>
                <w:szCs w:val="20"/>
              </w:rPr>
              <w:t>которая выдержит химическую среду.</w:t>
            </w:r>
          </w:p>
        </w:tc>
      </w:tr>
      <w:tr w:rsidR="003522F2" w14:paraId="1BBCEEEE" w14:textId="77777777" w:rsidTr="003B2773">
        <w:tc>
          <w:tcPr>
            <w:tcW w:w="562" w:type="dxa"/>
            <w:vMerge/>
            <w:vAlign w:val="center"/>
          </w:tcPr>
          <w:p w14:paraId="1898C831" w14:textId="77777777" w:rsidR="00532A24" w:rsidRDefault="00532A24" w:rsidP="00532A24">
            <w:pPr>
              <w:jc w:val="both"/>
              <w:rPr>
                <w:rFonts w:ascii="Arial" w:hAnsi="Arial" w:cs="Arial"/>
                <w:b/>
                <w:sz w:val="20"/>
                <w:szCs w:val="20"/>
              </w:rPr>
            </w:pPr>
          </w:p>
        </w:tc>
        <w:tc>
          <w:tcPr>
            <w:tcW w:w="2694" w:type="dxa"/>
            <w:vAlign w:val="center"/>
          </w:tcPr>
          <w:p w14:paraId="3844C4E3" w14:textId="3F5DF892" w:rsidR="00532A24" w:rsidRPr="00532A24" w:rsidRDefault="00532A24" w:rsidP="00532A24">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4141FE13" w14:textId="62A57636" w:rsidR="00532A24" w:rsidRPr="00CF0FFB" w:rsidRDefault="00532A24" w:rsidP="00532A24">
            <w:pPr>
              <w:rPr>
                <w:rFonts w:ascii="Arial" w:hAnsi="Arial" w:cs="Arial"/>
                <w:sz w:val="20"/>
                <w:szCs w:val="20"/>
              </w:rPr>
            </w:pPr>
            <w:r w:rsidRPr="00CA7D14">
              <w:rPr>
                <w:rFonts w:ascii="Arial" w:hAnsi="Arial" w:cs="Arial"/>
                <w:sz w:val="20"/>
                <w:szCs w:val="20"/>
              </w:rPr>
              <w:t>Удалит</w:t>
            </w:r>
            <w:r>
              <w:rPr>
                <w:rFonts w:ascii="Arial" w:hAnsi="Arial" w:cs="Arial"/>
                <w:sz w:val="20"/>
                <w:szCs w:val="20"/>
              </w:rPr>
              <w:t>ь</w:t>
            </w:r>
            <w:r w:rsidRPr="00CA7D14">
              <w:rPr>
                <w:rFonts w:ascii="Arial" w:hAnsi="Arial" w:cs="Arial"/>
                <w:sz w:val="20"/>
                <w:szCs w:val="20"/>
              </w:rPr>
              <w:t xml:space="preserve"> обесцвеченное покрытие или со</w:t>
            </w:r>
            <w:r w:rsidR="00A238AC">
              <w:rPr>
                <w:rFonts w:ascii="Arial" w:hAnsi="Arial" w:cs="Arial"/>
                <w:sz w:val="20"/>
                <w:szCs w:val="20"/>
              </w:rPr>
              <w:t xml:space="preserve"> </w:t>
            </w:r>
            <w:r w:rsidRPr="00CA7D14">
              <w:rPr>
                <w:rFonts w:ascii="Arial" w:hAnsi="Arial" w:cs="Arial"/>
                <w:sz w:val="20"/>
                <w:szCs w:val="20"/>
              </w:rPr>
              <w:t>шлиф</w:t>
            </w:r>
            <w:r>
              <w:rPr>
                <w:rFonts w:ascii="Arial" w:hAnsi="Arial" w:cs="Arial"/>
                <w:sz w:val="20"/>
                <w:szCs w:val="20"/>
              </w:rPr>
              <w:t>овать</w:t>
            </w:r>
            <w:r w:rsidRPr="00CA7D14">
              <w:rPr>
                <w:rFonts w:ascii="Arial" w:hAnsi="Arial" w:cs="Arial"/>
                <w:sz w:val="20"/>
                <w:szCs w:val="20"/>
              </w:rPr>
              <w:t xml:space="preserve"> и</w:t>
            </w:r>
            <w:r>
              <w:rPr>
                <w:rFonts w:ascii="Arial" w:hAnsi="Arial" w:cs="Arial"/>
                <w:sz w:val="20"/>
                <w:szCs w:val="20"/>
              </w:rPr>
              <w:t xml:space="preserve"> </w:t>
            </w:r>
            <w:r w:rsidRPr="00CA7D14">
              <w:rPr>
                <w:rFonts w:ascii="Arial" w:hAnsi="Arial" w:cs="Arial"/>
                <w:sz w:val="20"/>
                <w:szCs w:val="20"/>
              </w:rPr>
              <w:t>окрас</w:t>
            </w:r>
            <w:r>
              <w:rPr>
                <w:rFonts w:ascii="Arial" w:hAnsi="Arial" w:cs="Arial"/>
                <w:sz w:val="20"/>
                <w:szCs w:val="20"/>
              </w:rPr>
              <w:t>и</w:t>
            </w:r>
            <w:r w:rsidRPr="00CA7D14">
              <w:rPr>
                <w:rFonts w:ascii="Arial" w:hAnsi="Arial" w:cs="Arial"/>
                <w:sz w:val="20"/>
                <w:szCs w:val="20"/>
              </w:rPr>
              <w:t>т</w:t>
            </w:r>
            <w:r>
              <w:rPr>
                <w:rFonts w:ascii="Arial" w:hAnsi="Arial" w:cs="Arial"/>
                <w:sz w:val="20"/>
                <w:szCs w:val="20"/>
              </w:rPr>
              <w:t>ь</w:t>
            </w:r>
            <w:r w:rsidRPr="00CA7D14">
              <w:rPr>
                <w:rFonts w:ascii="Arial" w:hAnsi="Arial" w:cs="Arial"/>
                <w:sz w:val="20"/>
                <w:szCs w:val="20"/>
              </w:rPr>
              <w:t xml:space="preserve"> повторно с использованием соответствующей</w:t>
            </w:r>
            <w:r>
              <w:rPr>
                <w:rFonts w:ascii="Arial" w:hAnsi="Arial" w:cs="Arial"/>
                <w:sz w:val="20"/>
                <w:szCs w:val="20"/>
              </w:rPr>
              <w:t xml:space="preserve"> </w:t>
            </w:r>
            <w:r w:rsidRPr="00CA7D14">
              <w:rPr>
                <w:rFonts w:ascii="Arial" w:hAnsi="Arial" w:cs="Arial"/>
                <w:sz w:val="20"/>
                <w:szCs w:val="20"/>
              </w:rPr>
              <w:t>системы покрытия.</w:t>
            </w:r>
          </w:p>
        </w:tc>
      </w:tr>
      <w:tr w:rsidR="00A238AC" w14:paraId="01B5E4D3" w14:textId="77777777" w:rsidTr="003B2773">
        <w:tc>
          <w:tcPr>
            <w:tcW w:w="9911" w:type="dxa"/>
            <w:gridSpan w:val="3"/>
            <w:shd w:val="clear" w:color="auto" w:fill="D9D9D9" w:themeFill="background1" w:themeFillShade="D9"/>
            <w:vAlign w:val="center"/>
          </w:tcPr>
          <w:p w14:paraId="4AD5A8B4" w14:textId="3B008B41" w:rsidR="00A238AC" w:rsidRPr="00CA7D14" w:rsidRDefault="00A238AC" w:rsidP="00A238AC">
            <w:pPr>
              <w:jc w:val="center"/>
              <w:rPr>
                <w:rFonts w:ascii="Arial" w:hAnsi="Arial" w:cs="Arial"/>
                <w:sz w:val="20"/>
                <w:szCs w:val="20"/>
              </w:rPr>
            </w:pPr>
            <w:r w:rsidRPr="00C80DA4">
              <w:rPr>
                <w:rFonts w:ascii="Arial" w:hAnsi="Arial" w:cs="Arial"/>
                <w:b/>
                <w:sz w:val="20"/>
                <w:szCs w:val="20"/>
              </w:rPr>
              <w:t>СЛЕДЫ ОТ КИСТИ (также «Штрихи» и «Риски»)</w:t>
            </w:r>
          </w:p>
        </w:tc>
      </w:tr>
      <w:tr w:rsidR="003522F2" w14:paraId="27BB1AB0" w14:textId="77777777" w:rsidTr="003B2773">
        <w:trPr>
          <w:trHeight w:val="3479"/>
        </w:trPr>
        <w:tc>
          <w:tcPr>
            <w:tcW w:w="562" w:type="dxa"/>
            <w:vMerge w:val="restart"/>
            <w:vAlign w:val="center"/>
          </w:tcPr>
          <w:p w14:paraId="11BF2E66" w14:textId="438914DD" w:rsidR="00461387" w:rsidRDefault="00461387" w:rsidP="00461387">
            <w:pPr>
              <w:jc w:val="center"/>
              <w:rPr>
                <w:rFonts w:ascii="Arial" w:hAnsi="Arial" w:cs="Arial"/>
                <w:b/>
                <w:sz w:val="20"/>
                <w:szCs w:val="20"/>
              </w:rPr>
            </w:pPr>
            <w:r>
              <w:rPr>
                <w:rFonts w:ascii="Arial" w:hAnsi="Arial" w:cs="Arial"/>
                <w:b/>
                <w:sz w:val="20"/>
                <w:szCs w:val="20"/>
              </w:rPr>
              <w:t>4</w:t>
            </w:r>
          </w:p>
        </w:tc>
        <w:tc>
          <w:tcPr>
            <w:tcW w:w="2694" w:type="dxa"/>
            <w:vAlign w:val="center"/>
          </w:tcPr>
          <w:p w14:paraId="6E63AF15" w14:textId="74EE68AD" w:rsidR="00461387" w:rsidRPr="00532A24" w:rsidRDefault="00461387" w:rsidP="00461387">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0140A308" w14:textId="1BB54E69" w:rsidR="00461387" w:rsidRPr="00CA7D14" w:rsidRDefault="00461387" w:rsidP="00461387">
            <w:pPr>
              <w:rPr>
                <w:rFonts w:ascii="Arial" w:hAnsi="Arial" w:cs="Arial"/>
                <w:sz w:val="20"/>
                <w:szCs w:val="20"/>
              </w:rPr>
            </w:pPr>
            <w:r w:rsidRPr="00C80DA4">
              <w:rPr>
                <w:rFonts w:ascii="Arial" w:hAnsi="Arial" w:cs="Arial"/>
                <w:noProof/>
                <w:sz w:val="20"/>
                <w:szCs w:val="20"/>
              </w:rPr>
              <w:drawing>
                <wp:anchor distT="0" distB="0" distL="114300" distR="114300" simplePos="0" relativeHeight="251720704" behindDoc="0" locked="0" layoutInCell="1" allowOverlap="1" wp14:anchorId="06A07B06" wp14:editId="65D5FD04">
                  <wp:simplePos x="0" y="0"/>
                  <wp:positionH relativeFrom="column">
                    <wp:posOffset>699770</wp:posOffset>
                  </wp:positionH>
                  <wp:positionV relativeFrom="paragraph">
                    <wp:posOffset>28575</wp:posOffset>
                  </wp:positionV>
                  <wp:extent cx="2914650" cy="2049145"/>
                  <wp:effectExtent l="0" t="0" r="0" b="8255"/>
                  <wp:wrapNone/>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2914650" cy="2049145"/>
                          </a:xfrm>
                          <a:prstGeom prst="rect">
                            <a:avLst/>
                          </a:prstGeom>
                        </pic:spPr>
                      </pic:pic>
                    </a:graphicData>
                  </a:graphic>
                  <wp14:sizeRelH relativeFrom="margin">
                    <wp14:pctWidth>0</wp14:pctWidth>
                  </wp14:sizeRelH>
                  <wp14:sizeRelV relativeFrom="margin">
                    <wp14:pctHeight>0</wp14:pctHeight>
                  </wp14:sizeRelV>
                </wp:anchor>
              </w:drawing>
            </w:r>
          </w:p>
        </w:tc>
      </w:tr>
      <w:tr w:rsidR="003522F2" w14:paraId="400E133F" w14:textId="77777777" w:rsidTr="003B2773">
        <w:tc>
          <w:tcPr>
            <w:tcW w:w="562" w:type="dxa"/>
            <w:vMerge/>
            <w:vAlign w:val="center"/>
          </w:tcPr>
          <w:p w14:paraId="319E6694" w14:textId="77777777" w:rsidR="00461387" w:rsidRDefault="00461387" w:rsidP="00461387">
            <w:pPr>
              <w:jc w:val="both"/>
              <w:rPr>
                <w:rFonts w:ascii="Arial" w:hAnsi="Arial" w:cs="Arial"/>
                <w:b/>
                <w:sz w:val="20"/>
                <w:szCs w:val="20"/>
              </w:rPr>
            </w:pPr>
          </w:p>
        </w:tc>
        <w:tc>
          <w:tcPr>
            <w:tcW w:w="2694" w:type="dxa"/>
            <w:vAlign w:val="center"/>
          </w:tcPr>
          <w:p w14:paraId="24D1F9BC" w14:textId="7932BC04" w:rsidR="00461387" w:rsidRPr="00532A24" w:rsidRDefault="00461387" w:rsidP="00461387">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26665D17" w14:textId="6B9ED91D" w:rsidR="00461387" w:rsidRPr="00CA7D14" w:rsidRDefault="00461387" w:rsidP="00461387">
            <w:pPr>
              <w:rPr>
                <w:rFonts w:ascii="Arial" w:hAnsi="Arial" w:cs="Arial"/>
                <w:sz w:val="20"/>
                <w:szCs w:val="20"/>
              </w:rPr>
            </w:pPr>
            <w:r w:rsidRPr="00C80DA4">
              <w:rPr>
                <w:rFonts w:ascii="Arial" w:hAnsi="Arial" w:cs="Arial"/>
                <w:sz w:val="20"/>
                <w:szCs w:val="20"/>
              </w:rPr>
              <w:t>Нежелательные гребни и борозды, которые остаются на сухой лакокрасочной пленке после нанесения покрытия кистью, когда лакокрасочная пленка не растеклась. Может</w:t>
            </w:r>
            <w:r>
              <w:rPr>
                <w:rFonts w:ascii="Arial" w:hAnsi="Arial" w:cs="Arial"/>
                <w:sz w:val="20"/>
                <w:szCs w:val="20"/>
              </w:rPr>
              <w:t xml:space="preserve"> </w:t>
            </w:r>
            <w:r w:rsidRPr="00C80DA4">
              <w:rPr>
                <w:rFonts w:ascii="Arial" w:hAnsi="Arial" w:cs="Arial"/>
                <w:sz w:val="20"/>
                <w:szCs w:val="20"/>
              </w:rPr>
              <w:t>иметь вид перекрестной штриховки (</w:t>
            </w:r>
            <w:proofErr w:type="spellStart"/>
            <w:r w:rsidRPr="00C80DA4">
              <w:rPr>
                <w:rFonts w:ascii="Arial" w:hAnsi="Arial" w:cs="Arial"/>
                <w:sz w:val="20"/>
                <w:szCs w:val="20"/>
              </w:rPr>
              <w:t>Laddering</w:t>
            </w:r>
            <w:proofErr w:type="spellEnd"/>
            <w:r w:rsidRPr="00C80DA4">
              <w:rPr>
                <w:rFonts w:ascii="Arial" w:hAnsi="Arial" w:cs="Arial"/>
                <w:sz w:val="20"/>
                <w:szCs w:val="20"/>
              </w:rPr>
              <w:t>), где дополнительные покрытия были нанесены в противоположных</w:t>
            </w:r>
            <w:r>
              <w:rPr>
                <w:rFonts w:ascii="Arial" w:hAnsi="Arial" w:cs="Arial"/>
                <w:sz w:val="20"/>
                <w:szCs w:val="20"/>
              </w:rPr>
              <w:t xml:space="preserve"> </w:t>
            </w:r>
            <w:r w:rsidRPr="00C80DA4">
              <w:rPr>
                <w:rFonts w:ascii="Arial" w:hAnsi="Arial" w:cs="Arial"/>
                <w:sz w:val="20"/>
                <w:szCs w:val="20"/>
              </w:rPr>
              <w:t>направлениях.</w:t>
            </w:r>
            <w:r>
              <w:rPr>
                <w:rFonts w:ascii="Arial" w:hAnsi="Arial" w:cs="Arial"/>
                <w:sz w:val="20"/>
                <w:szCs w:val="20"/>
              </w:rPr>
              <w:t xml:space="preserve"> </w:t>
            </w:r>
            <w:r w:rsidRPr="00C80DA4">
              <w:rPr>
                <w:rFonts w:ascii="Arial" w:hAnsi="Arial" w:cs="Arial"/>
                <w:sz w:val="20"/>
                <w:szCs w:val="20"/>
              </w:rPr>
              <w:t>Явные следы от кисти известны как бороздчатость.</w:t>
            </w:r>
          </w:p>
        </w:tc>
      </w:tr>
      <w:tr w:rsidR="003522F2" w14:paraId="75AB9FDF" w14:textId="77777777" w:rsidTr="003B2773">
        <w:tc>
          <w:tcPr>
            <w:tcW w:w="562" w:type="dxa"/>
            <w:vMerge/>
            <w:vAlign w:val="center"/>
          </w:tcPr>
          <w:p w14:paraId="5947BACB" w14:textId="77777777" w:rsidR="00461387" w:rsidRDefault="00461387" w:rsidP="00461387">
            <w:pPr>
              <w:jc w:val="both"/>
              <w:rPr>
                <w:rFonts w:ascii="Arial" w:hAnsi="Arial" w:cs="Arial"/>
                <w:b/>
                <w:sz w:val="20"/>
                <w:szCs w:val="20"/>
              </w:rPr>
            </w:pPr>
          </w:p>
        </w:tc>
        <w:tc>
          <w:tcPr>
            <w:tcW w:w="2694" w:type="dxa"/>
            <w:vAlign w:val="center"/>
          </w:tcPr>
          <w:p w14:paraId="2FD5EA9E" w14:textId="2A63D95E" w:rsidR="00461387" w:rsidRPr="00532A24" w:rsidRDefault="00461387" w:rsidP="00461387">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0591606F" w14:textId="7A294126" w:rsidR="00461387" w:rsidRDefault="00461387" w:rsidP="00F857E7">
            <w:pPr>
              <w:rPr>
                <w:rFonts w:ascii="Arial" w:hAnsi="Arial" w:cs="Arial"/>
                <w:sz w:val="20"/>
                <w:szCs w:val="20"/>
              </w:rPr>
            </w:pPr>
            <w:r w:rsidRPr="00C80DA4">
              <w:rPr>
                <w:rFonts w:ascii="Arial" w:hAnsi="Arial" w:cs="Arial"/>
                <w:sz w:val="20"/>
                <w:szCs w:val="20"/>
              </w:rPr>
              <w:t>Вязкость материала может быть слишком высока для нанесения кистью</w:t>
            </w:r>
            <w:r>
              <w:rPr>
                <w:rFonts w:ascii="Arial" w:hAnsi="Arial" w:cs="Arial"/>
                <w:sz w:val="20"/>
                <w:szCs w:val="20"/>
              </w:rPr>
              <w:t>;</w:t>
            </w:r>
            <w:r w:rsidRPr="00C80DA4">
              <w:rPr>
                <w:rFonts w:ascii="Arial" w:hAnsi="Arial" w:cs="Arial"/>
                <w:sz w:val="20"/>
                <w:szCs w:val="20"/>
              </w:rPr>
              <w:t xml:space="preserve"> </w:t>
            </w:r>
          </w:p>
          <w:p w14:paraId="352D393F" w14:textId="4E648C05" w:rsidR="00461387" w:rsidRDefault="00461387" w:rsidP="00F857E7">
            <w:pPr>
              <w:rPr>
                <w:rFonts w:ascii="Arial" w:hAnsi="Arial" w:cs="Arial"/>
                <w:sz w:val="20"/>
                <w:szCs w:val="20"/>
              </w:rPr>
            </w:pPr>
            <w:r>
              <w:rPr>
                <w:rFonts w:ascii="Arial" w:hAnsi="Arial" w:cs="Arial"/>
                <w:sz w:val="20"/>
                <w:szCs w:val="20"/>
              </w:rPr>
              <w:t>В</w:t>
            </w:r>
            <w:r w:rsidRPr="00C80DA4">
              <w:rPr>
                <w:rFonts w:ascii="Arial" w:hAnsi="Arial" w:cs="Arial"/>
                <w:sz w:val="20"/>
                <w:szCs w:val="20"/>
              </w:rPr>
              <w:t xml:space="preserve"> краске использованы неправильные разбавители, не соответствующее требованиям смешивание или</w:t>
            </w:r>
            <w:r>
              <w:rPr>
                <w:rFonts w:ascii="Arial" w:hAnsi="Arial" w:cs="Arial"/>
                <w:sz w:val="20"/>
                <w:szCs w:val="20"/>
              </w:rPr>
              <w:t xml:space="preserve"> </w:t>
            </w:r>
            <w:r w:rsidRPr="00C80DA4">
              <w:rPr>
                <w:rFonts w:ascii="Arial" w:hAnsi="Arial" w:cs="Arial"/>
                <w:sz w:val="20"/>
                <w:szCs w:val="20"/>
              </w:rPr>
              <w:t xml:space="preserve">несоответствующий способ окраски. </w:t>
            </w:r>
          </w:p>
          <w:p w14:paraId="3C968651" w14:textId="6CA62ACD" w:rsidR="00461387" w:rsidRPr="00CA7D14" w:rsidRDefault="00461387" w:rsidP="00461387">
            <w:pPr>
              <w:rPr>
                <w:rFonts w:ascii="Arial" w:hAnsi="Arial" w:cs="Arial"/>
                <w:sz w:val="20"/>
                <w:szCs w:val="20"/>
              </w:rPr>
            </w:pPr>
            <w:r w:rsidRPr="00C80DA4">
              <w:rPr>
                <w:rFonts w:ascii="Arial" w:hAnsi="Arial" w:cs="Arial"/>
                <w:sz w:val="20"/>
                <w:szCs w:val="20"/>
              </w:rPr>
              <w:t>Для двухкомпонентных</w:t>
            </w:r>
            <w:r>
              <w:rPr>
                <w:rFonts w:ascii="Arial" w:hAnsi="Arial" w:cs="Arial"/>
                <w:sz w:val="20"/>
                <w:szCs w:val="20"/>
              </w:rPr>
              <w:t xml:space="preserve"> </w:t>
            </w:r>
            <w:r w:rsidRPr="00C80DA4">
              <w:rPr>
                <w:rFonts w:ascii="Arial" w:hAnsi="Arial" w:cs="Arial"/>
                <w:sz w:val="20"/>
                <w:szCs w:val="20"/>
              </w:rPr>
              <w:t>красок, возможно, превышение жизнеспособность смеси</w:t>
            </w:r>
            <w:r>
              <w:rPr>
                <w:rFonts w:ascii="Arial" w:hAnsi="Arial" w:cs="Arial"/>
                <w:sz w:val="20"/>
                <w:szCs w:val="20"/>
              </w:rPr>
              <w:t xml:space="preserve"> </w:t>
            </w:r>
            <w:r w:rsidRPr="00C80DA4">
              <w:rPr>
                <w:rFonts w:ascii="Arial" w:hAnsi="Arial" w:cs="Arial"/>
                <w:sz w:val="20"/>
                <w:szCs w:val="20"/>
              </w:rPr>
              <w:t>для нанесения</w:t>
            </w:r>
            <w:r>
              <w:rPr>
                <w:rFonts w:ascii="Arial" w:hAnsi="Arial" w:cs="Arial"/>
                <w:sz w:val="20"/>
                <w:szCs w:val="20"/>
              </w:rPr>
              <w:t>.</w:t>
            </w:r>
          </w:p>
        </w:tc>
      </w:tr>
      <w:tr w:rsidR="003522F2" w14:paraId="005D0F7D" w14:textId="77777777" w:rsidTr="003B2773">
        <w:tc>
          <w:tcPr>
            <w:tcW w:w="562" w:type="dxa"/>
            <w:vMerge/>
            <w:vAlign w:val="center"/>
          </w:tcPr>
          <w:p w14:paraId="1AF070E9" w14:textId="77777777" w:rsidR="00461387" w:rsidRDefault="00461387" w:rsidP="00461387">
            <w:pPr>
              <w:jc w:val="both"/>
              <w:rPr>
                <w:rFonts w:ascii="Arial" w:hAnsi="Arial" w:cs="Arial"/>
                <w:b/>
                <w:sz w:val="20"/>
                <w:szCs w:val="20"/>
              </w:rPr>
            </w:pPr>
          </w:p>
        </w:tc>
        <w:tc>
          <w:tcPr>
            <w:tcW w:w="2694" w:type="dxa"/>
            <w:vAlign w:val="center"/>
          </w:tcPr>
          <w:p w14:paraId="15285996" w14:textId="5396C4FD" w:rsidR="00461387" w:rsidRPr="00532A24" w:rsidRDefault="00461387" w:rsidP="00461387">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7A196BA8" w14:textId="4AD7D5D1" w:rsidR="00461387" w:rsidRDefault="00461387" w:rsidP="00F857E7">
            <w:pPr>
              <w:rPr>
                <w:rFonts w:ascii="Arial" w:hAnsi="Arial" w:cs="Arial"/>
                <w:sz w:val="20"/>
                <w:szCs w:val="20"/>
              </w:rPr>
            </w:pPr>
            <w:r w:rsidRPr="00C80DA4">
              <w:rPr>
                <w:rFonts w:ascii="Arial" w:hAnsi="Arial" w:cs="Arial"/>
                <w:sz w:val="20"/>
                <w:szCs w:val="20"/>
              </w:rPr>
              <w:t>Использ</w:t>
            </w:r>
            <w:r>
              <w:rPr>
                <w:rFonts w:ascii="Arial" w:hAnsi="Arial" w:cs="Arial"/>
                <w:sz w:val="20"/>
                <w:szCs w:val="20"/>
              </w:rPr>
              <w:t>овать</w:t>
            </w:r>
            <w:r w:rsidRPr="00C80DA4">
              <w:rPr>
                <w:rFonts w:ascii="Arial" w:hAnsi="Arial" w:cs="Arial"/>
                <w:sz w:val="20"/>
                <w:szCs w:val="20"/>
              </w:rPr>
              <w:t xml:space="preserve"> кисть, соответствующую краске и наноси</w:t>
            </w:r>
            <w:r>
              <w:rPr>
                <w:rFonts w:ascii="Arial" w:hAnsi="Arial" w:cs="Arial"/>
                <w:sz w:val="20"/>
                <w:szCs w:val="20"/>
              </w:rPr>
              <w:t>ть</w:t>
            </w:r>
            <w:r w:rsidRPr="00C80DA4">
              <w:rPr>
                <w:rFonts w:ascii="Arial" w:hAnsi="Arial" w:cs="Arial"/>
                <w:sz w:val="20"/>
                <w:szCs w:val="20"/>
              </w:rPr>
              <w:t xml:space="preserve"> с</w:t>
            </w:r>
            <w:r>
              <w:rPr>
                <w:rFonts w:ascii="Arial" w:hAnsi="Arial" w:cs="Arial"/>
                <w:sz w:val="20"/>
                <w:szCs w:val="20"/>
              </w:rPr>
              <w:t xml:space="preserve"> </w:t>
            </w:r>
            <w:r w:rsidRPr="00C80DA4">
              <w:rPr>
                <w:rFonts w:ascii="Arial" w:hAnsi="Arial" w:cs="Arial"/>
                <w:sz w:val="20"/>
                <w:szCs w:val="20"/>
              </w:rPr>
              <w:t xml:space="preserve">адекватной толщиной. </w:t>
            </w:r>
          </w:p>
          <w:p w14:paraId="3C43FF59" w14:textId="6C8D5EA4" w:rsidR="00461387" w:rsidRDefault="00461387" w:rsidP="00F857E7">
            <w:pPr>
              <w:rPr>
                <w:rFonts w:ascii="Arial" w:hAnsi="Arial" w:cs="Arial"/>
                <w:sz w:val="20"/>
                <w:szCs w:val="20"/>
              </w:rPr>
            </w:pPr>
            <w:r w:rsidRPr="00C80DA4">
              <w:rPr>
                <w:rFonts w:ascii="Arial" w:hAnsi="Arial" w:cs="Arial"/>
                <w:sz w:val="20"/>
                <w:szCs w:val="20"/>
              </w:rPr>
              <w:t>Разбавля</w:t>
            </w:r>
            <w:r>
              <w:rPr>
                <w:rFonts w:ascii="Arial" w:hAnsi="Arial" w:cs="Arial"/>
                <w:sz w:val="20"/>
                <w:szCs w:val="20"/>
              </w:rPr>
              <w:t>ть</w:t>
            </w:r>
            <w:r w:rsidRPr="00C80DA4">
              <w:rPr>
                <w:rFonts w:ascii="Arial" w:hAnsi="Arial" w:cs="Arial"/>
                <w:sz w:val="20"/>
                <w:szCs w:val="20"/>
              </w:rPr>
              <w:t xml:space="preserve"> краску до вязкости, соответствующей нанесению кистью. </w:t>
            </w:r>
          </w:p>
          <w:p w14:paraId="48019926" w14:textId="19C22EAA" w:rsidR="00461387" w:rsidRPr="00CA7D14" w:rsidRDefault="00461387" w:rsidP="00461387">
            <w:pPr>
              <w:rPr>
                <w:rFonts w:ascii="Arial" w:hAnsi="Arial" w:cs="Arial"/>
                <w:sz w:val="20"/>
                <w:szCs w:val="20"/>
              </w:rPr>
            </w:pPr>
            <w:r w:rsidRPr="00C80DA4">
              <w:rPr>
                <w:rFonts w:ascii="Arial" w:hAnsi="Arial" w:cs="Arial"/>
                <w:sz w:val="20"/>
                <w:szCs w:val="20"/>
              </w:rPr>
              <w:lastRenderedPageBreak/>
              <w:t>Использ</w:t>
            </w:r>
            <w:r>
              <w:rPr>
                <w:rFonts w:ascii="Arial" w:hAnsi="Arial" w:cs="Arial"/>
                <w:sz w:val="20"/>
                <w:szCs w:val="20"/>
              </w:rPr>
              <w:t>овать</w:t>
            </w:r>
            <w:r w:rsidRPr="00C80DA4">
              <w:rPr>
                <w:rFonts w:ascii="Arial" w:hAnsi="Arial" w:cs="Arial"/>
                <w:sz w:val="20"/>
                <w:szCs w:val="20"/>
              </w:rPr>
              <w:t xml:space="preserve"> краску в</w:t>
            </w:r>
            <w:r>
              <w:rPr>
                <w:rFonts w:ascii="Arial" w:hAnsi="Arial" w:cs="Arial"/>
                <w:sz w:val="20"/>
                <w:szCs w:val="20"/>
              </w:rPr>
              <w:t xml:space="preserve"> </w:t>
            </w:r>
            <w:r w:rsidRPr="00C80DA4">
              <w:rPr>
                <w:rFonts w:ascii="Arial" w:hAnsi="Arial" w:cs="Arial"/>
                <w:sz w:val="20"/>
                <w:szCs w:val="20"/>
              </w:rPr>
              <w:t>пределах</w:t>
            </w:r>
            <w:r>
              <w:rPr>
                <w:rFonts w:ascii="Arial" w:hAnsi="Arial" w:cs="Arial"/>
                <w:sz w:val="20"/>
                <w:szCs w:val="20"/>
              </w:rPr>
              <w:t xml:space="preserve"> </w:t>
            </w:r>
            <w:r w:rsidRPr="00C80DA4">
              <w:rPr>
                <w:rFonts w:ascii="Arial" w:hAnsi="Arial" w:cs="Arial"/>
                <w:sz w:val="20"/>
                <w:szCs w:val="20"/>
              </w:rPr>
              <w:t>жизнеспособности смеси</w:t>
            </w:r>
            <w:r>
              <w:rPr>
                <w:rFonts w:ascii="Arial" w:hAnsi="Arial" w:cs="Arial"/>
                <w:sz w:val="20"/>
                <w:szCs w:val="20"/>
              </w:rPr>
              <w:t>.</w:t>
            </w:r>
          </w:p>
        </w:tc>
      </w:tr>
      <w:tr w:rsidR="003522F2" w14:paraId="5FB1E466" w14:textId="77777777" w:rsidTr="003B2773">
        <w:trPr>
          <w:trHeight w:val="914"/>
        </w:trPr>
        <w:tc>
          <w:tcPr>
            <w:tcW w:w="562" w:type="dxa"/>
            <w:vMerge/>
            <w:vAlign w:val="center"/>
          </w:tcPr>
          <w:p w14:paraId="57E53C10" w14:textId="77777777" w:rsidR="00461387" w:rsidRDefault="00461387" w:rsidP="00461387">
            <w:pPr>
              <w:jc w:val="both"/>
              <w:rPr>
                <w:rFonts w:ascii="Arial" w:hAnsi="Arial" w:cs="Arial"/>
                <w:b/>
                <w:sz w:val="20"/>
                <w:szCs w:val="20"/>
              </w:rPr>
            </w:pPr>
          </w:p>
        </w:tc>
        <w:tc>
          <w:tcPr>
            <w:tcW w:w="2694" w:type="dxa"/>
            <w:vAlign w:val="center"/>
          </w:tcPr>
          <w:p w14:paraId="103E0A02" w14:textId="04C04913" w:rsidR="00461387" w:rsidRPr="00532A24" w:rsidRDefault="00461387" w:rsidP="00461387">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37129A30" w14:textId="3335D480" w:rsidR="00461387" w:rsidRPr="00CA7D14" w:rsidRDefault="00461387" w:rsidP="00461387">
            <w:pPr>
              <w:rPr>
                <w:rFonts w:ascii="Arial" w:hAnsi="Arial" w:cs="Arial"/>
                <w:sz w:val="20"/>
                <w:szCs w:val="20"/>
              </w:rPr>
            </w:pPr>
            <w:r w:rsidRPr="00C80DA4">
              <w:rPr>
                <w:rFonts w:ascii="Arial" w:hAnsi="Arial" w:cs="Arial"/>
                <w:sz w:val="20"/>
                <w:szCs w:val="20"/>
              </w:rPr>
              <w:t>В зависимости от степени следов от кисти, полностью зашлиф</w:t>
            </w:r>
            <w:r>
              <w:rPr>
                <w:rFonts w:ascii="Arial" w:hAnsi="Arial" w:cs="Arial"/>
                <w:sz w:val="20"/>
                <w:szCs w:val="20"/>
              </w:rPr>
              <w:t>овать</w:t>
            </w:r>
            <w:r w:rsidRPr="00C80DA4">
              <w:rPr>
                <w:rFonts w:ascii="Arial" w:hAnsi="Arial" w:cs="Arial"/>
                <w:sz w:val="20"/>
                <w:szCs w:val="20"/>
              </w:rPr>
              <w:t xml:space="preserve"> поверхность, и окрас</w:t>
            </w:r>
            <w:r>
              <w:rPr>
                <w:rFonts w:ascii="Arial" w:hAnsi="Arial" w:cs="Arial"/>
                <w:sz w:val="20"/>
                <w:szCs w:val="20"/>
              </w:rPr>
              <w:t>и</w:t>
            </w:r>
            <w:r w:rsidRPr="00C80DA4">
              <w:rPr>
                <w:rFonts w:ascii="Arial" w:hAnsi="Arial" w:cs="Arial"/>
                <w:sz w:val="20"/>
                <w:szCs w:val="20"/>
              </w:rPr>
              <w:t>т</w:t>
            </w:r>
            <w:r>
              <w:rPr>
                <w:rFonts w:ascii="Arial" w:hAnsi="Arial" w:cs="Arial"/>
                <w:sz w:val="20"/>
                <w:szCs w:val="20"/>
              </w:rPr>
              <w:t>ь</w:t>
            </w:r>
            <w:r w:rsidRPr="00C80DA4">
              <w:rPr>
                <w:rFonts w:ascii="Arial" w:hAnsi="Arial" w:cs="Arial"/>
                <w:sz w:val="20"/>
                <w:szCs w:val="20"/>
              </w:rPr>
              <w:t xml:space="preserve"> повторно краской соответствующей вязкости</w:t>
            </w:r>
          </w:p>
        </w:tc>
      </w:tr>
      <w:tr w:rsidR="00F857E7" w14:paraId="483771CA" w14:textId="77777777" w:rsidTr="003B2773">
        <w:tc>
          <w:tcPr>
            <w:tcW w:w="9911" w:type="dxa"/>
            <w:gridSpan w:val="3"/>
            <w:shd w:val="clear" w:color="auto" w:fill="D9D9D9" w:themeFill="background1" w:themeFillShade="D9"/>
            <w:vAlign w:val="center"/>
          </w:tcPr>
          <w:p w14:paraId="639AE45B" w14:textId="4BB672A8" w:rsidR="00F857E7" w:rsidRPr="00C80DA4" w:rsidRDefault="00F857E7" w:rsidP="00F857E7">
            <w:pPr>
              <w:jc w:val="center"/>
              <w:rPr>
                <w:rFonts w:ascii="Arial" w:hAnsi="Arial" w:cs="Arial"/>
                <w:sz w:val="20"/>
                <w:szCs w:val="20"/>
              </w:rPr>
            </w:pPr>
            <w:r w:rsidRPr="004C622B">
              <w:rPr>
                <w:rFonts w:ascii="Arial" w:hAnsi="Arial" w:cs="Arial"/>
                <w:b/>
                <w:sz w:val="20"/>
                <w:szCs w:val="20"/>
              </w:rPr>
              <w:t>ОБРАЗОВАНИЕ КРАТЕРОВ</w:t>
            </w:r>
            <w:r>
              <w:rPr>
                <w:rFonts w:ascii="Arial" w:hAnsi="Arial" w:cs="Arial"/>
                <w:b/>
                <w:sz w:val="20"/>
                <w:szCs w:val="20"/>
              </w:rPr>
              <w:t>, ПОР</w:t>
            </w:r>
          </w:p>
        </w:tc>
      </w:tr>
      <w:tr w:rsidR="003522F2" w14:paraId="59525384" w14:textId="77777777" w:rsidTr="003B2773">
        <w:trPr>
          <w:trHeight w:val="3434"/>
        </w:trPr>
        <w:tc>
          <w:tcPr>
            <w:tcW w:w="562" w:type="dxa"/>
            <w:vMerge w:val="restart"/>
            <w:vAlign w:val="center"/>
          </w:tcPr>
          <w:p w14:paraId="549B3776" w14:textId="786F66DC" w:rsidR="00F857E7" w:rsidRDefault="00F857E7" w:rsidP="00F857E7">
            <w:pPr>
              <w:jc w:val="center"/>
              <w:rPr>
                <w:rFonts w:ascii="Arial" w:hAnsi="Arial" w:cs="Arial"/>
                <w:b/>
                <w:sz w:val="20"/>
                <w:szCs w:val="20"/>
              </w:rPr>
            </w:pPr>
            <w:r>
              <w:rPr>
                <w:rFonts w:ascii="Arial" w:hAnsi="Arial" w:cs="Arial"/>
                <w:b/>
                <w:sz w:val="20"/>
                <w:szCs w:val="20"/>
              </w:rPr>
              <w:t>5</w:t>
            </w:r>
          </w:p>
        </w:tc>
        <w:tc>
          <w:tcPr>
            <w:tcW w:w="2694" w:type="dxa"/>
            <w:vAlign w:val="center"/>
          </w:tcPr>
          <w:p w14:paraId="61AB7DDC" w14:textId="144CCA97" w:rsidR="00F857E7" w:rsidRPr="00532A24" w:rsidRDefault="00F857E7" w:rsidP="00F857E7">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0B085284" w14:textId="2CF9B182" w:rsidR="00F857E7" w:rsidRPr="00C80DA4" w:rsidRDefault="00F857E7" w:rsidP="00F857E7">
            <w:pPr>
              <w:rPr>
                <w:rFonts w:ascii="Arial" w:hAnsi="Arial" w:cs="Arial"/>
                <w:sz w:val="20"/>
                <w:szCs w:val="20"/>
              </w:rPr>
            </w:pPr>
            <w:r w:rsidRPr="00764DA3">
              <w:rPr>
                <w:rFonts w:ascii="Arial" w:hAnsi="Arial" w:cs="Arial"/>
                <w:noProof/>
                <w:sz w:val="20"/>
                <w:szCs w:val="20"/>
              </w:rPr>
              <w:drawing>
                <wp:anchor distT="0" distB="0" distL="114300" distR="114300" simplePos="0" relativeHeight="251725824" behindDoc="0" locked="0" layoutInCell="1" allowOverlap="1" wp14:anchorId="1D5A9DFC" wp14:editId="78F3340F">
                  <wp:simplePos x="0" y="0"/>
                  <wp:positionH relativeFrom="column">
                    <wp:posOffset>640080</wp:posOffset>
                  </wp:positionH>
                  <wp:positionV relativeFrom="paragraph">
                    <wp:posOffset>-105410</wp:posOffset>
                  </wp:positionV>
                  <wp:extent cx="2705100" cy="1968500"/>
                  <wp:effectExtent l="0" t="0" r="0" b="0"/>
                  <wp:wrapNone/>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705100" cy="1968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522F2" w14:paraId="059FCEFA" w14:textId="77777777" w:rsidTr="003B2773">
        <w:tc>
          <w:tcPr>
            <w:tcW w:w="562" w:type="dxa"/>
            <w:vMerge/>
            <w:vAlign w:val="center"/>
          </w:tcPr>
          <w:p w14:paraId="394C68E0" w14:textId="77777777" w:rsidR="00F857E7" w:rsidRDefault="00F857E7" w:rsidP="00F857E7">
            <w:pPr>
              <w:jc w:val="both"/>
              <w:rPr>
                <w:rFonts w:ascii="Arial" w:hAnsi="Arial" w:cs="Arial"/>
                <w:b/>
                <w:sz w:val="20"/>
                <w:szCs w:val="20"/>
              </w:rPr>
            </w:pPr>
          </w:p>
        </w:tc>
        <w:tc>
          <w:tcPr>
            <w:tcW w:w="2694" w:type="dxa"/>
            <w:vAlign w:val="center"/>
          </w:tcPr>
          <w:p w14:paraId="43602640" w14:textId="6104C4CA" w:rsidR="00F857E7" w:rsidRPr="00532A24" w:rsidRDefault="00F857E7" w:rsidP="00F857E7">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5AA84D06" w14:textId="3B4C87ED" w:rsidR="00F857E7" w:rsidRPr="00C80DA4" w:rsidRDefault="00F857E7" w:rsidP="00F857E7">
            <w:pPr>
              <w:rPr>
                <w:rFonts w:ascii="Arial" w:hAnsi="Arial" w:cs="Arial"/>
                <w:sz w:val="20"/>
                <w:szCs w:val="20"/>
              </w:rPr>
            </w:pPr>
            <w:r>
              <w:rPr>
                <w:rFonts w:ascii="Arial" w:hAnsi="Arial" w:cs="Arial"/>
                <w:sz w:val="20"/>
                <w:szCs w:val="20"/>
              </w:rPr>
              <w:t>М</w:t>
            </w:r>
            <w:r w:rsidRPr="00764DA3">
              <w:rPr>
                <w:rFonts w:ascii="Arial" w:hAnsi="Arial" w:cs="Arial"/>
                <w:sz w:val="20"/>
                <w:szCs w:val="20"/>
              </w:rPr>
              <w:t>аленькие</w:t>
            </w:r>
            <w:r>
              <w:rPr>
                <w:rFonts w:ascii="Arial" w:hAnsi="Arial" w:cs="Arial"/>
                <w:sz w:val="20"/>
                <w:szCs w:val="20"/>
              </w:rPr>
              <w:t xml:space="preserve"> </w:t>
            </w:r>
            <w:r w:rsidRPr="00764DA3">
              <w:rPr>
                <w:rFonts w:ascii="Arial" w:hAnsi="Arial" w:cs="Arial"/>
                <w:sz w:val="20"/>
                <w:szCs w:val="20"/>
              </w:rPr>
              <w:t>отверстия на ЛКП,</w:t>
            </w:r>
            <w:r>
              <w:rPr>
                <w:rFonts w:ascii="Arial" w:hAnsi="Arial" w:cs="Arial"/>
                <w:sz w:val="20"/>
                <w:szCs w:val="20"/>
              </w:rPr>
              <w:t xml:space="preserve"> </w:t>
            </w:r>
            <w:r w:rsidRPr="00764DA3">
              <w:rPr>
                <w:rFonts w:ascii="Arial" w:hAnsi="Arial" w:cs="Arial"/>
                <w:sz w:val="20"/>
                <w:szCs w:val="20"/>
              </w:rPr>
              <w:t>напоминающие по</w:t>
            </w:r>
            <w:r>
              <w:rPr>
                <w:rFonts w:ascii="Arial" w:hAnsi="Arial" w:cs="Arial"/>
                <w:sz w:val="20"/>
                <w:szCs w:val="20"/>
              </w:rPr>
              <w:t xml:space="preserve"> </w:t>
            </w:r>
            <w:r w:rsidRPr="00764DA3">
              <w:rPr>
                <w:rFonts w:ascii="Arial" w:hAnsi="Arial" w:cs="Arial"/>
                <w:sz w:val="20"/>
                <w:szCs w:val="20"/>
              </w:rPr>
              <w:t>своему внешнему</w:t>
            </w:r>
            <w:r>
              <w:rPr>
                <w:rFonts w:ascii="Arial" w:hAnsi="Arial" w:cs="Arial"/>
                <w:sz w:val="20"/>
                <w:szCs w:val="20"/>
              </w:rPr>
              <w:t xml:space="preserve"> </w:t>
            </w:r>
            <w:r w:rsidRPr="00764DA3">
              <w:rPr>
                <w:rFonts w:ascii="Arial" w:hAnsi="Arial" w:cs="Arial"/>
                <w:sz w:val="20"/>
                <w:szCs w:val="20"/>
              </w:rPr>
              <w:t>виду</w:t>
            </w:r>
            <w:r>
              <w:rPr>
                <w:rFonts w:ascii="Arial" w:hAnsi="Arial" w:cs="Arial"/>
                <w:sz w:val="20"/>
                <w:szCs w:val="20"/>
              </w:rPr>
              <w:t xml:space="preserve"> </w:t>
            </w:r>
            <w:r w:rsidRPr="00764DA3">
              <w:rPr>
                <w:rFonts w:ascii="Arial" w:hAnsi="Arial" w:cs="Arial"/>
                <w:sz w:val="20"/>
                <w:szCs w:val="20"/>
              </w:rPr>
              <w:t>кратеры с поверхности</w:t>
            </w:r>
            <w:r>
              <w:rPr>
                <w:rFonts w:ascii="Arial" w:hAnsi="Arial" w:cs="Arial"/>
                <w:sz w:val="20"/>
                <w:szCs w:val="20"/>
              </w:rPr>
              <w:t xml:space="preserve"> </w:t>
            </w:r>
            <w:r w:rsidRPr="00764DA3">
              <w:rPr>
                <w:rFonts w:ascii="Arial" w:hAnsi="Arial" w:cs="Arial"/>
                <w:sz w:val="20"/>
                <w:szCs w:val="20"/>
              </w:rPr>
              <w:t>луны. Кратеры являются</w:t>
            </w:r>
            <w:r>
              <w:rPr>
                <w:rFonts w:ascii="Arial" w:hAnsi="Arial" w:cs="Arial"/>
                <w:sz w:val="20"/>
                <w:szCs w:val="20"/>
              </w:rPr>
              <w:t xml:space="preserve"> </w:t>
            </w:r>
            <w:r w:rsidRPr="00764DA3">
              <w:rPr>
                <w:rFonts w:ascii="Arial" w:hAnsi="Arial" w:cs="Arial"/>
                <w:sz w:val="20"/>
                <w:szCs w:val="20"/>
              </w:rPr>
              <w:t>распространёнными</w:t>
            </w:r>
            <w:r>
              <w:rPr>
                <w:rFonts w:ascii="Arial" w:hAnsi="Arial" w:cs="Arial"/>
                <w:sz w:val="20"/>
                <w:szCs w:val="20"/>
              </w:rPr>
              <w:t xml:space="preserve"> </w:t>
            </w:r>
            <w:r w:rsidRPr="00764DA3">
              <w:rPr>
                <w:rFonts w:ascii="Arial" w:hAnsi="Arial" w:cs="Arial"/>
                <w:sz w:val="20"/>
                <w:szCs w:val="20"/>
              </w:rPr>
              <w:t>дефектами ЛКП</w:t>
            </w:r>
          </w:p>
        </w:tc>
      </w:tr>
      <w:tr w:rsidR="003522F2" w14:paraId="5293D049" w14:textId="77777777" w:rsidTr="003B2773">
        <w:tc>
          <w:tcPr>
            <w:tcW w:w="562" w:type="dxa"/>
            <w:vMerge/>
            <w:vAlign w:val="center"/>
          </w:tcPr>
          <w:p w14:paraId="2C61DDE6" w14:textId="77777777" w:rsidR="00F857E7" w:rsidRDefault="00F857E7" w:rsidP="00F857E7">
            <w:pPr>
              <w:jc w:val="both"/>
              <w:rPr>
                <w:rFonts w:ascii="Arial" w:hAnsi="Arial" w:cs="Arial"/>
                <w:b/>
                <w:sz w:val="20"/>
                <w:szCs w:val="20"/>
              </w:rPr>
            </w:pPr>
          </w:p>
        </w:tc>
        <w:tc>
          <w:tcPr>
            <w:tcW w:w="2694" w:type="dxa"/>
            <w:vAlign w:val="center"/>
          </w:tcPr>
          <w:p w14:paraId="418A7E39" w14:textId="0EFE7398" w:rsidR="00F857E7" w:rsidRPr="00532A24" w:rsidRDefault="00F857E7" w:rsidP="00F857E7">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32127935" w14:textId="0DBD38C7" w:rsidR="00F857E7" w:rsidRDefault="00F857E7" w:rsidP="00F857E7">
            <w:pPr>
              <w:rPr>
                <w:rFonts w:ascii="Arial" w:hAnsi="Arial" w:cs="Arial"/>
                <w:sz w:val="20"/>
                <w:szCs w:val="20"/>
              </w:rPr>
            </w:pPr>
            <w:r w:rsidRPr="00764DA3">
              <w:rPr>
                <w:rFonts w:ascii="Arial" w:hAnsi="Arial" w:cs="Arial"/>
                <w:sz w:val="20"/>
                <w:szCs w:val="20"/>
              </w:rPr>
              <w:t>Растворитель, использованный для</w:t>
            </w:r>
            <w:r>
              <w:rPr>
                <w:rFonts w:ascii="Arial" w:hAnsi="Arial" w:cs="Arial"/>
                <w:sz w:val="20"/>
                <w:szCs w:val="20"/>
              </w:rPr>
              <w:t xml:space="preserve"> </w:t>
            </w:r>
            <w:r w:rsidRPr="00764DA3">
              <w:rPr>
                <w:rFonts w:ascii="Arial" w:hAnsi="Arial" w:cs="Arial"/>
                <w:sz w:val="20"/>
                <w:szCs w:val="20"/>
              </w:rPr>
              <w:t>разбавления ЛКМ до рабочей вязкости, не</w:t>
            </w:r>
            <w:r>
              <w:rPr>
                <w:rFonts w:ascii="Arial" w:hAnsi="Arial" w:cs="Arial"/>
                <w:sz w:val="20"/>
                <w:szCs w:val="20"/>
              </w:rPr>
              <w:t xml:space="preserve"> </w:t>
            </w:r>
            <w:r w:rsidRPr="00764DA3">
              <w:rPr>
                <w:rFonts w:ascii="Arial" w:hAnsi="Arial" w:cs="Arial"/>
                <w:sz w:val="20"/>
                <w:szCs w:val="20"/>
              </w:rPr>
              <w:t>подходит для данного типа ЛКМ.</w:t>
            </w:r>
          </w:p>
          <w:p w14:paraId="09C0AB57" w14:textId="77777777" w:rsidR="00F857E7" w:rsidRDefault="00F857E7" w:rsidP="00F857E7">
            <w:pPr>
              <w:rPr>
                <w:rFonts w:ascii="Arial" w:hAnsi="Arial" w:cs="Arial"/>
                <w:sz w:val="20"/>
                <w:szCs w:val="20"/>
              </w:rPr>
            </w:pPr>
            <w:r w:rsidRPr="00764DA3">
              <w:rPr>
                <w:rFonts w:ascii="Arial" w:hAnsi="Arial" w:cs="Arial"/>
                <w:sz w:val="20"/>
                <w:szCs w:val="20"/>
              </w:rPr>
              <w:t>Нанесён слишком толстый слой ЛКП</w:t>
            </w:r>
          </w:p>
          <w:p w14:paraId="791916FD" w14:textId="3F79EE37" w:rsidR="00F857E7" w:rsidRPr="00C80DA4" w:rsidRDefault="00F857E7" w:rsidP="00F857E7">
            <w:pPr>
              <w:rPr>
                <w:rFonts w:ascii="Arial" w:hAnsi="Arial" w:cs="Arial"/>
                <w:sz w:val="20"/>
                <w:szCs w:val="20"/>
              </w:rPr>
            </w:pPr>
            <w:r w:rsidRPr="00764DA3">
              <w:rPr>
                <w:rFonts w:ascii="Arial" w:hAnsi="Arial" w:cs="Arial"/>
                <w:sz w:val="20"/>
                <w:szCs w:val="20"/>
              </w:rPr>
              <w:t>Присутствие в ЛКМ или сжатом воздухе (при</w:t>
            </w:r>
            <w:r>
              <w:rPr>
                <w:rFonts w:ascii="Arial" w:hAnsi="Arial" w:cs="Arial"/>
                <w:sz w:val="20"/>
                <w:szCs w:val="20"/>
              </w:rPr>
              <w:t xml:space="preserve"> </w:t>
            </w:r>
            <w:r w:rsidRPr="00764DA3">
              <w:rPr>
                <w:rFonts w:ascii="Arial" w:hAnsi="Arial" w:cs="Arial"/>
                <w:sz w:val="20"/>
                <w:szCs w:val="20"/>
              </w:rPr>
              <w:t>пневмораспылении) частиц воды или</w:t>
            </w:r>
            <w:r>
              <w:rPr>
                <w:rFonts w:ascii="Arial" w:hAnsi="Arial" w:cs="Arial"/>
                <w:sz w:val="20"/>
                <w:szCs w:val="20"/>
              </w:rPr>
              <w:t xml:space="preserve"> </w:t>
            </w:r>
            <w:r w:rsidRPr="00764DA3">
              <w:rPr>
                <w:rFonts w:ascii="Arial" w:hAnsi="Arial" w:cs="Arial"/>
                <w:sz w:val="20"/>
                <w:szCs w:val="20"/>
              </w:rPr>
              <w:t>минерального масла.</w:t>
            </w:r>
          </w:p>
        </w:tc>
      </w:tr>
      <w:tr w:rsidR="003522F2" w14:paraId="394195B1" w14:textId="77777777" w:rsidTr="003B2773">
        <w:tc>
          <w:tcPr>
            <w:tcW w:w="562" w:type="dxa"/>
            <w:vMerge/>
            <w:vAlign w:val="center"/>
          </w:tcPr>
          <w:p w14:paraId="1F19423D" w14:textId="77777777" w:rsidR="00F857E7" w:rsidRDefault="00F857E7" w:rsidP="00F857E7">
            <w:pPr>
              <w:jc w:val="both"/>
              <w:rPr>
                <w:rFonts w:ascii="Arial" w:hAnsi="Arial" w:cs="Arial"/>
                <w:b/>
                <w:sz w:val="20"/>
                <w:szCs w:val="20"/>
              </w:rPr>
            </w:pPr>
          </w:p>
        </w:tc>
        <w:tc>
          <w:tcPr>
            <w:tcW w:w="2694" w:type="dxa"/>
            <w:vAlign w:val="center"/>
          </w:tcPr>
          <w:p w14:paraId="270EDEFA" w14:textId="52A54B82" w:rsidR="00F857E7" w:rsidRPr="00532A24" w:rsidRDefault="00F857E7" w:rsidP="00F857E7">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7AC31F8B" w14:textId="2C1631F4" w:rsidR="00F857E7" w:rsidRDefault="00F857E7" w:rsidP="00F857E7">
            <w:pPr>
              <w:rPr>
                <w:rFonts w:ascii="Arial" w:hAnsi="Arial" w:cs="Arial"/>
                <w:sz w:val="20"/>
                <w:szCs w:val="20"/>
              </w:rPr>
            </w:pPr>
            <w:r w:rsidRPr="00030BE3">
              <w:rPr>
                <w:rFonts w:ascii="Arial" w:hAnsi="Arial" w:cs="Arial"/>
                <w:sz w:val="20"/>
                <w:szCs w:val="20"/>
              </w:rPr>
              <w:t>Улучшит</w:t>
            </w:r>
            <w:r>
              <w:rPr>
                <w:rFonts w:ascii="Arial" w:hAnsi="Arial" w:cs="Arial"/>
                <w:sz w:val="20"/>
                <w:szCs w:val="20"/>
              </w:rPr>
              <w:t>ь</w:t>
            </w:r>
            <w:r w:rsidRPr="00030BE3">
              <w:rPr>
                <w:rFonts w:ascii="Arial" w:hAnsi="Arial" w:cs="Arial"/>
                <w:sz w:val="20"/>
                <w:szCs w:val="20"/>
              </w:rPr>
              <w:t xml:space="preserve"> технологию нанесения, чтобы избежать засасывания воздуха. </w:t>
            </w:r>
          </w:p>
          <w:p w14:paraId="008CEBE0" w14:textId="2A9E0F75" w:rsidR="00F857E7" w:rsidRPr="00C80DA4" w:rsidRDefault="00F857E7" w:rsidP="00F857E7">
            <w:pPr>
              <w:rPr>
                <w:rFonts w:ascii="Arial" w:hAnsi="Arial" w:cs="Arial"/>
                <w:sz w:val="20"/>
                <w:szCs w:val="20"/>
              </w:rPr>
            </w:pPr>
            <w:r w:rsidRPr="00030BE3">
              <w:rPr>
                <w:rFonts w:ascii="Arial" w:hAnsi="Arial" w:cs="Arial"/>
                <w:sz w:val="20"/>
                <w:szCs w:val="20"/>
              </w:rPr>
              <w:t>Добав</w:t>
            </w:r>
            <w:r>
              <w:rPr>
                <w:rFonts w:ascii="Arial" w:hAnsi="Arial" w:cs="Arial"/>
                <w:sz w:val="20"/>
                <w:szCs w:val="20"/>
              </w:rPr>
              <w:t>и</w:t>
            </w:r>
            <w:r w:rsidRPr="00030BE3">
              <w:rPr>
                <w:rFonts w:ascii="Arial" w:hAnsi="Arial" w:cs="Arial"/>
                <w:sz w:val="20"/>
                <w:szCs w:val="20"/>
              </w:rPr>
              <w:t>т</w:t>
            </w:r>
            <w:r>
              <w:rPr>
                <w:rFonts w:ascii="Arial" w:hAnsi="Arial" w:cs="Arial"/>
                <w:sz w:val="20"/>
                <w:szCs w:val="20"/>
              </w:rPr>
              <w:t>ь</w:t>
            </w:r>
            <w:r w:rsidRPr="00030BE3">
              <w:rPr>
                <w:rFonts w:ascii="Arial" w:hAnsi="Arial" w:cs="Arial"/>
                <w:sz w:val="20"/>
                <w:szCs w:val="20"/>
              </w:rPr>
              <w:t xml:space="preserve"> разбавител</w:t>
            </w:r>
            <w:r>
              <w:rPr>
                <w:rFonts w:ascii="Arial" w:hAnsi="Arial" w:cs="Arial"/>
                <w:sz w:val="20"/>
                <w:szCs w:val="20"/>
              </w:rPr>
              <w:t>ь</w:t>
            </w:r>
            <w:r w:rsidRPr="00030BE3">
              <w:rPr>
                <w:rFonts w:ascii="Arial" w:hAnsi="Arial" w:cs="Arial"/>
                <w:sz w:val="20"/>
                <w:szCs w:val="20"/>
              </w:rPr>
              <w:t xml:space="preserve"> в соответствии с рекомендацией поставщика краски.</w:t>
            </w:r>
          </w:p>
        </w:tc>
      </w:tr>
      <w:tr w:rsidR="003522F2" w14:paraId="7F6E3681" w14:textId="77777777" w:rsidTr="003B2773">
        <w:tc>
          <w:tcPr>
            <w:tcW w:w="562" w:type="dxa"/>
            <w:vMerge/>
            <w:vAlign w:val="center"/>
          </w:tcPr>
          <w:p w14:paraId="236E1235" w14:textId="77777777" w:rsidR="00F857E7" w:rsidRDefault="00F857E7" w:rsidP="00F857E7">
            <w:pPr>
              <w:jc w:val="both"/>
              <w:rPr>
                <w:rFonts w:ascii="Arial" w:hAnsi="Arial" w:cs="Arial"/>
                <w:b/>
                <w:sz w:val="20"/>
                <w:szCs w:val="20"/>
              </w:rPr>
            </w:pPr>
          </w:p>
        </w:tc>
        <w:tc>
          <w:tcPr>
            <w:tcW w:w="2694" w:type="dxa"/>
            <w:vAlign w:val="center"/>
          </w:tcPr>
          <w:p w14:paraId="50BD4788" w14:textId="2A4EAA65" w:rsidR="00F857E7" w:rsidRPr="00532A24" w:rsidRDefault="00F857E7" w:rsidP="00F857E7">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086E02CD" w14:textId="48FE7273" w:rsidR="00F857E7" w:rsidRPr="00C80DA4" w:rsidRDefault="00F857E7" w:rsidP="00F857E7">
            <w:pPr>
              <w:rPr>
                <w:rFonts w:ascii="Arial" w:hAnsi="Arial" w:cs="Arial"/>
                <w:sz w:val="20"/>
                <w:szCs w:val="20"/>
              </w:rPr>
            </w:pPr>
            <w:r w:rsidRPr="00030BE3">
              <w:rPr>
                <w:rFonts w:ascii="Arial" w:hAnsi="Arial" w:cs="Arial"/>
                <w:sz w:val="20"/>
                <w:szCs w:val="20"/>
              </w:rPr>
              <w:t>Шлиф</w:t>
            </w:r>
            <w:r>
              <w:rPr>
                <w:rFonts w:ascii="Arial" w:hAnsi="Arial" w:cs="Arial"/>
                <w:sz w:val="20"/>
                <w:szCs w:val="20"/>
              </w:rPr>
              <w:t>овать</w:t>
            </w:r>
            <w:r w:rsidRPr="00030BE3">
              <w:rPr>
                <w:rFonts w:ascii="Arial" w:hAnsi="Arial" w:cs="Arial"/>
                <w:sz w:val="20"/>
                <w:szCs w:val="20"/>
              </w:rPr>
              <w:t>, очистит</w:t>
            </w:r>
            <w:r>
              <w:rPr>
                <w:rFonts w:ascii="Arial" w:hAnsi="Arial" w:cs="Arial"/>
                <w:sz w:val="20"/>
                <w:szCs w:val="20"/>
              </w:rPr>
              <w:t>ь</w:t>
            </w:r>
            <w:r w:rsidRPr="00030BE3">
              <w:rPr>
                <w:rFonts w:ascii="Arial" w:hAnsi="Arial" w:cs="Arial"/>
                <w:sz w:val="20"/>
                <w:szCs w:val="20"/>
              </w:rPr>
              <w:t xml:space="preserve"> поверхность и окрас</w:t>
            </w:r>
            <w:r>
              <w:rPr>
                <w:rFonts w:ascii="Arial" w:hAnsi="Arial" w:cs="Arial"/>
                <w:sz w:val="20"/>
                <w:szCs w:val="20"/>
              </w:rPr>
              <w:t>и</w:t>
            </w:r>
            <w:r w:rsidRPr="00030BE3">
              <w:rPr>
                <w:rFonts w:ascii="Arial" w:hAnsi="Arial" w:cs="Arial"/>
                <w:sz w:val="20"/>
                <w:szCs w:val="20"/>
              </w:rPr>
              <w:t>т</w:t>
            </w:r>
            <w:r>
              <w:rPr>
                <w:rFonts w:ascii="Arial" w:hAnsi="Arial" w:cs="Arial"/>
                <w:sz w:val="20"/>
                <w:szCs w:val="20"/>
              </w:rPr>
              <w:t>ь</w:t>
            </w:r>
            <w:r w:rsidRPr="00030BE3">
              <w:rPr>
                <w:rFonts w:ascii="Arial" w:hAnsi="Arial" w:cs="Arial"/>
                <w:sz w:val="20"/>
                <w:szCs w:val="20"/>
              </w:rPr>
              <w:t xml:space="preserve"> повторно</w:t>
            </w:r>
          </w:p>
        </w:tc>
      </w:tr>
      <w:tr w:rsidR="00274E68" w14:paraId="5578632A" w14:textId="77777777" w:rsidTr="003B2773">
        <w:tc>
          <w:tcPr>
            <w:tcW w:w="9911" w:type="dxa"/>
            <w:gridSpan w:val="3"/>
            <w:shd w:val="clear" w:color="auto" w:fill="D9D9D9" w:themeFill="background1" w:themeFillShade="D9"/>
            <w:vAlign w:val="center"/>
          </w:tcPr>
          <w:p w14:paraId="15E38BD7" w14:textId="07D4FC28" w:rsidR="00274E68" w:rsidRPr="00030BE3" w:rsidRDefault="00274E68" w:rsidP="00274E68">
            <w:pPr>
              <w:jc w:val="center"/>
              <w:rPr>
                <w:rFonts w:ascii="Arial" w:hAnsi="Arial" w:cs="Arial"/>
                <w:sz w:val="20"/>
                <w:szCs w:val="20"/>
              </w:rPr>
            </w:pPr>
            <w:r w:rsidRPr="007D0012">
              <w:rPr>
                <w:rFonts w:ascii="Arial" w:hAnsi="Arial" w:cs="Arial"/>
                <w:b/>
                <w:sz w:val="20"/>
                <w:szCs w:val="20"/>
              </w:rPr>
              <w:t>РАССЛАИВАНИЕ, ШЕЛУШЕНИЕ</w:t>
            </w:r>
          </w:p>
        </w:tc>
      </w:tr>
      <w:tr w:rsidR="003522F2" w14:paraId="2625073E" w14:textId="77777777" w:rsidTr="003B2773">
        <w:trPr>
          <w:trHeight w:val="3373"/>
        </w:trPr>
        <w:tc>
          <w:tcPr>
            <w:tcW w:w="562" w:type="dxa"/>
            <w:vMerge w:val="restart"/>
            <w:vAlign w:val="center"/>
          </w:tcPr>
          <w:p w14:paraId="5F71FBCF" w14:textId="48E00D79" w:rsidR="00274E68" w:rsidRDefault="00274E68" w:rsidP="00274E68">
            <w:pPr>
              <w:jc w:val="center"/>
              <w:rPr>
                <w:rFonts w:ascii="Arial" w:hAnsi="Arial" w:cs="Arial"/>
                <w:b/>
                <w:sz w:val="20"/>
                <w:szCs w:val="20"/>
              </w:rPr>
            </w:pPr>
            <w:r>
              <w:rPr>
                <w:rFonts w:ascii="Arial" w:hAnsi="Arial" w:cs="Arial"/>
                <w:b/>
                <w:sz w:val="20"/>
                <w:szCs w:val="20"/>
              </w:rPr>
              <w:t>6</w:t>
            </w:r>
          </w:p>
        </w:tc>
        <w:tc>
          <w:tcPr>
            <w:tcW w:w="2694" w:type="dxa"/>
            <w:vAlign w:val="center"/>
          </w:tcPr>
          <w:p w14:paraId="32D62D36" w14:textId="3D1E404F" w:rsidR="00274E68" w:rsidRPr="00532A24" w:rsidRDefault="00274E68" w:rsidP="00274E68">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5D913181" w14:textId="6577C2DC" w:rsidR="00274E68" w:rsidRPr="00030BE3" w:rsidRDefault="00274E68" w:rsidP="00274E68">
            <w:pPr>
              <w:rPr>
                <w:rFonts w:ascii="Arial" w:hAnsi="Arial" w:cs="Arial"/>
                <w:sz w:val="20"/>
                <w:szCs w:val="20"/>
              </w:rPr>
            </w:pPr>
            <w:r w:rsidRPr="007D0012">
              <w:rPr>
                <w:rFonts w:ascii="Arial" w:hAnsi="Arial" w:cs="Arial"/>
                <w:noProof/>
                <w:sz w:val="20"/>
                <w:szCs w:val="20"/>
              </w:rPr>
              <w:drawing>
                <wp:anchor distT="0" distB="0" distL="114300" distR="114300" simplePos="0" relativeHeight="251727872" behindDoc="0" locked="0" layoutInCell="1" allowOverlap="1" wp14:anchorId="11C45444" wp14:editId="49DE2509">
                  <wp:simplePos x="0" y="0"/>
                  <wp:positionH relativeFrom="column">
                    <wp:posOffset>518795</wp:posOffset>
                  </wp:positionH>
                  <wp:positionV relativeFrom="paragraph">
                    <wp:posOffset>13970</wp:posOffset>
                  </wp:positionV>
                  <wp:extent cx="2900045" cy="2009775"/>
                  <wp:effectExtent l="0" t="0" r="0" b="9525"/>
                  <wp:wrapNone/>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2900045" cy="2009775"/>
                          </a:xfrm>
                          <a:prstGeom prst="rect">
                            <a:avLst/>
                          </a:prstGeom>
                        </pic:spPr>
                      </pic:pic>
                    </a:graphicData>
                  </a:graphic>
                  <wp14:sizeRelH relativeFrom="margin">
                    <wp14:pctWidth>0</wp14:pctWidth>
                  </wp14:sizeRelH>
                  <wp14:sizeRelV relativeFrom="margin">
                    <wp14:pctHeight>0</wp14:pctHeight>
                  </wp14:sizeRelV>
                </wp:anchor>
              </w:drawing>
            </w:r>
          </w:p>
        </w:tc>
      </w:tr>
      <w:tr w:rsidR="003522F2" w14:paraId="40B43CB3" w14:textId="77777777" w:rsidTr="003B2773">
        <w:tc>
          <w:tcPr>
            <w:tcW w:w="562" w:type="dxa"/>
            <w:vMerge/>
            <w:vAlign w:val="center"/>
          </w:tcPr>
          <w:p w14:paraId="530FA759" w14:textId="77777777" w:rsidR="00274E68" w:rsidRDefault="00274E68" w:rsidP="00274E68">
            <w:pPr>
              <w:jc w:val="both"/>
              <w:rPr>
                <w:rFonts w:ascii="Arial" w:hAnsi="Arial" w:cs="Arial"/>
                <w:b/>
                <w:sz w:val="20"/>
                <w:szCs w:val="20"/>
              </w:rPr>
            </w:pPr>
          </w:p>
        </w:tc>
        <w:tc>
          <w:tcPr>
            <w:tcW w:w="2694" w:type="dxa"/>
            <w:vAlign w:val="center"/>
          </w:tcPr>
          <w:p w14:paraId="1A93D421" w14:textId="4C95EEF7" w:rsidR="00274E68" w:rsidRPr="00532A24" w:rsidRDefault="00274E68" w:rsidP="00274E68">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343DC4D0" w14:textId="323E5CD3" w:rsidR="00274E68" w:rsidRPr="00030BE3" w:rsidRDefault="00274E68" w:rsidP="00274E68">
            <w:pPr>
              <w:rPr>
                <w:rFonts w:ascii="Arial" w:hAnsi="Arial" w:cs="Arial"/>
                <w:sz w:val="20"/>
                <w:szCs w:val="20"/>
              </w:rPr>
            </w:pPr>
            <w:r>
              <w:rPr>
                <w:rFonts w:ascii="Arial" w:hAnsi="Arial" w:cs="Arial"/>
                <w:sz w:val="20"/>
                <w:szCs w:val="20"/>
              </w:rPr>
              <w:t>Потеря адгезии между слоями краски</w:t>
            </w:r>
          </w:p>
        </w:tc>
      </w:tr>
      <w:tr w:rsidR="003522F2" w14:paraId="5FA16478" w14:textId="77777777" w:rsidTr="003B2773">
        <w:tc>
          <w:tcPr>
            <w:tcW w:w="562" w:type="dxa"/>
            <w:vMerge/>
            <w:vAlign w:val="center"/>
          </w:tcPr>
          <w:p w14:paraId="2294A107" w14:textId="77777777" w:rsidR="00274E68" w:rsidRDefault="00274E68" w:rsidP="00274E68">
            <w:pPr>
              <w:jc w:val="both"/>
              <w:rPr>
                <w:rFonts w:ascii="Arial" w:hAnsi="Arial" w:cs="Arial"/>
                <w:b/>
                <w:sz w:val="20"/>
                <w:szCs w:val="20"/>
              </w:rPr>
            </w:pPr>
          </w:p>
        </w:tc>
        <w:tc>
          <w:tcPr>
            <w:tcW w:w="2694" w:type="dxa"/>
            <w:vAlign w:val="center"/>
          </w:tcPr>
          <w:p w14:paraId="3AF23D3E" w14:textId="2EFD5286" w:rsidR="00274E68" w:rsidRPr="00532A24" w:rsidRDefault="00274E68" w:rsidP="00274E68">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7A245A19" w14:textId="6392B7DC" w:rsidR="00274E68" w:rsidRPr="00030BE3" w:rsidRDefault="00274E68" w:rsidP="00274E68">
            <w:pPr>
              <w:rPr>
                <w:rFonts w:ascii="Arial" w:hAnsi="Arial" w:cs="Arial"/>
                <w:sz w:val="20"/>
                <w:szCs w:val="20"/>
              </w:rPr>
            </w:pPr>
            <w:r w:rsidRPr="007D0012">
              <w:rPr>
                <w:rFonts w:ascii="Arial" w:hAnsi="Arial" w:cs="Arial"/>
                <w:sz w:val="20"/>
                <w:szCs w:val="20"/>
              </w:rPr>
              <w:t>Если использовались совместимые красочные материалы,</w:t>
            </w:r>
            <w:r>
              <w:rPr>
                <w:rFonts w:ascii="Arial" w:hAnsi="Arial" w:cs="Arial"/>
                <w:sz w:val="20"/>
                <w:szCs w:val="20"/>
              </w:rPr>
              <w:t xml:space="preserve"> </w:t>
            </w:r>
            <w:r w:rsidRPr="007D0012">
              <w:rPr>
                <w:rFonts w:ascii="Arial" w:hAnsi="Arial" w:cs="Arial"/>
                <w:sz w:val="20"/>
                <w:szCs w:val="20"/>
              </w:rPr>
              <w:t>дефект расслаивания обычно связан с некачественной подготовкой поверхности, нанесением на загрязнения между</w:t>
            </w:r>
            <w:r>
              <w:rPr>
                <w:rFonts w:ascii="Arial" w:hAnsi="Arial" w:cs="Arial"/>
                <w:sz w:val="20"/>
                <w:szCs w:val="20"/>
              </w:rPr>
              <w:t xml:space="preserve"> </w:t>
            </w:r>
            <w:r w:rsidRPr="007D0012">
              <w:rPr>
                <w:rFonts w:ascii="Arial" w:hAnsi="Arial" w:cs="Arial"/>
                <w:sz w:val="20"/>
                <w:szCs w:val="20"/>
              </w:rPr>
              <w:t>слоями, чрезмерно длительной сушкой подстилающего по</w:t>
            </w:r>
            <w:r>
              <w:rPr>
                <w:rFonts w:ascii="Arial" w:hAnsi="Arial" w:cs="Arial"/>
                <w:sz w:val="20"/>
                <w:szCs w:val="20"/>
              </w:rPr>
              <w:t>к</w:t>
            </w:r>
            <w:r w:rsidRPr="007D0012">
              <w:rPr>
                <w:rFonts w:ascii="Arial" w:hAnsi="Arial" w:cs="Arial"/>
                <w:sz w:val="20"/>
                <w:szCs w:val="20"/>
              </w:rPr>
              <w:t>рытия, нанесение на глянцевую поверхность.</w:t>
            </w:r>
          </w:p>
        </w:tc>
      </w:tr>
      <w:tr w:rsidR="003522F2" w14:paraId="362B7D8B" w14:textId="77777777" w:rsidTr="003B2773">
        <w:tc>
          <w:tcPr>
            <w:tcW w:w="562" w:type="dxa"/>
            <w:vMerge/>
            <w:vAlign w:val="center"/>
          </w:tcPr>
          <w:p w14:paraId="5FE64E32" w14:textId="77777777" w:rsidR="00274E68" w:rsidRDefault="00274E68" w:rsidP="00274E68">
            <w:pPr>
              <w:jc w:val="both"/>
              <w:rPr>
                <w:rFonts w:ascii="Arial" w:hAnsi="Arial" w:cs="Arial"/>
                <w:b/>
                <w:sz w:val="20"/>
                <w:szCs w:val="20"/>
              </w:rPr>
            </w:pPr>
          </w:p>
        </w:tc>
        <w:tc>
          <w:tcPr>
            <w:tcW w:w="2694" w:type="dxa"/>
            <w:vAlign w:val="center"/>
          </w:tcPr>
          <w:p w14:paraId="2152C096" w14:textId="47539B85" w:rsidR="00274E68" w:rsidRPr="00532A24" w:rsidRDefault="00274E68" w:rsidP="00274E68">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70DAE2EC" w14:textId="77777777" w:rsidR="00274E68" w:rsidRPr="007D0012" w:rsidRDefault="00274E68" w:rsidP="00274E68">
            <w:pPr>
              <w:rPr>
                <w:rFonts w:ascii="Arial" w:hAnsi="Arial" w:cs="Arial"/>
                <w:sz w:val="20"/>
                <w:szCs w:val="20"/>
              </w:rPr>
            </w:pPr>
            <w:r w:rsidRPr="007D0012">
              <w:rPr>
                <w:rFonts w:ascii="Arial" w:hAnsi="Arial" w:cs="Arial"/>
                <w:sz w:val="20"/>
                <w:szCs w:val="20"/>
              </w:rPr>
              <w:t>Обеспеч</w:t>
            </w:r>
            <w:r>
              <w:rPr>
                <w:rFonts w:ascii="Arial" w:hAnsi="Arial" w:cs="Arial"/>
                <w:sz w:val="20"/>
                <w:szCs w:val="20"/>
              </w:rPr>
              <w:t>и</w:t>
            </w:r>
            <w:r w:rsidRPr="007D0012">
              <w:rPr>
                <w:rFonts w:ascii="Arial" w:hAnsi="Arial" w:cs="Arial"/>
                <w:sz w:val="20"/>
                <w:szCs w:val="20"/>
              </w:rPr>
              <w:t>т</w:t>
            </w:r>
            <w:r>
              <w:rPr>
                <w:rFonts w:ascii="Arial" w:hAnsi="Arial" w:cs="Arial"/>
                <w:sz w:val="20"/>
                <w:szCs w:val="20"/>
              </w:rPr>
              <w:t>ь</w:t>
            </w:r>
            <w:r w:rsidRPr="007D0012">
              <w:rPr>
                <w:rFonts w:ascii="Arial" w:hAnsi="Arial" w:cs="Arial"/>
                <w:sz w:val="20"/>
                <w:szCs w:val="20"/>
              </w:rPr>
              <w:t xml:space="preserve"> отсутствие загрязнений между слоями краски,</w:t>
            </w:r>
          </w:p>
          <w:p w14:paraId="7EB30DF5" w14:textId="18406090" w:rsidR="00274E68" w:rsidRPr="00030BE3" w:rsidRDefault="00274E68" w:rsidP="00274E68">
            <w:pPr>
              <w:rPr>
                <w:rFonts w:ascii="Arial" w:hAnsi="Arial" w:cs="Arial"/>
                <w:sz w:val="20"/>
                <w:szCs w:val="20"/>
              </w:rPr>
            </w:pPr>
            <w:r>
              <w:rPr>
                <w:rFonts w:ascii="Arial" w:hAnsi="Arial" w:cs="Arial"/>
                <w:sz w:val="20"/>
                <w:szCs w:val="20"/>
              </w:rPr>
              <w:t>С</w:t>
            </w:r>
            <w:r w:rsidRPr="007D0012">
              <w:rPr>
                <w:rFonts w:ascii="Arial" w:hAnsi="Arial" w:cs="Arial"/>
                <w:sz w:val="20"/>
                <w:szCs w:val="20"/>
              </w:rPr>
              <w:t>окра</w:t>
            </w:r>
            <w:r>
              <w:rPr>
                <w:rFonts w:ascii="Arial" w:hAnsi="Arial" w:cs="Arial"/>
                <w:sz w:val="20"/>
                <w:szCs w:val="20"/>
              </w:rPr>
              <w:t>тить</w:t>
            </w:r>
            <w:r w:rsidRPr="007D0012">
              <w:rPr>
                <w:rFonts w:ascii="Arial" w:hAnsi="Arial" w:cs="Arial"/>
                <w:sz w:val="20"/>
                <w:szCs w:val="20"/>
              </w:rPr>
              <w:t xml:space="preserve"> продолжительность межслойной сушки, слегка</w:t>
            </w:r>
            <w:r>
              <w:rPr>
                <w:rFonts w:ascii="Arial" w:hAnsi="Arial" w:cs="Arial"/>
                <w:sz w:val="20"/>
                <w:szCs w:val="20"/>
              </w:rPr>
              <w:t xml:space="preserve"> </w:t>
            </w:r>
            <w:r w:rsidRPr="007D0012">
              <w:rPr>
                <w:rFonts w:ascii="Arial" w:hAnsi="Arial" w:cs="Arial"/>
                <w:sz w:val="20"/>
                <w:szCs w:val="20"/>
              </w:rPr>
              <w:t>прида</w:t>
            </w:r>
            <w:r>
              <w:rPr>
                <w:rFonts w:ascii="Arial" w:hAnsi="Arial" w:cs="Arial"/>
                <w:sz w:val="20"/>
                <w:szCs w:val="20"/>
              </w:rPr>
              <w:t>ть</w:t>
            </w:r>
            <w:r w:rsidRPr="007D0012">
              <w:rPr>
                <w:rFonts w:ascii="Arial" w:hAnsi="Arial" w:cs="Arial"/>
                <w:sz w:val="20"/>
                <w:szCs w:val="20"/>
              </w:rPr>
              <w:t xml:space="preserve"> шероховатость, удалит</w:t>
            </w:r>
            <w:r>
              <w:rPr>
                <w:rFonts w:ascii="Arial" w:hAnsi="Arial" w:cs="Arial"/>
                <w:sz w:val="20"/>
                <w:szCs w:val="20"/>
              </w:rPr>
              <w:t>ь</w:t>
            </w:r>
            <w:r w:rsidRPr="007D0012">
              <w:rPr>
                <w:rFonts w:ascii="Arial" w:hAnsi="Arial" w:cs="Arial"/>
                <w:sz w:val="20"/>
                <w:szCs w:val="20"/>
              </w:rPr>
              <w:t xml:space="preserve"> глянец с подлежащего</w:t>
            </w:r>
            <w:r>
              <w:rPr>
                <w:rFonts w:ascii="Arial" w:hAnsi="Arial" w:cs="Arial"/>
                <w:sz w:val="20"/>
                <w:szCs w:val="20"/>
              </w:rPr>
              <w:t xml:space="preserve"> </w:t>
            </w:r>
            <w:r w:rsidRPr="007D0012">
              <w:rPr>
                <w:rFonts w:ascii="Arial" w:hAnsi="Arial" w:cs="Arial"/>
                <w:sz w:val="20"/>
                <w:szCs w:val="20"/>
              </w:rPr>
              <w:t>покрытия.</w:t>
            </w:r>
          </w:p>
        </w:tc>
      </w:tr>
      <w:tr w:rsidR="003522F2" w14:paraId="769BB938" w14:textId="77777777" w:rsidTr="003B2773">
        <w:trPr>
          <w:trHeight w:val="1722"/>
        </w:trPr>
        <w:tc>
          <w:tcPr>
            <w:tcW w:w="562" w:type="dxa"/>
            <w:vMerge/>
            <w:vAlign w:val="center"/>
          </w:tcPr>
          <w:p w14:paraId="0C324CDB" w14:textId="77777777" w:rsidR="00274E68" w:rsidRDefault="00274E68" w:rsidP="00274E68">
            <w:pPr>
              <w:jc w:val="both"/>
              <w:rPr>
                <w:rFonts w:ascii="Arial" w:hAnsi="Arial" w:cs="Arial"/>
                <w:b/>
                <w:sz w:val="20"/>
                <w:szCs w:val="20"/>
              </w:rPr>
            </w:pPr>
          </w:p>
        </w:tc>
        <w:tc>
          <w:tcPr>
            <w:tcW w:w="2694" w:type="dxa"/>
            <w:vAlign w:val="center"/>
          </w:tcPr>
          <w:p w14:paraId="00BB1ECA" w14:textId="6D822A09" w:rsidR="00274E68" w:rsidRPr="00532A24" w:rsidRDefault="00274E68" w:rsidP="00274E68">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2598EBD3" w14:textId="598C6ABD" w:rsidR="00274E68" w:rsidRPr="00030BE3" w:rsidRDefault="00274E68" w:rsidP="00274E68">
            <w:pPr>
              <w:rPr>
                <w:rFonts w:ascii="Arial" w:hAnsi="Arial" w:cs="Arial"/>
                <w:sz w:val="20"/>
                <w:szCs w:val="20"/>
              </w:rPr>
            </w:pPr>
            <w:r>
              <w:rPr>
                <w:rFonts w:ascii="Arial" w:hAnsi="Arial" w:cs="Arial"/>
                <w:sz w:val="20"/>
                <w:szCs w:val="20"/>
              </w:rPr>
              <w:t xml:space="preserve">В </w:t>
            </w:r>
            <w:r w:rsidRPr="007D0012">
              <w:rPr>
                <w:rFonts w:ascii="Arial" w:hAnsi="Arial" w:cs="Arial"/>
                <w:sz w:val="20"/>
                <w:szCs w:val="20"/>
              </w:rPr>
              <w:t>зависимости от степени, со шли</w:t>
            </w:r>
            <w:r>
              <w:rPr>
                <w:rFonts w:ascii="Arial" w:hAnsi="Arial" w:cs="Arial"/>
                <w:sz w:val="20"/>
                <w:szCs w:val="20"/>
              </w:rPr>
              <w:t>фовать</w:t>
            </w:r>
            <w:r w:rsidRPr="007D0012">
              <w:rPr>
                <w:rFonts w:ascii="Arial" w:hAnsi="Arial" w:cs="Arial"/>
                <w:sz w:val="20"/>
                <w:szCs w:val="20"/>
              </w:rPr>
              <w:t xml:space="preserve"> и повторно нанес</w:t>
            </w:r>
            <w:r>
              <w:rPr>
                <w:rFonts w:ascii="Arial" w:hAnsi="Arial" w:cs="Arial"/>
                <w:sz w:val="20"/>
                <w:szCs w:val="20"/>
              </w:rPr>
              <w:t xml:space="preserve">ти </w:t>
            </w:r>
            <w:r w:rsidRPr="007D0012">
              <w:rPr>
                <w:rFonts w:ascii="Arial" w:hAnsi="Arial" w:cs="Arial"/>
                <w:sz w:val="20"/>
                <w:szCs w:val="20"/>
              </w:rPr>
              <w:t>или полностью удалит</w:t>
            </w:r>
            <w:r>
              <w:rPr>
                <w:rFonts w:ascii="Arial" w:hAnsi="Arial" w:cs="Arial"/>
                <w:sz w:val="20"/>
                <w:szCs w:val="20"/>
              </w:rPr>
              <w:t>ь</w:t>
            </w:r>
            <w:r w:rsidRPr="007D0012">
              <w:rPr>
                <w:rFonts w:ascii="Arial" w:hAnsi="Arial" w:cs="Arial"/>
                <w:sz w:val="20"/>
                <w:szCs w:val="20"/>
              </w:rPr>
              <w:t xml:space="preserve"> расслоенное покрытие и нанес</w:t>
            </w:r>
            <w:r>
              <w:rPr>
                <w:rFonts w:ascii="Arial" w:hAnsi="Arial" w:cs="Arial"/>
                <w:sz w:val="20"/>
                <w:szCs w:val="20"/>
              </w:rPr>
              <w:t xml:space="preserve">ти </w:t>
            </w:r>
            <w:r w:rsidRPr="007D0012">
              <w:rPr>
                <w:rFonts w:ascii="Arial" w:hAnsi="Arial" w:cs="Arial"/>
                <w:sz w:val="20"/>
                <w:szCs w:val="20"/>
              </w:rPr>
              <w:t>повторно</w:t>
            </w:r>
          </w:p>
        </w:tc>
      </w:tr>
      <w:tr w:rsidR="00274E68" w14:paraId="15A030F9" w14:textId="77777777" w:rsidTr="003B2773">
        <w:tc>
          <w:tcPr>
            <w:tcW w:w="9911" w:type="dxa"/>
            <w:gridSpan w:val="3"/>
            <w:shd w:val="clear" w:color="auto" w:fill="D9D9D9" w:themeFill="background1" w:themeFillShade="D9"/>
            <w:vAlign w:val="center"/>
          </w:tcPr>
          <w:p w14:paraId="6C79BEF8" w14:textId="4550A5A2" w:rsidR="00274E68" w:rsidRPr="00030BE3" w:rsidRDefault="00274E68" w:rsidP="00274E68">
            <w:pPr>
              <w:jc w:val="center"/>
              <w:rPr>
                <w:rFonts w:ascii="Arial" w:hAnsi="Arial" w:cs="Arial"/>
                <w:sz w:val="20"/>
                <w:szCs w:val="20"/>
              </w:rPr>
            </w:pPr>
            <w:r w:rsidRPr="001A1F63">
              <w:rPr>
                <w:rFonts w:ascii="Arial" w:hAnsi="Arial" w:cs="Arial"/>
                <w:b/>
                <w:sz w:val="20"/>
                <w:szCs w:val="20"/>
              </w:rPr>
              <w:t>СУХОЕ РАССПЫЛЕНИЕ</w:t>
            </w:r>
          </w:p>
        </w:tc>
      </w:tr>
      <w:tr w:rsidR="003522F2" w14:paraId="20FECB33" w14:textId="77777777" w:rsidTr="003B2773">
        <w:trPr>
          <w:trHeight w:val="6552"/>
        </w:trPr>
        <w:tc>
          <w:tcPr>
            <w:tcW w:w="562" w:type="dxa"/>
            <w:vMerge w:val="restart"/>
            <w:vAlign w:val="center"/>
          </w:tcPr>
          <w:p w14:paraId="30F3F712" w14:textId="18D82413" w:rsidR="00274E68" w:rsidRDefault="00274E68" w:rsidP="00274E68">
            <w:pPr>
              <w:jc w:val="center"/>
              <w:rPr>
                <w:rFonts w:ascii="Arial" w:hAnsi="Arial" w:cs="Arial"/>
                <w:b/>
                <w:sz w:val="20"/>
                <w:szCs w:val="20"/>
              </w:rPr>
            </w:pPr>
            <w:r>
              <w:rPr>
                <w:rFonts w:ascii="Arial" w:hAnsi="Arial" w:cs="Arial"/>
                <w:b/>
                <w:sz w:val="20"/>
                <w:szCs w:val="20"/>
              </w:rPr>
              <w:t>7</w:t>
            </w:r>
          </w:p>
        </w:tc>
        <w:tc>
          <w:tcPr>
            <w:tcW w:w="2694" w:type="dxa"/>
            <w:vAlign w:val="center"/>
          </w:tcPr>
          <w:p w14:paraId="1A5A36D2" w14:textId="50B0D50B" w:rsidR="00274E68" w:rsidRPr="00532A24" w:rsidRDefault="00274E68" w:rsidP="00274E68">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11F5E27F" w14:textId="2B9797BA" w:rsidR="00274E68" w:rsidRPr="00030BE3" w:rsidRDefault="00274E68" w:rsidP="00274E68">
            <w:pPr>
              <w:rPr>
                <w:rFonts w:ascii="Arial" w:hAnsi="Arial" w:cs="Arial"/>
                <w:sz w:val="20"/>
                <w:szCs w:val="20"/>
              </w:rPr>
            </w:pPr>
            <w:r w:rsidRPr="001A1F63">
              <w:rPr>
                <w:rFonts w:ascii="Arial" w:hAnsi="Arial" w:cs="Arial"/>
                <w:noProof/>
                <w:sz w:val="20"/>
                <w:szCs w:val="20"/>
              </w:rPr>
              <w:drawing>
                <wp:anchor distT="0" distB="0" distL="114300" distR="114300" simplePos="0" relativeHeight="251728896" behindDoc="0" locked="0" layoutInCell="1" allowOverlap="1" wp14:anchorId="71A49408" wp14:editId="1FBE04DC">
                  <wp:simplePos x="0" y="0"/>
                  <wp:positionH relativeFrom="column">
                    <wp:posOffset>554355</wp:posOffset>
                  </wp:positionH>
                  <wp:positionV relativeFrom="paragraph">
                    <wp:posOffset>6985</wp:posOffset>
                  </wp:positionV>
                  <wp:extent cx="2915920" cy="4000500"/>
                  <wp:effectExtent l="0" t="0" r="0" b="0"/>
                  <wp:wrapNone/>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2915920" cy="4000500"/>
                          </a:xfrm>
                          <a:prstGeom prst="rect">
                            <a:avLst/>
                          </a:prstGeom>
                        </pic:spPr>
                      </pic:pic>
                    </a:graphicData>
                  </a:graphic>
                  <wp14:sizeRelH relativeFrom="margin">
                    <wp14:pctWidth>0</wp14:pctWidth>
                  </wp14:sizeRelH>
                  <wp14:sizeRelV relativeFrom="margin">
                    <wp14:pctHeight>0</wp14:pctHeight>
                  </wp14:sizeRelV>
                </wp:anchor>
              </w:drawing>
            </w:r>
          </w:p>
        </w:tc>
      </w:tr>
      <w:tr w:rsidR="003522F2" w14:paraId="60B5EB2B" w14:textId="77777777" w:rsidTr="003B2773">
        <w:tc>
          <w:tcPr>
            <w:tcW w:w="562" w:type="dxa"/>
            <w:vMerge/>
            <w:vAlign w:val="center"/>
          </w:tcPr>
          <w:p w14:paraId="1956DA49" w14:textId="77777777" w:rsidR="00274E68" w:rsidRDefault="00274E68" w:rsidP="00274E68">
            <w:pPr>
              <w:jc w:val="both"/>
              <w:rPr>
                <w:rFonts w:ascii="Arial" w:hAnsi="Arial" w:cs="Arial"/>
                <w:b/>
                <w:sz w:val="20"/>
                <w:szCs w:val="20"/>
              </w:rPr>
            </w:pPr>
          </w:p>
        </w:tc>
        <w:tc>
          <w:tcPr>
            <w:tcW w:w="2694" w:type="dxa"/>
            <w:vAlign w:val="center"/>
          </w:tcPr>
          <w:p w14:paraId="3400DE2A" w14:textId="2AE9EBED" w:rsidR="00274E68" w:rsidRPr="00532A24" w:rsidRDefault="00274E68" w:rsidP="00274E68">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2057BB37" w14:textId="65D14434" w:rsidR="00274E68" w:rsidRPr="00030BE3" w:rsidRDefault="00274E68" w:rsidP="00274E68">
            <w:pPr>
              <w:rPr>
                <w:rFonts w:ascii="Arial" w:hAnsi="Arial" w:cs="Arial"/>
                <w:sz w:val="20"/>
                <w:szCs w:val="20"/>
              </w:rPr>
            </w:pPr>
            <w:r w:rsidRPr="001A1F63">
              <w:rPr>
                <w:rFonts w:ascii="Arial" w:hAnsi="Arial" w:cs="Arial"/>
                <w:sz w:val="20"/>
                <w:szCs w:val="20"/>
              </w:rPr>
              <w:t>Шероховатая и неравная фактура поверхност</w:t>
            </w:r>
            <w:r>
              <w:rPr>
                <w:rFonts w:ascii="Arial" w:hAnsi="Arial" w:cs="Arial"/>
                <w:sz w:val="20"/>
                <w:szCs w:val="20"/>
              </w:rPr>
              <w:t>и</w:t>
            </w:r>
            <w:r w:rsidRPr="001A1F63">
              <w:rPr>
                <w:rFonts w:ascii="Arial" w:hAnsi="Arial" w:cs="Arial"/>
                <w:sz w:val="20"/>
                <w:szCs w:val="20"/>
              </w:rPr>
              <w:t xml:space="preserve"> лакокрасочной пленки, где частицы </w:t>
            </w:r>
            <w:r>
              <w:rPr>
                <w:rFonts w:ascii="Arial" w:hAnsi="Arial" w:cs="Arial"/>
                <w:sz w:val="20"/>
                <w:szCs w:val="20"/>
              </w:rPr>
              <w:t xml:space="preserve">не обладают </w:t>
            </w:r>
            <w:r w:rsidRPr="001A1F63">
              <w:rPr>
                <w:rFonts w:ascii="Arial" w:hAnsi="Arial" w:cs="Arial"/>
                <w:sz w:val="20"/>
                <w:szCs w:val="20"/>
              </w:rPr>
              <w:t>достаточно</w:t>
            </w:r>
            <w:r>
              <w:rPr>
                <w:rFonts w:ascii="Arial" w:hAnsi="Arial" w:cs="Arial"/>
                <w:sz w:val="20"/>
                <w:szCs w:val="20"/>
              </w:rPr>
              <w:t>й</w:t>
            </w:r>
            <w:r w:rsidRPr="001A1F63">
              <w:rPr>
                <w:rFonts w:ascii="Arial" w:hAnsi="Arial" w:cs="Arial"/>
                <w:sz w:val="20"/>
                <w:szCs w:val="20"/>
              </w:rPr>
              <w:t xml:space="preserve"> </w:t>
            </w:r>
            <w:r>
              <w:rPr>
                <w:rFonts w:ascii="Arial" w:hAnsi="Arial" w:cs="Arial"/>
                <w:sz w:val="20"/>
                <w:szCs w:val="20"/>
              </w:rPr>
              <w:t>растекаемость.</w:t>
            </w:r>
            <w:r w:rsidRPr="001A1F63">
              <w:rPr>
                <w:rFonts w:ascii="Arial" w:hAnsi="Arial" w:cs="Arial"/>
                <w:sz w:val="20"/>
                <w:szCs w:val="20"/>
              </w:rPr>
              <w:t xml:space="preserve">, чтобы собраться вместе и </w:t>
            </w:r>
            <w:r>
              <w:rPr>
                <w:rFonts w:ascii="Arial" w:hAnsi="Arial" w:cs="Arial"/>
                <w:sz w:val="20"/>
                <w:szCs w:val="20"/>
              </w:rPr>
              <w:t>образовать сплошную, равномерную пленку</w:t>
            </w:r>
          </w:p>
        </w:tc>
      </w:tr>
      <w:tr w:rsidR="003522F2" w14:paraId="4E614A02" w14:textId="77777777" w:rsidTr="003B2773">
        <w:tc>
          <w:tcPr>
            <w:tcW w:w="562" w:type="dxa"/>
            <w:vMerge/>
            <w:vAlign w:val="center"/>
          </w:tcPr>
          <w:p w14:paraId="3717EEFC" w14:textId="77777777" w:rsidR="00274E68" w:rsidRDefault="00274E68" w:rsidP="00274E68">
            <w:pPr>
              <w:jc w:val="both"/>
              <w:rPr>
                <w:rFonts w:ascii="Arial" w:hAnsi="Arial" w:cs="Arial"/>
                <w:b/>
                <w:sz w:val="20"/>
                <w:szCs w:val="20"/>
              </w:rPr>
            </w:pPr>
          </w:p>
        </w:tc>
        <w:tc>
          <w:tcPr>
            <w:tcW w:w="2694" w:type="dxa"/>
            <w:vAlign w:val="center"/>
          </w:tcPr>
          <w:p w14:paraId="2C380CF2" w14:textId="6B0CB046" w:rsidR="00274E68" w:rsidRPr="00532A24" w:rsidRDefault="00274E68" w:rsidP="00274E68">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522BBD08" w14:textId="77777777" w:rsidR="00274E68" w:rsidRDefault="00274E68" w:rsidP="00274E68">
            <w:pPr>
              <w:rPr>
                <w:rFonts w:ascii="Arial" w:hAnsi="Arial" w:cs="Arial"/>
                <w:sz w:val="20"/>
                <w:szCs w:val="20"/>
              </w:rPr>
            </w:pPr>
            <w:r w:rsidRPr="001A1F63">
              <w:rPr>
                <w:rFonts w:ascii="Arial" w:hAnsi="Arial" w:cs="Arial"/>
                <w:sz w:val="20"/>
                <w:szCs w:val="20"/>
              </w:rPr>
              <w:t>Неправильное нанесение безвоздушным распылением,</w:t>
            </w:r>
            <w:r>
              <w:rPr>
                <w:rFonts w:ascii="Arial" w:hAnsi="Arial" w:cs="Arial"/>
                <w:sz w:val="20"/>
                <w:szCs w:val="20"/>
              </w:rPr>
              <w:t xml:space="preserve"> </w:t>
            </w:r>
            <w:r w:rsidRPr="001A1F63">
              <w:rPr>
                <w:rFonts w:ascii="Arial" w:hAnsi="Arial" w:cs="Arial"/>
                <w:sz w:val="20"/>
                <w:szCs w:val="20"/>
              </w:rPr>
              <w:t>например, из-за расстояния от пистолета до поверхности.</w:t>
            </w:r>
          </w:p>
          <w:p w14:paraId="7D5559C1" w14:textId="72FFCFE4" w:rsidR="00274E68" w:rsidRPr="00030BE3" w:rsidRDefault="00274E68" w:rsidP="00274E68">
            <w:pPr>
              <w:rPr>
                <w:rFonts w:ascii="Arial" w:hAnsi="Arial" w:cs="Arial"/>
                <w:sz w:val="20"/>
                <w:szCs w:val="20"/>
              </w:rPr>
            </w:pPr>
            <w:r w:rsidRPr="001A1F63">
              <w:rPr>
                <w:rFonts w:ascii="Arial" w:hAnsi="Arial" w:cs="Arial"/>
                <w:sz w:val="20"/>
                <w:szCs w:val="20"/>
              </w:rPr>
              <w:t>Также связано с быстрым высыханием материала и слишком</w:t>
            </w:r>
            <w:r>
              <w:rPr>
                <w:rFonts w:ascii="Arial" w:hAnsi="Arial" w:cs="Arial"/>
                <w:sz w:val="20"/>
                <w:szCs w:val="20"/>
              </w:rPr>
              <w:t xml:space="preserve"> </w:t>
            </w:r>
            <w:r w:rsidRPr="001A1F63">
              <w:rPr>
                <w:rFonts w:ascii="Arial" w:hAnsi="Arial" w:cs="Arial"/>
                <w:sz w:val="20"/>
                <w:szCs w:val="20"/>
              </w:rPr>
              <w:t>высокой температурой нанесения</w:t>
            </w:r>
          </w:p>
        </w:tc>
      </w:tr>
      <w:tr w:rsidR="003522F2" w14:paraId="6E0DF37C" w14:textId="77777777" w:rsidTr="003B2773">
        <w:tc>
          <w:tcPr>
            <w:tcW w:w="562" w:type="dxa"/>
            <w:vMerge/>
            <w:vAlign w:val="center"/>
          </w:tcPr>
          <w:p w14:paraId="2DD01FE9" w14:textId="77777777" w:rsidR="00274E68" w:rsidRDefault="00274E68" w:rsidP="00274E68">
            <w:pPr>
              <w:jc w:val="both"/>
              <w:rPr>
                <w:rFonts w:ascii="Arial" w:hAnsi="Arial" w:cs="Arial"/>
                <w:b/>
                <w:sz w:val="20"/>
                <w:szCs w:val="20"/>
              </w:rPr>
            </w:pPr>
          </w:p>
        </w:tc>
        <w:tc>
          <w:tcPr>
            <w:tcW w:w="2694" w:type="dxa"/>
            <w:vAlign w:val="center"/>
          </w:tcPr>
          <w:p w14:paraId="2464F162" w14:textId="60D34AB7" w:rsidR="00274E68" w:rsidRPr="00532A24" w:rsidRDefault="00274E68" w:rsidP="00274E68">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4F8CF7DF" w14:textId="3CCE601E" w:rsidR="00274E68" w:rsidRPr="00030BE3" w:rsidRDefault="00274E68" w:rsidP="00274E68">
            <w:pPr>
              <w:rPr>
                <w:rFonts w:ascii="Arial" w:hAnsi="Arial" w:cs="Arial"/>
                <w:sz w:val="20"/>
                <w:szCs w:val="20"/>
              </w:rPr>
            </w:pPr>
            <w:r w:rsidRPr="00764DA3">
              <w:rPr>
                <w:rFonts w:ascii="Arial" w:hAnsi="Arial" w:cs="Arial"/>
                <w:sz w:val="20"/>
                <w:szCs w:val="20"/>
              </w:rPr>
              <w:t>Использ</w:t>
            </w:r>
            <w:r>
              <w:rPr>
                <w:rFonts w:ascii="Arial" w:hAnsi="Arial" w:cs="Arial"/>
                <w:sz w:val="20"/>
                <w:szCs w:val="20"/>
              </w:rPr>
              <w:t>овать</w:t>
            </w:r>
            <w:r w:rsidRPr="00764DA3">
              <w:rPr>
                <w:rFonts w:ascii="Arial" w:hAnsi="Arial" w:cs="Arial"/>
                <w:sz w:val="20"/>
                <w:szCs w:val="20"/>
              </w:rPr>
              <w:t xml:space="preserve"> соответствующее оборудование для нанесения</w:t>
            </w:r>
            <w:r>
              <w:rPr>
                <w:rFonts w:ascii="Arial" w:hAnsi="Arial" w:cs="Arial"/>
                <w:sz w:val="20"/>
                <w:szCs w:val="20"/>
              </w:rPr>
              <w:t xml:space="preserve"> </w:t>
            </w:r>
            <w:r w:rsidRPr="00764DA3">
              <w:rPr>
                <w:rFonts w:ascii="Arial" w:hAnsi="Arial" w:cs="Arial"/>
                <w:sz w:val="20"/>
                <w:szCs w:val="20"/>
              </w:rPr>
              <w:t xml:space="preserve">и метод нанесения. </w:t>
            </w:r>
          </w:p>
        </w:tc>
      </w:tr>
      <w:tr w:rsidR="003522F2" w14:paraId="71563EE1" w14:textId="77777777" w:rsidTr="003B2773">
        <w:tc>
          <w:tcPr>
            <w:tcW w:w="562" w:type="dxa"/>
            <w:vMerge/>
            <w:vAlign w:val="center"/>
          </w:tcPr>
          <w:p w14:paraId="1C8E7FAF" w14:textId="77777777" w:rsidR="00274E68" w:rsidRDefault="00274E68" w:rsidP="00274E68">
            <w:pPr>
              <w:jc w:val="both"/>
              <w:rPr>
                <w:rFonts w:ascii="Arial" w:hAnsi="Arial" w:cs="Arial"/>
                <w:b/>
                <w:sz w:val="20"/>
                <w:szCs w:val="20"/>
              </w:rPr>
            </w:pPr>
          </w:p>
        </w:tc>
        <w:tc>
          <w:tcPr>
            <w:tcW w:w="2694" w:type="dxa"/>
            <w:vAlign w:val="center"/>
          </w:tcPr>
          <w:p w14:paraId="21C51A78" w14:textId="24E62DDE" w:rsidR="00274E68" w:rsidRPr="00532A24" w:rsidRDefault="00274E68" w:rsidP="00274E68">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2195226C" w14:textId="4897F7F4" w:rsidR="00274E68" w:rsidRPr="00030BE3" w:rsidRDefault="00274E68" w:rsidP="00274E68">
            <w:pPr>
              <w:rPr>
                <w:rFonts w:ascii="Arial" w:hAnsi="Arial" w:cs="Arial"/>
                <w:sz w:val="20"/>
                <w:szCs w:val="20"/>
              </w:rPr>
            </w:pPr>
            <w:r w:rsidRPr="00F0676D">
              <w:rPr>
                <w:rFonts w:ascii="Arial" w:hAnsi="Arial" w:cs="Arial"/>
                <w:sz w:val="20"/>
                <w:szCs w:val="20"/>
              </w:rPr>
              <w:t>Со</w:t>
            </w:r>
            <w:r w:rsidR="00E06E58">
              <w:rPr>
                <w:rFonts w:ascii="Arial" w:hAnsi="Arial" w:cs="Arial"/>
                <w:sz w:val="20"/>
                <w:szCs w:val="20"/>
              </w:rPr>
              <w:t xml:space="preserve"> </w:t>
            </w:r>
            <w:r w:rsidRPr="00F0676D">
              <w:rPr>
                <w:rFonts w:ascii="Arial" w:hAnsi="Arial" w:cs="Arial"/>
                <w:sz w:val="20"/>
                <w:szCs w:val="20"/>
              </w:rPr>
              <w:t>шлиф</w:t>
            </w:r>
            <w:r>
              <w:rPr>
                <w:rFonts w:ascii="Arial" w:hAnsi="Arial" w:cs="Arial"/>
                <w:sz w:val="20"/>
                <w:szCs w:val="20"/>
              </w:rPr>
              <w:t>овать</w:t>
            </w:r>
            <w:r w:rsidRPr="00F0676D">
              <w:rPr>
                <w:rFonts w:ascii="Arial" w:hAnsi="Arial" w:cs="Arial"/>
                <w:sz w:val="20"/>
                <w:szCs w:val="20"/>
              </w:rPr>
              <w:t xml:space="preserve"> и удалит</w:t>
            </w:r>
            <w:r>
              <w:rPr>
                <w:rFonts w:ascii="Arial" w:hAnsi="Arial" w:cs="Arial"/>
                <w:sz w:val="20"/>
                <w:szCs w:val="20"/>
              </w:rPr>
              <w:t>ь</w:t>
            </w:r>
            <w:r w:rsidRPr="00F0676D">
              <w:rPr>
                <w:rFonts w:ascii="Arial" w:hAnsi="Arial" w:cs="Arial"/>
                <w:sz w:val="20"/>
                <w:szCs w:val="20"/>
              </w:rPr>
              <w:t xml:space="preserve"> любые слабо связанные сухие капли</w:t>
            </w:r>
            <w:r>
              <w:rPr>
                <w:rFonts w:ascii="Arial" w:hAnsi="Arial" w:cs="Arial"/>
                <w:sz w:val="20"/>
                <w:szCs w:val="20"/>
              </w:rPr>
              <w:t xml:space="preserve"> </w:t>
            </w:r>
            <w:r w:rsidRPr="00F0676D">
              <w:rPr>
                <w:rFonts w:ascii="Arial" w:hAnsi="Arial" w:cs="Arial"/>
                <w:sz w:val="20"/>
                <w:szCs w:val="20"/>
              </w:rPr>
              <w:t>и повторно нанест</w:t>
            </w:r>
            <w:r>
              <w:rPr>
                <w:rFonts w:ascii="Arial" w:hAnsi="Arial" w:cs="Arial"/>
                <w:sz w:val="20"/>
                <w:szCs w:val="20"/>
              </w:rPr>
              <w:t>и</w:t>
            </w:r>
            <w:r w:rsidRPr="00F0676D">
              <w:rPr>
                <w:rFonts w:ascii="Arial" w:hAnsi="Arial" w:cs="Arial"/>
                <w:sz w:val="20"/>
                <w:szCs w:val="20"/>
              </w:rPr>
              <w:t xml:space="preserve"> покрытие или верхний слой</w:t>
            </w:r>
          </w:p>
        </w:tc>
      </w:tr>
      <w:tr w:rsidR="00E06E58" w14:paraId="4371026C" w14:textId="77777777" w:rsidTr="003B2773">
        <w:tc>
          <w:tcPr>
            <w:tcW w:w="9911" w:type="dxa"/>
            <w:gridSpan w:val="3"/>
            <w:shd w:val="clear" w:color="auto" w:fill="D9D9D9" w:themeFill="background1" w:themeFillShade="D9"/>
            <w:vAlign w:val="center"/>
          </w:tcPr>
          <w:p w14:paraId="15F3C248" w14:textId="280A9714" w:rsidR="00E06E58" w:rsidRPr="00F0676D" w:rsidRDefault="00E06E58" w:rsidP="00E06E58">
            <w:pPr>
              <w:jc w:val="center"/>
              <w:rPr>
                <w:rFonts w:ascii="Arial" w:hAnsi="Arial" w:cs="Arial"/>
                <w:sz w:val="20"/>
                <w:szCs w:val="20"/>
              </w:rPr>
            </w:pPr>
            <w:r w:rsidRPr="00F0676D">
              <w:rPr>
                <w:rFonts w:ascii="Arial" w:hAnsi="Arial" w:cs="Arial"/>
                <w:b/>
                <w:sz w:val="20"/>
                <w:szCs w:val="20"/>
              </w:rPr>
              <w:t>СОРНОСТЬ И МЕХАНИЧЕСКИЕ ВКЛЮЧЕНИЯ</w:t>
            </w:r>
          </w:p>
        </w:tc>
      </w:tr>
      <w:tr w:rsidR="003522F2" w14:paraId="28B72AAA" w14:textId="77777777" w:rsidTr="003B2773">
        <w:trPr>
          <w:trHeight w:val="3187"/>
        </w:trPr>
        <w:tc>
          <w:tcPr>
            <w:tcW w:w="562" w:type="dxa"/>
            <w:vMerge w:val="restart"/>
            <w:vAlign w:val="center"/>
          </w:tcPr>
          <w:p w14:paraId="52E9CD17" w14:textId="3952A21F" w:rsidR="00E06E58" w:rsidRDefault="00E06E58" w:rsidP="00E06E58">
            <w:pPr>
              <w:jc w:val="center"/>
              <w:rPr>
                <w:rFonts w:ascii="Arial" w:hAnsi="Arial" w:cs="Arial"/>
                <w:b/>
                <w:sz w:val="20"/>
                <w:szCs w:val="20"/>
              </w:rPr>
            </w:pPr>
            <w:r>
              <w:rPr>
                <w:rFonts w:ascii="Arial" w:hAnsi="Arial" w:cs="Arial"/>
                <w:b/>
                <w:sz w:val="20"/>
                <w:szCs w:val="20"/>
              </w:rPr>
              <w:lastRenderedPageBreak/>
              <w:t>8</w:t>
            </w:r>
          </w:p>
        </w:tc>
        <w:tc>
          <w:tcPr>
            <w:tcW w:w="2694" w:type="dxa"/>
            <w:vAlign w:val="center"/>
          </w:tcPr>
          <w:p w14:paraId="6E6DD095" w14:textId="1CA99F6B" w:rsidR="00E06E58" w:rsidRPr="00532A24" w:rsidRDefault="00E06E58" w:rsidP="00E06E58">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05E7CD2F" w14:textId="7F4CB623" w:rsidR="00E06E58" w:rsidRPr="00F0676D" w:rsidRDefault="00E06E58" w:rsidP="00E06E58">
            <w:pPr>
              <w:rPr>
                <w:rFonts w:ascii="Arial" w:hAnsi="Arial" w:cs="Arial"/>
                <w:sz w:val="20"/>
                <w:szCs w:val="20"/>
              </w:rPr>
            </w:pPr>
            <w:r w:rsidRPr="00E06E58">
              <w:rPr>
                <w:rFonts w:ascii="Arial" w:hAnsi="Arial" w:cs="Arial"/>
                <w:noProof/>
                <w:sz w:val="20"/>
                <w:szCs w:val="20"/>
              </w:rPr>
              <w:drawing>
                <wp:anchor distT="0" distB="0" distL="114300" distR="114300" simplePos="0" relativeHeight="251729920" behindDoc="0" locked="0" layoutInCell="1" allowOverlap="1" wp14:anchorId="784C694B" wp14:editId="447C8E83">
                  <wp:simplePos x="0" y="0"/>
                  <wp:positionH relativeFrom="column">
                    <wp:posOffset>687705</wp:posOffset>
                  </wp:positionH>
                  <wp:positionV relativeFrom="paragraph">
                    <wp:posOffset>43180</wp:posOffset>
                  </wp:positionV>
                  <wp:extent cx="2591435" cy="1885950"/>
                  <wp:effectExtent l="0" t="0" r="0" b="0"/>
                  <wp:wrapNone/>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591435"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522F2" w14:paraId="151B2B14" w14:textId="77777777" w:rsidTr="003B2773">
        <w:tc>
          <w:tcPr>
            <w:tcW w:w="562" w:type="dxa"/>
            <w:vMerge/>
            <w:vAlign w:val="center"/>
          </w:tcPr>
          <w:p w14:paraId="15664D2F" w14:textId="77777777" w:rsidR="00E06E58" w:rsidRDefault="00E06E58" w:rsidP="00E06E58">
            <w:pPr>
              <w:jc w:val="center"/>
              <w:rPr>
                <w:rFonts w:ascii="Arial" w:hAnsi="Arial" w:cs="Arial"/>
                <w:b/>
                <w:sz w:val="20"/>
                <w:szCs w:val="20"/>
              </w:rPr>
            </w:pPr>
          </w:p>
        </w:tc>
        <w:tc>
          <w:tcPr>
            <w:tcW w:w="2694" w:type="dxa"/>
            <w:vAlign w:val="center"/>
          </w:tcPr>
          <w:p w14:paraId="10ABCC75" w14:textId="32558EB5" w:rsidR="00E06E58" w:rsidRPr="00532A24" w:rsidRDefault="00E06E58" w:rsidP="00E06E58">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29CF69D0" w14:textId="402265D4" w:rsidR="00E06E58" w:rsidRPr="00F0676D" w:rsidRDefault="00E06E58" w:rsidP="00E06E58">
            <w:pPr>
              <w:rPr>
                <w:rFonts w:ascii="Arial" w:hAnsi="Arial" w:cs="Arial"/>
                <w:sz w:val="20"/>
                <w:szCs w:val="20"/>
              </w:rPr>
            </w:pPr>
            <w:r w:rsidRPr="00E06E58">
              <w:rPr>
                <w:rFonts w:ascii="Arial" w:hAnsi="Arial" w:cs="Arial"/>
                <w:sz w:val="20"/>
                <w:szCs w:val="20"/>
              </w:rPr>
              <w:t>Сорность и механические</w:t>
            </w:r>
            <w:r>
              <w:rPr>
                <w:rFonts w:ascii="Arial" w:hAnsi="Arial" w:cs="Arial"/>
                <w:sz w:val="20"/>
                <w:szCs w:val="20"/>
              </w:rPr>
              <w:t xml:space="preserve"> </w:t>
            </w:r>
            <w:r w:rsidRPr="00E06E58">
              <w:rPr>
                <w:rFonts w:ascii="Arial" w:hAnsi="Arial" w:cs="Arial"/>
                <w:sz w:val="20"/>
                <w:szCs w:val="20"/>
              </w:rPr>
              <w:t xml:space="preserve">включения </w:t>
            </w:r>
            <w:r>
              <w:rPr>
                <w:rFonts w:ascii="Arial" w:hAnsi="Arial" w:cs="Arial"/>
                <w:sz w:val="20"/>
                <w:szCs w:val="20"/>
              </w:rPr>
              <w:t>–</w:t>
            </w:r>
            <w:r w:rsidRPr="00E06E58">
              <w:rPr>
                <w:rFonts w:ascii="Arial" w:hAnsi="Arial" w:cs="Arial"/>
                <w:sz w:val="20"/>
                <w:szCs w:val="20"/>
              </w:rPr>
              <w:t xml:space="preserve"> посторонние</w:t>
            </w:r>
            <w:r>
              <w:rPr>
                <w:rFonts w:ascii="Arial" w:hAnsi="Arial" w:cs="Arial"/>
                <w:sz w:val="20"/>
                <w:szCs w:val="20"/>
              </w:rPr>
              <w:t xml:space="preserve"> </w:t>
            </w:r>
            <w:r w:rsidRPr="00E06E58">
              <w:rPr>
                <w:rFonts w:ascii="Arial" w:hAnsi="Arial" w:cs="Arial"/>
                <w:sz w:val="20"/>
                <w:szCs w:val="20"/>
              </w:rPr>
              <w:t>частицы (в том числе</w:t>
            </w:r>
            <w:r>
              <w:rPr>
                <w:rFonts w:ascii="Arial" w:hAnsi="Arial" w:cs="Arial"/>
                <w:sz w:val="20"/>
                <w:szCs w:val="20"/>
              </w:rPr>
              <w:t xml:space="preserve"> </w:t>
            </w:r>
            <w:r w:rsidRPr="00E06E58">
              <w:rPr>
                <w:rFonts w:ascii="Arial" w:hAnsi="Arial" w:cs="Arial"/>
                <w:sz w:val="20"/>
                <w:szCs w:val="20"/>
              </w:rPr>
              <w:t>другого цвета), волокна,</w:t>
            </w:r>
            <w:r>
              <w:rPr>
                <w:rFonts w:ascii="Arial" w:hAnsi="Arial" w:cs="Arial"/>
                <w:sz w:val="20"/>
                <w:szCs w:val="20"/>
              </w:rPr>
              <w:t xml:space="preserve"> </w:t>
            </w:r>
            <w:r w:rsidRPr="00E06E58">
              <w:rPr>
                <w:rFonts w:ascii="Arial" w:hAnsi="Arial" w:cs="Arial"/>
                <w:sz w:val="20"/>
                <w:szCs w:val="20"/>
              </w:rPr>
              <w:t>соринки и тому</w:t>
            </w:r>
            <w:r>
              <w:rPr>
                <w:rFonts w:ascii="Arial" w:hAnsi="Arial" w:cs="Arial"/>
                <w:sz w:val="20"/>
                <w:szCs w:val="20"/>
              </w:rPr>
              <w:t xml:space="preserve"> </w:t>
            </w:r>
            <w:r w:rsidRPr="00E06E58">
              <w:rPr>
                <w:rFonts w:ascii="Arial" w:hAnsi="Arial" w:cs="Arial"/>
                <w:sz w:val="20"/>
                <w:szCs w:val="20"/>
              </w:rPr>
              <w:t>подобные.</w:t>
            </w:r>
          </w:p>
        </w:tc>
      </w:tr>
      <w:tr w:rsidR="003522F2" w14:paraId="5099D55D" w14:textId="77777777" w:rsidTr="003B2773">
        <w:tc>
          <w:tcPr>
            <w:tcW w:w="562" w:type="dxa"/>
            <w:vMerge/>
            <w:vAlign w:val="center"/>
          </w:tcPr>
          <w:p w14:paraId="2D98F02F" w14:textId="77777777" w:rsidR="00E06E58" w:rsidRDefault="00E06E58" w:rsidP="00E06E58">
            <w:pPr>
              <w:jc w:val="center"/>
              <w:rPr>
                <w:rFonts w:ascii="Arial" w:hAnsi="Arial" w:cs="Arial"/>
                <w:b/>
                <w:sz w:val="20"/>
                <w:szCs w:val="20"/>
              </w:rPr>
            </w:pPr>
          </w:p>
        </w:tc>
        <w:tc>
          <w:tcPr>
            <w:tcW w:w="2694" w:type="dxa"/>
            <w:vAlign w:val="center"/>
          </w:tcPr>
          <w:p w14:paraId="5F431463" w14:textId="1750907F" w:rsidR="00E06E58" w:rsidRPr="00532A24" w:rsidRDefault="00E06E58" w:rsidP="00E06E58">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2D103461" w14:textId="5976FB68" w:rsidR="00E06E58" w:rsidRDefault="00850572" w:rsidP="00850572">
            <w:pPr>
              <w:rPr>
                <w:rFonts w:ascii="Arial" w:hAnsi="Arial" w:cs="Arial"/>
                <w:sz w:val="20"/>
                <w:szCs w:val="20"/>
              </w:rPr>
            </w:pPr>
            <w:r w:rsidRPr="00850572">
              <w:rPr>
                <w:rFonts w:ascii="Arial" w:hAnsi="Arial" w:cs="Arial"/>
                <w:sz w:val="20"/>
                <w:szCs w:val="20"/>
              </w:rPr>
              <w:t>Некачественная подготовка поверхности</w:t>
            </w:r>
            <w:r>
              <w:rPr>
                <w:rFonts w:ascii="Arial" w:hAnsi="Arial" w:cs="Arial"/>
                <w:sz w:val="20"/>
                <w:szCs w:val="20"/>
              </w:rPr>
              <w:t xml:space="preserve"> </w:t>
            </w:r>
            <w:r w:rsidRPr="00850572">
              <w:rPr>
                <w:rFonts w:ascii="Arial" w:hAnsi="Arial" w:cs="Arial"/>
                <w:sz w:val="20"/>
                <w:szCs w:val="20"/>
              </w:rPr>
              <w:t>(наличие сорности на подложке перед</w:t>
            </w:r>
            <w:r>
              <w:rPr>
                <w:rFonts w:ascii="Arial" w:hAnsi="Arial" w:cs="Arial"/>
                <w:sz w:val="20"/>
                <w:szCs w:val="20"/>
              </w:rPr>
              <w:t xml:space="preserve"> </w:t>
            </w:r>
            <w:r w:rsidRPr="00850572">
              <w:rPr>
                <w:rFonts w:ascii="Arial" w:hAnsi="Arial" w:cs="Arial"/>
                <w:sz w:val="20"/>
                <w:szCs w:val="20"/>
              </w:rPr>
              <w:t>окрашиванием)</w:t>
            </w:r>
            <w:r>
              <w:rPr>
                <w:rFonts w:ascii="Arial" w:hAnsi="Arial" w:cs="Arial"/>
                <w:sz w:val="20"/>
                <w:szCs w:val="20"/>
              </w:rPr>
              <w:t>;</w:t>
            </w:r>
          </w:p>
          <w:p w14:paraId="0828A5E0" w14:textId="77777777" w:rsidR="00850572" w:rsidRDefault="00850572" w:rsidP="00850572">
            <w:pPr>
              <w:rPr>
                <w:rFonts w:ascii="Arial" w:hAnsi="Arial" w:cs="Arial"/>
                <w:sz w:val="20"/>
                <w:szCs w:val="20"/>
              </w:rPr>
            </w:pPr>
            <w:r w:rsidRPr="00850572">
              <w:rPr>
                <w:rFonts w:ascii="Arial" w:hAnsi="Arial" w:cs="Arial"/>
                <w:sz w:val="20"/>
                <w:szCs w:val="20"/>
              </w:rPr>
              <w:t>Не профильтрован ЛКМ</w:t>
            </w:r>
            <w:r>
              <w:rPr>
                <w:rFonts w:ascii="Arial" w:hAnsi="Arial" w:cs="Arial"/>
                <w:sz w:val="20"/>
                <w:szCs w:val="20"/>
              </w:rPr>
              <w:t>;</w:t>
            </w:r>
          </w:p>
          <w:p w14:paraId="34FAB05C" w14:textId="77777777" w:rsidR="00850572" w:rsidRDefault="00850572" w:rsidP="00850572">
            <w:pPr>
              <w:rPr>
                <w:rFonts w:ascii="Arial" w:hAnsi="Arial" w:cs="Arial"/>
                <w:sz w:val="20"/>
                <w:szCs w:val="20"/>
              </w:rPr>
            </w:pPr>
            <w:r w:rsidRPr="00850572">
              <w:rPr>
                <w:rFonts w:ascii="Arial" w:hAnsi="Arial" w:cs="Arial"/>
                <w:sz w:val="20"/>
                <w:szCs w:val="20"/>
              </w:rPr>
              <w:t>Загрязнён растворитель, используемый</w:t>
            </w:r>
            <w:r>
              <w:rPr>
                <w:rFonts w:ascii="Arial" w:hAnsi="Arial" w:cs="Arial"/>
                <w:sz w:val="20"/>
                <w:szCs w:val="20"/>
              </w:rPr>
              <w:t xml:space="preserve"> </w:t>
            </w:r>
            <w:r w:rsidRPr="00850572">
              <w:rPr>
                <w:rFonts w:ascii="Arial" w:hAnsi="Arial" w:cs="Arial"/>
                <w:sz w:val="20"/>
                <w:szCs w:val="20"/>
              </w:rPr>
              <w:t>для разбавления ЛКМ до рабочей</w:t>
            </w:r>
            <w:r>
              <w:rPr>
                <w:rFonts w:ascii="Arial" w:hAnsi="Arial" w:cs="Arial"/>
                <w:sz w:val="20"/>
                <w:szCs w:val="20"/>
              </w:rPr>
              <w:t xml:space="preserve"> </w:t>
            </w:r>
            <w:r w:rsidRPr="00850572">
              <w:rPr>
                <w:rFonts w:ascii="Arial" w:hAnsi="Arial" w:cs="Arial"/>
                <w:sz w:val="20"/>
                <w:szCs w:val="20"/>
              </w:rPr>
              <w:t>вязкости</w:t>
            </w:r>
            <w:r>
              <w:rPr>
                <w:rFonts w:ascii="Arial" w:hAnsi="Arial" w:cs="Arial"/>
                <w:sz w:val="20"/>
                <w:szCs w:val="20"/>
              </w:rPr>
              <w:t>;</w:t>
            </w:r>
          </w:p>
          <w:p w14:paraId="1A149283" w14:textId="77777777" w:rsidR="00850572" w:rsidRDefault="00850572" w:rsidP="00850572">
            <w:pPr>
              <w:rPr>
                <w:rFonts w:ascii="Arial" w:hAnsi="Arial" w:cs="Arial"/>
                <w:sz w:val="20"/>
                <w:szCs w:val="20"/>
              </w:rPr>
            </w:pPr>
            <w:r w:rsidRPr="00850572">
              <w:rPr>
                <w:rFonts w:ascii="Arial" w:hAnsi="Arial" w:cs="Arial"/>
                <w:sz w:val="20"/>
                <w:szCs w:val="20"/>
              </w:rPr>
              <w:t>Загрязнён сжатый воздух (при</w:t>
            </w:r>
            <w:r>
              <w:rPr>
                <w:rFonts w:ascii="Arial" w:hAnsi="Arial" w:cs="Arial"/>
                <w:sz w:val="20"/>
                <w:szCs w:val="20"/>
              </w:rPr>
              <w:t xml:space="preserve"> </w:t>
            </w:r>
            <w:r w:rsidRPr="00850572">
              <w:rPr>
                <w:rFonts w:ascii="Arial" w:hAnsi="Arial" w:cs="Arial"/>
                <w:sz w:val="20"/>
                <w:szCs w:val="20"/>
              </w:rPr>
              <w:t>пневмораспылении)</w:t>
            </w:r>
            <w:r>
              <w:rPr>
                <w:rFonts w:ascii="Arial" w:hAnsi="Arial" w:cs="Arial"/>
                <w:sz w:val="20"/>
                <w:szCs w:val="20"/>
              </w:rPr>
              <w:t>;</w:t>
            </w:r>
          </w:p>
          <w:p w14:paraId="6DF15070" w14:textId="77777777" w:rsidR="00850572" w:rsidRDefault="00850572" w:rsidP="00850572">
            <w:pPr>
              <w:rPr>
                <w:rFonts w:ascii="Arial" w:hAnsi="Arial" w:cs="Arial"/>
                <w:sz w:val="20"/>
                <w:szCs w:val="20"/>
              </w:rPr>
            </w:pPr>
            <w:r w:rsidRPr="00850572">
              <w:rPr>
                <w:rFonts w:ascii="Arial" w:hAnsi="Arial" w:cs="Arial"/>
                <w:sz w:val="20"/>
                <w:szCs w:val="20"/>
              </w:rPr>
              <w:t>Использование для окрашивания грязных</w:t>
            </w:r>
            <w:r>
              <w:rPr>
                <w:rFonts w:ascii="Arial" w:hAnsi="Arial" w:cs="Arial"/>
                <w:sz w:val="20"/>
                <w:szCs w:val="20"/>
              </w:rPr>
              <w:t xml:space="preserve"> </w:t>
            </w:r>
            <w:r w:rsidRPr="00850572">
              <w:rPr>
                <w:rFonts w:ascii="Arial" w:hAnsi="Arial" w:cs="Arial"/>
                <w:sz w:val="20"/>
                <w:szCs w:val="20"/>
              </w:rPr>
              <w:t>инструментов и работа в грязной</w:t>
            </w:r>
            <w:r>
              <w:rPr>
                <w:rFonts w:ascii="Arial" w:hAnsi="Arial" w:cs="Arial"/>
                <w:sz w:val="20"/>
                <w:szCs w:val="20"/>
              </w:rPr>
              <w:t xml:space="preserve"> </w:t>
            </w:r>
            <w:r w:rsidRPr="00850572">
              <w:rPr>
                <w:rFonts w:ascii="Arial" w:hAnsi="Arial" w:cs="Arial"/>
                <w:sz w:val="20"/>
                <w:szCs w:val="20"/>
              </w:rPr>
              <w:t>спецодежде, или спецодежде с наличием</w:t>
            </w:r>
            <w:r>
              <w:rPr>
                <w:rFonts w:ascii="Arial" w:hAnsi="Arial" w:cs="Arial"/>
                <w:sz w:val="20"/>
                <w:szCs w:val="20"/>
              </w:rPr>
              <w:t xml:space="preserve"> </w:t>
            </w:r>
            <w:r w:rsidRPr="00850572">
              <w:rPr>
                <w:rFonts w:ascii="Arial" w:hAnsi="Arial" w:cs="Arial"/>
                <w:sz w:val="20"/>
                <w:szCs w:val="20"/>
              </w:rPr>
              <w:t>на ней ворса</w:t>
            </w:r>
            <w:r>
              <w:rPr>
                <w:rFonts w:ascii="Arial" w:hAnsi="Arial" w:cs="Arial"/>
                <w:sz w:val="20"/>
                <w:szCs w:val="20"/>
              </w:rPr>
              <w:t>;</w:t>
            </w:r>
          </w:p>
          <w:p w14:paraId="63E0B71B" w14:textId="77777777" w:rsidR="00850572" w:rsidRDefault="00850572" w:rsidP="00850572">
            <w:pPr>
              <w:rPr>
                <w:rFonts w:ascii="Arial" w:hAnsi="Arial" w:cs="Arial"/>
                <w:sz w:val="20"/>
                <w:szCs w:val="20"/>
              </w:rPr>
            </w:pPr>
            <w:r>
              <w:rPr>
                <w:rFonts w:ascii="Arial" w:hAnsi="Arial" w:cs="Arial"/>
                <w:sz w:val="20"/>
                <w:szCs w:val="20"/>
              </w:rPr>
              <w:t>Коагуляция компонентов лакокрасочной композиции во время длительного хранения;</w:t>
            </w:r>
          </w:p>
          <w:p w14:paraId="2B720796" w14:textId="347C5836" w:rsidR="00850572" w:rsidRPr="00F0676D" w:rsidRDefault="00850572" w:rsidP="00850572">
            <w:pPr>
              <w:rPr>
                <w:rFonts w:ascii="Arial" w:hAnsi="Arial" w:cs="Arial"/>
                <w:sz w:val="20"/>
                <w:szCs w:val="20"/>
              </w:rPr>
            </w:pPr>
          </w:p>
        </w:tc>
      </w:tr>
      <w:tr w:rsidR="003522F2" w14:paraId="17659743" w14:textId="77777777" w:rsidTr="003B2773">
        <w:tc>
          <w:tcPr>
            <w:tcW w:w="562" w:type="dxa"/>
            <w:vMerge/>
            <w:vAlign w:val="center"/>
          </w:tcPr>
          <w:p w14:paraId="725EF203" w14:textId="77777777" w:rsidR="00E06E58" w:rsidRDefault="00E06E58" w:rsidP="00E06E58">
            <w:pPr>
              <w:jc w:val="center"/>
              <w:rPr>
                <w:rFonts w:ascii="Arial" w:hAnsi="Arial" w:cs="Arial"/>
                <w:b/>
                <w:sz w:val="20"/>
                <w:szCs w:val="20"/>
              </w:rPr>
            </w:pPr>
          </w:p>
        </w:tc>
        <w:tc>
          <w:tcPr>
            <w:tcW w:w="2694" w:type="dxa"/>
            <w:vAlign w:val="center"/>
          </w:tcPr>
          <w:p w14:paraId="3F77604A" w14:textId="08C40A58" w:rsidR="00E06E58" w:rsidRPr="00532A24" w:rsidRDefault="00E06E58" w:rsidP="00E06E58">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7CDD705D" w14:textId="16A71334" w:rsidR="00850572" w:rsidRPr="00850572" w:rsidRDefault="00850572" w:rsidP="00850572">
            <w:pPr>
              <w:rPr>
                <w:rFonts w:ascii="Arial" w:hAnsi="Arial" w:cs="Arial"/>
                <w:sz w:val="20"/>
                <w:szCs w:val="20"/>
              </w:rPr>
            </w:pPr>
            <w:r w:rsidRPr="00850572">
              <w:rPr>
                <w:rFonts w:ascii="Arial" w:hAnsi="Arial" w:cs="Arial"/>
                <w:sz w:val="20"/>
                <w:szCs w:val="20"/>
              </w:rPr>
              <w:t>Проводить качественное</w:t>
            </w:r>
            <w:r>
              <w:rPr>
                <w:rFonts w:ascii="Arial" w:hAnsi="Arial" w:cs="Arial"/>
                <w:sz w:val="20"/>
                <w:szCs w:val="20"/>
              </w:rPr>
              <w:t xml:space="preserve"> </w:t>
            </w:r>
            <w:r w:rsidRPr="00850572">
              <w:rPr>
                <w:rFonts w:ascii="Arial" w:hAnsi="Arial" w:cs="Arial"/>
                <w:sz w:val="20"/>
                <w:szCs w:val="20"/>
              </w:rPr>
              <w:t>обеспыливание.</w:t>
            </w:r>
          </w:p>
          <w:p w14:paraId="7AC25F03" w14:textId="60F45310" w:rsidR="00850572" w:rsidRPr="00850572" w:rsidRDefault="00850572" w:rsidP="00850572">
            <w:pPr>
              <w:rPr>
                <w:rFonts w:ascii="Arial" w:hAnsi="Arial" w:cs="Arial"/>
                <w:sz w:val="20"/>
                <w:szCs w:val="20"/>
              </w:rPr>
            </w:pPr>
            <w:r w:rsidRPr="00850572">
              <w:rPr>
                <w:rFonts w:ascii="Arial" w:hAnsi="Arial" w:cs="Arial"/>
                <w:sz w:val="20"/>
                <w:szCs w:val="20"/>
              </w:rPr>
              <w:t>Проверять качество ЛКМ,</w:t>
            </w:r>
            <w:r>
              <w:rPr>
                <w:rFonts w:ascii="Arial" w:hAnsi="Arial" w:cs="Arial"/>
                <w:sz w:val="20"/>
                <w:szCs w:val="20"/>
              </w:rPr>
              <w:t xml:space="preserve"> </w:t>
            </w:r>
            <w:r w:rsidRPr="00850572">
              <w:rPr>
                <w:rFonts w:ascii="Arial" w:hAnsi="Arial" w:cs="Arial"/>
                <w:sz w:val="20"/>
                <w:szCs w:val="20"/>
              </w:rPr>
              <w:t>растворителей, сжатого</w:t>
            </w:r>
            <w:r>
              <w:rPr>
                <w:rFonts w:ascii="Arial" w:hAnsi="Arial" w:cs="Arial"/>
                <w:sz w:val="20"/>
                <w:szCs w:val="20"/>
              </w:rPr>
              <w:t xml:space="preserve"> </w:t>
            </w:r>
            <w:r w:rsidRPr="00850572">
              <w:rPr>
                <w:rFonts w:ascii="Arial" w:hAnsi="Arial" w:cs="Arial"/>
                <w:sz w:val="20"/>
                <w:szCs w:val="20"/>
              </w:rPr>
              <w:t>воздуха.</w:t>
            </w:r>
          </w:p>
          <w:p w14:paraId="61B5D2D1" w14:textId="20077820" w:rsidR="00E06E58" w:rsidRPr="00F0676D" w:rsidRDefault="00850572" w:rsidP="00850572">
            <w:pPr>
              <w:rPr>
                <w:rFonts w:ascii="Arial" w:hAnsi="Arial" w:cs="Arial"/>
                <w:sz w:val="20"/>
                <w:szCs w:val="20"/>
              </w:rPr>
            </w:pPr>
            <w:r w:rsidRPr="00850572">
              <w:rPr>
                <w:rFonts w:ascii="Arial" w:hAnsi="Arial" w:cs="Arial"/>
                <w:sz w:val="20"/>
                <w:szCs w:val="20"/>
              </w:rPr>
              <w:t>Использовать чистую, не</w:t>
            </w:r>
            <w:r>
              <w:rPr>
                <w:rFonts w:ascii="Arial" w:hAnsi="Arial" w:cs="Arial"/>
                <w:sz w:val="20"/>
                <w:szCs w:val="20"/>
              </w:rPr>
              <w:t xml:space="preserve"> </w:t>
            </w:r>
            <w:r w:rsidRPr="00850572">
              <w:rPr>
                <w:rFonts w:ascii="Arial" w:hAnsi="Arial" w:cs="Arial"/>
                <w:sz w:val="20"/>
                <w:szCs w:val="20"/>
              </w:rPr>
              <w:t>запылённую спецодежду и</w:t>
            </w:r>
            <w:r>
              <w:rPr>
                <w:rFonts w:ascii="Arial" w:hAnsi="Arial" w:cs="Arial"/>
                <w:sz w:val="20"/>
                <w:szCs w:val="20"/>
              </w:rPr>
              <w:t xml:space="preserve"> </w:t>
            </w:r>
            <w:r w:rsidRPr="00850572">
              <w:rPr>
                <w:rFonts w:ascii="Arial" w:hAnsi="Arial" w:cs="Arial"/>
                <w:sz w:val="20"/>
                <w:szCs w:val="20"/>
              </w:rPr>
              <w:t>инструменты.</w:t>
            </w:r>
          </w:p>
        </w:tc>
      </w:tr>
      <w:tr w:rsidR="003522F2" w14:paraId="6AF9431C" w14:textId="77777777" w:rsidTr="003B2773">
        <w:tc>
          <w:tcPr>
            <w:tcW w:w="562" w:type="dxa"/>
            <w:vMerge/>
            <w:vAlign w:val="center"/>
          </w:tcPr>
          <w:p w14:paraId="19E35DA8" w14:textId="77777777" w:rsidR="00E06E58" w:rsidRDefault="00E06E58" w:rsidP="00E06E58">
            <w:pPr>
              <w:jc w:val="center"/>
              <w:rPr>
                <w:rFonts w:ascii="Arial" w:hAnsi="Arial" w:cs="Arial"/>
                <w:b/>
                <w:sz w:val="20"/>
                <w:szCs w:val="20"/>
              </w:rPr>
            </w:pPr>
          </w:p>
        </w:tc>
        <w:tc>
          <w:tcPr>
            <w:tcW w:w="2694" w:type="dxa"/>
            <w:vAlign w:val="center"/>
          </w:tcPr>
          <w:p w14:paraId="428CBEA3" w14:textId="63CD79E7" w:rsidR="00E06E58" w:rsidRPr="00532A24" w:rsidRDefault="00E06E58" w:rsidP="00E06E58">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2C7A4D6E" w14:textId="15ABAAD3" w:rsidR="00E06E58" w:rsidRPr="00F0676D" w:rsidRDefault="00850572" w:rsidP="00850572">
            <w:pPr>
              <w:rPr>
                <w:rFonts w:ascii="Arial" w:hAnsi="Arial" w:cs="Arial"/>
                <w:sz w:val="20"/>
                <w:szCs w:val="20"/>
              </w:rPr>
            </w:pPr>
            <w:r w:rsidRPr="00850572">
              <w:rPr>
                <w:rFonts w:ascii="Arial" w:hAnsi="Arial" w:cs="Arial"/>
                <w:sz w:val="20"/>
                <w:szCs w:val="20"/>
              </w:rPr>
              <w:t>Необходимо</w:t>
            </w:r>
            <w:r>
              <w:rPr>
                <w:rFonts w:ascii="Arial" w:hAnsi="Arial" w:cs="Arial"/>
                <w:sz w:val="20"/>
                <w:szCs w:val="20"/>
              </w:rPr>
              <w:t xml:space="preserve"> </w:t>
            </w:r>
            <w:r w:rsidRPr="00850572">
              <w:rPr>
                <w:rFonts w:ascii="Arial" w:hAnsi="Arial" w:cs="Arial"/>
                <w:sz w:val="20"/>
                <w:szCs w:val="20"/>
              </w:rPr>
              <w:t>удалить</w:t>
            </w:r>
            <w:r>
              <w:rPr>
                <w:rFonts w:ascii="Arial" w:hAnsi="Arial" w:cs="Arial"/>
                <w:sz w:val="20"/>
                <w:szCs w:val="20"/>
              </w:rPr>
              <w:t xml:space="preserve"> </w:t>
            </w:r>
            <w:r w:rsidRPr="00850572">
              <w:rPr>
                <w:rFonts w:ascii="Arial" w:hAnsi="Arial" w:cs="Arial"/>
                <w:sz w:val="20"/>
                <w:szCs w:val="20"/>
              </w:rPr>
              <w:t>дефектное</w:t>
            </w:r>
            <w:r>
              <w:rPr>
                <w:rFonts w:ascii="Arial" w:hAnsi="Arial" w:cs="Arial"/>
                <w:sz w:val="20"/>
                <w:szCs w:val="20"/>
              </w:rPr>
              <w:t xml:space="preserve"> </w:t>
            </w:r>
            <w:r w:rsidRPr="00850572">
              <w:rPr>
                <w:rFonts w:ascii="Arial" w:hAnsi="Arial" w:cs="Arial"/>
                <w:sz w:val="20"/>
                <w:szCs w:val="20"/>
              </w:rPr>
              <w:t>покрытие и</w:t>
            </w:r>
            <w:r>
              <w:rPr>
                <w:rFonts w:ascii="Arial" w:hAnsi="Arial" w:cs="Arial"/>
                <w:sz w:val="20"/>
                <w:szCs w:val="20"/>
              </w:rPr>
              <w:t xml:space="preserve"> </w:t>
            </w:r>
            <w:r w:rsidRPr="00850572">
              <w:rPr>
                <w:rFonts w:ascii="Arial" w:hAnsi="Arial" w:cs="Arial"/>
                <w:sz w:val="20"/>
                <w:szCs w:val="20"/>
              </w:rPr>
              <w:t>восстановить</w:t>
            </w:r>
            <w:r>
              <w:rPr>
                <w:rFonts w:ascii="Arial" w:hAnsi="Arial" w:cs="Arial"/>
                <w:sz w:val="20"/>
                <w:szCs w:val="20"/>
              </w:rPr>
              <w:t xml:space="preserve"> </w:t>
            </w:r>
            <w:r w:rsidRPr="00850572">
              <w:rPr>
                <w:rFonts w:ascii="Arial" w:hAnsi="Arial" w:cs="Arial"/>
                <w:sz w:val="20"/>
                <w:szCs w:val="20"/>
              </w:rPr>
              <w:t>покрытие в</w:t>
            </w:r>
            <w:r>
              <w:rPr>
                <w:rFonts w:ascii="Arial" w:hAnsi="Arial" w:cs="Arial"/>
                <w:sz w:val="20"/>
                <w:szCs w:val="20"/>
              </w:rPr>
              <w:t xml:space="preserve"> </w:t>
            </w:r>
            <w:r w:rsidRPr="00850572">
              <w:rPr>
                <w:rFonts w:ascii="Arial" w:hAnsi="Arial" w:cs="Arial"/>
                <w:sz w:val="20"/>
                <w:szCs w:val="20"/>
              </w:rPr>
              <w:t>соответствии с</w:t>
            </w:r>
            <w:r>
              <w:rPr>
                <w:rFonts w:ascii="Arial" w:hAnsi="Arial" w:cs="Arial"/>
                <w:sz w:val="20"/>
                <w:szCs w:val="20"/>
              </w:rPr>
              <w:t xml:space="preserve"> </w:t>
            </w:r>
            <w:r w:rsidRPr="00850572">
              <w:rPr>
                <w:rFonts w:ascii="Arial" w:hAnsi="Arial" w:cs="Arial"/>
                <w:sz w:val="20"/>
                <w:szCs w:val="20"/>
              </w:rPr>
              <w:t>рекомендациями</w:t>
            </w:r>
            <w:r>
              <w:rPr>
                <w:rFonts w:ascii="Arial" w:hAnsi="Arial" w:cs="Arial"/>
                <w:sz w:val="20"/>
                <w:szCs w:val="20"/>
              </w:rPr>
              <w:t xml:space="preserve"> </w:t>
            </w:r>
            <w:r w:rsidRPr="00850572">
              <w:rPr>
                <w:rFonts w:ascii="Arial" w:hAnsi="Arial" w:cs="Arial"/>
                <w:sz w:val="20"/>
                <w:szCs w:val="20"/>
              </w:rPr>
              <w:t>завода-изготовителя</w:t>
            </w:r>
          </w:p>
        </w:tc>
      </w:tr>
      <w:tr w:rsidR="00111E46" w14:paraId="4FBB6C9A" w14:textId="77777777" w:rsidTr="003B2773">
        <w:tc>
          <w:tcPr>
            <w:tcW w:w="9911" w:type="dxa"/>
            <w:gridSpan w:val="3"/>
            <w:shd w:val="clear" w:color="auto" w:fill="D9D9D9" w:themeFill="background1" w:themeFillShade="D9"/>
            <w:vAlign w:val="center"/>
          </w:tcPr>
          <w:p w14:paraId="480DAD3A" w14:textId="26DDAE9F" w:rsidR="00111E46" w:rsidRPr="00850572" w:rsidRDefault="00111E46" w:rsidP="00111E46">
            <w:pPr>
              <w:jc w:val="center"/>
              <w:rPr>
                <w:rFonts w:ascii="Arial" w:hAnsi="Arial" w:cs="Arial"/>
                <w:sz w:val="20"/>
                <w:szCs w:val="20"/>
              </w:rPr>
            </w:pPr>
            <w:r>
              <w:rPr>
                <w:rFonts w:ascii="Arial" w:hAnsi="Arial" w:cs="Arial"/>
                <w:b/>
                <w:sz w:val="20"/>
                <w:szCs w:val="20"/>
              </w:rPr>
              <w:t>МОРЩИНИСТОСТЬ</w:t>
            </w:r>
          </w:p>
        </w:tc>
      </w:tr>
      <w:tr w:rsidR="003522F2" w14:paraId="00BEA19A" w14:textId="77777777" w:rsidTr="003B2773">
        <w:trPr>
          <w:trHeight w:val="3392"/>
        </w:trPr>
        <w:tc>
          <w:tcPr>
            <w:tcW w:w="562" w:type="dxa"/>
            <w:vMerge w:val="restart"/>
            <w:vAlign w:val="center"/>
          </w:tcPr>
          <w:p w14:paraId="680535B9" w14:textId="66520821" w:rsidR="005377E5" w:rsidRPr="00111E46" w:rsidRDefault="005377E5" w:rsidP="005377E5">
            <w:pPr>
              <w:jc w:val="center"/>
              <w:rPr>
                <w:rFonts w:ascii="Arial" w:hAnsi="Arial" w:cs="Arial"/>
                <w:b/>
                <w:sz w:val="20"/>
                <w:szCs w:val="20"/>
              </w:rPr>
            </w:pPr>
            <w:r w:rsidRPr="00111E46">
              <w:rPr>
                <w:rFonts w:ascii="Arial" w:hAnsi="Arial" w:cs="Arial"/>
                <w:b/>
                <w:sz w:val="20"/>
                <w:szCs w:val="20"/>
              </w:rPr>
              <w:t>9</w:t>
            </w:r>
          </w:p>
        </w:tc>
        <w:tc>
          <w:tcPr>
            <w:tcW w:w="2694" w:type="dxa"/>
            <w:vAlign w:val="center"/>
          </w:tcPr>
          <w:p w14:paraId="2AEAE0DC" w14:textId="40DA5759" w:rsidR="005377E5" w:rsidRPr="00532A24" w:rsidRDefault="005377E5" w:rsidP="005377E5">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0FC12BEB" w14:textId="048B3782" w:rsidR="005377E5" w:rsidRPr="00850572" w:rsidRDefault="005377E5" w:rsidP="005377E5">
            <w:pPr>
              <w:rPr>
                <w:rFonts w:ascii="Arial" w:hAnsi="Arial" w:cs="Arial"/>
                <w:sz w:val="20"/>
                <w:szCs w:val="20"/>
              </w:rPr>
            </w:pPr>
            <w:r w:rsidRPr="005377E5">
              <w:rPr>
                <w:rFonts w:ascii="Arial" w:hAnsi="Arial" w:cs="Arial"/>
                <w:noProof/>
                <w:sz w:val="20"/>
                <w:szCs w:val="20"/>
              </w:rPr>
              <w:drawing>
                <wp:anchor distT="0" distB="0" distL="114300" distR="114300" simplePos="0" relativeHeight="251730944" behindDoc="0" locked="0" layoutInCell="1" allowOverlap="1" wp14:anchorId="6C2F0382" wp14:editId="1EBC0B4F">
                  <wp:simplePos x="0" y="0"/>
                  <wp:positionH relativeFrom="column">
                    <wp:posOffset>661670</wp:posOffset>
                  </wp:positionH>
                  <wp:positionV relativeFrom="paragraph">
                    <wp:posOffset>13335</wp:posOffset>
                  </wp:positionV>
                  <wp:extent cx="2743200" cy="2049780"/>
                  <wp:effectExtent l="0" t="0" r="0" b="7620"/>
                  <wp:wrapNone/>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743200" cy="20497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522F2" w14:paraId="111BDF13" w14:textId="77777777" w:rsidTr="003B2773">
        <w:trPr>
          <w:trHeight w:val="1399"/>
        </w:trPr>
        <w:tc>
          <w:tcPr>
            <w:tcW w:w="562" w:type="dxa"/>
            <w:vMerge/>
            <w:vAlign w:val="center"/>
          </w:tcPr>
          <w:p w14:paraId="1BDD1405" w14:textId="77777777" w:rsidR="005377E5" w:rsidRDefault="005377E5" w:rsidP="005377E5">
            <w:pPr>
              <w:jc w:val="center"/>
              <w:rPr>
                <w:rFonts w:ascii="Arial" w:hAnsi="Arial" w:cs="Arial"/>
                <w:b/>
                <w:sz w:val="20"/>
                <w:szCs w:val="20"/>
              </w:rPr>
            </w:pPr>
          </w:p>
        </w:tc>
        <w:tc>
          <w:tcPr>
            <w:tcW w:w="2694" w:type="dxa"/>
            <w:vAlign w:val="center"/>
          </w:tcPr>
          <w:p w14:paraId="0B55B666" w14:textId="1355CF5F" w:rsidR="005377E5" w:rsidRPr="00532A24" w:rsidRDefault="005377E5" w:rsidP="005377E5">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72430B78" w14:textId="63AA4254" w:rsidR="005377E5" w:rsidRPr="00850572" w:rsidRDefault="005377E5" w:rsidP="005377E5">
            <w:pPr>
              <w:rPr>
                <w:rFonts w:ascii="Arial" w:hAnsi="Arial" w:cs="Arial"/>
                <w:sz w:val="20"/>
                <w:szCs w:val="20"/>
              </w:rPr>
            </w:pPr>
            <w:r w:rsidRPr="005377E5">
              <w:rPr>
                <w:rFonts w:ascii="Arial" w:hAnsi="Arial" w:cs="Arial"/>
                <w:sz w:val="20"/>
                <w:szCs w:val="20"/>
              </w:rPr>
              <w:t>Морщинистость</w:t>
            </w:r>
            <w:r>
              <w:rPr>
                <w:rFonts w:ascii="Arial" w:hAnsi="Arial" w:cs="Arial"/>
                <w:sz w:val="20"/>
                <w:szCs w:val="20"/>
              </w:rPr>
              <w:t xml:space="preserve"> </w:t>
            </w:r>
            <w:r w:rsidRPr="005377E5">
              <w:rPr>
                <w:rFonts w:ascii="Arial" w:hAnsi="Arial" w:cs="Arial"/>
                <w:sz w:val="20"/>
                <w:szCs w:val="20"/>
              </w:rPr>
              <w:t>представляет собой</w:t>
            </w:r>
            <w:r>
              <w:rPr>
                <w:rFonts w:ascii="Arial" w:hAnsi="Arial" w:cs="Arial"/>
                <w:sz w:val="20"/>
                <w:szCs w:val="20"/>
              </w:rPr>
              <w:t xml:space="preserve"> </w:t>
            </w:r>
            <w:r w:rsidRPr="005377E5">
              <w:rPr>
                <w:rFonts w:ascii="Arial" w:hAnsi="Arial" w:cs="Arial"/>
                <w:sz w:val="20"/>
                <w:szCs w:val="20"/>
              </w:rPr>
              <w:t>искривления,</w:t>
            </w:r>
            <w:r>
              <w:rPr>
                <w:rFonts w:ascii="Arial" w:hAnsi="Arial" w:cs="Arial"/>
                <w:sz w:val="20"/>
                <w:szCs w:val="20"/>
              </w:rPr>
              <w:t xml:space="preserve"> </w:t>
            </w:r>
            <w:r w:rsidRPr="005377E5">
              <w:rPr>
                <w:rFonts w:ascii="Arial" w:hAnsi="Arial" w:cs="Arial"/>
                <w:sz w:val="20"/>
                <w:szCs w:val="20"/>
              </w:rPr>
              <w:t>съёживания,</w:t>
            </w:r>
            <w:r>
              <w:rPr>
                <w:rFonts w:ascii="Arial" w:hAnsi="Arial" w:cs="Arial"/>
                <w:sz w:val="20"/>
                <w:szCs w:val="20"/>
              </w:rPr>
              <w:t xml:space="preserve"> </w:t>
            </w:r>
            <w:r w:rsidRPr="005377E5">
              <w:rPr>
                <w:rFonts w:ascii="Arial" w:hAnsi="Arial" w:cs="Arial"/>
                <w:sz w:val="20"/>
                <w:szCs w:val="20"/>
              </w:rPr>
              <w:t>складки и</w:t>
            </w:r>
            <w:r>
              <w:rPr>
                <w:rFonts w:ascii="Arial" w:hAnsi="Arial" w:cs="Arial"/>
                <w:sz w:val="20"/>
                <w:szCs w:val="20"/>
              </w:rPr>
              <w:t xml:space="preserve"> </w:t>
            </w:r>
            <w:r w:rsidRPr="005377E5">
              <w:rPr>
                <w:rFonts w:ascii="Arial" w:hAnsi="Arial" w:cs="Arial"/>
                <w:sz w:val="20"/>
                <w:szCs w:val="20"/>
              </w:rPr>
              <w:t>неровности на ЛКП,</w:t>
            </w:r>
            <w:r>
              <w:rPr>
                <w:rFonts w:ascii="Arial" w:hAnsi="Arial" w:cs="Arial"/>
                <w:sz w:val="20"/>
                <w:szCs w:val="20"/>
              </w:rPr>
              <w:t xml:space="preserve"> </w:t>
            </w:r>
            <w:r w:rsidRPr="005377E5">
              <w:rPr>
                <w:rFonts w:ascii="Arial" w:hAnsi="Arial" w:cs="Arial"/>
                <w:sz w:val="20"/>
                <w:szCs w:val="20"/>
              </w:rPr>
              <w:t>которые похожи на</w:t>
            </w:r>
            <w:r>
              <w:rPr>
                <w:rFonts w:ascii="Arial" w:hAnsi="Arial" w:cs="Arial"/>
                <w:sz w:val="20"/>
                <w:szCs w:val="20"/>
              </w:rPr>
              <w:t xml:space="preserve"> </w:t>
            </w:r>
            <w:r w:rsidRPr="005377E5">
              <w:rPr>
                <w:rFonts w:ascii="Arial" w:hAnsi="Arial" w:cs="Arial"/>
                <w:sz w:val="20"/>
                <w:szCs w:val="20"/>
              </w:rPr>
              <w:t>морщины на коже.</w:t>
            </w:r>
          </w:p>
        </w:tc>
      </w:tr>
      <w:tr w:rsidR="003522F2" w14:paraId="509A5A87" w14:textId="77777777" w:rsidTr="003B2773">
        <w:trPr>
          <w:trHeight w:val="3064"/>
        </w:trPr>
        <w:tc>
          <w:tcPr>
            <w:tcW w:w="562" w:type="dxa"/>
            <w:vMerge/>
            <w:vAlign w:val="center"/>
          </w:tcPr>
          <w:p w14:paraId="28692CEC" w14:textId="77777777" w:rsidR="005377E5" w:rsidRDefault="005377E5" w:rsidP="005377E5">
            <w:pPr>
              <w:jc w:val="center"/>
              <w:rPr>
                <w:rFonts w:ascii="Arial" w:hAnsi="Arial" w:cs="Arial"/>
                <w:b/>
                <w:sz w:val="20"/>
                <w:szCs w:val="20"/>
              </w:rPr>
            </w:pPr>
          </w:p>
        </w:tc>
        <w:tc>
          <w:tcPr>
            <w:tcW w:w="2694" w:type="dxa"/>
            <w:vAlign w:val="center"/>
          </w:tcPr>
          <w:p w14:paraId="65ED17FF" w14:textId="5E01216A" w:rsidR="005377E5" w:rsidRPr="00532A24" w:rsidRDefault="005377E5" w:rsidP="005377E5">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0561A0BF" w14:textId="77777777" w:rsidR="005377E5" w:rsidRDefault="00D90F52" w:rsidP="00D90F52">
            <w:pPr>
              <w:rPr>
                <w:rFonts w:ascii="Arial" w:hAnsi="Arial" w:cs="Arial"/>
                <w:sz w:val="20"/>
                <w:szCs w:val="20"/>
              </w:rPr>
            </w:pPr>
            <w:r w:rsidRPr="00D90F52">
              <w:rPr>
                <w:rFonts w:ascii="Arial" w:hAnsi="Arial" w:cs="Arial"/>
                <w:sz w:val="20"/>
                <w:szCs w:val="20"/>
              </w:rPr>
              <w:t>Слишком высокая или чересчур низкая</w:t>
            </w:r>
            <w:r>
              <w:rPr>
                <w:rFonts w:ascii="Arial" w:hAnsi="Arial" w:cs="Arial"/>
                <w:sz w:val="20"/>
                <w:szCs w:val="20"/>
              </w:rPr>
              <w:t xml:space="preserve"> </w:t>
            </w:r>
            <w:r w:rsidRPr="00D90F52">
              <w:rPr>
                <w:rFonts w:ascii="Arial" w:hAnsi="Arial" w:cs="Arial"/>
                <w:sz w:val="20"/>
                <w:szCs w:val="20"/>
              </w:rPr>
              <w:t>рабочая вязкость ЛКМ</w:t>
            </w:r>
            <w:r>
              <w:rPr>
                <w:rFonts w:ascii="Arial" w:hAnsi="Arial" w:cs="Arial"/>
                <w:sz w:val="20"/>
                <w:szCs w:val="20"/>
              </w:rPr>
              <w:t>;</w:t>
            </w:r>
          </w:p>
          <w:p w14:paraId="049C0688" w14:textId="77777777" w:rsidR="00D90F52" w:rsidRDefault="00D90F52" w:rsidP="00D90F52">
            <w:pPr>
              <w:rPr>
                <w:rFonts w:ascii="Arial" w:hAnsi="Arial" w:cs="Arial"/>
                <w:sz w:val="20"/>
                <w:szCs w:val="20"/>
              </w:rPr>
            </w:pPr>
            <w:r w:rsidRPr="00D90F52">
              <w:rPr>
                <w:rFonts w:ascii="Arial" w:hAnsi="Arial" w:cs="Arial"/>
                <w:sz w:val="20"/>
                <w:szCs w:val="20"/>
              </w:rPr>
              <w:t>Растворитель, использованный для</w:t>
            </w:r>
            <w:r>
              <w:rPr>
                <w:rFonts w:ascii="Arial" w:hAnsi="Arial" w:cs="Arial"/>
                <w:sz w:val="20"/>
                <w:szCs w:val="20"/>
              </w:rPr>
              <w:t xml:space="preserve"> </w:t>
            </w:r>
            <w:r w:rsidRPr="00D90F52">
              <w:rPr>
                <w:rFonts w:ascii="Arial" w:hAnsi="Arial" w:cs="Arial"/>
                <w:sz w:val="20"/>
                <w:szCs w:val="20"/>
              </w:rPr>
              <w:t>разбавления ЛКМ до рабочей вязкости, не</w:t>
            </w:r>
            <w:r>
              <w:rPr>
                <w:rFonts w:ascii="Arial" w:hAnsi="Arial" w:cs="Arial"/>
                <w:sz w:val="20"/>
                <w:szCs w:val="20"/>
              </w:rPr>
              <w:t xml:space="preserve"> </w:t>
            </w:r>
            <w:r w:rsidRPr="00D90F52">
              <w:rPr>
                <w:rFonts w:ascii="Arial" w:hAnsi="Arial" w:cs="Arial"/>
                <w:sz w:val="20"/>
                <w:szCs w:val="20"/>
              </w:rPr>
              <w:t>подходит для данного типа ЛКМ</w:t>
            </w:r>
            <w:r>
              <w:rPr>
                <w:rFonts w:ascii="Arial" w:hAnsi="Arial" w:cs="Arial"/>
                <w:sz w:val="20"/>
                <w:szCs w:val="20"/>
              </w:rPr>
              <w:t>;</w:t>
            </w:r>
          </w:p>
          <w:p w14:paraId="1960072C" w14:textId="77777777" w:rsidR="00D90F52" w:rsidRDefault="00D90F52" w:rsidP="00D90F52">
            <w:pPr>
              <w:rPr>
                <w:rFonts w:ascii="Arial" w:hAnsi="Arial" w:cs="Arial"/>
                <w:sz w:val="20"/>
                <w:szCs w:val="20"/>
              </w:rPr>
            </w:pPr>
            <w:r w:rsidRPr="00D90F52">
              <w:rPr>
                <w:rFonts w:ascii="Arial" w:hAnsi="Arial" w:cs="Arial"/>
                <w:sz w:val="20"/>
                <w:szCs w:val="20"/>
              </w:rPr>
              <w:t>Нарушен технологический режим</w:t>
            </w:r>
            <w:r>
              <w:rPr>
                <w:rFonts w:ascii="Arial" w:hAnsi="Arial" w:cs="Arial"/>
                <w:sz w:val="20"/>
                <w:szCs w:val="20"/>
              </w:rPr>
              <w:t xml:space="preserve"> </w:t>
            </w:r>
            <w:r w:rsidRPr="00D90F52">
              <w:rPr>
                <w:rFonts w:ascii="Arial" w:hAnsi="Arial" w:cs="Arial"/>
                <w:sz w:val="20"/>
                <w:szCs w:val="20"/>
              </w:rPr>
              <w:t>отверждения ЛКП</w:t>
            </w:r>
            <w:r>
              <w:rPr>
                <w:rFonts w:ascii="Arial" w:hAnsi="Arial" w:cs="Arial"/>
                <w:sz w:val="20"/>
                <w:szCs w:val="20"/>
              </w:rPr>
              <w:t>;</w:t>
            </w:r>
          </w:p>
          <w:p w14:paraId="6A636C0F" w14:textId="77777777" w:rsidR="00D90F52" w:rsidRDefault="00D90F52" w:rsidP="00D90F52">
            <w:pPr>
              <w:rPr>
                <w:rFonts w:ascii="Arial" w:hAnsi="Arial" w:cs="Arial"/>
                <w:sz w:val="20"/>
                <w:szCs w:val="20"/>
              </w:rPr>
            </w:pPr>
            <w:r>
              <w:rPr>
                <w:rFonts w:ascii="Arial" w:hAnsi="Arial" w:cs="Arial"/>
                <w:sz w:val="20"/>
                <w:szCs w:val="20"/>
              </w:rPr>
              <w:t>Неудовлетворительная температура и влажность воздуха при нанесении ЛКМ;</w:t>
            </w:r>
          </w:p>
          <w:p w14:paraId="3F7AF5F2" w14:textId="77777777" w:rsidR="00D90F52" w:rsidRDefault="00D90F52" w:rsidP="00D90F52">
            <w:pPr>
              <w:rPr>
                <w:rFonts w:ascii="Arial" w:hAnsi="Arial" w:cs="Arial"/>
                <w:sz w:val="20"/>
                <w:szCs w:val="20"/>
              </w:rPr>
            </w:pPr>
            <w:r>
              <w:rPr>
                <w:rFonts w:ascii="Arial" w:hAnsi="Arial" w:cs="Arial"/>
                <w:sz w:val="20"/>
                <w:szCs w:val="20"/>
              </w:rPr>
              <w:t>Выбран неверный комплекс ЛКП. Нижний и покрывной слой ЛКП несовместимы между собой;</w:t>
            </w:r>
          </w:p>
          <w:p w14:paraId="706DEABB" w14:textId="77777777" w:rsidR="00D90F52" w:rsidRDefault="00D90F52" w:rsidP="00D90F52">
            <w:pPr>
              <w:rPr>
                <w:rFonts w:ascii="Arial" w:hAnsi="Arial" w:cs="Arial"/>
                <w:sz w:val="20"/>
                <w:szCs w:val="20"/>
              </w:rPr>
            </w:pPr>
            <w:r>
              <w:rPr>
                <w:rFonts w:ascii="Arial" w:hAnsi="Arial" w:cs="Arial"/>
                <w:sz w:val="20"/>
                <w:szCs w:val="20"/>
              </w:rPr>
              <w:t>Слишком высокая температура окрашиваемой поверхности;</w:t>
            </w:r>
          </w:p>
          <w:p w14:paraId="5A9CAAA6" w14:textId="77777777" w:rsidR="00D90F52" w:rsidRDefault="00D90F52" w:rsidP="00D90F52">
            <w:pPr>
              <w:rPr>
                <w:rFonts w:ascii="Arial" w:hAnsi="Arial" w:cs="Arial"/>
                <w:sz w:val="20"/>
                <w:szCs w:val="20"/>
              </w:rPr>
            </w:pPr>
            <w:r>
              <w:rPr>
                <w:rFonts w:ascii="Arial" w:hAnsi="Arial" w:cs="Arial"/>
                <w:sz w:val="20"/>
                <w:szCs w:val="20"/>
              </w:rPr>
              <w:t>Некачественная подготовка ЛКП;</w:t>
            </w:r>
          </w:p>
          <w:p w14:paraId="53BE8FAA" w14:textId="447929B5" w:rsidR="00D90F52" w:rsidRPr="00850572" w:rsidRDefault="00D90F52" w:rsidP="00D90F52">
            <w:pPr>
              <w:rPr>
                <w:rFonts w:ascii="Arial" w:hAnsi="Arial" w:cs="Arial"/>
                <w:sz w:val="20"/>
                <w:szCs w:val="20"/>
              </w:rPr>
            </w:pPr>
            <w:r>
              <w:rPr>
                <w:rFonts w:ascii="Arial" w:hAnsi="Arial" w:cs="Arial"/>
                <w:sz w:val="20"/>
                <w:szCs w:val="20"/>
              </w:rPr>
              <w:t>Нанесение слишком толстого слоя материала</w:t>
            </w:r>
          </w:p>
        </w:tc>
      </w:tr>
      <w:tr w:rsidR="003522F2" w14:paraId="5E2ADC80" w14:textId="77777777" w:rsidTr="003B2773">
        <w:trPr>
          <w:trHeight w:val="1357"/>
        </w:trPr>
        <w:tc>
          <w:tcPr>
            <w:tcW w:w="562" w:type="dxa"/>
            <w:vMerge/>
            <w:vAlign w:val="center"/>
          </w:tcPr>
          <w:p w14:paraId="5B6F48C2" w14:textId="77777777" w:rsidR="005377E5" w:rsidRDefault="005377E5" w:rsidP="005377E5">
            <w:pPr>
              <w:jc w:val="center"/>
              <w:rPr>
                <w:rFonts w:ascii="Arial" w:hAnsi="Arial" w:cs="Arial"/>
                <w:b/>
                <w:sz w:val="20"/>
                <w:szCs w:val="20"/>
              </w:rPr>
            </w:pPr>
          </w:p>
        </w:tc>
        <w:tc>
          <w:tcPr>
            <w:tcW w:w="2694" w:type="dxa"/>
            <w:vAlign w:val="center"/>
          </w:tcPr>
          <w:p w14:paraId="574731C3" w14:textId="6C6BB84C" w:rsidR="005377E5" w:rsidRPr="00532A24" w:rsidRDefault="005377E5" w:rsidP="005377E5">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63F9C0F0" w14:textId="77777777" w:rsidR="005377E5" w:rsidRDefault="00D90F52" w:rsidP="005377E5">
            <w:pPr>
              <w:rPr>
                <w:rFonts w:ascii="Arial" w:hAnsi="Arial" w:cs="Arial"/>
                <w:sz w:val="20"/>
                <w:szCs w:val="20"/>
              </w:rPr>
            </w:pPr>
            <w:r>
              <w:rPr>
                <w:rFonts w:ascii="Arial" w:hAnsi="Arial" w:cs="Arial"/>
                <w:sz w:val="20"/>
                <w:szCs w:val="20"/>
              </w:rPr>
              <w:t>Прекратить окраску до установления допустимой температуры. Наносить системы ЛКП в соответствии с рекомендациями завода-изготовителя;</w:t>
            </w:r>
          </w:p>
          <w:p w14:paraId="614CE645" w14:textId="66EB2F64" w:rsidR="00D90F52" w:rsidRPr="00850572" w:rsidRDefault="00D90F52" w:rsidP="005377E5">
            <w:pPr>
              <w:rPr>
                <w:rFonts w:ascii="Arial" w:hAnsi="Arial" w:cs="Arial"/>
                <w:sz w:val="20"/>
                <w:szCs w:val="20"/>
              </w:rPr>
            </w:pPr>
            <w:r>
              <w:rPr>
                <w:rFonts w:ascii="Arial" w:hAnsi="Arial" w:cs="Arial"/>
                <w:sz w:val="20"/>
                <w:szCs w:val="20"/>
              </w:rPr>
              <w:t>Наносить слой материала требуемой толщины;</w:t>
            </w:r>
          </w:p>
        </w:tc>
      </w:tr>
      <w:tr w:rsidR="003522F2" w14:paraId="34DD4F02" w14:textId="77777777" w:rsidTr="003B2773">
        <w:trPr>
          <w:trHeight w:val="1710"/>
        </w:trPr>
        <w:tc>
          <w:tcPr>
            <w:tcW w:w="562" w:type="dxa"/>
            <w:vMerge/>
            <w:vAlign w:val="center"/>
          </w:tcPr>
          <w:p w14:paraId="7F35D0EE" w14:textId="77777777" w:rsidR="005377E5" w:rsidRDefault="005377E5" w:rsidP="005377E5">
            <w:pPr>
              <w:jc w:val="center"/>
              <w:rPr>
                <w:rFonts w:ascii="Arial" w:hAnsi="Arial" w:cs="Arial"/>
                <w:b/>
                <w:sz w:val="20"/>
                <w:szCs w:val="20"/>
              </w:rPr>
            </w:pPr>
          </w:p>
        </w:tc>
        <w:tc>
          <w:tcPr>
            <w:tcW w:w="2694" w:type="dxa"/>
            <w:vAlign w:val="center"/>
          </w:tcPr>
          <w:p w14:paraId="4E9D2DB3" w14:textId="7B8A1ED0" w:rsidR="005377E5" w:rsidRPr="00532A24" w:rsidRDefault="005377E5" w:rsidP="005377E5">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7EEF13F3" w14:textId="57201EDF" w:rsidR="005377E5" w:rsidRPr="00850572" w:rsidRDefault="00D90F52" w:rsidP="00D90F52">
            <w:pPr>
              <w:rPr>
                <w:rFonts w:ascii="Arial" w:hAnsi="Arial" w:cs="Arial"/>
                <w:sz w:val="20"/>
                <w:szCs w:val="20"/>
              </w:rPr>
            </w:pPr>
            <w:r w:rsidRPr="00D90F52">
              <w:rPr>
                <w:rFonts w:ascii="Arial" w:hAnsi="Arial" w:cs="Arial"/>
                <w:sz w:val="20"/>
                <w:szCs w:val="20"/>
              </w:rPr>
              <w:t>Необходимо</w:t>
            </w:r>
            <w:r>
              <w:rPr>
                <w:rFonts w:ascii="Arial" w:hAnsi="Arial" w:cs="Arial"/>
                <w:sz w:val="20"/>
                <w:szCs w:val="20"/>
              </w:rPr>
              <w:t xml:space="preserve"> п</w:t>
            </w:r>
            <w:r w:rsidRPr="00D90F52">
              <w:rPr>
                <w:rFonts w:ascii="Arial" w:hAnsi="Arial" w:cs="Arial"/>
                <w:sz w:val="20"/>
                <w:szCs w:val="20"/>
              </w:rPr>
              <w:t>олностью</w:t>
            </w:r>
            <w:r>
              <w:rPr>
                <w:rFonts w:ascii="Arial" w:hAnsi="Arial" w:cs="Arial"/>
                <w:sz w:val="20"/>
                <w:szCs w:val="20"/>
              </w:rPr>
              <w:t xml:space="preserve"> </w:t>
            </w:r>
            <w:r w:rsidRPr="00D90F52">
              <w:rPr>
                <w:rFonts w:ascii="Arial" w:hAnsi="Arial" w:cs="Arial"/>
                <w:sz w:val="20"/>
                <w:szCs w:val="20"/>
              </w:rPr>
              <w:t>удалить</w:t>
            </w:r>
            <w:r>
              <w:rPr>
                <w:rFonts w:ascii="Arial" w:hAnsi="Arial" w:cs="Arial"/>
                <w:sz w:val="20"/>
                <w:szCs w:val="20"/>
              </w:rPr>
              <w:t xml:space="preserve"> </w:t>
            </w:r>
            <w:r w:rsidRPr="00D90F52">
              <w:rPr>
                <w:rFonts w:ascii="Arial" w:hAnsi="Arial" w:cs="Arial"/>
                <w:sz w:val="20"/>
                <w:szCs w:val="20"/>
              </w:rPr>
              <w:t>дефектное</w:t>
            </w:r>
            <w:r>
              <w:rPr>
                <w:rFonts w:ascii="Arial" w:hAnsi="Arial" w:cs="Arial"/>
                <w:sz w:val="20"/>
                <w:szCs w:val="20"/>
              </w:rPr>
              <w:t xml:space="preserve"> </w:t>
            </w:r>
            <w:r w:rsidRPr="00D90F52">
              <w:rPr>
                <w:rFonts w:ascii="Arial" w:hAnsi="Arial" w:cs="Arial"/>
                <w:sz w:val="20"/>
                <w:szCs w:val="20"/>
              </w:rPr>
              <w:t>покрытие и</w:t>
            </w:r>
            <w:r>
              <w:rPr>
                <w:rFonts w:ascii="Arial" w:hAnsi="Arial" w:cs="Arial"/>
                <w:sz w:val="20"/>
                <w:szCs w:val="20"/>
              </w:rPr>
              <w:t xml:space="preserve"> </w:t>
            </w:r>
            <w:r w:rsidRPr="00D90F52">
              <w:rPr>
                <w:rFonts w:ascii="Arial" w:hAnsi="Arial" w:cs="Arial"/>
                <w:sz w:val="20"/>
                <w:szCs w:val="20"/>
              </w:rPr>
              <w:t>восстановить</w:t>
            </w:r>
            <w:r>
              <w:rPr>
                <w:rFonts w:ascii="Arial" w:hAnsi="Arial" w:cs="Arial"/>
                <w:sz w:val="20"/>
                <w:szCs w:val="20"/>
              </w:rPr>
              <w:t xml:space="preserve"> </w:t>
            </w:r>
            <w:r w:rsidRPr="00D90F52">
              <w:rPr>
                <w:rFonts w:ascii="Arial" w:hAnsi="Arial" w:cs="Arial"/>
                <w:sz w:val="20"/>
                <w:szCs w:val="20"/>
              </w:rPr>
              <w:t>покрытие в</w:t>
            </w:r>
            <w:r>
              <w:rPr>
                <w:rFonts w:ascii="Arial" w:hAnsi="Arial" w:cs="Arial"/>
                <w:sz w:val="20"/>
                <w:szCs w:val="20"/>
              </w:rPr>
              <w:t xml:space="preserve"> </w:t>
            </w:r>
            <w:r w:rsidRPr="00D90F52">
              <w:rPr>
                <w:rFonts w:ascii="Arial" w:hAnsi="Arial" w:cs="Arial"/>
                <w:sz w:val="20"/>
                <w:szCs w:val="20"/>
              </w:rPr>
              <w:t>соответствии с</w:t>
            </w:r>
            <w:r>
              <w:rPr>
                <w:rFonts w:ascii="Arial" w:hAnsi="Arial" w:cs="Arial"/>
                <w:sz w:val="20"/>
                <w:szCs w:val="20"/>
              </w:rPr>
              <w:t xml:space="preserve"> </w:t>
            </w:r>
            <w:r w:rsidRPr="00D90F52">
              <w:rPr>
                <w:rFonts w:ascii="Arial" w:hAnsi="Arial" w:cs="Arial"/>
                <w:sz w:val="20"/>
                <w:szCs w:val="20"/>
              </w:rPr>
              <w:t>рекомендациями</w:t>
            </w:r>
            <w:r>
              <w:rPr>
                <w:rFonts w:ascii="Arial" w:hAnsi="Arial" w:cs="Arial"/>
                <w:sz w:val="20"/>
                <w:szCs w:val="20"/>
              </w:rPr>
              <w:t xml:space="preserve"> </w:t>
            </w:r>
            <w:r w:rsidRPr="00D90F52">
              <w:rPr>
                <w:rFonts w:ascii="Arial" w:hAnsi="Arial" w:cs="Arial"/>
                <w:sz w:val="20"/>
                <w:szCs w:val="20"/>
              </w:rPr>
              <w:t>завода</w:t>
            </w:r>
            <w:r>
              <w:rPr>
                <w:rFonts w:ascii="Arial" w:hAnsi="Arial" w:cs="Arial"/>
                <w:sz w:val="20"/>
                <w:szCs w:val="20"/>
              </w:rPr>
              <w:t>-</w:t>
            </w:r>
            <w:r w:rsidRPr="00D90F52">
              <w:rPr>
                <w:rFonts w:ascii="Arial" w:hAnsi="Arial" w:cs="Arial"/>
                <w:sz w:val="20"/>
                <w:szCs w:val="20"/>
              </w:rPr>
              <w:t>изготовителя</w:t>
            </w:r>
          </w:p>
        </w:tc>
      </w:tr>
      <w:tr w:rsidR="008F1E63" w14:paraId="62B28EA3" w14:textId="77777777" w:rsidTr="003B2773">
        <w:tc>
          <w:tcPr>
            <w:tcW w:w="9911" w:type="dxa"/>
            <w:gridSpan w:val="3"/>
            <w:shd w:val="clear" w:color="auto" w:fill="D9D9D9" w:themeFill="background1" w:themeFillShade="D9"/>
            <w:vAlign w:val="center"/>
          </w:tcPr>
          <w:p w14:paraId="7825F19A" w14:textId="62C1973E" w:rsidR="008F1E63" w:rsidRPr="008F1E63" w:rsidRDefault="008F1E63" w:rsidP="008F1E63">
            <w:pPr>
              <w:jc w:val="center"/>
              <w:rPr>
                <w:rFonts w:ascii="Arial" w:hAnsi="Arial" w:cs="Arial"/>
                <w:b/>
                <w:sz w:val="20"/>
                <w:szCs w:val="20"/>
              </w:rPr>
            </w:pPr>
            <w:r w:rsidRPr="008F1E63">
              <w:rPr>
                <w:rFonts w:ascii="Arial" w:hAnsi="Arial" w:cs="Arial"/>
                <w:b/>
                <w:sz w:val="20"/>
                <w:szCs w:val="20"/>
              </w:rPr>
              <w:t>ПОТЕКИ И НАПЛЫВЫ</w:t>
            </w:r>
          </w:p>
        </w:tc>
      </w:tr>
      <w:tr w:rsidR="003522F2" w14:paraId="5C76D620" w14:textId="77777777" w:rsidTr="003B2773">
        <w:trPr>
          <w:trHeight w:val="4001"/>
        </w:trPr>
        <w:tc>
          <w:tcPr>
            <w:tcW w:w="562" w:type="dxa"/>
            <w:vMerge w:val="restart"/>
            <w:vAlign w:val="center"/>
          </w:tcPr>
          <w:p w14:paraId="75961C51" w14:textId="71F383E7" w:rsidR="00B7402C" w:rsidRDefault="00B7402C" w:rsidP="008F1E63">
            <w:pPr>
              <w:jc w:val="center"/>
              <w:rPr>
                <w:rFonts w:ascii="Arial" w:hAnsi="Arial" w:cs="Arial"/>
                <w:b/>
                <w:sz w:val="20"/>
                <w:szCs w:val="20"/>
              </w:rPr>
            </w:pPr>
            <w:r>
              <w:rPr>
                <w:rFonts w:ascii="Arial" w:hAnsi="Arial" w:cs="Arial"/>
                <w:b/>
                <w:sz w:val="20"/>
                <w:szCs w:val="20"/>
              </w:rPr>
              <w:t>10</w:t>
            </w:r>
          </w:p>
        </w:tc>
        <w:tc>
          <w:tcPr>
            <w:tcW w:w="2694" w:type="dxa"/>
            <w:vAlign w:val="center"/>
          </w:tcPr>
          <w:p w14:paraId="1AC95314" w14:textId="41E76513" w:rsidR="00B7402C" w:rsidRPr="00532A24" w:rsidRDefault="00B7402C" w:rsidP="008F1E63">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3884DF49" w14:textId="0C5A7050" w:rsidR="00B7402C" w:rsidRPr="00D90F52" w:rsidRDefault="00B7402C" w:rsidP="008F1E63">
            <w:pPr>
              <w:rPr>
                <w:rFonts w:ascii="Arial" w:hAnsi="Arial" w:cs="Arial"/>
                <w:sz w:val="20"/>
                <w:szCs w:val="20"/>
              </w:rPr>
            </w:pPr>
            <w:r w:rsidRPr="008F1E63">
              <w:rPr>
                <w:rFonts w:ascii="Arial" w:hAnsi="Arial" w:cs="Arial"/>
                <w:noProof/>
                <w:sz w:val="20"/>
                <w:szCs w:val="20"/>
              </w:rPr>
              <w:drawing>
                <wp:anchor distT="0" distB="0" distL="114300" distR="114300" simplePos="0" relativeHeight="251734016" behindDoc="0" locked="0" layoutInCell="1" allowOverlap="1" wp14:anchorId="459B3E0D" wp14:editId="0C1295E9">
                  <wp:simplePos x="0" y="0"/>
                  <wp:positionH relativeFrom="column">
                    <wp:posOffset>687705</wp:posOffset>
                  </wp:positionH>
                  <wp:positionV relativeFrom="paragraph">
                    <wp:posOffset>-24130</wp:posOffset>
                  </wp:positionV>
                  <wp:extent cx="2562225" cy="2360295"/>
                  <wp:effectExtent l="0" t="0" r="9525" b="1905"/>
                  <wp:wrapNone/>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62225" cy="23602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522F2" w14:paraId="513B51D3" w14:textId="77777777" w:rsidTr="003B2773">
        <w:tc>
          <w:tcPr>
            <w:tcW w:w="562" w:type="dxa"/>
            <w:vMerge/>
            <w:vAlign w:val="center"/>
          </w:tcPr>
          <w:p w14:paraId="6AF468FA" w14:textId="77777777" w:rsidR="00B7402C" w:rsidRDefault="00B7402C" w:rsidP="008F1E63">
            <w:pPr>
              <w:jc w:val="center"/>
              <w:rPr>
                <w:rFonts w:ascii="Arial" w:hAnsi="Arial" w:cs="Arial"/>
                <w:b/>
                <w:sz w:val="20"/>
                <w:szCs w:val="20"/>
              </w:rPr>
            </w:pPr>
          </w:p>
        </w:tc>
        <w:tc>
          <w:tcPr>
            <w:tcW w:w="2694" w:type="dxa"/>
            <w:vAlign w:val="center"/>
          </w:tcPr>
          <w:p w14:paraId="3D6C373B" w14:textId="651D5667" w:rsidR="00B7402C" w:rsidRPr="00532A24" w:rsidRDefault="00B7402C" w:rsidP="008F1E63">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7B8FA85F" w14:textId="19C016B8" w:rsidR="00B7402C" w:rsidRPr="00D90F52" w:rsidRDefault="00B7402C" w:rsidP="008F1E63">
            <w:pPr>
              <w:rPr>
                <w:rFonts w:ascii="Arial" w:hAnsi="Arial" w:cs="Arial"/>
                <w:sz w:val="20"/>
                <w:szCs w:val="20"/>
              </w:rPr>
            </w:pPr>
            <w:r w:rsidRPr="008F1E63">
              <w:rPr>
                <w:rFonts w:ascii="Arial" w:hAnsi="Arial" w:cs="Arial"/>
                <w:sz w:val="20"/>
                <w:szCs w:val="20"/>
              </w:rPr>
              <w:t>Потёки и наплывы,</w:t>
            </w:r>
            <w:r>
              <w:rPr>
                <w:rFonts w:ascii="Arial" w:hAnsi="Arial" w:cs="Arial"/>
                <w:sz w:val="20"/>
                <w:szCs w:val="20"/>
              </w:rPr>
              <w:t xml:space="preserve"> </w:t>
            </w:r>
            <w:r w:rsidRPr="008F1E63">
              <w:rPr>
                <w:rFonts w:ascii="Arial" w:hAnsi="Arial" w:cs="Arial"/>
                <w:sz w:val="20"/>
                <w:szCs w:val="20"/>
              </w:rPr>
              <w:t>можно характеризовать,</w:t>
            </w:r>
            <w:r>
              <w:rPr>
                <w:rFonts w:ascii="Arial" w:hAnsi="Arial" w:cs="Arial"/>
                <w:sz w:val="20"/>
                <w:szCs w:val="20"/>
              </w:rPr>
              <w:t xml:space="preserve"> </w:t>
            </w:r>
            <w:r w:rsidRPr="008F1E63">
              <w:rPr>
                <w:rFonts w:ascii="Arial" w:hAnsi="Arial" w:cs="Arial"/>
                <w:sz w:val="20"/>
                <w:szCs w:val="20"/>
              </w:rPr>
              <w:t>как локальные</w:t>
            </w:r>
            <w:r>
              <w:rPr>
                <w:rFonts w:ascii="Arial" w:hAnsi="Arial" w:cs="Arial"/>
                <w:sz w:val="20"/>
                <w:szCs w:val="20"/>
              </w:rPr>
              <w:t xml:space="preserve"> </w:t>
            </w:r>
            <w:r w:rsidRPr="008F1E63">
              <w:rPr>
                <w:rFonts w:ascii="Arial" w:hAnsi="Arial" w:cs="Arial"/>
                <w:sz w:val="20"/>
                <w:szCs w:val="20"/>
              </w:rPr>
              <w:t>неоднородности</w:t>
            </w:r>
            <w:r>
              <w:rPr>
                <w:rFonts w:ascii="Arial" w:hAnsi="Arial" w:cs="Arial"/>
                <w:sz w:val="20"/>
                <w:szCs w:val="20"/>
              </w:rPr>
              <w:t xml:space="preserve"> </w:t>
            </w:r>
            <w:r w:rsidRPr="008F1E63">
              <w:rPr>
                <w:rFonts w:ascii="Arial" w:hAnsi="Arial" w:cs="Arial"/>
                <w:sz w:val="20"/>
                <w:szCs w:val="20"/>
              </w:rPr>
              <w:t>толщины ЛКП, которые</w:t>
            </w:r>
            <w:r>
              <w:rPr>
                <w:rFonts w:ascii="Arial" w:hAnsi="Arial" w:cs="Arial"/>
                <w:sz w:val="20"/>
                <w:szCs w:val="20"/>
              </w:rPr>
              <w:t xml:space="preserve"> </w:t>
            </w:r>
            <w:r w:rsidRPr="008F1E63">
              <w:rPr>
                <w:rFonts w:ascii="Arial" w:hAnsi="Arial" w:cs="Arial"/>
                <w:sz w:val="20"/>
                <w:szCs w:val="20"/>
              </w:rPr>
              <w:t>образуются из-за</w:t>
            </w:r>
            <w:r>
              <w:rPr>
                <w:rFonts w:ascii="Arial" w:hAnsi="Arial" w:cs="Arial"/>
                <w:sz w:val="20"/>
                <w:szCs w:val="20"/>
              </w:rPr>
              <w:t xml:space="preserve"> </w:t>
            </w:r>
            <w:r w:rsidRPr="008F1E63">
              <w:rPr>
                <w:rFonts w:ascii="Arial" w:hAnsi="Arial" w:cs="Arial"/>
                <w:sz w:val="20"/>
                <w:szCs w:val="20"/>
              </w:rPr>
              <w:t>стекания ЛКМ во время</w:t>
            </w:r>
            <w:r>
              <w:rPr>
                <w:rFonts w:ascii="Arial" w:hAnsi="Arial" w:cs="Arial"/>
                <w:sz w:val="20"/>
                <w:szCs w:val="20"/>
              </w:rPr>
              <w:t xml:space="preserve"> </w:t>
            </w:r>
            <w:r w:rsidRPr="008F1E63">
              <w:rPr>
                <w:rFonts w:ascii="Arial" w:hAnsi="Arial" w:cs="Arial"/>
                <w:sz w:val="20"/>
                <w:szCs w:val="20"/>
              </w:rPr>
              <w:t>нанесения и</w:t>
            </w:r>
            <w:r>
              <w:rPr>
                <w:rFonts w:ascii="Arial" w:hAnsi="Arial" w:cs="Arial"/>
                <w:sz w:val="20"/>
                <w:szCs w:val="20"/>
              </w:rPr>
              <w:t xml:space="preserve"> </w:t>
            </w:r>
            <w:r w:rsidRPr="008F1E63">
              <w:rPr>
                <w:rFonts w:ascii="Arial" w:hAnsi="Arial" w:cs="Arial"/>
                <w:sz w:val="20"/>
                <w:szCs w:val="20"/>
              </w:rPr>
              <w:t>отверждения ЛКП на</w:t>
            </w:r>
            <w:r>
              <w:rPr>
                <w:rFonts w:ascii="Arial" w:hAnsi="Arial" w:cs="Arial"/>
                <w:sz w:val="20"/>
                <w:szCs w:val="20"/>
              </w:rPr>
              <w:t xml:space="preserve"> </w:t>
            </w:r>
            <w:r w:rsidRPr="008F1E63">
              <w:rPr>
                <w:rFonts w:ascii="Arial" w:hAnsi="Arial" w:cs="Arial"/>
                <w:sz w:val="20"/>
                <w:szCs w:val="20"/>
              </w:rPr>
              <w:t>вертикальных и</w:t>
            </w:r>
            <w:r>
              <w:rPr>
                <w:rFonts w:ascii="Arial" w:hAnsi="Arial" w:cs="Arial"/>
                <w:sz w:val="20"/>
                <w:szCs w:val="20"/>
              </w:rPr>
              <w:t xml:space="preserve"> </w:t>
            </w:r>
            <w:r w:rsidRPr="008F1E63">
              <w:rPr>
                <w:rFonts w:ascii="Arial" w:hAnsi="Arial" w:cs="Arial"/>
                <w:sz w:val="20"/>
                <w:szCs w:val="20"/>
              </w:rPr>
              <w:t>наклонных участках</w:t>
            </w:r>
            <w:r>
              <w:rPr>
                <w:rFonts w:ascii="Arial" w:hAnsi="Arial" w:cs="Arial"/>
                <w:sz w:val="20"/>
                <w:szCs w:val="20"/>
              </w:rPr>
              <w:t xml:space="preserve"> О</w:t>
            </w:r>
            <w:r w:rsidRPr="008F1E63">
              <w:rPr>
                <w:rFonts w:ascii="Arial" w:hAnsi="Arial" w:cs="Arial"/>
                <w:sz w:val="20"/>
                <w:szCs w:val="20"/>
              </w:rPr>
              <w:t>крашиваемого изделия</w:t>
            </w:r>
          </w:p>
        </w:tc>
      </w:tr>
      <w:tr w:rsidR="003522F2" w14:paraId="07A204EC" w14:textId="77777777" w:rsidTr="003B2773">
        <w:trPr>
          <w:trHeight w:val="5006"/>
        </w:trPr>
        <w:tc>
          <w:tcPr>
            <w:tcW w:w="562" w:type="dxa"/>
            <w:vMerge/>
            <w:vAlign w:val="center"/>
          </w:tcPr>
          <w:p w14:paraId="664D8380" w14:textId="77777777" w:rsidR="00B7402C" w:rsidRDefault="00B7402C" w:rsidP="008F1E63">
            <w:pPr>
              <w:jc w:val="center"/>
              <w:rPr>
                <w:rFonts w:ascii="Arial" w:hAnsi="Arial" w:cs="Arial"/>
                <w:b/>
                <w:sz w:val="20"/>
                <w:szCs w:val="20"/>
              </w:rPr>
            </w:pPr>
          </w:p>
        </w:tc>
        <w:tc>
          <w:tcPr>
            <w:tcW w:w="2694" w:type="dxa"/>
            <w:vAlign w:val="center"/>
          </w:tcPr>
          <w:p w14:paraId="46BAA243" w14:textId="318898B7" w:rsidR="00B7402C" w:rsidRPr="00532A24" w:rsidRDefault="00B7402C" w:rsidP="008F1E63">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0F9064DE" w14:textId="77777777" w:rsidR="00B7402C" w:rsidRDefault="00B7402C" w:rsidP="008F1E63">
            <w:pPr>
              <w:rPr>
                <w:rFonts w:ascii="Arial" w:hAnsi="Arial" w:cs="Arial"/>
                <w:sz w:val="20"/>
                <w:szCs w:val="20"/>
              </w:rPr>
            </w:pPr>
            <w:r w:rsidRPr="008F1E63">
              <w:rPr>
                <w:rFonts w:ascii="Arial" w:hAnsi="Arial" w:cs="Arial"/>
                <w:sz w:val="20"/>
                <w:szCs w:val="20"/>
              </w:rPr>
              <w:t>Слишком высокая или чересчур низкая</w:t>
            </w:r>
            <w:r>
              <w:rPr>
                <w:rFonts w:ascii="Arial" w:hAnsi="Arial" w:cs="Arial"/>
                <w:sz w:val="20"/>
                <w:szCs w:val="20"/>
              </w:rPr>
              <w:t xml:space="preserve"> </w:t>
            </w:r>
            <w:r w:rsidRPr="008F1E63">
              <w:rPr>
                <w:rFonts w:ascii="Arial" w:hAnsi="Arial" w:cs="Arial"/>
                <w:sz w:val="20"/>
                <w:szCs w:val="20"/>
              </w:rPr>
              <w:t>рабочая вязкость ЛКМ</w:t>
            </w:r>
            <w:r>
              <w:rPr>
                <w:rFonts w:ascii="Arial" w:hAnsi="Arial" w:cs="Arial"/>
                <w:sz w:val="20"/>
                <w:szCs w:val="20"/>
              </w:rPr>
              <w:t>;</w:t>
            </w:r>
          </w:p>
          <w:p w14:paraId="4F424B50" w14:textId="77777777" w:rsidR="00B7402C" w:rsidRDefault="00B7402C" w:rsidP="008F1E63">
            <w:pPr>
              <w:rPr>
                <w:rFonts w:ascii="Arial" w:hAnsi="Arial" w:cs="Arial"/>
                <w:sz w:val="20"/>
                <w:szCs w:val="20"/>
              </w:rPr>
            </w:pPr>
            <w:r w:rsidRPr="008F1E63">
              <w:rPr>
                <w:rFonts w:ascii="Arial" w:hAnsi="Arial" w:cs="Arial"/>
                <w:sz w:val="20"/>
                <w:szCs w:val="20"/>
              </w:rPr>
              <w:t>Завышенным или заниженным давлением</w:t>
            </w:r>
            <w:r>
              <w:rPr>
                <w:rFonts w:ascii="Arial" w:hAnsi="Arial" w:cs="Arial"/>
                <w:sz w:val="20"/>
                <w:szCs w:val="20"/>
              </w:rPr>
              <w:t xml:space="preserve"> </w:t>
            </w:r>
            <w:r w:rsidRPr="008F1E63">
              <w:rPr>
                <w:rFonts w:ascii="Arial" w:hAnsi="Arial" w:cs="Arial"/>
                <w:sz w:val="20"/>
                <w:szCs w:val="20"/>
              </w:rPr>
              <w:t>сжатого воздуха при пневмораспылении</w:t>
            </w:r>
            <w:r>
              <w:rPr>
                <w:rFonts w:ascii="Arial" w:hAnsi="Arial" w:cs="Arial"/>
                <w:sz w:val="20"/>
                <w:szCs w:val="20"/>
              </w:rPr>
              <w:t>;</w:t>
            </w:r>
          </w:p>
          <w:p w14:paraId="7EF0764C" w14:textId="77777777" w:rsidR="00B7402C" w:rsidRDefault="00B7402C" w:rsidP="008F1E63">
            <w:pPr>
              <w:rPr>
                <w:rFonts w:ascii="Arial" w:hAnsi="Arial" w:cs="Arial"/>
                <w:sz w:val="20"/>
                <w:szCs w:val="20"/>
              </w:rPr>
            </w:pPr>
            <w:r w:rsidRPr="008F1E63">
              <w:rPr>
                <w:rFonts w:ascii="Arial" w:hAnsi="Arial" w:cs="Arial"/>
                <w:sz w:val="20"/>
                <w:szCs w:val="20"/>
              </w:rPr>
              <w:t>Неотрегулированным размером окрасочного</w:t>
            </w:r>
            <w:r>
              <w:rPr>
                <w:rFonts w:ascii="Arial" w:hAnsi="Arial" w:cs="Arial"/>
                <w:sz w:val="20"/>
                <w:szCs w:val="20"/>
              </w:rPr>
              <w:t xml:space="preserve"> </w:t>
            </w:r>
            <w:r w:rsidRPr="008F1E63">
              <w:rPr>
                <w:rFonts w:ascii="Arial" w:hAnsi="Arial" w:cs="Arial"/>
                <w:sz w:val="20"/>
                <w:szCs w:val="20"/>
              </w:rPr>
              <w:t>факела</w:t>
            </w:r>
            <w:r>
              <w:rPr>
                <w:rFonts w:ascii="Arial" w:hAnsi="Arial" w:cs="Arial"/>
                <w:sz w:val="20"/>
                <w:szCs w:val="20"/>
              </w:rPr>
              <w:t>;</w:t>
            </w:r>
          </w:p>
          <w:p w14:paraId="30411CCA" w14:textId="77777777" w:rsidR="00B7402C" w:rsidRDefault="00B7402C" w:rsidP="008F1E63">
            <w:pPr>
              <w:rPr>
                <w:rFonts w:ascii="Arial" w:hAnsi="Arial" w:cs="Arial"/>
                <w:sz w:val="20"/>
                <w:szCs w:val="20"/>
              </w:rPr>
            </w:pPr>
            <w:r w:rsidRPr="008F1E63">
              <w:rPr>
                <w:rFonts w:ascii="Arial" w:hAnsi="Arial" w:cs="Arial"/>
                <w:sz w:val="20"/>
                <w:szCs w:val="20"/>
              </w:rPr>
              <w:t>Неправильным размещением</w:t>
            </w:r>
            <w:r>
              <w:rPr>
                <w:rFonts w:ascii="Arial" w:hAnsi="Arial" w:cs="Arial"/>
                <w:sz w:val="20"/>
                <w:szCs w:val="20"/>
              </w:rPr>
              <w:t xml:space="preserve"> </w:t>
            </w:r>
            <w:r w:rsidRPr="008F1E63">
              <w:rPr>
                <w:rFonts w:ascii="Arial" w:hAnsi="Arial" w:cs="Arial"/>
                <w:sz w:val="20"/>
                <w:szCs w:val="20"/>
              </w:rPr>
              <w:t>краскораспылителя относительно плоскости</w:t>
            </w:r>
            <w:r>
              <w:rPr>
                <w:rFonts w:ascii="Arial" w:hAnsi="Arial" w:cs="Arial"/>
                <w:sz w:val="20"/>
                <w:szCs w:val="20"/>
              </w:rPr>
              <w:t xml:space="preserve"> </w:t>
            </w:r>
            <w:r w:rsidRPr="008F1E63">
              <w:rPr>
                <w:rFonts w:ascii="Arial" w:hAnsi="Arial" w:cs="Arial"/>
                <w:sz w:val="20"/>
                <w:szCs w:val="20"/>
              </w:rPr>
              <w:t>окрашиваемой поверхности</w:t>
            </w:r>
            <w:r>
              <w:rPr>
                <w:rFonts w:ascii="Arial" w:hAnsi="Arial" w:cs="Arial"/>
                <w:sz w:val="20"/>
                <w:szCs w:val="20"/>
              </w:rPr>
              <w:t xml:space="preserve"> </w:t>
            </w:r>
            <w:r w:rsidRPr="008F1E63">
              <w:rPr>
                <w:rFonts w:ascii="Arial" w:hAnsi="Arial" w:cs="Arial"/>
                <w:sz w:val="20"/>
                <w:szCs w:val="20"/>
              </w:rPr>
              <w:t>(краскораспылитель</w:t>
            </w:r>
            <w:r>
              <w:rPr>
                <w:rFonts w:ascii="Arial" w:hAnsi="Arial" w:cs="Arial"/>
                <w:sz w:val="20"/>
                <w:szCs w:val="20"/>
              </w:rPr>
              <w:t xml:space="preserve"> </w:t>
            </w:r>
            <w:r w:rsidRPr="008F1E63">
              <w:rPr>
                <w:rFonts w:ascii="Arial" w:hAnsi="Arial" w:cs="Arial"/>
                <w:sz w:val="20"/>
                <w:szCs w:val="20"/>
              </w:rPr>
              <w:t>необходимо держать</w:t>
            </w:r>
            <w:r>
              <w:rPr>
                <w:rFonts w:ascii="Arial" w:hAnsi="Arial" w:cs="Arial"/>
                <w:sz w:val="20"/>
                <w:szCs w:val="20"/>
              </w:rPr>
              <w:t xml:space="preserve"> </w:t>
            </w:r>
            <w:r w:rsidRPr="008F1E63">
              <w:rPr>
                <w:rFonts w:ascii="Arial" w:hAnsi="Arial" w:cs="Arial"/>
                <w:sz w:val="20"/>
                <w:szCs w:val="20"/>
              </w:rPr>
              <w:t>перпендикулярно относительно</w:t>
            </w:r>
            <w:r>
              <w:rPr>
                <w:rFonts w:ascii="Arial" w:hAnsi="Arial" w:cs="Arial"/>
                <w:sz w:val="20"/>
                <w:szCs w:val="20"/>
              </w:rPr>
              <w:t xml:space="preserve"> </w:t>
            </w:r>
            <w:r w:rsidRPr="008F1E63">
              <w:rPr>
                <w:rFonts w:ascii="Arial" w:hAnsi="Arial" w:cs="Arial"/>
                <w:sz w:val="20"/>
                <w:szCs w:val="20"/>
              </w:rPr>
              <w:t>окрашиваемой поверхности)</w:t>
            </w:r>
            <w:r>
              <w:rPr>
                <w:rFonts w:ascii="Arial" w:hAnsi="Arial" w:cs="Arial"/>
                <w:sz w:val="20"/>
                <w:szCs w:val="20"/>
              </w:rPr>
              <w:t>;</w:t>
            </w:r>
          </w:p>
          <w:p w14:paraId="3E0FE061" w14:textId="77777777" w:rsidR="00B7402C" w:rsidRDefault="00B7402C" w:rsidP="008F1E63">
            <w:pPr>
              <w:rPr>
                <w:rFonts w:ascii="Arial" w:hAnsi="Arial" w:cs="Arial"/>
                <w:sz w:val="20"/>
                <w:szCs w:val="20"/>
              </w:rPr>
            </w:pPr>
            <w:r w:rsidRPr="008F1E63">
              <w:rPr>
                <w:rFonts w:ascii="Arial" w:hAnsi="Arial" w:cs="Arial"/>
                <w:sz w:val="20"/>
                <w:szCs w:val="20"/>
              </w:rPr>
              <w:t>Маленькое расстояние между соплом и</w:t>
            </w:r>
            <w:r>
              <w:rPr>
                <w:rFonts w:ascii="Arial" w:hAnsi="Arial" w:cs="Arial"/>
                <w:sz w:val="20"/>
                <w:szCs w:val="20"/>
              </w:rPr>
              <w:t xml:space="preserve"> </w:t>
            </w:r>
            <w:r w:rsidRPr="008F1E63">
              <w:rPr>
                <w:rFonts w:ascii="Arial" w:hAnsi="Arial" w:cs="Arial"/>
                <w:sz w:val="20"/>
                <w:szCs w:val="20"/>
              </w:rPr>
              <w:t>окрашиваемой</w:t>
            </w:r>
            <w:r>
              <w:rPr>
                <w:rFonts w:ascii="Arial" w:hAnsi="Arial" w:cs="Arial"/>
                <w:sz w:val="20"/>
                <w:szCs w:val="20"/>
              </w:rPr>
              <w:t xml:space="preserve"> </w:t>
            </w:r>
            <w:r w:rsidRPr="008F1E63">
              <w:rPr>
                <w:rFonts w:ascii="Arial" w:hAnsi="Arial" w:cs="Arial"/>
                <w:sz w:val="20"/>
                <w:szCs w:val="20"/>
              </w:rPr>
              <w:t>поверхностью</w:t>
            </w:r>
            <w:r>
              <w:rPr>
                <w:rFonts w:ascii="Arial" w:hAnsi="Arial" w:cs="Arial"/>
                <w:sz w:val="20"/>
                <w:szCs w:val="20"/>
              </w:rPr>
              <w:t>;</w:t>
            </w:r>
          </w:p>
          <w:p w14:paraId="134108CD" w14:textId="77777777" w:rsidR="00B7402C" w:rsidRDefault="00B7402C" w:rsidP="008F1E63">
            <w:pPr>
              <w:rPr>
                <w:rFonts w:ascii="Arial" w:hAnsi="Arial" w:cs="Arial"/>
                <w:sz w:val="20"/>
                <w:szCs w:val="20"/>
              </w:rPr>
            </w:pPr>
            <w:r>
              <w:rPr>
                <w:rFonts w:ascii="Arial" w:hAnsi="Arial" w:cs="Arial"/>
                <w:sz w:val="20"/>
                <w:szCs w:val="20"/>
              </w:rPr>
              <w:t>Слишком медленное перемещения пистолета при окрашивании;</w:t>
            </w:r>
          </w:p>
          <w:p w14:paraId="31D135B4" w14:textId="77777777" w:rsidR="00B7402C" w:rsidRDefault="00B7402C" w:rsidP="008F1E63">
            <w:pPr>
              <w:rPr>
                <w:rFonts w:ascii="Arial" w:hAnsi="Arial" w:cs="Arial"/>
                <w:sz w:val="20"/>
                <w:szCs w:val="20"/>
              </w:rPr>
            </w:pPr>
            <w:r w:rsidRPr="008F1E63">
              <w:rPr>
                <w:rFonts w:ascii="Arial" w:hAnsi="Arial" w:cs="Arial"/>
                <w:sz w:val="20"/>
                <w:szCs w:val="20"/>
              </w:rPr>
              <w:t>Нанесением слишком толстого слоя ЛКМ на</w:t>
            </w:r>
            <w:r>
              <w:rPr>
                <w:rFonts w:ascii="Arial" w:hAnsi="Arial" w:cs="Arial"/>
                <w:sz w:val="20"/>
                <w:szCs w:val="20"/>
              </w:rPr>
              <w:t xml:space="preserve"> </w:t>
            </w:r>
            <w:r w:rsidRPr="008F1E63">
              <w:rPr>
                <w:rFonts w:ascii="Arial" w:hAnsi="Arial" w:cs="Arial"/>
                <w:sz w:val="20"/>
                <w:szCs w:val="20"/>
              </w:rPr>
              <w:t>вертикальную</w:t>
            </w:r>
            <w:r>
              <w:rPr>
                <w:rFonts w:ascii="Arial" w:hAnsi="Arial" w:cs="Arial"/>
                <w:sz w:val="20"/>
                <w:szCs w:val="20"/>
              </w:rPr>
              <w:t xml:space="preserve"> </w:t>
            </w:r>
            <w:r w:rsidRPr="008F1E63">
              <w:rPr>
                <w:rFonts w:ascii="Arial" w:hAnsi="Arial" w:cs="Arial"/>
                <w:sz w:val="20"/>
                <w:szCs w:val="20"/>
              </w:rPr>
              <w:t>поверхность</w:t>
            </w:r>
            <w:r>
              <w:rPr>
                <w:rFonts w:ascii="Arial" w:hAnsi="Arial" w:cs="Arial"/>
                <w:sz w:val="20"/>
                <w:szCs w:val="20"/>
              </w:rPr>
              <w:t>;</w:t>
            </w:r>
          </w:p>
          <w:p w14:paraId="0F9C66DD" w14:textId="77777777" w:rsidR="00B7402C" w:rsidRDefault="00B7402C" w:rsidP="008F1E63">
            <w:pPr>
              <w:rPr>
                <w:rFonts w:ascii="Arial" w:hAnsi="Arial" w:cs="Arial"/>
                <w:sz w:val="20"/>
                <w:szCs w:val="20"/>
              </w:rPr>
            </w:pPr>
            <w:r w:rsidRPr="008F1E63">
              <w:rPr>
                <w:rFonts w:ascii="Arial" w:hAnsi="Arial" w:cs="Arial"/>
                <w:sz w:val="20"/>
                <w:szCs w:val="20"/>
              </w:rPr>
              <w:t>Высоким поверхностным натяжением на</w:t>
            </w:r>
            <w:r>
              <w:rPr>
                <w:rFonts w:ascii="Arial" w:hAnsi="Arial" w:cs="Arial"/>
                <w:sz w:val="20"/>
                <w:szCs w:val="20"/>
              </w:rPr>
              <w:t xml:space="preserve"> </w:t>
            </w:r>
            <w:r w:rsidRPr="008F1E63">
              <w:rPr>
                <w:rFonts w:ascii="Arial" w:hAnsi="Arial" w:cs="Arial"/>
                <w:sz w:val="20"/>
                <w:szCs w:val="20"/>
              </w:rPr>
              <w:t>острых кромках</w:t>
            </w:r>
            <w:r>
              <w:rPr>
                <w:rFonts w:ascii="Arial" w:hAnsi="Arial" w:cs="Arial"/>
                <w:sz w:val="20"/>
                <w:szCs w:val="20"/>
              </w:rPr>
              <w:t xml:space="preserve"> </w:t>
            </w:r>
            <w:r w:rsidRPr="008F1E63">
              <w:rPr>
                <w:rFonts w:ascii="Arial" w:hAnsi="Arial" w:cs="Arial"/>
                <w:sz w:val="20"/>
                <w:szCs w:val="20"/>
              </w:rPr>
              <w:t>окрашиваемого изделия</w:t>
            </w:r>
            <w:r>
              <w:rPr>
                <w:rFonts w:ascii="Arial" w:hAnsi="Arial" w:cs="Arial"/>
                <w:sz w:val="20"/>
                <w:szCs w:val="20"/>
              </w:rPr>
              <w:t>;</w:t>
            </w:r>
          </w:p>
          <w:p w14:paraId="74FF1CA2" w14:textId="77777777" w:rsidR="00B7402C" w:rsidRPr="008F1E63" w:rsidRDefault="00B7402C" w:rsidP="008F1E63">
            <w:pPr>
              <w:rPr>
                <w:rFonts w:ascii="Arial" w:hAnsi="Arial" w:cs="Arial"/>
                <w:sz w:val="20"/>
                <w:szCs w:val="20"/>
              </w:rPr>
            </w:pPr>
            <w:r w:rsidRPr="008F1E63">
              <w:rPr>
                <w:rFonts w:ascii="Arial" w:hAnsi="Arial" w:cs="Arial"/>
                <w:sz w:val="20"/>
                <w:szCs w:val="20"/>
              </w:rPr>
              <w:t xml:space="preserve">Недостаточными </w:t>
            </w:r>
            <w:proofErr w:type="spellStart"/>
            <w:r w:rsidRPr="008F1E63">
              <w:rPr>
                <w:rFonts w:ascii="Arial" w:hAnsi="Arial" w:cs="Arial"/>
                <w:sz w:val="20"/>
                <w:szCs w:val="20"/>
              </w:rPr>
              <w:t>тиксотропными</w:t>
            </w:r>
            <w:proofErr w:type="spellEnd"/>
            <w:r w:rsidRPr="008F1E63">
              <w:rPr>
                <w:rFonts w:ascii="Arial" w:hAnsi="Arial" w:cs="Arial"/>
                <w:sz w:val="20"/>
                <w:szCs w:val="20"/>
              </w:rPr>
              <w:t xml:space="preserve"> свойствами</w:t>
            </w:r>
          </w:p>
          <w:p w14:paraId="003DB3BF" w14:textId="77777777" w:rsidR="00B7402C" w:rsidRDefault="00B7402C" w:rsidP="008F1E63">
            <w:pPr>
              <w:rPr>
                <w:rFonts w:ascii="Arial" w:hAnsi="Arial" w:cs="Arial"/>
                <w:sz w:val="20"/>
                <w:szCs w:val="20"/>
              </w:rPr>
            </w:pPr>
            <w:r w:rsidRPr="008F1E63">
              <w:rPr>
                <w:rFonts w:ascii="Arial" w:hAnsi="Arial" w:cs="Arial"/>
                <w:sz w:val="20"/>
                <w:szCs w:val="20"/>
              </w:rPr>
              <w:t>ЛКМ</w:t>
            </w:r>
            <w:r>
              <w:rPr>
                <w:rFonts w:ascii="Arial" w:hAnsi="Arial" w:cs="Arial"/>
                <w:sz w:val="20"/>
                <w:szCs w:val="20"/>
              </w:rPr>
              <w:t>;</w:t>
            </w:r>
          </w:p>
          <w:p w14:paraId="448927F8" w14:textId="77777777" w:rsidR="00B7402C" w:rsidRDefault="00B7402C" w:rsidP="008F1E63">
            <w:pPr>
              <w:rPr>
                <w:rFonts w:ascii="Arial" w:hAnsi="Arial" w:cs="Arial"/>
                <w:sz w:val="20"/>
                <w:szCs w:val="20"/>
              </w:rPr>
            </w:pPr>
            <w:r>
              <w:rPr>
                <w:rFonts w:ascii="Arial" w:hAnsi="Arial" w:cs="Arial"/>
                <w:sz w:val="20"/>
                <w:szCs w:val="20"/>
              </w:rPr>
              <w:t>Нарушена межслойная выдержка;</w:t>
            </w:r>
          </w:p>
          <w:p w14:paraId="00EFB93D" w14:textId="1144830A" w:rsidR="00B7402C" w:rsidRPr="00D90F52" w:rsidRDefault="00B7402C" w:rsidP="008F1E63">
            <w:pPr>
              <w:rPr>
                <w:rFonts w:ascii="Arial" w:hAnsi="Arial" w:cs="Arial"/>
                <w:sz w:val="20"/>
                <w:szCs w:val="20"/>
              </w:rPr>
            </w:pPr>
            <w:r>
              <w:rPr>
                <w:rFonts w:ascii="Arial" w:hAnsi="Arial" w:cs="Arial"/>
                <w:sz w:val="20"/>
                <w:szCs w:val="20"/>
              </w:rPr>
              <w:t>Слишком низкая температура ЛКМ или окрашиваемой поверхности</w:t>
            </w:r>
          </w:p>
        </w:tc>
      </w:tr>
      <w:tr w:rsidR="003522F2" w14:paraId="21F47A86" w14:textId="77777777" w:rsidTr="003B2773">
        <w:trPr>
          <w:trHeight w:val="2475"/>
        </w:trPr>
        <w:tc>
          <w:tcPr>
            <w:tcW w:w="562" w:type="dxa"/>
            <w:vMerge/>
            <w:vAlign w:val="center"/>
          </w:tcPr>
          <w:p w14:paraId="31197BEB" w14:textId="77777777" w:rsidR="00B7402C" w:rsidRDefault="00B7402C" w:rsidP="008F1E63">
            <w:pPr>
              <w:jc w:val="center"/>
              <w:rPr>
                <w:rFonts w:ascii="Arial" w:hAnsi="Arial" w:cs="Arial"/>
                <w:b/>
                <w:sz w:val="20"/>
                <w:szCs w:val="20"/>
              </w:rPr>
            </w:pPr>
          </w:p>
        </w:tc>
        <w:tc>
          <w:tcPr>
            <w:tcW w:w="2694" w:type="dxa"/>
            <w:vAlign w:val="center"/>
          </w:tcPr>
          <w:p w14:paraId="39B3BC9D" w14:textId="60578284" w:rsidR="00B7402C" w:rsidRPr="00532A24" w:rsidRDefault="00B7402C" w:rsidP="008F1E63">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7E72CAA2" w14:textId="77777777" w:rsidR="00B7402C" w:rsidRDefault="00B7402C" w:rsidP="008F1E63">
            <w:pPr>
              <w:rPr>
                <w:rFonts w:ascii="Arial" w:hAnsi="Arial" w:cs="Arial"/>
                <w:sz w:val="20"/>
                <w:szCs w:val="20"/>
              </w:rPr>
            </w:pPr>
            <w:r w:rsidRPr="008F1E63">
              <w:rPr>
                <w:rFonts w:ascii="Arial" w:hAnsi="Arial" w:cs="Arial"/>
                <w:sz w:val="20"/>
                <w:szCs w:val="20"/>
              </w:rPr>
              <w:t>Контролировать рабочую</w:t>
            </w:r>
            <w:r>
              <w:rPr>
                <w:rFonts w:ascii="Arial" w:hAnsi="Arial" w:cs="Arial"/>
                <w:sz w:val="20"/>
                <w:szCs w:val="20"/>
              </w:rPr>
              <w:t xml:space="preserve"> </w:t>
            </w:r>
            <w:r w:rsidRPr="008F1E63">
              <w:rPr>
                <w:rFonts w:ascii="Arial" w:hAnsi="Arial" w:cs="Arial"/>
                <w:sz w:val="20"/>
                <w:szCs w:val="20"/>
              </w:rPr>
              <w:t>вязкость ЛКМ</w:t>
            </w:r>
            <w:r>
              <w:rPr>
                <w:rFonts w:ascii="Arial" w:hAnsi="Arial" w:cs="Arial"/>
                <w:sz w:val="20"/>
                <w:szCs w:val="20"/>
              </w:rPr>
              <w:t>;</w:t>
            </w:r>
          </w:p>
          <w:p w14:paraId="325B4F88" w14:textId="77777777" w:rsidR="00B7402C" w:rsidRDefault="00B7402C" w:rsidP="008F1E63">
            <w:pPr>
              <w:rPr>
                <w:rFonts w:ascii="Arial" w:hAnsi="Arial" w:cs="Arial"/>
                <w:sz w:val="20"/>
                <w:szCs w:val="20"/>
              </w:rPr>
            </w:pPr>
            <w:r w:rsidRPr="008F1E63">
              <w:rPr>
                <w:rFonts w:ascii="Arial" w:hAnsi="Arial" w:cs="Arial"/>
                <w:sz w:val="20"/>
                <w:szCs w:val="20"/>
              </w:rPr>
              <w:t>Строго следовать</w:t>
            </w:r>
            <w:r>
              <w:rPr>
                <w:rFonts w:ascii="Arial" w:hAnsi="Arial" w:cs="Arial"/>
                <w:sz w:val="20"/>
                <w:szCs w:val="20"/>
              </w:rPr>
              <w:t xml:space="preserve"> </w:t>
            </w:r>
            <w:r w:rsidRPr="008F1E63">
              <w:rPr>
                <w:rFonts w:ascii="Arial" w:hAnsi="Arial" w:cs="Arial"/>
                <w:sz w:val="20"/>
                <w:szCs w:val="20"/>
              </w:rPr>
              <w:t>рекомендациям завода-изготовителя при</w:t>
            </w:r>
            <w:r>
              <w:rPr>
                <w:rFonts w:ascii="Arial" w:hAnsi="Arial" w:cs="Arial"/>
                <w:sz w:val="20"/>
                <w:szCs w:val="20"/>
              </w:rPr>
              <w:t xml:space="preserve"> </w:t>
            </w:r>
            <w:r w:rsidRPr="008F1E63">
              <w:rPr>
                <w:rFonts w:ascii="Arial" w:hAnsi="Arial" w:cs="Arial"/>
                <w:sz w:val="20"/>
                <w:szCs w:val="20"/>
              </w:rPr>
              <w:t>смешении</w:t>
            </w:r>
            <w:r>
              <w:rPr>
                <w:rFonts w:ascii="Arial" w:hAnsi="Arial" w:cs="Arial"/>
                <w:sz w:val="20"/>
                <w:szCs w:val="20"/>
              </w:rPr>
              <w:t xml:space="preserve"> </w:t>
            </w:r>
            <w:r w:rsidRPr="008F1E63">
              <w:rPr>
                <w:rFonts w:ascii="Arial" w:hAnsi="Arial" w:cs="Arial"/>
                <w:sz w:val="20"/>
                <w:szCs w:val="20"/>
              </w:rPr>
              <w:t>компонентов ЛКМ</w:t>
            </w:r>
            <w:r>
              <w:rPr>
                <w:rFonts w:ascii="Arial" w:hAnsi="Arial" w:cs="Arial"/>
                <w:sz w:val="20"/>
                <w:szCs w:val="20"/>
              </w:rPr>
              <w:t>;</w:t>
            </w:r>
          </w:p>
          <w:p w14:paraId="57486008" w14:textId="77777777" w:rsidR="00B7402C" w:rsidRDefault="00B7402C" w:rsidP="008F1E63">
            <w:pPr>
              <w:rPr>
                <w:rFonts w:ascii="Arial" w:hAnsi="Arial" w:cs="Arial"/>
                <w:sz w:val="20"/>
                <w:szCs w:val="20"/>
              </w:rPr>
            </w:pPr>
            <w:r w:rsidRPr="008F1E63">
              <w:rPr>
                <w:rFonts w:ascii="Arial" w:hAnsi="Arial" w:cs="Arial"/>
                <w:sz w:val="20"/>
                <w:szCs w:val="20"/>
              </w:rPr>
              <w:t>Использовать</w:t>
            </w:r>
            <w:r>
              <w:rPr>
                <w:rFonts w:ascii="Arial" w:hAnsi="Arial" w:cs="Arial"/>
                <w:sz w:val="20"/>
                <w:szCs w:val="20"/>
              </w:rPr>
              <w:t xml:space="preserve"> </w:t>
            </w:r>
            <w:r w:rsidRPr="008F1E63">
              <w:rPr>
                <w:rFonts w:ascii="Arial" w:hAnsi="Arial" w:cs="Arial"/>
                <w:sz w:val="20"/>
                <w:szCs w:val="20"/>
              </w:rPr>
              <w:t>рекомендованное окрасочное</w:t>
            </w:r>
            <w:r>
              <w:rPr>
                <w:rFonts w:ascii="Arial" w:hAnsi="Arial" w:cs="Arial"/>
                <w:sz w:val="20"/>
                <w:szCs w:val="20"/>
              </w:rPr>
              <w:t xml:space="preserve"> </w:t>
            </w:r>
            <w:r w:rsidRPr="008F1E63">
              <w:rPr>
                <w:rFonts w:ascii="Arial" w:hAnsi="Arial" w:cs="Arial"/>
                <w:sz w:val="20"/>
                <w:szCs w:val="20"/>
              </w:rPr>
              <w:t>оборудование для</w:t>
            </w:r>
            <w:r>
              <w:rPr>
                <w:rFonts w:ascii="Arial" w:hAnsi="Arial" w:cs="Arial"/>
                <w:sz w:val="20"/>
                <w:szCs w:val="20"/>
              </w:rPr>
              <w:t xml:space="preserve"> </w:t>
            </w:r>
            <w:r w:rsidRPr="008F1E63">
              <w:rPr>
                <w:rFonts w:ascii="Arial" w:hAnsi="Arial" w:cs="Arial"/>
                <w:sz w:val="20"/>
                <w:szCs w:val="20"/>
              </w:rPr>
              <w:t>данного</w:t>
            </w:r>
            <w:r>
              <w:rPr>
                <w:rFonts w:ascii="Arial" w:hAnsi="Arial" w:cs="Arial"/>
                <w:sz w:val="20"/>
                <w:szCs w:val="20"/>
              </w:rPr>
              <w:t xml:space="preserve"> </w:t>
            </w:r>
            <w:r w:rsidRPr="008F1E63">
              <w:rPr>
                <w:rFonts w:ascii="Arial" w:hAnsi="Arial" w:cs="Arial"/>
                <w:sz w:val="20"/>
                <w:szCs w:val="20"/>
              </w:rPr>
              <w:t>типа ЛКМ</w:t>
            </w:r>
            <w:r>
              <w:rPr>
                <w:rFonts w:ascii="Arial" w:hAnsi="Arial" w:cs="Arial"/>
                <w:sz w:val="20"/>
                <w:szCs w:val="20"/>
              </w:rPr>
              <w:t>;</w:t>
            </w:r>
          </w:p>
          <w:p w14:paraId="516496A3" w14:textId="77777777" w:rsidR="00B7402C" w:rsidRDefault="00B7402C" w:rsidP="008F1E63">
            <w:pPr>
              <w:rPr>
                <w:rFonts w:ascii="Arial" w:hAnsi="Arial" w:cs="Arial"/>
                <w:sz w:val="20"/>
                <w:szCs w:val="20"/>
              </w:rPr>
            </w:pPr>
            <w:r w:rsidRPr="008F1E63">
              <w:rPr>
                <w:rFonts w:ascii="Arial" w:hAnsi="Arial" w:cs="Arial"/>
                <w:sz w:val="20"/>
                <w:szCs w:val="20"/>
              </w:rPr>
              <w:t>Наносить ЛКМ в соответствии</w:t>
            </w:r>
            <w:r>
              <w:rPr>
                <w:rFonts w:ascii="Arial" w:hAnsi="Arial" w:cs="Arial"/>
                <w:sz w:val="20"/>
                <w:szCs w:val="20"/>
              </w:rPr>
              <w:t xml:space="preserve"> </w:t>
            </w:r>
            <w:r w:rsidRPr="008F1E63">
              <w:rPr>
                <w:rFonts w:ascii="Arial" w:hAnsi="Arial" w:cs="Arial"/>
                <w:sz w:val="20"/>
                <w:szCs w:val="20"/>
              </w:rPr>
              <w:t>с документацией</w:t>
            </w:r>
            <w:r>
              <w:rPr>
                <w:rFonts w:ascii="Arial" w:hAnsi="Arial" w:cs="Arial"/>
                <w:sz w:val="20"/>
                <w:szCs w:val="20"/>
              </w:rPr>
              <w:t>;</w:t>
            </w:r>
          </w:p>
          <w:p w14:paraId="49C82452" w14:textId="77777777" w:rsidR="00B7402C" w:rsidRDefault="00B7402C" w:rsidP="008F1E63">
            <w:pPr>
              <w:rPr>
                <w:rFonts w:ascii="Arial" w:hAnsi="Arial" w:cs="Arial"/>
                <w:sz w:val="20"/>
                <w:szCs w:val="20"/>
              </w:rPr>
            </w:pPr>
            <w:r w:rsidRPr="008F1E63">
              <w:rPr>
                <w:rFonts w:ascii="Arial" w:hAnsi="Arial" w:cs="Arial"/>
                <w:sz w:val="20"/>
                <w:szCs w:val="20"/>
              </w:rPr>
              <w:t>Соблюдать межслойные</w:t>
            </w:r>
            <w:r>
              <w:rPr>
                <w:rFonts w:ascii="Arial" w:hAnsi="Arial" w:cs="Arial"/>
                <w:sz w:val="20"/>
                <w:szCs w:val="20"/>
              </w:rPr>
              <w:t xml:space="preserve"> </w:t>
            </w:r>
            <w:r w:rsidRPr="008F1E63">
              <w:rPr>
                <w:rFonts w:ascii="Arial" w:hAnsi="Arial" w:cs="Arial"/>
                <w:sz w:val="20"/>
                <w:szCs w:val="20"/>
              </w:rPr>
              <w:t>выдержки и толщину слоя</w:t>
            </w:r>
            <w:r>
              <w:rPr>
                <w:rFonts w:ascii="Arial" w:hAnsi="Arial" w:cs="Arial"/>
                <w:sz w:val="20"/>
                <w:szCs w:val="20"/>
              </w:rPr>
              <w:t xml:space="preserve"> </w:t>
            </w:r>
            <w:r w:rsidRPr="008F1E63">
              <w:rPr>
                <w:rFonts w:ascii="Arial" w:hAnsi="Arial" w:cs="Arial"/>
                <w:sz w:val="20"/>
                <w:szCs w:val="20"/>
              </w:rPr>
              <w:t>ЛКМ</w:t>
            </w:r>
            <w:r>
              <w:rPr>
                <w:rFonts w:ascii="Arial" w:hAnsi="Arial" w:cs="Arial"/>
                <w:sz w:val="20"/>
                <w:szCs w:val="20"/>
              </w:rPr>
              <w:t>;</w:t>
            </w:r>
          </w:p>
          <w:p w14:paraId="3F57AF7F" w14:textId="3C5EBF95" w:rsidR="00B7402C" w:rsidRPr="00D90F52" w:rsidRDefault="00B7402C" w:rsidP="008F1E63">
            <w:pPr>
              <w:rPr>
                <w:rFonts w:ascii="Arial" w:hAnsi="Arial" w:cs="Arial"/>
                <w:sz w:val="20"/>
                <w:szCs w:val="20"/>
              </w:rPr>
            </w:pPr>
            <w:r w:rsidRPr="008F1E63">
              <w:rPr>
                <w:rFonts w:ascii="Arial" w:hAnsi="Arial" w:cs="Arial"/>
                <w:sz w:val="20"/>
                <w:szCs w:val="20"/>
              </w:rPr>
              <w:t>Соблюдать требования ТД</w:t>
            </w:r>
            <w:r>
              <w:rPr>
                <w:rFonts w:ascii="Arial" w:hAnsi="Arial" w:cs="Arial"/>
                <w:sz w:val="20"/>
                <w:szCs w:val="20"/>
              </w:rPr>
              <w:t xml:space="preserve"> </w:t>
            </w:r>
            <w:r w:rsidRPr="008F1E63">
              <w:rPr>
                <w:rFonts w:ascii="Arial" w:hAnsi="Arial" w:cs="Arial"/>
                <w:sz w:val="20"/>
                <w:szCs w:val="20"/>
              </w:rPr>
              <w:t>ЛКМ.</w:t>
            </w:r>
          </w:p>
        </w:tc>
      </w:tr>
      <w:tr w:rsidR="003522F2" w14:paraId="0B0FE4A9" w14:textId="77777777" w:rsidTr="003B2773">
        <w:trPr>
          <w:trHeight w:val="1466"/>
        </w:trPr>
        <w:tc>
          <w:tcPr>
            <w:tcW w:w="562" w:type="dxa"/>
            <w:vMerge/>
            <w:vAlign w:val="center"/>
          </w:tcPr>
          <w:p w14:paraId="2AB6A61C" w14:textId="77777777" w:rsidR="00B7402C" w:rsidRDefault="00B7402C" w:rsidP="008F1E63">
            <w:pPr>
              <w:jc w:val="center"/>
              <w:rPr>
                <w:rFonts w:ascii="Arial" w:hAnsi="Arial" w:cs="Arial"/>
                <w:b/>
                <w:sz w:val="20"/>
                <w:szCs w:val="20"/>
              </w:rPr>
            </w:pPr>
          </w:p>
        </w:tc>
        <w:tc>
          <w:tcPr>
            <w:tcW w:w="2694" w:type="dxa"/>
            <w:vAlign w:val="center"/>
          </w:tcPr>
          <w:p w14:paraId="3C0F4688" w14:textId="1836DA39" w:rsidR="00B7402C" w:rsidRPr="00532A24" w:rsidRDefault="00B7402C" w:rsidP="008F1E63">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18D72F68" w14:textId="77777777" w:rsidR="00B7402C" w:rsidRDefault="00B7402C" w:rsidP="008F1E63">
            <w:pPr>
              <w:rPr>
                <w:rFonts w:ascii="Arial" w:hAnsi="Arial" w:cs="Arial"/>
                <w:sz w:val="20"/>
                <w:szCs w:val="20"/>
              </w:rPr>
            </w:pPr>
            <w:r w:rsidRPr="008F1E63">
              <w:rPr>
                <w:rFonts w:ascii="Arial" w:hAnsi="Arial" w:cs="Arial"/>
                <w:sz w:val="20"/>
                <w:szCs w:val="20"/>
              </w:rPr>
              <w:t>Шлифовать</w:t>
            </w:r>
            <w:r>
              <w:rPr>
                <w:rFonts w:ascii="Arial" w:hAnsi="Arial" w:cs="Arial"/>
                <w:sz w:val="20"/>
                <w:szCs w:val="20"/>
              </w:rPr>
              <w:t xml:space="preserve"> </w:t>
            </w:r>
            <w:r w:rsidRPr="008F1E63">
              <w:rPr>
                <w:rFonts w:ascii="Arial" w:hAnsi="Arial" w:cs="Arial"/>
                <w:sz w:val="20"/>
                <w:szCs w:val="20"/>
              </w:rPr>
              <w:t>дефектный</w:t>
            </w:r>
            <w:r>
              <w:rPr>
                <w:rFonts w:ascii="Arial" w:hAnsi="Arial" w:cs="Arial"/>
                <w:sz w:val="20"/>
                <w:szCs w:val="20"/>
              </w:rPr>
              <w:t xml:space="preserve"> </w:t>
            </w:r>
            <w:r w:rsidRPr="008F1E63">
              <w:rPr>
                <w:rFonts w:ascii="Arial" w:hAnsi="Arial" w:cs="Arial"/>
                <w:sz w:val="20"/>
                <w:szCs w:val="20"/>
              </w:rPr>
              <w:t>участок и</w:t>
            </w:r>
            <w:r>
              <w:rPr>
                <w:rFonts w:ascii="Arial" w:hAnsi="Arial" w:cs="Arial"/>
                <w:sz w:val="20"/>
                <w:szCs w:val="20"/>
              </w:rPr>
              <w:t xml:space="preserve"> </w:t>
            </w:r>
            <w:r w:rsidRPr="008F1E63">
              <w:rPr>
                <w:rFonts w:ascii="Arial" w:hAnsi="Arial" w:cs="Arial"/>
                <w:sz w:val="20"/>
                <w:szCs w:val="20"/>
              </w:rPr>
              <w:t>восстановить</w:t>
            </w:r>
            <w:r>
              <w:rPr>
                <w:rFonts w:ascii="Arial" w:hAnsi="Arial" w:cs="Arial"/>
                <w:sz w:val="20"/>
                <w:szCs w:val="20"/>
              </w:rPr>
              <w:t xml:space="preserve"> </w:t>
            </w:r>
            <w:r w:rsidRPr="008F1E63">
              <w:rPr>
                <w:rFonts w:ascii="Arial" w:hAnsi="Arial" w:cs="Arial"/>
                <w:sz w:val="20"/>
                <w:szCs w:val="20"/>
              </w:rPr>
              <w:t>покрытие в</w:t>
            </w:r>
            <w:r>
              <w:rPr>
                <w:rFonts w:ascii="Arial" w:hAnsi="Arial" w:cs="Arial"/>
                <w:sz w:val="20"/>
                <w:szCs w:val="20"/>
              </w:rPr>
              <w:t xml:space="preserve"> </w:t>
            </w:r>
            <w:r w:rsidRPr="008F1E63">
              <w:rPr>
                <w:rFonts w:ascii="Arial" w:hAnsi="Arial" w:cs="Arial"/>
                <w:sz w:val="20"/>
                <w:szCs w:val="20"/>
              </w:rPr>
              <w:t>соответствии с</w:t>
            </w:r>
            <w:r>
              <w:rPr>
                <w:rFonts w:ascii="Arial" w:hAnsi="Arial" w:cs="Arial"/>
                <w:sz w:val="20"/>
                <w:szCs w:val="20"/>
              </w:rPr>
              <w:t xml:space="preserve"> </w:t>
            </w:r>
            <w:r w:rsidRPr="008F1E63">
              <w:rPr>
                <w:rFonts w:ascii="Arial" w:hAnsi="Arial" w:cs="Arial"/>
                <w:sz w:val="20"/>
                <w:szCs w:val="20"/>
              </w:rPr>
              <w:t>рекомендациями</w:t>
            </w:r>
            <w:r>
              <w:rPr>
                <w:rFonts w:ascii="Arial" w:hAnsi="Arial" w:cs="Arial"/>
                <w:sz w:val="20"/>
                <w:szCs w:val="20"/>
              </w:rPr>
              <w:t xml:space="preserve"> </w:t>
            </w:r>
            <w:r w:rsidRPr="008F1E63">
              <w:rPr>
                <w:rFonts w:ascii="Arial" w:hAnsi="Arial" w:cs="Arial"/>
                <w:sz w:val="20"/>
                <w:szCs w:val="20"/>
              </w:rPr>
              <w:t>завода-</w:t>
            </w:r>
            <w:r>
              <w:rPr>
                <w:rFonts w:ascii="Arial" w:hAnsi="Arial" w:cs="Arial"/>
                <w:sz w:val="20"/>
                <w:szCs w:val="20"/>
              </w:rPr>
              <w:t xml:space="preserve"> </w:t>
            </w:r>
            <w:r w:rsidRPr="008F1E63">
              <w:rPr>
                <w:rFonts w:ascii="Arial" w:hAnsi="Arial" w:cs="Arial"/>
                <w:sz w:val="20"/>
                <w:szCs w:val="20"/>
              </w:rPr>
              <w:t>изготовителя.</w:t>
            </w:r>
          </w:p>
          <w:p w14:paraId="31119863" w14:textId="67E369FC" w:rsidR="00B7402C" w:rsidRPr="00D90F52" w:rsidRDefault="00B7402C" w:rsidP="008F1E63">
            <w:pPr>
              <w:rPr>
                <w:rFonts w:ascii="Arial" w:hAnsi="Arial" w:cs="Arial"/>
                <w:sz w:val="20"/>
                <w:szCs w:val="20"/>
              </w:rPr>
            </w:pPr>
            <w:r w:rsidRPr="008F1E63">
              <w:rPr>
                <w:rFonts w:ascii="Arial" w:hAnsi="Arial" w:cs="Arial"/>
                <w:sz w:val="20"/>
                <w:szCs w:val="20"/>
              </w:rPr>
              <w:t>Необходимо</w:t>
            </w:r>
            <w:r>
              <w:rPr>
                <w:rFonts w:ascii="Arial" w:hAnsi="Arial" w:cs="Arial"/>
                <w:sz w:val="20"/>
                <w:szCs w:val="20"/>
              </w:rPr>
              <w:t xml:space="preserve"> </w:t>
            </w:r>
            <w:r w:rsidRPr="008F1E63">
              <w:rPr>
                <w:rFonts w:ascii="Arial" w:hAnsi="Arial" w:cs="Arial"/>
                <w:sz w:val="20"/>
                <w:szCs w:val="20"/>
              </w:rPr>
              <w:t>удалить</w:t>
            </w:r>
            <w:r>
              <w:rPr>
                <w:rFonts w:ascii="Arial" w:hAnsi="Arial" w:cs="Arial"/>
                <w:sz w:val="20"/>
                <w:szCs w:val="20"/>
              </w:rPr>
              <w:t xml:space="preserve"> </w:t>
            </w:r>
            <w:r w:rsidRPr="008F1E63">
              <w:rPr>
                <w:rFonts w:ascii="Arial" w:hAnsi="Arial" w:cs="Arial"/>
                <w:sz w:val="20"/>
                <w:szCs w:val="20"/>
              </w:rPr>
              <w:t>дефектное</w:t>
            </w:r>
            <w:r>
              <w:rPr>
                <w:rFonts w:ascii="Arial" w:hAnsi="Arial" w:cs="Arial"/>
                <w:sz w:val="20"/>
                <w:szCs w:val="20"/>
              </w:rPr>
              <w:t xml:space="preserve"> </w:t>
            </w:r>
            <w:r w:rsidRPr="008F1E63">
              <w:rPr>
                <w:rFonts w:ascii="Arial" w:hAnsi="Arial" w:cs="Arial"/>
                <w:sz w:val="20"/>
                <w:szCs w:val="20"/>
              </w:rPr>
              <w:t>покрытие и</w:t>
            </w:r>
            <w:r>
              <w:rPr>
                <w:rFonts w:ascii="Arial" w:hAnsi="Arial" w:cs="Arial"/>
                <w:sz w:val="20"/>
                <w:szCs w:val="20"/>
              </w:rPr>
              <w:t xml:space="preserve"> </w:t>
            </w:r>
            <w:r w:rsidRPr="008F1E63">
              <w:rPr>
                <w:rFonts w:ascii="Arial" w:hAnsi="Arial" w:cs="Arial"/>
                <w:sz w:val="20"/>
                <w:szCs w:val="20"/>
              </w:rPr>
              <w:t>восстановить</w:t>
            </w:r>
            <w:r>
              <w:rPr>
                <w:rFonts w:ascii="Arial" w:hAnsi="Arial" w:cs="Arial"/>
                <w:sz w:val="20"/>
                <w:szCs w:val="20"/>
              </w:rPr>
              <w:t xml:space="preserve"> </w:t>
            </w:r>
            <w:r w:rsidRPr="008F1E63">
              <w:rPr>
                <w:rFonts w:ascii="Arial" w:hAnsi="Arial" w:cs="Arial"/>
                <w:sz w:val="20"/>
                <w:szCs w:val="20"/>
              </w:rPr>
              <w:t>покрытие в</w:t>
            </w:r>
            <w:r>
              <w:rPr>
                <w:rFonts w:ascii="Arial" w:hAnsi="Arial" w:cs="Arial"/>
                <w:sz w:val="20"/>
                <w:szCs w:val="20"/>
              </w:rPr>
              <w:t xml:space="preserve"> </w:t>
            </w:r>
            <w:r w:rsidRPr="008F1E63">
              <w:rPr>
                <w:rFonts w:ascii="Arial" w:hAnsi="Arial" w:cs="Arial"/>
                <w:sz w:val="20"/>
                <w:szCs w:val="20"/>
              </w:rPr>
              <w:t>соответствии с</w:t>
            </w:r>
            <w:r>
              <w:rPr>
                <w:rFonts w:ascii="Arial" w:hAnsi="Arial" w:cs="Arial"/>
                <w:sz w:val="20"/>
                <w:szCs w:val="20"/>
              </w:rPr>
              <w:t xml:space="preserve"> </w:t>
            </w:r>
            <w:r w:rsidRPr="008F1E63">
              <w:rPr>
                <w:rFonts w:ascii="Arial" w:hAnsi="Arial" w:cs="Arial"/>
                <w:sz w:val="20"/>
                <w:szCs w:val="20"/>
              </w:rPr>
              <w:t>рекомендациями</w:t>
            </w:r>
            <w:r>
              <w:rPr>
                <w:rFonts w:ascii="Arial" w:hAnsi="Arial" w:cs="Arial"/>
                <w:sz w:val="20"/>
                <w:szCs w:val="20"/>
              </w:rPr>
              <w:t xml:space="preserve"> з</w:t>
            </w:r>
            <w:r w:rsidRPr="008F1E63">
              <w:rPr>
                <w:rFonts w:ascii="Arial" w:hAnsi="Arial" w:cs="Arial"/>
                <w:sz w:val="20"/>
                <w:szCs w:val="20"/>
              </w:rPr>
              <w:t>авода-</w:t>
            </w:r>
            <w:r>
              <w:rPr>
                <w:rFonts w:ascii="Arial" w:hAnsi="Arial" w:cs="Arial"/>
                <w:sz w:val="20"/>
                <w:szCs w:val="20"/>
              </w:rPr>
              <w:t xml:space="preserve"> </w:t>
            </w:r>
            <w:r w:rsidRPr="008F1E63">
              <w:rPr>
                <w:rFonts w:ascii="Arial" w:hAnsi="Arial" w:cs="Arial"/>
                <w:sz w:val="20"/>
                <w:szCs w:val="20"/>
              </w:rPr>
              <w:t>изготовителя</w:t>
            </w:r>
          </w:p>
        </w:tc>
      </w:tr>
      <w:tr w:rsidR="00B7402C" w14:paraId="54DC7D89" w14:textId="77777777" w:rsidTr="003B2773">
        <w:tc>
          <w:tcPr>
            <w:tcW w:w="9911" w:type="dxa"/>
            <w:gridSpan w:val="3"/>
            <w:shd w:val="clear" w:color="auto" w:fill="D9D9D9" w:themeFill="background1" w:themeFillShade="D9"/>
            <w:vAlign w:val="center"/>
          </w:tcPr>
          <w:p w14:paraId="333D61C4" w14:textId="4ECB75E2" w:rsidR="00B7402C" w:rsidRPr="00B7402C" w:rsidRDefault="00B7402C" w:rsidP="00B7402C">
            <w:pPr>
              <w:jc w:val="center"/>
              <w:rPr>
                <w:rFonts w:ascii="Arial" w:hAnsi="Arial" w:cs="Arial"/>
                <w:b/>
                <w:sz w:val="20"/>
                <w:szCs w:val="20"/>
              </w:rPr>
            </w:pPr>
            <w:r>
              <w:rPr>
                <w:rFonts w:ascii="Arial" w:hAnsi="Arial" w:cs="Arial"/>
                <w:b/>
                <w:sz w:val="20"/>
                <w:szCs w:val="20"/>
              </w:rPr>
              <w:t>ПУЗЫРИ</w:t>
            </w:r>
          </w:p>
        </w:tc>
      </w:tr>
      <w:tr w:rsidR="003522F2" w14:paraId="7312D91E" w14:textId="77777777" w:rsidTr="003B2773">
        <w:trPr>
          <w:trHeight w:val="3717"/>
        </w:trPr>
        <w:tc>
          <w:tcPr>
            <w:tcW w:w="562" w:type="dxa"/>
            <w:vMerge w:val="restart"/>
            <w:vAlign w:val="center"/>
          </w:tcPr>
          <w:p w14:paraId="01833B95" w14:textId="481FEAF9" w:rsidR="00B7402C" w:rsidRDefault="00B7402C" w:rsidP="00B7402C">
            <w:pPr>
              <w:jc w:val="center"/>
              <w:rPr>
                <w:rFonts w:ascii="Arial" w:hAnsi="Arial" w:cs="Arial"/>
                <w:b/>
                <w:sz w:val="20"/>
                <w:szCs w:val="20"/>
              </w:rPr>
            </w:pPr>
            <w:r>
              <w:rPr>
                <w:rFonts w:ascii="Arial" w:hAnsi="Arial" w:cs="Arial"/>
                <w:b/>
                <w:sz w:val="20"/>
                <w:szCs w:val="20"/>
              </w:rPr>
              <w:t>11</w:t>
            </w:r>
          </w:p>
        </w:tc>
        <w:tc>
          <w:tcPr>
            <w:tcW w:w="2694" w:type="dxa"/>
            <w:vAlign w:val="center"/>
          </w:tcPr>
          <w:p w14:paraId="229173D6" w14:textId="2848AD97" w:rsidR="00B7402C" w:rsidRPr="00532A24" w:rsidRDefault="00B7402C" w:rsidP="00B7402C">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41158EC4" w14:textId="1BBBCF3F" w:rsidR="00B7402C" w:rsidRPr="008F1E63" w:rsidRDefault="00B7402C" w:rsidP="00B7402C">
            <w:pPr>
              <w:rPr>
                <w:rFonts w:ascii="Arial" w:hAnsi="Arial" w:cs="Arial"/>
                <w:sz w:val="20"/>
                <w:szCs w:val="20"/>
              </w:rPr>
            </w:pPr>
            <w:r w:rsidRPr="00B7402C">
              <w:rPr>
                <w:rFonts w:ascii="Arial" w:hAnsi="Arial" w:cs="Arial"/>
                <w:noProof/>
                <w:sz w:val="20"/>
                <w:szCs w:val="20"/>
              </w:rPr>
              <w:drawing>
                <wp:anchor distT="0" distB="0" distL="114300" distR="114300" simplePos="0" relativeHeight="251735040" behindDoc="0" locked="0" layoutInCell="1" allowOverlap="1" wp14:anchorId="2F5C73C2" wp14:editId="61A845C3">
                  <wp:simplePos x="0" y="0"/>
                  <wp:positionH relativeFrom="column">
                    <wp:posOffset>478155</wp:posOffset>
                  </wp:positionH>
                  <wp:positionV relativeFrom="paragraph">
                    <wp:posOffset>-102870</wp:posOffset>
                  </wp:positionV>
                  <wp:extent cx="3135630" cy="2114550"/>
                  <wp:effectExtent l="0" t="0" r="7620" b="0"/>
                  <wp:wrapNone/>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135630"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522F2" w14:paraId="03853CB5" w14:textId="77777777" w:rsidTr="003B2773">
        <w:tc>
          <w:tcPr>
            <w:tcW w:w="562" w:type="dxa"/>
            <w:vMerge/>
            <w:vAlign w:val="center"/>
          </w:tcPr>
          <w:p w14:paraId="0F6CBC12" w14:textId="77777777" w:rsidR="00B7402C" w:rsidRDefault="00B7402C" w:rsidP="00B7402C">
            <w:pPr>
              <w:jc w:val="center"/>
              <w:rPr>
                <w:rFonts w:ascii="Arial" w:hAnsi="Arial" w:cs="Arial"/>
                <w:b/>
                <w:sz w:val="20"/>
                <w:szCs w:val="20"/>
              </w:rPr>
            </w:pPr>
          </w:p>
        </w:tc>
        <w:tc>
          <w:tcPr>
            <w:tcW w:w="2694" w:type="dxa"/>
            <w:vAlign w:val="center"/>
          </w:tcPr>
          <w:p w14:paraId="5977B2EA" w14:textId="073844A3" w:rsidR="00B7402C" w:rsidRPr="00532A24" w:rsidRDefault="00B7402C" w:rsidP="00B7402C">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60179392" w14:textId="1D4EAC3D" w:rsidR="00B7402C" w:rsidRPr="008F1E63" w:rsidRDefault="00AA660B" w:rsidP="00B7402C">
            <w:pPr>
              <w:rPr>
                <w:rFonts w:ascii="Arial" w:hAnsi="Arial" w:cs="Arial"/>
                <w:sz w:val="20"/>
                <w:szCs w:val="20"/>
              </w:rPr>
            </w:pPr>
            <w:r>
              <w:rPr>
                <w:rFonts w:ascii="Arial" w:hAnsi="Arial" w:cs="Arial"/>
                <w:sz w:val="20"/>
                <w:szCs w:val="20"/>
              </w:rPr>
              <w:t>Данный дефект проявляется в виде вздутия ЛКП на отдельных участках окрашенной поверхности из-за локальной потери адгезии</w:t>
            </w:r>
          </w:p>
        </w:tc>
      </w:tr>
      <w:tr w:rsidR="003522F2" w14:paraId="1902A03A" w14:textId="77777777" w:rsidTr="003B2773">
        <w:tc>
          <w:tcPr>
            <w:tcW w:w="562" w:type="dxa"/>
            <w:vMerge/>
            <w:vAlign w:val="center"/>
          </w:tcPr>
          <w:p w14:paraId="1A33AC7E" w14:textId="77777777" w:rsidR="00B7402C" w:rsidRDefault="00B7402C" w:rsidP="00B7402C">
            <w:pPr>
              <w:jc w:val="center"/>
              <w:rPr>
                <w:rFonts w:ascii="Arial" w:hAnsi="Arial" w:cs="Arial"/>
                <w:b/>
                <w:sz w:val="20"/>
                <w:szCs w:val="20"/>
              </w:rPr>
            </w:pPr>
          </w:p>
        </w:tc>
        <w:tc>
          <w:tcPr>
            <w:tcW w:w="2694" w:type="dxa"/>
            <w:vAlign w:val="center"/>
          </w:tcPr>
          <w:p w14:paraId="4B6D1EE3" w14:textId="14ADDF55" w:rsidR="00B7402C" w:rsidRPr="00532A24" w:rsidRDefault="00B7402C" w:rsidP="00B7402C">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4E52E2A3" w14:textId="77777777" w:rsidR="00B7402C" w:rsidRDefault="00AA660B" w:rsidP="00B7402C">
            <w:pPr>
              <w:rPr>
                <w:rFonts w:ascii="Arial" w:hAnsi="Arial" w:cs="Arial"/>
                <w:sz w:val="20"/>
                <w:szCs w:val="20"/>
              </w:rPr>
            </w:pPr>
            <w:r>
              <w:rPr>
                <w:rFonts w:ascii="Arial" w:hAnsi="Arial" w:cs="Arial"/>
                <w:sz w:val="20"/>
                <w:szCs w:val="20"/>
              </w:rPr>
              <w:t>Некачественная подготовка поверхности или нанесение ЛКМ на влажную поверхность;</w:t>
            </w:r>
          </w:p>
          <w:p w14:paraId="359D650D" w14:textId="44C83ED6" w:rsidR="00AA660B" w:rsidRDefault="00AA660B" w:rsidP="00B7402C">
            <w:pPr>
              <w:rPr>
                <w:rFonts w:ascii="Arial" w:hAnsi="Arial" w:cs="Arial"/>
                <w:sz w:val="20"/>
                <w:szCs w:val="20"/>
              </w:rPr>
            </w:pPr>
            <w:r>
              <w:rPr>
                <w:rFonts w:ascii="Arial" w:hAnsi="Arial" w:cs="Arial"/>
                <w:sz w:val="20"/>
                <w:szCs w:val="20"/>
              </w:rPr>
              <w:lastRenderedPageBreak/>
              <w:t>Присутствие в ЛКМ или сжатом воздухе частиц воды, минерального масла;</w:t>
            </w:r>
          </w:p>
          <w:p w14:paraId="167516C4" w14:textId="77777777" w:rsidR="00AA660B" w:rsidRDefault="008B4C98" w:rsidP="00B7402C">
            <w:pPr>
              <w:rPr>
                <w:rFonts w:ascii="Arial" w:hAnsi="Arial" w:cs="Arial"/>
                <w:sz w:val="20"/>
                <w:szCs w:val="20"/>
              </w:rPr>
            </w:pPr>
            <w:r>
              <w:rPr>
                <w:rFonts w:ascii="Arial" w:hAnsi="Arial" w:cs="Arial"/>
                <w:sz w:val="20"/>
                <w:szCs w:val="20"/>
              </w:rPr>
              <w:t>Нанесение ЛКМ на нагретую поверхность при прямом солнечном освещении;</w:t>
            </w:r>
          </w:p>
          <w:p w14:paraId="3446BE63" w14:textId="39971EC9" w:rsidR="008B4C98" w:rsidRPr="008F1E63" w:rsidRDefault="008B4C98" w:rsidP="00B7402C">
            <w:pPr>
              <w:rPr>
                <w:rFonts w:ascii="Arial" w:hAnsi="Arial" w:cs="Arial"/>
                <w:sz w:val="20"/>
                <w:szCs w:val="20"/>
              </w:rPr>
            </w:pPr>
            <w:r>
              <w:rPr>
                <w:rFonts w:ascii="Arial" w:hAnsi="Arial" w:cs="Arial"/>
                <w:sz w:val="20"/>
                <w:szCs w:val="20"/>
              </w:rPr>
              <w:t>Попадание влаги на несформировавшееся ЛКП</w:t>
            </w:r>
          </w:p>
        </w:tc>
      </w:tr>
      <w:tr w:rsidR="003522F2" w14:paraId="30A11F87" w14:textId="77777777" w:rsidTr="003B2773">
        <w:tc>
          <w:tcPr>
            <w:tcW w:w="562" w:type="dxa"/>
            <w:vMerge/>
            <w:vAlign w:val="center"/>
          </w:tcPr>
          <w:p w14:paraId="1E7E539C" w14:textId="77777777" w:rsidR="00B7402C" w:rsidRDefault="00B7402C" w:rsidP="00B7402C">
            <w:pPr>
              <w:jc w:val="center"/>
              <w:rPr>
                <w:rFonts w:ascii="Arial" w:hAnsi="Arial" w:cs="Arial"/>
                <w:b/>
                <w:sz w:val="20"/>
                <w:szCs w:val="20"/>
              </w:rPr>
            </w:pPr>
          </w:p>
        </w:tc>
        <w:tc>
          <w:tcPr>
            <w:tcW w:w="2694" w:type="dxa"/>
            <w:vAlign w:val="center"/>
          </w:tcPr>
          <w:p w14:paraId="6F5A47A8" w14:textId="6D5D899B" w:rsidR="00B7402C" w:rsidRPr="00532A24" w:rsidRDefault="00B7402C" w:rsidP="00B7402C">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25E02207" w14:textId="77777777" w:rsidR="00B7402C" w:rsidRDefault="008B4C98" w:rsidP="00B7402C">
            <w:pPr>
              <w:rPr>
                <w:rFonts w:ascii="Arial" w:hAnsi="Arial" w:cs="Arial"/>
                <w:sz w:val="20"/>
                <w:szCs w:val="20"/>
              </w:rPr>
            </w:pPr>
            <w:r>
              <w:rPr>
                <w:rFonts w:ascii="Arial" w:hAnsi="Arial" w:cs="Arial"/>
                <w:sz w:val="20"/>
                <w:szCs w:val="20"/>
              </w:rPr>
              <w:t>Качественная подготовка поверхности;</w:t>
            </w:r>
          </w:p>
          <w:p w14:paraId="371BBA35" w14:textId="77777777" w:rsidR="008B4C98" w:rsidRDefault="008B4C98" w:rsidP="00B7402C">
            <w:pPr>
              <w:rPr>
                <w:rFonts w:ascii="Arial" w:hAnsi="Arial" w:cs="Arial"/>
                <w:sz w:val="20"/>
                <w:szCs w:val="20"/>
              </w:rPr>
            </w:pPr>
            <w:r>
              <w:rPr>
                <w:rFonts w:ascii="Arial" w:hAnsi="Arial" w:cs="Arial"/>
                <w:sz w:val="20"/>
                <w:szCs w:val="20"/>
              </w:rPr>
              <w:t>Соблюдение климатических условий при нанесении ЛКП;</w:t>
            </w:r>
          </w:p>
          <w:p w14:paraId="3EA7EA60" w14:textId="77777777" w:rsidR="008B4C98" w:rsidRDefault="008B4C98" w:rsidP="00B7402C">
            <w:pPr>
              <w:rPr>
                <w:rFonts w:ascii="Arial" w:hAnsi="Arial" w:cs="Arial"/>
                <w:sz w:val="20"/>
                <w:szCs w:val="20"/>
              </w:rPr>
            </w:pPr>
            <w:r>
              <w:rPr>
                <w:rFonts w:ascii="Arial" w:hAnsi="Arial" w:cs="Arial"/>
                <w:sz w:val="20"/>
                <w:szCs w:val="20"/>
              </w:rPr>
              <w:t>Не допускать попадания пузырьков воздуха в ЛКМ;</w:t>
            </w:r>
          </w:p>
          <w:p w14:paraId="757BFCE0" w14:textId="1E904E7A" w:rsidR="008B4C98" w:rsidRPr="008F1E63" w:rsidRDefault="008B4C98" w:rsidP="00B7402C">
            <w:pPr>
              <w:rPr>
                <w:rFonts w:ascii="Arial" w:hAnsi="Arial" w:cs="Arial"/>
                <w:sz w:val="20"/>
                <w:szCs w:val="20"/>
              </w:rPr>
            </w:pPr>
            <w:r>
              <w:rPr>
                <w:rFonts w:ascii="Arial" w:hAnsi="Arial" w:cs="Arial"/>
                <w:sz w:val="20"/>
                <w:szCs w:val="20"/>
              </w:rPr>
              <w:t>Соблюдать требования ТД ЛКМ</w:t>
            </w:r>
          </w:p>
        </w:tc>
      </w:tr>
      <w:tr w:rsidR="003522F2" w14:paraId="27F496B4" w14:textId="77777777" w:rsidTr="003B2773">
        <w:tc>
          <w:tcPr>
            <w:tcW w:w="562" w:type="dxa"/>
            <w:vMerge/>
            <w:vAlign w:val="center"/>
          </w:tcPr>
          <w:p w14:paraId="32E63053" w14:textId="77777777" w:rsidR="00B7402C" w:rsidRDefault="00B7402C" w:rsidP="00B7402C">
            <w:pPr>
              <w:jc w:val="center"/>
              <w:rPr>
                <w:rFonts w:ascii="Arial" w:hAnsi="Arial" w:cs="Arial"/>
                <w:b/>
                <w:sz w:val="20"/>
                <w:szCs w:val="20"/>
              </w:rPr>
            </w:pPr>
          </w:p>
        </w:tc>
        <w:tc>
          <w:tcPr>
            <w:tcW w:w="2694" w:type="dxa"/>
            <w:vAlign w:val="center"/>
          </w:tcPr>
          <w:p w14:paraId="43D8A9F5" w14:textId="3874F552" w:rsidR="00B7402C" w:rsidRPr="00532A24" w:rsidRDefault="00B7402C" w:rsidP="00B7402C">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69FCF29E" w14:textId="3075CCB6" w:rsidR="00B7402C" w:rsidRPr="008F1E63" w:rsidRDefault="008B4C98" w:rsidP="00B7402C">
            <w:pPr>
              <w:rPr>
                <w:rFonts w:ascii="Arial" w:hAnsi="Arial" w:cs="Arial"/>
                <w:sz w:val="20"/>
                <w:szCs w:val="20"/>
              </w:rPr>
            </w:pPr>
            <w:r>
              <w:rPr>
                <w:rFonts w:ascii="Arial" w:hAnsi="Arial" w:cs="Arial"/>
                <w:sz w:val="20"/>
                <w:szCs w:val="20"/>
              </w:rPr>
              <w:t>Необходимо удалить дефектное покрытие и восстановить в соответствии с рекомендациями завода-изготовителя</w:t>
            </w:r>
          </w:p>
        </w:tc>
      </w:tr>
      <w:tr w:rsidR="008B4C98" w14:paraId="3E1175F4" w14:textId="77777777" w:rsidTr="003B2773">
        <w:tc>
          <w:tcPr>
            <w:tcW w:w="9911" w:type="dxa"/>
            <w:gridSpan w:val="3"/>
            <w:shd w:val="clear" w:color="auto" w:fill="D9D9D9" w:themeFill="background1" w:themeFillShade="D9"/>
            <w:vAlign w:val="center"/>
          </w:tcPr>
          <w:p w14:paraId="6AF11722" w14:textId="26ABB4B0" w:rsidR="008B4C98" w:rsidRPr="008B4C98" w:rsidRDefault="008B4C98" w:rsidP="008B4C98">
            <w:pPr>
              <w:jc w:val="center"/>
              <w:rPr>
                <w:rFonts w:ascii="Arial" w:hAnsi="Arial" w:cs="Arial"/>
                <w:b/>
                <w:sz w:val="20"/>
                <w:szCs w:val="20"/>
              </w:rPr>
            </w:pPr>
            <w:r w:rsidRPr="008B4C98">
              <w:rPr>
                <w:rFonts w:ascii="Arial" w:hAnsi="Arial" w:cs="Arial"/>
                <w:b/>
                <w:sz w:val="20"/>
                <w:szCs w:val="20"/>
              </w:rPr>
              <w:t>ПРОКОЛЫ, ПОРИСТОСТЬ ЛКП</w:t>
            </w:r>
          </w:p>
        </w:tc>
      </w:tr>
      <w:tr w:rsidR="003522F2" w14:paraId="3611D7C0" w14:textId="77777777" w:rsidTr="003B2773">
        <w:trPr>
          <w:trHeight w:val="3058"/>
        </w:trPr>
        <w:tc>
          <w:tcPr>
            <w:tcW w:w="562" w:type="dxa"/>
            <w:vMerge w:val="restart"/>
            <w:vAlign w:val="center"/>
          </w:tcPr>
          <w:p w14:paraId="323903A4" w14:textId="54D7DAC3" w:rsidR="008B4C98" w:rsidRDefault="008B4C98" w:rsidP="008B4C98">
            <w:pPr>
              <w:jc w:val="center"/>
              <w:rPr>
                <w:rFonts w:ascii="Arial" w:hAnsi="Arial" w:cs="Arial"/>
                <w:b/>
                <w:sz w:val="20"/>
                <w:szCs w:val="20"/>
              </w:rPr>
            </w:pPr>
            <w:r>
              <w:rPr>
                <w:rFonts w:ascii="Arial" w:hAnsi="Arial" w:cs="Arial"/>
                <w:b/>
                <w:sz w:val="20"/>
                <w:szCs w:val="20"/>
              </w:rPr>
              <w:t>12</w:t>
            </w:r>
          </w:p>
        </w:tc>
        <w:tc>
          <w:tcPr>
            <w:tcW w:w="2694" w:type="dxa"/>
            <w:vAlign w:val="center"/>
          </w:tcPr>
          <w:p w14:paraId="504D6BD7" w14:textId="07512852" w:rsidR="008B4C98" w:rsidRPr="00532A24" w:rsidRDefault="008B4C98" w:rsidP="008B4C98">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452EF8F6" w14:textId="6F5EE800" w:rsidR="008B4C98" w:rsidRDefault="00D82D2D" w:rsidP="008B4C98">
            <w:pPr>
              <w:rPr>
                <w:rFonts w:ascii="Arial" w:hAnsi="Arial" w:cs="Arial"/>
                <w:sz w:val="20"/>
                <w:szCs w:val="20"/>
              </w:rPr>
            </w:pPr>
            <w:r w:rsidRPr="00D82D2D">
              <w:rPr>
                <w:rFonts w:ascii="Arial" w:hAnsi="Arial" w:cs="Arial"/>
                <w:noProof/>
                <w:sz w:val="20"/>
                <w:szCs w:val="20"/>
              </w:rPr>
              <w:drawing>
                <wp:anchor distT="0" distB="0" distL="114300" distR="114300" simplePos="0" relativeHeight="251736064" behindDoc="0" locked="0" layoutInCell="1" allowOverlap="1" wp14:anchorId="5EF6A5FF" wp14:editId="7B60A2FC">
                  <wp:simplePos x="0" y="0"/>
                  <wp:positionH relativeFrom="column">
                    <wp:posOffset>659130</wp:posOffset>
                  </wp:positionH>
                  <wp:positionV relativeFrom="paragraph">
                    <wp:posOffset>20955</wp:posOffset>
                  </wp:positionV>
                  <wp:extent cx="2775585" cy="1844675"/>
                  <wp:effectExtent l="0" t="0" r="5715" b="3175"/>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775585" cy="1844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522F2" w14:paraId="5D203CE5" w14:textId="77777777" w:rsidTr="003B2773">
        <w:tc>
          <w:tcPr>
            <w:tcW w:w="562" w:type="dxa"/>
            <w:vMerge/>
            <w:vAlign w:val="center"/>
          </w:tcPr>
          <w:p w14:paraId="79228FAC" w14:textId="77777777" w:rsidR="008B4C98" w:rsidRDefault="008B4C98" w:rsidP="008B4C98">
            <w:pPr>
              <w:jc w:val="center"/>
              <w:rPr>
                <w:rFonts w:ascii="Arial" w:hAnsi="Arial" w:cs="Arial"/>
                <w:b/>
                <w:sz w:val="20"/>
                <w:szCs w:val="20"/>
              </w:rPr>
            </w:pPr>
          </w:p>
        </w:tc>
        <w:tc>
          <w:tcPr>
            <w:tcW w:w="2694" w:type="dxa"/>
            <w:vAlign w:val="center"/>
          </w:tcPr>
          <w:p w14:paraId="3DEEB38B" w14:textId="4F8474DB" w:rsidR="008B4C98" w:rsidRPr="00532A24" w:rsidRDefault="008B4C98" w:rsidP="008B4C98">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096AB14B" w14:textId="3AFA60CE" w:rsidR="008B4C98" w:rsidRDefault="00D82D2D" w:rsidP="008B4C98">
            <w:pPr>
              <w:rPr>
                <w:rFonts w:ascii="Arial" w:hAnsi="Arial" w:cs="Arial"/>
                <w:sz w:val="20"/>
                <w:szCs w:val="20"/>
              </w:rPr>
            </w:pPr>
            <w:r>
              <w:rPr>
                <w:rFonts w:ascii="Arial" w:hAnsi="Arial" w:cs="Arial"/>
                <w:sz w:val="20"/>
                <w:szCs w:val="20"/>
              </w:rPr>
              <w:t>Дефект характеризуется наличием микро и макроскопических пор, через которые происходит проникновение коррозионно-активных агентов в ЛКП и к окрашиваемой поверхности</w:t>
            </w:r>
          </w:p>
        </w:tc>
      </w:tr>
      <w:tr w:rsidR="003522F2" w14:paraId="3474E66E" w14:textId="77777777" w:rsidTr="003B2773">
        <w:tc>
          <w:tcPr>
            <w:tcW w:w="562" w:type="dxa"/>
            <w:vMerge/>
            <w:vAlign w:val="center"/>
          </w:tcPr>
          <w:p w14:paraId="4332E0AD" w14:textId="77777777" w:rsidR="008B4C98" w:rsidRDefault="008B4C98" w:rsidP="008B4C98">
            <w:pPr>
              <w:jc w:val="center"/>
              <w:rPr>
                <w:rFonts w:ascii="Arial" w:hAnsi="Arial" w:cs="Arial"/>
                <w:b/>
                <w:sz w:val="20"/>
                <w:szCs w:val="20"/>
              </w:rPr>
            </w:pPr>
          </w:p>
        </w:tc>
        <w:tc>
          <w:tcPr>
            <w:tcW w:w="2694" w:type="dxa"/>
            <w:vAlign w:val="center"/>
          </w:tcPr>
          <w:p w14:paraId="11E2154E" w14:textId="2783CFB3" w:rsidR="008B4C98" w:rsidRPr="00532A24" w:rsidRDefault="008B4C98" w:rsidP="008B4C98">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12B0B190" w14:textId="77777777" w:rsidR="008B4C98" w:rsidRDefault="00D82D2D" w:rsidP="008B4C98">
            <w:pPr>
              <w:rPr>
                <w:rFonts w:ascii="Arial" w:hAnsi="Arial" w:cs="Arial"/>
                <w:sz w:val="20"/>
                <w:szCs w:val="20"/>
              </w:rPr>
            </w:pPr>
            <w:r>
              <w:rPr>
                <w:rFonts w:ascii="Arial" w:hAnsi="Arial" w:cs="Arial"/>
                <w:sz w:val="20"/>
                <w:szCs w:val="20"/>
              </w:rPr>
              <w:t>Некачественная подготовка поверхности;</w:t>
            </w:r>
          </w:p>
          <w:p w14:paraId="5BBADD57" w14:textId="77777777" w:rsidR="00D82D2D" w:rsidRDefault="00D82D2D" w:rsidP="008B4C98">
            <w:pPr>
              <w:rPr>
                <w:rFonts w:ascii="Arial" w:hAnsi="Arial" w:cs="Arial"/>
                <w:sz w:val="20"/>
                <w:szCs w:val="20"/>
              </w:rPr>
            </w:pPr>
            <w:r>
              <w:rPr>
                <w:rFonts w:ascii="Arial" w:hAnsi="Arial" w:cs="Arial"/>
                <w:sz w:val="20"/>
                <w:szCs w:val="20"/>
              </w:rPr>
              <w:t>Присутствие в ЛКМ или сжатом воздухе частиц воды или минерального масла;</w:t>
            </w:r>
          </w:p>
          <w:p w14:paraId="701B75B5" w14:textId="77777777" w:rsidR="00D82D2D" w:rsidRDefault="00D82D2D" w:rsidP="008B4C98">
            <w:pPr>
              <w:rPr>
                <w:rFonts w:ascii="Arial" w:hAnsi="Arial" w:cs="Arial"/>
                <w:sz w:val="20"/>
                <w:szCs w:val="20"/>
              </w:rPr>
            </w:pPr>
            <w:r>
              <w:rPr>
                <w:rFonts w:ascii="Arial" w:hAnsi="Arial" w:cs="Arial"/>
                <w:sz w:val="20"/>
                <w:szCs w:val="20"/>
              </w:rPr>
              <w:t>Присутствие в ЛКМ большого количества пузырьков воздуха;</w:t>
            </w:r>
          </w:p>
          <w:p w14:paraId="54A12B8B" w14:textId="77777777" w:rsidR="00D82D2D" w:rsidRDefault="00D82D2D" w:rsidP="008B4C98">
            <w:pPr>
              <w:rPr>
                <w:rFonts w:ascii="Arial" w:hAnsi="Arial" w:cs="Arial"/>
                <w:sz w:val="20"/>
                <w:szCs w:val="20"/>
              </w:rPr>
            </w:pPr>
            <w:r>
              <w:rPr>
                <w:rFonts w:ascii="Arial" w:hAnsi="Arial" w:cs="Arial"/>
                <w:sz w:val="20"/>
                <w:szCs w:val="20"/>
              </w:rPr>
              <w:t>Нанесение ЛКМ на невысохший нижний слой ЛКП;</w:t>
            </w:r>
          </w:p>
          <w:p w14:paraId="29581D9D" w14:textId="0FD3399A" w:rsidR="00D82D2D" w:rsidRDefault="00D82D2D" w:rsidP="008B4C98">
            <w:pPr>
              <w:rPr>
                <w:rFonts w:ascii="Arial" w:hAnsi="Arial" w:cs="Arial"/>
                <w:sz w:val="20"/>
                <w:szCs w:val="20"/>
              </w:rPr>
            </w:pPr>
            <w:r>
              <w:rPr>
                <w:rFonts w:ascii="Arial" w:hAnsi="Arial" w:cs="Arial"/>
                <w:sz w:val="20"/>
                <w:szCs w:val="20"/>
              </w:rPr>
              <w:t>Использованный разбавитель не подходит для данного типа ЛКМ</w:t>
            </w:r>
          </w:p>
        </w:tc>
      </w:tr>
      <w:tr w:rsidR="003522F2" w14:paraId="0EE26A52" w14:textId="77777777" w:rsidTr="003B2773">
        <w:tc>
          <w:tcPr>
            <w:tcW w:w="562" w:type="dxa"/>
            <w:vMerge/>
            <w:vAlign w:val="center"/>
          </w:tcPr>
          <w:p w14:paraId="78F9AB99" w14:textId="77777777" w:rsidR="008B4C98" w:rsidRDefault="008B4C98" w:rsidP="008B4C98">
            <w:pPr>
              <w:jc w:val="center"/>
              <w:rPr>
                <w:rFonts w:ascii="Arial" w:hAnsi="Arial" w:cs="Arial"/>
                <w:b/>
                <w:sz w:val="20"/>
                <w:szCs w:val="20"/>
              </w:rPr>
            </w:pPr>
          </w:p>
        </w:tc>
        <w:tc>
          <w:tcPr>
            <w:tcW w:w="2694" w:type="dxa"/>
            <w:vAlign w:val="center"/>
          </w:tcPr>
          <w:p w14:paraId="1D38F3B0" w14:textId="06C3CD37" w:rsidR="008B4C98" w:rsidRPr="00532A24" w:rsidRDefault="008B4C98" w:rsidP="008B4C98">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2137DFA2" w14:textId="77777777" w:rsidR="008B4C98" w:rsidRDefault="00D82D2D" w:rsidP="008B4C98">
            <w:pPr>
              <w:rPr>
                <w:rFonts w:ascii="Arial" w:hAnsi="Arial" w:cs="Arial"/>
                <w:sz w:val="20"/>
                <w:szCs w:val="20"/>
              </w:rPr>
            </w:pPr>
            <w:r>
              <w:rPr>
                <w:rFonts w:ascii="Arial" w:hAnsi="Arial" w:cs="Arial"/>
                <w:sz w:val="20"/>
                <w:szCs w:val="20"/>
              </w:rPr>
              <w:t>Качественная подготовка поверхности;</w:t>
            </w:r>
          </w:p>
          <w:p w14:paraId="1B7AE8EB" w14:textId="77777777" w:rsidR="00D82D2D" w:rsidRDefault="00D82D2D" w:rsidP="008B4C98">
            <w:pPr>
              <w:rPr>
                <w:rFonts w:ascii="Arial" w:hAnsi="Arial" w:cs="Arial"/>
                <w:sz w:val="20"/>
                <w:szCs w:val="20"/>
              </w:rPr>
            </w:pPr>
            <w:r>
              <w:rPr>
                <w:rFonts w:ascii="Arial" w:hAnsi="Arial" w:cs="Arial"/>
                <w:sz w:val="20"/>
                <w:szCs w:val="20"/>
              </w:rPr>
              <w:t>Не допускать наличие пузырьков воздуха в ЛКМ;</w:t>
            </w:r>
          </w:p>
          <w:p w14:paraId="2CE95804" w14:textId="06DE9474" w:rsidR="00D82D2D" w:rsidRDefault="00D82D2D" w:rsidP="008B4C98">
            <w:pPr>
              <w:rPr>
                <w:rFonts w:ascii="Arial" w:hAnsi="Arial" w:cs="Arial"/>
                <w:sz w:val="20"/>
                <w:szCs w:val="20"/>
              </w:rPr>
            </w:pPr>
            <w:r>
              <w:rPr>
                <w:rFonts w:ascii="Arial" w:hAnsi="Arial" w:cs="Arial"/>
                <w:sz w:val="20"/>
                <w:szCs w:val="20"/>
              </w:rPr>
              <w:t>Соблюдать требования ТД ЛКМ</w:t>
            </w:r>
          </w:p>
        </w:tc>
      </w:tr>
      <w:tr w:rsidR="003522F2" w14:paraId="4A53578F" w14:textId="77777777" w:rsidTr="003B2773">
        <w:trPr>
          <w:trHeight w:val="590"/>
        </w:trPr>
        <w:tc>
          <w:tcPr>
            <w:tcW w:w="562" w:type="dxa"/>
            <w:vMerge/>
            <w:vAlign w:val="center"/>
          </w:tcPr>
          <w:p w14:paraId="210E2422" w14:textId="77777777" w:rsidR="008B4C98" w:rsidRDefault="008B4C98" w:rsidP="008B4C98">
            <w:pPr>
              <w:jc w:val="center"/>
              <w:rPr>
                <w:rFonts w:ascii="Arial" w:hAnsi="Arial" w:cs="Arial"/>
                <w:b/>
                <w:sz w:val="20"/>
                <w:szCs w:val="20"/>
              </w:rPr>
            </w:pPr>
          </w:p>
        </w:tc>
        <w:tc>
          <w:tcPr>
            <w:tcW w:w="2694" w:type="dxa"/>
            <w:vAlign w:val="center"/>
          </w:tcPr>
          <w:p w14:paraId="368CF7A8" w14:textId="20A45986" w:rsidR="008B4C98" w:rsidRPr="00532A24" w:rsidRDefault="008B4C98" w:rsidP="008B4C98">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5905B090" w14:textId="11A7686C" w:rsidR="008B4C98" w:rsidRDefault="00D82D2D" w:rsidP="008B4C98">
            <w:pPr>
              <w:rPr>
                <w:rFonts w:ascii="Arial" w:hAnsi="Arial" w:cs="Arial"/>
                <w:sz w:val="20"/>
                <w:szCs w:val="20"/>
              </w:rPr>
            </w:pPr>
            <w:r>
              <w:rPr>
                <w:rFonts w:ascii="Arial" w:hAnsi="Arial" w:cs="Arial"/>
                <w:sz w:val="20"/>
                <w:szCs w:val="20"/>
              </w:rPr>
              <w:t>Необходимо удалить дефектное покрытие и восстановить в соответствии с рекомендациями завода-изготовителя</w:t>
            </w:r>
          </w:p>
        </w:tc>
      </w:tr>
      <w:tr w:rsidR="00F3050C" w14:paraId="68074965" w14:textId="77777777" w:rsidTr="003B2773">
        <w:tc>
          <w:tcPr>
            <w:tcW w:w="9911" w:type="dxa"/>
            <w:gridSpan w:val="3"/>
            <w:shd w:val="clear" w:color="auto" w:fill="D9D9D9" w:themeFill="background1" w:themeFillShade="D9"/>
            <w:vAlign w:val="center"/>
          </w:tcPr>
          <w:p w14:paraId="3DB87257" w14:textId="2F472F1A" w:rsidR="00F3050C" w:rsidRPr="00F3050C" w:rsidRDefault="00F3050C" w:rsidP="00F3050C">
            <w:pPr>
              <w:jc w:val="center"/>
              <w:rPr>
                <w:rFonts w:ascii="Arial" w:hAnsi="Arial" w:cs="Arial"/>
                <w:b/>
                <w:sz w:val="20"/>
                <w:szCs w:val="20"/>
              </w:rPr>
            </w:pPr>
            <w:r w:rsidRPr="00F3050C">
              <w:rPr>
                <w:rFonts w:ascii="Arial" w:hAnsi="Arial" w:cs="Arial"/>
                <w:b/>
                <w:sz w:val="20"/>
                <w:szCs w:val="20"/>
              </w:rPr>
              <w:t>НЕПРОКРАСЫ</w:t>
            </w:r>
            <w:r w:rsidR="003C405B">
              <w:rPr>
                <w:rFonts w:ascii="Arial" w:hAnsi="Arial" w:cs="Arial"/>
                <w:b/>
                <w:sz w:val="20"/>
                <w:szCs w:val="20"/>
              </w:rPr>
              <w:t>, ПЛОХАЯ УКРЫВИСТОСТЬ</w:t>
            </w:r>
            <w:r w:rsidRPr="00F3050C">
              <w:rPr>
                <w:rFonts w:ascii="Arial" w:hAnsi="Arial" w:cs="Arial"/>
                <w:b/>
                <w:sz w:val="20"/>
                <w:szCs w:val="20"/>
              </w:rPr>
              <w:t>, НЕДОСТАТОЧНАЯ ТОЛЩИНА ПОКРЫТИЯ</w:t>
            </w:r>
          </w:p>
        </w:tc>
      </w:tr>
      <w:tr w:rsidR="003522F2" w14:paraId="05C873D3" w14:textId="77777777" w:rsidTr="003B2773">
        <w:trPr>
          <w:trHeight w:val="3150"/>
        </w:trPr>
        <w:tc>
          <w:tcPr>
            <w:tcW w:w="562" w:type="dxa"/>
            <w:vMerge w:val="restart"/>
            <w:vAlign w:val="center"/>
          </w:tcPr>
          <w:p w14:paraId="649C003D" w14:textId="52E17053" w:rsidR="003C405B" w:rsidRDefault="003C405B" w:rsidP="00F3050C">
            <w:pPr>
              <w:jc w:val="center"/>
              <w:rPr>
                <w:rFonts w:ascii="Arial" w:hAnsi="Arial" w:cs="Arial"/>
                <w:b/>
                <w:sz w:val="20"/>
                <w:szCs w:val="20"/>
              </w:rPr>
            </w:pPr>
            <w:r>
              <w:rPr>
                <w:rFonts w:ascii="Arial" w:hAnsi="Arial" w:cs="Arial"/>
                <w:b/>
                <w:sz w:val="20"/>
                <w:szCs w:val="20"/>
              </w:rPr>
              <w:t>13</w:t>
            </w:r>
          </w:p>
        </w:tc>
        <w:tc>
          <w:tcPr>
            <w:tcW w:w="2694" w:type="dxa"/>
            <w:vAlign w:val="center"/>
          </w:tcPr>
          <w:p w14:paraId="4FC21347" w14:textId="7D1D878E" w:rsidR="003C405B" w:rsidRPr="00532A24" w:rsidRDefault="003C405B" w:rsidP="00F3050C">
            <w:pPr>
              <w:jc w:val="both"/>
              <w:rPr>
                <w:rFonts w:ascii="Arial" w:hAnsi="Arial" w:cs="Arial"/>
                <w:b/>
                <w:sz w:val="20"/>
                <w:szCs w:val="20"/>
              </w:rPr>
            </w:pPr>
            <w:r w:rsidRPr="00532A24">
              <w:rPr>
                <w:rFonts w:ascii="Arial" w:hAnsi="Arial" w:cs="Arial"/>
                <w:b/>
                <w:sz w:val="20"/>
                <w:szCs w:val="20"/>
              </w:rPr>
              <w:t>Внешний вид</w:t>
            </w:r>
          </w:p>
        </w:tc>
        <w:tc>
          <w:tcPr>
            <w:tcW w:w="6655" w:type="dxa"/>
            <w:vAlign w:val="center"/>
          </w:tcPr>
          <w:p w14:paraId="636A72F1" w14:textId="09E39B20" w:rsidR="003C405B" w:rsidRDefault="003C405B" w:rsidP="00F3050C">
            <w:pPr>
              <w:rPr>
                <w:rFonts w:ascii="Arial" w:hAnsi="Arial" w:cs="Arial"/>
                <w:sz w:val="20"/>
                <w:szCs w:val="20"/>
              </w:rPr>
            </w:pPr>
            <w:r w:rsidRPr="00F3050C">
              <w:rPr>
                <w:rFonts w:ascii="Arial" w:hAnsi="Arial" w:cs="Arial"/>
                <w:noProof/>
                <w:sz w:val="20"/>
                <w:szCs w:val="20"/>
              </w:rPr>
              <w:drawing>
                <wp:anchor distT="0" distB="0" distL="114300" distR="114300" simplePos="0" relativeHeight="251739136" behindDoc="0" locked="0" layoutInCell="1" allowOverlap="1" wp14:anchorId="25C78DE2" wp14:editId="560A6D09">
                  <wp:simplePos x="0" y="0"/>
                  <wp:positionH relativeFrom="column">
                    <wp:posOffset>233045</wp:posOffset>
                  </wp:positionH>
                  <wp:positionV relativeFrom="paragraph">
                    <wp:posOffset>-73660</wp:posOffset>
                  </wp:positionV>
                  <wp:extent cx="3657600" cy="1344295"/>
                  <wp:effectExtent l="0" t="0" r="0" b="8255"/>
                  <wp:wrapNone/>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657600" cy="13442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522F2" w14:paraId="1F2071DF" w14:textId="77777777" w:rsidTr="003B2773">
        <w:tc>
          <w:tcPr>
            <w:tcW w:w="562" w:type="dxa"/>
            <w:vMerge/>
            <w:vAlign w:val="center"/>
          </w:tcPr>
          <w:p w14:paraId="09591756" w14:textId="77777777" w:rsidR="003C405B" w:rsidRDefault="003C405B" w:rsidP="00F3050C">
            <w:pPr>
              <w:jc w:val="center"/>
              <w:rPr>
                <w:rFonts w:ascii="Arial" w:hAnsi="Arial" w:cs="Arial"/>
                <w:b/>
                <w:sz w:val="20"/>
                <w:szCs w:val="20"/>
              </w:rPr>
            </w:pPr>
          </w:p>
        </w:tc>
        <w:tc>
          <w:tcPr>
            <w:tcW w:w="2694" w:type="dxa"/>
            <w:vAlign w:val="center"/>
          </w:tcPr>
          <w:p w14:paraId="39E0E714" w14:textId="70E64C7E" w:rsidR="003C405B" w:rsidRPr="00532A24" w:rsidRDefault="003C405B" w:rsidP="00F3050C">
            <w:pPr>
              <w:jc w:val="both"/>
              <w:rPr>
                <w:rFonts w:ascii="Arial" w:hAnsi="Arial" w:cs="Arial"/>
                <w:b/>
                <w:sz w:val="20"/>
                <w:szCs w:val="20"/>
              </w:rPr>
            </w:pPr>
            <w:r w:rsidRPr="00532A24">
              <w:rPr>
                <w:rFonts w:ascii="Arial" w:hAnsi="Arial" w:cs="Arial"/>
                <w:b/>
                <w:sz w:val="20"/>
                <w:szCs w:val="20"/>
              </w:rPr>
              <w:t>Описание</w:t>
            </w:r>
          </w:p>
        </w:tc>
        <w:tc>
          <w:tcPr>
            <w:tcW w:w="6655" w:type="dxa"/>
            <w:vAlign w:val="center"/>
          </w:tcPr>
          <w:p w14:paraId="040DC3E2" w14:textId="6B713EA5" w:rsidR="003C405B" w:rsidRDefault="003C405B" w:rsidP="00F3050C">
            <w:pPr>
              <w:rPr>
                <w:rFonts w:ascii="Arial" w:hAnsi="Arial" w:cs="Arial"/>
                <w:sz w:val="20"/>
                <w:szCs w:val="20"/>
              </w:rPr>
            </w:pPr>
            <w:r>
              <w:rPr>
                <w:rFonts w:ascii="Arial" w:hAnsi="Arial" w:cs="Arial"/>
                <w:sz w:val="20"/>
                <w:szCs w:val="20"/>
              </w:rPr>
              <w:t>Под укрывистостью ЛКП понимают способность ЛКМ делать невидимым цвет или цветовые различия окрашиваемой поверхности. Недостаточная толщина – толщина несоответствующая проектной толщины</w:t>
            </w:r>
          </w:p>
        </w:tc>
      </w:tr>
      <w:tr w:rsidR="003522F2" w14:paraId="2FBC99E7" w14:textId="77777777" w:rsidTr="003B2773">
        <w:tc>
          <w:tcPr>
            <w:tcW w:w="562" w:type="dxa"/>
            <w:vMerge/>
            <w:vAlign w:val="center"/>
          </w:tcPr>
          <w:p w14:paraId="06458D49" w14:textId="77777777" w:rsidR="003C405B" w:rsidRDefault="003C405B" w:rsidP="00F3050C">
            <w:pPr>
              <w:jc w:val="center"/>
              <w:rPr>
                <w:rFonts w:ascii="Arial" w:hAnsi="Arial" w:cs="Arial"/>
                <w:b/>
                <w:sz w:val="20"/>
                <w:szCs w:val="20"/>
              </w:rPr>
            </w:pPr>
          </w:p>
        </w:tc>
        <w:tc>
          <w:tcPr>
            <w:tcW w:w="2694" w:type="dxa"/>
            <w:vAlign w:val="center"/>
          </w:tcPr>
          <w:p w14:paraId="3549DE7F" w14:textId="4E116BFE" w:rsidR="003C405B" w:rsidRPr="00532A24" w:rsidRDefault="003C405B" w:rsidP="00F3050C">
            <w:pPr>
              <w:jc w:val="both"/>
              <w:rPr>
                <w:rFonts w:ascii="Arial" w:hAnsi="Arial" w:cs="Arial"/>
                <w:b/>
                <w:sz w:val="20"/>
                <w:szCs w:val="20"/>
              </w:rPr>
            </w:pPr>
            <w:r w:rsidRPr="00532A24">
              <w:rPr>
                <w:rFonts w:ascii="Arial" w:hAnsi="Arial" w:cs="Arial"/>
                <w:b/>
                <w:sz w:val="20"/>
                <w:szCs w:val="20"/>
              </w:rPr>
              <w:t>Причины дефекта</w:t>
            </w:r>
          </w:p>
        </w:tc>
        <w:tc>
          <w:tcPr>
            <w:tcW w:w="6655" w:type="dxa"/>
            <w:vAlign w:val="center"/>
          </w:tcPr>
          <w:p w14:paraId="59BBFD8E" w14:textId="77777777" w:rsidR="003C405B" w:rsidRDefault="003C405B" w:rsidP="00F3050C">
            <w:pPr>
              <w:rPr>
                <w:rFonts w:ascii="Arial" w:hAnsi="Arial" w:cs="Arial"/>
                <w:sz w:val="20"/>
                <w:szCs w:val="20"/>
              </w:rPr>
            </w:pPr>
            <w:r>
              <w:rPr>
                <w:rFonts w:ascii="Arial" w:hAnsi="Arial" w:cs="Arial"/>
                <w:sz w:val="20"/>
                <w:szCs w:val="20"/>
              </w:rPr>
              <w:t>Невнимательность при нанесении;</w:t>
            </w:r>
          </w:p>
          <w:p w14:paraId="68C27EFD" w14:textId="77777777" w:rsidR="003C405B" w:rsidRDefault="003C405B" w:rsidP="00F3050C">
            <w:pPr>
              <w:rPr>
                <w:rFonts w:ascii="Arial" w:hAnsi="Arial" w:cs="Arial"/>
                <w:sz w:val="20"/>
                <w:szCs w:val="20"/>
              </w:rPr>
            </w:pPr>
            <w:r>
              <w:rPr>
                <w:rFonts w:ascii="Arial" w:hAnsi="Arial" w:cs="Arial"/>
                <w:sz w:val="20"/>
                <w:szCs w:val="20"/>
              </w:rPr>
              <w:t>Не отрегулирован размер окрасочного факела;</w:t>
            </w:r>
          </w:p>
          <w:p w14:paraId="6DE971B8" w14:textId="2233BFF2" w:rsidR="003C405B" w:rsidRDefault="003C405B" w:rsidP="00F3050C">
            <w:pPr>
              <w:rPr>
                <w:rFonts w:ascii="Arial" w:hAnsi="Arial" w:cs="Arial"/>
                <w:sz w:val="20"/>
                <w:szCs w:val="20"/>
              </w:rPr>
            </w:pPr>
            <w:r>
              <w:rPr>
                <w:rFonts w:ascii="Arial" w:hAnsi="Arial" w:cs="Arial"/>
                <w:sz w:val="20"/>
                <w:szCs w:val="20"/>
              </w:rPr>
              <w:lastRenderedPageBreak/>
              <w:t>Несоблюдение технологии при окрашивании</w:t>
            </w:r>
          </w:p>
        </w:tc>
      </w:tr>
      <w:tr w:rsidR="003522F2" w14:paraId="386932A2" w14:textId="77777777" w:rsidTr="003B2773">
        <w:tc>
          <w:tcPr>
            <w:tcW w:w="562" w:type="dxa"/>
            <w:vMerge/>
            <w:vAlign w:val="center"/>
          </w:tcPr>
          <w:p w14:paraId="08FF2072" w14:textId="77777777" w:rsidR="003C405B" w:rsidRDefault="003C405B" w:rsidP="00F3050C">
            <w:pPr>
              <w:jc w:val="center"/>
              <w:rPr>
                <w:rFonts w:ascii="Arial" w:hAnsi="Arial" w:cs="Arial"/>
                <w:b/>
                <w:sz w:val="20"/>
                <w:szCs w:val="20"/>
              </w:rPr>
            </w:pPr>
          </w:p>
        </w:tc>
        <w:tc>
          <w:tcPr>
            <w:tcW w:w="2694" w:type="dxa"/>
            <w:vAlign w:val="center"/>
          </w:tcPr>
          <w:p w14:paraId="3E8C594E" w14:textId="0D68D09C" w:rsidR="003C405B" w:rsidRPr="00532A24" w:rsidRDefault="003C405B" w:rsidP="00F3050C">
            <w:pPr>
              <w:jc w:val="both"/>
              <w:rPr>
                <w:rFonts w:ascii="Arial" w:hAnsi="Arial" w:cs="Arial"/>
                <w:b/>
                <w:sz w:val="20"/>
                <w:szCs w:val="20"/>
              </w:rPr>
            </w:pPr>
            <w:r w:rsidRPr="00532A24">
              <w:rPr>
                <w:rFonts w:ascii="Arial" w:hAnsi="Arial" w:cs="Arial"/>
                <w:b/>
                <w:sz w:val="20"/>
                <w:szCs w:val="20"/>
              </w:rPr>
              <w:t>Предотвращение</w:t>
            </w:r>
          </w:p>
        </w:tc>
        <w:tc>
          <w:tcPr>
            <w:tcW w:w="6655" w:type="dxa"/>
            <w:vAlign w:val="center"/>
          </w:tcPr>
          <w:p w14:paraId="036B0D60" w14:textId="77777777" w:rsidR="003C405B" w:rsidRDefault="003C405B" w:rsidP="00F3050C">
            <w:pPr>
              <w:rPr>
                <w:rFonts w:ascii="Arial" w:hAnsi="Arial" w:cs="Arial"/>
                <w:sz w:val="20"/>
                <w:szCs w:val="20"/>
              </w:rPr>
            </w:pPr>
            <w:r>
              <w:rPr>
                <w:rFonts w:ascii="Arial" w:hAnsi="Arial" w:cs="Arial"/>
                <w:sz w:val="20"/>
                <w:szCs w:val="20"/>
              </w:rPr>
              <w:t>Не допускать наличие непрокрашенных участков;</w:t>
            </w:r>
          </w:p>
          <w:p w14:paraId="7C06527E" w14:textId="77777777" w:rsidR="003C405B" w:rsidRDefault="003C405B" w:rsidP="00F3050C">
            <w:pPr>
              <w:rPr>
                <w:rFonts w:ascii="Arial" w:hAnsi="Arial" w:cs="Arial"/>
                <w:sz w:val="20"/>
                <w:szCs w:val="20"/>
              </w:rPr>
            </w:pPr>
            <w:r>
              <w:rPr>
                <w:rFonts w:ascii="Arial" w:hAnsi="Arial" w:cs="Arial"/>
                <w:sz w:val="20"/>
                <w:szCs w:val="20"/>
              </w:rPr>
              <w:t>Проводить регулировку окрасочного факела;</w:t>
            </w:r>
          </w:p>
          <w:p w14:paraId="59A53D23" w14:textId="77777777" w:rsidR="003C405B" w:rsidRDefault="003C405B" w:rsidP="00F3050C">
            <w:pPr>
              <w:rPr>
                <w:rFonts w:ascii="Arial" w:hAnsi="Arial" w:cs="Arial"/>
                <w:sz w:val="20"/>
                <w:szCs w:val="20"/>
              </w:rPr>
            </w:pPr>
            <w:r>
              <w:rPr>
                <w:rFonts w:ascii="Arial" w:hAnsi="Arial" w:cs="Arial"/>
                <w:sz w:val="20"/>
                <w:szCs w:val="20"/>
              </w:rPr>
              <w:t>Повышение квалификации персонала;</w:t>
            </w:r>
          </w:p>
          <w:p w14:paraId="294ADF67" w14:textId="1AEC7387" w:rsidR="003C405B" w:rsidRDefault="003C405B" w:rsidP="00F3050C">
            <w:pPr>
              <w:rPr>
                <w:rFonts w:ascii="Arial" w:hAnsi="Arial" w:cs="Arial"/>
                <w:sz w:val="20"/>
                <w:szCs w:val="20"/>
              </w:rPr>
            </w:pPr>
            <w:r>
              <w:rPr>
                <w:rFonts w:ascii="Arial" w:hAnsi="Arial" w:cs="Arial"/>
                <w:sz w:val="20"/>
                <w:szCs w:val="20"/>
              </w:rPr>
              <w:t>Контролировать толщину мокрого слоя</w:t>
            </w:r>
          </w:p>
        </w:tc>
      </w:tr>
      <w:tr w:rsidR="003522F2" w14:paraId="652AC91E" w14:textId="77777777" w:rsidTr="003B2773">
        <w:tc>
          <w:tcPr>
            <w:tcW w:w="562" w:type="dxa"/>
            <w:vMerge/>
            <w:vAlign w:val="center"/>
          </w:tcPr>
          <w:p w14:paraId="0A5A6663" w14:textId="77777777" w:rsidR="003C405B" w:rsidRDefault="003C405B" w:rsidP="00F3050C">
            <w:pPr>
              <w:jc w:val="center"/>
              <w:rPr>
                <w:rFonts w:ascii="Arial" w:hAnsi="Arial" w:cs="Arial"/>
                <w:b/>
                <w:sz w:val="20"/>
                <w:szCs w:val="20"/>
              </w:rPr>
            </w:pPr>
          </w:p>
        </w:tc>
        <w:tc>
          <w:tcPr>
            <w:tcW w:w="2694" w:type="dxa"/>
            <w:vAlign w:val="center"/>
          </w:tcPr>
          <w:p w14:paraId="4916A41A" w14:textId="0917A247" w:rsidR="003C405B" w:rsidRPr="00532A24" w:rsidRDefault="003C405B" w:rsidP="00F3050C">
            <w:pPr>
              <w:jc w:val="both"/>
              <w:rPr>
                <w:rFonts w:ascii="Arial" w:hAnsi="Arial" w:cs="Arial"/>
                <w:b/>
                <w:sz w:val="20"/>
                <w:szCs w:val="20"/>
              </w:rPr>
            </w:pPr>
            <w:r w:rsidRPr="00532A24">
              <w:rPr>
                <w:rFonts w:ascii="Arial" w:hAnsi="Arial" w:cs="Arial"/>
                <w:b/>
                <w:sz w:val="20"/>
                <w:szCs w:val="20"/>
              </w:rPr>
              <w:t>Устранение</w:t>
            </w:r>
          </w:p>
        </w:tc>
        <w:tc>
          <w:tcPr>
            <w:tcW w:w="6655" w:type="dxa"/>
            <w:vAlign w:val="center"/>
          </w:tcPr>
          <w:p w14:paraId="04A265DF" w14:textId="1B090513" w:rsidR="003C405B" w:rsidRDefault="003C405B" w:rsidP="00F3050C">
            <w:pPr>
              <w:rPr>
                <w:rFonts w:ascii="Arial" w:hAnsi="Arial" w:cs="Arial"/>
                <w:sz w:val="20"/>
                <w:szCs w:val="20"/>
              </w:rPr>
            </w:pPr>
            <w:r>
              <w:rPr>
                <w:rFonts w:ascii="Arial" w:hAnsi="Arial" w:cs="Arial"/>
                <w:sz w:val="20"/>
                <w:szCs w:val="20"/>
              </w:rPr>
              <w:t>Необходимо нанести дополнительный слой ЛКМ на дефектных участках с проведением необходимых подготовительных мероприятий</w:t>
            </w:r>
          </w:p>
        </w:tc>
      </w:tr>
    </w:tbl>
    <w:p w14:paraId="000F6464" w14:textId="38759357" w:rsidR="00FC777F" w:rsidRPr="00FC777F" w:rsidRDefault="00FC777F" w:rsidP="00FC777F">
      <w:pPr>
        <w:spacing w:after="120"/>
        <w:jc w:val="center"/>
        <w:rPr>
          <w:rFonts w:ascii="Arial" w:hAnsi="Arial" w:cs="Arial"/>
          <w:sz w:val="24"/>
          <w:szCs w:val="24"/>
        </w:rPr>
      </w:pPr>
      <w:r w:rsidRPr="00902B88">
        <w:rPr>
          <w:rFonts w:ascii="Arial" w:hAnsi="Arial" w:cs="Arial"/>
          <w:i/>
          <w:sz w:val="24"/>
          <w:szCs w:val="24"/>
        </w:rPr>
        <w:t xml:space="preserve">Табл. </w:t>
      </w:r>
      <w:r w:rsidRPr="00701946">
        <w:rPr>
          <w:rFonts w:ascii="Arial" w:hAnsi="Arial" w:cs="Arial"/>
          <w:i/>
          <w:sz w:val="24"/>
          <w:szCs w:val="24"/>
        </w:rPr>
        <w:t>2</w:t>
      </w:r>
      <w:r>
        <w:rPr>
          <w:rFonts w:ascii="Arial" w:hAnsi="Arial" w:cs="Arial"/>
          <w:i/>
          <w:sz w:val="24"/>
          <w:szCs w:val="24"/>
        </w:rPr>
        <w:t>4. Дефекты ЛКП</w:t>
      </w:r>
      <w:r w:rsidRPr="00FC777F">
        <w:rPr>
          <w:rFonts w:ascii="Arial" w:hAnsi="Arial" w:cs="Arial"/>
          <w:i/>
          <w:sz w:val="24"/>
          <w:szCs w:val="24"/>
        </w:rPr>
        <w:t xml:space="preserve"> </w:t>
      </w:r>
    </w:p>
    <w:p w14:paraId="78231493" w14:textId="16CEDBBD" w:rsidR="00532A24" w:rsidRPr="00AC498A" w:rsidRDefault="00AC498A" w:rsidP="00A031BA">
      <w:pPr>
        <w:pStyle w:val="aa"/>
        <w:numPr>
          <w:ilvl w:val="1"/>
          <w:numId w:val="42"/>
        </w:numPr>
        <w:spacing w:before="240"/>
        <w:jc w:val="both"/>
        <w:outlineLvl w:val="1"/>
        <w:rPr>
          <w:rFonts w:ascii="Arial" w:hAnsi="Arial" w:cs="Arial"/>
          <w:b/>
          <w:sz w:val="24"/>
          <w:szCs w:val="24"/>
        </w:rPr>
      </w:pPr>
      <w:bookmarkStart w:id="46" w:name="_Toc166076262"/>
      <w:r w:rsidRPr="00AC498A">
        <w:rPr>
          <w:rFonts w:ascii="Arial" w:hAnsi="Arial" w:cs="Arial"/>
          <w:b/>
          <w:sz w:val="24"/>
          <w:szCs w:val="24"/>
        </w:rPr>
        <w:t>Контроль качества адгезии лакокрасочного покрытия</w:t>
      </w:r>
      <w:bookmarkEnd w:id="46"/>
    </w:p>
    <w:p w14:paraId="246789A7" w14:textId="4052A018" w:rsidR="0073061B" w:rsidRDefault="00CB1594" w:rsidP="00484629">
      <w:pPr>
        <w:spacing w:before="240"/>
        <w:ind w:firstLine="709"/>
        <w:jc w:val="both"/>
        <w:rPr>
          <w:rFonts w:ascii="Arial" w:hAnsi="Arial" w:cs="Arial"/>
          <w:sz w:val="24"/>
          <w:szCs w:val="24"/>
        </w:rPr>
      </w:pPr>
      <w:r>
        <w:rPr>
          <w:rFonts w:ascii="Arial" w:hAnsi="Arial" w:cs="Arial"/>
          <w:sz w:val="24"/>
          <w:szCs w:val="24"/>
        </w:rPr>
        <w:t>Существует множество вариантов проведения адгезии, но самыми распространёнными являются следующие методы:</w:t>
      </w:r>
    </w:p>
    <w:p w14:paraId="3CD48A51" w14:textId="3E65B50F" w:rsidR="00CB1594" w:rsidRDefault="00CB1594" w:rsidP="00A031BA">
      <w:pPr>
        <w:pStyle w:val="aa"/>
        <w:numPr>
          <w:ilvl w:val="0"/>
          <w:numId w:val="54"/>
        </w:numPr>
        <w:spacing w:before="240"/>
        <w:jc w:val="both"/>
        <w:rPr>
          <w:rFonts w:ascii="Arial" w:hAnsi="Arial" w:cs="Arial"/>
          <w:sz w:val="24"/>
          <w:szCs w:val="24"/>
        </w:rPr>
      </w:pPr>
      <w:r>
        <w:rPr>
          <w:rFonts w:ascii="Arial" w:hAnsi="Arial" w:cs="Arial"/>
          <w:sz w:val="24"/>
          <w:szCs w:val="24"/>
        </w:rPr>
        <w:t>Метод решетчатых надрезов по ГОСТ 31149</w:t>
      </w:r>
    </w:p>
    <w:p w14:paraId="5EDFCAED" w14:textId="18ABC5B7" w:rsidR="00CB1594" w:rsidRDefault="00CB1594" w:rsidP="00A031BA">
      <w:pPr>
        <w:pStyle w:val="aa"/>
        <w:numPr>
          <w:ilvl w:val="0"/>
          <w:numId w:val="54"/>
        </w:numPr>
        <w:spacing w:before="240"/>
        <w:jc w:val="both"/>
        <w:rPr>
          <w:rFonts w:ascii="Arial" w:hAnsi="Arial" w:cs="Arial"/>
          <w:sz w:val="24"/>
          <w:szCs w:val="24"/>
        </w:rPr>
      </w:pPr>
      <w:r>
        <w:rPr>
          <w:rFonts w:ascii="Arial" w:hAnsi="Arial" w:cs="Arial"/>
          <w:sz w:val="24"/>
          <w:szCs w:val="24"/>
        </w:rPr>
        <w:t xml:space="preserve">Метод нормального отрыва по ГОСТ 32299 или по </w:t>
      </w:r>
      <w:r>
        <w:rPr>
          <w:rFonts w:ascii="Arial" w:hAnsi="Arial" w:cs="Arial"/>
          <w:sz w:val="24"/>
          <w:szCs w:val="24"/>
          <w:lang w:val="en-US"/>
        </w:rPr>
        <w:t>ISO</w:t>
      </w:r>
      <w:r w:rsidRPr="00CB1594">
        <w:rPr>
          <w:rFonts w:ascii="Arial" w:hAnsi="Arial" w:cs="Arial"/>
          <w:sz w:val="24"/>
          <w:szCs w:val="24"/>
        </w:rPr>
        <w:t xml:space="preserve"> 16267-1</w:t>
      </w:r>
    </w:p>
    <w:p w14:paraId="10CCBB73" w14:textId="163F851E" w:rsidR="00CB1594" w:rsidRDefault="00CB1594" w:rsidP="00A031BA">
      <w:pPr>
        <w:pStyle w:val="aa"/>
        <w:numPr>
          <w:ilvl w:val="0"/>
          <w:numId w:val="54"/>
        </w:numPr>
        <w:spacing w:before="240"/>
        <w:jc w:val="both"/>
        <w:rPr>
          <w:rFonts w:ascii="Arial" w:hAnsi="Arial" w:cs="Arial"/>
          <w:sz w:val="24"/>
          <w:szCs w:val="24"/>
        </w:rPr>
      </w:pPr>
      <w:r>
        <w:rPr>
          <w:rFonts w:ascii="Arial" w:hAnsi="Arial" w:cs="Arial"/>
          <w:sz w:val="24"/>
          <w:szCs w:val="24"/>
          <w:lang w:val="en-US"/>
        </w:rPr>
        <w:t>X</w:t>
      </w:r>
      <w:r>
        <w:rPr>
          <w:rFonts w:ascii="Arial" w:hAnsi="Arial" w:cs="Arial"/>
          <w:sz w:val="24"/>
          <w:szCs w:val="24"/>
        </w:rPr>
        <w:t>-образный метод по ГОСТ 32702.2</w:t>
      </w:r>
    </w:p>
    <w:p w14:paraId="1DE288C5" w14:textId="13E26D84" w:rsidR="00CB1594" w:rsidRPr="00CB1594" w:rsidRDefault="00CB1594" w:rsidP="00CB1594">
      <w:pPr>
        <w:spacing w:before="240"/>
        <w:ind w:firstLine="709"/>
        <w:jc w:val="both"/>
        <w:rPr>
          <w:rFonts w:ascii="Arial" w:hAnsi="Arial" w:cs="Arial"/>
          <w:sz w:val="24"/>
          <w:szCs w:val="24"/>
        </w:rPr>
      </w:pPr>
      <w:r w:rsidRPr="00CB1594">
        <w:rPr>
          <w:rFonts w:ascii="Arial" w:hAnsi="Arial" w:cs="Arial"/>
          <w:sz w:val="24"/>
          <w:szCs w:val="24"/>
        </w:rPr>
        <w:t>Если толщина покрытия не превышает 250 мкм, то адгезия определяется методом решетчатых надрезов по ГОСТ 31149. За удовлетворительный результат принимается не более 1 балла, если иное не предусмотрено другой правомерной технологической документацией. Если толщина свыше 250 мкм, то адгезию следует проверять методом отрыва в соответствии ГОСТ 32299 или ISO 16276-1. Метод Х-образного надреза по ГОСТ 32702.2 может быть использован для любой толщины. Адгезию проверять на образцах-свидетелях. Размеры пластинок должны быть такими, чтобы было возможно провести испытания на трех различных участках поверхности, расстояние между которыми должно быть не менее 5 мм, а от края пластинки - не менее 5 мм. Рекомендуется использовать прямоугольные пластинки размером 150х100 мм или 150х150 мм. Толщина образца не менее 3 мм. В случае, если адгезия не соответствует регламентированной на образце, то проверить на металлоконструкции. Проверять адгезию необходимо с каждой новой используемой партией ЛКМ и при наличии подозрений в ухудшении свойств ЛКП, если иное не предусмотрено другой правомерной технологической документацией. Проверять после полной полимеризации покрытия, как правило, через десять дней согласно ISO 16276-1.</w:t>
      </w:r>
    </w:p>
    <w:p w14:paraId="0A7FB8B3" w14:textId="0F35F72C" w:rsidR="00CB1594" w:rsidRDefault="00CB1594" w:rsidP="00A031BA">
      <w:pPr>
        <w:pStyle w:val="aa"/>
        <w:numPr>
          <w:ilvl w:val="2"/>
          <w:numId w:val="42"/>
        </w:numPr>
        <w:spacing w:before="240"/>
        <w:jc w:val="both"/>
        <w:rPr>
          <w:rFonts w:ascii="Arial" w:hAnsi="Arial" w:cs="Arial"/>
          <w:b/>
          <w:sz w:val="24"/>
          <w:szCs w:val="24"/>
        </w:rPr>
      </w:pPr>
      <w:r w:rsidRPr="00CB1594">
        <w:rPr>
          <w:rFonts w:ascii="Arial" w:hAnsi="Arial" w:cs="Arial"/>
          <w:b/>
          <w:sz w:val="24"/>
          <w:szCs w:val="24"/>
        </w:rPr>
        <w:t>М</w:t>
      </w:r>
      <w:r>
        <w:rPr>
          <w:rFonts w:ascii="Arial" w:hAnsi="Arial" w:cs="Arial"/>
          <w:b/>
          <w:sz w:val="24"/>
          <w:szCs w:val="24"/>
        </w:rPr>
        <w:t>етод решетчатых надрезов по ГОСТ 31149</w:t>
      </w:r>
    </w:p>
    <w:p w14:paraId="31AD0134" w14:textId="77777777" w:rsidR="00CB1594" w:rsidRPr="00CB1594" w:rsidRDefault="00CB1594" w:rsidP="009455DF">
      <w:pPr>
        <w:spacing w:before="240"/>
        <w:ind w:firstLine="709"/>
        <w:jc w:val="both"/>
        <w:rPr>
          <w:rFonts w:ascii="Arial" w:hAnsi="Arial" w:cs="Arial"/>
          <w:sz w:val="24"/>
          <w:szCs w:val="24"/>
        </w:rPr>
      </w:pPr>
      <w:r w:rsidRPr="00CB1594">
        <w:rPr>
          <w:rFonts w:ascii="Arial" w:hAnsi="Arial" w:cs="Arial"/>
          <w:sz w:val="24"/>
          <w:szCs w:val="24"/>
        </w:rPr>
        <w:t xml:space="preserve">Поскольку метод решетчатых надрезов является разрушающим методом, то проводить испытание необходимо на образцах. Подготовку поверхности и окраску образца проводить в общем потоке с окрашиваемыми изделиями. </w:t>
      </w:r>
      <w:proofErr w:type="spellStart"/>
      <w:r w:rsidRPr="00CB1594">
        <w:rPr>
          <w:rFonts w:ascii="Arial" w:hAnsi="Arial" w:cs="Arial"/>
          <w:sz w:val="24"/>
          <w:szCs w:val="24"/>
        </w:rPr>
        <w:t>Однолезвиевые</w:t>
      </w:r>
      <w:proofErr w:type="spellEnd"/>
      <w:r w:rsidRPr="00CB1594">
        <w:rPr>
          <w:rFonts w:ascii="Arial" w:hAnsi="Arial" w:cs="Arial"/>
          <w:sz w:val="24"/>
          <w:szCs w:val="24"/>
        </w:rPr>
        <w:t xml:space="preserve"> режущие инструменты применяют для всех видов покрытий на твердой и мягкой окрашиваемых поверхностях. </w:t>
      </w:r>
      <w:proofErr w:type="spellStart"/>
      <w:r w:rsidRPr="00CB1594">
        <w:rPr>
          <w:rFonts w:ascii="Arial" w:hAnsi="Arial" w:cs="Arial"/>
          <w:sz w:val="24"/>
          <w:szCs w:val="24"/>
        </w:rPr>
        <w:t>Многолезвиевые</w:t>
      </w:r>
      <w:proofErr w:type="spellEnd"/>
      <w:r w:rsidRPr="00CB1594">
        <w:rPr>
          <w:rFonts w:ascii="Arial" w:hAnsi="Arial" w:cs="Arial"/>
          <w:sz w:val="24"/>
          <w:szCs w:val="24"/>
        </w:rPr>
        <w:t xml:space="preserve"> режущие инструменты не пригодны для толстых (&gt;120 мкм) или твердых покрытий или покрытий, нанесенных на мягкую окрашиваемую поверхность. Режущие кромки должны быть хорошо заточены. При износе кромки до 0,1 мм инструмент необходимо заточить или заменить.</w:t>
      </w:r>
    </w:p>
    <w:p w14:paraId="5513ECD3" w14:textId="77777777" w:rsidR="00CB1594" w:rsidRPr="00CB1594" w:rsidRDefault="00CB1594" w:rsidP="009455DF">
      <w:pPr>
        <w:spacing w:before="240"/>
        <w:ind w:firstLine="709"/>
        <w:jc w:val="both"/>
        <w:rPr>
          <w:rFonts w:ascii="Arial" w:hAnsi="Arial" w:cs="Arial"/>
          <w:sz w:val="24"/>
          <w:szCs w:val="24"/>
        </w:rPr>
      </w:pPr>
      <w:r w:rsidRPr="00CB1594">
        <w:rPr>
          <w:rFonts w:ascii="Arial" w:hAnsi="Arial" w:cs="Arial"/>
          <w:sz w:val="24"/>
          <w:szCs w:val="24"/>
        </w:rPr>
        <w:t xml:space="preserve">Необходимые инструменты: лупа с 2-х или 3-кратным увеличением, кисть (волосяная, плоская, мягкая, шириной не менее 10 мм; длина волос - не менее 15 мм), </w:t>
      </w:r>
      <w:r w:rsidRPr="00CB1594">
        <w:rPr>
          <w:rFonts w:ascii="Arial" w:hAnsi="Arial" w:cs="Arial"/>
          <w:sz w:val="24"/>
          <w:szCs w:val="24"/>
        </w:rPr>
        <w:lastRenderedPageBreak/>
        <w:t>режущий инструмент, прозрачная липкая лента шириной не менее 50 мм с адгезионной прочностью от 2,4 до 4,0 Н/см.</w:t>
      </w:r>
    </w:p>
    <w:p w14:paraId="787138AF" w14:textId="77777777" w:rsidR="00CB1594" w:rsidRPr="00CB1594" w:rsidRDefault="00CB1594" w:rsidP="00CB1594">
      <w:pPr>
        <w:autoSpaceDE w:val="0"/>
        <w:spacing w:before="120" w:after="120"/>
        <w:ind w:firstLine="709"/>
        <w:jc w:val="both"/>
        <w:rPr>
          <w:rFonts w:ascii="Arial" w:hAnsi="Arial" w:cs="Arial"/>
          <w:sz w:val="24"/>
          <w:szCs w:val="24"/>
        </w:rPr>
      </w:pPr>
      <w:r w:rsidRPr="00CB1594">
        <w:rPr>
          <w:rFonts w:ascii="Arial" w:hAnsi="Arial" w:cs="Arial"/>
          <w:sz w:val="24"/>
          <w:szCs w:val="24"/>
        </w:rPr>
        <w:t>Схема выполнения:</w:t>
      </w:r>
    </w:p>
    <w:p w14:paraId="700E12D3" w14:textId="77777777" w:rsidR="00CB1594" w:rsidRDefault="00CB1594" w:rsidP="00A031BA">
      <w:pPr>
        <w:pStyle w:val="aa"/>
        <w:numPr>
          <w:ilvl w:val="0"/>
          <w:numId w:val="55"/>
        </w:numPr>
        <w:suppressAutoHyphens/>
        <w:autoSpaceDE w:val="0"/>
        <w:spacing w:before="120" w:after="120" w:line="240" w:lineRule="auto"/>
        <w:jc w:val="both"/>
        <w:rPr>
          <w:rFonts w:ascii="Arial" w:hAnsi="Arial" w:cs="Arial"/>
          <w:sz w:val="24"/>
          <w:szCs w:val="24"/>
        </w:rPr>
      </w:pPr>
      <w:r w:rsidRPr="00CB1594">
        <w:rPr>
          <w:rFonts w:ascii="Arial" w:hAnsi="Arial" w:cs="Arial"/>
          <w:sz w:val="24"/>
          <w:szCs w:val="24"/>
        </w:rPr>
        <w:t>Подготовить образец в общем потоке с металлоконструкциями;</w:t>
      </w:r>
    </w:p>
    <w:p w14:paraId="3446F80F" w14:textId="77777777" w:rsidR="00CB1594" w:rsidRDefault="00CB1594" w:rsidP="00A031BA">
      <w:pPr>
        <w:pStyle w:val="aa"/>
        <w:numPr>
          <w:ilvl w:val="0"/>
          <w:numId w:val="55"/>
        </w:numPr>
        <w:suppressAutoHyphens/>
        <w:autoSpaceDE w:val="0"/>
        <w:spacing w:before="120" w:after="120" w:line="240" w:lineRule="auto"/>
        <w:jc w:val="both"/>
        <w:rPr>
          <w:rFonts w:ascii="Arial" w:hAnsi="Arial" w:cs="Arial"/>
          <w:sz w:val="24"/>
          <w:szCs w:val="24"/>
        </w:rPr>
      </w:pPr>
      <w:r w:rsidRPr="00CB1594">
        <w:rPr>
          <w:rFonts w:ascii="Arial" w:hAnsi="Arial" w:cs="Arial"/>
          <w:sz w:val="24"/>
          <w:szCs w:val="24"/>
        </w:rPr>
        <w:t>Окрасить образец в общем потоке с металлоконструкциями;</w:t>
      </w:r>
    </w:p>
    <w:p w14:paraId="6A83B401" w14:textId="77777777" w:rsidR="00CB1594" w:rsidRDefault="00CB1594" w:rsidP="00A031BA">
      <w:pPr>
        <w:pStyle w:val="aa"/>
        <w:numPr>
          <w:ilvl w:val="0"/>
          <w:numId w:val="55"/>
        </w:numPr>
        <w:suppressAutoHyphens/>
        <w:autoSpaceDE w:val="0"/>
        <w:spacing w:before="120" w:after="120" w:line="240" w:lineRule="auto"/>
        <w:jc w:val="both"/>
        <w:rPr>
          <w:rFonts w:ascii="Arial" w:hAnsi="Arial" w:cs="Arial"/>
          <w:sz w:val="24"/>
          <w:szCs w:val="24"/>
        </w:rPr>
      </w:pPr>
      <w:r w:rsidRPr="00CB1594">
        <w:rPr>
          <w:rFonts w:ascii="Arial" w:hAnsi="Arial" w:cs="Arial"/>
          <w:sz w:val="24"/>
          <w:szCs w:val="24"/>
        </w:rPr>
        <w:t>Произвести сушку, предусмотренную для данного ЛКМ, с последующей выдержкой до полной полимеризации покрытия;</w:t>
      </w:r>
    </w:p>
    <w:p w14:paraId="18265F2D" w14:textId="77777777" w:rsidR="00CB1594" w:rsidRDefault="00CB1594" w:rsidP="00A031BA">
      <w:pPr>
        <w:pStyle w:val="aa"/>
        <w:numPr>
          <w:ilvl w:val="0"/>
          <w:numId w:val="55"/>
        </w:numPr>
        <w:suppressAutoHyphens/>
        <w:autoSpaceDE w:val="0"/>
        <w:spacing w:before="120" w:after="120" w:line="240" w:lineRule="auto"/>
        <w:jc w:val="both"/>
        <w:rPr>
          <w:rFonts w:ascii="Arial" w:hAnsi="Arial" w:cs="Arial"/>
          <w:sz w:val="24"/>
          <w:szCs w:val="24"/>
        </w:rPr>
      </w:pPr>
      <w:r w:rsidRPr="00CB1594">
        <w:rPr>
          <w:rFonts w:ascii="Arial" w:hAnsi="Arial" w:cs="Arial"/>
          <w:sz w:val="24"/>
          <w:szCs w:val="24"/>
        </w:rPr>
        <w:t>Измерение толщины покрытия выполняют на участках, на которых делают надрез. Различие в толщине покрытия не должно превышать 10% при использовании образцов и 20%-при проведении испытаний на изделиях;</w:t>
      </w:r>
    </w:p>
    <w:p w14:paraId="095158D3" w14:textId="74EF3738" w:rsidR="00CB1594" w:rsidRPr="00CB1594" w:rsidRDefault="00CB1594" w:rsidP="00A031BA">
      <w:pPr>
        <w:pStyle w:val="aa"/>
        <w:numPr>
          <w:ilvl w:val="0"/>
          <w:numId w:val="55"/>
        </w:numPr>
        <w:suppressAutoHyphens/>
        <w:autoSpaceDE w:val="0"/>
        <w:spacing w:before="120" w:after="120" w:line="240" w:lineRule="auto"/>
        <w:jc w:val="both"/>
        <w:rPr>
          <w:rFonts w:ascii="Arial" w:hAnsi="Arial" w:cs="Arial"/>
          <w:sz w:val="24"/>
          <w:szCs w:val="24"/>
        </w:rPr>
      </w:pPr>
      <w:r w:rsidRPr="00CB1594">
        <w:rPr>
          <w:rFonts w:ascii="Arial" w:hAnsi="Arial" w:cs="Arial"/>
          <w:sz w:val="24"/>
          <w:szCs w:val="24"/>
        </w:rPr>
        <w:t>Надрезы выполнить после полной полимеризации покрытия, как правило после семи дней, если не оговорено иное условие.</w:t>
      </w:r>
    </w:p>
    <w:p w14:paraId="10C93FF1" w14:textId="77777777" w:rsidR="00CB1594" w:rsidRPr="00CB1594" w:rsidRDefault="00CB1594" w:rsidP="009455DF">
      <w:pPr>
        <w:spacing w:before="240"/>
        <w:ind w:firstLine="709"/>
        <w:jc w:val="both"/>
        <w:rPr>
          <w:rFonts w:ascii="Arial" w:hAnsi="Arial" w:cs="Arial"/>
          <w:sz w:val="24"/>
          <w:szCs w:val="24"/>
        </w:rPr>
      </w:pPr>
      <w:r w:rsidRPr="00CB1594">
        <w:rPr>
          <w:rFonts w:ascii="Arial" w:hAnsi="Arial" w:cs="Arial"/>
          <w:b/>
          <w:bCs/>
          <w:sz w:val="24"/>
          <w:szCs w:val="24"/>
        </w:rPr>
        <w:t xml:space="preserve"> </w:t>
      </w:r>
      <w:r w:rsidRPr="00CB1594">
        <w:rPr>
          <w:rFonts w:ascii="Arial" w:hAnsi="Arial" w:cs="Arial"/>
          <w:sz w:val="24"/>
          <w:szCs w:val="24"/>
        </w:rPr>
        <w:t>Испытания проводят не менее чем на трех участках покрытия на пластинке. Если результаты не совпадают на любых двух участках и различие превышает один балл, определение повторяют на трех других участках этой же пластинки или другой. Записывают результаты всех определений Число надрезов длиной не менее 20 мм в каждом направлении решетчатого рисунка должно равняться шести.</w:t>
      </w:r>
    </w:p>
    <w:p w14:paraId="13A6B740" w14:textId="77777777" w:rsidR="00CB1594" w:rsidRPr="00CB1594" w:rsidRDefault="00CB1594" w:rsidP="00CB1594">
      <w:pPr>
        <w:tabs>
          <w:tab w:val="left" w:pos="1440"/>
        </w:tabs>
        <w:autoSpaceDE w:val="0"/>
        <w:spacing w:before="120" w:after="120"/>
        <w:ind w:firstLine="709"/>
        <w:jc w:val="both"/>
        <w:rPr>
          <w:rFonts w:ascii="Arial" w:hAnsi="Arial" w:cs="Arial"/>
          <w:sz w:val="24"/>
          <w:szCs w:val="24"/>
        </w:rPr>
      </w:pPr>
      <w:r w:rsidRPr="00CB1594">
        <w:rPr>
          <w:rFonts w:ascii="Arial" w:hAnsi="Arial" w:cs="Arial"/>
          <w:sz w:val="24"/>
          <w:szCs w:val="24"/>
        </w:rPr>
        <w:t>Расстояние между надрезами в каждом направлении должно быть одинаковым и зависит от толщины покрытия и типа (твердости) окрашиваемой поверхности:</w:t>
      </w:r>
    </w:p>
    <w:p w14:paraId="7301FC42" w14:textId="77777777" w:rsidR="00C212A6" w:rsidRDefault="00CB1594" w:rsidP="00A031BA">
      <w:pPr>
        <w:pStyle w:val="Default"/>
        <w:numPr>
          <w:ilvl w:val="0"/>
          <w:numId w:val="60"/>
        </w:numPr>
        <w:spacing w:before="120" w:after="120"/>
        <w:jc w:val="both"/>
        <w:rPr>
          <w:rFonts w:ascii="Arial" w:hAnsi="Arial" w:cs="Arial"/>
        </w:rPr>
      </w:pPr>
      <w:r w:rsidRPr="00CB1594">
        <w:rPr>
          <w:rFonts w:ascii="Arial" w:hAnsi="Arial" w:cs="Arial"/>
        </w:rPr>
        <w:t>до 60 мкм - расстояние 1 мм;</w:t>
      </w:r>
    </w:p>
    <w:p w14:paraId="6BABFC07" w14:textId="77777777" w:rsidR="00C212A6" w:rsidRDefault="00CB1594" w:rsidP="00A031BA">
      <w:pPr>
        <w:pStyle w:val="Default"/>
        <w:numPr>
          <w:ilvl w:val="0"/>
          <w:numId w:val="60"/>
        </w:numPr>
        <w:spacing w:before="120" w:after="120"/>
        <w:jc w:val="both"/>
        <w:rPr>
          <w:rFonts w:ascii="Arial" w:hAnsi="Arial" w:cs="Arial"/>
        </w:rPr>
      </w:pPr>
      <w:r w:rsidRPr="00C212A6">
        <w:rPr>
          <w:rFonts w:ascii="Arial" w:hAnsi="Arial" w:cs="Arial"/>
        </w:rPr>
        <w:t>от 61 до 120 мкм - расстояние 2 мм;</w:t>
      </w:r>
    </w:p>
    <w:p w14:paraId="38AAB075" w14:textId="2CC3B964" w:rsidR="00CB1594" w:rsidRPr="00C212A6" w:rsidRDefault="00CB1594" w:rsidP="00A031BA">
      <w:pPr>
        <w:pStyle w:val="Default"/>
        <w:numPr>
          <w:ilvl w:val="0"/>
          <w:numId w:val="60"/>
        </w:numPr>
        <w:spacing w:before="120" w:after="120"/>
        <w:jc w:val="both"/>
        <w:rPr>
          <w:rFonts w:ascii="Arial" w:hAnsi="Arial" w:cs="Arial"/>
        </w:rPr>
      </w:pPr>
      <w:r w:rsidRPr="00C212A6">
        <w:rPr>
          <w:rFonts w:ascii="Arial" w:hAnsi="Arial" w:cs="Arial"/>
        </w:rPr>
        <w:t>от 121 до 250 мкм - расстояние 3 мм для твердых и мягких поверхностей.</w:t>
      </w:r>
    </w:p>
    <w:p w14:paraId="07404649" w14:textId="77777777" w:rsidR="00CB1594" w:rsidRPr="00CB1594" w:rsidRDefault="00CB1594" w:rsidP="009455DF">
      <w:pPr>
        <w:spacing w:before="240"/>
        <w:ind w:firstLine="709"/>
        <w:jc w:val="both"/>
        <w:rPr>
          <w:rFonts w:ascii="Arial" w:hAnsi="Arial" w:cs="Arial"/>
          <w:sz w:val="24"/>
          <w:szCs w:val="24"/>
        </w:rPr>
      </w:pPr>
      <w:r w:rsidRPr="00CB1594">
        <w:rPr>
          <w:rFonts w:ascii="Arial" w:hAnsi="Arial" w:cs="Arial"/>
          <w:sz w:val="24"/>
          <w:szCs w:val="24"/>
        </w:rPr>
        <w:t xml:space="preserve">Надрезы выполнить на образце в трех участках. Лезвие режущего инструмента держат перпендикулярно к поверхности испытуемой пластинки. При равномерном давлении на режущий инструмент, используя подходящий шаблон </w:t>
      </w:r>
      <w:r w:rsidRPr="009455DF">
        <w:t>или</w:t>
      </w:r>
      <w:r w:rsidRPr="009455DF">
        <w:rPr>
          <w:rFonts w:ascii="Arial" w:hAnsi="Arial" w:cs="Arial"/>
          <w:sz w:val="24"/>
          <w:szCs w:val="24"/>
        </w:rPr>
        <w:t xml:space="preserve"> металлическую линейку</w:t>
      </w:r>
      <w:r w:rsidRPr="00CB1594">
        <w:rPr>
          <w:rFonts w:ascii="Arial" w:hAnsi="Arial" w:cs="Arial"/>
          <w:sz w:val="24"/>
          <w:szCs w:val="24"/>
        </w:rPr>
        <w:t>, наносят на покрытие шесть надрезов при равномерной скорости резания в направлении от оператора</w:t>
      </w:r>
      <w:r w:rsidRPr="009455DF">
        <w:t xml:space="preserve"> </w:t>
      </w:r>
      <w:r w:rsidRPr="009455DF">
        <w:rPr>
          <w:rFonts w:ascii="Arial" w:hAnsi="Arial" w:cs="Arial"/>
          <w:sz w:val="24"/>
          <w:szCs w:val="24"/>
        </w:rPr>
        <w:t xml:space="preserve">длиной не менее 20 мм. </w:t>
      </w:r>
      <w:r w:rsidRPr="00CB1594">
        <w:rPr>
          <w:rFonts w:ascii="Arial" w:hAnsi="Arial" w:cs="Arial"/>
          <w:sz w:val="24"/>
          <w:szCs w:val="24"/>
        </w:rPr>
        <w:t>Повторяют указанную операцию под углом 90° к первоначальным надрезам для получения решетки с четко выраженными точками пересечения. Все надрезы должны доходить до окрашиваемой поверхности. Если из-за твердости покрытия невозможно прорезать его до окрашиваемой поверхности, испытания считают недействительными, что отмечают в протоколе испытаний.</w:t>
      </w:r>
    </w:p>
    <w:p w14:paraId="245805DD" w14:textId="210B3352" w:rsidR="00CB1594" w:rsidRDefault="00CB1594" w:rsidP="00CB1594">
      <w:pPr>
        <w:spacing w:before="240"/>
        <w:ind w:firstLine="709"/>
        <w:jc w:val="both"/>
        <w:rPr>
          <w:rFonts w:ascii="Arial" w:hAnsi="Arial" w:cs="Arial"/>
          <w:sz w:val="24"/>
          <w:szCs w:val="24"/>
        </w:rPr>
      </w:pPr>
      <w:r w:rsidRPr="00CB1594">
        <w:rPr>
          <w:rFonts w:ascii="Arial" w:hAnsi="Arial" w:cs="Arial"/>
          <w:sz w:val="24"/>
          <w:szCs w:val="24"/>
        </w:rPr>
        <w:t xml:space="preserve">Осторожно очищают пластинку мягкой кистью, проводя несколько раз вперед и назад вдоль обеих диагоналей решетки.  Для проведения испытаний покрытий, нанесенных на твердую и деревянную окрашиваемые поверхности, используют липкую ленту. В начале новой серии испытаний с катушки с лентой удаляют два полных витка ленты. При равномерной скорости отматывают и отрезают кусок длиной примерно 75 мм. Центр отрезанной ленты помещают на решетку параллельно одному из направлений </w:t>
      </w:r>
      <w:r w:rsidR="00A57D48" w:rsidRPr="00CB1594">
        <w:rPr>
          <w:rFonts w:ascii="Arial" w:hAnsi="Arial" w:cs="Arial"/>
          <w:sz w:val="24"/>
          <w:szCs w:val="24"/>
        </w:rPr>
        <w:t>надрезов, и</w:t>
      </w:r>
      <w:r w:rsidRPr="00CB1594">
        <w:rPr>
          <w:rFonts w:ascii="Arial" w:hAnsi="Arial" w:cs="Arial"/>
          <w:sz w:val="24"/>
          <w:szCs w:val="24"/>
        </w:rPr>
        <w:t xml:space="preserve"> разглаживают ленту пальцем по поверхности решетки и на расстоянии не менее 20 мм за решеткой. Для проверки плотности контакта с покрытием прижимают ленту с нажимом кончиком пальца или ногтем. Цвет покрытия, видимый через ленту, является показателем полного контакта. Через 5 мин после нанесения ленты ее удаляют, взяв за свободный конец и отрывая плавно за 0,5-1,0 с.  под углом отрыва, по возможности, близким к 60°</w:t>
      </w:r>
    </w:p>
    <w:p w14:paraId="45BC8C35" w14:textId="77777777" w:rsidR="00357F02" w:rsidRDefault="00357F02" w:rsidP="00CB1594">
      <w:pPr>
        <w:spacing w:before="240"/>
        <w:ind w:firstLine="709"/>
        <w:jc w:val="both"/>
        <w:rPr>
          <w:rFonts w:ascii="Arial" w:hAnsi="Arial" w:cs="Arial"/>
          <w:sz w:val="24"/>
          <w:szCs w:val="24"/>
        </w:rPr>
      </w:pPr>
    </w:p>
    <w:p w14:paraId="2EBC684E" w14:textId="0A1002F2" w:rsidR="00A57D48" w:rsidRDefault="009455DF" w:rsidP="00CB1594">
      <w:pPr>
        <w:spacing w:before="240"/>
        <w:ind w:firstLine="709"/>
        <w:jc w:val="both"/>
        <w:rPr>
          <w:rFonts w:ascii="Arial" w:hAnsi="Arial" w:cs="Arial"/>
          <w:b/>
          <w:sz w:val="24"/>
          <w:szCs w:val="24"/>
        </w:rPr>
      </w:pPr>
      <w:r w:rsidRPr="009455DF">
        <w:rPr>
          <w:rFonts w:ascii="Arial" w:hAnsi="Arial" w:cs="Arial"/>
          <w:noProof/>
          <w:sz w:val="24"/>
          <w:szCs w:val="24"/>
        </w:rPr>
        <w:lastRenderedPageBreak/>
        <w:drawing>
          <wp:anchor distT="0" distB="0" distL="114935" distR="114935" simplePos="0" relativeHeight="251741184" behindDoc="0" locked="0" layoutInCell="1" allowOverlap="1" wp14:anchorId="604D6E4B" wp14:editId="5595FE3C">
            <wp:simplePos x="0" y="0"/>
            <wp:positionH relativeFrom="column">
              <wp:posOffset>917575</wp:posOffset>
            </wp:positionH>
            <wp:positionV relativeFrom="paragraph">
              <wp:posOffset>74930</wp:posOffset>
            </wp:positionV>
            <wp:extent cx="4570730" cy="2527300"/>
            <wp:effectExtent l="0" t="0" r="1270" b="6350"/>
            <wp:wrapNone/>
            <wp:docPr id="10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7" cstate="print">
                      <a:extLst>
                        <a:ext uri="{28A0092B-C50C-407E-A947-70E740481C1C}">
                          <a14:useLocalDpi xmlns:a14="http://schemas.microsoft.com/office/drawing/2010/main" val="0"/>
                        </a:ext>
                      </a:extLst>
                    </a:blip>
                    <a:srcRect l="5641" t="-17" r="5641" b="18187"/>
                    <a:stretch>
                      <a:fillRect/>
                    </a:stretch>
                  </pic:blipFill>
                  <pic:spPr bwMode="auto">
                    <a:xfrm>
                      <a:off x="0" y="0"/>
                      <a:ext cx="4570730" cy="25273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6B4421C" w14:textId="78529209" w:rsidR="00A57D48" w:rsidRDefault="00A57D48" w:rsidP="00CB1594">
      <w:pPr>
        <w:spacing w:before="240"/>
        <w:ind w:firstLine="709"/>
        <w:jc w:val="both"/>
        <w:rPr>
          <w:rFonts w:ascii="Arial" w:hAnsi="Arial" w:cs="Arial"/>
          <w:b/>
          <w:sz w:val="24"/>
          <w:szCs w:val="24"/>
        </w:rPr>
      </w:pPr>
    </w:p>
    <w:p w14:paraId="480ACFEC" w14:textId="78A968AA" w:rsidR="00A57D48" w:rsidRDefault="00A57D48" w:rsidP="00CB1594">
      <w:pPr>
        <w:spacing w:before="240"/>
        <w:ind w:firstLine="709"/>
        <w:jc w:val="both"/>
        <w:rPr>
          <w:rFonts w:ascii="Arial" w:hAnsi="Arial" w:cs="Arial"/>
          <w:b/>
          <w:sz w:val="24"/>
          <w:szCs w:val="24"/>
        </w:rPr>
      </w:pPr>
    </w:p>
    <w:p w14:paraId="4E4A6385" w14:textId="69A8FD3D" w:rsidR="00A57D48" w:rsidRDefault="00A57D48" w:rsidP="00CB1594">
      <w:pPr>
        <w:spacing w:before="240"/>
        <w:ind w:firstLine="709"/>
        <w:jc w:val="both"/>
        <w:rPr>
          <w:rFonts w:ascii="Arial" w:hAnsi="Arial" w:cs="Arial"/>
          <w:b/>
          <w:sz w:val="24"/>
          <w:szCs w:val="24"/>
        </w:rPr>
      </w:pPr>
    </w:p>
    <w:p w14:paraId="31116E61" w14:textId="765A8C5C" w:rsidR="00A57D48" w:rsidRDefault="00A57D48" w:rsidP="00CB1594">
      <w:pPr>
        <w:spacing w:before="240"/>
        <w:ind w:firstLine="709"/>
        <w:jc w:val="both"/>
        <w:rPr>
          <w:rFonts w:ascii="Arial" w:hAnsi="Arial" w:cs="Arial"/>
          <w:b/>
          <w:sz w:val="24"/>
          <w:szCs w:val="24"/>
        </w:rPr>
      </w:pPr>
    </w:p>
    <w:p w14:paraId="772AB905" w14:textId="2896B165" w:rsidR="00A57D48" w:rsidRDefault="00A57D48" w:rsidP="00CB1594">
      <w:pPr>
        <w:spacing w:before="240"/>
        <w:ind w:firstLine="709"/>
        <w:jc w:val="both"/>
        <w:rPr>
          <w:rFonts w:ascii="Arial" w:hAnsi="Arial" w:cs="Arial"/>
          <w:b/>
          <w:sz w:val="24"/>
          <w:szCs w:val="24"/>
        </w:rPr>
      </w:pPr>
    </w:p>
    <w:p w14:paraId="1856D90D" w14:textId="4D319333" w:rsidR="00A57D48" w:rsidRDefault="00A57D48" w:rsidP="00CB1594">
      <w:pPr>
        <w:spacing w:before="240"/>
        <w:ind w:firstLine="709"/>
        <w:jc w:val="both"/>
        <w:rPr>
          <w:rFonts w:ascii="Arial" w:hAnsi="Arial" w:cs="Arial"/>
          <w:b/>
          <w:sz w:val="24"/>
          <w:szCs w:val="24"/>
        </w:rPr>
      </w:pPr>
    </w:p>
    <w:p w14:paraId="01E8F0C2" w14:textId="70859435" w:rsidR="009455DF" w:rsidRDefault="009455DF" w:rsidP="00CB1594">
      <w:pPr>
        <w:spacing w:before="240"/>
        <w:ind w:firstLine="709"/>
        <w:jc w:val="both"/>
        <w:rPr>
          <w:rFonts w:ascii="Arial" w:hAnsi="Arial" w:cs="Arial"/>
          <w:b/>
          <w:sz w:val="24"/>
          <w:szCs w:val="24"/>
        </w:rPr>
      </w:pPr>
    </w:p>
    <w:p w14:paraId="0EC80068" w14:textId="755BA14C" w:rsidR="003B2773" w:rsidRPr="008D4028" w:rsidRDefault="003B2773" w:rsidP="003B2773">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28</w:t>
      </w:r>
      <w:r w:rsidRPr="008D4028">
        <w:rPr>
          <w:rFonts w:ascii="Arial" w:hAnsi="Arial" w:cs="Arial"/>
          <w:i/>
          <w:sz w:val="24"/>
          <w:szCs w:val="24"/>
        </w:rPr>
        <w:t xml:space="preserve">. </w:t>
      </w:r>
      <w:r>
        <w:rPr>
          <w:rFonts w:ascii="Arial" w:hAnsi="Arial" w:cs="Arial"/>
          <w:i/>
          <w:sz w:val="24"/>
          <w:szCs w:val="24"/>
        </w:rPr>
        <w:t>Метод решетчатых надрезов</w:t>
      </w:r>
    </w:p>
    <w:p w14:paraId="4F9A8628" w14:textId="4E543715" w:rsidR="00A57D48" w:rsidRDefault="00A57D48" w:rsidP="00CB1594">
      <w:pPr>
        <w:spacing w:before="240"/>
        <w:ind w:firstLine="709"/>
        <w:jc w:val="both"/>
        <w:rPr>
          <w:rFonts w:ascii="Arial" w:hAnsi="Arial" w:cs="Arial"/>
          <w:sz w:val="24"/>
          <w:szCs w:val="24"/>
        </w:rPr>
      </w:pPr>
      <w:r w:rsidRPr="00A57D48">
        <w:rPr>
          <w:rFonts w:ascii="Arial" w:hAnsi="Arial" w:cs="Arial"/>
          <w:sz w:val="24"/>
          <w:szCs w:val="24"/>
        </w:rPr>
        <w:t>Тщательно визуально исследуют внешний вид поверхности надрезов испытуемого покрытия при хорошем освещении или по согласованию между заинтересованными сторонами, пользуясь лупой. При осмотре поверхностей надрезов поворачивают пластинку таким образом, чтобы углы зрения и падающего света не ограничивались одним направлением. Поверхность испытуемого покрытия классифицируют в соответствии с таблицей, сравнивая с рисунками.</w:t>
      </w:r>
    </w:p>
    <w:tbl>
      <w:tblPr>
        <w:tblW w:w="9810" w:type="dxa"/>
        <w:tblInd w:w="108" w:type="dxa"/>
        <w:tblLayout w:type="fixed"/>
        <w:tblLook w:val="0000" w:firstRow="0" w:lastRow="0" w:firstColumn="0" w:lastColumn="0" w:noHBand="0" w:noVBand="0"/>
      </w:tblPr>
      <w:tblGrid>
        <w:gridCol w:w="1985"/>
        <w:gridCol w:w="4678"/>
        <w:gridCol w:w="3147"/>
      </w:tblGrid>
      <w:tr w:rsidR="00A57D48" w:rsidRPr="00171DE4" w14:paraId="007309B5" w14:textId="77777777" w:rsidTr="00A57D48">
        <w:trPr>
          <w:tblHeader/>
        </w:trPr>
        <w:tc>
          <w:tcPr>
            <w:tcW w:w="1985" w:type="dxa"/>
            <w:tcBorders>
              <w:top w:val="single" w:sz="4" w:space="0" w:color="000000"/>
              <w:left w:val="single" w:sz="4" w:space="0" w:color="000000"/>
              <w:bottom w:val="single" w:sz="4" w:space="0" w:color="000000"/>
              <w:right w:val="single" w:sz="4" w:space="0" w:color="000000"/>
            </w:tcBorders>
            <w:shd w:val="clear" w:color="auto" w:fill="EE732D"/>
            <w:vAlign w:val="center"/>
          </w:tcPr>
          <w:p w14:paraId="0C028E79" w14:textId="77777777" w:rsidR="00A57D48" w:rsidRPr="00A57D48" w:rsidRDefault="00A57D48" w:rsidP="00144E68">
            <w:pPr>
              <w:spacing w:before="120" w:after="120"/>
              <w:jc w:val="center"/>
              <w:rPr>
                <w:rFonts w:ascii="Arial" w:hAnsi="Arial" w:cs="Arial"/>
                <w:b/>
                <w:color w:val="FFFFFF" w:themeColor="background1"/>
              </w:rPr>
            </w:pPr>
            <w:r w:rsidRPr="00A57D48">
              <w:rPr>
                <w:rFonts w:ascii="Arial" w:hAnsi="Arial" w:cs="Arial"/>
                <w:b/>
                <w:color w:val="FFFFFF" w:themeColor="background1"/>
              </w:rPr>
              <w:t>Классификация в баллах</w:t>
            </w:r>
          </w:p>
        </w:tc>
        <w:tc>
          <w:tcPr>
            <w:tcW w:w="4678" w:type="dxa"/>
            <w:tcBorders>
              <w:top w:val="single" w:sz="4" w:space="0" w:color="000000"/>
              <w:left w:val="single" w:sz="4" w:space="0" w:color="000000"/>
              <w:bottom w:val="single" w:sz="4" w:space="0" w:color="000000"/>
              <w:right w:val="single" w:sz="4" w:space="0" w:color="000000"/>
            </w:tcBorders>
            <w:shd w:val="clear" w:color="auto" w:fill="EE732D"/>
            <w:vAlign w:val="center"/>
          </w:tcPr>
          <w:p w14:paraId="5920753F" w14:textId="77777777" w:rsidR="00A57D48" w:rsidRPr="00A57D48" w:rsidRDefault="00A57D48" w:rsidP="00144E68">
            <w:pPr>
              <w:spacing w:before="120" w:after="120"/>
              <w:jc w:val="center"/>
              <w:rPr>
                <w:rFonts w:ascii="Arial" w:hAnsi="Arial" w:cs="Arial"/>
                <w:b/>
                <w:color w:val="FFFFFF" w:themeColor="background1"/>
              </w:rPr>
            </w:pPr>
            <w:r w:rsidRPr="00A57D48">
              <w:rPr>
                <w:rFonts w:ascii="Arial" w:hAnsi="Arial" w:cs="Arial"/>
                <w:b/>
                <w:color w:val="FFFFFF" w:themeColor="background1"/>
              </w:rPr>
              <w:t>Описание</w:t>
            </w:r>
          </w:p>
        </w:tc>
        <w:tc>
          <w:tcPr>
            <w:tcW w:w="3147" w:type="dxa"/>
            <w:tcBorders>
              <w:top w:val="single" w:sz="4" w:space="0" w:color="000000"/>
              <w:left w:val="single" w:sz="4" w:space="0" w:color="000000"/>
              <w:bottom w:val="single" w:sz="4" w:space="0" w:color="000000"/>
              <w:right w:val="single" w:sz="4" w:space="0" w:color="000000"/>
            </w:tcBorders>
            <w:shd w:val="clear" w:color="auto" w:fill="EE732D"/>
            <w:vAlign w:val="center"/>
          </w:tcPr>
          <w:p w14:paraId="4D3EE20E" w14:textId="77777777" w:rsidR="00A57D48" w:rsidRPr="00A57D48" w:rsidRDefault="00A57D48" w:rsidP="00144E68">
            <w:pPr>
              <w:spacing w:before="120" w:after="120"/>
              <w:jc w:val="center"/>
              <w:rPr>
                <w:rFonts w:ascii="Arial" w:hAnsi="Arial" w:cs="Arial"/>
                <w:b/>
                <w:color w:val="FFFFFF" w:themeColor="background1"/>
              </w:rPr>
            </w:pPr>
            <w:r w:rsidRPr="00A57D48">
              <w:rPr>
                <w:rFonts w:ascii="Arial" w:hAnsi="Arial" w:cs="Arial"/>
                <w:b/>
                <w:color w:val="FFFFFF" w:themeColor="background1"/>
              </w:rPr>
              <w:t>Внешний вид поверхности надрезов с отслаиванием (пример для шести параллельных надрезов)</w:t>
            </w:r>
          </w:p>
        </w:tc>
      </w:tr>
      <w:tr w:rsidR="00A57D48" w:rsidRPr="00171DE4" w14:paraId="7948D687" w14:textId="77777777" w:rsidTr="00A57D48">
        <w:trPr>
          <w:trHeight w:val="1757"/>
        </w:trPr>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81754" w14:textId="77777777" w:rsidR="00A57D48" w:rsidRPr="00A57D48" w:rsidRDefault="00A57D48" w:rsidP="00144E68">
            <w:pPr>
              <w:spacing w:before="120" w:after="120"/>
              <w:jc w:val="center"/>
              <w:rPr>
                <w:rFonts w:ascii="Arial" w:hAnsi="Arial" w:cs="Arial"/>
                <w:b/>
              </w:rPr>
            </w:pPr>
            <w:r w:rsidRPr="00A57D48">
              <w:rPr>
                <w:rFonts w:ascii="Arial" w:hAnsi="Arial" w:cs="Arial"/>
                <w:b/>
              </w:rPr>
              <w:t>0</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B3E2A8" w14:textId="77777777" w:rsidR="00A57D48" w:rsidRPr="00171DE4" w:rsidRDefault="00A57D48" w:rsidP="00144E68">
            <w:pPr>
              <w:spacing w:before="120" w:after="120"/>
              <w:rPr>
                <w:rFonts w:ascii="Arial" w:hAnsi="Arial" w:cs="Arial"/>
              </w:rPr>
            </w:pPr>
            <w:r w:rsidRPr="00171DE4">
              <w:rPr>
                <w:rFonts w:ascii="Arial" w:hAnsi="Arial" w:cs="Arial"/>
                <w:spacing w:val="1"/>
                <w:shd w:val="clear" w:color="auto" w:fill="FFFFFF"/>
              </w:rPr>
              <w:t>Края надрезов полностью гладкие; ни один из квадратов в решетке не отслоился</w:t>
            </w:r>
          </w:p>
        </w:tc>
        <w:tc>
          <w:tcPr>
            <w:tcW w:w="3147" w:type="dxa"/>
            <w:tcBorders>
              <w:top w:val="single" w:sz="4" w:space="0" w:color="000000"/>
              <w:left w:val="single" w:sz="4" w:space="0" w:color="000000"/>
              <w:bottom w:val="single" w:sz="4" w:space="0" w:color="000000"/>
              <w:right w:val="single" w:sz="4" w:space="0" w:color="000000"/>
            </w:tcBorders>
            <w:shd w:val="clear" w:color="auto" w:fill="auto"/>
          </w:tcPr>
          <w:p w14:paraId="700B36F9" w14:textId="77777777" w:rsidR="00A57D48" w:rsidRPr="00171DE4" w:rsidRDefault="00A57D48" w:rsidP="00144E68">
            <w:pPr>
              <w:spacing w:before="120" w:after="120"/>
              <w:jc w:val="center"/>
              <w:rPr>
                <w:rFonts w:ascii="Arial" w:hAnsi="Arial" w:cs="Arial"/>
              </w:rPr>
            </w:pPr>
            <w:r w:rsidRPr="00171DE4">
              <w:rPr>
                <w:rFonts w:ascii="Arial" w:hAnsi="Arial" w:cs="Arial"/>
                <w:noProof/>
                <w:lang w:eastAsia="ru-RU"/>
              </w:rPr>
              <w:drawing>
                <wp:anchor distT="0" distB="0" distL="114300" distR="114300" simplePos="0" relativeHeight="251743232" behindDoc="0" locked="0" layoutInCell="1" allowOverlap="1" wp14:anchorId="733C4C26" wp14:editId="6B4254D3">
                  <wp:simplePos x="0" y="0"/>
                  <wp:positionH relativeFrom="margin">
                    <wp:align>center</wp:align>
                  </wp:positionH>
                  <wp:positionV relativeFrom="margin">
                    <wp:align>center</wp:align>
                  </wp:positionV>
                  <wp:extent cx="972185" cy="986155"/>
                  <wp:effectExtent l="0" t="0" r="0" b="0"/>
                  <wp:wrapSquare wrapText="bothSides"/>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972185" cy="986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1DE4">
              <w:rPr>
                <w:rFonts w:ascii="Arial" w:hAnsi="Arial" w:cs="Arial"/>
              </w:rPr>
              <w:t xml:space="preserve">- </w:t>
            </w:r>
          </w:p>
        </w:tc>
      </w:tr>
      <w:tr w:rsidR="00A57D48" w:rsidRPr="00171DE4" w14:paraId="19CBDAD2" w14:textId="77777777" w:rsidTr="00A57D48">
        <w:trPr>
          <w:trHeight w:val="1811"/>
        </w:trPr>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5B04C8" w14:textId="77777777" w:rsidR="00A57D48" w:rsidRPr="00A57D48" w:rsidRDefault="00A57D48" w:rsidP="00144E68">
            <w:pPr>
              <w:spacing w:before="120" w:after="120"/>
              <w:jc w:val="center"/>
              <w:rPr>
                <w:rFonts w:ascii="Arial" w:hAnsi="Arial" w:cs="Arial"/>
                <w:b/>
              </w:rPr>
            </w:pPr>
            <w:r w:rsidRPr="00A57D48">
              <w:rPr>
                <w:rFonts w:ascii="Arial" w:hAnsi="Arial" w:cs="Arial"/>
                <w:b/>
              </w:rPr>
              <w:t>1</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D363B8" w14:textId="77777777" w:rsidR="00A57D48" w:rsidRPr="00171DE4" w:rsidRDefault="00A57D48" w:rsidP="00144E68">
            <w:pPr>
              <w:spacing w:before="120" w:after="120"/>
              <w:rPr>
                <w:rFonts w:ascii="Arial" w:hAnsi="Arial" w:cs="Arial"/>
              </w:rPr>
            </w:pPr>
            <w:r w:rsidRPr="00171DE4">
              <w:rPr>
                <w:rFonts w:ascii="Arial" w:hAnsi="Arial" w:cs="Arial"/>
                <w:spacing w:val="1"/>
                <w:shd w:val="clear" w:color="auto" w:fill="FFFFFF"/>
              </w:rPr>
              <w:t>Отслоение мелких чешуек покрытия на пересечении надрезов. Площадь отслоений немного превышает 5% площади решетки</w:t>
            </w:r>
          </w:p>
        </w:tc>
        <w:tc>
          <w:tcPr>
            <w:tcW w:w="3147" w:type="dxa"/>
            <w:tcBorders>
              <w:top w:val="single" w:sz="4" w:space="0" w:color="000000"/>
              <w:left w:val="single" w:sz="4" w:space="0" w:color="000000"/>
              <w:bottom w:val="single" w:sz="4" w:space="0" w:color="000000"/>
              <w:right w:val="single" w:sz="4" w:space="0" w:color="000000"/>
            </w:tcBorders>
            <w:shd w:val="clear" w:color="auto" w:fill="auto"/>
          </w:tcPr>
          <w:p w14:paraId="18A55573" w14:textId="77777777" w:rsidR="00A57D48" w:rsidRPr="00171DE4" w:rsidRDefault="00A57D48" w:rsidP="00144E68">
            <w:pPr>
              <w:spacing w:before="120" w:after="120"/>
              <w:jc w:val="center"/>
              <w:rPr>
                <w:rFonts w:ascii="Arial" w:hAnsi="Arial" w:cs="Arial"/>
              </w:rPr>
            </w:pPr>
            <w:r w:rsidRPr="00171DE4">
              <w:rPr>
                <w:rFonts w:ascii="Arial" w:hAnsi="Arial" w:cs="Arial"/>
                <w:noProof/>
                <w:lang w:eastAsia="ru-RU"/>
              </w:rPr>
              <w:drawing>
                <wp:anchor distT="0" distB="0" distL="114300" distR="114300" simplePos="0" relativeHeight="251744256" behindDoc="0" locked="0" layoutInCell="1" allowOverlap="1" wp14:anchorId="6ABD08C7" wp14:editId="582FF906">
                  <wp:simplePos x="0" y="0"/>
                  <wp:positionH relativeFrom="margin">
                    <wp:posOffset>353060</wp:posOffset>
                  </wp:positionH>
                  <wp:positionV relativeFrom="margin">
                    <wp:posOffset>40640</wp:posOffset>
                  </wp:positionV>
                  <wp:extent cx="1042035" cy="1007745"/>
                  <wp:effectExtent l="0" t="0" r="5715" b="1905"/>
                  <wp:wrapSquare wrapText="bothSides"/>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9">
                            <a:extLst>
                              <a:ext uri="{28A0092B-C50C-407E-A947-70E740481C1C}">
                                <a14:useLocalDpi xmlns:a14="http://schemas.microsoft.com/office/drawing/2010/main" val="0"/>
                              </a:ext>
                            </a:extLst>
                          </a:blip>
                          <a:srcRect l="-34" t="-40" r="9863" b="-40"/>
                          <a:stretch>
                            <a:fillRect/>
                          </a:stretch>
                        </pic:blipFill>
                        <pic:spPr bwMode="auto">
                          <a:xfrm>
                            <a:off x="0" y="0"/>
                            <a:ext cx="1042035" cy="10077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r>
      <w:tr w:rsidR="00A57D48" w:rsidRPr="00171DE4" w14:paraId="17BA19DF" w14:textId="77777777" w:rsidTr="00A57D48">
        <w:trPr>
          <w:trHeight w:val="1979"/>
        </w:trPr>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966D0D" w14:textId="77777777" w:rsidR="00A57D48" w:rsidRPr="00A57D48" w:rsidRDefault="00A57D48" w:rsidP="00144E68">
            <w:pPr>
              <w:spacing w:before="120" w:after="120"/>
              <w:jc w:val="center"/>
              <w:rPr>
                <w:rFonts w:ascii="Arial" w:hAnsi="Arial" w:cs="Arial"/>
                <w:b/>
              </w:rPr>
            </w:pPr>
            <w:r w:rsidRPr="00A57D48">
              <w:rPr>
                <w:rFonts w:ascii="Arial" w:hAnsi="Arial" w:cs="Arial"/>
                <w:b/>
              </w:rPr>
              <w:t>2</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E25F7D" w14:textId="77777777" w:rsidR="00A57D48" w:rsidRPr="00171DE4" w:rsidRDefault="00A57D48" w:rsidP="00144E68">
            <w:pPr>
              <w:spacing w:before="120" w:after="120"/>
              <w:rPr>
                <w:rFonts w:ascii="Arial" w:hAnsi="Arial" w:cs="Arial"/>
              </w:rPr>
            </w:pPr>
            <w:r w:rsidRPr="00171DE4">
              <w:rPr>
                <w:rFonts w:ascii="Arial" w:hAnsi="Arial" w:cs="Arial"/>
                <w:spacing w:val="1"/>
                <w:shd w:val="clear" w:color="auto" w:fill="FFFFFF"/>
              </w:rPr>
              <w:t>Покрытие отслоилось вдоль краев и/или на пересечении надрезов. Площадь отслоений немного превышает 5%, но не более 15% площади решетки</w:t>
            </w:r>
          </w:p>
        </w:tc>
        <w:tc>
          <w:tcPr>
            <w:tcW w:w="3147" w:type="dxa"/>
            <w:tcBorders>
              <w:top w:val="single" w:sz="4" w:space="0" w:color="000000"/>
              <w:left w:val="single" w:sz="4" w:space="0" w:color="000000"/>
              <w:bottom w:val="single" w:sz="4" w:space="0" w:color="000000"/>
              <w:right w:val="single" w:sz="4" w:space="0" w:color="000000"/>
            </w:tcBorders>
            <w:shd w:val="clear" w:color="auto" w:fill="auto"/>
          </w:tcPr>
          <w:p w14:paraId="14764176" w14:textId="77777777" w:rsidR="00A57D48" w:rsidRPr="00171DE4" w:rsidRDefault="00A57D48" w:rsidP="00144E68">
            <w:pPr>
              <w:spacing w:before="120" w:after="120"/>
              <w:jc w:val="center"/>
              <w:rPr>
                <w:rFonts w:ascii="Arial" w:hAnsi="Arial" w:cs="Arial"/>
              </w:rPr>
            </w:pPr>
            <w:r w:rsidRPr="00171DE4">
              <w:rPr>
                <w:rFonts w:ascii="Arial" w:hAnsi="Arial" w:cs="Arial"/>
                <w:noProof/>
                <w:lang w:eastAsia="ru-RU"/>
              </w:rPr>
              <w:drawing>
                <wp:anchor distT="0" distB="0" distL="114300" distR="114300" simplePos="0" relativeHeight="251745280" behindDoc="0" locked="0" layoutInCell="1" allowOverlap="1" wp14:anchorId="27C087BF" wp14:editId="218A33AB">
                  <wp:simplePos x="0" y="0"/>
                  <wp:positionH relativeFrom="margin">
                    <wp:posOffset>458792</wp:posOffset>
                  </wp:positionH>
                  <wp:positionV relativeFrom="margin">
                    <wp:posOffset>97790</wp:posOffset>
                  </wp:positionV>
                  <wp:extent cx="1085850" cy="1007745"/>
                  <wp:effectExtent l="0" t="0" r="0" b="1905"/>
                  <wp:wrapSquare wrapText="bothSides"/>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0">
                            <a:extLst>
                              <a:ext uri="{28A0092B-C50C-407E-A947-70E740481C1C}">
                                <a14:useLocalDpi xmlns:a14="http://schemas.microsoft.com/office/drawing/2010/main" val="0"/>
                              </a:ext>
                            </a:extLst>
                          </a:blip>
                          <a:srcRect l="-37" t="-40" r="-37" b="-40"/>
                          <a:stretch>
                            <a:fillRect/>
                          </a:stretch>
                        </pic:blipFill>
                        <pic:spPr bwMode="auto">
                          <a:xfrm>
                            <a:off x="0" y="0"/>
                            <a:ext cx="1085850" cy="10077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r>
      <w:tr w:rsidR="00A57D48" w:rsidRPr="00171DE4" w14:paraId="5653FE2B" w14:textId="77777777" w:rsidTr="00A57D48">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7F36DC" w14:textId="77777777" w:rsidR="00A57D48" w:rsidRPr="00A57D48" w:rsidRDefault="00A57D48" w:rsidP="00144E68">
            <w:pPr>
              <w:spacing w:before="120" w:after="120"/>
              <w:jc w:val="center"/>
              <w:rPr>
                <w:rFonts w:ascii="Arial" w:hAnsi="Arial" w:cs="Arial"/>
                <w:b/>
              </w:rPr>
            </w:pPr>
            <w:r w:rsidRPr="00A57D48">
              <w:rPr>
                <w:rFonts w:ascii="Arial" w:hAnsi="Arial" w:cs="Arial"/>
                <w:b/>
              </w:rPr>
              <w:lastRenderedPageBreak/>
              <w:t>3</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686E44" w14:textId="77777777" w:rsidR="00A57D48" w:rsidRPr="00171DE4" w:rsidRDefault="00A57D48" w:rsidP="00144E68">
            <w:pPr>
              <w:spacing w:before="120" w:after="120"/>
              <w:rPr>
                <w:rFonts w:ascii="Arial" w:hAnsi="Arial" w:cs="Arial"/>
              </w:rPr>
            </w:pPr>
            <w:r w:rsidRPr="00171DE4">
              <w:rPr>
                <w:rFonts w:ascii="Arial" w:hAnsi="Arial" w:cs="Arial"/>
                <w:spacing w:val="1"/>
                <w:shd w:val="clear" w:color="auto" w:fill="FFFFFF"/>
              </w:rPr>
              <w:t>Покрытие отслоилось вдоль краев надрезов частично или полностью широкими полосами и/или отслоилось частично или полностью на различных частях квадратов. Площадь отслоений превышает 15%, но не более 35% площади решетки</w:t>
            </w:r>
          </w:p>
        </w:tc>
        <w:tc>
          <w:tcPr>
            <w:tcW w:w="3147" w:type="dxa"/>
            <w:tcBorders>
              <w:top w:val="single" w:sz="4" w:space="0" w:color="000000"/>
              <w:left w:val="single" w:sz="4" w:space="0" w:color="000000"/>
              <w:bottom w:val="single" w:sz="4" w:space="0" w:color="000000"/>
              <w:right w:val="single" w:sz="4" w:space="0" w:color="000000"/>
            </w:tcBorders>
            <w:shd w:val="clear" w:color="auto" w:fill="auto"/>
          </w:tcPr>
          <w:p w14:paraId="415AE019" w14:textId="77777777" w:rsidR="00A57D48" w:rsidRPr="00171DE4" w:rsidRDefault="00A57D48" w:rsidP="00144E68">
            <w:pPr>
              <w:spacing w:before="120" w:after="120"/>
              <w:jc w:val="center"/>
              <w:rPr>
                <w:rFonts w:ascii="Arial" w:hAnsi="Arial" w:cs="Arial"/>
              </w:rPr>
            </w:pPr>
            <w:r w:rsidRPr="00171DE4">
              <w:rPr>
                <w:rFonts w:ascii="Arial" w:hAnsi="Arial" w:cs="Arial"/>
                <w:noProof/>
                <w:lang w:eastAsia="ru-RU"/>
              </w:rPr>
              <w:drawing>
                <wp:anchor distT="0" distB="0" distL="114300" distR="114300" simplePos="0" relativeHeight="251746304" behindDoc="0" locked="0" layoutInCell="1" allowOverlap="1" wp14:anchorId="2F512C07" wp14:editId="14CCB743">
                  <wp:simplePos x="0" y="0"/>
                  <wp:positionH relativeFrom="margin">
                    <wp:posOffset>468952</wp:posOffset>
                  </wp:positionH>
                  <wp:positionV relativeFrom="margin">
                    <wp:posOffset>100330</wp:posOffset>
                  </wp:positionV>
                  <wp:extent cx="1064895" cy="1007745"/>
                  <wp:effectExtent l="0" t="0" r="1905" b="1905"/>
                  <wp:wrapSquare wrapText="bothSides"/>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1">
                            <a:extLst>
                              <a:ext uri="{28A0092B-C50C-407E-A947-70E740481C1C}">
                                <a14:useLocalDpi xmlns:a14="http://schemas.microsoft.com/office/drawing/2010/main" val="0"/>
                              </a:ext>
                            </a:extLst>
                          </a:blip>
                          <a:srcRect l="-37" t="-38" r="-37" b="-38"/>
                          <a:stretch>
                            <a:fillRect/>
                          </a:stretch>
                        </pic:blipFill>
                        <pic:spPr bwMode="auto">
                          <a:xfrm>
                            <a:off x="0" y="0"/>
                            <a:ext cx="1064895" cy="10077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r>
      <w:tr w:rsidR="00A57D48" w:rsidRPr="00171DE4" w14:paraId="60C36600" w14:textId="77777777" w:rsidTr="00A57D48">
        <w:trPr>
          <w:trHeight w:val="2320"/>
        </w:trPr>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4A8CBD" w14:textId="77777777" w:rsidR="00A57D48" w:rsidRPr="00A57D48" w:rsidRDefault="00A57D48" w:rsidP="00144E68">
            <w:pPr>
              <w:spacing w:before="120" w:after="120"/>
              <w:jc w:val="center"/>
              <w:rPr>
                <w:rFonts w:ascii="Arial" w:hAnsi="Arial" w:cs="Arial"/>
                <w:b/>
              </w:rPr>
            </w:pPr>
            <w:r w:rsidRPr="00A57D48">
              <w:rPr>
                <w:rFonts w:ascii="Arial" w:hAnsi="Arial" w:cs="Arial"/>
                <w:b/>
              </w:rPr>
              <w:t>4</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0615B0" w14:textId="77777777" w:rsidR="00A57D48" w:rsidRPr="00171DE4" w:rsidRDefault="00A57D48" w:rsidP="00144E68">
            <w:pPr>
              <w:pStyle w:val="formattext"/>
              <w:spacing w:before="120" w:after="120" w:line="242" w:lineRule="atLeast"/>
              <w:textAlignment w:val="baseline"/>
              <w:rPr>
                <w:rFonts w:ascii="Arial" w:hAnsi="Arial" w:cs="Arial"/>
              </w:rPr>
            </w:pPr>
            <w:r w:rsidRPr="00171DE4">
              <w:rPr>
                <w:rFonts w:ascii="Arial" w:hAnsi="Arial" w:cs="Arial"/>
              </w:rPr>
              <w:t>Покрытие отслоилось вдоль краев надрезов широкими полосами и/или некоторые квадраты отделились частично или полностью. Площадь отслоений превышает 35%, но не более 65% площади решетки</w:t>
            </w:r>
          </w:p>
        </w:tc>
        <w:tc>
          <w:tcPr>
            <w:tcW w:w="3147" w:type="dxa"/>
            <w:tcBorders>
              <w:top w:val="single" w:sz="4" w:space="0" w:color="000000"/>
              <w:left w:val="single" w:sz="4" w:space="0" w:color="000000"/>
              <w:bottom w:val="single" w:sz="4" w:space="0" w:color="000000"/>
              <w:right w:val="single" w:sz="4" w:space="0" w:color="000000"/>
            </w:tcBorders>
            <w:shd w:val="clear" w:color="auto" w:fill="auto"/>
          </w:tcPr>
          <w:p w14:paraId="767AD17B" w14:textId="77777777" w:rsidR="00A57D48" w:rsidRPr="00171DE4" w:rsidRDefault="00A57D48" w:rsidP="00144E68">
            <w:pPr>
              <w:spacing w:before="120" w:after="120"/>
              <w:jc w:val="center"/>
              <w:rPr>
                <w:rFonts w:ascii="Arial" w:hAnsi="Arial" w:cs="Arial"/>
              </w:rPr>
            </w:pPr>
            <w:r w:rsidRPr="00171DE4">
              <w:rPr>
                <w:rFonts w:ascii="Arial" w:hAnsi="Arial" w:cs="Arial"/>
                <w:noProof/>
                <w:lang w:eastAsia="ru-RU"/>
              </w:rPr>
              <w:drawing>
                <wp:anchor distT="0" distB="0" distL="114300" distR="114300" simplePos="0" relativeHeight="251747328" behindDoc="0" locked="0" layoutInCell="1" allowOverlap="1" wp14:anchorId="632E0D31" wp14:editId="559B0158">
                  <wp:simplePos x="0" y="0"/>
                  <wp:positionH relativeFrom="margin">
                    <wp:posOffset>468952</wp:posOffset>
                  </wp:positionH>
                  <wp:positionV relativeFrom="margin">
                    <wp:posOffset>245110</wp:posOffset>
                  </wp:positionV>
                  <wp:extent cx="1061720" cy="1007745"/>
                  <wp:effectExtent l="0" t="0" r="5080" b="1905"/>
                  <wp:wrapSquare wrapText="bothSides"/>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2">
                            <a:extLst>
                              <a:ext uri="{28A0092B-C50C-407E-A947-70E740481C1C}">
                                <a14:useLocalDpi xmlns:a14="http://schemas.microsoft.com/office/drawing/2010/main" val="0"/>
                              </a:ext>
                            </a:extLst>
                          </a:blip>
                          <a:srcRect l="-37" t="-38" r="-37" b="-38"/>
                          <a:stretch>
                            <a:fillRect/>
                          </a:stretch>
                        </pic:blipFill>
                        <pic:spPr bwMode="auto">
                          <a:xfrm>
                            <a:off x="0" y="0"/>
                            <a:ext cx="1061720" cy="10077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r>
      <w:tr w:rsidR="00A57D48" w:rsidRPr="00171DE4" w14:paraId="3C2BB144" w14:textId="77777777" w:rsidTr="00A57D48">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92E016" w14:textId="77777777" w:rsidR="00A57D48" w:rsidRPr="00A57D48" w:rsidRDefault="00A57D48" w:rsidP="00144E68">
            <w:pPr>
              <w:tabs>
                <w:tab w:val="left" w:pos="1093"/>
              </w:tabs>
              <w:spacing w:before="120" w:after="120"/>
              <w:jc w:val="center"/>
              <w:rPr>
                <w:rFonts w:ascii="Arial" w:hAnsi="Arial" w:cs="Arial"/>
                <w:b/>
              </w:rPr>
            </w:pPr>
            <w:r w:rsidRPr="00A57D48">
              <w:rPr>
                <w:rFonts w:ascii="Arial" w:hAnsi="Arial" w:cs="Arial"/>
                <w:b/>
              </w:rPr>
              <w:t>5</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AB7E30" w14:textId="77777777" w:rsidR="00A57D48" w:rsidRPr="00171DE4" w:rsidRDefault="00A57D48" w:rsidP="00144E68">
            <w:pPr>
              <w:spacing w:before="120" w:after="120"/>
              <w:rPr>
                <w:rFonts w:ascii="Arial" w:hAnsi="Arial" w:cs="Arial"/>
              </w:rPr>
            </w:pPr>
            <w:r w:rsidRPr="00171DE4">
              <w:rPr>
                <w:rFonts w:ascii="Arial" w:hAnsi="Arial" w:cs="Arial"/>
                <w:spacing w:val="1"/>
                <w:shd w:val="clear" w:color="auto" w:fill="FFFFFF"/>
              </w:rPr>
              <w:t>Любая степень отслаивания, которую нельзя классифицировать 4-ым баллом шкалы</w:t>
            </w:r>
          </w:p>
        </w:tc>
        <w:tc>
          <w:tcPr>
            <w:tcW w:w="31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14DB3D" w14:textId="77777777" w:rsidR="00A57D48" w:rsidRPr="00171DE4" w:rsidRDefault="00A57D48" w:rsidP="00144E68">
            <w:pPr>
              <w:spacing w:before="120" w:after="120"/>
              <w:jc w:val="center"/>
              <w:rPr>
                <w:rFonts w:ascii="Arial" w:hAnsi="Arial" w:cs="Arial"/>
              </w:rPr>
            </w:pPr>
            <w:r w:rsidRPr="00171DE4">
              <w:rPr>
                <w:rFonts w:ascii="Arial" w:hAnsi="Arial" w:cs="Arial"/>
              </w:rPr>
              <w:t>-</w:t>
            </w:r>
          </w:p>
        </w:tc>
      </w:tr>
    </w:tbl>
    <w:p w14:paraId="077CD7CD" w14:textId="3D47A250" w:rsidR="00FC777F" w:rsidRPr="00FC777F" w:rsidRDefault="00FC777F" w:rsidP="00FC777F">
      <w:pPr>
        <w:spacing w:after="120"/>
        <w:jc w:val="center"/>
        <w:rPr>
          <w:rFonts w:ascii="Arial" w:hAnsi="Arial" w:cs="Arial"/>
          <w:sz w:val="24"/>
          <w:szCs w:val="24"/>
        </w:rPr>
      </w:pPr>
      <w:r w:rsidRPr="00902B88">
        <w:rPr>
          <w:rFonts w:ascii="Arial" w:hAnsi="Arial" w:cs="Arial"/>
          <w:i/>
          <w:sz w:val="24"/>
          <w:szCs w:val="24"/>
        </w:rPr>
        <w:t xml:space="preserve">Табл. </w:t>
      </w:r>
      <w:r w:rsidRPr="00701946">
        <w:rPr>
          <w:rFonts w:ascii="Arial" w:hAnsi="Arial" w:cs="Arial"/>
          <w:i/>
          <w:sz w:val="24"/>
          <w:szCs w:val="24"/>
        </w:rPr>
        <w:t>2</w:t>
      </w:r>
      <w:r>
        <w:rPr>
          <w:rFonts w:ascii="Arial" w:hAnsi="Arial" w:cs="Arial"/>
          <w:i/>
          <w:sz w:val="24"/>
          <w:szCs w:val="24"/>
        </w:rPr>
        <w:t>5. Эталонная сравнительная таблица для метода решетчатых надрезов</w:t>
      </w:r>
      <w:r w:rsidRPr="00FC777F">
        <w:rPr>
          <w:rFonts w:ascii="Arial" w:hAnsi="Arial" w:cs="Arial"/>
          <w:i/>
          <w:sz w:val="24"/>
          <w:szCs w:val="24"/>
        </w:rPr>
        <w:t xml:space="preserve"> </w:t>
      </w:r>
    </w:p>
    <w:p w14:paraId="4A2E9278" w14:textId="11A23FE2" w:rsidR="002C354E" w:rsidRPr="002C354E" w:rsidRDefault="002C354E" w:rsidP="009455DF">
      <w:pPr>
        <w:spacing w:before="240"/>
        <w:ind w:firstLine="709"/>
        <w:jc w:val="both"/>
        <w:rPr>
          <w:rFonts w:ascii="Arial" w:hAnsi="Arial" w:cs="Arial"/>
          <w:sz w:val="24"/>
          <w:szCs w:val="24"/>
        </w:rPr>
      </w:pPr>
      <w:r w:rsidRPr="002C354E">
        <w:rPr>
          <w:rFonts w:ascii="Arial" w:hAnsi="Arial" w:cs="Arial"/>
          <w:sz w:val="24"/>
          <w:szCs w:val="24"/>
        </w:rPr>
        <w:t>Испытания проводят не менее чем на трех участках покрытия на пластинке. Если результаты не совпадают на любых двух участках и различие превышает один балл, определение повторяют на трех других участках этой же или другой пластинки. Записывают результаты всех определений.</w:t>
      </w:r>
    </w:p>
    <w:p w14:paraId="06BED10B" w14:textId="66DFCB33" w:rsidR="00AE5129" w:rsidRPr="00AE5129" w:rsidRDefault="00AE5129" w:rsidP="00A031BA">
      <w:pPr>
        <w:pStyle w:val="aa"/>
        <w:numPr>
          <w:ilvl w:val="2"/>
          <w:numId w:val="42"/>
        </w:numPr>
        <w:spacing w:before="240"/>
        <w:jc w:val="both"/>
        <w:rPr>
          <w:rFonts w:ascii="Arial" w:hAnsi="Arial" w:cs="Arial"/>
          <w:b/>
          <w:sz w:val="24"/>
          <w:szCs w:val="24"/>
        </w:rPr>
      </w:pPr>
      <w:r w:rsidRPr="00AE5129">
        <w:rPr>
          <w:rFonts w:ascii="Arial" w:hAnsi="Arial" w:cs="Arial"/>
          <w:b/>
          <w:sz w:val="24"/>
          <w:szCs w:val="24"/>
        </w:rPr>
        <w:t xml:space="preserve">Метод </w:t>
      </w:r>
      <w:r>
        <w:rPr>
          <w:rFonts w:ascii="Arial" w:hAnsi="Arial" w:cs="Arial"/>
          <w:b/>
          <w:sz w:val="24"/>
          <w:szCs w:val="24"/>
        </w:rPr>
        <w:t>нормального отрыва</w:t>
      </w:r>
      <w:r w:rsidRPr="00AE5129">
        <w:rPr>
          <w:rFonts w:ascii="Arial" w:hAnsi="Arial" w:cs="Arial"/>
          <w:b/>
          <w:sz w:val="24"/>
          <w:szCs w:val="24"/>
        </w:rPr>
        <w:t xml:space="preserve"> по ГОСТ 3</w:t>
      </w:r>
      <w:r>
        <w:rPr>
          <w:rFonts w:ascii="Arial" w:hAnsi="Arial" w:cs="Arial"/>
          <w:b/>
          <w:sz w:val="24"/>
          <w:szCs w:val="24"/>
        </w:rPr>
        <w:t xml:space="preserve">2299 или по </w:t>
      </w:r>
      <w:r>
        <w:rPr>
          <w:rFonts w:ascii="Arial" w:hAnsi="Arial" w:cs="Arial"/>
          <w:b/>
          <w:sz w:val="24"/>
          <w:szCs w:val="24"/>
          <w:lang w:val="en-US"/>
        </w:rPr>
        <w:t>ISO</w:t>
      </w:r>
      <w:r w:rsidRPr="00AE5129">
        <w:rPr>
          <w:rFonts w:ascii="Arial" w:hAnsi="Arial" w:cs="Arial"/>
          <w:b/>
          <w:sz w:val="24"/>
          <w:szCs w:val="24"/>
        </w:rPr>
        <w:t xml:space="preserve"> 16267-1</w:t>
      </w:r>
    </w:p>
    <w:p w14:paraId="3F937F17" w14:textId="77777777" w:rsidR="00AE5129" w:rsidRPr="009455DF" w:rsidRDefault="00AE5129" w:rsidP="009455DF">
      <w:pPr>
        <w:spacing w:before="240"/>
        <w:ind w:firstLine="709"/>
        <w:jc w:val="both"/>
        <w:rPr>
          <w:rFonts w:ascii="Arial" w:hAnsi="Arial" w:cs="Arial"/>
          <w:sz w:val="24"/>
          <w:szCs w:val="24"/>
        </w:rPr>
      </w:pPr>
      <w:r w:rsidRPr="009455DF">
        <w:rPr>
          <w:rFonts w:ascii="Arial" w:hAnsi="Arial" w:cs="Arial"/>
          <w:sz w:val="24"/>
          <w:szCs w:val="24"/>
        </w:rPr>
        <w:t>Метод отрыва позволяет количественно измерить адгезию покрытия к подложке и распространяется на покрытия любой толщины.</w:t>
      </w:r>
    </w:p>
    <w:p w14:paraId="187F6203" w14:textId="5E20877E" w:rsidR="00AE5129" w:rsidRPr="009455DF" w:rsidRDefault="00AE5129" w:rsidP="009455DF">
      <w:pPr>
        <w:spacing w:before="240"/>
        <w:ind w:firstLine="709"/>
        <w:jc w:val="both"/>
        <w:rPr>
          <w:rFonts w:ascii="Arial" w:hAnsi="Arial" w:cs="Arial"/>
          <w:sz w:val="24"/>
          <w:szCs w:val="24"/>
        </w:rPr>
      </w:pPr>
      <w:r w:rsidRPr="009455DF">
        <w:rPr>
          <w:rFonts w:ascii="Arial" w:hAnsi="Arial" w:cs="Arial"/>
          <w:sz w:val="24"/>
          <w:szCs w:val="24"/>
        </w:rPr>
        <w:t xml:space="preserve">С целью проведения испытаний на испытываемой конструкции с покрытием с помощью эпоксидного или </w:t>
      </w:r>
      <w:proofErr w:type="spellStart"/>
      <w:r w:rsidRPr="009455DF">
        <w:rPr>
          <w:rFonts w:ascii="Arial" w:hAnsi="Arial" w:cs="Arial"/>
          <w:sz w:val="24"/>
          <w:szCs w:val="24"/>
        </w:rPr>
        <w:t>цианоакрилатного</w:t>
      </w:r>
      <w:proofErr w:type="spellEnd"/>
      <w:r w:rsidRPr="009455DF">
        <w:rPr>
          <w:rFonts w:ascii="Arial" w:hAnsi="Arial" w:cs="Arial"/>
          <w:sz w:val="24"/>
          <w:szCs w:val="24"/>
        </w:rPr>
        <w:t xml:space="preserve"> клея закрепляются металлические образцы («грибки»). После высыхания клея грибки отрывают от поверхности с помощью специального прибора гидравлического </w:t>
      </w:r>
      <w:proofErr w:type="spellStart"/>
      <w:r w:rsidRPr="009455DF">
        <w:rPr>
          <w:rFonts w:ascii="Arial" w:hAnsi="Arial" w:cs="Arial"/>
          <w:sz w:val="24"/>
          <w:szCs w:val="24"/>
        </w:rPr>
        <w:t>адгезиметра</w:t>
      </w:r>
      <w:proofErr w:type="spellEnd"/>
      <w:r w:rsidRPr="009455DF">
        <w:rPr>
          <w:rFonts w:ascii="Arial" w:hAnsi="Arial" w:cs="Arial"/>
          <w:sz w:val="24"/>
          <w:szCs w:val="24"/>
        </w:rPr>
        <w:t>. Данный прибор снабжен шкалой, позволяющей оценить величину усилия отрыва грибка от поверхности конструкции. После отрыва оценивают характер разрушения в месте отрыва и на поверхности грибка.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5"/>
        <w:gridCol w:w="4908"/>
      </w:tblGrid>
      <w:tr w:rsidR="00AE5129" w:rsidRPr="00171DE4" w14:paraId="06C72394" w14:textId="77777777" w:rsidTr="00AE5129">
        <w:tc>
          <w:tcPr>
            <w:tcW w:w="4895" w:type="dxa"/>
            <w:shd w:val="clear" w:color="auto" w:fill="EE732D"/>
          </w:tcPr>
          <w:p w14:paraId="46DFF860" w14:textId="25C7B87E" w:rsidR="00AE5129" w:rsidRPr="00AE5129" w:rsidRDefault="00AE5129" w:rsidP="00144E68">
            <w:pPr>
              <w:pStyle w:val="Default"/>
              <w:spacing w:before="120" w:after="120"/>
              <w:jc w:val="center"/>
              <w:rPr>
                <w:rFonts w:ascii="Arial" w:hAnsi="Arial" w:cs="Arial"/>
                <w:b/>
                <w:color w:val="FFFFFF" w:themeColor="background1"/>
              </w:rPr>
            </w:pPr>
            <w:r>
              <w:rPr>
                <w:rFonts w:ascii="Arial" w:hAnsi="Arial" w:cs="Arial"/>
              </w:rPr>
              <w:br w:type="page"/>
            </w:r>
            <w:r w:rsidRPr="00AE5129">
              <w:rPr>
                <w:rFonts w:ascii="Arial" w:hAnsi="Arial" w:cs="Arial"/>
                <w:b/>
                <w:color w:val="FFFFFF" w:themeColor="background1"/>
              </w:rPr>
              <w:t>Тип отрыва</w:t>
            </w:r>
          </w:p>
        </w:tc>
        <w:tc>
          <w:tcPr>
            <w:tcW w:w="4908" w:type="dxa"/>
            <w:shd w:val="clear" w:color="auto" w:fill="EE732D"/>
          </w:tcPr>
          <w:p w14:paraId="194853E4" w14:textId="77777777" w:rsidR="00AE5129" w:rsidRPr="00AE5129" w:rsidRDefault="00AE5129" w:rsidP="00144E68">
            <w:pPr>
              <w:pStyle w:val="Default"/>
              <w:spacing w:before="120" w:after="120"/>
              <w:jc w:val="center"/>
              <w:rPr>
                <w:rFonts w:ascii="Arial" w:hAnsi="Arial" w:cs="Arial"/>
                <w:b/>
                <w:color w:val="FFFFFF" w:themeColor="background1"/>
              </w:rPr>
            </w:pPr>
            <w:r w:rsidRPr="00AE5129">
              <w:rPr>
                <w:rFonts w:ascii="Arial" w:hAnsi="Arial" w:cs="Arial"/>
                <w:b/>
                <w:color w:val="FFFFFF" w:themeColor="background1"/>
              </w:rPr>
              <w:t>Описание отрыва</w:t>
            </w:r>
          </w:p>
        </w:tc>
      </w:tr>
      <w:tr w:rsidR="00AE5129" w:rsidRPr="00171DE4" w14:paraId="2FEDD80B" w14:textId="77777777" w:rsidTr="00AE5129">
        <w:tc>
          <w:tcPr>
            <w:tcW w:w="4895" w:type="dxa"/>
            <w:shd w:val="clear" w:color="auto" w:fill="auto"/>
          </w:tcPr>
          <w:p w14:paraId="20AC9EC3" w14:textId="77777777" w:rsidR="00AE5129" w:rsidRPr="00171DE4" w:rsidRDefault="00AE5129" w:rsidP="00144E68">
            <w:pPr>
              <w:pStyle w:val="Default"/>
              <w:spacing w:before="120" w:after="120"/>
              <w:rPr>
                <w:rFonts w:ascii="Arial" w:hAnsi="Arial" w:cs="Arial"/>
              </w:rPr>
            </w:pPr>
            <w:r w:rsidRPr="00171DE4">
              <w:rPr>
                <w:rFonts w:ascii="Arial" w:hAnsi="Arial" w:cs="Arial"/>
              </w:rPr>
              <w:t>Адгезионный</w:t>
            </w:r>
          </w:p>
        </w:tc>
        <w:tc>
          <w:tcPr>
            <w:tcW w:w="4908" w:type="dxa"/>
            <w:shd w:val="clear" w:color="auto" w:fill="auto"/>
          </w:tcPr>
          <w:p w14:paraId="195368F2" w14:textId="77777777" w:rsidR="00AE5129" w:rsidRPr="00171DE4" w:rsidRDefault="00AE5129" w:rsidP="00144E68">
            <w:pPr>
              <w:pStyle w:val="Default"/>
              <w:spacing w:before="120" w:after="120"/>
              <w:rPr>
                <w:rFonts w:ascii="Arial" w:hAnsi="Arial" w:cs="Arial"/>
              </w:rPr>
            </w:pPr>
            <w:r w:rsidRPr="00171DE4">
              <w:rPr>
                <w:rFonts w:ascii="Arial" w:hAnsi="Arial" w:cs="Arial"/>
              </w:rPr>
              <w:t>Отрыв покрытия от конструкции или предыдущего слоя. При осмотре места отрыва на поверхности конструкции виден чистый металл или предыдущий слой, а на поверхности грибка виден слой оторвавшегося покрытия</w:t>
            </w:r>
          </w:p>
        </w:tc>
      </w:tr>
      <w:tr w:rsidR="00AE5129" w:rsidRPr="00171DE4" w14:paraId="2FD72B44" w14:textId="77777777" w:rsidTr="00AE5129">
        <w:tc>
          <w:tcPr>
            <w:tcW w:w="4895" w:type="dxa"/>
            <w:shd w:val="clear" w:color="auto" w:fill="auto"/>
          </w:tcPr>
          <w:p w14:paraId="5285E673" w14:textId="77777777" w:rsidR="00AE5129" w:rsidRPr="00171DE4" w:rsidRDefault="00AE5129" w:rsidP="00144E68">
            <w:pPr>
              <w:pStyle w:val="Default"/>
              <w:spacing w:before="120" w:after="120"/>
              <w:rPr>
                <w:rFonts w:ascii="Arial" w:hAnsi="Arial" w:cs="Arial"/>
              </w:rPr>
            </w:pPr>
            <w:r w:rsidRPr="00171DE4">
              <w:rPr>
                <w:rFonts w:ascii="Arial" w:hAnsi="Arial" w:cs="Arial"/>
              </w:rPr>
              <w:lastRenderedPageBreak/>
              <w:t>Когезионный</w:t>
            </w:r>
          </w:p>
        </w:tc>
        <w:tc>
          <w:tcPr>
            <w:tcW w:w="4908" w:type="dxa"/>
            <w:shd w:val="clear" w:color="auto" w:fill="auto"/>
          </w:tcPr>
          <w:p w14:paraId="75E6BC6A" w14:textId="77777777" w:rsidR="00AE5129" w:rsidRPr="00171DE4" w:rsidRDefault="00AE5129" w:rsidP="00144E68">
            <w:pPr>
              <w:pStyle w:val="Default"/>
              <w:spacing w:before="120" w:after="120"/>
              <w:rPr>
                <w:rFonts w:ascii="Arial" w:hAnsi="Arial" w:cs="Arial"/>
              </w:rPr>
            </w:pPr>
            <w:r w:rsidRPr="00171DE4">
              <w:rPr>
                <w:rFonts w:ascii="Arial" w:hAnsi="Arial" w:cs="Arial"/>
              </w:rPr>
              <w:t>Разрушение внутри слоя покрытия. При осмотре места отрыва на поверхности конструкции виден слой одного и того же покрытия</w:t>
            </w:r>
          </w:p>
        </w:tc>
      </w:tr>
      <w:tr w:rsidR="00AE5129" w:rsidRPr="00171DE4" w14:paraId="407155B8" w14:textId="77777777" w:rsidTr="00AE5129">
        <w:tc>
          <w:tcPr>
            <w:tcW w:w="4895" w:type="dxa"/>
            <w:shd w:val="clear" w:color="auto" w:fill="auto"/>
          </w:tcPr>
          <w:p w14:paraId="6CA393CF" w14:textId="77777777" w:rsidR="00AE5129" w:rsidRPr="00171DE4" w:rsidRDefault="00AE5129" w:rsidP="00144E68">
            <w:pPr>
              <w:pStyle w:val="Default"/>
              <w:spacing w:before="120" w:after="120"/>
              <w:rPr>
                <w:rFonts w:ascii="Arial" w:hAnsi="Arial" w:cs="Arial"/>
              </w:rPr>
            </w:pPr>
            <w:r w:rsidRPr="00171DE4">
              <w:rPr>
                <w:rFonts w:ascii="Arial" w:hAnsi="Arial" w:cs="Arial"/>
              </w:rPr>
              <w:t>Когезионно-адгезионный</w:t>
            </w:r>
          </w:p>
        </w:tc>
        <w:tc>
          <w:tcPr>
            <w:tcW w:w="4908" w:type="dxa"/>
            <w:shd w:val="clear" w:color="auto" w:fill="auto"/>
          </w:tcPr>
          <w:p w14:paraId="5A6A70AC" w14:textId="77777777" w:rsidR="00AE5129" w:rsidRPr="00171DE4" w:rsidRDefault="00AE5129" w:rsidP="00144E68">
            <w:pPr>
              <w:pStyle w:val="Default"/>
              <w:spacing w:before="120" w:after="120"/>
              <w:rPr>
                <w:rFonts w:ascii="Arial" w:hAnsi="Arial" w:cs="Arial"/>
              </w:rPr>
            </w:pPr>
            <w:r w:rsidRPr="00171DE4">
              <w:rPr>
                <w:rFonts w:ascii="Arial" w:hAnsi="Arial" w:cs="Arial"/>
              </w:rPr>
              <w:t>Смешанный</w:t>
            </w:r>
          </w:p>
        </w:tc>
      </w:tr>
    </w:tbl>
    <w:p w14:paraId="4BEE5F04" w14:textId="316186FF" w:rsidR="00FC777F" w:rsidRPr="00FC777F" w:rsidRDefault="00FC777F" w:rsidP="00FC777F">
      <w:pPr>
        <w:spacing w:after="120"/>
        <w:jc w:val="center"/>
        <w:rPr>
          <w:rFonts w:ascii="Arial" w:hAnsi="Arial" w:cs="Arial"/>
          <w:sz w:val="24"/>
          <w:szCs w:val="24"/>
        </w:rPr>
      </w:pPr>
      <w:r w:rsidRPr="00902B88">
        <w:rPr>
          <w:rFonts w:ascii="Arial" w:hAnsi="Arial" w:cs="Arial"/>
          <w:i/>
          <w:sz w:val="24"/>
          <w:szCs w:val="24"/>
        </w:rPr>
        <w:t xml:space="preserve">Табл. </w:t>
      </w:r>
      <w:r w:rsidRPr="00701946">
        <w:rPr>
          <w:rFonts w:ascii="Arial" w:hAnsi="Arial" w:cs="Arial"/>
          <w:i/>
          <w:sz w:val="24"/>
          <w:szCs w:val="24"/>
        </w:rPr>
        <w:t>2</w:t>
      </w:r>
      <w:r>
        <w:rPr>
          <w:rFonts w:ascii="Arial" w:hAnsi="Arial" w:cs="Arial"/>
          <w:i/>
          <w:sz w:val="24"/>
          <w:szCs w:val="24"/>
        </w:rPr>
        <w:t>6. Характеристики отрыва</w:t>
      </w:r>
      <w:r w:rsidRPr="00FC777F">
        <w:rPr>
          <w:rFonts w:ascii="Arial" w:hAnsi="Arial" w:cs="Arial"/>
          <w:i/>
          <w:sz w:val="24"/>
          <w:szCs w:val="24"/>
        </w:rPr>
        <w:t xml:space="preserve"> </w:t>
      </w:r>
    </w:p>
    <w:p w14:paraId="56F24883" w14:textId="7DBDC306" w:rsidR="00AE5129" w:rsidRPr="00AE5129" w:rsidRDefault="00AE5129" w:rsidP="009455DF">
      <w:pPr>
        <w:spacing w:before="240"/>
        <w:ind w:firstLine="709"/>
        <w:jc w:val="both"/>
        <w:rPr>
          <w:rFonts w:ascii="Arial" w:hAnsi="Arial" w:cs="Arial"/>
          <w:sz w:val="24"/>
          <w:szCs w:val="24"/>
        </w:rPr>
      </w:pPr>
      <w:r w:rsidRPr="00AE5129">
        <w:rPr>
          <w:rFonts w:ascii="Arial" w:hAnsi="Arial" w:cs="Arial"/>
          <w:sz w:val="24"/>
          <w:szCs w:val="24"/>
        </w:rPr>
        <w:t>Также, в ходе испытаний может произойти отрыв грибка от поверхности конструкции по клею. В том случае, если величина адгезии, измеренная прибором ниже нормативной для данного покрытия, испытания считаются недействительными и повторяются. Если величина адгезии больше нормативной, то испытания считаются успешными и величина адгезии считается выше нормативной.</w:t>
      </w:r>
    </w:p>
    <w:p w14:paraId="27D4AD2C" w14:textId="77777777" w:rsidR="00AE5129" w:rsidRPr="00AE5129" w:rsidRDefault="00AE5129" w:rsidP="009455DF">
      <w:pPr>
        <w:spacing w:before="240"/>
        <w:ind w:firstLine="709"/>
        <w:jc w:val="both"/>
        <w:rPr>
          <w:rFonts w:ascii="Arial" w:hAnsi="Arial" w:cs="Arial"/>
          <w:sz w:val="24"/>
          <w:szCs w:val="24"/>
        </w:rPr>
      </w:pPr>
      <w:r w:rsidRPr="00AE5129">
        <w:rPr>
          <w:rFonts w:ascii="Arial" w:hAnsi="Arial" w:cs="Arial"/>
          <w:sz w:val="24"/>
          <w:szCs w:val="24"/>
        </w:rPr>
        <w:t>Для проведения испытаний необходимо:</w:t>
      </w:r>
    </w:p>
    <w:p w14:paraId="07E64376" w14:textId="77777777" w:rsidR="00AE5129" w:rsidRDefault="00AE5129" w:rsidP="00A031BA">
      <w:pPr>
        <w:pStyle w:val="aa"/>
        <w:numPr>
          <w:ilvl w:val="0"/>
          <w:numId w:val="56"/>
        </w:numPr>
        <w:suppressAutoHyphens/>
        <w:autoSpaceDE w:val="0"/>
        <w:spacing w:before="120" w:after="120" w:line="240" w:lineRule="auto"/>
        <w:jc w:val="both"/>
        <w:rPr>
          <w:rFonts w:ascii="Arial" w:hAnsi="Arial" w:cs="Arial"/>
          <w:sz w:val="24"/>
          <w:szCs w:val="24"/>
        </w:rPr>
      </w:pPr>
      <w:r w:rsidRPr="00AE5129">
        <w:rPr>
          <w:rFonts w:ascii="Arial" w:hAnsi="Arial" w:cs="Arial"/>
          <w:sz w:val="24"/>
          <w:szCs w:val="24"/>
        </w:rPr>
        <w:t>Подготовить и окрасить образец в общем потоке с металлоконструкциями;</w:t>
      </w:r>
    </w:p>
    <w:p w14:paraId="1AC1C7C9" w14:textId="77777777" w:rsidR="00AE5129" w:rsidRDefault="00AE5129" w:rsidP="00A031BA">
      <w:pPr>
        <w:pStyle w:val="aa"/>
        <w:numPr>
          <w:ilvl w:val="0"/>
          <w:numId w:val="56"/>
        </w:numPr>
        <w:suppressAutoHyphens/>
        <w:autoSpaceDE w:val="0"/>
        <w:spacing w:before="120" w:after="120" w:line="240" w:lineRule="auto"/>
        <w:jc w:val="both"/>
        <w:rPr>
          <w:rFonts w:ascii="Arial" w:hAnsi="Arial" w:cs="Arial"/>
          <w:sz w:val="24"/>
          <w:szCs w:val="24"/>
        </w:rPr>
      </w:pPr>
      <w:r w:rsidRPr="00AE5129">
        <w:rPr>
          <w:rFonts w:ascii="Arial" w:hAnsi="Arial" w:cs="Arial"/>
          <w:sz w:val="24"/>
          <w:szCs w:val="24"/>
        </w:rPr>
        <w:t>Произвести сушку, предусмотренную для данного ЛКМ;</w:t>
      </w:r>
    </w:p>
    <w:p w14:paraId="32D8D1D4" w14:textId="77777777" w:rsidR="00AE5129" w:rsidRDefault="00AE5129" w:rsidP="00A031BA">
      <w:pPr>
        <w:pStyle w:val="aa"/>
        <w:numPr>
          <w:ilvl w:val="0"/>
          <w:numId w:val="56"/>
        </w:numPr>
        <w:suppressAutoHyphens/>
        <w:autoSpaceDE w:val="0"/>
        <w:spacing w:before="120" w:after="120" w:line="240" w:lineRule="auto"/>
        <w:jc w:val="both"/>
        <w:rPr>
          <w:rFonts w:ascii="Arial" w:hAnsi="Arial" w:cs="Arial"/>
          <w:sz w:val="24"/>
          <w:szCs w:val="24"/>
        </w:rPr>
      </w:pPr>
      <w:r w:rsidRPr="00AE5129">
        <w:rPr>
          <w:rFonts w:ascii="Arial" w:hAnsi="Arial" w:cs="Arial"/>
          <w:sz w:val="24"/>
          <w:szCs w:val="24"/>
        </w:rPr>
        <w:t xml:space="preserve">После истечения полной полимеризации покрытия, как правило, через десять дней, согласно </w:t>
      </w:r>
      <w:r w:rsidRPr="00AE5129">
        <w:rPr>
          <w:rFonts w:ascii="Arial" w:hAnsi="Arial" w:cs="Arial"/>
          <w:sz w:val="24"/>
          <w:szCs w:val="24"/>
          <w:lang w:val="en-US"/>
        </w:rPr>
        <w:t>ISO</w:t>
      </w:r>
      <w:r w:rsidRPr="00AE5129">
        <w:rPr>
          <w:rFonts w:ascii="Arial" w:hAnsi="Arial" w:cs="Arial"/>
          <w:sz w:val="24"/>
          <w:szCs w:val="24"/>
        </w:rPr>
        <w:t xml:space="preserve"> 16267-1, приклеить специальную заготовку («грибок») диаметром 20 мм. Для приклеивания необходимо нанести равномерно клей на очищенную поверхность заготовки («грибок») и поместить покрытую клеем часть на покрытие. Использовать лучше всего </w:t>
      </w:r>
      <w:proofErr w:type="spellStart"/>
      <w:r w:rsidRPr="00AE5129">
        <w:rPr>
          <w:rFonts w:ascii="Arial" w:hAnsi="Arial" w:cs="Arial"/>
          <w:sz w:val="24"/>
          <w:szCs w:val="24"/>
        </w:rPr>
        <w:t>цианоакрилатный</w:t>
      </w:r>
      <w:proofErr w:type="spellEnd"/>
      <w:r w:rsidRPr="00AE5129">
        <w:rPr>
          <w:rFonts w:ascii="Arial" w:hAnsi="Arial" w:cs="Arial"/>
          <w:sz w:val="24"/>
          <w:szCs w:val="24"/>
        </w:rPr>
        <w:t xml:space="preserve"> или эпоксидный клей. Для создания адгезии на границе клей/покрытие необходимо придать небольшую шероховатость покрытию перед приклеиванием заготовки.</w:t>
      </w:r>
    </w:p>
    <w:p w14:paraId="4A7315E8" w14:textId="77777777" w:rsidR="00AE5129" w:rsidRDefault="00AE5129" w:rsidP="00A031BA">
      <w:pPr>
        <w:pStyle w:val="aa"/>
        <w:numPr>
          <w:ilvl w:val="0"/>
          <w:numId w:val="56"/>
        </w:numPr>
        <w:suppressAutoHyphens/>
        <w:autoSpaceDE w:val="0"/>
        <w:spacing w:before="120" w:after="120" w:line="240" w:lineRule="auto"/>
        <w:jc w:val="both"/>
        <w:rPr>
          <w:rFonts w:ascii="Arial" w:hAnsi="Arial" w:cs="Arial"/>
          <w:sz w:val="24"/>
          <w:szCs w:val="24"/>
        </w:rPr>
      </w:pPr>
      <w:r w:rsidRPr="00AE5129">
        <w:rPr>
          <w:rFonts w:ascii="Arial" w:hAnsi="Arial" w:cs="Arial"/>
          <w:sz w:val="24"/>
          <w:szCs w:val="24"/>
        </w:rPr>
        <w:t>После затвердевания клея осторожно с помощью режущего устройства обрезать клей и покрытие по окружности заготовки («грибка»), прорезая ЛКП до металла.</w:t>
      </w:r>
    </w:p>
    <w:p w14:paraId="6C974D39" w14:textId="00B88223" w:rsidR="00AE5129" w:rsidRDefault="00AE5129" w:rsidP="00A031BA">
      <w:pPr>
        <w:pStyle w:val="aa"/>
        <w:numPr>
          <w:ilvl w:val="0"/>
          <w:numId w:val="56"/>
        </w:numPr>
        <w:suppressAutoHyphens/>
        <w:autoSpaceDE w:val="0"/>
        <w:spacing w:before="120" w:after="120" w:line="240" w:lineRule="auto"/>
        <w:jc w:val="both"/>
        <w:rPr>
          <w:rFonts w:ascii="Arial" w:hAnsi="Arial" w:cs="Arial"/>
          <w:sz w:val="24"/>
          <w:szCs w:val="24"/>
        </w:rPr>
      </w:pPr>
      <w:r w:rsidRPr="00AE5129">
        <w:rPr>
          <w:rFonts w:ascii="Arial" w:hAnsi="Arial" w:cs="Arial"/>
          <w:sz w:val="24"/>
          <w:szCs w:val="24"/>
        </w:rPr>
        <w:t xml:space="preserve">Помещают гидравлический </w:t>
      </w:r>
      <w:proofErr w:type="spellStart"/>
      <w:r w:rsidRPr="00AE5129">
        <w:rPr>
          <w:rFonts w:ascii="Arial" w:hAnsi="Arial" w:cs="Arial"/>
          <w:sz w:val="24"/>
          <w:szCs w:val="24"/>
        </w:rPr>
        <w:t>адгезиметр</w:t>
      </w:r>
      <w:proofErr w:type="spellEnd"/>
      <w:r w:rsidRPr="00AE5129">
        <w:rPr>
          <w:rFonts w:ascii="Arial" w:hAnsi="Arial" w:cs="Arial"/>
          <w:sz w:val="24"/>
          <w:szCs w:val="24"/>
        </w:rPr>
        <w:t xml:space="preserve"> (</w:t>
      </w:r>
      <w:r w:rsidRPr="00AE5129">
        <w:rPr>
          <w:rFonts w:ascii="Arial" w:hAnsi="Arial" w:cs="Arial"/>
          <w:sz w:val="24"/>
          <w:szCs w:val="24"/>
          <w:lang w:val="en-US"/>
        </w:rPr>
        <w:t>Elcometer</w:t>
      </w:r>
      <w:r w:rsidRPr="00AE5129">
        <w:rPr>
          <w:rFonts w:ascii="Arial" w:hAnsi="Arial" w:cs="Arial"/>
          <w:sz w:val="24"/>
          <w:szCs w:val="24"/>
        </w:rPr>
        <w:t xml:space="preserve"> 108 или </w:t>
      </w:r>
      <w:r w:rsidRPr="00AE5129">
        <w:rPr>
          <w:rFonts w:ascii="Arial" w:hAnsi="Arial" w:cs="Arial"/>
          <w:sz w:val="24"/>
          <w:szCs w:val="24"/>
          <w:lang w:val="en-US"/>
        </w:rPr>
        <w:t>Elcometer</w:t>
      </w:r>
      <w:r w:rsidRPr="00AE5129">
        <w:rPr>
          <w:rFonts w:ascii="Arial" w:hAnsi="Arial" w:cs="Arial"/>
          <w:sz w:val="24"/>
          <w:szCs w:val="24"/>
        </w:rPr>
        <w:t xml:space="preserve"> 510</w:t>
      </w:r>
      <w:r>
        <w:rPr>
          <w:rFonts w:ascii="Arial" w:hAnsi="Arial" w:cs="Arial"/>
          <w:sz w:val="24"/>
          <w:szCs w:val="24"/>
        </w:rPr>
        <w:t xml:space="preserve"> или аналог</w:t>
      </w:r>
      <w:r w:rsidRPr="00AE5129">
        <w:rPr>
          <w:rFonts w:ascii="Arial" w:hAnsi="Arial" w:cs="Arial"/>
          <w:sz w:val="24"/>
          <w:szCs w:val="24"/>
        </w:rPr>
        <w:t>) на заготовку и равномерно прикладывают усилие не более 1 МПа/</w:t>
      </w:r>
      <w:r w:rsidRPr="00AE5129">
        <w:rPr>
          <w:rFonts w:ascii="Arial" w:hAnsi="Arial" w:cs="Arial"/>
          <w:sz w:val="24"/>
          <w:szCs w:val="24"/>
          <w:lang w:val="en-US"/>
        </w:rPr>
        <w:t>c</w:t>
      </w:r>
      <w:r w:rsidRPr="00AE5129">
        <w:rPr>
          <w:rFonts w:ascii="Arial" w:hAnsi="Arial" w:cs="Arial"/>
          <w:sz w:val="24"/>
          <w:szCs w:val="24"/>
        </w:rPr>
        <w:t>, чтобы разрушение произошло в течении 90 секунд.</w:t>
      </w:r>
    </w:p>
    <w:p w14:paraId="650FF211" w14:textId="5EC2437A" w:rsidR="00AE5129" w:rsidRPr="00AE5129" w:rsidRDefault="00AE5129" w:rsidP="00A031BA">
      <w:pPr>
        <w:pStyle w:val="aa"/>
        <w:numPr>
          <w:ilvl w:val="0"/>
          <w:numId w:val="56"/>
        </w:numPr>
        <w:suppressAutoHyphens/>
        <w:autoSpaceDE w:val="0"/>
        <w:spacing w:before="120" w:after="120" w:line="240" w:lineRule="auto"/>
        <w:jc w:val="both"/>
        <w:rPr>
          <w:rFonts w:ascii="Arial" w:hAnsi="Arial" w:cs="Arial"/>
          <w:sz w:val="24"/>
          <w:szCs w:val="24"/>
        </w:rPr>
      </w:pPr>
      <w:r w:rsidRPr="00AE5129">
        <w:rPr>
          <w:rFonts w:ascii="Arial" w:hAnsi="Arial" w:cs="Arial"/>
          <w:sz w:val="24"/>
          <w:szCs w:val="24"/>
        </w:rPr>
        <w:t>Записать в протокол испытания разрывное усилие и характер разрушения.</w:t>
      </w:r>
    </w:p>
    <w:p w14:paraId="63E0D478" w14:textId="28D7C759" w:rsidR="00AE5129" w:rsidRPr="00AE5129" w:rsidRDefault="00AE5129" w:rsidP="00FC777F">
      <w:pPr>
        <w:spacing w:before="240"/>
        <w:ind w:firstLine="709"/>
        <w:jc w:val="both"/>
        <w:rPr>
          <w:rFonts w:ascii="Arial" w:hAnsi="Arial" w:cs="Arial"/>
          <w:sz w:val="24"/>
          <w:szCs w:val="24"/>
        </w:rPr>
      </w:pPr>
      <w:r w:rsidRPr="00AE5129">
        <w:rPr>
          <w:rFonts w:ascii="Arial" w:hAnsi="Arial" w:cs="Arial"/>
          <w:sz w:val="24"/>
          <w:szCs w:val="24"/>
        </w:rPr>
        <w:t>В случае если результат испытания на образце считается неудовлетворительным, то следует провести испытание на металлоконструкции минимум в трех точках. При неудовлетворительных повторных испытаниях, ОТК совместно с Техническим отделом и цехом маляропогрузки должны решить вопрос о дальнейших мероприятиях для выявления причины и исправлен.</w:t>
      </w:r>
    </w:p>
    <w:p w14:paraId="649F7DBA" w14:textId="137A6AA3" w:rsidR="00AE5129" w:rsidRPr="00AE5129" w:rsidRDefault="00AE5129" w:rsidP="00A031BA">
      <w:pPr>
        <w:pStyle w:val="aa"/>
        <w:numPr>
          <w:ilvl w:val="2"/>
          <w:numId w:val="42"/>
        </w:numPr>
        <w:spacing w:before="240"/>
        <w:jc w:val="both"/>
        <w:rPr>
          <w:rFonts w:ascii="Arial" w:hAnsi="Arial" w:cs="Arial"/>
          <w:b/>
          <w:sz w:val="24"/>
          <w:szCs w:val="24"/>
        </w:rPr>
      </w:pPr>
      <w:r w:rsidRPr="00AE5129">
        <w:rPr>
          <w:rFonts w:ascii="Arial" w:hAnsi="Arial" w:cs="Arial"/>
          <w:b/>
          <w:sz w:val="24"/>
          <w:szCs w:val="24"/>
        </w:rPr>
        <w:t xml:space="preserve">Метод </w:t>
      </w:r>
      <w:r>
        <w:rPr>
          <w:rFonts w:ascii="Arial" w:hAnsi="Arial" w:cs="Arial"/>
          <w:b/>
          <w:sz w:val="24"/>
          <w:szCs w:val="24"/>
          <w:lang w:val="en-US"/>
        </w:rPr>
        <w:t>X</w:t>
      </w:r>
      <w:r>
        <w:rPr>
          <w:rFonts w:ascii="Arial" w:hAnsi="Arial" w:cs="Arial"/>
          <w:b/>
          <w:sz w:val="24"/>
          <w:szCs w:val="24"/>
        </w:rPr>
        <w:t>-образного надреза</w:t>
      </w:r>
      <w:r w:rsidRPr="00AE5129">
        <w:rPr>
          <w:rFonts w:ascii="Arial" w:hAnsi="Arial" w:cs="Arial"/>
          <w:b/>
          <w:sz w:val="24"/>
          <w:szCs w:val="24"/>
        </w:rPr>
        <w:t xml:space="preserve"> по ГОСТ 32</w:t>
      </w:r>
      <w:r>
        <w:rPr>
          <w:rFonts w:ascii="Arial" w:hAnsi="Arial" w:cs="Arial"/>
          <w:b/>
          <w:sz w:val="24"/>
          <w:szCs w:val="24"/>
        </w:rPr>
        <w:t>702.2</w:t>
      </w:r>
    </w:p>
    <w:p w14:paraId="1F5BF467" w14:textId="77777777" w:rsidR="00C212A6" w:rsidRPr="00C212A6" w:rsidRDefault="00C212A6" w:rsidP="009455DF">
      <w:pPr>
        <w:spacing w:before="240"/>
        <w:ind w:firstLine="709"/>
        <w:jc w:val="both"/>
        <w:rPr>
          <w:rFonts w:ascii="Arial" w:hAnsi="Arial" w:cs="Arial"/>
          <w:sz w:val="24"/>
          <w:szCs w:val="24"/>
        </w:rPr>
      </w:pPr>
      <w:r w:rsidRPr="00C212A6">
        <w:rPr>
          <w:rFonts w:ascii="Arial" w:hAnsi="Arial" w:cs="Arial"/>
          <w:sz w:val="24"/>
          <w:szCs w:val="24"/>
        </w:rPr>
        <w:t>Сопротивление систем защитных лакокрасочных покрытий адгезионному или когезионному разрушению определяют методом Х-образного надреза и оценивают по качеству, используя шкалу от 0 до 5 баллов (от минимального до максимального разрушения), приведенную в приложении А. Метод Х-образного надреза может быть использован на покрытиях любой толщины для твердых покрытий.</w:t>
      </w:r>
    </w:p>
    <w:p w14:paraId="25BBDD86" w14:textId="77777777" w:rsidR="00C212A6" w:rsidRPr="00C212A6" w:rsidRDefault="00C212A6" w:rsidP="009455DF">
      <w:pPr>
        <w:spacing w:before="240"/>
        <w:ind w:firstLine="709"/>
        <w:jc w:val="both"/>
        <w:rPr>
          <w:rFonts w:ascii="Arial" w:hAnsi="Arial" w:cs="Arial"/>
          <w:sz w:val="24"/>
          <w:szCs w:val="24"/>
        </w:rPr>
      </w:pPr>
      <w:r w:rsidRPr="00C212A6">
        <w:rPr>
          <w:rFonts w:ascii="Arial" w:hAnsi="Arial" w:cs="Arial"/>
          <w:sz w:val="24"/>
          <w:szCs w:val="24"/>
        </w:rPr>
        <w:t>Определение адгезии методом Х-образного надреза может быть проведено двумя способами:</w:t>
      </w:r>
    </w:p>
    <w:p w14:paraId="3469C94C" w14:textId="77777777" w:rsidR="00C212A6" w:rsidRDefault="00C212A6" w:rsidP="00A031BA">
      <w:pPr>
        <w:pStyle w:val="Default"/>
        <w:numPr>
          <w:ilvl w:val="0"/>
          <w:numId w:val="59"/>
        </w:numPr>
        <w:spacing w:before="120" w:after="120"/>
        <w:jc w:val="both"/>
        <w:rPr>
          <w:rFonts w:ascii="Arial" w:hAnsi="Arial" w:cs="Arial"/>
        </w:rPr>
      </w:pPr>
      <w:r w:rsidRPr="00C212A6">
        <w:rPr>
          <w:rFonts w:ascii="Arial" w:hAnsi="Arial" w:cs="Arial"/>
        </w:rPr>
        <w:t>определение адгезии покрытия на конструкциях;</w:t>
      </w:r>
    </w:p>
    <w:p w14:paraId="0D06B2A9" w14:textId="640BD150" w:rsidR="00C212A6" w:rsidRPr="00C212A6" w:rsidRDefault="00C212A6" w:rsidP="00A031BA">
      <w:pPr>
        <w:pStyle w:val="Default"/>
        <w:numPr>
          <w:ilvl w:val="0"/>
          <w:numId w:val="59"/>
        </w:numPr>
        <w:spacing w:before="120" w:after="120"/>
        <w:jc w:val="both"/>
        <w:rPr>
          <w:rFonts w:ascii="Arial" w:hAnsi="Arial" w:cs="Arial"/>
        </w:rPr>
      </w:pPr>
      <w:r w:rsidRPr="00C212A6">
        <w:rPr>
          <w:rFonts w:ascii="Arial" w:hAnsi="Arial" w:cs="Arial"/>
        </w:rPr>
        <w:lastRenderedPageBreak/>
        <w:t>определение адгезии на образцах-свидетелях с покрытием, нанесенным в то же самое время и тем же способом, что и покрытие на конструкции;</w:t>
      </w:r>
    </w:p>
    <w:p w14:paraId="5500A34F" w14:textId="77777777" w:rsidR="00C212A6" w:rsidRPr="00C212A6" w:rsidRDefault="00C212A6" w:rsidP="009455DF">
      <w:pPr>
        <w:spacing w:before="240"/>
        <w:ind w:firstLine="709"/>
        <w:jc w:val="both"/>
        <w:rPr>
          <w:rFonts w:ascii="Arial" w:hAnsi="Arial" w:cs="Arial"/>
          <w:sz w:val="24"/>
          <w:szCs w:val="24"/>
        </w:rPr>
      </w:pPr>
      <w:r w:rsidRPr="00C212A6">
        <w:rPr>
          <w:rFonts w:ascii="Arial" w:hAnsi="Arial" w:cs="Arial"/>
          <w:sz w:val="24"/>
          <w:szCs w:val="24"/>
        </w:rPr>
        <w:t xml:space="preserve">Используемые приборы: </w:t>
      </w:r>
      <w:proofErr w:type="spellStart"/>
      <w:r w:rsidRPr="00C212A6">
        <w:rPr>
          <w:rFonts w:ascii="Arial" w:hAnsi="Arial" w:cs="Arial"/>
          <w:sz w:val="24"/>
          <w:szCs w:val="24"/>
        </w:rPr>
        <w:t>однолезвиевый</w:t>
      </w:r>
      <w:proofErr w:type="spellEnd"/>
      <w:r w:rsidRPr="00C212A6">
        <w:rPr>
          <w:rFonts w:ascii="Arial" w:hAnsi="Arial" w:cs="Arial"/>
          <w:sz w:val="24"/>
          <w:szCs w:val="24"/>
        </w:rPr>
        <w:t xml:space="preserve"> режущий инструмент с толщиной лезвия (0,43±0,03) мм и углом заточки кромки (режущая часть) 20°-30°, шаблон и линейка металлическая, прозрачная липкая лента шириной не менее 50 мм адгезионной прочностью от 2,4 до 4,0 Н/см.</w:t>
      </w:r>
    </w:p>
    <w:p w14:paraId="1485E418" w14:textId="77777777" w:rsidR="00C212A6" w:rsidRPr="00C212A6" w:rsidRDefault="00C212A6" w:rsidP="009455DF">
      <w:pPr>
        <w:spacing w:before="240"/>
        <w:ind w:firstLine="709"/>
        <w:jc w:val="both"/>
        <w:rPr>
          <w:rFonts w:ascii="Arial" w:hAnsi="Arial" w:cs="Arial"/>
          <w:sz w:val="24"/>
          <w:szCs w:val="24"/>
        </w:rPr>
      </w:pPr>
      <w:r w:rsidRPr="00C212A6">
        <w:rPr>
          <w:rFonts w:ascii="Arial" w:hAnsi="Arial" w:cs="Arial"/>
          <w:sz w:val="24"/>
          <w:szCs w:val="24"/>
        </w:rPr>
        <w:t>До начала проведения испытаний нанесенное защитное лакокрасочное покрытие должно быть высушено/отверждено в соответствии с рекомендациями производителя. При отсутствии рекомендаций производителя ЛКМ покрытие должно быть высушено/отверждено в течение не менее 10 дней в хорошо вентилируемых условиях и при температуре окрашиваемой поверхности не менее 15°С и относительной влажности менее 80%</w:t>
      </w:r>
    </w:p>
    <w:p w14:paraId="6F8C30C0" w14:textId="77777777" w:rsidR="00C212A6" w:rsidRPr="00C212A6" w:rsidRDefault="00C212A6" w:rsidP="00C212A6">
      <w:pPr>
        <w:autoSpaceDE w:val="0"/>
        <w:spacing w:before="120" w:after="120"/>
        <w:ind w:firstLine="709"/>
        <w:jc w:val="both"/>
        <w:rPr>
          <w:rFonts w:ascii="Arial" w:hAnsi="Arial" w:cs="Arial"/>
          <w:sz w:val="24"/>
          <w:szCs w:val="24"/>
        </w:rPr>
      </w:pPr>
      <w:r w:rsidRPr="00C212A6">
        <w:rPr>
          <w:rFonts w:ascii="Arial" w:hAnsi="Arial" w:cs="Arial"/>
          <w:sz w:val="24"/>
          <w:szCs w:val="24"/>
        </w:rPr>
        <w:t>Схема выполнения:</w:t>
      </w:r>
    </w:p>
    <w:p w14:paraId="2E62B583" w14:textId="77777777" w:rsidR="00C212A6" w:rsidRDefault="00C212A6" w:rsidP="00A031BA">
      <w:pPr>
        <w:pStyle w:val="aa"/>
        <w:numPr>
          <w:ilvl w:val="0"/>
          <w:numId w:val="57"/>
        </w:numPr>
        <w:tabs>
          <w:tab w:val="left" w:pos="760"/>
          <w:tab w:val="left" w:pos="1440"/>
          <w:tab w:val="left" w:pos="4078"/>
        </w:tabs>
        <w:suppressAutoHyphens/>
        <w:autoSpaceDE w:val="0"/>
        <w:spacing w:before="120" w:after="120" w:line="240" w:lineRule="auto"/>
        <w:jc w:val="both"/>
        <w:rPr>
          <w:rFonts w:ascii="Arial" w:hAnsi="Arial" w:cs="Arial"/>
          <w:sz w:val="24"/>
          <w:szCs w:val="24"/>
        </w:rPr>
      </w:pPr>
      <w:r w:rsidRPr="00C212A6">
        <w:rPr>
          <w:rFonts w:ascii="Arial" w:hAnsi="Arial" w:cs="Arial"/>
          <w:sz w:val="24"/>
          <w:szCs w:val="24"/>
        </w:rPr>
        <w:t>Подготовить образец в общем потоке с металлоконструкциями;</w:t>
      </w:r>
    </w:p>
    <w:p w14:paraId="3DB5CD09" w14:textId="77777777" w:rsidR="00C212A6" w:rsidRDefault="00C212A6" w:rsidP="00A031BA">
      <w:pPr>
        <w:pStyle w:val="aa"/>
        <w:numPr>
          <w:ilvl w:val="0"/>
          <w:numId w:val="57"/>
        </w:numPr>
        <w:tabs>
          <w:tab w:val="left" w:pos="760"/>
          <w:tab w:val="left" w:pos="1440"/>
          <w:tab w:val="left" w:pos="4078"/>
        </w:tabs>
        <w:suppressAutoHyphens/>
        <w:autoSpaceDE w:val="0"/>
        <w:spacing w:before="120" w:after="120" w:line="240" w:lineRule="auto"/>
        <w:jc w:val="both"/>
        <w:rPr>
          <w:rFonts w:ascii="Arial" w:hAnsi="Arial" w:cs="Arial"/>
          <w:sz w:val="24"/>
          <w:szCs w:val="24"/>
        </w:rPr>
      </w:pPr>
      <w:r w:rsidRPr="00C212A6">
        <w:rPr>
          <w:rFonts w:ascii="Arial" w:hAnsi="Arial" w:cs="Arial"/>
          <w:sz w:val="24"/>
          <w:szCs w:val="24"/>
        </w:rPr>
        <w:t>Окрасить образец в общем потоке с металлоконструкциями;</w:t>
      </w:r>
    </w:p>
    <w:p w14:paraId="74F13775" w14:textId="77777777" w:rsidR="00C212A6" w:rsidRDefault="00C212A6" w:rsidP="00A031BA">
      <w:pPr>
        <w:pStyle w:val="aa"/>
        <w:numPr>
          <w:ilvl w:val="0"/>
          <w:numId w:val="57"/>
        </w:numPr>
        <w:tabs>
          <w:tab w:val="left" w:pos="760"/>
          <w:tab w:val="left" w:pos="1440"/>
          <w:tab w:val="left" w:pos="4078"/>
        </w:tabs>
        <w:suppressAutoHyphens/>
        <w:autoSpaceDE w:val="0"/>
        <w:spacing w:before="120" w:after="120" w:line="240" w:lineRule="auto"/>
        <w:jc w:val="both"/>
        <w:rPr>
          <w:rFonts w:ascii="Arial" w:hAnsi="Arial" w:cs="Arial"/>
          <w:sz w:val="24"/>
          <w:szCs w:val="24"/>
        </w:rPr>
      </w:pPr>
      <w:r w:rsidRPr="00C212A6">
        <w:rPr>
          <w:rFonts w:ascii="Arial" w:hAnsi="Arial" w:cs="Arial"/>
          <w:sz w:val="24"/>
          <w:szCs w:val="24"/>
        </w:rPr>
        <w:t>Произвести сушку, предусмотренную для данного ЛКМ, с последующей выдержкой до полной полимеризации покрытия;</w:t>
      </w:r>
    </w:p>
    <w:p w14:paraId="1E4D870B" w14:textId="77777777" w:rsidR="00C212A6" w:rsidRDefault="00C212A6" w:rsidP="00A031BA">
      <w:pPr>
        <w:pStyle w:val="aa"/>
        <w:numPr>
          <w:ilvl w:val="0"/>
          <w:numId w:val="57"/>
        </w:numPr>
        <w:tabs>
          <w:tab w:val="left" w:pos="760"/>
          <w:tab w:val="left" w:pos="1440"/>
          <w:tab w:val="left" w:pos="4078"/>
        </w:tabs>
        <w:suppressAutoHyphens/>
        <w:autoSpaceDE w:val="0"/>
        <w:spacing w:before="120" w:after="120" w:line="240" w:lineRule="auto"/>
        <w:jc w:val="both"/>
        <w:rPr>
          <w:rFonts w:ascii="Arial" w:hAnsi="Arial" w:cs="Arial"/>
          <w:sz w:val="24"/>
          <w:szCs w:val="24"/>
        </w:rPr>
      </w:pPr>
      <w:r w:rsidRPr="00C212A6">
        <w:rPr>
          <w:rFonts w:ascii="Arial" w:hAnsi="Arial" w:cs="Arial"/>
          <w:sz w:val="24"/>
          <w:szCs w:val="24"/>
        </w:rPr>
        <w:t>Выполняется два надреза пленки каждый длиной около 40 мм, которые пересекаются приблизительно посередине, а меньший угол пересечения равен 35-40º. При выполнении надрезов используется металлическая линейка, надрезы покрытия производят до подложки одним четким движением;</w:t>
      </w:r>
    </w:p>
    <w:p w14:paraId="2C3D361C" w14:textId="77777777" w:rsidR="00C212A6" w:rsidRDefault="00C212A6" w:rsidP="00A031BA">
      <w:pPr>
        <w:pStyle w:val="aa"/>
        <w:numPr>
          <w:ilvl w:val="0"/>
          <w:numId w:val="57"/>
        </w:numPr>
        <w:tabs>
          <w:tab w:val="left" w:pos="760"/>
          <w:tab w:val="left" w:pos="1440"/>
          <w:tab w:val="left" w:pos="4078"/>
        </w:tabs>
        <w:suppressAutoHyphens/>
        <w:autoSpaceDE w:val="0"/>
        <w:spacing w:before="120" w:after="120" w:line="240" w:lineRule="auto"/>
        <w:jc w:val="both"/>
        <w:rPr>
          <w:rFonts w:ascii="Arial" w:hAnsi="Arial" w:cs="Arial"/>
          <w:sz w:val="24"/>
          <w:szCs w:val="24"/>
        </w:rPr>
      </w:pPr>
      <w:r w:rsidRPr="00C212A6">
        <w:rPr>
          <w:rFonts w:ascii="Arial" w:hAnsi="Arial" w:cs="Arial"/>
          <w:sz w:val="24"/>
          <w:szCs w:val="24"/>
        </w:rPr>
        <w:t>В начале новой серии испытаний с катушки с лентой удаляют два полных витка ленты. При равномерной скорости отматывают и отрезают кусок длиной примерно 75 мм. Центр отрезанной ленты помещают на центр Х-образного надреза, разглаживают ее вдоль острых углов, плотно прижимая к покрытию, и удаляют через 5 мин, держа за свободный конец и плавно отрывая за 0,5-1,0 с под углом примерно 60° вместе с отслоившимися участками покрытия.</w:t>
      </w:r>
    </w:p>
    <w:p w14:paraId="477BD6D6" w14:textId="376B58DF" w:rsidR="00C212A6" w:rsidRPr="00C212A6" w:rsidRDefault="00C212A6" w:rsidP="00A031BA">
      <w:pPr>
        <w:pStyle w:val="aa"/>
        <w:numPr>
          <w:ilvl w:val="0"/>
          <w:numId w:val="57"/>
        </w:numPr>
        <w:tabs>
          <w:tab w:val="left" w:pos="760"/>
          <w:tab w:val="left" w:pos="1440"/>
          <w:tab w:val="left" w:pos="4078"/>
        </w:tabs>
        <w:suppressAutoHyphens/>
        <w:autoSpaceDE w:val="0"/>
        <w:spacing w:before="120" w:after="120" w:line="240" w:lineRule="auto"/>
        <w:jc w:val="both"/>
        <w:rPr>
          <w:rFonts w:ascii="Arial" w:hAnsi="Arial" w:cs="Arial"/>
          <w:sz w:val="24"/>
          <w:szCs w:val="24"/>
        </w:rPr>
      </w:pPr>
      <w:r w:rsidRPr="00C212A6">
        <w:rPr>
          <w:rFonts w:ascii="Arial" w:hAnsi="Arial" w:cs="Arial"/>
          <w:sz w:val="24"/>
          <w:szCs w:val="24"/>
        </w:rPr>
        <w:t>Надрез исследуют на отражение света от металлической подложки, чтобы убедиться, что пленка покрытия прорезана полностью. Если надрез не достигает подложки, сделать еще один Х-образный надрез на другом участке. Не допустимо пытаться углубить первоначальный надрез, поскольку это может отрицательно сказаться на адгезии вдоль надреза;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C212A6" w:rsidRPr="00C212A6" w14:paraId="5B649840" w14:textId="77777777" w:rsidTr="00144E68">
        <w:trPr>
          <w:trHeight w:val="9300"/>
        </w:trPr>
        <w:tc>
          <w:tcPr>
            <w:tcW w:w="9354" w:type="dxa"/>
            <w:tcBorders>
              <w:top w:val="nil"/>
              <w:left w:val="nil"/>
              <w:bottom w:val="nil"/>
              <w:right w:val="nil"/>
            </w:tcBorders>
            <w:shd w:val="clear" w:color="auto" w:fill="auto"/>
          </w:tcPr>
          <w:p w14:paraId="74EDA1C9" w14:textId="77777777" w:rsidR="00C212A6" w:rsidRPr="00C212A6" w:rsidRDefault="00C212A6" w:rsidP="00144E68">
            <w:pPr>
              <w:autoSpaceDE w:val="0"/>
              <w:spacing w:before="120" w:after="120"/>
              <w:jc w:val="both"/>
              <w:rPr>
                <w:rFonts w:ascii="Arial" w:hAnsi="Arial" w:cs="Arial"/>
                <w:sz w:val="24"/>
                <w:szCs w:val="24"/>
              </w:rPr>
            </w:pPr>
            <w:r w:rsidRPr="00C212A6">
              <w:rPr>
                <w:rFonts w:ascii="Arial" w:hAnsi="Arial" w:cs="Arial"/>
                <w:noProof/>
                <w:sz w:val="24"/>
                <w:szCs w:val="24"/>
                <w:lang w:eastAsia="ru-RU"/>
              </w:rPr>
              <w:lastRenderedPageBreak/>
              <w:drawing>
                <wp:anchor distT="0" distB="0" distL="114300" distR="114300" simplePos="0" relativeHeight="251749376" behindDoc="0" locked="0" layoutInCell="1" allowOverlap="1" wp14:anchorId="616C01E8" wp14:editId="07921D24">
                  <wp:simplePos x="0" y="0"/>
                  <wp:positionH relativeFrom="column">
                    <wp:posOffset>632460</wp:posOffset>
                  </wp:positionH>
                  <wp:positionV relativeFrom="paragraph">
                    <wp:posOffset>50800</wp:posOffset>
                  </wp:positionV>
                  <wp:extent cx="5562600" cy="5738495"/>
                  <wp:effectExtent l="0" t="0" r="0" b="0"/>
                  <wp:wrapNone/>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3">
                            <a:extLst>
                              <a:ext uri="{28A0092B-C50C-407E-A947-70E740481C1C}">
                                <a14:useLocalDpi xmlns:a14="http://schemas.microsoft.com/office/drawing/2010/main" val="0"/>
                              </a:ext>
                            </a:extLst>
                          </a:blip>
                          <a:srcRect l="-9" t="5913" r="-9" b="-8"/>
                          <a:stretch>
                            <a:fillRect/>
                          </a:stretch>
                        </pic:blipFill>
                        <pic:spPr bwMode="auto">
                          <a:xfrm>
                            <a:off x="0" y="0"/>
                            <a:ext cx="5562600" cy="57384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tc>
      </w:tr>
    </w:tbl>
    <w:p w14:paraId="0F3560F7" w14:textId="5695621D" w:rsidR="003B2773" w:rsidRPr="003B2773" w:rsidRDefault="003B2773" w:rsidP="003B2773">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29</w:t>
      </w:r>
      <w:r w:rsidRPr="008D4028">
        <w:rPr>
          <w:rFonts w:ascii="Arial" w:hAnsi="Arial" w:cs="Arial"/>
          <w:i/>
          <w:sz w:val="24"/>
          <w:szCs w:val="24"/>
        </w:rPr>
        <w:t xml:space="preserve">. </w:t>
      </w:r>
      <w:r>
        <w:rPr>
          <w:rFonts w:ascii="Arial" w:hAnsi="Arial" w:cs="Arial"/>
          <w:i/>
          <w:sz w:val="24"/>
          <w:szCs w:val="24"/>
          <w:lang w:val="en-US"/>
        </w:rPr>
        <w:t>X</w:t>
      </w:r>
      <w:r>
        <w:rPr>
          <w:rFonts w:ascii="Arial" w:hAnsi="Arial" w:cs="Arial"/>
          <w:i/>
          <w:sz w:val="24"/>
          <w:szCs w:val="24"/>
        </w:rPr>
        <w:t>-образный метод</w:t>
      </w:r>
    </w:p>
    <w:p w14:paraId="36221E2A" w14:textId="77834B9B" w:rsidR="00C212A6" w:rsidRPr="00C212A6" w:rsidRDefault="00C212A6" w:rsidP="00C212A6">
      <w:pPr>
        <w:autoSpaceDE w:val="0"/>
        <w:spacing w:before="120" w:after="120"/>
        <w:ind w:firstLine="709"/>
        <w:jc w:val="both"/>
        <w:rPr>
          <w:rFonts w:ascii="Arial" w:hAnsi="Arial" w:cs="Arial"/>
          <w:sz w:val="24"/>
          <w:szCs w:val="24"/>
        </w:rPr>
      </w:pPr>
      <w:r w:rsidRPr="00C212A6">
        <w:rPr>
          <w:rFonts w:ascii="Arial" w:hAnsi="Arial" w:cs="Arial"/>
          <w:spacing w:val="1"/>
          <w:sz w:val="24"/>
          <w:szCs w:val="24"/>
          <w:shd w:val="clear" w:color="auto" w:fill="FFFFFF"/>
        </w:rPr>
        <w:t>Указывают каждый результат определения.</w:t>
      </w:r>
    </w:p>
    <w:p w14:paraId="55EC09BF" w14:textId="77777777" w:rsidR="00C212A6" w:rsidRPr="00C212A6" w:rsidRDefault="00C212A6" w:rsidP="009455DF">
      <w:pPr>
        <w:spacing w:before="240"/>
        <w:ind w:firstLine="709"/>
        <w:jc w:val="both"/>
        <w:rPr>
          <w:rFonts w:ascii="Arial" w:hAnsi="Arial" w:cs="Arial"/>
          <w:sz w:val="24"/>
          <w:szCs w:val="24"/>
        </w:rPr>
      </w:pPr>
      <w:r w:rsidRPr="009455DF">
        <w:rPr>
          <w:rFonts w:ascii="Arial" w:hAnsi="Arial" w:cs="Arial"/>
          <w:sz w:val="24"/>
          <w:szCs w:val="24"/>
        </w:rPr>
        <w:t>В случае повторного проведения определения указывают результаты первоначального и повторного определений.</w:t>
      </w:r>
    </w:p>
    <w:p w14:paraId="5B3ED215" w14:textId="77777777" w:rsidR="00C212A6" w:rsidRPr="009455DF" w:rsidRDefault="00C212A6" w:rsidP="009455DF">
      <w:pPr>
        <w:spacing w:before="240"/>
        <w:ind w:firstLine="709"/>
        <w:jc w:val="both"/>
        <w:rPr>
          <w:rFonts w:ascii="Arial" w:hAnsi="Arial" w:cs="Arial"/>
          <w:sz w:val="24"/>
          <w:szCs w:val="24"/>
        </w:rPr>
      </w:pPr>
      <w:r w:rsidRPr="009455DF">
        <w:rPr>
          <w:rFonts w:ascii="Arial" w:hAnsi="Arial" w:cs="Arial"/>
          <w:sz w:val="24"/>
          <w:szCs w:val="24"/>
        </w:rPr>
        <w:t>Окончательную оценку адгезии осуществляют по одному из приведенных ниже способов:</w:t>
      </w:r>
    </w:p>
    <w:p w14:paraId="38CF0CF8" w14:textId="77777777" w:rsidR="00C212A6" w:rsidRPr="00C212A6" w:rsidRDefault="00C212A6" w:rsidP="00A031BA">
      <w:pPr>
        <w:pStyle w:val="aa"/>
        <w:numPr>
          <w:ilvl w:val="0"/>
          <w:numId w:val="58"/>
        </w:numPr>
        <w:suppressAutoHyphens/>
        <w:autoSpaceDE w:val="0"/>
        <w:spacing w:before="120" w:after="120" w:line="240" w:lineRule="auto"/>
        <w:jc w:val="both"/>
        <w:rPr>
          <w:rFonts w:ascii="Arial" w:hAnsi="Arial" w:cs="Arial"/>
          <w:sz w:val="24"/>
          <w:szCs w:val="24"/>
        </w:rPr>
      </w:pPr>
      <w:r w:rsidRPr="00C212A6">
        <w:rPr>
          <w:rFonts w:ascii="Arial" w:hAnsi="Arial" w:cs="Arial"/>
          <w:spacing w:val="1"/>
          <w:sz w:val="24"/>
          <w:szCs w:val="24"/>
          <w:shd w:val="clear" w:color="auto" w:fill="FFFFFF"/>
        </w:rPr>
        <w:t>при количестве определений менее пяти адгезия в баллах для каждого определения должна соответствовать или быть лучше, чем указано в спецификации на данную конструкцию;</w:t>
      </w:r>
    </w:p>
    <w:p w14:paraId="09EEB54A" w14:textId="77777777" w:rsidR="00C212A6" w:rsidRPr="00C212A6" w:rsidRDefault="00C212A6" w:rsidP="00A031BA">
      <w:pPr>
        <w:pStyle w:val="aa"/>
        <w:numPr>
          <w:ilvl w:val="0"/>
          <w:numId w:val="58"/>
        </w:numPr>
        <w:suppressAutoHyphens/>
        <w:autoSpaceDE w:val="0"/>
        <w:spacing w:before="120" w:after="120" w:line="240" w:lineRule="auto"/>
        <w:jc w:val="both"/>
        <w:rPr>
          <w:rFonts w:ascii="Arial" w:hAnsi="Arial" w:cs="Arial"/>
          <w:sz w:val="24"/>
          <w:szCs w:val="24"/>
        </w:rPr>
      </w:pPr>
      <w:r w:rsidRPr="00C212A6">
        <w:rPr>
          <w:rFonts w:ascii="Arial" w:hAnsi="Arial" w:cs="Arial"/>
          <w:spacing w:val="1"/>
          <w:sz w:val="24"/>
          <w:szCs w:val="24"/>
          <w:shd w:val="clear" w:color="auto" w:fill="FFFFFF"/>
        </w:rPr>
        <w:t>при количестве определений, равном пяти и более, адгезия в баллах 80% результатов испытаний должна соответствовать или быть лучше, чем указано в спецификации на данную конструкцию.</w:t>
      </w:r>
    </w:p>
    <w:p w14:paraId="6152CCC0" w14:textId="77777777" w:rsidR="00C212A6" w:rsidRPr="00C212A6" w:rsidRDefault="00C212A6" w:rsidP="00A031BA">
      <w:pPr>
        <w:pStyle w:val="aa"/>
        <w:numPr>
          <w:ilvl w:val="0"/>
          <w:numId w:val="58"/>
        </w:numPr>
        <w:suppressAutoHyphens/>
        <w:autoSpaceDE w:val="0"/>
        <w:spacing w:before="120" w:after="120" w:line="240" w:lineRule="auto"/>
        <w:jc w:val="both"/>
        <w:rPr>
          <w:rFonts w:ascii="Arial" w:hAnsi="Arial" w:cs="Arial"/>
          <w:sz w:val="24"/>
          <w:szCs w:val="24"/>
        </w:rPr>
      </w:pPr>
      <w:r w:rsidRPr="00C212A6">
        <w:rPr>
          <w:rFonts w:ascii="Arial" w:hAnsi="Arial" w:cs="Arial"/>
          <w:spacing w:val="1"/>
          <w:sz w:val="24"/>
          <w:szCs w:val="24"/>
          <w:shd w:val="clear" w:color="auto" w:fill="FFFFFF"/>
        </w:rPr>
        <w:t>Для каждого из оставшихся 20% определений приемлемо значение адгезии в баллах, равное баллам из спецификации плюс один балл</w:t>
      </w:r>
      <w:r w:rsidRPr="00C212A6">
        <w:rPr>
          <w:rFonts w:ascii="Arial" w:hAnsi="Arial" w:cs="Arial"/>
          <w:spacing w:val="1"/>
          <w:shd w:val="clear" w:color="auto" w:fill="FFFFFF"/>
        </w:rPr>
        <w:t>.</w:t>
      </w:r>
    </w:p>
    <w:p w14:paraId="23E7BB20" w14:textId="2D98FC18" w:rsidR="00D72564" w:rsidRPr="003B2773" w:rsidRDefault="00C212A6" w:rsidP="00A031BA">
      <w:pPr>
        <w:pStyle w:val="aa"/>
        <w:numPr>
          <w:ilvl w:val="0"/>
          <w:numId w:val="58"/>
        </w:numPr>
        <w:suppressAutoHyphens/>
        <w:autoSpaceDE w:val="0"/>
        <w:spacing w:before="120" w:after="120" w:line="240" w:lineRule="auto"/>
        <w:jc w:val="both"/>
        <w:rPr>
          <w:rFonts w:ascii="Arial" w:hAnsi="Arial" w:cs="Arial"/>
          <w:sz w:val="24"/>
          <w:szCs w:val="24"/>
        </w:rPr>
      </w:pPr>
      <w:r w:rsidRPr="00C212A6">
        <w:rPr>
          <w:rFonts w:ascii="Arial" w:hAnsi="Arial" w:cs="Arial"/>
          <w:spacing w:val="1"/>
          <w:sz w:val="24"/>
          <w:szCs w:val="24"/>
          <w:shd w:val="clear" w:color="auto" w:fill="FFFFFF"/>
        </w:rPr>
        <w:t>Для каждых 1000 м</w:t>
      </w:r>
      <w:r w:rsidRPr="00C212A6">
        <w:rPr>
          <w:noProof/>
          <w:sz w:val="24"/>
          <w:szCs w:val="24"/>
          <w:lang w:eastAsia="ru-RU"/>
        </w:rPr>
        <mc:AlternateContent>
          <mc:Choice Requires="wps">
            <w:drawing>
              <wp:inline distT="0" distB="0" distL="0" distR="0" wp14:anchorId="0B74AB39" wp14:editId="15D96594">
                <wp:extent cx="104775" cy="219075"/>
                <wp:effectExtent l="0" t="0" r="0" b="0"/>
                <wp:docPr id="107" name="AutoShap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635" tIns="635" rIns="635" bIns="635" anchor="t" anchorCtr="0" upright="1">
                        <a:noAutofit/>
                      </wps:bodyPr>
                    </wps:wsp>
                  </a:graphicData>
                </a:graphic>
              </wp:inline>
            </w:drawing>
          </mc:Choice>
          <mc:Fallback>
            <w:pict>
              <v:rect w14:anchorId="16F0BA68" id="AutoShape 23" o:spid="_x0000_s1026"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" stroked="f">
                <o:lock v:ext="edit" aspectratio="t"/>
                <v:textbox inset=".05pt,.05pt,.05pt,.05pt"/>
                <w10:anchorlock/>
              </v:rect>
            </w:pict>
          </mc:Fallback>
        </mc:AlternateContent>
      </w:r>
      <w:r w:rsidRPr="00C212A6">
        <w:rPr>
          <w:rFonts w:ascii="Arial" w:hAnsi="Arial" w:cs="Arial"/>
          <w:spacing w:val="1"/>
          <w:sz w:val="24"/>
          <w:szCs w:val="24"/>
          <w:shd w:val="clear" w:color="auto" w:fill="FFFFFF"/>
        </w:rPr>
        <w:t>или оставшейся части только один неприемлемый результат может быть перепроверен и только один раз.</w:t>
      </w:r>
      <w:r w:rsidR="00D72564" w:rsidRPr="002C1593">
        <w:rPr>
          <w:rFonts w:ascii="Arial" w:hAnsi="Arial" w:cs="Arial"/>
          <w:b/>
          <w:sz w:val="24"/>
          <w:szCs w:val="24"/>
        </w:rPr>
        <w:br w:type="page"/>
      </w:r>
    </w:p>
    <w:p w14:paraId="0B7CC614" w14:textId="104602D2" w:rsidR="00D72564" w:rsidRDefault="00D72564" w:rsidP="00D72564">
      <w:pPr>
        <w:pStyle w:val="1"/>
        <w:jc w:val="both"/>
      </w:pPr>
      <w:bookmarkStart w:id="47" w:name="_Toc166076263"/>
      <w:r w:rsidRPr="00F60F8B">
        <w:lastRenderedPageBreak/>
        <w:t xml:space="preserve">ГЛАВА </w:t>
      </w:r>
      <w:r w:rsidRPr="00A27C23">
        <w:t>7</w:t>
      </w:r>
      <w:r w:rsidRPr="00F60F8B">
        <w:t xml:space="preserve">. </w:t>
      </w:r>
      <w:r w:rsidR="00A27C23">
        <w:t>ТЕХНИКА БЕЗОПАСНОСТИ И СРЕДСТВА ИНДИВИДУАЛЬНОЙ ЗАЩИТЫ</w:t>
      </w:r>
      <w:r>
        <w:t>.</w:t>
      </w:r>
      <w:bookmarkEnd w:id="47"/>
    </w:p>
    <w:p w14:paraId="61235B61" w14:textId="18B7E07A" w:rsidR="00A27C23" w:rsidRDefault="00A27C23" w:rsidP="009455DF">
      <w:pPr>
        <w:spacing w:before="240"/>
        <w:ind w:firstLine="709"/>
        <w:jc w:val="both"/>
        <w:rPr>
          <w:rFonts w:ascii="Arial" w:hAnsi="Arial" w:cs="Arial"/>
          <w:sz w:val="24"/>
          <w:szCs w:val="24"/>
        </w:rPr>
      </w:pPr>
      <w:r>
        <w:rPr>
          <w:rFonts w:ascii="Arial" w:hAnsi="Arial" w:cs="Arial"/>
          <w:sz w:val="24"/>
          <w:szCs w:val="24"/>
        </w:rPr>
        <w:t>Техника безопасности – это управление производственной деятельностью, направленной на предотвращение травм и заболеваний, связанных с производством.</w:t>
      </w:r>
    </w:p>
    <w:p w14:paraId="612B5952" w14:textId="5B20492B" w:rsidR="00A27C23" w:rsidRDefault="00A27C23" w:rsidP="009455DF">
      <w:pPr>
        <w:spacing w:before="240"/>
        <w:ind w:firstLine="709"/>
        <w:jc w:val="both"/>
        <w:rPr>
          <w:rFonts w:ascii="Arial" w:hAnsi="Arial" w:cs="Arial"/>
          <w:sz w:val="24"/>
          <w:szCs w:val="24"/>
        </w:rPr>
      </w:pPr>
      <w:r>
        <w:rPr>
          <w:rFonts w:ascii="Arial" w:hAnsi="Arial" w:cs="Arial"/>
          <w:sz w:val="24"/>
          <w:szCs w:val="24"/>
        </w:rPr>
        <w:t>Техника безопасности включает в себя набор требований к поведению работников и выполнению ими своей рабочей функции, направленных на предотвращение опасных ситуаций для жизни и здоровья как самих работников, так и их окружения.</w:t>
      </w:r>
    </w:p>
    <w:p w14:paraId="00A3D483" w14:textId="70551956" w:rsidR="00A27C23" w:rsidRPr="00A27C23" w:rsidRDefault="00A27C23" w:rsidP="009455DF">
      <w:pPr>
        <w:spacing w:before="240"/>
        <w:ind w:firstLine="709"/>
        <w:jc w:val="both"/>
        <w:rPr>
          <w:rFonts w:ascii="Arial" w:hAnsi="Arial" w:cs="Arial"/>
          <w:sz w:val="24"/>
          <w:szCs w:val="24"/>
        </w:rPr>
      </w:pPr>
      <w:r>
        <w:rPr>
          <w:rFonts w:ascii="Arial" w:hAnsi="Arial" w:cs="Arial"/>
          <w:sz w:val="24"/>
          <w:szCs w:val="24"/>
        </w:rPr>
        <w:t xml:space="preserve">Безопасность – это ответственность всех вовлеченных работников на производственной площадке. Основную ответственность за безопасность несет </w:t>
      </w:r>
      <w:r w:rsidR="00B4645E">
        <w:rPr>
          <w:rFonts w:ascii="Arial" w:hAnsi="Arial" w:cs="Arial"/>
          <w:sz w:val="24"/>
          <w:szCs w:val="24"/>
        </w:rPr>
        <w:t>Работодатель</w:t>
      </w:r>
      <w:r>
        <w:rPr>
          <w:rFonts w:ascii="Arial" w:hAnsi="Arial" w:cs="Arial"/>
          <w:sz w:val="24"/>
          <w:szCs w:val="24"/>
        </w:rPr>
        <w:t>, но работник должен сам соблюдать технику личной безопасности и уметь распознать нарушения безопасности, так как они включают в себя его личную безопасность, безопасность находящихся на площадке людей и самой площадки.</w:t>
      </w:r>
    </w:p>
    <w:p w14:paraId="7EB17ADE" w14:textId="138CBDA1" w:rsidR="00A27C23" w:rsidRPr="00A27C23" w:rsidRDefault="00A27C23" w:rsidP="00A031BA">
      <w:pPr>
        <w:pStyle w:val="aa"/>
        <w:numPr>
          <w:ilvl w:val="1"/>
          <w:numId w:val="61"/>
        </w:numPr>
        <w:spacing w:before="240"/>
        <w:jc w:val="both"/>
        <w:outlineLvl w:val="1"/>
        <w:rPr>
          <w:rFonts w:ascii="Arial" w:hAnsi="Arial" w:cs="Arial"/>
          <w:b/>
          <w:sz w:val="24"/>
          <w:szCs w:val="24"/>
        </w:rPr>
      </w:pPr>
      <w:bookmarkStart w:id="48" w:name="_Toc166076264"/>
      <w:r>
        <w:rPr>
          <w:rFonts w:ascii="Arial" w:hAnsi="Arial" w:cs="Arial"/>
          <w:b/>
          <w:sz w:val="24"/>
          <w:szCs w:val="24"/>
        </w:rPr>
        <w:t>Техника безопасности</w:t>
      </w:r>
      <w:bookmarkEnd w:id="48"/>
    </w:p>
    <w:p w14:paraId="614F2249" w14:textId="77777777" w:rsidR="009455DF" w:rsidRDefault="00A27C23" w:rsidP="009455DF">
      <w:pPr>
        <w:spacing w:before="240"/>
        <w:ind w:firstLine="709"/>
        <w:jc w:val="both"/>
        <w:rPr>
          <w:rFonts w:ascii="Arial" w:hAnsi="Arial" w:cs="Arial"/>
          <w:sz w:val="24"/>
          <w:szCs w:val="24"/>
        </w:rPr>
      </w:pPr>
      <w:r w:rsidRPr="00A27C23">
        <w:rPr>
          <w:rFonts w:ascii="Arial" w:hAnsi="Arial" w:cs="Arial"/>
          <w:sz w:val="24"/>
          <w:szCs w:val="24"/>
        </w:rPr>
        <w:t>Все лакокрасочные материалы и органические растворители являются токсичными и</w:t>
      </w:r>
      <w:r>
        <w:rPr>
          <w:rFonts w:ascii="Arial" w:hAnsi="Arial" w:cs="Arial"/>
          <w:sz w:val="24"/>
          <w:szCs w:val="24"/>
        </w:rPr>
        <w:t xml:space="preserve"> </w:t>
      </w:r>
      <w:r w:rsidRPr="00A27C23">
        <w:rPr>
          <w:rFonts w:ascii="Arial" w:hAnsi="Arial" w:cs="Arial"/>
          <w:sz w:val="24"/>
          <w:szCs w:val="24"/>
        </w:rPr>
        <w:t>пожароопасными веществами, что обусловлено свойствами компонентов, входящими в их</w:t>
      </w:r>
      <w:r>
        <w:rPr>
          <w:rFonts w:ascii="Arial" w:hAnsi="Arial" w:cs="Arial"/>
          <w:sz w:val="24"/>
          <w:szCs w:val="24"/>
        </w:rPr>
        <w:t xml:space="preserve"> </w:t>
      </w:r>
      <w:r w:rsidRPr="00A27C23">
        <w:rPr>
          <w:rFonts w:ascii="Arial" w:hAnsi="Arial" w:cs="Arial"/>
          <w:sz w:val="24"/>
          <w:szCs w:val="24"/>
        </w:rPr>
        <w:t>состав. Отходы от очистки поверхности загрязняют окружающую среду. Агрегаты</w:t>
      </w:r>
      <w:r>
        <w:rPr>
          <w:rFonts w:ascii="Arial" w:hAnsi="Arial" w:cs="Arial"/>
          <w:sz w:val="24"/>
          <w:szCs w:val="24"/>
        </w:rPr>
        <w:t xml:space="preserve"> </w:t>
      </w:r>
      <w:r w:rsidRPr="00A27C23">
        <w:rPr>
          <w:rFonts w:ascii="Arial" w:hAnsi="Arial" w:cs="Arial"/>
          <w:sz w:val="24"/>
          <w:szCs w:val="24"/>
        </w:rPr>
        <w:t>безвоздушного распыления создают высокое (свыше 450 бар) давление. Окрасочные агрегаты,</w:t>
      </w:r>
      <w:r>
        <w:rPr>
          <w:rFonts w:ascii="Arial" w:hAnsi="Arial" w:cs="Arial"/>
          <w:sz w:val="24"/>
          <w:szCs w:val="24"/>
        </w:rPr>
        <w:t xml:space="preserve"> </w:t>
      </w:r>
      <w:r w:rsidRPr="00A27C23">
        <w:rPr>
          <w:rFonts w:ascii="Arial" w:hAnsi="Arial" w:cs="Arial"/>
          <w:sz w:val="24"/>
          <w:szCs w:val="24"/>
        </w:rPr>
        <w:t>вентиляторы, освещение, дроб</w:t>
      </w:r>
      <w:r>
        <w:rPr>
          <w:rFonts w:ascii="Arial" w:hAnsi="Arial" w:cs="Arial"/>
          <w:sz w:val="24"/>
          <w:szCs w:val="24"/>
        </w:rPr>
        <w:t>е</w:t>
      </w:r>
      <w:r w:rsidRPr="00A27C23">
        <w:rPr>
          <w:rFonts w:ascii="Arial" w:hAnsi="Arial" w:cs="Arial"/>
          <w:sz w:val="24"/>
          <w:szCs w:val="24"/>
        </w:rPr>
        <w:t>метное оборудование запитано от источников опасного для</w:t>
      </w:r>
      <w:r>
        <w:rPr>
          <w:rFonts w:ascii="Arial" w:hAnsi="Arial" w:cs="Arial"/>
          <w:sz w:val="24"/>
          <w:szCs w:val="24"/>
        </w:rPr>
        <w:t xml:space="preserve"> </w:t>
      </w:r>
      <w:r w:rsidRPr="00A27C23">
        <w:rPr>
          <w:rFonts w:ascii="Arial" w:hAnsi="Arial" w:cs="Arial"/>
          <w:sz w:val="24"/>
          <w:szCs w:val="24"/>
        </w:rPr>
        <w:t>жизни напряжения (более 42 В). По цеху постоянно перемещаются кранами различные грузы,</w:t>
      </w:r>
      <w:r>
        <w:rPr>
          <w:rFonts w:ascii="Arial" w:hAnsi="Arial" w:cs="Arial"/>
          <w:sz w:val="24"/>
          <w:szCs w:val="24"/>
        </w:rPr>
        <w:t xml:space="preserve"> </w:t>
      </w:r>
      <w:r w:rsidRPr="00A27C23">
        <w:rPr>
          <w:rFonts w:ascii="Arial" w:hAnsi="Arial" w:cs="Arial"/>
          <w:sz w:val="24"/>
          <w:szCs w:val="24"/>
        </w:rPr>
        <w:t>движется железнодорожный и автомобильный транспорт. Комплекс этих опасных факторов</w:t>
      </w:r>
      <w:r>
        <w:rPr>
          <w:rFonts w:ascii="Arial" w:hAnsi="Arial" w:cs="Arial"/>
          <w:sz w:val="24"/>
          <w:szCs w:val="24"/>
        </w:rPr>
        <w:t xml:space="preserve"> </w:t>
      </w:r>
      <w:r w:rsidRPr="00A27C23">
        <w:rPr>
          <w:rFonts w:ascii="Arial" w:hAnsi="Arial" w:cs="Arial"/>
          <w:sz w:val="24"/>
          <w:szCs w:val="24"/>
        </w:rPr>
        <w:t>должен быть предотвращен строгим соблюдением всеми работающими правил</w:t>
      </w:r>
      <w:r w:rsidR="009455DF">
        <w:rPr>
          <w:rFonts w:ascii="Arial" w:hAnsi="Arial" w:cs="Arial"/>
          <w:sz w:val="24"/>
          <w:szCs w:val="24"/>
        </w:rPr>
        <w:t>ами</w:t>
      </w:r>
      <w:r w:rsidRPr="00A27C23">
        <w:rPr>
          <w:rFonts w:ascii="Arial" w:hAnsi="Arial" w:cs="Arial"/>
          <w:sz w:val="24"/>
          <w:szCs w:val="24"/>
        </w:rPr>
        <w:t xml:space="preserve"> и инструкци</w:t>
      </w:r>
      <w:r w:rsidR="009455DF">
        <w:rPr>
          <w:rFonts w:ascii="Arial" w:hAnsi="Arial" w:cs="Arial"/>
          <w:sz w:val="24"/>
          <w:szCs w:val="24"/>
        </w:rPr>
        <w:t>ями</w:t>
      </w:r>
      <w:r w:rsidRPr="00A27C23">
        <w:rPr>
          <w:rFonts w:ascii="Arial" w:hAnsi="Arial" w:cs="Arial"/>
          <w:sz w:val="24"/>
          <w:szCs w:val="24"/>
        </w:rPr>
        <w:t xml:space="preserve"> по</w:t>
      </w:r>
      <w:r w:rsidR="009455DF">
        <w:rPr>
          <w:rFonts w:ascii="Arial" w:hAnsi="Arial" w:cs="Arial"/>
          <w:sz w:val="24"/>
          <w:szCs w:val="24"/>
        </w:rPr>
        <w:t xml:space="preserve"> </w:t>
      </w:r>
      <w:r w:rsidRPr="00A27C23">
        <w:rPr>
          <w:rFonts w:ascii="Arial" w:hAnsi="Arial" w:cs="Arial"/>
          <w:sz w:val="24"/>
          <w:szCs w:val="24"/>
        </w:rPr>
        <w:t>технике безопасности и охране труда, действующего законодательства в области охраны труда,</w:t>
      </w:r>
      <w:r w:rsidR="009455DF">
        <w:rPr>
          <w:rFonts w:ascii="Arial" w:hAnsi="Arial" w:cs="Arial"/>
          <w:sz w:val="24"/>
          <w:szCs w:val="24"/>
        </w:rPr>
        <w:t xml:space="preserve"> </w:t>
      </w:r>
      <w:r w:rsidRPr="00A27C23">
        <w:rPr>
          <w:rFonts w:ascii="Arial" w:hAnsi="Arial" w:cs="Arial"/>
          <w:sz w:val="24"/>
          <w:szCs w:val="24"/>
        </w:rPr>
        <w:t>защиты окружающей среды, пожарной безопасности.</w:t>
      </w:r>
    </w:p>
    <w:p w14:paraId="4E4349CC" w14:textId="2F0D2B88" w:rsidR="00A27C23" w:rsidRPr="00A27C23" w:rsidRDefault="00A27C23" w:rsidP="009455DF">
      <w:pPr>
        <w:spacing w:before="240"/>
        <w:ind w:firstLine="709"/>
        <w:jc w:val="both"/>
        <w:rPr>
          <w:rFonts w:ascii="Arial" w:hAnsi="Arial" w:cs="Arial"/>
          <w:sz w:val="24"/>
          <w:szCs w:val="24"/>
        </w:rPr>
      </w:pPr>
      <w:r w:rsidRPr="00A27C23">
        <w:rPr>
          <w:rFonts w:ascii="Arial" w:hAnsi="Arial" w:cs="Arial"/>
          <w:sz w:val="24"/>
          <w:szCs w:val="24"/>
        </w:rPr>
        <w:t>Для обеспечения нормальных условий труда, соблюдения правил техники безопасности</w:t>
      </w:r>
      <w:r w:rsidR="009455DF">
        <w:rPr>
          <w:rFonts w:ascii="Arial" w:hAnsi="Arial" w:cs="Arial"/>
          <w:sz w:val="24"/>
          <w:szCs w:val="24"/>
        </w:rPr>
        <w:t xml:space="preserve"> </w:t>
      </w:r>
      <w:r w:rsidRPr="00A27C23">
        <w:rPr>
          <w:rFonts w:ascii="Arial" w:hAnsi="Arial" w:cs="Arial"/>
          <w:sz w:val="24"/>
          <w:szCs w:val="24"/>
        </w:rPr>
        <w:t>и пожарной безопасности необходимо:</w:t>
      </w:r>
    </w:p>
    <w:p w14:paraId="74F7521B" w14:textId="77777777" w:rsidR="009455DF"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t>все работники должны пройти необходимые инструктажи по технике безопасности в</w:t>
      </w:r>
      <w:r w:rsidR="009455DF">
        <w:rPr>
          <w:rFonts w:ascii="Arial" w:hAnsi="Arial" w:cs="Arial"/>
          <w:sz w:val="24"/>
          <w:szCs w:val="24"/>
        </w:rPr>
        <w:t xml:space="preserve"> </w:t>
      </w:r>
      <w:r w:rsidRPr="009455DF">
        <w:rPr>
          <w:rFonts w:ascii="Arial" w:hAnsi="Arial" w:cs="Arial"/>
          <w:sz w:val="24"/>
          <w:szCs w:val="24"/>
        </w:rPr>
        <w:t>установленные сроки с выдачей под роспись инструкций, обучены по своим профессиям,</w:t>
      </w:r>
      <w:r w:rsidR="009455DF">
        <w:rPr>
          <w:rFonts w:ascii="Arial" w:hAnsi="Arial" w:cs="Arial"/>
          <w:sz w:val="24"/>
          <w:szCs w:val="24"/>
        </w:rPr>
        <w:t xml:space="preserve"> </w:t>
      </w:r>
      <w:r w:rsidRPr="009455DF">
        <w:rPr>
          <w:rFonts w:ascii="Arial" w:hAnsi="Arial" w:cs="Arial"/>
          <w:sz w:val="24"/>
          <w:szCs w:val="24"/>
        </w:rPr>
        <w:t>аттестованы квалификационной комиссией с выдачей удостоверения, допущены к</w:t>
      </w:r>
      <w:r w:rsidR="009455DF">
        <w:rPr>
          <w:rFonts w:ascii="Arial" w:hAnsi="Arial" w:cs="Arial"/>
          <w:sz w:val="24"/>
          <w:szCs w:val="24"/>
        </w:rPr>
        <w:t xml:space="preserve"> </w:t>
      </w:r>
      <w:r w:rsidRPr="009455DF">
        <w:rPr>
          <w:rFonts w:ascii="Arial" w:hAnsi="Arial" w:cs="Arial"/>
          <w:sz w:val="24"/>
          <w:szCs w:val="24"/>
        </w:rPr>
        <w:t>самостоятельной работе приказом по заводу; ежегодно проходить повторную проверку знаний;</w:t>
      </w:r>
      <w:r w:rsidR="009455DF">
        <w:rPr>
          <w:rFonts w:ascii="Arial" w:hAnsi="Arial" w:cs="Arial"/>
          <w:sz w:val="24"/>
          <w:szCs w:val="24"/>
        </w:rPr>
        <w:t xml:space="preserve"> </w:t>
      </w:r>
      <w:r w:rsidRPr="009455DF">
        <w:rPr>
          <w:rFonts w:ascii="Arial" w:hAnsi="Arial" w:cs="Arial"/>
          <w:sz w:val="24"/>
          <w:szCs w:val="24"/>
        </w:rPr>
        <w:t>своевременно проходить медицинские осмотры;</w:t>
      </w:r>
    </w:p>
    <w:p w14:paraId="00765D3C" w14:textId="77777777" w:rsidR="009455DF"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t>правильно эксплуатировать и постоянно содержать в исправном состоянии складские</w:t>
      </w:r>
      <w:r w:rsidR="009455DF">
        <w:rPr>
          <w:rFonts w:ascii="Arial" w:hAnsi="Arial" w:cs="Arial"/>
          <w:sz w:val="24"/>
          <w:szCs w:val="24"/>
        </w:rPr>
        <w:t xml:space="preserve"> </w:t>
      </w:r>
      <w:r w:rsidRPr="009455DF">
        <w:rPr>
          <w:rFonts w:ascii="Arial" w:hAnsi="Arial" w:cs="Arial"/>
          <w:sz w:val="24"/>
          <w:szCs w:val="24"/>
        </w:rPr>
        <w:t>помещения, инструмент, окрасочное оборудование в соответствии с инструкциями по</w:t>
      </w:r>
      <w:r w:rsidR="009455DF">
        <w:rPr>
          <w:rFonts w:ascii="Arial" w:hAnsi="Arial" w:cs="Arial"/>
          <w:sz w:val="24"/>
          <w:szCs w:val="24"/>
        </w:rPr>
        <w:t xml:space="preserve"> </w:t>
      </w:r>
      <w:r w:rsidRPr="009455DF">
        <w:rPr>
          <w:rFonts w:ascii="Arial" w:hAnsi="Arial" w:cs="Arial"/>
          <w:sz w:val="24"/>
          <w:szCs w:val="24"/>
        </w:rPr>
        <w:t>эксплуатации и технике безопасности;</w:t>
      </w:r>
    </w:p>
    <w:p w14:paraId="10E4B3DE" w14:textId="77777777" w:rsidR="009455DF"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t>при подготовке окрасочных агрегатов к работе проверять исправность и надежность</w:t>
      </w:r>
      <w:r w:rsidR="009455DF">
        <w:rPr>
          <w:rFonts w:ascii="Arial" w:hAnsi="Arial" w:cs="Arial"/>
          <w:sz w:val="24"/>
          <w:szCs w:val="24"/>
        </w:rPr>
        <w:t xml:space="preserve"> </w:t>
      </w:r>
      <w:r w:rsidRPr="009455DF">
        <w:rPr>
          <w:rFonts w:ascii="Arial" w:hAnsi="Arial" w:cs="Arial"/>
          <w:sz w:val="24"/>
          <w:szCs w:val="24"/>
        </w:rPr>
        <w:t>заземления их и окрасочных стеллажей;</w:t>
      </w:r>
    </w:p>
    <w:p w14:paraId="35229164" w14:textId="77777777" w:rsidR="009455DF"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t>своевременно и в полном объеме осуществлять техническое обслуживание складских</w:t>
      </w:r>
      <w:r w:rsidR="009455DF">
        <w:rPr>
          <w:rFonts w:ascii="Arial" w:hAnsi="Arial" w:cs="Arial"/>
          <w:sz w:val="24"/>
          <w:szCs w:val="24"/>
        </w:rPr>
        <w:t xml:space="preserve"> </w:t>
      </w:r>
      <w:r w:rsidRPr="009455DF">
        <w:rPr>
          <w:rFonts w:ascii="Arial" w:hAnsi="Arial" w:cs="Arial"/>
          <w:sz w:val="24"/>
          <w:szCs w:val="24"/>
        </w:rPr>
        <w:t>помещений, окрасочного и другого оборудования;</w:t>
      </w:r>
    </w:p>
    <w:p w14:paraId="028EB613" w14:textId="77777777" w:rsidR="009455DF"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t>еженедельно проверять с записью в журнале величину сопротивления шлангов</w:t>
      </w:r>
      <w:r w:rsidR="009455DF">
        <w:rPr>
          <w:rFonts w:ascii="Arial" w:hAnsi="Arial" w:cs="Arial"/>
          <w:sz w:val="24"/>
          <w:szCs w:val="24"/>
        </w:rPr>
        <w:t xml:space="preserve"> </w:t>
      </w:r>
      <w:r w:rsidRPr="009455DF">
        <w:rPr>
          <w:rFonts w:ascii="Arial" w:hAnsi="Arial" w:cs="Arial"/>
          <w:sz w:val="24"/>
          <w:szCs w:val="24"/>
        </w:rPr>
        <w:t>высокого давления и при несоответствии норме немедленно заменять их;</w:t>
      </w:r>
    </w:p>
    <w:p w14:paraId="4ED885D7" w14:textId="77777777" w:rsidR="009455DF"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t>всегда применять коллективные и индивидуальные средства защиты, определенные</w:t>
      </w:r>
      <w:r w:rsidR="009455DF">
        <w:rPr>
          <w:rFonts w:ascii="Arial" w:hAnsi="Arial" w:cs="Arial"/>
          <w:sz w:val="24"/>
          <w:szCs w:val="24"/>
        </w:rPr>
        <w:t xml:space="preserve"> </w:t>
      </w:r>
      <w:r w:rsidRPr="009455DF">
        <w:rPr>
          <w:rFonts w:ascii="Arial" w:hAnsi="Arial" w:cs="Arial"/>
          <w:sz w:val="24"/>
          <w:szCs w:val="24"/>
        </w:rPr>
        <w:t>инструкциями по охране труда и техническими спецификациями на лакокрасочные материалы</w:t>
      </w:r>
      <w:r w:rsidR="009455DF">
        <w:rPr>
          <w:rFonts w:ascii="Arial" w:hAnsi="Arial" w:cs="Arial"/>
          <w:sz w:val="24"/>
          <w:szCs w:val="24"/>
        </w:rPr>
        <w:t xml:space="preserve"> </w:t>
      </w:r>
      <w:r w:rsidRPr="009455DF">
        <w:rPr>
          <w:rFonts w:ascii="Arial" w:hAnsi="Arial" w:cs="Arial"/>
          <w:sz w:val="24"/>
          <w:szCs w:val="24"/>
        </w:rPr>
        <w:t>в части охраны труда, техники безопасности и охраны окружающей среды;</w:t>
      </w:r>
    </w:p>
    <w:p w14:paraId="6C99374A" w14:textId="77777777" w:rsidR="009455DF"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lastRenderedPageBreak/>
        <w:t>при работе внутри металлоконструкций и на них пользоваться приборами с</w:t>
      </w:r>
      <w:r w:rsidR="009455DF">
        <w:rPr>
          <w:rFonts w:ascii="Arial" w:hAnsi="Arial" w:cs="Arial"/>
          <w:sz w:val="24"/>
          <w:szCs w:val="24"/>
        </w:rPr>
        <w:t xml:space="preserve"> </w:t>
      </w:r>
      <w:r w:rsidRPr="009455DF">
        <w:rPr>
          <w:rFonts w:ascii="Arial" w:hAnsi="Arial" w:cs="Arial"/>
          <w:sz w:val="24"/>
          <w:szCs w:val="24"/>
        </w:rPr>
        <w:t>напряжением не более 12 В;</w:t>
      </w:r>
    </w:p>
    <w:p w14:paraId="1041D039" w14:textId="77777777" w:rsidR="009455DF"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t>своевременно собирать и в установленном порядке утилизировать все отходы;</w:t>
      </w:r>
    </w:p>
    <w:p w14:paraId="3516BAA8" w14:textId="77777777" w:rsidR="009455DF"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t>иметь в наличии, содержать в исправном состоянии и уметь пользоваться средствами</w:t>
      </w:r>
      <w:r w:rsidR="009455DF">
        <w:rPr>
          <w:rFonts w:ascii="Arial" w:hAnsi="Arial" w:cs="Arial"/>
          <w:sz w:val="24"/>
          <w:szCs w:val="24"/>
        </w:rPr>
        <w:t xml:space="preserve"> </w:t>
      </w:r>
      <w:r w:rsidRPr="009455DF">
        <w:rPr>
          <w:rFonts w:ascii="Arial" w:hAnsi="Arial" w:cs="Arial"/>
          <w:sz w:val="24"/>
          <w:szCs w:val="24"/>
        </w:rPr>
        <w:t>пожаротушения; пути эвакуации должны быть обозначены и свободными;</w:t>
      </w:r>
    </w:p>
    <w:p w14:paraId="2BDFCCF0" w14:textId="77777777" w:rsidR="009455DF"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t>на видных местах должны быть вывешены плакаты по технике безопасности и</w:t>
      </w:r>
      <w:r w:rsidR="009455DF">
        <w:rPr>
          <w:rFonts w:ascii="Arial" w:hAnsi="Arial" w:cs="Arial"/>
          <w:sz w:val="24"/>
          <w:szCs w:val="24"/>
        </w:rPr>
        <w:t xml:space="preserve"> </w:t>
      </w:r>
      <w:r w:rsidRPr="009455DF">
        <w:rPr>
          <w:rFonts w:ascii="Arial" w:hAnsi="Arial" w:cs="Arial"/>
          <w:sz w:val="24"/>
          <w:szCs w:val="24"/>
        </w:rPr>
        <w:t>пожарной безопасности;</w:t>
      </w:r>
      <w:r w:rsidR="009455DF">
        <w:rPr>
          <w:rFonts w:ascii="Arial" w:hAnsi="Arial" w:cs="Arial"/>
          <w:sz w:val="24"/>
          <w:szCs w:val="24"/>
        </w:rPr>
        <w:t xml:space="preserve"> </w:t>
      </w:r>
    </w:p>
    <w:p w14:paraId="3D8774C2" w14:textId="3EDEAFBE" w:rsidR="00A57D48" w:rsidRDefault="00A27C23" w:rsidP="00A031BA">
      <w:pPr>
        <w:pStyle w:val="aa"/>
        <w:numPr>
          <w:ilvl w:val="0"/>
          <w:numId w:val="62"/>
        </w:numPr>
        <w:spacing w:before="240"/>
        <w:jc w:val="both"/>
        <w:rPr>
          <w:rFonts w:ascii="Arial" w:hAnsi="Arial" w:cs="Arial"/>
          <w:sz w:val="24"/>
          <w:szCs w:val="24"/>
        </w:rPr>
      </w:pPr>
      <w:r w:rsidRPr="009455DF">
        <w:rPr>
          <w:rFonts w:ascii="Arial" w:hAnsi="Arial" w:cs="Arial"/>
          <w:sz w:val="24"/>
          <w:szCs w:val="24"/>
        </w:rPr>
        <w:t>при обнаружении каких-либо нарушений немедленно докладывать инженерно-</w:t>
      </w:r>
      <w:r w:rsidR="009455DF">
        <w:rPr>
          <w:rFonts w:ascii="Arial" w:hAnsi="Arial" w:cs="Arial"/>
          <w:sz w:val="24"/>
          <w:szCs w:val="24"/>
        </w:rPr>
        <w:t xml:space="preserve"> </w:t>
      </w:r>
      <w:r w:rsidRPr="009455DF">
        <w:rPr>
          <w:rFonts w:ascii="Arial" w:hAnsi="Arial" w:cs="Arial"/>
          <w:sz w:val="24"/>
          <w:szCs w:val="24"/>
        </w:rPr>
        <w:t xml:space="preserve">техническим работникам цеха и начальнику </w:t>
      </w:r>
      <w:r w:rsidR="009455DF">
        <w:rPr>
          <w:rFonts w:ascii="Arial" w:hAnsi="Arial" w:cs="Arial"/>
          <w:sz w:val="24"/>
          <w:szCs w:val="24"/>
        </w:rPr>
        <w:t>смены и цеха маляропогрузки.</w:t>
      </w:r>
    </w:p>
    <w:p w14:paraId="3DA2D162" w14:textId="77777777" w:rsidR="009455DF" w:rsidRPr="00171DE4" w:rsidRDefault="009455DF" w:rsidP="009455DF">
      <w:pPr>
        <w:pStyle w:val="ae"/>
        <w:shd w:val="clear" w:color="auto" w:fill="auto"/>
        <w:spacing w:before="120" w:after="120" w:line="240" w:lineRule="auto"/>
        <w:ind w:firstLine="0"/>
        <w:rPr>
          <w:rFonts w:ascii="Arial" w:hAnsi="Arial" w:cs="Arial"/>
          <w:sz w:val="24"/>
          <w:szCs w:val="24"/>
        </w:rPr>
      </w:pPr>
      <w:r w:rsidRPr="00171DE4">
        <w:rPr>
          <w:rFonts w:ascii="Arial" w:hAnsi="Arial" w:cs="Arial"/>
          <w:sz w:val="24"/>
          <w:szCs w:val="24"/>
        </w:rPr>
        <w:t>По пожарной безопасности руководствоваться:</w:t>
      </w:r>
    </w:p>
    <w:p w14:paraId="53B20FD9" w14:textId="77777777" w:rsidR="009455DF" w:rsidRPr="00171DE4" w:rsidRDefault="009455DF" w:rsidP="009455DF">
      <w:pPr>
        <w:pStyle w:val="ae"/>
        <w:shd w:val="clear" w:color="auto" w:fill="auto"/>
        <w:spacing w:before="120" w:after="120" w:line="240" w:lineRule="auto"/>
        <w:ind w:firstLine="709"/>
        <w:rPr>
          <w:rFonts w:ascii="Arial" w:hAnsi="Arial" w:cs="Arial"/>
          <w:sz w:val="24"/>
          <w:szCs w:val="24"/>
        </w:rPr>
      </w:pPr>
      <w:r w:rsidRPr="00171DE4">
        <w:rPr>
          <w:rFonts w:ascii="Arial" w:hAnsi="Arial" w:cs="Arial"/>
          <w:sz w:val="24"/>
          <w:szCs w:val="24"/>
        </w:rPr>
        <w:t>Категорически запрещается:</w:t>
      </w:r>
    </w:p>
    <w:p w14:paraId="7116E407" w14:textId="77777777" w:rsidR="009455DF" w:rsidRPr="00171DE4" w:rsidRDefault="009455DF" w:rsidP="00A031BA">
      <w:pPr>
        <w:pStyle w:val="ae"/>
        <w:numPr>
          <w:ilvl w:val="0"/>
          <w:numId w:val="63"/>
        </w:numPr>
        <w:shd w:val="clear" w:color="auto" w:fill="auto"/>
        <w:spacing w:before="120" w:after="120" w:line="240" w:lineRule="auto"/>
        <w:ind w:left="0" w:firstLine="426"/>
        <w:rPr>
          <w:rFonts w:ascii="Arial" w:hAnsi="Arial" w:cs="Arial"/>
          <w:sz w:val="24"/>
          <w:szCs w:val="24"/>
        </w:rPr>
      </w:pPr>
      <w:r w:rsidRPr="00171DE4">
        <w:rPr>
          <w:rFonts w:ascii="Arial" w:hAnsi="Arial" w:cs="Arial"/>
          <w:sz w:val="24"/>
          <w:szCs w:val="24"/>
        </w:rPr>
        <w:t>иметь в складских помещениях контейнеры для мусора;</w:t>
      </w:r>
    </w:p>
    <w:p w14:paraId="1636C579" w14:textId="77777777" w:rsidR="009455DF" w:rsidRPr="00171DE4" w:rsidRDefault="009455DF" w:rsidP="00A031BA">
      <w:pPr>
        <w:pStyle w:val="ae"/>
        <w:numPr>
          <w:ilvl w:val="0"/>
          <w:numId w:val="63"/>
        </w:numPr>
        <w:shd w:val="clear" w:color="auto" w:fill="auto"/>
        <w:spacing w:before="120" w:after="120" w:line="240" w:lineRule="auto"/>
        <w:ind w:left="0" w:firstLine="426"/>
        <w:rPr>
          <w:rFonts w:ascii="Arial" w:hAnsi="Arial" w:cs="Arial"/>
          <w:sz w:val="24"/>
          <w:szCs w:val="24"/>
        </w:rPr>
      </w:pPr>
      <w:r w:rsidRPr="00171DE4">
        <w:rPr>
          <w:rFonts w:ascii="Arial" w:hAnsi="Arial" w:cs="Arial"/>
          <w:sz w:val="24"/>
          <w:szCs w:val="24"/>
        </w:rPr>
        <w:t>хранить самовоспламеняющиеся материалы;</w:t>
      </w:r>
    </w:p>
    <w:p w14:paraId="4E428035" w14:textId="77777777" w:rsidR="009455DF" w:rsidRPr="00171DE4" w:rsidRDefault="009455DF" w:rsidP="00A031BA">
      <w:pPr>
        <w:pStyle w:val="ae"/>
        <w:numPr>
          <w:ilvl w:val="0"/>
          <w:numId w:val="63"/>
        </w:numPr>
        <w:shd w:val="clear" w:color="auto" w:fill="auto"/>
        <w:spacing w:before="120" w:after="120" w:line="240" w:lineRule="auto"/>
        <w:ind w:left="0" w:firstLine="426"/>
        <w:rPr>
          <w:rFonts w:ascii="Arial" w:hAnsi="Arial" w:cs="Arial"/>
          <w:sz w:val="24"/>
          <w:szCs w:val="24"/>
        </w:rPr>
      </w:pPr>
      <w:r w:rsidRPr="00171DE4">
        <w:rPr>
          <w:rFonts w:ascii="Arial" w:hAnsi="Arial" w:cs="Arial"/>
          <w:sz w:val="24"/>
          <w:szCs w:val="24"/>
        </w:rPr>
        <w:t>направлять выходное отверстие распылительного сопла пистолета на людей и прикладывать к нему части тела;</w:t>
      </w:r>
    </w:p>
    <w:p w14:paraId="683D5581" w14:textId="77777777" w:rsidR="009455DF" w:rsidRPr="00171DE4" w:rsidRDefault="009455DF" w:rsidP="00A031BA">
      <w:pPr>
        <w:pStyle w:val="ae"/>
        <w:numPr>
          <w:ilvl w:val="0"/>
          <w:numId w:val="63"/>
        </w:numPr>
        <w:shd w:val="clear" w:color="auto" w:fill="auto"/>
        <w:spacing w:before="120" w:after="120" w:line="240" w:lineRule="auto"/>
        <w:ind w:left="0" w:firstLine="426"/>
        <w:rPr>
          <w:rFonts w:ascii="Arial" w:hAnsi="Arial" w:cs="Arial"/>
          <w:sz w:val="24"/>
          <w:szCs w:val="24"/>
        </w:rPr>
      </w:pPr>
      <w:r w:rsidRPr="00171DE4">
        <w:rPr>
          <w:rFonts w:ascii="Arial" w:hAnsi="Arial" w:cs="Arial"/>
          <w:sz w:val="24"/>
          <w:szCs w:val="24"/>
        </w:rPr>
        <w:t>оставлять включенный или под давлением агрегат без присмотра;</w:t>
      </w:r>
    </w:p>
    <w:p w14:paraId="1406376B" w14:textId="77777777" w:rsidR="009455DF" w:rsidRPr="00171DE4" w:rsidRDefault="009455DF" w:rsidP="00A031BA">
      <w:pPr>
        <w:pStyle w:val="ae"/>
        <w:numPr>
          <w:ilvl w:val="0"/>
          <w:numId w:val="63"/>
        </w:numPr>
        <w:shd w:val="clear" w:color="auto" w:fill="auto"/>
        <w:spacing w:before="120" w:after="120" w:line="240" w:lineRule="auto"/>
        <w:ind w:left="0" w:firstLine="426"/>
        <w:rPr>
          <w:rFonts w:ascii="Arial" w:hAnsi="Arial" w:cs="Arial"/>
          <w:sz w:val="24"/>
          <w:szCs w:val="24"/>
        </w:rPr>
      </w:pPr>
      <w:r w:rsidRPr="00171DE4">
        <w:rPr>
          <w:rFonts w:ascii="Arial" w:hAnsi="Arial" w:cs="Arial"/>
          <w:sz w:val="24"/>
          <w:szCs w:val="24"/>
        </w:rPr>
        <w:t>допускать к работе посторонних или необученных лиц;</w:t>
      </w:r>
    </w:p>
    <w:p w14:paraId="4D88B985" w14:textId="77777777" w:rsidR="009455DF" w:rsidRPr="00171DE4" w:rsidRDefault="009455DF" w:rsidP="00A031BA">
      <w:pPr>
        <w:pStyle w:val="ae"/>
        <w:numPr>
          <w:ilvl w:val="0"/>
          <w:numId w:val="63"/>
        </w:numPr>
        <w:shd w:val="clear" w:color="auto" w:fill="auto"/>
        <w:spacing w:before="120" w:after="120" w:line="240" w:lineRule="auto"/>
        <w:ind w:left="0" w:firstLine="426"/>
        <w:rPr>
          <w:rFonts w:ascii="Arial" w:hAnsi="Arial" w:cs="Arial"/>
          <w:sz w:val="24"/>
          <w:szCs w:val="24"/>
        </w:rPr>
      </w:pPr>
      <w:r w:rsidRPr="00171DE4">
        <w:rPr>
          <w:rFonts w:ascii="Arial" w:hAnsi="Arial" w:cs="Arial"/>
          <w:sz w:val="24"/>
          <w:szCs w:val="24"/>
        </w:rPr>
        <w:t>ремонтировать агрегат при наличии давления и при включенном электродвигателе;</w:t>
      </w:r>
    </w:p>
    <w:p w14:paraId="1141FF42" w14:textId="77777777" w:rsidR="009455DF" w:rsidRPr="00171DE4" w:rsidRDefault="009455DF" w:rsidP="00A031BA">
      <w:pPr>
        <w:pStyle w:val="ae"/>
        <w:numPr>
          <w:ilvl w:val="0"/>
          <w:numId w:val="63"/>
        </w:numPr>
        <w:shd w:val="clear" w:color="auto" w:fill="auto"/>
        <w:spacing w:before="120" w:after="120" w:line="240" w:lineRule="auto"/>
        <w:ind w:left="0" w:firstLine="426"/>
        <w:rPr>
          <w:rFonts w:ascii="Arial" w:hAnsi="Arial" w:cs="Arial"/>
          <w:sz w:val="24"/>
          <w:szCs w:val="24"/>
        </w:rPr>
      </w:pPr>
      <w:r w:rsidRPr="00171DE4">
        <w:rPr>
          <w:rFonts w:ascii="Arial" w:hAnsi="Arial" w:cs="Arial"/>
          <w:sz w:val="24"/>
          <w:szCs w:val="24"/>
        </w:rPr>
        <w:t xml:space="preserve">производить окрасочные работы при наличии открытого огня, </w:t>
      </w:r>
      <w:proofErr w:type="spellStart"/>
      <w:r w:rsidRPr="00171DE4">
        <w:rPr>
          <w:rFonts w:ascii="Arial" w:hAnsi="Arial" w:cs="Arial"/>
          <w:sz w:val="24"/>
          <w:szCs w:val="24"/>
        </w:rPr>
        <w:t>невзрывопожарозащищенного</w:t>
      </w:r>
      <w:proofErr w:type="spellEnd"/>
      <w:r w:rsidRPr="00171DE4">
        <w:rPr>
          <w:rFonts w:ascii="Arial" w:hAnsi="Arial" w:cs="Arial"/>
          <w:sz w:val="24"/>
          <w:szCs w:val="24"/>
        </w:rPr>
        <w:t xml:space="preserve"> оборудования, установок и освещения под напряжением, либо имеющих температуру частей выше +80° С, либо накапливающих заряды статического электричества, либо образующих искры;</w:t>
      </w:r>
    </w:p>
    <w:p w14:paraId="2BEA3595" w14:textId="77777777" w:rsidR="009455DF" w:rsidRPr="00171DE4" w:rsidRDefault="009455DF" w:rsidP="00A031BA">
      <w:pPr>
        <w:pStyle w:val="ae"/>
        <w:numPr>
          <w:ilvl w:val="0"/>
          <w:numId w:val="63"/>
        </w:numPr>
        <w:shd w:val="clear" w:color="auto" w:fill="auto"/>
        <w:spacing w:before="120" w:after="120" w:line="240" w:lineRule="auto"/>
        <w:ind w:left="0" w:firstLine="426"/>
        <w:rPr>
          <w:rFonts w:ascii="Arial" w:hAnsi="Arial" w:cs="Arial"/>
          <w:sz w:val="24"/>
          <w:szCs w:val="24"/>
        </w:rPr>
      </w:pPr>
      <w:r w:rsidRPr="00171DE4">
        <w:rPr>
          <w:rFonts w:ascii="Arial" w:hAnsi="Arial" w:cs="Arial"/>
          <w:sz w:val="24"/>
          <w:szCs w:val="24"/>
        </w:rPr>
        <w:t>производить окрасочные работы без средств индивидуальной защиты персонала и принудительной вентиляции рабочей зоны и других необходимых мер защиты;</w:t>
      </w:r>
    </w:p>
    <w:p w14:paraId="53166E38" w14:textId="77777777" w:rsidR="009455DF" w:rsidRPr="00171DE4" w:rsidRDefault="009455DF" w:rsidP="00A031BA">
      <w:pPr>
        <w:pStyle w:val="ae"/>
        <w:numPr>
          <w:ilvl w:val="0"/>
          <w:numId w:val="63"/>
        </w:numPr>
        <w:shd w:val="clear" w:color="auto" w:fill="auto"/>
        <w:spacing w:before="120" w:after="120" w:line="240" w:lineRule="auto"/>
        <w:ind w:left="0" w:firstLine="426"/>
        <w:rPr>
          <w:rFonts w:ascii="Arial" w:hAnsi="Arial" w:cs="Arial"/>
          <w:sz w:val="24"/>
          <w:szCs w:val="24"/>
        </w:rPr>
      </w:pPr>
      <w:r w:rsidRPr="00171DE4">
        <w:rPr>
          <w:rFonts w:ascii="Arial" w:hAnsi="Arial" w:cs="Arial"/>
          <w:sz w:val="24"/>
          <w:szCs w:val="24"/>
        </w:rPr>
        <w:t>пользоваться приборами с напряжением свыше 12 В;</w:t>
      </w:r>
    </w:p>
    <w:p w14:paraId="1E8F3310" w14:textId="77777777" w:rsidR="009455DF" w:rsidRDefault="009455DF" w:rsidP="00A031BA">
      <w:pPr>
        <w:pStyle w:val="ae"/>
        <w:numPr>
          <w:ilvl w:val="0"/>
          <w:numId w:val="63"/>
        </w:numPr>
        <w:shd w:val="clear" w:color="auto" w:fill="auto"/>
        <w:spacing w:before="120" w:after="120" w:line="240" w:lineRule="auto"/>
        <w:ind w:left="0" w:firstLine="426"/>
        <w:rPr>
          <w:rFonts w:ascii="Arial" w:hAnsi="Arial" w:cs="Arial"/>
          <w:sz w:val="24"/>
          <w:szCs w:val="24"/>
        </w:rPr>
      </w:pPr>
      <w:r w:rsidRPr="00171DE4">
        <w:rPr>
          <w:rFonts w:ascii="Arial" w:hAnsi="Arial" w:cs="Arial"/>
          <w:sz w:val="24"/>
          <w:szCs w:val="24"/>
        </w:rPr>
        <w:t>курить и пользоваться источниками огня в цехе маляропогрузки запрещено (кроме мест, специально для этого отведенных, обозначенных табличками и отмеченных в технологическом плане).</w:t>
      </w:r>
    </w:p>
    <w:p w14:paraId="643AF683" w14:textId="2F28FD6D" w:rsidR="009455DF" w:rsidRPr="009455DF" w:rsidRDefault="009455DF" w:rsidP="00A031BA">
      <w:pPr>
        <w:pStyle w:val="aa"/>
        <w:numPr>
          <w:ilvl w:val="1"/>
          <w:numId w:val="61"/>
        </w:numPr>
        <w:spacing w:before="240"/>
        <w:jc w:val="both"/>
        <w:outlineLvl w:val="1"/>
        <w:rPr>
          <w:rFonts w:ascii="Arial" w:hAnsi="Arial" w:cs="Arial"/>
          <w:b/>
          <w:sz w:val="24"/>
          <w:szCs w:val="24"/>
        </w:rPr>
      </w:pPr>
      <w:bookmarkStart w:id="49" w:name="_Toc166076265"/>
      <w:r>
        <w:rPr>
          <w:rFonts w:ascii="Arial" w:hAnsi="Arial" w:cs="Arial"/>
          <w:b/>
          <w:sz w:val="24"/>
          <w:szCs w:val="24"/>
        </w:rPr>
        <w:t>Средства индивидуальной защиты. Защитная спецодежда</w:t>
      </w:r>
      <w:bookmarkEnd w:id="49"/>
    </w:p>
    <w:p w14:paraId="0008EF28" w14:textId="6D3E7E5C" w:rsidR="009455DF" w:rsidRDefault="00144E68" w:rsidP="009455DF">
      <w:pPr>
        <w:spacing w:before="240"/>
        <w:ind w:firstLine="709"/>
        <w:jc w:val="both"/>
        <w:rPr>
          <w:rFonts w:ascii="Arial" w:hAnsi="Arial" w:cs="Arial"/>
          <w:sz w:val="24"/>
          <w:szCs w:val="24"/>
        </w:rPr>
      </w:pPr>
      <w:r>
        <w:rPr>
          <w:rFonts w:ascii="Arial" w:hAnsi="Arial" w:cs="Arial"/>
          <w:sz w:val="24"/>
          <w:szCs w:val="24"/>
        </w:rPr>
        <w:t>Для выполнения работы в соответствии с видом опасных и вредных производственных факторов маляр должен быть обеспечен и обязан пользоваться средствами индивидуальной защиты</w:t>
      </w:r>
      <w:r w:rsidR="005C289D">
        <w:rPr>
          <w:rFonts w:ascii="Arial" w:hAnsi="Arial" w:cs="Arial"/>
          <w:sz w:val="24"/>
          <w:szCs w:val="24"/>
        </w:rPr>
        <w:t>.</w:t>
      </w:r>
    </w:p>
    <w:p w14:paraId="118273AE" w14:textId="72B33AD3" w:rsidR="005C289D" w:rsidRDefault="005C289D" w:rsidP="005C289D">
      <w:pPr>
        <w:spacing w:before="240"/>
        <w:ind w:firstLine="709"/>
        <w:jc w:val="center"/>
        <w:rPr>
          <w:rFonts w:ascii="Arial" w:hAnsi="Arial" w:cs="Arial"/>
          <w:sz w:val="24"/>
          <w:szCs w:val="24"/>
        </w:rPr>
      </w:pPr>
      <w:r w:rsidRPr="005C289D">
        <w:rPr>
          <w:rFonts w:ascii="Arial" w:hAnsi="Arial" w:cs="Arial"/>
          <w:noProof/>
          <w:sz w:val="24"/>
          <w:szCs w:val="24"/>
        </w:rPr>
        <w:lastRenderedPageBreak/>
        <w:drawing>
          <wp:inline distT="0" distB="0" distL="0" distR="0" wp14:anchorId="1D2B01E1" wp14:editId="20763A9C">
            <wp:extent cx="5257800" cy="3864166"/>
            <wp:effectExtent l="0" t="0" r="0" b="317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65533" cy="3869849"/>
                    </a:xfrm>
                    <a:prstGeom prst="rect">
                      <a:avLst/>
                    </a:prstGeom>
                    <a:noFill/>
                    <a:ln>
                      <a:noFill/>
                    </a:ln>
                  </pic:spPr>
                </pic:pic>
              </a:graphicData>
            </a:graphic>
          </wp:inline>
        </w:drawing>
      </w:r>
    </w:p>
    <w:p w14:paraId="0C186786" w14:textId="757AF9E8" w:rsidR="00056CCF" w:rsidRPr="008D4028" w:rsidRDefault="00056CCF" w:rsidP="00056CCF">
      <w:pPr>
        <w:jc w:val="center"/>
        <w:rPr>
          <w:rFonts w:ascii="Arial" w:hAnsi="Arial" w:cs="Arial"/>
          <w:i/>
          <w:sz w:val="24"/>
          <w:szCs w:val="24"/>
        </w:rPr>
      </w:pPr>
      <w:r w:rsidRPr="008D4028">
        <w:rPr>
          <w:rFonts w:ascii="Arial" w:hAnsi="Arial" w:cs="Arial"/>
          <w:i/>
          <w:sz w:val="24"/>
          <w:szCs w:val="24"/>
        </w:rPr>
        <w:t xml:space="preserve">Рис. </w:t>
      </w:r>
      <w:r>
        <w:rPr>
          <w:rFonts w:ascii="Arial" w:hAnsi="Arial" w:cs="Arial"/>
          <w:i/>
          <w:sz w:val="24"/>
          <w:szCs w:val="24"/>
        </w:rPr>
        <w:t>30</w:t>
      </w:r>
      <w:r w:rsidRPr="008D4028">
        <w:rPr>
          <w:rFonts w:ascii="Arial" w:hAnsi="Arial" w:cs="Arial"/>
          <w:i/>
          <w:sz w:val="24"/>
          <w:szCs w:val="24"/>
        </w:rPr>
        <w:t xml:space="preserve">. </w:t>
      </w:r>
      <w:r>
        <w:rPr>
          <w:rFonts w:ascii="Arial" w:hAnsi="Arial" w:cs="Arial"/>
          <w:i/>
          <w:sz w:val="24"/>
          <w:szCs w:val="24"/>
        </w:rPr>
        <w:t>Средства индивидуальной защиты</w:t>
      </w:r>
    </w:p>
    <w:p w14:paraId="60E4ADC8" w14:textId="0E1CE4BB" w:rsidR="005C289D" w:rsidRDefault="005C289D" w:rsidP="005C289D">
      <w:pPr>
        <w:spacing w:before="240"/>
        <w:ind w:firstLine="709"/>
        <w:jc w:val="both"/>
        <w:rPr>
          <w:rFonts w:ascii="Arial" w:hAnsi="Arial" w:cs="Arial"/>
          <w:b/>
          <w:sz w:val="24"/>
          <w:szCs w:val="24"/>
        </w:rPr>
      </w:pPr>
      <w:r>
        <w:rPr>
          <w:rFonts w:ascii="Arial" w:hAnsi="Arial" w:cs="Arial"/>
          <w:b/>
          <w:sz w:val="24"/>
          <w:szCs w:val="24"/>
        </w:rPr>
        <w:t>Комбинезоны защитные</w:t>
      </w:r>
    </w:p>
    <w:p w14:paraId="5A13C9FE" w14:textId="438E903E" w:rsidR="005C289D" w:rsidRDefault="005C289D" w:rsidP="005C289D">
      <w:pPr>
        <w:spacing w:before="240"/>
        <w:ind w:firstLine="709"/>
        <w:jc w:val="both"/>
        <w:rPr>
          <w:rFonts w:ascii="Arial" w:hAnsi="Arial" w:cs="Arial"/>
          <w:sz w:val="24"/>
          <w:szCs w:val="24"/>
        </w:rPr>
      </w:pPr>
      <w:r>
        <w:rPr>
          <w:rFonts w:ascii="Arial" w:hAnsi="Arial" w:cs="Arial"/>
          <w:sz w:val="24"/>
          <w:szCs w:val="24"/>
        </w:rPr>
        <w:t xml:space="preserve">Современные комбинезоны для малярных работ эффективно защищают от краски, пыли, растворителей и воды, обладают улучшенной циркуляцией воздуха, обеспечивают свободу движения и безопасность во время работы. Отличают одноразовые и многоразовые комбинезоны для малярных работ. В случае облива спецодежды лакокрасочными материалами, растворителями, клеями, смолами либо другими химикатами она должна быть немедленно заменена чистой. </w:t>
      </w:r>
      <w:r w:rsidR="006767A2">
        <w:rPr>
          <w:rFonts w:ascii="Arial" w:hAnsi="Arial" w:cs="Arial"/>
          <w:sz w:val="24"/>
          <w:szCs w:val="24"/>
        </w:rPr>
        <w:t>Запрещена стирка</w:t>
      </w:r>
      <w:r>
        <w:rPr>
          <w:rFonts w:ascii="Arial" w:hAnsi="Arial" w:cs="Arial"/>
          <w:sz w:val="24"/>
          <w:szCs w:val="24"/>
        </w:rPr>
        <w:t xml:space="preserve"> спецодежды в бензине, керосине и других растворителях в домашних условиях.</w:t>
      </w:r>
    </w:p>
    <w:p w14:paraId="793DE89D" w14:textId="6982ABE9" w:rsidR="006767A2" w:rsidRDefault="006767A2" w:rsidP="006767A2">
      <w:pPr>
        <w:spacing w:before="240"/>
        <w:ind w:firstLine="709"/>
        <w:jc w:val="both"/>
        <w:rPr>
          <w:rFonts w:ascii="Arial" w:hAnsi="Arial" w:cs="Arial"/>
          <w:b/>
          <w:sz w:val="24"/>
          <w:szCs w:val="24"/>
        </w:rPr>
      </w:pPr>
      <w:r>
        <w:rPr>
          <w:rFonts w:ascii="Arial" w:hAnsi="Arial" w:cs="Arial"/>
          <w:b/>
          <w:sz w:val="24"/>
          <w:szCs w:val="24"/>
        </w:rPr>
        <w:t>Защитная обувь</w:t>
      </w:r>
    </w:p>
    <w:p w14:paraId="4F408512" w14:textId="04FFD158" w:rsidR="006767A2" w:rsidRDefault="006767A2" w:rsidP="005C289D">
      <w:pPr>
        <w:spacing w:before="240"/>
        <w:ind w:firstLine="709"/>
        <w:jc w:val="both"/>
        <w:rPr>
          <w:rFonts w:ascii="Arial" w:hAnsi="Arial" w:cs="Arial"/>
          <w:sz w:val="24"/>
          <w:szCs w:val="24"/>
        </w:rPr>
      </w:pPr>
      <w:r>
        <w:rPr>
          <w:rFonts w:ascii="Arial" w:hAnsi="Arial" w:cs="Arial"/>
          <w:sz w:val="24"/>
          <w:szCs w:val="24"/>
        </w:rPr>
        <w:t>Для защиты ног работающего от механических повреждений, ожогов, воздействия низких температур, агрессивных веществ, влаги, применяется специальная обувь. Для пошива спецобуви используют хромовые, юфтевые, искусственные и синтетические кож</w:t>
      </w:r>
      <w:r w:rsidR="000A2E46">
        <w:rPr>
          <w:rFonts w:ascii="Arial" w:hAnsi="Arial" w:cs="Arial"/>
          <w:sz w:val="24"/>
          <w:szCs w:val="24"/>
        </w:rPr>
        <w:t>и</w:t>
      </w:r>
      <w:r>
        <w:rPr>
          <w:rFonts w:ascii="Arial" w:hAnsi="Arial" w:cs="Arial"/>
          <w:sz w:val="24"/>
          <w:szCs w:val="24"/>
        </w:rPr>
        <w:t xml:space="preserve">, текстильные материалы. </w:t>
      </w:r>
      <w:r w:rsidR="000A2E46">
        <w:rPr>
          <w:rFonts w:ascii="Arial" w:hAnsi="Arial" w:cs="Arial"/>
          <w:sz w:val="24"/>
          <w:szCs w:val="24"/>
        </w:rPr>
        <w:t>В зависимости от материалов выделяют кожаную, резиновую и валяную спецобувь.</w:t>
      </w:r>
    </w:p>
    <w:p w14:paraId="650ED5B0" w14:textId="3B5653F4" w:rsidR="000A2E46" w:rsidRDefault="000A2E46" w:rsidP="005C289D">
      <w:pPr>
        <w:spacing w:before="240"/>
        <w:ind w:firstLine="709"/>
        <w:jc w:val="both"/>
        <w:rPr>
          <w:rFonts w:ascii="Arial" w:hAnsi="Arial" w:cs="Arial"/>
          <w:sz w:val="24"/>
          <w:szCs w:val="24"/>
        </w:rPr>
      </w:pPr>
      <w:r>
        <w:rPr>
          <w:rFonts w:ascii="Arial" w:hAnsi="Arial" w:cs="Arial"/>
          <w:sz w:val="24"/>
          <w:szCs w:val="24"/>
        </w:rPr>
        <w:t>Для защиты ног от органических растворителей, в том числе лаков и красок на их основе, предназначены полуботинки с верхом из синтетической кожи на масло-</w:t>
      </w:r>
      <w:proofErr w:type="spellStart"/>
      <w:r>
        <w:rPr>
          <w:rFonts w:ascii="Arial" w:hAnsi="Arial" w:cs="Arial"/>
          <w:sz w:val="24"/>
          <w:szCs w:val="24"/>
        </w:rPr>
        <w:t>бензостойкой</w:t>
      </w:r>
      <w:proofErr w:type="spellEnd"/>
      <w:r>
        <w:rPr>
          <w:rFonts w:ascii="Arial" w:hAnsi="Arial" w:cs="Arial"/>
          <w:sz w:val="24"/>
          <w:szCs w:val="24"/>
        </w:rPr>
        <w:t xml:space="preserve"> резиновой подошве. Для защиты от общих производственных загрязнений служат сапоги юфтевые на кожаной подошве, сапоги юфтевые с кирзовыми голенищами на резиновой подошве (ГОСТ 5394-74)</w:t>
      </w:r>
    </w:p>
    <w:p w14:paraId="7CAAC9E1" w14:textId="62B994CB" w:rsidR="000A2E46" w:rsidRDefault="000A2E46" w:rsidP="000A2E46">
      <w:pPr>
        <w:spacing w:before="240"/>
        <w:ind w:firstLine="709"/>
        <w:jc w:val="both"/>
        <w:rPr>
          <w:rFonts w:ascii="Arial" w:hAnsi="Arial" w:cs="Arial"/>
          <w:b/>
          <w:sz w:val="24"/>
          <w:szCs w:val="24"/>
        </w:rPr>
      </w:pPr>
      <w:r>
        <w:rPr>
          <w:rFonts w:ascii="Arial" w:hAnsi="Arial" w:cs="Arial"/>
          <w:b/>
          <w:sz w:val="24"/>
          <w:szCs w:val="24"/>
        </w:rPr>
        <w:t>Защита рук и кожных покровов</w:t>
      </w:r>
    </w:p>
    <w:p w14:paraId="1C8AD76E" w14:textId="53E67C7E" w:rsidR="000A2E46" w:rsidRPr="000A2E46" w:rsidRDefault="000A2E46" w:rsidP="000A2E46">
      <w:pPr>
        <w:spacing w:before="240"/>
        <w:ind w:firstLine="709"/>
        <w:jc w:val="both"/>
        <w:rPr>
          <w:rFonts w:ascii="Arial" w:hAnsi="Arial" w:cs="Arial"/>
          <w:sz w:val="24"/>
          <w:szCs w:val="24"/>
        </w:rPr>
      </w:pPr>
      <w:r>
        <w:rPr>
          <w:rFonts w:ascii="Arial" w:hAnsi="Arial" w:cs="Arial"/>
          <w:sz w:val="24"/>
          <w:szCs w:val="24"/>
        </w:rPr>
        <w:t xml:space="preserve">Для защиты кожных покровов от воздействия </w:t>
      </w:r>
      <w:r w:rsidRPr="000A2E46">
        <w:rPr>
          <w:rFonts w:ascii="Arial" w:hAnsi="Arial" w:cs="Arial"/>
          <w:sz w:val="24"/>
          <w:szCs w:val="24"/>
        </w:rPr>
        <w:t>органических растворителей, смол,</w:t>
      </w:r>
      <w:r>
        <w:rPr>
          <w:rFonts w:ascii="Arial" w:hAnsi="Arial" w:cs="Arial"/>
          <w:sz w:val="24"/>
          <w:szCs w:val="24"/>
        </w:rPr>
        <w:t xml:space="preserve"> </w:t>
      </w:r>
      <w:r w:rsidRPr="000A2E46">
        <w:rPr>
          <w:rFonts w:ascii="Arial" w:hAnsi="Arial" w:cs="Arial"/>
          <w:sz w:val="24"/>
          <w:szCs w:val="24"/>
        </w:rPr>
        <w:t xml:space="preserve">отвердителей, кислот, щелочей, в зависимости от условий работы, малярам должны </w:t>
      </w:r>
      <w:r w:rsidRPr="000A2E46">
        <w:rPr>
          <w:rFonts w:ascii="Arial" w:hAnsi="Arial" w:cs="Arial"/>
          <w:sz w:val="24"/>
          <w:szCs w:val="24"/>
        </w:rPr>
        <w:lastRenderedPageBreak/>
        <w:t>выдаваться</w:t>
      </w:r>
      <w:r>
        <w:rPr>
          <w:rFonts w:ascii="Arial" w:hAnsi="Arial" w:cs="Arial"/>
          <w:sz w:val="24"/>
          <w:szCs w:val="24"/>
        </w:rPr>
        <w:t xml:space="preserve"> </w:t>
      </w:r>
      <w:r w:rsidRPr="000A2E46">
        <w:rPr>
          <w:rFonts w:ascii="Arial" w:hAnsi="Arial" w:cs="Arial"/>
          <w:sz w:val="24"/>
          <w:szCs w:val="24"/>
        </w:rPr>
        <w:t>рукавицы, нарукавники из хлорвиниловой ткани или полиэтилена, резиновые перчатки, мази и</w:t>
      </w:r>
      <w:r>
        <w:rPr>
          <w:rFonts w:ascii="Arial" w:hAnsi="Arial" w:cs="Arial"/>
          <w:sz w:val="24"/>
          <w:szCs w:val="24"/>
        </w:rPr>
        <w:t xml:space="preserve"> </w:t>
      </w:r>
      <w:r w:rsidRPr="000A2E46">
        <w:rPr>
          <w:rFonts w:ascii="Arial" w:hAnsi="Arial" w:cs="Arial"/>
          <w:sz w:val="24"/>
          <w:szCs w:val="24"/>
        </w:rPr>
        <w:t>пасты.</w:t>
      </w:r>
    </w:p>
    <w:p w14:paraId="1F01BEBF" w14:textId="39EAB875" w:rsidR="000A2E46" w:rsidRPr="000A2E46" w:rsidRDefault="000A2E46" w:rsidP="000A2E46">
      <w:pPr>
        <w:spacing w:before="240"/>
        <w:ind w:firstLine="709"/>
        <w:jc w:val="both"/>
        <w:rPr>
          <w:rFonts w:ascii="Arial" w:hAnsi="Arial" w:cs="Arial"/>
          <w:sz w:val="24"/>
          <w:szCs w:val="24"/>
        </w:rPr>
      </w:pPr>
      <w:r w:rsidRPr="000A2E46">
        <w:rPr>
          <w:rFonts w:ascii="Arial" w:hAnsi="Arial" w:cs="Arial"/>
          <w:sz w:val="24"/>
          <w:szCs w:val="24"/>
        </w:rPr>
        <w:t>В качестве защитных дерматологических средств следует использовать пасты типа ХИОТ-б,</w:t>
      </w:r>
      <w:r>
        <w:rPr>
          <w:rFonts w:ascii="Arial" w:hAnsi="Arial" w:cs="Arial"/>
          <w:sz w:val="24"/>
          <w:szCs w:val="24"/>
        </w:rPr>
        <w:t xml:space="preserve"> </w:t>
      </w:r>
      <w:r w:rsidRPr="000A2E46">
        <w:rPr>
          <w:rFonts w:ascii="Arial" w:hAnsi="Arial" w:cs="Arial"/>
          <w:sz w:val="24"/>
          <w:szCs w:val="24"/>
        </w:rPr>
        <w:t xml:space="preserve">ИЭР-1, </w:t>
      </w:r>
      <w:proofErr w:type="spellStart"/>
      <w:r w:rsidRPr="000A2E46">
        <w:rPr>
          <w:rFonts w:ascii="Arial" w:hAnsi="Arial" w:cs="Arial"/>
          <w:sz w:val="24"/>
          <w:szCs w:val="24"/>
        </w:rPr>
        <w:t>Селисского</w:t>
      </w:r>
      <w:proofErr w:type="spellEnd"/>
      <w:r w:rsidRPr="000A2E46">
        <w:rPr>
          <w:rFonts w:ascii="Arial" w:hAnsi="Arial" w:cs="Arial"/>
          <w:sz w:val="24"/>
          <w:szCs w:val="24"/>
        </w:rPr>
        <w:t>, которые наносятся на не защищенные одеждой участки кожи.</w:t>
      </w:r>
    </w:p>
    <w:p w14:paraId="79DF929A" w14:textId="50005942" w:rsidR="000A2E46" w:rsidRDefault="000A2E46" w:rsidP="000A2E46">
      <w:pPr>
        <w:spacing w:before="240"/>
        <w:ind w:firstLine="709"/>
        <w:jc w:val="both"/>
        <w:rPr>
          <w:rFonts w:ascii="Arial" w:hAnsi="Arial" w:cs="Arial"/>
          <w:sz w:val="24"/>
          <w:szCs w:val="24"/>
        </w:rPr>
      </w:pPr>
      <w:r w:rsidRPr="000A2E46">
        <w:rPr>
          <w:rFonts w:ascii="Arial" w:hAnsi="Arial" w:cs="Arial"/>
          <w:sz w:val="24"/>
          <w:szCs w:val="24"/>
        </w:rPr>
        <w:t>Перед приемом пищи и после окончания работы необходимо тщательно вымыть в теплой воде</w:t>
      </w:r>
      <w:r>
        <w:rPr>
          <w:rFonts w:ascii="Arial" w:hAnsi="Arial" w:cs="Arial"/>
          <w:sz w:val="24"/>
          <w:szCs w:val="24"/>
        </w:rPr>
        <w:t xml:space="preserve"> </w:t>
      </w:r>
      <w:r w:rsidRPr="000A2E46">
        <w:rPr>
          <w:rFonts w:ascii="Arial" w:hAnsi="Arial" w:cs="Arial"/>
          <w:sz w:val="24"/>
          <w:szCs w:val="24"/>
        </w:rPr>
        <w:t>руки щеткой, мылом или другими моющими средствами. При сильном загрязнении масляными</w:t>
      </w:r>
      <w:r>
        <w:rPr>
          <w:rFonts w:ascii="Arial" w:hAnsi="Arial" w:cs="Arial"/>
          <w:sz w:val="24"/>
          <w:szCs w:val="24"/>
        </w:rPr>
        <w:t xml:space="preserve"> </w:t>
      </w:r>
      <w:r w:rsidRPr="000A2E46">
        <w:rPr>
          <w:rFonts w:ascii="Arial" w:hAnsi="Arial" w:cs="Arial"/>
          <w:sz w:val="24"/>
          <w:szCs w:val="24"/>
        </w:rPr>
        <w:t>красками или составами на органических растворителях следует пользоваться ацетоном,</w:t>
      </w:r>
      <w:r>
        <w:rPr>
          <w:rFonts w:ascii="Arial" w:hAnsi="Arial" w:cs="Arial"/>
          <w:sz w:val="24"/>
          <w:szCs w:val="24"/>
        </w:rPr>
        <w:t xml:space="preserve"> </w:t>
      </w:r>
      <w:proofErr w:type="spellStart"/>
      <w:r w:rsidRPr="000A2E46">
        <w:rPr>
          <w:rFonts w:ascii="Arial" w:hAnsi="Arial" w:cs="Arial"/>
          <w:sz w:val="24"/>
          <w:szCs w:val="24"/>
        </w:rPr>
        <w:t>этилцеллозольвом</w:t>
      </w:r>
      <w:proofErr w:type="spellEnd"/>
      <w:r w:rsidRPr="000A2E46">
        <w:rPr>
          <w:rFonts w:ascii="Arial" w:hAnsi="Arial" w:cs="Arial"/>
          <w:sz w:val="24"/>
          <w:szCs w:val="24"/>
        </w:rPr>
        <w:t>, керосином, которыми пропитывают ветошь. Запрещается для очистки кожи</w:t>
      </w:r>
      <w:r>
        <w:rPr>
          <w:rFonts w:ascii="Arial" w:hAnsi="Arial" w:cs="Arial"/>
          <w:sz w:val="24"/>
          <w:szCs w:val="24"/>
        </w:rPr>
        <w:t xml:space="preserve"> </w:t>
      </w:r>
      <w:r w:rsidRPr="000A2E46">
        <w:rPr>
          <w:rFonts w:ascii="Arial" w:hAnsi="Arial" w:cs="Arial"/>
          <w:sz w:val="24"/>
          <w:szCs w:val="24"/>
        </w:rPr>
        <w:t>применять высокотоксичные растворители — бензол, этилированный бензин, четыреххлористый</w:t>
      </w:r>
      <w:r>
        <w:rPr>
          <w:rFonts w:ascii="Arial" w:hAnsi="Arial" w:cs="Arial"/>
          <w:sz w:val="24"/>
          <w:szCs w:val="24"/>
        </w:rPr>
        <w:t xml:space="preserve"> у</w:t>
      </w:r>
      <w:r w:rsidRPr="000A2E46">
        <w:rPr>
          <w:rFonts w:ascii="Arial" w:hAnsi="Arial" w:cs="Arial"/>
          <w:sz w:val="24"/>
          <w:szCs w:val="24"/>
        </w:rPr>
        <w:t>глерод и т.п. После обработки и мытья кожи ее смазывают специальной мазью на основе ланолина,</w:t>
      </w:r>
      <w:r>
        <w:rPr>
          <w:rFonts w:ascii="Arial" w:hAnsi="Arial" w:cs="Arial"/>
          <w:sz w:val="24"/>
          <w:szCs w:val="24"/>
        </w:rPr>
        <w:t xml:space="preserve"> </w:t>
      </w:r>
      <w:r w:rsidRPr="000A2E46">
        <w:rPr>
          <w:rFonts w:ascii="Arial" w:hAnsi="Arial" w:cs="Arial"/>
          <w:sz w:val="24"/>
          <w:szCs w:val="24"/>
        </w:rPr>
        <w:t>вазелина или касторового масла.</w:t>
      </w:r>
    </w:p>
    <w:p w14:paraId="49F95ECC" w14:textId="43DF6268" w:rsidR="000A2E46" w:rsidRDefault="000A2E46" w:rsidP="000A2E46">
      <w:pPr>
        <w:spacing w:before="240"/>
        <w:ind w:firstLine="709"/>
        <w:jc w:val="both"/>
        <w:rPr>
          <w:rFonts w:ascii="Arial" w:hAnsi="Arial" w:cs="Arial"/>
          <w:b/>
          <w:sz w:val="24"/>
          <w:szCs w:val="24"/>
        </w:rPr>
      </w:pPr>
      <w:r>
        <w:rPr>
          <w:rFonts w:ascii="Arial" w:hAnsi="Arial" w:cs="Arial"/>
          <w:b/>
          <w:sz w:val="24"/>
          <w:szCs w:val="24"/>
        </w:rPr>
        <w:t>Защита органов зрения</w:t>
      </w:r>
    </w:p>
    <w:p w14:paraId="536ABF19" w14:textId="54EB18FF" w:rsidR="000A2E46" w:rsidRPr="000A2E46" w:rsidRDefault="000A2E46" w:rsidP="000A2E46">
      <w:pPr>
        <w:spacing w:before="240"/>
        <w:ind w:firstLine="709"/>
        <w:jc w:val="both"/>
        <w:rPr>
          <w:rFonts w:ascii="Arial" w:hAnsi="Arial" w:cs="Arial"/>
          <w:sz w:val="24"/>
          <w:szCs w:val="24"/>
        </w:rPr>
      </w:pPr>
      <w:r w:rsidRPr="000A2E46">
        <w:rPr>
          <w:rFonts w:ascii="Arial" w:hAnsi="Arial" w:cs="Arial"/>
          <w:sz w:val="24"/>
          <w:szCs w:val="24"/>
        </w:rPr>
        <w:t>При применении вредно действующих красок для защиты органов зрения при производстве</w:t>
      </w:r>
      <w:r>
        <w:rPr>
          <w:rFonts w:ascii="Arial" w:hAnsi="Arial" w:cs="Arial"/>
          <w:sz w:val="24"/>
          <w:szCs w:val="24"/>
        </w:rPr>
        <w:t xml:space="preserve"> </w:t>
      </w:r>
      <w:r w:rsidRPr="000A2E46">
        <w:rPr>
          <w:rFonts w:ascii="Arial" w:hAnsi="Arial" w:cs="Arial"/>
          <w:sz w:val="24"/>
          <w:szCs w:val="24"/>
        </w:rPr>
        <w:t>малярных работ необходимо надевать защитные очки. Защитные очки предназначены для защиты</w:t>
      </w:r>
      <w:r>
        <w:rPr>
          <w:rFonts w:ascii="Arial" w:hAnsi="Arial" w:cs="Arial"/>
          <w:sz w:val="24"/>
          <w:szCs w:val="24"/>
        </w:rPr>
        <w:t xml:space="preserve"> </w:t>
      </w:r>
      <w:r w:rsidRPr="000A2E46">
        <w:rPr>
          <w:rFonts w:ascii="Arial" w:hAnsi="Arial" w:cs="Arial"/>
          <w:sz w:val="24"/>
          <w:szCs w:val="24"/>
        </w:rPr>
        <w:t>глаз от воздействия вредных производственных факторов (твердых частиц, брызг жидкостей и</w:t>
      </w:r>
      <w:r>
        <w:rPr>
          <w:rFonts w:ascii="Arial" w:hAnsi="Arial" w:cs="Arial"/>
          <w:sz w:val="24"/>
          <w:szCs w:val="24"/>
        </w:rPr>
        <w:t xml:space="preserve"> </w:t>
      </w:r>
      <w:r w:rsidRPr="000A2E46">
        <w:rPr>
          <w:rFonts w:ascii="Arial" w:hAnsi="Arial" w:cs="Arial"/>
          <w:sz w:val="24"/>
          <w:szCs w:val="24"/>
        </w:rPr>
        <w:t>расплавленного металла, пыли, газов и т. д.). Очки выпускаются с однослойными и трехслойными</w:t>
      </w:r>
      <w:r>
        <w:rPr>
          <w:rFonts w:ascii="Arial" w:hAnsi="Arial" w:cs="Arial"/>
          <w:sz w:val="24"/>
          <w:szCs w:val="24"/>
        </w:rPr>
        <w:t xml:space="preserve"> </w:t>
      </w:r>
      <w:r w:rsidRPr="000A2E46">
        <w:rPr>
          <w:rFonts w:ascii="Arial" w:hAnsi="Arial" w:cs="Arial"/>
          <w:sz w:val="24"/>
          <w:szCs w:val="24"/>
        </w:rPr>
        <w:t>бесцветными стеклами, а также со светофильтрами.</w:t>
      </w:r>
    </w:p>
    <w:p w14:paraId="386D08DA" w14:textId="34C50FB1" w:rsidR="000A2E46" w:rsidRDefault="000A2E46" w:rsidP="000A2E46">
      <w:pPr>
        <w:spacing w:before="240"/>
        <w:ind w:firstLine="709"/>
        <w:jc w:val="both"/>
        <w:rPr>
          <w:rFonts w:ascii="Arial" w:hAnsi="Arial" w:cs="Arial"/>
          <w:sz w:val="24"/>
          <w:szCs w:val="24"/>
        </w:rPr>
      </w:pPr>
      <w:r w:rsidRPr="000A2E46">
        <w:rPr>
          <w:rFonts w:ascii="Arial" w:hAnsi="Arial" w:cs="Arial"/>
          <w:sz w:val="24"/>
          <w:szCs w:val="24"/>
        </w:rPr>
        <w:t>Стандартные защитные очки предназначены для защиты глаз маляра от попадания брызг ЛКМ</w:t>
      </w:r>
      <w:r>
        <w:rPr>
          <w:rFonts w:ascii="Arial" w:hAnsi="Arial" w:cs="Arial"/>
          <w:sz w:val="24"/>
          <w:szCs w:val="24"/>
        </w:rPr>
        <w:t xml:space="preserve"> </w:t>
      </w:r>
      <w:r w:rsidRPr="000A2E46">
        <w:rPr>
          <w:rFonts w:ascii="Arial" w:hAnsi="Arial" w:cs="Arial"/>
          <w:sz w:val="24"/>
          <w:szCs w:val="24"/>
        </w:rPr>
        <w:t>и растворителей. Они должны быть сконструированы таким образом, чтобы была возможность</w:t>
      </w:r>
      <w:r>
        <w:rPr>
          <w:rFonts w:ascii="Arial" w:hAnsi="Arial" w:cs="Arial"/>
          <w:sz w:val="24"/>
          <w:szCs w:val="24"/>
        </w:rPr>
        <w:t xml:space="preserve"> </w:t>
      </w:r>
      <w:r w:rsidRPr="000A2E46">
        <w:rPr>
          <w:rFonts w:ascii="Arial" w:hAnsi="Arial" w:cs="Arial"/>
          <w:sz w:val="24"/>
          <w:szCs w:val="24"/>
        </w:rPr>
        <w:t>регулировать длину дужек по размеру головы. Помимо этого, очки должны иметь боковые защитные</w:t>
      </w:r>
      <w:r>
        <w:rPr>
          <w:rFonts w:ascii="Arial" w:hAnsi="Arial" w:cs="Arial"/>
          <w:sz w:val="24"/>
          <w:szCs w:val="24"/>
        </w:rPr>
        <w:t xml:space="preserve"> </w:t>
      </w:r>
      <w:r w:rsidRPr="000A2E46">
        <w:rPr>
          <w:rFonts w:ascii="Arial" w:hAnsi="Arial" w:cs="Arial"/>
          <w:sz w:val="24"/>
          <w:szCs w:val="24"/>
        </w:rPr>
        <w:t>секторы для бокового обзора, широкий угол раскрытия «седла» для удобного расположения на носу.</w:t>
      </w:r>
      <w:r>
        <w:rPr>
          <w:rFonts w:ascii="Arial" w:hAnsi="Arial" w:cs="Arial"/>
          <w:sz w:val="24"/>
          <w:szCs w:val="24"/>
        </w:rPr>
        <w:t xml:space="preserve"> </w:t>
      </w:r>
      <w:r w:rsidRPr="000A2E46">
        <w:rPr>
          <w:rFonts w:ascii="Arial" w:hAnsi="Arial" w:cs="Arial"/>
          <w:sz w:val="24"/>
          <w:szCs w:val="24"/>
        </w:rPr>
        <w:t>Стекла таких очков имеют специальную закалку и устойчивы к растворителям и щелочам. Легко</w:t>
      </w:r>
      <w:r>
        <w:rPr>
          <w:rFonts w:ascii="Arial" w:hAnsi="Arial" w:cs="Arial"/>
          <w:sz w:val="24"/>
          <w:szCs w:val="24"/>
        </w:rPr>
        <w:t xml:space="preserve"> </w:t>
      </w:r>
      <w:r w:rsidRPr="000A2E46">
        <w:rPr>
          <w:rFonts w:ascii="Arial" w:hAnsi="Arial" w:cs="Arial"/>
          <w:sz w:val="24"/>
          <w:szCs w:val="24"/>
        </w:rPr>
        <w:t>моются или протираются растворителями в случае загрязнения. На поверхности очков не должно</w:t>
      </w:r>
      <w:r>
        <w:rPr>
          <w:rFonts w:ascii="Arial" w:hAnsi="Arial" w:cs="Arial"/>
          <w:sz w:val="24"/>
          <w:szCs w:val="24"/>
        </w:rPr>
        <w:t xml:space="preserve"> </w:t>
      </w:r>
      <w:r w:rsidRPr="000A2E46">
        <w:rPr>
          <w:rFonts w:ascii="Arial" w:hAnsi="Arial" w:cs="Arial"/>
          <w:sz w:val="24"/>
          <w:szCs w:val="24"/>
        </w:rPr>
        <w:t>быть раковин, трещин, наплывов припоя, клея и других дефектов, а также острых кромок и</w:t>
      </w:r>
      <w:r>
        <w:rPr>
          <w:rFonts w:ascii="Arial" w:hAnsi="Arial" w:cs="Arial"/>
          <w:sz w:val="24"/>
          <w:szCs w:val="24"/>
        </w:rPr>
        <w:t xml:space="preserve"> </w:t>
      </w:r>
      <w:r w:rsidRPr="000A2E46">
        <w:rPr>
          <w:rFonts w:ascii="Arial" w:hAnsi="Arial" w:cs="Arial"/>
          <w:sz w:val="24"/>
          <w:szCs w:val="24"/>
        </w:rPr>
        <w:t>заусенцев. Получив очки, маляр должен проверить отсутствие этих дефектов, а также нет ли на</w:t>
      </w:r>
      <w:r>
        <w:rPr>
          <w:rFonts w:ascii="Arial" w:hAnsi="Arial" w:cs="Arial"/>
          <w:sz w:val="24"/>
          <w:szCs w:val="24"/>
        </w:rPr>
        <w:t xml:space="preserve"> </w:t>
      </w:r>
      <w:r w:rsidRPr="000A2E46">
        <w:rPr>
          <w:rFonts w:ascii="Arial" w:hAnsi="Arial" w:cs="Arial"/>
          <w:sz w:val="24"/>
          <w:szCs w:val="24"/>
        </w:rPr>
        <w:t>стекле неровностей, незаметных при обычном осмотре. Для этого нужно передвигать стекло перед</w:t>
      </w:r>
      <w:r>
        <w:rPr>
          <w:rFonts w:ascii="Arial" w:hAnsi="Arial" w:cs="Arial"/>
          <w:sz w:val="24"/>
          <w:szCs w:val="24"/>
        </w:rPr>
        <w:t xml:space="preserve"> </w:t>
      </w:r>
      <w:r w:rsidRPr="000A2E46">
        <w:rPr>
          <w:rFonts w:ascii="Arial" w:hAnsi="Arial" w:cs="Arial"/>
          <w:sz w:val="24"/>
          <w:szCs w:val="24"/>
        </w:rPr>
        <w:t>глазами в разные стороны. Если неподвижные предметы, рассматриваемые через стекло, будут</w:t>
      </w:r>
      <w:r>
        <w:rPr>
          <w:rFonts w:ascii="Arial" w:hAnsi="Arial" w:cs="Arial"/>
          <w:sz w:val="24"/>
          <w:szCs w:val="24"/>
        </w:rPr>
        <w:t xml:space="preserve"> </w:t>
      </w:r>
      <w:r w:rsidRPr="000A2E46">
        <w:rPr>
          <w:rFonts w:ascii="Arial" w:hAnsi="Arial" w:cs="Arial"/>
          <w:sz w:val="24"/>
          <w:szCs w:val="24"/>
        </w:rPr>
        <w:t>казаться двигающимися и форма их исказится, значит, стекло неровное. Очки с такими стеклами</w:t>
      </w:r>
      <w:r>
        <w:rPr>
          <w:rFonts w:ascii="Arial" w:hAnsi="Arial" w:cs="Arial"/>
          <w:sz w:val="24"/>
          <w:szCs w:val="24"/>
        </w:rPr>
        <w:t xml:space="preserve"> </w:t>
      </w:r>
      <w:r w:rsidRPr="000A2E46">
        <w:rPr>
          <w:rFonts w:ascii="Arial" w:hAnsi="Arial" w:cs="Arial"/>
          <w:sz w:val="24"/>
          <w:szCs w:val="24"/>
        </w:rPr>
        <w:t>носить нельзя, так как они раздражают и быстро утомляют глаза.</w:t>
      </w:r>
    </w:p>
    <w:p w14:paraId="689A89B8" w14:textId="75765BD3" w:rsidR="00D05669" w:rsidRDefault="00D05669" w:rsidP="00D05669">
      <w:pPr>
        <w:spacing w:before="240"/>
        <w:ind w:firstLine="709"/>
        <w:jc w:val="both"/>
        <w:rPr>
          <w:rFonts w:ascii="Arial" w:hAnsi="Arial" w:cs="Arial"/>
          <w:b/>
          <w:sz w:val="24"/>
          <w:szCs w:val="24"/>
        </w:rPr>
      </w:pPr>
      <w:r>
        <w:rPr>
          <w:rFonts w:ascii="Arial" w:hAnsi="Arial" w:cs="Arial"/>
          <w:b/>
          <w:sz w:val="24"/>
          <w:szCs w:val="24"/>
        </w:rPr>
        <w:t>Средства защиты органов дыхания</w:t>
      </w:r>
    </w:p>
    <w:p w14:paraId="413EA2D1" w14:textId="1E6DBE05" w:rsidR="00D05669" w:rsidRPr="00D05669" w:rsidRDefault="00D05669" w:rsidP="00D05669">
      <w:pPr>
        <w:spacing w:before="240"/>
        <w:ind w:firstLine="709"/>
        <w:jc w:val="both"/>
        <w:rPr>
          <w:rFonts w:ascii="Arial" w:hAnsi="Arial" w:cs="Arial"/>
          <w:sz w:val="24"/>
          <w:szCs w:val="24"/>
        </w:rPr>
      </w:pPr>
      <w:r w:rsidRPr="00D05669">
        <w:rPr>
          <w:rFonts w:ascii="Arial" w:hAnsi="Arial" w:cs="Arial"/>
          <w:sz w:val="24"/>
          <w:szCs w:val="24"/>
        </w:rPr>
        <w:t>При выполнении работы, в соответствии с видом опасных и вредных производственных</w:t>
      </w:r>
      <w:r>
        <w:rPr>
          <w:rFonts w:ascii="Arial" w:hAnsi="Arial" w:cs="Arial"/>
          <w:sz w:val="24"/>
          <w:szCs w:val="24"/>
        </w:rPr>
        <w:t xml:space="preserve"> </w:t>
      </w:r>
      <w:r w:rsidRPr="00D05669">
        <w:rPr>
          <w:rFonts w:ascii="Arial" w:hAnsi="Arial" w:cs="Arial"/>
          <w:sz w:val="24"/>
          <w:szCs w:val="24"/>
        </w:rPr>
        <w:t>факторов, маляр должен быть обеспечен и обязан пользоваться средствами защиты органов дыхания.</w:t>
      </w:r>
    </w:p>
    <w:p w14:paraId="6E928FEB" w14:textId="796F8254" w:rsidR="00D05669" w:rsidRPr="00D05669" w:rsidRDefault="00D05669" w:rsidP="00D05669">
      <w:pPr>
        <w:spacing w:before="240"/>
        <w:ind w:firstLine="709"/>
        <w:jc w:val="both"/>
        <w:rPr>
          <w:rFonts w:ascii="Arial" w:hAnsi="Arial" w:cs="Arial"/>
          <w:sz w:val="24"/>
          <w:szCs w:val="24"/>
        </w:rPr>
      </w:pPr>
      <w:r w:rsidRPr="00D05669">
        <w:rPr>
          <w:rFonts w:ascii="Arial" w:hAnsi="Arial" w:cs="Arial"/>
          <w:sz w:val="24"/>
          <w:szCs w:val="24"/>
        </w:rPr>
        <w:t>Наибольшее распространение на предприятиях получили фильтрующие респираторы,</w:t>
      </w:r>
      <w:r>
        <w:rPr>
          <w:rFonts w:ascii="Arial" w:hAnsi="Arial" w:cs="Arial"/>
          <w:sz w:val="24"/>
          <w:szCs w:val="24"/>
        </w:rPr>
        <w:t xml:space="preserve"> </w:t>
      </w:r>
      <w:r w:rsidRPr="00D05669">
        <w:rPr>
          <w:rFonts w:ascii="Arial" w:hAnsi="Arial" w:cs="Arial"/>
          <w:sz w:val="24"/>
          <w:szCs w:val="24"/>
        </w:rPr>
        <w:t>защищающие органы дыхания человека от вредных веществ (в виде аэрозолей, паров, газов),</w:t>
      </w:r>
      <w:r>
        <w:rPr>
          <w:rFonts w:ascii="Arial" w:hAnsi="Arial" w:cs="Arial"/>
          <w:sz w:val="24"/>
          <w:szCs w:val="24"/>
        </w:rPr>
        <w:t xml:space="preserve"> </w:t>
      </w:r>
      <w:r w:rsidRPr="00D05669">
        <w:rPr>
          <w:rFonts w:ascii="Arial" w:hAnsi="Arial" w:cs="Arial"/>
          <w:sz w:val="24"/>
          <w:szCs w:val="24"/>
        </w:rPr>
        <w:t>присутствующих в окружающем воздухе при объемной доле свободного кислорода не менее 18%.</w:t>
      </w:r>
      <w:r>
        <w:rPr>
          <w:rFonts w:ascii="Arial" w:hAnsi="Arial" w:cs="Arial"/>
          <w:sz w:val="24"/>
          <w:szCs w:val="24"/>
        </w:rPr>
        <w:t xml:space="preserve"> </w:t>
      </w:r>
      <w:r w:rsidRPr="00D05669">
        <w:rPr>
          <w:rFonts w:ascii="Arial" w:hAnsi="Arial" w:cs="Arial"/>
          <w:sz w:val="24"/>
          <w:szCs w:val="24"/>
        </w:rPr>
        <w:t>Сопротивление респираторов постоянному воздушному потоку при объемном расходе 30 л/мин в</w:t>
      </w:r>
      <w:r>
        <w:rPr>
          <w:rFonts w:ascii="Arial" w:hAnsi="Arial" w:cs="Arial"/>
          <w:sz w:val="24"/>
          <w:szCs w:val="24"/>
        </w:rPr>
        <w:t xml:space="preserve"> </w:t>
      </w:r>
      <w:r w:rsidRPr="00D05669">
        <w:rPr>
          <w:rFonts w:ascii="Arial" w:hAnsi="Arial" w:cs="Arial"/>
          <w:sz w:val="24"/>
          <w:szCs w:val="24"/>
        </w:rPr>
        <w:t xml:space="preserve">течение всего времени </w:t>
      </w:r>
      <w:r w:rsidRPr="00D05669">
        <w:rPr>
          <w:rFonts w:ascii="Arial" w:hAnsi="Arial" w:cs="Arial"/>
          <w:sz w:val="24"/>
          <w:szCs w:val="24"/>
        </w:rPr>
        <w:lastRenderedPageBreak/>
        <w:t>эксплуатации не должно превышать 100 Па (10 мм вод. ст.) на входе и 70 Па</w:t>
      </w:r>
      <w:r>
        <w:rPr>
          <w:rFonts w:ascii="Arial" w:hAnsi="Arial" w:cs="Arial"/>
          <w:sz w:val="24"/>
          <w:szCs w:val="24"/>
        </w:rPr>
        <w:t xml:space="preserve"> </w:t>
      </w:r>
      <w:r w:rsidRPr="00D05669">
        <w:rPr>
          <w:rFonts w:ascii="Arial" w:hAnsi="Arial" w:cs="Arial"/>
          <w:sz w:val="24"/>
          <w:szCs w:val="24"/>
        </w:rPr>
        <w:t>(7 мм вод. ст.) на выходе.</w:t>
      </w:r>
    </w:p>
    <w:p w14:paraId="715A2F54" w14:textId="2CB6069A" w:rsidR="00D05669" w:rsidRPr="00D05669" w:rsidRDefault="00D05669" w:rsidP="00D05669">
      <w:pPr>
        <w:spacing w:before="240"/>
        <w:ind w:firstLine="709"/>
        <w:jc w:val="both"/>
        <w:rPr>
          <w:rFonts w:ascii="Arial" w:hAnsi="Arial" w:cs="Arial"/>
          <w:sz w:val="24"/>
          <w:szCs w:val="24"/>
        </w:rPr>
      </w:pPr>
      <w:r w:rsidRPr="00D05669">
        <w:rPr>
          <w:rFonts w:ascii="Arial" w:hAnsi="Arial" w:cs="Arial"/>
          <w:sz w:val="24"/>
          <w:szCs w:val="24"/>
        </w:rPr>
        <w:t>Применение респираторов в течение 6 ч непрерывной работы не должно вызывать болевых</w:t>
      </w:r>
      <w:r>
        <w:rPr>
          <w:rFonts w:ascii="Arial" w:hAnsi="Arial" w:cs="Arial"/>
          <w:sz w:val="24"/>
          <w:szCs w:val="24"/>
        </w:rPr>
        <w:t xml:space="preserve"> </w:t>
      </w:r>
      <w:r w:rsidRPr="00D05669">
        <w:rPr>
          <w:rFonts w:ascii="Arial" w:hAnsi="Arial" w:cs="Arial"/>
          <w:sz w:val="24"/>
          <w:szCs w:val="24"/>
        </w:rPr>
        <w:t>ощущений, раздражения кожи и местного нарушения кровообращения (наминов третьей степени) в</w:t>
      </w:r>
      <w:r>
        <w:rPr>
          <w:rFonts w:ascii="Arial" w:hAnsi="Arial" w:cs="Arial"/>
          <w:sz w:val="24"/>
          <w:szCs w:val="24"/>
        </w:rPr>
        <w:t xml:space="preserve"> </w:t>
      </w:r>
      <w:r w:rsidRPr="00D05669">
        <w:rPr>
          <w:rFonts w:ascii="Arial" w:hAnsi="Arial" w:cs="Arial"/>
          <w:sz w:val="24"/>
          <w:szCs w:val="24"/>
        </w:rPr>
        <w:t>мягких тканях лица и головы. Средняя объемная доля двуокиси углерода во вдыхаемом воздухе при</w:t>
      </w:r>
      <w:r>
        <w:rPr>
          <w:rFonts w:ascii="Arial" w:hAnsi="Arial" w:cs="Arial"/>
          <w:sz w:val="24"/>
          <w:szCs w:val="24"/>
        </w:rPr>
        <w:t xml:space="preserve"> </w:t>
      </w:r>
      <w:r w:rsidRPr="00D05669">
        <w:rPr>
          <w:rFonts w:ascii="Arial" w:hAnsi="Arial" w:cs="Arial"/>
          <w:sz w:val="24"/>
          <w:szCs w:val="24"/>
        </w:rPr>
        <w:t>объеме вдоха 0,3-0,6 л не должна быть выше 2%, а на выдохе — 3,5±0,5%. Респираторы не должны</w:t>
      </w:r>
      <w:r>
        <w:rPr>
          <w:rFonts w:ascii="Arial" w:hAnsi="Arial" w:cs="Arial"/>
          <w:sz w:val="24"/>
          <w:szCs w:val="24"/>
        </w:rPr>
        <w:t xml:space="preserve"> </w:t>
      </w:r>
      <w:r w:rsidRPr="00D05669">
        <w:rPr>
          <w:rFonts w:ascii="Arial" w:hAnsi="Arial" w:cs="Arial"/>
          <w:sz w:val="24"/>
          <w:szCs w:val="24"/>
        </w:rPr>
        <w:t>ограничивать поле зрения, работающего более чем на 30%. Масса респиратора не должна превышать</w:t>
      </w:r>
      <w:r>
        <w:rPr>
          <w:rFonts w:ascii="Arial" w:hAnsi="Arial" w:cs="Arial"/>
          <w:sz w:val="24"/>
          <w:szCs w:val="24"/>
        </w:rPr>
        <w:t xml:space="preserve"> </w:t>
      </w:r>
      <w:r w:rsidRPr="00D05669">
        <w:rPr>
          <w:rFonts w:ascii="Arial" w:hAnsi="Arial" w:cs="Arial"/>
          <w:sz w:val="24"/>
          <w:szCs w:val="24"/>
        </w:rPr>
        <w:t>0,5 кг. Количество размеров (ростов) лицевых частей каждой конкретной конструкции респираторов</w:t>
      </w:r>
      <w:r>
        <w:rPr>
          <w:rFonts w:ascii="Arial" w:hAnsi="Arial" w:cs="Arial"/>
          <w:sz w:val="24"/>
          <w:szCs w:val="24"/>
        </w:rPr>
        <w:t xml:space="preserve"> </w:t>
      </w:r>
      <w:r w:rsidRPr="00D05669">
        <w:rPr>
          <w:rFonts w:ascii="Arial" w:hAnsi="Arial" w:cs="Arial"/>
          <w:sz w:val="24"/>
          <w:szCs w:val="24"/>
        </w:rPr>
        <w:t>должно быть не более трех.</w:t>
      </w:r>
    </w:p>
    <w:p w14:paraId="06F7B9AB" w14:textId="732BB323" w:rsidR="00D05669" w:rsidRDefault="00D05669" w:rsidP="00D05669">
      <w:pPr>
        <w:spacing w:before="240"/>
        <w:ind w:firstLine="709"/>
        <w:jc w:val="both"/>
        <w:rPr>
          <w:rFonts w:ascii="Arial" w:hAnsi="Arial" w:cs="Arial"/>
          <w:sz w:val="24"/>
          <w:szCs w:val="24"/>
        </w:rPr>
      </w:pPr>
      <w:r w:rsidRPr="00D05669">
        <w:rPr>
          <w:rFonts w:ascii="Arial" w:hAnsi="Arial" w:cs="Arial"/>
          <w:sz w:val="24"/>
          <w:szCs w:val="24"/>
        </w:rPr>
        <w:t>По конструкции все респираторы представляют собой легкую полумаску из материала ФПП,</w:t>
      </w:r>
      <w:r>
        <w:rPr>
          <w:rFonts w:ascii="Arial" w:hAnsi="Arial" w:cs="Arial"/>
          <w:sz w:val="24"/>
          <w:szCs w:val="24"/>
        </w:rPr>
        <w:t xml:space="preserve"> </w:t>
      </w:r>
      <w:r w:rsidRPr="00D05669">
        <w:rPr>
          <w:rFonts w:ascii="Arial" w:hAnsi="Arial" w:cs="Arial"/>
          <w:sz w:val="24"/>
          <w:szCs w:val="24"/>
        </w:rPr>
        <w:t>служащую одновременно фильтром. Фильтрующий материал респираторов — слой ультратонких</w:t>
      </w:r>
      <w:r>
        <w:rPr>
          <w:rFonts w:ascii="Arial" w:hAnsi="Arial" w:cs="Arial"/>
          <w:sz w:val="24"/>
          <w:szCs w:val="24"/>
        </w:rPr>
        <w:t xml:space="preserve"> </w:t>
      </w:r>
      <w:r w:rsidRPr="00D05669">
        <w:rPr>
          <w:rFonts w:ascii="Arial" w:hAnsi="Arial" w:cs="Arial"/>
          <w:sz w:val="24"/>
          <w:szCs w:val="24"/>
        </w:rPr>
        <w:t>волокон из перхлорвинила, которые отталкивают влагу, стойки к химически агрессивным веществам</w:t>
      </w:r>
      <w:r>
        <w:rPr>
          <w:rFonts w:ascii="Arial" w:hAnsi="Arial" w:cs="Arial"/>
          <w:sz w:val="24"/>
          <w:szCs w:val="24"/>
        </w:rPr>
        <w:t xml:space="preserve"> </w:t>
      </w:r>
      <w:r w:rsidRPr="00D05669">
        <w:rPr>
          <w:rFonts w:ascii="Arial" w:hAnsi="Arial" w:cs="Arial"/>
          <w:sz w:val="24"/>
          <w:szCs w:val="24"/>
        </w:rPr>
        <w:t>и выдерживают температуру до 60 °С.</w:t>
      </w:r>
    </w:p>
    <w:p w14:paraId="6E843954" w14:textId="26AC3094" w:rsidR="0051501F" w:rsidRDefault="00370FEB" w:rsidP="00D05669">
      <w:pPr>
        <w:spacing w:before="240"/>
        <w:ind w:firstLine="709"/>
        <w:jc w:val="both"/>
        <w:rPr>
          <w:rFonts w:ascii="Arial" w:hAnsi="Arial" w:cs="Arial"/>
          <w:sz w:val="24"/>
          <w:szCs w:val="24"/>
        </w:rPr>
      </w:pPr>
      <w:r>
        <w:rPr>
          <w:rFonts w:ascii="Arial" w:hAnsi="Arial" w:cs="Arial"/>
          <w:sz w:val="24"/>
          <w:szCs w:val="24"/>
        </w:rPr>
        <w:t>Все лица,</w:t>
      </w:r>
      <w:r w:rsidR="0051501F">
        <w:rPr>
          <w:rFonts w:ascii="Arial" w:hAnsi="Arial" w:cs="Arial"/>
          <w:sz w:val="24"/>
          <w:szCs w:val="24"/>
        </w:rPr>
        <w:t xml:space="preserve"> находящиеся в цехе маляропогрузки обязаны неукоснительно соблюдать правила техники безопасности.</w:t>
      </w:r>
    </w:p>
    <w:p w14:paraId="7BAF2E29" w14:textId="6E72C340" w:rsidR="00D97F88" w:rsidRPr="009455DF" w:rsidRDefault="00D97F88" w:rsidP="00D97F88">
      <w:pPr>
        <w:pStyle w:val="aa"/>
        <w:numPr>
          <w:ilvl w:val="1"/>
          <w:numId w:val="61"/>
        </w:numPr>
        <w:spacing w:before="240"/>
        <w:jc w:val="both"/>
        <w:outlineLvl w:val="1"/>
        <w:rPr>
          <w:rFonts w:ascii="Arial" w:hAnsi="Arial" w:cs="Arial"/>
          <w:b/>
          <w:sz w:val="24"/>
          <w:szCs w:val="24"/>
        </w:rPr>
      </w:pPr>
      <w:r>
        <w:rPr>
          <w:rFonts w:ascii="Arial" w:hAnsi="Arial" w:cs="Arial"/>
          <w:b/>
          <w:sz w:val="24"/>
          <w:szCs w:val="24"/>
        </w:rPr>
        <w:t>Меры безопасности и предосторожности при работе с растворителями</w:t>
      </w:r>
    </w:p>
    <w:p w14:paraId="6EC73714" w14:textId="763AB5A3" w:rsidR="002C7DC4" w:rsidRDefault="004B4A67" w:rsidP="00D05669">
      <w:pPr>
        <w:spacing w:before="240"/>
        <w:ind w:firstLine="709"/>
        <w:jc w:val="both"/>
        <w:rPr>
          <w:rFonts w:ascii="Arial" w:hAnsi="Arial" w:cs="Arial"/>
          <w:sz w:val="24"/>
          <w:szCs w:val="24"/>
        </w:rPr>
      </w:pPr>
      <w:r>
        <w:rPr>
          <w:rFonts w:ascii="Arial" w:hAnsi="Arial" w:cs="Arial"/>
          <w:sz w:val="24"/>
          <w:szCs w:val="24"/>
        </w:rPr>
        <w:t>При работе с растворителями важно помнить об их высокой токсичности, а также о том, что неаккуратное обращение с этими веществами опасно для здоровья и для жизни. Важно помнить о том, что защищать, прежде всего, необходимо три стратегически важных участка, а также органы тела:</w:t>
      </w:r>
    </w:p>
    <w:p w14:paraId="455714B7" w14:textId="0DBE8D3E" w:rsidR="004B4A67" w:rsidRDefault="004B4A67" w:rsidP="004B4A67">
      <w:pPr>
        <w:pStyle w:val="aa"/>
        <w:numPr>
          <w:ilvl w:val="0"/>
          <w:numId w:val="64"/>
        </w:numPr>
        <w:spacing w:before="240"/>
        <w:jc w:val="both"/>
        <w:rPr>
          <w:rFonts w:ascii="Arial" w:hAnsi="Arial" w:cs="Arial"/>
          <w:sz w:val="24"/>
          <w:szCs w:val="24"/>
        </w:rPr>
      </w:pPr>
      <w:r>
        <w:rPr>
          <w:rFonts w:ascii="Arial" w:hAnsi="Arial" w:cs="Arial"/>
          <w:sz w:val="24"/>
          <w:szCs w:val="24"/>
        </w:rPr>
        <w:t>Руки, так как они непосредственно контактируют с растворителем и при неправильном обращении, может возникнуть химический ожог;</w:t>
      </w:r>
    </w:p>
    <w:p w14:paraId="623D2DDB" w14:textId="1A7B12D6" w:rsidR="004B4A67" w:rsidRDefault="004B4A67" w:rsidP="004B4A67">
      <w:pPr>
        <w:pStyle w:val="aa"/>
        <w:numPr>
          <w:ilvl w:val="0"/>
          <w:numId w:val="64"/>
        </w:numPr>
        <w:spacing w:before="240"/>
        <w:jc w:val="both"/>
        <w:rPr>
          <w:rFonts w:ascii="Arial" w:hAnsi="Arial" w:cs="Arial"/>
          <w:sz w:val="24"/>
          <w:szCs w:val="24"/>
        </w:rPr>
      </w:pPr>
      <w:r>
        <w:rPr>
          <w:rFonts w:ascii="Arial" w:hAnsi="Arial" w:cs="Arial"/>
          <w:sz w:val="24"/>
          <w:szCs w:val="24"/>
        </w:rPr>
        <w:t>Рот, нос как органы дыхания, поскольку можно запросто надышаться парами растворителя и получить химическое отравление;</w:t>
      </w:r>
    </w:p>
    <w:p w14:paraId="7E8E6086" w14:textId="6C77EF8C" w:rsidR="004B4A67" w:rsidRDefault="004B4A67" w:rsidP="004B4A67">
      <w:pPr>
        <w:pStyle w:val="aa"/>
        <w:numPr>
          <w:ilvl w:val="0"/>
          <w:numId w:val="64"/>
        </w:numPr>
        <w:spacing w:before="240"/>
        <w:jc w:val="both"/>
        <w:rPr>
          <w:rFonts w:ascii="Arial" w:hAnsi="Arial" w:cs="Arial"/>
          <w:sz w:val="24"/>
          <w:szCs w:val="24"/>
        </w:rPr>
      </w:pPr>
      <w:r>
        <w:rPr>
          <w:rFonts w:ascii="Arial" w:hAnsi="Arial" w:cs="Arial"/>
          <w:sz w:val="24"/>
          <w:szCs w:val="24"/>
        </w:rPr>
        <w:t>Глаза, так как в них могут попасть капли и брызги от растворителя.</w:t>
      </w:r>
    </w:p>
    <w:p w14:paraId="502DC8AB" w14:textId="61CB93EA" w:rsidR="004B4A67" w:rsidRDefault="004B4A67" w:rsidP="004B4A67">
      <w:pPr>
        <w:spacing w:before="240"/>
        <w:ind w:firstLine="709"/>
        <w:jc w:val="both"/>
        <w:rPr>
          <w:rFonts w:ascii="Arial" w:hAnsi="Arial" w:cs="Arial"/>
          <w:sz w:val="24"/>
          <w:szCs w:val="24"/>
        </w:rPr>
      </w:pPr>
      <w:r>
        <w:rPr>
          <w:rFonts w:ascii="Arial" w:hAnsi="Arial" w:cs="Arial"/>
          <w:sz w:val="24"/>
          <w:szCs w:val="24"/>
        </w:rPr>
        <w:t xml:space="preserve">Именно поэтому так важно надевать правильную одежду для того, чтобы максимально сократить вероятный вред, который может нанести растворитель человеческому организму. </w:t>
      </w:r>
    </w:p>
    <w:p w14:paraId="59F65AFD" w14:textId="5318E485" w:rsidR="004B4A67" w:rsidRDefault="004B4A67" w:rsidP="004B4A67">
      <w:pPr>
        <w:spacing w:before="240"/>
        <w:ind w:firstLine="709"/>
        <w:jc w:val="both"/>
        <w:rPr>
          <w:rFonts w:ascii="Arial" w:hAnsi="Arial" w:cs="Arial"/>
          <w:sz w:val="24"/>
          <w:szCs w:val="24"/>
        </w:rPr>
      </w:pPr>
      <w:r>
        <w:rPr>
          <w:rFonts w:ascii="Arial" w:hAnsi="Arial" w:cs="Arial"/>
          <w:sz w:val="24"/>
          <w:szCs w:val="24"/>
        </w:rPr>
        <w:t>Если при работе с растворителями не придерживаться правил техники безопасности, то можно довольно быстро и просто отравиться этими веществами. Отравление может произойти в том случае, если состав проникает в человеческий организм через кожу, ротовую полость, органы дыхания. В случае отравления растворителем наблюдаются такие симптомы:</w:t>
      </w:r>
    </w:p>
    <w:p w14:paraId="7D03B507" w14:textId="1A532112" w:rsidR="004B4A67" w:rsidRDefault="004B4A67" w:rsidP="004B4A67">
      <w:pPr>
        <w:pStyle w:val="aa"/>
        <w:numPr>
          <w:ilvl w:val="0"/>
          <w:numId w:val="65"/>
        </w:numPr>
        <w:spacing w:before="240"/>
        <w:jc w:val="both"/>
        <w:rPr>
          <w:rFonts w:ascii="Arial" w:hAnsi="Arial" w:cs="Arial"/>
          <w:sz w:val="24"/>
          <w:szCs w:val="24"/>
        </w:rPr>
      </w:pPr>
      <w:r>
        <w:rPr>
          <w:rFonts w:ascii="Arial" w:hAnsi="Arial" w:cs="Arial"/>
          <w:sz w:val="24"/>
          <w:szCs w:val="24"/>
        </w:rPr>
        <w:t>Сильные головные боли, обморок, головокружение;</w:t>
      </w:r>
    </w:p>
    <w:p w14:paraId="02287D78" w14:textId="2E16A567" w:rsidR="004B4A67" w:rsidRDefault="004B4A67" w:rsidP="004B4A67">
      <w:pPr>
        <w:pStyle w:val="aa"/>
        <w:numPr>
          <w:ilvl w:val="0"/>
          <w:numId w:val="65"/>
        </w:numPr>
        <w:spacing w:before="240"/>
        <w:jc w:val="both"/>
        <w:rPr>
          <w:rFonts w:ascii="Arial" w:hAnsi="Arial" w:cs="Arial"/>
          <w:sz w:val="24"/>
          <w:szCs w:val="24"/>
        </w:rPr>
      </w:pPr>
      <w:r>
        <w:rPr>
          <w:rFonts w:ascii="Arial" w:hAnsi="Arial" w:cs="Arial"/>
          <w:sz w:val="24"/>
          <w:szCs w:val="24"/>
        </w:rPr>
        <w:t>Боль в области печени, а также увеличение ее размеров;</w:t>
      </w:r>
    </w:p>
    <w:p w14:paraId="35D43829" w14:textId="577A295D" w:rsidR="004B4A67" w:rsidRDefault="004B4A67" w:rsidP="004B4A67">
      <w:pPr>
        <w:pStyle w:val="aa"/>
        <w:numPr>
          <w:ilvl w:val="0"/>
          <w:numId w:val="65"/>
        </w:numPr>
        <w:spacing w:before="240"/>
        <w:jc w:val="both"/>
        <w:rPr>
          <w:rFonts w:ascii="Arial" w:hAnsi="Arial" w:cs="Arial"/>
          <w:sz w:val="24"/>
          <w:szCs w:val="24"/>
        </w:rPr>
      </w:pPr>
      <w:r>
        <w:rPr>
          <w:rFonts w:ascii="Arial" w:hAnsi="Arial" w:cs="Arial"/>
          <w:sz w:val="24"/>
          <w:szCs w:val="24"/>
        </w:rPr>
        <w:t>Раздражение дыхательных путей, а также слизистой оболочек глаз;</w:t>
      </w:r>
    </w:p>
    <w:p w14:paraId="0491B153" w14:textId="0BC7DA9E" w:rsidR="004B4A67" w:rsidRDefault="004B4A67" w:rsidP="004B4A67">
      <w:pPr>
        <w:pStyle w:val="aa"/>
        <w:numPr>
          <w:ilvl w:val="0"/>
          <w:numId w:val="65"/>
        </w:numPr>
        <w:spacing w:before="240"/>
        <w:jc w:val="both"/>
        <w:rPr>
          <w:rFonts w:ascii="Arial" w:hAnsi="Arial" w:cs="Arial"/>
          <w:sz w:val="24"/>
          <w:szCs w:val="24"/>
        </w:rPr>
      </w:pPr>
      <w:r>
        <w:rPr>
          <w:rFonts w:ascii="Arial" w:hAnsi="Arial" w:cs="Arial"/>
          <w:sz w:val="24"/>
          <w:szCs w:val="24"/>
        </w:rPr>
        <w:t>Частые позывы к мочеиспусканию, рвота с кровью или диарея.</w:t>
      </w:r>
    </w:p>
    <w:p w14:paraId="0D1AA130" w14:textId="2D337048" w:rsidR="004B4A67" w:rsidRDefault="006D04ED" w:rsidP="004B4A67">
      <w:pPr>
        <w:spacing w:before="240"/>
        <w:ind w:firstLine="709"/>
        <w:jc w:val="both"/>
        <w:rPr>
          <w:rFonts w:ascii="Arial" w:hAnsi="Arial" w:cs="Arial"/>
          <w:sz w:val="24"/>
          <w:szCs w:val="24"/>
        </w:rPr>
      </w:pPr>
      <w:r>
        <w:rPr>
          <w:rFonts w:ascii="Arial" w:hAnsi="Arial" w:cs="Arial"/>
          <w:sz w:val="24"/>
          <w:szCs w:val="24"/>
        </w:rPr>
        <w:t xml:space="preserve">Все вышеперечисленные симптомы могут быть в том случае, если человек надышался растворителем. В таком случае нужно незамедлительно вызвать скорую помощь, и уже после этого постараться облегчить общее состояние пострадавшего. Его </w:t>
      </w:r>
      <w:r>
        <w:rPr>
          <w:rFonts w:ascii="Arial" w:hAnsi="Arial" w:cs="Arial"/>
          <w:sz w:val="24"/>
          <w:szCs w:val="24"/>
        </w:rPr>
        <w:lastRenderedPageBreak/>
        <w:t>нужно вывести на свежий воздух и если это невозможно, то можно открыть окна, двери и позволить помещению тщательно проветриться. Человеку, который отравился парами растворителя, нужно обеспечить полный покой и отдых в горизонтальном положении. Если же он упал в обморок, то нужно привести его в чувство с помощью нашатырного спирта.</w:t>
      </w:r>
    </w:p>
    <w:p w14:paraId="2967581E" w14:textId="7454BCFD" w:rsidR="006D04ED" w:rsidRPr="004B4A67" w:rsidRDefault="006D04ED" w:rsidP="004B4A67">
      <w:pPr>
        <w:spacing w:before="240"/>
        <w:ind w:firstLine="709"/>
        <w:jc w:val="both"/>
        <w:rPr>
          <w:rFonts w:ascii="Arial" w:hAnsi="Arial" w:cs="Arial"/>
          <w:sz w:val="24"/>
          <w:szCs w:val="24"/>
        </w:rPr>
      </w:pPr>
      <w:r>
        <w:rPr>
          <w:rFonts w:ascii="Arial" w:hAnsi="Arial" w:cs="Arial"/>
          <w:sz w:val="24"/>
          <w:szCs w:val="24"/>
        </w:rPr>
        <w:t>При попадании растворителя в глаза необходимо без промедлений вызвать скорую помощь или врача. Запрещается прикладывать к пораженным местам лед или тереть глаза руками, так как можно нанести еще больший вред. До прибытия медиков необходимо промыть глаза проточной холодной водой и делать это на протяжении определенного промежутка времени без остановки в пределах двадцати – тридцати минут.</w:t>
      </w:r>
    </w:p>
    <w:p w14:paraId="3CD3D12E" w14:textId="52790465" w:rsidR="00F67BDA" w:rsidRPr="009455DF" w:rsidRDefault="00F67BDA" w:rsidP="00F67BDA">
      <w:pPr>
        <w:pStyle w:val="aa"/>
        <w:numPr>
          <w:ilvl w:val="1"/>
          <w:numId w:val="61"/>
        </w:numPr>
        <w:spacing w:before="240"/>
        <w:jc w:val="both"/>
        <w:outlineLvl w:val="1"/>
        <w:rPr>
          <w:rFonts w:ascii="Arial" w:hAnsi="Arial" w:cs="Arial"/>
          <w:b/>
          <w:sz w:val="24"/>
          <w:szCs w:val="24"/>
        </w:rPr>
      </w:pPr>
      <w:r>
        <w:rPr>
          <w:rFonts w:ascii="Arial" w:hAnsi="Arial" w:cs="Arial"/>
          <w:b/>
          <w:sz w:val="24"/>
          <w:szCs w:val="24"/>
        </w:rPr>
        <w:t xml:space="preserve">Требования противопожарной безопасности в </w:t>
      </w:r>
      <w:r w:rsidR="00A71CFC">
        <w:rPr>
          <w:rFonts w:ascii="Arial" w:hAnsi="Arial" w:cs="Arial"/>
          <w:b/>
          <w:sz w:val="24"/>
          <w:szCs w:val="24"/>
        </w:rPr>
        <w:t>малярном цехе</w:t>
      </w:r>
    </w:p>
    <w:p w14:paraId="01B2FD35" w14:textId="6D81F11F" w:rsidR="00F67BDA" w:rsidRDefault="00F67BDA" w:rsidP="002C7DC4">
      <w:pPr>
        <w:spacing w:before="240"/>
        <w:ind w:firstLine="709"/>
        <w:jc w:val="both"/>
        <w:rPr>
          <w:rFonts w:ascii="Arial" w:hAnsi="Arial" w:cs="Arial"/>
          <w:b/>
          <w:sz w:val="24"/>
          <w:szCs w:val="24"/>
        </w:rPr>
      </w:pPr>
      <w:r w:rsidRPr="00F67BDA">
        <w:rPr>
          <w:rFonts w:ascii="Arial" w:hAnsi="Arial" w:cs="Arial"/>
          <w:b/>
          <w:sz w:val="24"/>
          <w:szCs w:val="24"/>
        </w:rPr>
        <w:t xml:space="preserve">Основные положения: </w:t>
      </w:r>
    </w:p>
    <w:p w14:paraId="2D0C33D0" w14:textId="3329A7F7" w:rsidR="00F67BDA" w:rsidRDefault="00F67BDA" w:rsidP="00F67BDA">
      <w:pPr>
        <w:pStyle w:val="aa"/>
        <w:numPr>
          <w:ilvl w:val="0"/>
          <w:numId w:val="73"/>
        </w:numPr>
        <w:spacing w:before="240"/>
        <w:jc w:val="both"/>
        <w:rPr>
          <w:rFonts w:ascii="Arial" w:hAnsi="Arial" w:cs="Arial"/>
          <w:sz w:val="24"/>
          <w:szCs w:val="24"/>
        </w:rPr>
      </w:pPr>
      <w:r>
        <w:rPr>
          <w:rFonts w:ascii="Arial" w:hAnsi="Arial" w:cs="Arial"/>
          <w:sz w:val="24"/>
          <w:szCs w:val="24"/>
        </w:rPr>
        <w:t>Двери на путях эвакуации должны открываться свободно и по направлению выхода из здания.</w:t>
      </w:r>
      <w:r w:rsidR="00C07046">
        <w:rPr>
          <w:rFonts w:ascii="Arial" w:hAnsi="Arial" w:cs="Arial"/>
          <w:sz w:val="24"/>
          <w:szCs w:val="24"/>
        </w:rPr>
        <w:t xml:space="preserve"> Запоры на дверях эвакуационных выходов должны обеспечивать работникам цеха, находящимся внутри здания (сооружения), возможность свободного открывания запоров изнутри без ключа.</w:t>
      </w:r>
    </w:p>
    <w:p w14:paraId="601D7430" w14:textId="74094935" w:rsidR="00C07046" w:rsidRDefault="00C07046" w:rsidP="00F67BDA">
      <w:pPr>
        <w:pStyle w:val="aa"/>
        <w:numPr>
          <w:ilvl w:val="0"/>
          <w:numId w:val="73"/>
        </w:numPr>
        <w:spacing w:before="240"/>
        <w:jc w:val="both"/>
        <w:rPr>
          <w:rFonts w:ascii="Arial" w:hAnsi="Arial" w:cs="Arial"/>
          <w:sz w:val="24"/>
          <w:szCs w:val="24"/>
        </w:rPr>
      </w:pPr>
      <w:r>
        <w:rPr>
          <w:rFonts w:ascii="Arial" w:hAnsi="Arial" w:cs="Arial"/>
          <w:sz w:val="24"/>
          <w:szCs w:val="24"/>
        </w:rPr>
        <w:t>Запрещается загромождать эвакуационные пути и выходы</w:t>
      </w:r>
    </w:p>
    <w:p w14:paraId="3F1156C2" w14:textId="33895829" w:rsidR="00C07046" w:rsidRDefault="00C07046" w:rsidP="00F67BDA">
      <w:pPr>
        <w:pStyle w:val="aa"/>
        <w:numPr>
          <w:ilvl w:val="0"/>
          <w:numId w:val="73"/>
        </w:numPr>
        <w:spacing w:before="240"/>
        <w:jc w:val="both"/>
        <w:rPr>
          <w:rFonts w:ascii="Arial" w:hAnsi="Arial" w:cs="Arial"/>
          <w:sz w:val="24"/>
          <w:szCs w:val="24"/>
        </w:rPr>
      </w:pPr>
      <w:r>
        <w:rPr>
          <w:rFonts w:ascii="Arial" w:hAnsi="Arial" w:cs="Arial"/>
          <w:sz w:val="24"/>
          <w:szCs w:val="24"/>
        </w:rPr>
        <w:t>Электроустановки и бытовые электроприборы в помещениях, в которых по окончании рабочего времени отсутствует дежурный персонал, должны быть обесточены, за исключением дежурного освещения, установок пожаротушения и противопожарного водоснабжения, пожарной и охранной сигнализации. Другие электроустановки и электротехнические изделия допускается оставлять под напряжением, если это обусловлено их функциональным назначением и (или) предусмотрено требованиями инструкции по эксплуатации.</w:t>
      </w:r>
    </w:p>
    <w:p w14:paraId="3707F071" w14:textId="4C36794E" w:rsidR="00C07046" w:rsidRDefault="00641CE9" w:rsidP="00F67BDA">
      <w:pPr>
        <w:pStyle w:val="aa"/>
        <w:numPr>
          <w:ilvl w:val="0"/>
          <w:numId w:val="73"/>
        </w:numPr>
        <w:spacing w:before="240"/>
        <w:jc w:val="both"/>
        <w:rPr>
          <w:rFonts w:ascii="Arial" w:hAnsi="Arial" w:cs="Arial"/>
          <w:sz w:val="24"/>
          <w:szCs w:val="24"/>
        </w:rPr>
      </w:pPr>
      <w:r>
        <w:rPr>
          <w:rFonts w:ascii="Arial" w:hAnsi="Arial" w:cs="Arial"/>
          <w:sz w:val="24"/>
          <w:szCs w:val="24"/>
        </w:rPr>
        <w:t>Малярный цех</w:t>
      </w:r>
      <w:r w:rsidR="00C07046">
        <w:rPr>
          <w:rFonts w:ascii="Arial" w:hAnsi="Arial" w:cs="Arial"/>
          <w:sz w:val="24"/>
          <w:szCs w:val="24"/>
        </w:rPr>
        <w:t xml:space="preserve"> должен быть обеспечен первичными средствами пожаротушения. Места расположения первичных средств пожаротушения должны быть оборудованы соответствующими знаками пожарной безопасности.</w:t>
      </w:r>
    </w:p>
    <w:p w14:paraId="70671695" w14:textId="51B02CDD" w:rsidR="00C07046" w:rsidRDefault="00C07046" w:rsidP="00F67BDA">
      <w:pPr>
        <w:pStyle w:val="aa"/>
        <w:numPr>
          <w:ilvl w:val="0"/>
          <w:numId w:val="73"/>
        </w:numPr>
        <w:spacing w:before="240"/>
        <w:jc w:val="both"/>
        <w:rPr>
          <w:rFonts w:ascii="Arial" w:hAnsi="Arial" w:cs="Arial"/>
          <w:sz w:val="24"/>
          <w:szCs w:val="24"/>
        </w:rPr>
      </w:pPr>
      <w:r>
        <w:rPr>
          <w:rFonts w:ascii="Arial" w:hAnsi="Arial" w:cs="Arial"/>
          <w:sz w:val="24"/>
          <w:szCs w:val="24"/>
        </w:rPr>
        <w:t>Около оборудования, имеющего повышенную пожарную опасность (окрасочные аппараты, склад ЛКМ) следует вывешивать стандартные знаки безопасности «Использование открытого огня запрещено»</w:t>
      </w:r>
    </w:p>
    <w:p w14:paraId="7FFB626D" w14:textId="3539C217" w:rsidR="002F6AB8" w:rsidRPr="00171DE4" w:rsidRDefault="002F6AB8" w:rsidP="002F6AB8">
      <w:pPr>
        <w:pStyle w:val="ae"/>
        <w:numPr>
          <w:ilvl w:val="0"/>
          <w:numId w:val="73"/>
        </w:numPr>
        <w:shd w:val="clear" w:color="auto" w:fill="auto"/>
        <w:spacing w:before="120" w:after="120" w:line="240" w:lineRule="auto"/>
        <w:rPr>
          <w:rFonts w:ascii="Arial" w:hAnsi="Arial" w:cs="Arial"/>
          <w:sz w:val="24"/>
          <w:szCs w:val="24"/>
        </w:rPr>
      </w:pPr>
      <w:r>
        <w:rPr>
          <w:rFonts w:ascii="Arial" w:hAnsi="Arial" w:cs="Arial"/>
          <w:sz w:val="24"/>
          <w:szCs w:val="24"/>
        </w:rPr>
        <w:t>В</w:t>
      </w:r>
      <w:r w:rsidRPr="00171DE4">
        <w:rPr>
          <w:rFonts w:ascii="Arial" w:hAnsi="Arial" w:cs="Arial"/>
          <w:sz w:val="24"/>
          <w:szCs w:val="24"/>
        </w:rPr>
        <w:t>се работники должны пройти необходимые инструктажи по технике безопасности в установленные сроки с выдачей под роспись инструкций, обучены по своим профессиям, аттестованы квалификационной комиссией с выдачей удостоверения, допущены к самостоятельной работе приказом по заводу; ежегодно проходить повторную проверку знаний; своевременно проходить медицинские осмотры;</w:t>
      </w:r>
    </w:p>
    <w:p w14:paraId="69FBDFC3" w14:textId="0884D636" w:rsidR="002F6AB8" w:rsidRPr="00171DE4" w:rsidRDefault="002F6AB8" w:rsidP="002F6AB8">
      <w:pPr>
        <w:pStyle w:val="ae"/>
        <w:numPr>
          <w:ilvl w:val="0"/>
          <w:numId w:val="73"/>
        </w:numPr>
        <w:shd w:val="clear" w:color="auto" w:fill="auto"/>
        <w:spacing w:before="120" w:after="120" w:line="240" w:lineRule="auto"/>
        <w:rPr>
          <w:rFonts w:ascii="Arial" w:hAnsi="Arial" w:cs="Arial"/>
          <w:sz w:val="24"/>
          <w:szCs w:val="24"/>
        </w:rPr>
      </w:pPr>
      <w:r>
        <w:rPr>
          <w:rFonts w:ascii="Arial" w:hAnsi="Arial" w:cs="Arial"/>
          <w:sz w:val="24"/>
          <w:szCs w:val="24"/>
        </w:rPr>
        <w:t>П</w:t>
      </w:r>
      <w:r w:rsidRPr="00171DE4">
        <w:rPr>
          <w:rFonts w:ascii="Arial" w:hAnsi="Arial" w:cs="Arial"/>
          <w:sz w:val="24"/>
          <w:szCs w:val="24"/>
        </w:rPr>
        <w:t>равильно эксплуатировать и постоянно содержать в исправном состоянии складские помещения, инструмент, окрасочное оборудование в соответствии с инструкциями по эксплуатации и технике безопасности;</w:t>
      </w:r>
    </w:p>
    <w:p w14:paraId="7EC438E4" w14:textId="7207A68A" w:rsidR="002F6AB8" w:rsidRPr="00171DE4" w:rsidRDefault="002F6AB8" w:rsidP="002F6AB8">
      <w:pPr>
        <w:pStyle w:val="ae"/>
        <w:numPr>
          <w:ilvl w:val="0"/>
          <w:numId w:val="73"/>
        </w:numPr>
        <w:shd w:val="clear" w:color="auto" w:fill="auto"/>
        <w:spacing w:before="120" w:after="120" w:line="240" w:lineRule="auto"/>
        <w:rPr>
          <w:rFonts w:ascii="Arial" w:hAnsi="Arial" w:cs="Arial"/>
          <w:sz w:val="24"/>
          <w:szCs w:val="24"/>
        </w:rPr>
      </w:pPr>
      <w:r>
        <w:rPr>
          <w:rFonts w:ascii="Arial" w:hAnsi="Arial" w:cs="Arial"/>
          <w:sz w:val="24"/>
          <w:szCs w:val="24"/>
        </w:rPr>
        <w:t>П</w:t>
      </w:r>
      <w:r w:rsidRPr="00171DE4">
        <w:rPr>
          <w:rFonts w:ascii="Arial" w:hAnsi="Arial" w:cs="Arial"/>
          <w:sz w:val="24"/>
          <w:szCs w:val="24"/>
        </w:rPr>
        <w:t>ри подготовке окрасочных агрегатов к работе проверять исправность и надежность заземления их и окрасочных стеллажей;</w:t>
      </w:r>
    </w:p>
    <w:p w14:paraId="48C78919" w14:textId="793B74B7" w:rsidR="002F6AB8" w:rsidRPr="00171DE4" w:rsidRDefault="002F6AB8" w:rsidP="002F6AB8">
      <w:pPr>
        <w:pStyle w:val="ae"/>
        <w:numPr>
          <w:ilvl w:val="0"/>
          <w:numId w:val="73"/>
        </w:numPr>
        <w:shd w:val="clear" w:color="auto" w:fill="auto"/>
        <w:spacing w:before="120" w:after="120" w:line="240" w:lineRule="auto"/>
        <w:rPr>
          <w:rFonts w:ascii="Arial" w:hAnsi="Arial" w:cs="Arial"/>
          <w:sz w:val="24"/>
          <w:szCs w:val="24"/>
        </w:rPr>
      </w:pPr>
      <w:r>
        <w:rPr>
          <w:rFonts w:ascii="Arial" w:hAnsi="Arial" w:cs="Arial"/>
          <w:sz w:val="24"/>
          <w:szCs w:val="24"/>
        </w:rPr>
        <w:t>С</w:t>
      </w:r>
      <w:r w:rsidRPr="00171DE4">
        <w:rPr>
          <w:rFonts w:ascii="Arial" w:hAnsi="Arial" w:cs="Arial"/>
          <w:sz w:val="24"/>
          <w:szCs w:val="24"/>
        </w:rPr>
        <w:t>воевременно и в полном объеме осуществлять техническое обслуживание складских помещений, окрасочного и другого оборудования;</w:t>
      </w:r>
    </w:p>
    <w:p w14:paraId="29E3711B" w14:textId="19FC7237" w:rsidR="002F6AB8" w:rsidRPr="00171DE4" w:rsidRDefault="002F6AB8" w:rsidP="002F6AB8">
      <w:pPr>
        <w:pStyle w:val="ae"/>
        <w:numPr>
          <w:ilvl w:val="0"/>
          <w:numId w:val="73"/>
        </w:numPr>
        <w:shd w:val="clear" w:color="auto" w:fill="auto"/>
        <w:spacing w:before="120" w:after="120" w:line="240" w:lineRule="auto"/>
        <w:rPr>
          <w:rFonts w:ascii="Arial" w:hAnsi="Arial" w:cs="Arial"/>
          <w:sz w:val="24"/>
          <w:szCs w:val="24"/>
        </w:rPr>
      </w:pPr>
      <w:r>
        <w:rPr>
          <w:rFonts w:ascii="Arial" w:hAnsi="Arial" w:cs="Arial"/>
          <w:sz w:val="24"/>
          <w:szCs w:val="24"/>
        </w:rPr>
        <w:lastRenderedPageBreak/>
        <w:t>Е</w:t>
      </w:r>
      <w:r w:rsidRPr="00171DE4">
        <w:rPr>
          <w:rFonts w:ascii="Arial" w:hAnsi="Arial" w:cs="Arial"/>
          <w:sz w:val="24"/>
          <w:szCs w:val="24"/>
        </w:rPr>
        <w:t>женедельно проверять с записью в журнале величину сопротивления шлангов высокого давления и при несоответствии норме немедленно заменять их;</w:t>
      </w:r>
    </w:p>
    <w:p w14:paraId="1576D74D" w14:textId="670CB911" w:rsidR="002F6AB8" w:rsidRPr="00171DE4" w:rsidRDefault="002F6AB8" w:rsidP="002F6AB8">
      <w:pPr>
        <w:pStyle w:val="ae"/>
        <w:numPr>
          <w:ilvl w:val="0"/>
          <w:numId w:val="73"/>
        </w:numPr>
        <w:shd w:val="clear" w:color="auto" w:fill="auto"/>
        <w:spacing w:before="120" w:after="120" w:line="240" w:lineRule="auto"/>
        <w:rPr>
          <w:rFonts w:ascii="Arial" w:hAnsi="Arial" w:cs="Arial"/>
          <w:sz w:val="24"/>
          <w:szCs w:val="24"/>
        </w:rPr>
      </w:pPr>
      <w:r>
        <w:rPr>
          <w:rFonts w:ascii="Arial" w:hAnsi="Arial" w:cs="Arial"/>
          <w:sz w:val="24"/>
          <w:szCs w:val="24"/>
        </w:rPr>
        <w:t>В</w:t>
      </w:r>
      <w:r w:rsidRPr="00171DE4">
        <w:rPr>
          <w:rFonts w:ascii="Arial" w:hAnsi="Arial" w:cs="Arial"/>
          <w:sz w:val="24"/>
          <w:szCs w:val="24"/>
        </w:rPr>
        <w:t>сегда применять коллективные и индивидуальные средства защиты, определенные инструкциями по охране труда и техническими спецификациями на лакокрасочные материалы в части охраны труда, техники безопасности и охраны окружающей среды;</w:t>
      </w:r>
    </w:p>
    <w:p w14:paraId="0B2E6B2F" w14:textId="0D83F851" w:rsidR="002F6AB8" w:rsidRPr="00171DE4" w:rsidRDefault="002F6AB8" w:rsidP="002F6AB8">
      <w:pPr>
        <w:pStyle w:val="ae"/>
        <w:numPr>
          <w:ilvl w:val="0"/>
          <w:numId w:val="73"/>
        </w:numPr>
        <w:shd w:val="clear" w:color="auto" w:fill="auto"/>
        <w:spacing w:before="120" w:after="120" w:line="240" w:lineRule="auto"/>
        <w:rPr>
          <w:rFonts w:ascii="Arial" w:hAnsi="Arial" w:cs="Arial"/>
          <w:sz w:val="24"/>
          <w:szCs w:val="24"/>
        </w:rPr>
      </w:pPr>
      <w:r>
        <w:rPr>
          <w:rFonts w:ascii="Arial" w:hAnsi="Arial" w:cs="Arial"/>
          <w:sz w:val="24"/>
          <w:szCs w:val="24"/>
        </w:rPr>
        <w:t>П</w:t>
      </w:r>
      <w:r w:rsidRPr="00171DE4">
        <w:rPr>
          <w:rFonts w:ascii="Arial" w:hAnsi="Arial" w:cs="Arial"/>
          <w:sz w:val="24"/>
          <w:szCs w:val="24"/>
        </w:rPr>
        <w:t>ри работе внутри металлоконструкций и на них пользоваться приборами с напряжением не более 12 В;</w:t>
      </w:r>
    </w:p>
    <w:p w14:paraId="0ED2A51F" w14:textId="3877C585" w:rsidR="002F6AB8" w:rsidRPr="00171DE4" w:rsidRDefault="002F6AB8" w:rsidP="002F6AB8">
      <w:pPr>
        <w:pStyle w:val="ae"/>
        <w:numPr>
          <w:ilvl w:val="0"/>
          <w:numId w:val="73"/>
        </w:numPr>
        <w:shd w:val="clear" w:color="auto" w:fill="auto"/>
        <w:spacing w:before="120" w:after="120" w:line="240" w:lineRule="auto"/>
        <w:rPr>
          <w:rFonts w:ascii="Arial" w:hAnsi="Arial" w:cs="Arial"/>
          <w:sz w:val="24"/>
          <w:szCs w:val="24"/>
        </w:rPr>
      </w:pPr>
      <w:r>
        <w:rPr>
          <w:rFonts w:ascii="Arial" w:hAnsi="Arial" w:cs="Arial"/>
          <w:sz w:val="24"/>
          <w:szCs w:val="24"/>
        </w:rPr>
        <w:t>С</w:t>
      </w:r>
      <w:r w:rsidRPr="00171DE4">
        <w:rPr>
          <w:rFonts w:ascii="Arial" w:hAnsi="Arial" w:cs="Arial"/>
          <w:sz w:val="24"/>
          <w:szCs w:val="24"/>
        </w:rPr>
        <w:t>воевременно собирать и в установленном порядке утилизировать все отходы;</w:t>
      </w:r>
    </w:p>
    <w:p w14:paraId="6EB5EDE7" w14:textId="6E19B0DB" w:rsidR="00C07046" w:rsidRPr="002F6AB8" w:rsidRDefault="002F6AB8" w:rsidP="002F6AB8">
      <w:pPr>
        <w:pStyle w:val="ae"/>
        <w:numPr>
          <w:ilvl w:val="0"/>
          <w:numId w:val="73"/>
        </w:numPr>
        <w:shd w:val="clear" w:color="auto" w:fill="auto"/>
        <w:spacing w:before="120" w:after="120" w:line="240" w:lineRule="auto"/>
        <w:rPr>
          <w:rFonts w:ascii="Arial" w:hAnsi="Arial" w:cs="Arial"/>
          <w:sz w:val="24"/>
          <w:szCs w:val="24"/>
        </w:rPr>
      </w:pPr>
      <w:r>
        <w:rPr>
          <w:rFonts w:ascii="Arial" w:hAnsi="Arial" w:cs="Arial"/>
          <w:sz w:val="24"/>
          <w:szCs w:val="24"/>
        </w:rPr>
        <w:t>П</w:t>
      </w:r>
      <w:r w:rsidRPr="00171DE4">
        <w:rPr>
          <w:rFonts w:ascii="Arial" w:hAnsi="Arial" w:cs="Arial"/>
          <w:sz w:val="24"/>
          <w:szCs w:val="24"/>
        </w:rPr>
        <w:t>ри обнаружении каких-либо нарушений немедленно докладывать инженерно-техническим работникам цеха и начальнику отдела материально- технического снабжения.</w:t>
      </w:r>
    </w:p>
    <w:p w14:paraId="1EFFFF3D" w14:textId="0C6D432B" w:rsidR="002F6AB8" w:rsidRDefault="002F6AB8" w:rsidP="002F6AB8">
      <w:pPr>
        <w:pStyle w:val="aa"/>
        <w:numPr>
          <w:ilvl w:val="1"/>
          <w:numId w:val="61"/>
        </w:numPr>
        <w:spacing w:before="240"/>
        <w:jc w:val="both"/>
        <w:outlineLvl w:val="1"/>
        <w:rPr>
          <w:rFonts w:ascii="Arial" w:hAnsi="Arial" w:cs="Arial"/>
          <w:b/>
          <w:sz w:val="24"/>
          <w:szCs w:val="24"/>
        </w:rPr>
      </w:pPr>
      <w:r w:rsidRPr="002F6AB8">
        <w:rPr>
          <w:rFonts w:ascii="Arial" w:hAnsi="Arial" w:cs="Arial"/>
          <w:b/>
          <w:sz w:val="24"/>
          <w:szCs w:val="24"/>
        </w:rPr>
        <w:t>Требования к производственным помещениям, в которых готовятся ЛКМ и производится нанесение ЛКМ</w:t>
      </w:r>
    </w:p>
    <w:p w14:paraId="7BC0D779" w14:textId="3CE316BF" w:rsidR="002F6AB8" w:rsidRDefault="002F6AB8" w:rsidP="002F6AB8">
      <w:pPr>
        <w:ind w:firstLine="709"/>
        <w:jc w:val="both"/>
        <w:rPr>
          <w:rFonts w:ascii="Arial" w:hAnsi="Arial" w:cs="Arial"/>
          <w:sz w:val="24"/>
          <w:szCs w:val="24"/>
        </w:rPr>
      </w:pPr>
      <w:r w:rsidRPr="002F6AB8">
        <w:rPr>
          <w:rFonts w:ascii="Arial" w:hAnsi="Arial" w:cs="Arial"/>
          <w:sz w:val="24"/>
          <w:szCs w:val="24"/>
        </w:rPr>
        <w:t>Производственные помещения, в которых проводят подготовку поверхности</w:t>
      </w:r>
      <w:r>
        <w:rPr>
          <w:rFonts w:ascii="Arial" w:hAnsi="Arial" w:cs="Arial"/>
          <w:sz w:val="24"/>
          <w:szCs w:val="24"/>
        </w:rPr>
        <w:t xml:space="preserve"> </w:t>
      </w:r>
      <w:r w:rsidRPr="002F6AB8">
        <w:rPr>
          <w:rFonts w:ascii="Arial" w:hAnsi="Arial" w:cs="Arial"/>
          <w:sz w:val="24"/>
          <w:szCs w:val="24"/>
        </w:rPr>
        <w:t>изделий,</w:t>
      </w:r>
      <w:r>
        <w:rPr>
          <w:rFonts w:ascii="Arial" w:hAnsi="Arial" w:cs="Arial"/>
          <w:sz w:val="24"/>
          <w:szCs w:val="24"/>
        </w:rPr>
        <w:t xml:space="preserve"> приготовление ЛКМ и нанесение ЛКМ,</w:t>
      </w:r>
      <w:r w:rsidRPr="002F6AB8">
        <w:rPr>
          <w:rFonts w:ascii="Arial" w:hAnsi="Arial" w:cs="Arial"/>
          <w:sz w:val="24"/>
          <w:szCs w:val="24"/>
        </w:rPr>
        <w:t xml:space="preserve"> должны быть оборудованы санитарно-бытовыми помещениями, освещением,</w:t>
      </w:r>
      <w:r>
        <w:rPr>
          <w:rFonts w:ascii="Arial" w:hAnsi="Arial" w:cs="Arial"/>
          <w:sz w:val="24"/>
          <w:szCs w:val="24"/>
        </w:rPr>
        <w:t xml:space="preserve"> </w:t>
      </w:r>
      <w:r w:rsidRPr="002F6AB8">
        <w:rPr>
          <w:rFonts w:ascii="Arial" w:hAnsi="Arial" w:cs="Arial"/>
          <w:sz w:val="24"/>
          <w:szCs w:val="24"/>
        </w:rPr>
        <w:t>канализацией в соответствии с НД, а также вентиляцией, кондиционированием воздуха и</w:t>
      </w:r>
      <w:r>
        <w:rPr>
          <w:rFonts w:ascii="Arial" w:hAnsi="Arial" w:cs="Arial"/>
          <w:sz w:val="24"/>
          <w:szCs w:val="24"/>
        </w:rPr>
        <w:t xml:space="preserve"> </w:t>
      </w:r>
      <w:r w:rsidRPr="002F6AB8">
        <w:rPr>
          <w:rFonts w:ascii="Arial" w:hAnsi="Arial" w:cs="Arial"/>
          <w:sz w:val="24"/>
          <w:szCs w:val="24"/>
        </w:rPr>
        <w:t>воздушного отопления по ГОСТ 12.4.021.</w:t>
      </w:r>
    </w:p>
    <w:p w14:paraId="5DD1FBC7" w14:textId="77777777" w:rsidR="002F6AB8" w:rsidRDefault="002F6AB8" w:rsidP="002F6AB8">
      <w:pPr>
        <w:ind w:firstLine="709"/>
        <w:jc w:val="both"/>
        <w:rPr>
          <w:rFonts w:ascii="Arial" w:hAnsi="Arial" w:cs="Arial"/>
          <w:sz w:val="24"/>
          <w:szCs w:val="24"/>
        </w:rPr>
      </w:pPr>
      <w:r w:rsidRPr="002F6AB8">
        <w:rPr>
          <w:rFonts w:ascii="Arial" w:hAnsi="Arial" w:cs="Arial"/>
          <w:sz w:val="24"/>
          <w:szCs w:val="24"/>
        </w:rPr>
        <w:t>В местах возможного поступления паров химических веществ в воздух рабочей зоны</w:t>
      </w:r>
      <w:r>
        <w:rPr>
          <w:rFonts w:ascii="Arial" w:hAnsi="Arial" w:cs="Arial"/>
          <w:sz w:val="24"/>
          <w:szCs w:val="24"/>
        </w:rPr>
        <w:t xml:space="preserve"> </w:t>
      </w:r>
      <w:r w:rsidRPr="002F6AB8">
        <w:rPr>
          <w:rFonts w:ascii="Arial" w:hAnsi="Arial" w:cs="Arial"/>
          <w:sz w:val="24"/>
          <w:szCs w:val="24"/>
        </w:rPr>
        <w:t>должны быть предусмотрены вытяжные устройства в соответствии с НД.</w:t>
      </w:r>
    </w:p>
    <w:p w14:paraId="56B692CD" w14:textId="1F215BF8" w:rsidR="002F6AB8" w:rsidRPr="002F6AB8" w:rsidRDefault="002F6AB8" w:rsidP="002F6AB8">
      <w:pPr>
        <w:ind w:firstLine="709"/>
        <w:jc w:val="both"/>
        <w:rPr>
          <w:rFonts w:ascii="Arial" w:hAnsi="Arial" w:cs="Arial"/>
          <w:sz w:val="24"/>
          <w:szCs w:val="24"/>
        </w:rPr>
      </w:pPr>
      <w:r w:rsidRPr="002F6AB8">
        <w:rPr>
          <w:rFonts w:ascii="Arial" w:hAnsi="Arial" w:cs="Arial"/>
          <w:sz w:val="24"/>
          <w:szCs w:val="24"/>
        </w:rPr>
        <w:t>Общие санитарно-гигиенические требования к показателям микроклимата и</w:t>
      </w:r>
      <w:r>
        <w:rPr>
          <w:rFonts w:ascii="Arial" w:hAnsi="Arial" w:cs="Arial"/>
          <w:sz w:val="24"/>
          <w:szCs w:val="24"/>
        </w:rPr>
        <w:t xml:space="preserve"> </w:t>
      </w:r>
      <w:r w:rsidRPr="002F6AB8">
        <w:rPr>
          <w:rFonts w:ascii="Arial" w:hAnsi="Arial" w:cs="Arial"/>
          <w:sz w:val="24"/>
          <w:szCs w:val="24"/>
        </w:rPr>
        <w:t>допустимому содержанию вредных веществ в воздухе рабочей зоны помещения, в котором</w:t>
      </w:r>
      <w:r>
        <w:rPr>
          <w:rFonts w:ascii="Arial" w:hAnsi="Arial" w:cs="Arial"/>
          <w:sz w:val="24"/>
          <w:szCs w:val="24"/>
        </w:rPr>
        <w:t xml:space="preserve"> </w:t>
      </w:r>
      <w:r w:rsidRPr="002F6AB8">
        <w:rPr>
          <w:rFonts w:ascii="Arial" w:hAnsi="Arial" w:cs="Arial"/>
          <w:sz w:val="24"/>
          <w:szCs w:val="24"/>
        </w:rPr>
        <w:t>проводят подготовку поверхности металлов, - по ГОСТ 12.1.005.</w:t>
      </w:r>
    </w:p>
    <w:sectPr w:rsidR="002F6AB8" w:rsidRPr="002F6AB8" w:rsidSect="00532A24">
      <w:headerReference w:type="even" r:id="rId105"/>
      <w:headerReference w:type="default" r:id="rId106"/>
      <w:footerReference w:type="even" r:id="rId107"/>
      <w:footerReference w:type="default" r:id="rId108"/>
      <w:headerReference w:type="first" r:id="rId109"/>
      <w:footerReference w:type="first" r:id="rId110"/>
      <w:pgSz w:w="11906" w:h="16838"/>
      <w:pgMar w:top="993" w:right="850" w:bottom="567" w:left="1135" w:header="851" w:footer="40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62104" w14:textId="77777777" w:rsidR="003E7FFC" w:rsidRDefault="003E7FFC" w:rsidP="00DA65BC">
      <w:pPr>
        <w:spacing w:after="0" w:line="240" w:lineRule="auto"/>
      </w:pPr>
      <w:r>
        <w:separator/>
      </w:r>
    </w:p>
  </w:endnote>
  <w:endnote w:type="continuationSeparator" w:id="0">
    <w:p w14:paraId="4008A6F4" w14:textId="77777777" w:rsidR="003E7FFC" w:rsidRDefault="003E7FFC" w:rsidP="00DA6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HelveticaNeue-Light">
    <w:altName w:val="Malgun Gothic"/>
    <w:charset w:val="8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6EF9F" w14:textId="77777777" w:rsidR="000F6391" w:rsidRDefault="000F639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9DB19" w14:textId="77777777" w:rsidR="000F6391" w:rsidRPr="00111A22" w:rsidRDefault="000F6391" w:rsidP="00C244B9">
    <w:pPr>
      <w:pStyle w:val="a7"/>
      <w:jc w:val="right"/>
      <w:rPr>
        <w:rFonts w:ascii="Arial" w:hAnsi="Arial" w:cs="Arial"/>
        <w:color w:val="808080" w:themeColor="background1" w:themeShade="80"/>
        <w:sz w:val="16"/>
        <w:szCs w:val="16"/>
      </w:rPr>
    </w:pPr>
    <w:r>
      <w:rPr>
        <w:rFonts w:ascii="Arial" w:hAnsi="Arial" w:cs="Arial"/>
        <w:color w:val="808080" w:themeColor="background1" w:themeShade="80"/>
        <w:sz w:val="16"/>
        <w:szCs w:val="16"/>
      </w:rPr>
      <w:fldChar w:fldCharType="begin"/>
    </w:r>
    <w:r>
      <w:rPr>
        <w:rFonts w:ascii="Arial" w:hAnsi="Arial" w:cs="Arial"/>
        <w:color w:val="808080" w:themeColor="background1" w:themeShade="80"/>
        <w:sz w:val="16"/>
        <w:szCs w:val="16"/>
      </w:rPr>
      <w:instrText xml:space="preserve"> PAGE   \* MERGEFORMAT </w:instrText>
    </w:r>
    <w:r>
      <w:rPr>
        <w:rFonts w:ascii="Arial" w:hAnsi="Arial" w:cs="Arial"/>
        <w:color w:val="808080" w:themeColor="background1" w:themeShade="80"/>
        <w:sz w:val="16"/>
        <w:szCs w:val="16"/>
      </w:rPr>
      <w:fldChar w:fldCharType="separate"/>
    </w:r>
    <w:r>
      <w:rPr>
        <w:rFonts w:ascii="Arial" w:hAnsi="Arial" w:cs="Arial"/>
        <w:noProof/>
        <w:color w:val="808080" w:themeColor="background1" w:themeShade="80"/>
        <w:sz w:val="16"/>
        <w:szCs w:val="16"/>
      </w:rPr>
      <w:t>1</w:t>
    </w:r>
    <w:r>
      <w:rPr>
        <w:rFonts w:ascii="Arial" w:hAnsi="Arial" w:cs="Arial"/>
        <w:color w:val="808080" w:themeColor="background1" w:themeShade="80"/>
        <w:sz w:val="16"/>
        <w:szCs w:val="16"/>
      </w:rPr>
      <w:fldChar w:fldCharType="end"/>
    </w:r>
  </w:p>
  <w:p w14:paraId="2B26FB44" w14:textId="57059BD7" w:rsidR="000F6391" w:rsidRDefault="000F6391" w:rsidP="00111A22">
    <w:pPr>
      <w:pStyle w:val="a7"/>
      <w:jc w:val="center"/>
      <w:rPr>
        <w:rFonts w:ascii="Arial" w:hAnsi="Arial" w:cs="Arial"/>
        <w:color w:val="808080" w:themeColor="background1" w:themeShade="80"/>
        <w:sz w:val="16"/>
        <w:szCs w:val="16"/>
      </w:rPr>
    </w:pPr>
    <w:r w:rsidRPr="00111A22">
      <w:rPr>
        <w:rFonts w:ascii="Arial" w:hAnsi="Arial" w:cs="Arial"/>
        <w:color w:val="808080" w:themeColor="background1" w:themeShade="80"/>
        <w:sz w:val="16"/>
        <w:szCs w:val="16"/>
      </w:rPr>
      <w:t>Учебн</w:t>
    </w:r>
    <w:r>
      <w:rPr>
        <w:rFonts w:ascii="Arial" w:hAnsi="Arial" w:cs="Arial"/>
        <w:color w:val="808080" w:themeColor="background1" w:themeShade="80"/>
        <w:sz w:val="16"/>
        <w:szCs w:val="16"/>
      </w:rPr>
      <w:t>ое пособие</w:t>
    </w:r>
    <w:r w:rsidRPr="00111A22">
      <w:rPr>
        <w:rFonts w:ascii="Arial" w:hAnsi="Arial" w:cs="Arial"/>
        <w:color w:val="808080" w:themeColor="background1" w:themeShade="80"/>
        <w:sz w:val="16"/>
        <w:szCs w:val="16"/>
      </w:rPr>
      <w:t xml:space="preserve"> «Теоретический курс по профессии «Маляр/ мастер участка покраски</w:t>
    </w:r>
    <w:r>
      <w:rPr>
        <w:rFonts w:ascii="Arial" w:hAnsi="Arial" w:cs="Arial"/>
        <w:color w:val="808080" w:themeColor="background1" w:themeShade="80"/>
        <w:sz w:val="16"/>
        <w:szCs w:val="16"/>
      </w:rPr>
      <w:t>/ контролер ОТК</w:t>
    </w:r>
    <w:r w:rsidRPr="00111A22">
      <w:rPr>
        <w:rFonts w:ascii="Arial" w:hAnsi="Arial" w:cs="Arial"/>
        <w:color w:val="808080" w:themeColor="background1" w:themeShade="80"/>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C3E0E" w14:textId="77777777" w:rsidR="000F6391" w:rsidRDefault="000F639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FFC55" w14:textId="77777777" w:rsidR="003E7FFC" w:rsidRDefault="003E7FFC" w:rsidP="00DA65BC">
      <w:pPr>
        <w:spacing w:after="0" w:line="240" w:lineRule="auto"/>
      </w:pPr>
      <w:r>
        <w:separator/>
      </w:r>
    </w:p>
  </w:footnote>
  <w:footnote w:type="continuationSeparator" w:id="0">
    <w:p w14:paraId="03016C8F" w14:textId="77777777" w:rsidR="003E7FFC" w:rsidRDefault="003E7FFC" w:rsidP="00DA6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BFBD4" w14:textId="77777777" w:rsidR="000F6391" w:rsidRDefault="000F639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9E22D" w14:textId="77777777" w:rsidR="000F6391" w:rsidRDefault="000F639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FC118" w14:textId="77777777" w:rsidR="000F6391" w:rsidRDefault="000F639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singleLevel"/>
    <w:tmpl w:val="5BCE5BCC"/>
    <w:name w:val="WW8Num22"/>
    <w:lvl w:ilvl="0">
      <w:start w:val="1"/>
      <w:numFmt w:val="decimal"/>
      <w:lvlText w:val="%1)"/>
      <w:lvlJc w:val="left"/>
      <w:pPr>
        <w:tabs>
          <w:tab w:val="num" w:pos="1125"/>
        </w:tabs>
        <w:ind w:left="1125" w:hanging="360"/>
      </w:pPr>
      <w:rPr>
        <w:rFonts w:ascii="Arial" w:eastAsiaTheme="minorHAnsi" w:hAnsi="Arial" w:cs="Arial"/>
        <w:color w:val="auto"/>
        <w:spacing w:val="1"/>
        <w:sz w:val="24"/>
        <w:szCs w:val="24"/>
      </w:rPr>
    </w:lvl>
  </w:abstractNum>
  <w:abstractNum w:abstractNumId="1" w15:restartNumberingAfterBreak="0">
    <w:nsid w:val="00000017"/>
    <w:multiLevelType w:val="singleLevel"/>
    <w:tmpl w:val="B84237CE"/>
    <w:name w:val="WW8Num23"/>
    <w:lvl w:ilvl="0">
      <w:start w:val="1"/>
      <w:numFmt w:val="decimal"/>
      <w:lvlText w:val="%1)"/>
      <w:lvlJc w:val="left"/>
      <w:pPr>
        <w:tabs>
          <w:tab w:val="num" w:pos="1125"/>
        </w:tabs>
        <w:ind w:left="1125" w:hanging="360"/>
      </w:pPr>
      <w:rPr>
        <w:rFonts w:ascii="Arial" w:eastAsiaTheme="minorHAnsi" w:hAnsi="Arial" w:cs="Arial"/>
        <w:sz w:val="24"/>
        <w:szCs w:val="24"/>
      </w:rPr>
    </w:lvl>
  </w:abstractNum>
  <w:abstractNum w:abstractNumId="2" w15:restartNumberingAfterBreak="0">
    <w:nsid w:val="0000001C"/>
    <w:multiLevelType w:val="singleLevel"/>
    <w:tmpl w:val="21CE51C0"/>
    <w:name w:val="WW8Num28"/>
    <w:lvl w:ilvl="0">
      <w:start w:val="1"/>
      <w:numFmt w:val="decimal"/>
      <w:lvlText w:val="%1."/>
      <w:lvlJc w:val="left"/>
      <w:pPr>
        <w:tabs>
          <w:tab w:val="num" w:pos="1440"/>
        </w:tabs>
        <w:ind w:left="1440" w:hanging="360"/>
      </w:pPr>
      <w:rPr>
        <w:rFonts w:ascii="Arial" w:eastAsia="Times New Roman" w:hAnsi="Arial" w:cs="Arial" w:hint="default"/>
        <w:sz w:val="24"/>
        <w:szCs w:val="24"/>
      </w:rPr>
    </w:lvl>
  </w:abstractNum>
  <w:abstractNum w:abstractNumId="3" w15:restartNumberingAfterBreak="0">
    <w:nsid w:val="00000021"/>
    <w:multiLevelType w:val="singleLevel"/>
    <w:tmpl w:val="475AB58C"/>
    <w:name w:val="WW8Num33"/>
    <w:lvl w:ilvl="0">
      <w:start w:val="1"/>
      <w:numFmt w:val="decimal"/>
      <w:lvlText w:val="%1)"/>
      <w:lvlJc w:val="left"/>
      <w:pPr>
        <w:tabs>
          <w:tab w:val="num" w:pos="1125"/>
        </w:tabs>
        <w:ind w:left="1125" w:hanging="360"/>
      </w:pPr>
      <w:rPr>
        <w:rFonts w:ascii="Arial" w:eastAsiaTheme="minorHAnsi" w:hAnsi="Arial" w:cs="Arial"/>
        <w:sz w:val="24"/>
        <w:szCs w:val="24"/>
      </w:rPr>
    </w:lvl>
  </w:abstractNum>
  <w:abstractNum w:abstractNumId="4" w15:restartNumberingAfterBreak="0">
    <w:nsid w:val="02646D02"/>
    <w:multiLevelType w:val="multilevel"/>
    <w:tmpl w:val="5F56EBFE"/>
    <w:lvl w:ilvl="0">
      <w:start w:val="7"/>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05EA248A"/>
    <w:multiLevelType w:val="hybridMultilevel"/>
    <w:tmpl w:val="06229B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701669E"/>
    <w:multiLevelType w:val="hybridMultilevel"/>
    <w:tmpl w:val="EF0EAD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9D74044"/>
    <w:multiLevelType w:val="hybridMultilevel"/>
    <w:tmpl w:val="7DC0D1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A340CF8"/>
    <w:multiLevelType w:val="hybridMultilevel"/>
    <w:tmpl w:val="B86C8EF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A5047DA"/>
    <w:multiLevelType w:val="hybridMultilevel"/>
    <w:tmpl w:val="61E2B9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AB620C8"/>
    <w:multiLevelType w:val="hybridMultilevel"/>
    <w:tmpl w:val="BB32F0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AF75C0B"/>
    <w:multiLevelType w:val="hybridMultilevel"/>
    <w:tmpl w:val="A50A1FF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BFC71B4"/>
    <w:multiLevelType w:val="hybridMultilevel"/>
    <w:tmpl w:val="FEF46568"/>
    <w:lvl w:ilvl="0" w:tplc="6C22D6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0DAB7D34"/>
    <w:multiLevelType w:val="hybridMultilevel"/>
    <w:tmpl w:val="076CF8F6"/>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4" w15:restartNumberingAfterBreak="0">
    <w:nsid w:val="0E877CFB"/>
    <w:multiLevelType w:val="hybridMultilevel"/>
    <w:tmpl w:val="F82442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0745DEF"/>
    <w:multiLevelType w:val="hybridMultilevel"/>
    <w:tmpl w:val="C3AC27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0E310E1"/>
    <w:multiLevelType w:val="hybridMultilevel"/>
    <w:tmpl w:val="6776931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15F0F22"/>
    <w:multiLevelType w:val="hybridMultilevel"/>
    <w:tmpl w:val="7988D9BC"/>
    <w:lvl w:ilvl="0" w:tplc="92F41ABC">
      <w:start w:val="1"/>
      <w:numFmt w:val="decimal"/>
      <w:lvlText w:val="%1)"/>
      <w:lvlJc w:val="left"/>
      <w:pPr>
        <w:ind w:left="720" w:hanging="360"/>
      </w:pPr>
      <w:rPr>
        <w:rFonts w:ascii="Arial" w:eastAsiaTheme="minorHAnsi" w:hAnsi="Arial" w:cs="Arial"/>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2410B4B"/>
    <w:multiLevelType w:val="hybridMultilevel"/>
    <w:tmpl w:val="EE5498F8"/>
    <w:lvl w:ilvl="0" w:tplc="44AE398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180D5529"/>
    <w:multiLevelType w:val="hybridMultilevel"/>
    <w:tmpl w:val="63FE8DD8"/>
    <w:lvl w:ilvl="0" w:tplc="F28206F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209F2475"/>
    <w:multiLevelType w:val="hybridMultilevel"/>
    <w:tmpl w:val="912856D0"/>
    <w:name w:val="WW8Num52222222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0D258AC"/>
    <w:multiLevelType w:val="hybridMultilevel"/>
    <w:tmpl w:val="1B726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2EB4CF1"/>
    <w:multiLevelType w:val="hybridMultilevel"/>
    <w:tmpl w:val="DEBEC5F6"/>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3954524"/>
    <w:multiLevelType w:val="hybridMultilevel"/>
    <w:tmpl w:val="8190F4E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B16158D"/>
    <w:multiLevelType w:val="hybridMultilevel"/>
    <w:tmpl w:val="F286C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D2A7056"/>
    <w:multiLevelType w:val="multilevel"/>
    <w:tmpl w:val="B3369D5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2D706F44"/>
    <w:multiLevelType w:val="hybridMultilevel"/>
    <w:tmpl w:val="4086D446"/>
    <w:lvl w:ilvl="0" w:tplc="3FC8334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2F5642E0"/>
    <w:multiLevelType w:val="hybridMultilevel"/>
    <w:tmpl w:val="91866B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FFE67DC"/>
    <w:multiLevelType w:val="hybridMultilevel"/>
    <w:tmpl w:val="6B4260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4DB79FF"/>
    <w:multiLevelType w:val="hybridMultilevel"/>
    <w:tmpl w:val="DC86AC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6FD4EE9"/>
    <w:multiLevelType w:val="multilevel"/>
    <w:tmpl w:val="0E449542"/>
    <w:lvl w:ilvl="0">
      <w:start w:val="1"/>
      <w:numFmt w:val="decimal"/>
      <w:lvlText w:val="%1."/>
      <w:lvlJc w:val="left"/>
      <w:pPr>
        <w:ind w:left="720" w:hanging="360"/>
      </w:pPr>
      <w:rPr>
        <w:rFonts w:hint="default"/>
        <w:b/>
        <w:sz w:val="20"/>
        <w:szCs w:val="2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39651FC4"/>
    <w:multiLevelType w:val="hybridMultilevel"/>
    <w:tmpl w:val="A54844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9A1167A"/>
    <w:multiLevelType w:val="hybridMultilevel"/>
    <w:tmpl w:val="E68880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A823AB0"/>
    <w:multiLevelType w:val="hybridMultilevel"/>
    <w:tmpl w:val="44B66C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A866D59"/>
    <w:multiLevelType w:val="hybridMultilevel"/>
    <w:tmpl w:val="38686DB0"/>
    <w:lvl w:ilvl="0" w:tplc="9170226E">
      <w:start w:val="1"/>
      <w:numFmt w:val="decimal"/>
      <w:lvlText w:val="%1."/>
      <w:lvlJc w:val="left"/>
      <w:pPr>
        <w:tabs>
          <w:tab w:val="num" w:pos="720"/>
        </w:tabs>
        <w:ind w:left="720" w:hanging="360"/>
      </w:pPr>
      <w:rPr>
        <w:rFonts w:ascii="Arial" w:eastAsia="Times New Roman" w:hAnsi="Arial" w:cs="Arial" w:hint="default"/>
        <w:sz w:val="24"/>
        <w:szCs w:val="24"/>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CF70BF3"/>
    <w:multiLevelType w:val="hybridMultilevel"/>
    <w:tmpl w:val="351857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D871D46"/>
    <w:multiLevelType w:val="hybridMultilevel"/>
    <w:tmpl w:val="951CD4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3E0B7189"/>
    <w:multiLevelType w:val="hybridMultilevel"/>
    <w:tmpl w:val="4ABEB22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0512102"/>
    <w:multiLevelType w:val="hybridMultilevel"/>
    <w:tmpl w:val="E2544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40856631"/>
    <w:multiLevelType w:val="hybridMultilevel"/>
    <w:tmpl w:val="692C2F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40CA4A5E"/>
    <w:multiLevelType w:val="hybridMultilevel"/>
    <w:tmpl w:val="5BCAF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417A174A"/>
    <w:multiLevelType w:val="hybridMultilevel"/>
    <w:tmpl w:val="6406AC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42673B30"/>
    <w:multiLevelType w:val="hybridMultilevel"/>
    <w:tmpl w:val="A5308E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42771430"/>
    <w:multiLevelType w:val="hybridMultilevel"/>
    <w:tmpl w:val="3A427D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432A60DE"/>
    <w:multiLevelType w:val="multilevel"/>
    <w:tmpl w:val="164A7B78"/>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43512BBA"/>
    <w:multiLevelType w:val="hybridMultilevel"/>
    <w:tmpl w:val="83860B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43FB2B0F"/>
    <w:multiLevelType w:val="hybridMultilevel"/>
    <w:tmpl w:val="BF0E1E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6D352A0"/>
    <w:multiLevelType w:val="hybridMultilevel"/>
    <w:tmpl w:val="105052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4BDE3FD6"/>
    <w:multiLevelType w:val="hybridMultilevel"/>
    <w:tmpl w:val="9D1A8BE8"/>
    <w:lvl w:ilvl="0" w:tplc="CDCA37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9" w15:restartNumberingAfterBreak="0">
    <w:nsid w:val="4BDE47C1"/>
    <w:multiLevelType w:val="hybridMultilevel"/>
    <w:tmpl w:val="68C0EF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13064C1"/>
    <w:multiLevelType w:val="hybridMultilevel"/>
    <w:tmpl w:val="08E47304"/>
    <w:lvl w:ilvl="0" w:tplc="3B0CC7A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1" w15:restartNumberingAfterBreak="0">
    <w:nsid w:val="52722187"/>
    <w:multiLevelType w:val="hybridMultilevel"/>
    <w:tmpl w:val="F77A95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2C804F5"/>
    <w:multiLevelType w:val="hybridMultilevel"/>
    <w:tmpl w:val="90F6AC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56D619C5"/>
    <w:multiLevelType w:val="hybridMultilevel"/>
    <w:tmpl w:val="3BA248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56DF6A06"/>
    <w:multiLevelType w:val="hybridMultilevel"/>
    <w:tmpl w:val="595483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58283C0C"/>
    <w:multiLevelType w:val="hybridMultilevel"/>
    <w:tmpl w:val="8F02D1EC"/>
    <w:lvl w:ilvl="0" w:tplc="72046B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6" w15:restartNumberingAfterBreak="0">
    <w:nsid w:val="595B42A7"/>
    <w:multiLevelType w:val="hybridMultilevel"/>
    <w:tmpl w:val="6C4ADC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9EF6127"/>
    <w:multiLevelType w:val="hybridMultilevel"/>
    <w:tmpl w:val="B72810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5A152CBB"/>
    <w:multiLevelType w:val="hybridMultilevel"/>
    <w:tmpl w:val="BDFC24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5A4F4883"/>
    <w:multiLevelType w:val="hybridMultilevel"/>
    <w:tmpl w:val="2BFE19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5B15776E"/>
    <w:multiLevelType w:val="multilevel"/>
    <w:tmpl w:val="D74AE8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1" w15:restartNumberingAfterBreak="0">
    <w:nsid w:val="5DB944B8"/>
    <w:multiLevelType w:val="hybridMultilevel"/>
    <w:tmpl w:val="0498A3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5E193D26"/>
    <w:multiLevelType w:val="hybridMultilevel"/>
    <w:tmpl w:val="5046F7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51F1DDB"/>
    <w:multiLevelType w:val="hybridMultilevel"/>
    <w:tmpl w:val="33C678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66EF36B1"/>
    <w:multiLevelType w:val="hybridMultilevel"/>
    <w:tmpl w:val="CC4E4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6707528B"/>
    <w:multiLevelType w:val="hybridMultilevel"/>
    <w:tmpl w:val="E52C74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679B7798"/>
    <w:multiLevelType w:val="hybridMultilevel"/>
    <w:tmpl w:val="8AD0B252"/>
    <w:name w:val="WW8Num52222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67AB65B6"/>
    <w:multiLevelType w:val="hybridMultilevel"/>
    <w:tmpl w:val="F0B4BE98"/>
    <w:name w:val="WW8Num522"/>
    <w:lvl w:ilvl="0" w:tplc="5330B6D8">
      <w:start w:val="1"/>
      <w:numFmt w:val="decimal"/>
      <w:lvlText w:val="%1."/>
      <w:lvlJc w:val="left"/>
      <w:pPr>
        <w:tabs>
          <w:tab w:val="num" w:pos="1800"/>
        </w:tabs>
        <w:ind w:left="1800" w:hanging="360"/>
      </w:pPr>
      <w:rPr>
        <w:rFonts w:ascii="Times New Roman" w:eastAsia="Times New Roman" w:hAnsi="Times New Roman" w:cs="Times New Roman"/>
        <w:sz w:val="24"/>
        <w:szCs w:val="24"/>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6ACC6BDE"/>
    <w:multiLevelType w:val="hybridMultilevel"/>
    <w:tmpl w:val="D1B0C7F6"/>
    <w:name w:val="WW8Num52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6D3E27BD"/>
    <w:multiLevelType w:val="multilevel"/>
    <w:tmpl w:val="6EFC171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70A419C8"/>
    <w:multiLevelType w:val="hybridMultilevel"/>
    <w:tmpl w:val="8C4EF5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72D10FA1"/>
    <w:multiLevelType w:val="hybridMultilevel"/>
    <w:tmpl w:val="7152F0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74715FB2"/>
    <w:multiLevelType w:val="hybridMultilevel"/>
    <w:tmpl w:val="FC04D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76CD598F"/>
    <w:multiLevelType w:val="hybridMultilevel"/>
    <w:tmpl w:val="6DDE69F8"/>
    <w:lvl w:ilvl="0" w:tplc="72FA5F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4" w15:restartNumberingAfterBreak="0">
    <w:nsid w:val="77403157"/>
    <w:multiLevelType w:val="multilevel"/>
    <w:tmpl w:val="7DAA53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7D1F70AA"/>
    <w:multiLevelType w:val="hybridMultilevel"/>
    <w:tmpl w:val="6AB4E316"/>
    <w:lvl w:ilvl="0" w:tplc="3340ACBE">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6" w15:restartNumberingAfterBreak="0">
    <w:nsid w:val="7E026301"/>
    <w:multiLevelType w:val="multilevel"/>
    <w:tmpl w:val="F1D28BE0"/>
    <w:lvl w:ilvl="0">
      <w:start w:val="6"/>
      <w:numFmt w:val="decimal"/>
      <w:lvlText w:val="%1."/>
      <w:lvlJc w:val="left"/>
      <w:pPr>
        <w:ind w:left="390" w:hanging="39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num w:numId="1" w16cid:durableId="252710944">
    <w:abstractNumId w:val="69"/>
  </w:num>
  <w:num w:numId="2" w16cid:durableId="414478454">
    <w:abstractNumId w:val="43"/>
  </w:num>
  <w:num w:numId="3" w16cid:durableId="852452481">
    <w:abstractNumId w:val="38"/>
  </w:num>
  <w:num w:numId="4" w16cid:durableId="1146170137">
    <w:abstractNumId w:val="32"/>
  </w:num>
  <w:num w:numId="5" w16cid:durableId="404962111">
    <w:abstractNumId w:val="8"/>
  </w:num>
  <w:num w:numId="6" w16cid:durableId="1698309379">
    <w:abstractNumId w:val="60"/>
  </w:num>
  <w:num w:numId="7" w16cid:durableId="1208223477">
    <w:abstractNumId w:val="12"/>
  </w:num>
  <w:num w:numId="8" w16cid:durableId="1562474222">
    <w:abstractNumId w:val="74"/>
  </w:num>
  <w:num w:numId="9" w16cid:durableId="1287201831">
    <w:abstractNumId w:val="31"/>
  </w:num>
  <w:num w:numId="10" w16cid:durableId="592129052">
    <w:abstractNumId w:val="71"/>
  </w:num>
  <w:num w:numId="11" w16cid:durableId="463043679">
    <w:abstractNumId w:val="16"/>
  </w:num>
  <w:num w:numId="12" w16cid:durableId="1184633792">
    <w:abstractNumId w:val="54"/>
  </w:num>
  <w:num w:numId="13" w16cid:durableId="1021782982">
    <w:abstractNumId w:val="57"/>
  </w:num>
  <w:num w:numId="14" w16cid:durableId="1312369963">
    <w:abstractNumId w:val="42"/>
  </w:num>
  <w:num w:numId="15" w16cid:durableId="1104306885">
    <w:abstractNumId w:val="18"/>
  </w:num>
  <w:num w:numId="16" w16cid:durableId="1399745703">
    <w:abstractNumId w:val="25"/>
  </w:num>
  <w:num w:numId="17" w16cid:durableId="58868846">
    <w:abstractNumId w:val="47"/>
  </w:num>
  <w:num w:numId="18" w16cid:durableId="803935602">
    <w:abstractNumId w:val="30"/>
  </w:num>
  <w:num w:numId="19" w16cid:durableId="879590131">
    <w:abstractNumId w:val="24"/>
  </w:num>
  <w:num w:numId="20" w16cid:durableId="1369453110">
    <w:abstractNumId w:val="27"/>
  </w:num>
  <w:num w:numId="21" w16cid:durableId="320696884">
    <w:abstractNumId w:val="34"/>
  </w:num>
  <w:num w:numId="22" w16cid:durableId="245112083">
    <w:abstractNumId w:val="44"/>
  </w:num>
  <w:num w:numId="23" w16cid:durableId="1684430518">
    <w:abstractNumId w:val="63"/>
  </w:num>
  <w:num w:numId="24" w16cid:durableId="173500906">
    <w:abstractNumId w:val="61"/>
  </w:num>
  <w:num w:numId="25" w16cid:durableId="1397898034">
    <w:abstractNumId w:val="49"/>
  </w:num>
  <w:num w:numId="26" w16cid:durableId="1914661826">
    <w:abstractNumId w:val="17"/>
  </w:num>
  <w:num w:numId="27" w16cid:durableId="1676112123">
    <w:abstractNumId w:val="22"/>
  </w:num>
  <w:num w:numId="28" w16cid:durableId="521822265">
    <w:abstractNumId w:val="75"/>
  </w:num>
  <w:num w:numId="29" w16cid:durableId="1917400955">
    <w:abstractNumId w:val="51"/>
  </w:num>
  <w:num w:numId="30" w16cid:durableId="1746537536">
    <w:abstractNumId w:val="15"/>
  </w:num>
  <w:num w:numId="31" w16cid:durableId="2088913120">
    <w:abstractNumId w:val="7"/>
  </w:num>
  <w:num w:numId="32" w16cid:durableId="2018269472">
    <w:abstractNumId w:val="70"/>
  </w:num>
  <w:num w:numId="33" w16cid:durableId="557934109">
    <w:abstractNumId w:val="58"/>
  </w:num>
  <w:num w:numId="34" w16cid:durableId="1029187089">
    <w:abstractNumId w:val="53"/>
  </w:num>
  <w:num w:numId="35" w16cid:durableId="1728912924">
    <w:abstractNumId w:val="59"/>
  </w:num>
  <w:num w:numId="36" w16cid:durableId="748892812">
    <w:abstractNumId w:val="23"/>
  </w:num>
  <w:num w:numId="37" w16cid:durableId="1174104041">
    <w:abstractNumId w:val="37"/>
  </w:num>
  <w:num w:numId="38" w16cid:durableId="368798081">
    <w:abstractNumId w:val="65"/>
  </w:num>
  <w:num w:numId="39" w16cid:durableId="2018654805">
    <w:abstractNumId w:val="52"/>
  </w:num>
  <w:num w:numId="40" w16cid:durableId="1288656076">
    <w:abstractNumId w:val="13"/>
  </w:num>
  <w:num w:numId="41" w16cid:durableId="1934432902">
    <w:abstractNumId w:val="28"/>
  </w:num>
  <w:num w:numId="42" w16cid:durableId="1005280225">
    <w:abstractNumId w:val="76"/>
  </w:num>
  <w:num w:numId="43" w16cid:durableId="2058240009">
    <w:abstractNumId w:val="29"/>
  </w:num>
  <w:num w:numId="44" w16cid:durableId="707142947">
    <w:abstractNumId w:val="2"/>
  </w:num>
  <w:num w:numId="45" w16cid:durableId="624889780">
    <w:abstractNumId w:val="64"/>
  </w:num>
  <w:num w:numId="46" w16cid:durableId="109322240">
    <w:abstractNumId w:val="62"/>
  </w:num>
  <w:num w:numId="47" w16cid:durableId="1697121753">
    <w:abstractNumId w:val="36"/>
  </w:num>
  <w:num w:numId="48" w16cid:durableId="1388341284">
    <w:abstractNumId w:val="41"/>
  </w:num>
  <w:num w:numId="49" w16cid:durableId="100884244">
    <w:abstractNumId w:val="33"/>
  </w:num>
  <w:num w:numId="50" w16cid:durableId="1370648056">
    <w:abstractNumId w:val="5"/>
  </w:num>
  <w:num w:numId="51" w16cid:durableId="1653025986">
    <w:abstractNumId w:val="10"/>
  </w:num>
  <w:num w:numId="52" w16cid:durableId="77487229">
    <w:abstractNumId w:val="46"/>
  </w:num>
  <w:num w:numId="53" w16cid:durableId="1753814792">
    <w:abstractNumId w:val="35"/>
  </w:num>
  <w:num w:numId="54" w16cid:durableId="701712788">
    <w:abstractNumId w:val="40"/>
  </w:num>
  <w:num w:numId="55" w16cid:durableId="1413698175">
    <w:abstractNumId w:val="3"/>
  </w:num>
  <w:num w:numId="56" w16cid:durableId="1928465992">
    <w:abstractNumId w:val="1"/>
  </w:num>
  <w:num w:numId="57" w16cid:durableId="1645772722">
    <w:abstractNumId w:val="0"/>
  </w:num>
  <w:num w:numId="58" w16cid:durableId="1995523446">
    <w:abstractNumId w:val="45"/>
  </w:num>
  <w:num w:numId="59" w16cid:durableId="699665809">
    <w:abstractNumId w:val="39"/>
  </w:num>
  <w:num w:numId="60" w16cid:durableId="826867952">
    <w:abstractNumId w:val="56"/>
  </w:num>
  <w:num w:numId="61" w16cid:durableId="1256666513">
    <w:abstractNumId w:val="4"/>
  </w:num>
  <w:num w:numId="62" w16cid:durableId="1668513116">
    <w:abstractNumId w:val="21"/>
  </w:num>
  <w:num w:numId="63" w16cid:durableId="355692409">
    <w:abstractNumId w:val="20"/>
  </w:num>
  <w:num w:numId="64" w16cid:durableId="779180381">
    <w:abstractNumId w:val="48"/>
  </w:num>
  <w:num w:numId="65" w16cid:durableId="1105535520">
    <w:abstractNumId w:val="73"/>
  </w:num>
  <w:num w:numId="66" w16cid:durableId="762579240">
    <w:abstractNumId w:val="55"/>
  </w:num>
  <w:num w:numId="67" w16cid:durableId="45154702">
    <w:abstractNumId w:val="26"/>
  </w:num>
  <w:num w:numId="68" w16cid:durableId="1637102746">
    <w:abstractNumId w:val="9"/>
  </w:num>
  <w:num w:numId="69" w16cid:durableId="1720784678">
    <w:abstractNumId w:val="72"/>
  </w:num>
  <w:num w:numId="70" w16cid:durableId="302580991">
    <w:abstractNumId w:val="11"/>
  </w:num>
  <w:num w:numId="71" w16cid:durableId="1070232854">
    <w:abstractNumId w:val="50"/>
  </w:num>
  <w:num w:numId="72" w16cid:durableId="1062633317">
    <w:abstractNumId w:val="6"/>
  </w:num>
  <w:num w:numId="73" w16cid:durableId="408039656">
    <w:abstractNumId w:val="19"/>
  </w:num>
  <w:num w:numId="74" w16cid:durableId="1355032713">
    <w:abstractNumId w:val="1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BB"/>
    <w:rsid w:val="00002B27"/>
    <w:rsid w:val="000068A0"/>
    <w:rsid w:val="00022BF4"/>
    <w:rsid w:val="000305D6"/>
    <w:rsid w:val="00030BE3"/>
    <w:rsid w:val="000334BA"/>
    <w:rsid w:val="000362AB"/>
    <w:rsid w:val="00040B3A"/>
    <w:rsid w:val="000430AE"/>
    <w:rsid w:val="00050935"/>
    <w:rsid w:val="00056CCF"/>
    <w:rsid w:val="0007437A"/>
    <w:rsid w:val="0007485A"/>
    <w:rsid w:val="00082E44"/>
    <w:rsid w:val="00084451"/>
    <w:rsid w:val="00084A5C"/>
    <w:rsid w:val="0008661C"/>
    <w:rsid w:val="00095EF8"/>
    <w:rsid w:val="00097A1B"/>
    <w:rsid w:val="000A2E46"/>
    <w:rsid w:val="000A4AFD"/>
    <w:rsid w:val="000A606B"/>
    <w:rsid w:val="000B1789"/>
    <w:rsid w:val="000B1E5E"/>
    <w:rsid w:val="000B2754"/>
    <w:rsid w:val="000B2CEE"/>
    <w:rsid w:val="000B3A84"/>
    <w:rsid w:val="000B5195"/>
    <w:rsid w:val="000B5E60"/>
    <w:rsid w:val="000D01E7"/>
    <w:rsid w:val="000D69C3"/>
    <w:rsid w:val="000E1035"/>
    <w:rsid w:val="000E2BF2"/>
    <w:rsid w:val="000E2EB5"/>
    <w:rsid w:val="000F1A9A"/>
    <w:rsid w:val="000F21F7"/>
    <w:rsid w:val="000F3E06"/>
    <w:rsid w:val="000F57EE"/>
    <w:rsid w:val="000F6391"/>
    <w:rsid w:val="000F6C42"/>
    <w:rsid w:val="000F79D2"/>
    <w:rsid w:val="0010087D"/>
    <w:rsid w:val="00107EA3"/>
    <w:rsid w:val="00111A22"/>
    <w:rsid w:val="00111E46"/>
    <w:rsid w:val="001217B8"/>
    <w:rsid w:val="001330E2"/>
    <w:rsid w:val="0013698A"/>
    <w:rsid w:val="00136E47"/>
    <w:rsid w:val="00144E68"/>
    <w:rsid w:val="001513D2"/>
    <w:rsid w:val="001543BD"/>
    <w:rsid w:val="001607D8"/>
    <w:rsid w:val="00167451"/>
    <w:rsid w:val="001720E9"/>
    <w:rsid w:val="001764D5"/>
    <w:rsid w:val="00181439"/>
    <w:rsid w:val="00183ADF"/>
    <w:rsid w:val="0018606E"/>
    <w:rsid w:val="00186F73"/>
    <w:rsid w:val="00193120"/>
    <w:rsid w:val="00193970"/>
    <w:rsid w:val="00195DD8"/>
    <w:rsid w:val="001A114E"/>
    <w:rsid w:val="001A1F63"/>
    <w:rsid w:val="001A22C7"/>
    <w:rsid w:val="001A4E7B"/>
    <w:rsid w:val="001A75E7"/>
    <w:rsid w:val="001B13CA"/>
    <w:rsid w:val="001B5588"/>
    <w:rsid w:val="001B7877"/>
    <w:rsid w:val="001C087F"/>
    <w:rsid w:val="001C5F3D"/>
    <w:rsid w:val="001C6B04"/>
    <w:rsid w:val="001D0E2D"/>
    <w:rsid w:val="001D1C63"/>
    <w:rsid w:val="001D33BB"/>
    <w:rsid w:val="001D57B6"/>
    <w:rsid w:val="001D60D9"/>
    <w:rsid w:val="001D6BE5"/>
    <w:rsid w:val="001F0325"/>
    <w:rsid w:val="001F48AA"/>
    <w:rsid w:val="0020099C"/>
    <w:rsid w:val="00203144"/>
    <w:rsid w:val="0020502D"/>
    <w:rsid w:val="00205A26"/>
    <w:rsid w:val="002104F4"/>
    <w:rsid w:val="00226700"/>
    <w:rsid w:val="00227DDA"/>
    <w:rsid w:val="00231B37"/>
    <w:rsid w:val="002331BE"/>
    <w:rsid w:val="00233920"/>
    <w:rsid w:val="0024346B"/>
    <w:rsid w:val="00243ACB"/>
    <w:rsid w:val="0024536D"/>
    <w:rsid w:val="00245EE0"/>
    <w:rsid w:val="00252B04"/>
    <w:rsid w:val="002622E7"/>
    <w:rsid w:val="002649E6"/>
    <w:rsid w:val="0027179E"/>
    <w:rsid w:val="00273FA0"/>
    <w:rsid w:val="00274E68"/>
    <w:rsid w:val="00280D05"/>
    <w:rsid w:val="0029029A"/>
    <w:rsid w:val="00290690"/>
    <w:rsid w:val="0029093B"/>
    <w:rsid w:val="002C1593"/>
    <w:rsid w:val="002C354E"/>
    <w:rsid w:val="002C422B"/>
    <w:rsid w:val="002C4A27"/>
    <w:rsid w:val="002C7DC4"/>
    <w:rsid w:val="002D59E9"/>
    <w:rsid w:val="002E6B13"/>
    <w:rsid w:val="002F158B"/>
    <w:rsid w:val="002F269B"/>
    <w:rsid w:val="002F437B"/>
    <w:rsid w:val="002F6892"/>
    <w:rsid w:val="002F6AB8"/>
    <w:rsid w:val="002F7F88"/>
    <w:rsid w:val="0031564F"/>
    <w:rsid w:val="003156AF"/>
    <w:rsid w:val="003162F2"/>
    <w:rsid w:val="00320512"/>
    <w:rsid w:val="00321C8D"/>
    <w:rsid w:val="003239F8"/>
    <w:rsid w:val="00330C7F"/>
    <w:rsid w:val="0033713D"/>
    <w:rsid w:val="0033770A"/>
    <w:rsid w:val="0034010F"/>
    <w:rsid w:val="00345395"/>
    <w:rsid w:val="003522F2"/>
    <w:rsid w:val="00353238"/>
    <w:rsid w:val="0035416E"/>
    <w:rsid w:val="00357F02"/>
    <w:rsid w:val="00362B23"/>
    <w:rsid w:val="00370FEB"/>
    <w:rsid w:val="00372E2F"/>
    <w:rsid w:val="00395A10"/>
    <w:rsid w:val="00396C42"/>
    <w:rsid w:val="003A1681"/>
    <w:rsid w:val="003A2845"/>
    <w:rsid w:val="003A3479"/>
    <w:rsid w:val="003A39A4"/>
    <w:rsid w:val="003B214C"/>
    <w:rsid w:val="003B2773"/>
    <w:rsid w:val="003B4AB4"/>
    <w:rsid w:val="003B59AA"/>
    <w:rsid w:val="003C405B"/>
    <w:rsid w:val="003C42C5"/>
    <w:rsid w:val="003C5A7C"/>
    <w:rsid w:val="003D1269"/>
    <w:rsid w:val="003D2CA8"/>
    <w:rsid w:val="003D49A0"/>
    <w:rsid w:val="003E563A"/>
    <w:rsid w:val="003E6CF5"/>
    <w:rsid w:val="003E7FFC"/>
    <w:rsid w:val="003F1213"/>
    <w:rsid w:val="003F43F2"/>
    <w:rsid w:val="00403537"/>
    <w:rsid w:val="00403AE1"/>
    <w:rsid w:val="00405801"/>
    <w:rsid w:val="004221B4"/>
    <w:rsid w:val="00426435"/>
    <w:rsid w:val="00430C19"/>
    <w:rsid w:val="00434325"/>
    <w:rsid w:val="004405BF"/>
    <w:rsid w:val="00442A48"/>
    <w:rsid w:val="00457140"/>
    <w:rsid w:val="00461387"/>
    <w:rsid w:val="00461676"/>
    <w:rsid w:val="00464048"/>
    <w:rsid w:val="00464A27"/>
    <w:rsid w:val="00470C57"/>
    <w:rsid w:val="004714F9"/>
    <w:rsid w:val="00477402"/>
    <w:rsid w:val="00481153"/>
    <w:rsid w:val="00484629"/>
    <w:rsid w:val="00485E76"/>
    <w:rsid w:val="00495691"/>
    <w:rsid w:val="004A1FA2"/>
    <w:rsid w:val="004A2872"/>
    <w:rsid w:val="004B4A67"/>
    <w:rsid w:val="004B58DE"/>
    <w:rsid w:val="004C622B"/>
    <w:rsid w:val="004C68B4"/>
    <w:rsid w:val="004D0F9D"/>
    <w:rsid w:val="004D2956"/>
    <w:rsid w:val="004E05D1"/>
    <w:rsid w:val="004E53D2"/>
    <w:rsid w:val="004E75A4"/>
    <w:rsid w:val="004E79C1"/>
    <w:rsid w:val="004E7F0F"/>
    <w:rsid w:val="004F0083"/>
    <w:rsid w:val="00502C70"/>
    <w:rsid w:val="005034EA"/>
    <w:rsid w:val="0050631D"/>
    <w:rsid w:val="00511329"/>
    <w:rsid w:val="0051501F"/>
    <w:rsid w:val="00517662"/>
    <w:rsid w:val="005261BA"/>
    <w:rsid w:val="00527D36"/>
    <w:rsid w:val="00532A24"/>
    <w:rsid w:val="00534E4D"/>
    <w:rsid w:val="00535A7C"/>
    <w:rsid w:val="00536777"/>
    <w:rsid w:val="005377E5"/>
    <w:rsid w:val="00542523"/>
    <w:rsid w:val="00544A93"/>
    <w:rsid w:val="00557C09"/>
    <w:rsid w:val="00560459"/>
    <w:rsid w:val="00562C2C"/>
    <w:rsid w:val="005638CE"/>
    <w:rsid w:val="00573894"/>
    <w:rsid w:val="00574824"/>
    <w:rsid w:val="005824EA"/>
    <w:rsid w:val="00585872"/>
    <w:rsid w:val="00594389"/>
    <w:rsid w:val="005963C6"/>
    <w:rsid w:val="005B0349"/>
    <w:rsid w:val="005B224F"/>
    <w:rsid w:val="005C229D"/>
    <w:rsid w:val="005C289D"/>
    <w:rsid w:val="005C54A4"/>
    <w:rsid w:val="005D20A0"/>
    <w:rsid w:val="005D6673"/>
    <w:rsid w:val="005D71B0"/>
    <w:rsid w:val="005E3901"/>
    <w:rsid w:val="005E4E66"/>
    <w:rsid w:val="005E57AE"/>
    <w:rsid w:val="005F4A48"/>
    <w:rsid w:val="005F50C9"/>
    <w:rsid w:val="005F5EE7"/>
    <w:rsid w:val="005F683F"/>
    <w:rsid w:val="0061004D"/>
    <w:rsid w:val="00613729"/>
    <w:rsid w:val="0061525F"/>
    <w:rsid w:val="00620712"/>
    <w:rsid w:val="00624B7C"/>
    <w:rsid w:val="00633635"/>
    <w:rsid w:val="00636FA8"/>
    <w:rsid w:val="00641CE9"/>
    <w:rsid w:val="006473F0"/>
    <w:rsid w:val="00647C25"/>
    <w:rsid w:val="006609B9"/>
    <w:rsid w:val="00663071"/>
    <w:rsid w:val="00663181"/>
    <w:rsid w:val="0066416F"/>
    <w:rsid w:val="00665247"/>
    <w:rsid w:val="0066606F"/>
    <w:rsid w:val="00667D05"/>
    <w:rsid w:val="00671F67"/>
    <w:rsid w:val="006767A2"/>
    <w:rsid w:val="00687518"/>
    <w:rsid w:val="00693DB3"/>
    <w:rsid w:val="006B403C"/>
    <w:rsid w:val="006C0E84"/>
    <w:rsid w:val="006C2F53"/>
    <w:rsid w:val="006C471F"/>
    <w:rsid w:val="006D04ED"/>
    <w:rsid w:val="006D5AEF"/>
    <w:rsid w:val="006E080E"/>
    <w:rsid w:val="006E6C91"/>
    <w:rsid w:val="006F000C"/>
    <w:rsid w:val="006F023C"/>
    <w:rsid w:val="006F1FFD"/>
    <w:rsid w:val="00701946"/>
    <w:rsid w:val="007067BE"/>
    <w:rsid w:val="00712342"/>
    <w:rsid w:val="0071552D"/>
    <w:rsid w:val="00716CD5"/>
    <w:rsid w:val="00717DEE"/>
    <w:rsid w:val="00724BBB"/>
    <w:rsid w:val="0073061B"/>
    <w:rsid w:val="007326EC"/>
    <w:rsid w:val="00735A2D"/>
    <w:rsid w:val="00742D6A"/>
    <w:rsid w:val="00751DAE"/>
    <w:rsid w:val="007532EF"/>
    <w:rsid w:val="00753894"/>
    <w:rsid w:val="007576B3"/>
    <w:rsid w:val="00764DA3"/>
    <w:rsid w:val="007668F4"/>
    <w:rsid w:val="00766E10"/>
    <w:rsid w:val="00770C87"/>
    <w:rsid w:val="00773108"/>
    <w:rsid w:val="00773795"/>
    <w:rsid w:val="0077387A"/>
    <w:rsid w:val="0078237B"/>
    <w:rsid w:val="00785FDA"/>
    <w:rsid w:val="00787420"/>
    <w:rsid w:val="007936A2"/>
    <w:rsid w:val="007A0B93"/>
    <w:rsid w:val="007A22E3"/>
    <w:rsid w:val="007A23E7"/>
    <w:rsid w:val="007B6657"/>
    <w:rsid w:val="007B6E14"/>
    <w:rsid w:val="007C0A6E"/>
    <w:rsid w:val="007C1F0F"/>
    <w:rsid w:val="007C2148"/>
    <w:rsid w:val="007D0012"/>
    <w:rsid w:val="007D0341"/>
    <w:rsid w:val="007D1E9B"/>
    <w:rsid w:val="007D3B48"/>
    <w:rsid w:val="007E1890"/>
    <w:rsid w:val="007E2303"/>
    <w:rsid w:val="007E6167"/>
    <w:rsid w:val="007F4B27"/>
    <w:rsid w:val="0080540E"/>
    <w:rsid w:val="00811C92"/>
    <w:rsid w:val="00816368"/>
    <w:rsid w:val="00817DA8"/>
    <w:rsid w:val="00826828"/>
    <w:rsid w:val="00834506"/>
    <w:rsid w:val="0083565B"/>
    <w:rsid w:val="00843AF0"/>
    <w:rsid w:val="00850572"/>
    <w:rsid w:val="00865A5B"/>
    <w:rsid w:val="00875679"/>
    <w:rsid w:val="00876EDE"/>
    <w:rsid w:val="008801C5"/>
    <w:rsid w:val="00882FBD"/>
    <w:rsid w:val="00892491"/>
    <w:rsid w:val="00893B07"/>
    <w:rsid w:val="0089453B"/>
    <w:rsid w:val="0089555A"/>
    <w:rsid w:val="008A1F64"/>
    <w:rsid w:val="008A1FEB"/>
    <w:rsid w:val="008A6594"/>
    <w:rsid w:val="008B2953"/>
    <w:rsid w:val="008B4C98"/>
    <w:rsid w:val="008B5426"/>
    <w:rsid w:val="008D27A2"/>
    <w:rsid w:val="008D4028"/>
    <w:rsid w:val="008F1E63"/>
    <w:rsid w:val="008F78C4"/>
    <w:rsid w:val="00902B88"/>
    <w:rsid w:val="009050CB"/>
    <w:rsid w:val="00912F1D"/>
    <w:rsid w:val="00923F8C"/>
    <w:rsid w:val="0094133C"/>
    <w:rsid w:val="0094503D"/>
    <w:rsid w:val="009455DF"/>
    <w:rsid w:val="0095139D"/>
    <w:rsid w:val="00953958"/>
    <w:rsid w:val="00954BE9"/>
    <w:rsid w:val="009561FC"/>
    <w:rsid w:val="00957075"/>
    <w:rsid w:val="009602FA"/>
    <w:rsid w:val="00966CFD"/>
    <w:rsid w:val="00972CF7"/>
    <w:rsid w:val="00973DF7"/>
    <w:rsid w:val="00974D0C"/>
    <w:rsid w:val="00980C40"/>
    <w:rsid w:val="00982CDB"/>
    <w:rsid w:val="00986DF3"/>
    <w:rsid w:val="0099151A"/>
    <w:rsid w:val="009915DD"/>
    <w:rsid w:val="00994371"/>
    <w:rsid w:val="00995A4B"/>
    <w:rsid w:val="009B391D"/>
    <w:rsid w:val="009B7184"/>
    <w:rsid w:val="009C213B"/>
    <w:rsid w:val="009C2468"/>
    <w:rsid w:val="009C2653"/>
    <w:rsid w:val="009C470D"/>
    <w:rsid w:val="009C51C9"/>
    <w:rsid w:val="009C5A23"/>
    <w:rsid w:val="009D1176"/>
    <w:rsid w:val="009F79E9"/>
    <w:rsid w:val="00A01825"/>
    <w:rsid w:val="00A031BA"/>
    <w:rsid w:val="00A03A27"/>
    <w:rsid w:val="00A03BF4"/>
    <w:rsid w:val="00A054C0"/>
    <w:rsid w:val="00A11BBD"/>
    <w:rsid w:val="00A14915"/>
    <w:rsid w:val="00A14ED0"/>
    <w:rsid w:val="00A17235"/>
    <w:rsid w:val="00A20BE4"/>
    <w:rsid w:val="00A238AC"/>
    <w:rsid w:val="00A26ABE"/>
    <w:rsid w:val="00A279E5"/>
    <w:rsid w:val="00A27C23"/>
    <w:rsid w:val="00A43E51"/>
    <w:rsid w:val="00A476FA"/>
    <w:rsid w:val="00A51440"/>
    <w:rsid w:val="00A57D48"/>
    <w:rsid w:val="00A6148E"/>
    <w:rsid w:val="00A651F9"/>
    <w:rsid w:val="00A71CFC"/>
    <w:rsid w:val="00A81B96"/>
    <w:rsid w:val="00A90789"/>
    <w:rsid w:val="00A9290A"/>
    <w:rsid w:val="00A935C8"/>
    <w:rsid w:val="00A9426E"/>
    <w:rsid w:val="00A950EA"/>
    <w:rsid w:val="00A96EB0"/>
    <w:rsid w:val="00AA0606"/>
    <w:rsid w:val="00AA64DB"/>
    <w:rsid w:val="00AA660B"/>
    <w:rsid w:val="00AB373D"/>
    <w:rsid w:val="00AB768E"/>
    <w:rsid w:val="00AB7EA5"/>
    <w:rsid w:val="00AC1A00"/>
    <w:rsid w:val="00AC498A"/>
    <w:rsid w:val="00AC621C"/>
    <w:rsid w:val="00AD20C6"/>
    <w:rsid w:val="00AD3030"/>
    <w:rsid w:val="00AD6E2A"/>
    <w:rsid w:val="00AE0ED1"/>
    <w:rsid w:val="00AE5129"/>
    <w:rsid w:val="00AE6F39"/>
    <w:rsid w:val="00AF6717"/>
    <w:rsid w:val="00B01F63"/>
    <w:rsid w:val="00B0284A"/>
    <w:rsid w:val="00B23912"/>
    <w:rsid w:val="00B27458"/>
    <w:rsid w:val="00B2784C"/>
    <w:rsid w:val="00B279AB"/>
    <w:rsid w:val="00B32C92"/>
    <w:rsid w:val="00B34135"/>
    <w:rsid w:val="00B36477"/>
    <w:rsid w:val="00B412A0"/>
    <w:rsid w:val="00B45154"/>
    <w:rsid w:val="00B4645E"/>
    <w:rsid w:val="00B46655"/>
    <w:rsid w:val="00B50692"/>
    <w:rsid w:val="00B527E8"/>
    <w:rsid w:val="00B57D1B"/>
    <w:rsid w:val="00B737D0"/>
    <w:rsid w:val="00B7402C"/>
    <w:rsid w:val="00B80445"/>
    <w:rsid w:val="00B80E80"/>
    <w:rsid w:val="00B83245"/>
    <w:rsid w:val="00B849C1"/>
    <w:rsid w:val="00B9140A"/>
    <w:rsid w:val="00B94B40"/>
    <w:rsid w:val="00BB1271"/>
    <w:rsid w:val="00BB36DA"/>
    <w:rsid w:val="00BC2D40"/>
    <w:rsid w:val="00BD2535"/>
    <w:rsid w:val="00BD45CE"/>
    <w:rsid w:val="00BD537E"/>
    <w:rsid w:val="00BD5874"/>
    <w:rsid w:val="00BD7455"/>
    <w:rsid w:val="00BD7C1F"/>
    <w:rsid w:val="00BE6C1E"/>
    <w:rsid w:val="00BF5E26"/>
    <w:rsid w:val="00C031F0"/>
    <w:rsid w:val="00C03AF4"/>
    <w:rsid w:val="00C04F40"/>
    <w:rsid w:val="00C07046"/>
    <w:rsid w:val="00C1264F"/>
    <w:rsid w:val="00C15F09"/>
    <w:rsid w:val="00C212A6"/>
    <w:rsid w:val="00C22188"/>
    <w:rsid w:val="00C23DBD"/>
    <w:rsid w:val="00C244B9"/>
    <w:rsid w:val="00C24B54"/>
    <w:rsid w:val="00C5269C"/>
    <w:rsid w:val="00C53284"/>
    <w:rsid w:val="00C5404B"/>
    <w:rsid w:val="00C5636C"/>
    <w:rsid w:val="00C567BB"/>
    <w:rsid w:val="00C6136B"/>
    <w:rsid w:val="00C65D8C"/>
    <w:rsid w:val="00C80DA4"/>
    <w:rsid w:val="00C865CB"/>
    <w:rsid w:val="00C86E44"/>
    <w:rsid w:val="00C962FF"/>
    <w:rsid w:val="00CA5B7D"/>
    <w:rsid w:val="00CA75CE"/>
    <w:rsid w:val="00CA77D1"/>
    <w:rsid w:val="00CA7D14"/>
    <w:rsid w:val="00CB1594"/>
    <w:rsid w:val="00CC1CAA"/>
    <w:rsid w:val="00CC5110"/>
    <w:rsid w:val="00CE0C1D"/>
    <w:rsid w:val="00CE2D29"/>
    <w:rsid w:val="00CE3836"/>
    <w:rsid w:val="00CE46D1"/>
    <w:rsid w:val="00CE4E71"/>
    <w:rsid w:val="00CF0FFB"/>
    <w:rsid w:val="00CF43A6"/>
    <w:rsid w:val="00CF48AC"/>
    <w:rsid w:val="00D01CC1"/>
    <w:rsid w:val="00D05669"/>
    <w:rsid w:val="00D126D9"/>
    <w:rsid w:val="00D13DBB"/>
    <w:rsid w:val="00D1651E"/>
    <w:rsid w:val="00D17ACB"/>
    <w:rsid w:val="00D2515B"/>
    <w:rsid w:val="00D261F3"/>
    <w:rsid w:val="00D317ED"/>
    <w:rsid w:val="00D332A1"/>
    <w:rsid w:val="00D40D0B"/>
    <w:rsid w:val="00D550E4"/>
    <w:rsid w:val="00D55267"/>
    <w:rsid w:val="00D55BC7"/>
    <w:rsid w:val="00D60B99"/>
    <w:rsid w:val="00D60EAF"/>
    <w:rsid w:val="00D67930"/>
    <w:rsid w:val="00D72564"/>
    <w:rsid w:val="00D74332"/>
    <w:rsid w:val="00D74D6D"/>
    <w:rsid w:val="00D827E4"/>
    <w:rsid w:val="00D82D2D"/>
    <w:rsid w:val="00D8308C"/>
    <w:rsid w:val="00D8444E"/>
    <w:rsid w:val="00D90F52"/>
    <w:rsid w:val="00D91D72"/>
    <w:rsid w:val="00D927E0"/>
    <w:rsid w:val="00D92BA0"/>
    <w:rsid w:val="00D9466F"/>
    <w:rsid w:val="00D97F88"/>
    <w:rsid w:val="00DA220B"/>
    <w:rsid w:val="00DA65BC"/>
    <w:rsid w:val="00DB0DFE"/>
    <w:rsid w:val="00DB1588"/>
    <w:rsid w:val="00DB272C"/>
    <w:rsid w:val="00DC060D"/>
    <w:rsid w:val="00DC4DFF"/>
    <w:rsid w:val="00DD209D"/>
    <w:rsid w:val="00DE0F56"/>
    <w:rsid w:val="00DE5BFB"/>
    <w:rsid w:val="00E0390E"/>
    <w:rsid w:val="00E050EC"/>
    <w:rsid w:val="00E06E58"/>
    <w:rsid w:val="00E13FE4"/>
    <w:rsid w:val="00E14C57"/>
    <w:rsid w:val="00E15CB7"/>
    <w:rsid w:val="00E222E7"/>
    <w:rsid w:val="00E453FA"/>
    <w:rsid w:val="00E46C91"/>
    <w:rsid w:val="00E500C8"/>
    <w:rsid w:val="00E50C69"/>
    <w:rsid w:val="00E55758"/>
    <w:rsid w:val="00E576C5"/>
    <w:rsid w:val="00E57E45"/>
    <w:rsid w:val="00E7531D"/>
    <w:rsid w:val="00E852E2"/>
    <w:rsid w:val="00E85655"/>
    <w:rsid w:val="00E952A5"/>
    <w:rsid w:val="00E95AE2"/>
    <w:rsid w:val="00EA08C1"/>
    <w:rsid w:val="00EA3AC0"/>
    <w:rsid w:val="00EA7501"/>
    <w:rsid w:val="00EB1411"/>
    <w:rsid w:val="00EC3415"/>
    <w:rsid w:val="00ED25C7"/>
    <w:rsid w:val="00ED7C51"/>
    <w:rsid w:val="00EF0EB1"/>
    <w:rsid w:val="00F0676D"/>
    <w:rsid w:val="00F0783B"/>
    <w:rsid w:val="00F13759"/>
    <w:rsid w:val="00F175EC"/>
    <w:rsid w:val="00F17680"/>
    <w:rsid w:val="00F20455"/>
    <w:rsid w:val="00F231E4"/>
    <w:rsid w:val="00F3050C"/>
    <w:rsid w:val="00F34444"/>
    <w:rsid w:val="00F40000"/>
    <w:rsid w:val="00F47945"/>
    <w:rsid w:val="00F52D83"/>
    <w:rsid w:val="00F55B98"/>
    <w:rsid w:val="00F60F8B"/>
    <w:rsid w:val="00F6104B"/>
    <w:rsid w:val="00F67BDA"/>
    <w:rsid w:val="00F67F5B"/>
    <w:rsid w:val="00F857E7"/>
    <w:rsid w:val="00F973E5"/>
    <w:rsid w:val="00FA04DE"/>
    <w:rsid w:val="00FA0E70"/>
    <w:rsid w:val="00FA5F38"/>
    <w:rsid w:val="00FC5D23"/>
    <w:rsid w:val="00FC777F"/>
    <w:rsid w:val="00FD4C3C"/>
    <w:rsid w:val="00FF0B5D"/>
    <w:rsid w:val="00FF1601"/>
    <w:rsid w:val="00FF1B53"/>
    <w:rsid w:val="00FF2E6C"/>
    <w:rsid w:val="00FF480F"/>
    <w:rsid w:val="00FF61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9CDEB"/>
  <w15:chartTrackingRefBased/>
  <w15:docId w15:val="{5A2DB701-667E-4881-96A5-E2D3D53D4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3DF7"/>
  </w:style>
  <w:style w:type="paragraph" w:styleId="1">
    <w:name w:val="heading 1"/>
    <w:basedOn w:val="a"/>
    <w:next w:val="a"/>
    <w:link w:val="10"/>
    <w:uiPriority w:val="9"/>
    <w:qFormat/>
    <w:rsid w:val="00F60F8B"/>
    <w:pPr>
      <w:keepNext/>
      <w:keepLines/>
      <w:spacing w:before="120" w:after="120"/>
      <w:outlineLvl w:val="0"/>
    </w:pPr>
    <w:rPr>
      <w:rFonts w:ascii="Arial" w:eastAsiaTheme="majorEastAsia" w:hAnsi="Arial" w:cstheme="majorBidi"/>
      <w:b/>
      <w:color w:val="EE732D"/>
      <w:sz w:val="24"/>
      <w:szCs w:val="32"/>
    </w:rPr>
  </w:style>
  <w:style w:type="paragraph" w:styleId="2">
    <w:name w:val="heading 2"/>
    <w:basedOn w:val="a"/>
    <w:next w:val="a"/>
    <w:link w:val="20"/>
    <w:uiPriority w:val="9"/>
    <w:semiHidden/>
    <w:unhideWhenUsed/>
    <w:qFormat/>
    <w:rsid w:val="00F344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C51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we-math-mathml-inline">
    <w:name w:val="mwe-math-mathml-inline"/>
    <w:basedOn w:val="a0"/>
    <w:rsid w:val="00CC5110"/>
  </w:style>
  <w:style w:type="character" w:styleId="a4">
    <w:name w:val="Placeholder Text"/>
    <w:basedOn w:val="a0"/>
    <w:uiPriority w:val="99"/>
    <w:semiHidden/>
    <w:rsid w:val="00CC5110"/>
    <w:rPr>
      <w:color w:val="808080"/>
    </w:rPr>
  </w:style>
  <w:style w:type="paragraph" w:styleId="a5">
    <w:name w:val="header"/>
    <w:basedOn w:val="a"/>
    <w:link w:val="a6"/>
    <w:uiPriority w:val="99"/>
    <w:unhideWhenUsed/>
    <w:rsid w:val="00DA65B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DA65BC"/>
  </w:style>
  <w:style w:type="paragraph" w:styleId="a7">
    <w:name w:val="footer"/>
    <w:basedOn w:val="a"/>
    <w:link w:val="a8"/>
    <w:uiPriority w:val="99"/>
    <w:unhideWhenUsed/>
    <w:rsid w:val="00DA65B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DA65BC"/>
  </w:style>
  <w:style w:type="character" w:customStyle="1" w:styleId="10">
    <w:name w:val="Заголовок 1 Знак"/>
    <w:basedOn w:val="a0"/>
    <w:link w:val="1"/>
    <w:uiPriority w:val="9"/>
    <w:rsid w:val="00F60F8B"/>
    <w:rPr>
      <w:rFonts w:ascii="Arial" w:eastAsiaTheme="majorEastAsia" w:hAnsi="Arial" w:cstheme="majorBidi"/>
      <w:b/>
      <w:color w:val="EE732D"/>
      <w:sz w:val="24"/>
      <w:szCs w:val="32"/>
    </w:rPr>
  </w:style>
  <w:style w:type="paragraph" w:styleId="a9">
    <w:name w:val="TOC Heading"/>
    <w:basedOn w:val="1"/>
    <w:next w:val="a"/>
    <w:uiPriority w:val="39"/>
    <w:unhideWhenUsed/>
    <w:qFormat/>
    <w:rsid w:val="00DA65BC"/>
    <w:pPr>
      <w:outlineLvl w:val="9"/>
    </w:pPr>
    <w:rPr>
      <w:lang w:eastAsia="ru-RU"/>
    </w:rPr>
  </w:style>
  <w:style w:type="paragraph" w:styleId="aa">
    <w:name w:val="List Paragraph"/>
    <w:basedOn w:val="a"/>
    <w:uiPriority w:val="34"/>
    <w:qFormat/>
    <w:rsid w:val="00DA65BC"/>
    <w:pPr>
      <w:ind w:left="720"/>
      <w:contextualSpacing/>
    </w:pPr>
  </w:style>
  <w:style w:type="paragraph" w:styleId="ab">
    <w:name w:val="No Spacing"/>
    <w:link w:val="ac"/>
    <w:uiPriority w:val="1"/>
    <w:qFormat/>
    <w:rsid w:val="00A43E51"/>
    <w:pPr>
      <w:spacing w:after="0" w:line="240" w:lineRule="auto"/>
    </w:pPr>
    <w:rPr>
      <w:rFonts w:eastAsiaTheme="minorEastAsia"/>
      <w:lang w:eastAsia="ru-RU"/>
    </w:rPr>
  </w:style>
  <w:style w:type="character" w:customStyle="1" w:styleId="ac">
    <w:name w:val="Без интервала Знак"/>
    <w:basedOn w:val="a0"/>
    <w:link w:val="ab"/>
    <w:uiPriority w:val="1"/>
    <w:rsid w:val="00A43E51"/>
    <w:rPr>
      <w:rFonts w:eastAsiaTheme="minorEastAsia"/>
      <w:lang w:eastAsia="ru-RU"/>
    </w:rPr>
  </w:style>
  <w:style w:type="paragraph" w:styleId="11">
    <w:name w:val="toc 1"/>
    <w:basedOn w:val="a"/>
    <w:next w:val="a"/>
    <w:autoRedefine/>
    <w:uiPriority w:val="39"/>
    <w:unhideWhenUsed/>
    <w:rsid w:val="00002B27"/>
    <w:pPr>
      <w:tabs>
        <w:tab w:val="right" w:leader="dot" w:pos="9921"/>
      </w:tabs>
      <w:spacing w:after="100"/>
    </w:pPr>
    <w:rPr>
      <w:b/>
      <w:noProof/>
    </w:rPr>
  </w:style>
  <w:style w:type="character" w:styleId="ad">
    <w:name w:val="Hyperlink"/>
    <w:basedOn w:val="a0"/>
    <w:uiPriority w:val="99"/>
    <w:unhideWhenUsed/>
    <w:rsid w:val="00F60F8B"/>
    <w:rPr>
      <w:color w:val="0563C1" w:themeColor="hyperlink"/>
      <w:u w:val="single"/>
    </w:rPr>
  </w:style>
  <w:style w:type="paragraph" w:styleId="ae">
    <w:name w:val="Body Text"/>
    <w:basedOn w:val="a"/>
    <w:link w:val="af"/>
    <w:unhideWhenUsed/>
    <w:rsid w:val="00B23912"/>
    <w:pPr>
      <w:shd w:val="clear" w:color="auto" w:fill="FFFFFF"/>
      <w:suppressAutoHyphens/>
      <w:spacing w:after="0" w:line="317" w:lineRule="exact"/>
      <w:ind w:hanging="1300"/>
      <w:jc w:val="both"/>
    </w:pPr>
    <w:rPr>
      <w:rFonts w:ascii="Times New Roman" w:eastAsia="Times New Roman" w:hAnsi="Times New Roman" w:cs="Times New Roman"/>
      <w:sz w:val="26"/>
      <w:szCs w:val="26"/>
      <w:lang w:eastAsia="ru-RU"/>
    </w:rPr>
  </w:style>
  <w:style w:type="character" w:customStyle="1" w:styleId="af">
    <w:name w:val="Основной текст Знак"/>
    <w:basedOn w:val="a0"/>
    <w:link w:val="ae"/>
    <w:rsid w:val="00B23912"/>
    <w:rPr>
      <w:rFonts w:ascii="Times New Roman" w:eastAsia="Times New Roman" w:hAnsi="Times New Roman" w:cs="Times New Roman"/>
      <w:sz w:val="26"/>
      <w:szCs w:val="26"/>
      <w:shd w:val="clear" w:color="auto" w:fill="FFFFFF"/>
      <w:lang w:eastAsia="ru-RU"/>
    </w:rPr>
  </w:style>
  <w:style w:type="table" w:styleId="af0">
    <w:name w:val="Table Grid"/>
    <w:basedOn w:val="a1"/>
    <w:uiPriority w:val="39"/>
    <w:rsid w:val="00E95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E95AE2"/>
    <w:rPr>
      <w:sz w:val="16"/>
      <w:szCs w:val="16"/>
    </w:rPr>
  </w:style>
  <w:style w:type="paragraph" w:styleId="af2">
    <w:name w:val="annotation text"/>
    <w:basedOn w:val="a"/>
    <w:link w:val="af3"/>
    <w:uiPriority w:val="99"/>
    <w:semiHidden/>
    <w:unhideWhenUsed/>
    <w:rsid w:val="00E95AE2"/>
    <w:pPr>
      <w:spacing w:line="240" w:lineRule="auto"/>
    </w:pPr>
    <w:rPr>
      <w:sz w:val="20"/>
      <w:szCs w:val="20"/>
    </w:rPr>
  </w:style>
  <w:style w:type="character" w:customStyle="1" w:styleId="af3">
    <w:name w:val="Текст примечания Знак"/>
    <w:basedOn w:val="a0"/>
    <w:link w:val="af2"/>
    <w:uiPriority w:val="99"/>
    <w:semiHidden/>
    <w:rsid w:val="00E95AE2"/>
    <w:rPr>
      <w:sz w:val="20"/>
      <w:szCs w:val="20"/>
    </w:rPr>
  </w:style>
  <w:style w:type="paragraph" w:styleId="af4">
    <w:name w:val="annotation subject"/>
    <w:basedOn w:val="af2"/>
    <w:next w:val="af2"/>
    <w:link w:val="af5"/>
    <w:uiPriority w:val="99"/>
    <w:semiHidden/>
    <w:unhideWhenUsed/>
    <w:rsid w:val="00E95AE2"/>
    <w:rPr>
      <w:b/>
      <w:bCs/>
    </w:rPr>
  </w:style>
  <w:style w:type="character" w:customStyle="1" w:styleId="af5">
    <w:name w:val="Тема примечания Знак"/>
    <w:basedOn w:val="af3"/>
    <w:link w:val="af4"/>
    <w:uiPriority w:val="99"/>
    <w:semiHidden/>
    <w:rsid w:val="00E95AE2"/>
    <w:rPr>
      <w:b/>
      <w:bCs/>
      <w:sz w:val="20"/>
      <w:szCs w:val="20"/>
    </w:rPr>
  </w:style>
  <w:style w:type="paragraph" w:styleId="af6">
    <w:name w:val="Balloon Text"/>
    <w:basedOn w:val="a"/>
    <w:link w:val="af7"/>
    <w:uiPriority w:val="99"/>
    <w:semiHidden/>
    <w:unhideWhenUsed/>
    <w:rsid w:val="00E95AE2"/>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E95AE2"/>
    <w:rPr>
      <w:rFonts w:ascii="Segoe UI" w:hAnsi="Segoe UI" w:cs="Segoe UI"/>
      <w:sz w:val="18"/>
      <w:szCs w:val="18"/>
    </w:rPr>
  </w:style>
  <w:style w:type="paragraph" w:styleId="21">
    <w:name w:val="toc 2"/>
    <w:basedOn w:val="a"/>
    <w:next w:val="a"/>
    <w:autoRedefine/>
    <w:uiPriority w:val="39"/>
    <w:unhideWhenUsed/>
    <w:rsid w:val="00B34135"/>
    <w:pPr>
      <w:tabs>
        <w:tab w:val="left" w:pos="880"/>
        <w:tab w:val="right" w:leader="dot" w:pos="9921"/>
      </w:tabs>
      <w:spacing w:after="100"/>
      <w:ind w:left="220"/>
      <w:jc w:val="both"/>
    </w:pPr>
  </w:style>
  <w:style w:type="character" w:customStyle="1" w:styleId="20">
    <w:name w:val="Заголовок 2 Знак"/>
    <w:basedOn w:val="a0"/>
    <w:link w:val="2"/>
    <w:uiPriority w:val="9"/>
    <w:semiHidden/>
    <w:rsid w:val="00F34444"/>
    <w:rPr>
      <w:rFonts w:asciiTheme="majorHAnsi" w:eastAsiaTheme="majorEastAsia" w:hAnsiTheme="majorHAnsi" w:cstheme="majorBidi"/>
      <w:color w:val="2F5496" w:themeColor="accent1" w:themeShade="BF"/>
      <w:sz w:val="26"/>
      <w:szCs w:val="26"/>
    </w:rPr>
  </w:style>
  <w:style w:type="character" w:customStyle="1" w:styleId="hps">
    <w:name w:val="hps"/>
    <w:basedOn w:val="a0"/>
    <w:rsid w:val="001A22C7"/>
  </w:style>
  <w:style w:type="character" w:customStyle="1" w:styleId="FontStyle149">
    <w:name w:val="Font Style149"/>
    <w:rsid w:val="001F0325"/>
    <w:rPr>
      <w:rFonts w:ascii="Trebuchet MS" w:hAnsi="Trebuchet MS" w:cs="Trebuchet MS"/>
      <w:sz w:val="18"/>
      <w:szCs w:val="18"/>
    </w:rPr>
  </w:style>
  <w:style w:type="paragraph" w:customStyle="1" w:styleId="Style1">
    <w:name w:val="Style1"/>
    <w:basedOn w:val="a"/>
    <w:rsid w:val="001F0325"/>
    <w:pPr>
      <w:widowControl w:val="0"/>
      <w:suppressAutoHyphens/>
      <w:autoSpaceDE w:val="0"/>
      <w:spacing w:after="0" w:line="245" w:lineRule="exact"/>
      <w:ind w:firstLine="278"/>
      <w:jc w:val="both"/>
    </w:pPr>
    <w:rPr>
      <w:rFonts w:ascii="Trebuchet MS" w:eastAsia="Times New Roman" w:hAnsi="Trebuchet MS" w:cs="Trebuchet MS"/>
      <w:sz w:val="24"/>
      <w:szCs w:val="24"/>
      <w:lang w:eastAsia="zh-CN"/>
    </w:rPr>
  </w:style>
  <w:style w:type="paragraph" w:customStyle="1" w:styleId="Default">
    <w:name w:val="Default"/>
    <w:rsid w:val="00A96EB0"/>
    <w:pPr>
      <w:suppressAutoHyphens/>
      <w:autoSpaceDE w:val="0"/>
      <w:spacing w:after="0" w:line="240" w:lineRule="auto"/>
    </w:pPr>
    <w:rPr>
      <w:rFonts w:ascii="Times New Roman" w:eastAsia="Times New Roman" w:hAnsi="Times New Roman" w:cs="Times New Roman"/>
      <w:color w:val="000000"/>
      <w:sz w:val="24"/>
      <w:szCs w:val="24"/>
      <w:lang w:eastAsia="zh-CN"/>
    </w:rPr>
  </w:style>
  <w:style w:type="paragraph" w:customStyle="1" w:styleId="FR5">
    <w:name w:val="FR5"/>
    <w:rsid w:val="00A20BE4"/>
    <w:pPr>
      <w:widowControl w:val="0"/>
      <w:suppressAutoHyphens/>
      <w:overflowPunct w:val="0"/>
      <w:autoSpaceDE w:val="0"/>
      <w:spacing w:after="0" w:line="240" w:lineRule="auto"/>
      <w:ind w:firstLine="360"/>
      <w:jc w:val="both"/>
      <w:textAlignment w:val="baseline"/>
    </w:pPr>
    <w:rPr>
      <w:rFonts w:ascii="Times New Roman" w:eastAsia="Times New Roman" w:hAnsi="Times New Roman" w:cs="Times New Roman"/>
      <w:sz w:val="20"/>
      <w:szCs w:val="20"/>
      <w:lang w:eastAsia="zh-CN"/>
    </w:rPr>
  </w:style>
  <w:style w:type="character" w:customStyle="1" w:styleId="12">
    <w:name w:val="Основной текст + Полужирный1"/>
    <w:rsid w:val="004D0F9D"/>
    <w:rPr>
      <w:rFonts w:ascii="Times New Roman" w:hAnsi="Times New Roman" w:cs="Times New Roman"/>
      <w:b/>
      <w:bCs/>
      <w:spacing w:val="0"/>
      <w:sz w:val="18"/>
      <w:szCs w:val="18"/>
    </w:rPr>
  </w:style>
  <w:style w:type="paragraph" w:customStyle="1" w:styleId="af8">
    <w:name w:val="Содержимое таблицы"/>
    <w:basedOn w:val="a"/>
    <w:qFormat/>
    <w:rsid w:val="004D0F9D"/>
    <w:pPr>
      <w:suppressLineNumbers/>
      <w:suppressAutoHyphens/>
      <w:spacing w:after="0" w:line="240" w:lineRule="auto"/>
    </w:pPr>
    <w:rPr>
      <w:rFonts w:ascii="Times New Roman" w:eastAsia="Times New Roman" w:hAnsi="Times New Roman" w:cs="Times New Roman"/>
      <w:sz w:val="24"/>
      <w:szCs w:val="24"/>
      <w:lang w:eastAsia="zh-CN"/>
    </w:rPr>
  </w:style>
  <w:style w:type="character" w:customStyle="1" w:styleId="apple-converted-space">
    <w:name w:val="apple-converted-space"/>
    <w:basedOn w:val="a0"/>
    <w:rsid w:val="00CB1594"/>
  </w:style>
  <w:style w:type="paragraph" w:customStyle="1" w:styleId="formattexttopleveltext">
    <w:name w:val="formattext topleveltext"/>
    <w:basedOn w:val="a"/>
    <w:rsid w:val="00CB1594"/>
    <w:pPr>
      <w:suppressAutoHyphens/>
      <w:spacing w:before="280" w:after="280" w:line="240" w:lineRule="auto"/>
    </w:pPr>
    <w:rPr>
      <w:rFonts w:ascii="Times New Roman" w:eastAsia="Times New Roman" w:hAnsi="Times New Roman" w:cs="Times New Roman"/>
      <w:sz w:val="24"/>
      <w:szCs w:val="24"/>
      <w:lang w:eastAsia="zh-CN"/>
    </w:rPr>
  </w:style>
  <w:style w:type="paragraph" w:customStyle="1" w:styleId="formattext">
    <w:name w:val="formattext"/>
    <w:basedOn w:val="a"/>
    <w:rsid w:val="00A57D48"/>
    <w:pPr>
      <w:suppressAutoHyphens/>
      <w:spacing w:before="280" w:after="280"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45393">
      <w:bodyDiv w:val="1"/>
      <w:marLeft w:val="0"/>
      <w:marRight w:val="0"/>
      <w:marTop w:val="0"/>
      <w:marBottom w:val="0"/>
      <w:divBdr>
        <w:top w:val="none" w:sz="0" w:space="0" w:color="auto"/>
        <w:left w:val="none" w:sz="0" w:space="0" w:color="auto"/>
        <w:bottom w:val="none" w:sz="0" w:space="0" w:color="auto"/>
        <w:right w:val="none" w:sz="0" w:space="0" w:color="auto"/>
      </w:divBdr>
    </w:div>
    <w:div w:id="118033839">
      <w:bodyDiv w:val="1"/>
      <w:marLeft w:val="0"/>
      <w:marRight w:val="0"/>
      <w:marTop w:val="0"/>
      <w:marBottom w:val="0"/>
      <w:divBdr>
        <w:top w:val="none" w:sz="0" w:space="0" w:color="auto"/>
        <w:left w:val="none" w:sz="0" w:space="0" w:color="auto"/>
        <w:bottom w:val="none" w:sz="0" w:space="0" w:color="auto"/>
        <w:right w:val="none" w:sz="0" w:space="0" w:color="auto"/>
      </w:divBdr>
    </w:div>
    <w:div w:id="129906580">
      <w:bodyDiv w:val="1"/>
      <w:marLeft w:val="0"/>
      <w:marRight w:val="0"/>
      <w:marTop w:val="0"/>
      <w:marBottom w:val="0"/>
      <w:divBdr>
        <w:top w:val="none" w:sz="0" w:space="0" w:color="auto"/>
        <w:left w:val="none" w:sz="0" w:space="0" w:color="auto"/>
        <w:bottom w:val="none" w:sz="0" w:space="0" w:color="auto"/>
        <w:right w:val="none" w:sz="0" w:space="0" w:color="auto"/>
      </w:divBdr>
      <w:divsChild>
        <w:div w:id="213810786">
          <w:marLeft w:val="547"/>
          <w:marRight w:val="0"/>
          <w:marTop w:val="60"/>
          <w:marBottom w:val="0"/>
          <w:divBdr>
            <w:top w:val="none" w:sz="0" w:space="0" w:color="auto"/>
            <w:left w:val="none" w:sz="0" w:space="0" w:color="auto"/>
            <w:bottom w:val="none" w:sz="0" w:space="0" w:color="auto"/>
            <w:right w:val="none" w:sz="0" w:space="0" w:color="auto"/>
          </w:divBdr>
        </w:div>
        <w:div w:id="1589580881">
          <w:marLeft w:val="547"/>
          <w:marRight w:val="0"/>
          <w:marTop w:val="60"/>
          <w:marBottom w:val="0"/>
          <w:divBdr>
            <w:top w:val="none" w:sz="0" w:space="0" w:color="auto"/>
            <w:left w:val="none" w:sz="0" w:space="0" w:color="auto"/>
            <w:bottom w:val="none" w:sz="0" w:space="0" w:color="auto"/>
            <w:right w:val="none" w:sz="0" w:space="0" w:color="auto"/>
          </w:divBdr>
        </w:div>
        <w:div w:id="1718577807">
          <w:marLeft w:val="547"/>
          <w:marRight w:val="0"/>
          <w:marTop w:val="60"/>
          <w:marBottom w:val="0"/>
          <w:divBdr>
            <w:top w:val="none" w:sz="0" w:space="0" w:color="auto"/>
            <w:left w:val="none" w:sz="0" w:space="0" w:color="auto"/>
            <w:bottom w:val="none" w:sz="0" w:space="0" w:color="auto"/>
            <w:right w:val="none" w:sz="0" w:space="0" w:color="auto"/>
          </w:divBdr>
        </w:div>
      </w:divsChild>
    </w:div>
    <w:div w:id="212427568">
      <w:bodyDiv w:val="1"/>
      <w:marLeft w:val="0"/>
      <w:marRight w:val="0"/>
      <w:marTop w:val="0"/>
      <w:marBottom w:val="0"/>
      <w:divBdr>
        <w:top w:val="none" w:sz="0" w:space="0" w:color="auto"/>
        <w:left w:val="none" w:sz="0" w:space="0" w:color="auto"/>
        <w:bottom w:val="none" w:sz="0" w:space="0" w:color="auto"/>
        <w:right w:val="none" w:sz="0" w:space="0" w:color="auto"/>
      </w:divBdr>
    </w:div>
    <w:div w:id="538057104">
      <w:bodyDiv w:val="1"/>
      <w:marLeft w:val="0"/>
      <w:marRight w:val="0"/>
      <w:marTop w:val="0"/>
      <w:marBottom w:val="0"/>
      <w:divBdr>
        <w:top w:val="none" w:sz="0" w:space="0" w:color="auto"/>
        <w:left w:val="none" w:sz="0" w:space="0" w:color="auto"/>
        <w:bottom w:val="none" w:sz="0" w:space="0" w:color="auto"/>
        <w:right w:val="none" w:sz="0" w:space="0" w:color="auto"/>
      </w:divBdr>
    </w:div>
    <w:div w:id="647515038">
      <w:bodyDiv w:val="1"/>
      <w:marLeft w:val="0"/>
      <w:marRight w:val="0"/>
      <w:marTop w:val="0"/>
      <w:marBottom w:val="0"/>
      <w:divBdr>
        <w:top w:val="none" w:sz="0" w:space="0" w:color="auto"/>
        <w:left w:val="none" w:sz="0" w:space="0" w:color="auto"/>
        <w:bottom w:val="none" w:sz="0" w:space="0" w:color="auto"/>
        <w:right w:val="none" w:sz="0" w:space="0" w:color="auto"/>
      </w:divBdr>
    </w:div>
    <w:div w:id="735128801">
      <w:bodyDiv w:val="1"/>
      <w:marLeft w:val="0"/>
      <w:marRight w:val="0"/>
      <w:marTop w:val="0"/>
      <w:marBottom w:val="0"/>
      <w:divBdr>
        <w:top w:val="none" w:sz="0" w:space="0" w:color="auto"/>
        <w:left w:val="none" w:sz="0" w:space="0" w:color="auto"/>
        <w:bottom w:val="none" w:sz="0" w:space="0" w:color="auto"/>
        <w:right w:val="none" w:sz="0" w:space="0" w:color="auto"/>
      </w:divBdr>
    </w:div>
    <w:div w:id="750393030">
      <w:bodyDiv w:val="1"/>
      <w:marLeft w:val="0"/>
      <w:marRight w:val="0"/>
      <w:marTop w:val="0"/>
      <w:marBottom w:val="0"/>
      <w:divBdr>
        <w:top w:val="none" w:sz="0" w:space="0" w:color="auto"/>
        <w:left w:val="none" w:sz="0" w:space="0" w:color="auto"/>
        <w:bottom w:val="none" w:sz="0" w:space="0" w:color="auto"/>
        <w:right w:val="none" w:sz="0" w:space="0" w:color="auto"/>
      </w:divBdr>
    </w:div>
    <w:div w:id="805126638">
      <w:bodyDiv w:val="1"/>
      <w:marLeft w:val="0"/>
      <w:marRight w:val="0"/>
      <w:marTop w:val="0"/>
      <w:marBottom w:val="0"/>
      <w:divBdr>
        <w:top w:val="none" w:sz="0" w:space="0" w:color="auto"/>
        <w:left w:val="none" w:sz="0" w:space="0" w:color="auto"/>
        <w:bottom w:val="none" w:sz="0" w:space="0" w:color="auto"/>
        <w:right w:val="none" w:sz="0" w:space="0" w:color="auto"/>
      </w:divBdr>
    </w:div>
    <w:div w:id="1153327556">
      <w:bodyDiv w:val="1"/>
      <w:marLeft w:val="0"/>
      <w:marRight w:val="0"/>
      <w:marTop w:val="0"/>
      <w:marBottom w:val="0"/>
      <w:divBdr>
        <w:top w:val="none" w:sz="0" w:space="0" w:color="auto"/>
        <w:left w:val="none" w:sz="0" w:space="0" w:color="auto"/>
        <w:bottom w:val="none" w:sz="0" w:space="0" w:color="auto"/>
        <w:right w:val="none" w:sz="0" w:space="0" w:color="auto"/>
      </w:divBdr>
    </w:div>
    <w:div w:id="1199001943">
      <w:bodyDiv w:val="1"/>
      <w:marLeft w:val="0"/>
      <w:marRight w:val="0"/>
      <w:marTop w:val="0"/>
      <w:marBottom w:val="0"/>
      <w:divBdr>
        <w:top w:val="none" w:sz="0" w:space="0" w:color="auto"/>
        <w:left w:val="none" w:sz="0" w:space="0" w:color="auto"/>
        <w:bottom w:val="none" w:sz="0" w:space="0" w:color="auto"/>
        <w:right w:val="none" w:sz="0" w:space="0" w:color="auto"/>
      </w:divBdr>
      <w:divsChild>
        <w:div w:id="1352730520">
          <w:marLeft w:val="446"/>
          <w:marRight w:val="0"/>
          <w:marTop w:val="0"/>
          <w:marBottom w:val="0"/>
          <w:divBdr>
            <w:top w:val="none" w:sz="0" w:space="0" w:color="auto"/>
            <w:left w:val="none" w:sz="0" w:space="0" w:color="auto"/>
            <w:bottom w:val="none" w:sz="0" w:space="0" w:color="auto"/>
            <w:right w:val="none" w:sz="0" w:space="0" w:color="auto"/>
          </w:divBdr>
        </w:div>
        <w:div w:id="267198124">
          <w:marLeft w:val="446"/>
          <w:marRight w:val="0"/>
          <w:marTop w:val="0"/>
          <w:marBottom w:val="0"/>
          <w:divBdr>
            <w:top w:val="none" w:sz="0" w:space="0" w:color="auto"/>
            <w:left w:val="none" w:sz="0" w:space="0" w:color="auto"/>
            <w:bottom w:val="none" w:sz="0" w:space="0" w:color="auto"/>
            <w:right w:val="none" w:sz="0" w:space="0" w:color="auto"/>
          </w:divBdr>
        </w:div>
      </w:divsChild>
    </w:div>
    <w:div w:id="1230530336">
      <w:bodyDiv w:val="1"/>
      <w:marLeft w:val="0"/>
      <w:marRight w:val="0"/>
      <w:marTop w:val="0"/>
      <w:marBottom w:val="0"/>
      <w:divBdr>
        <w:top w:val="none" w:sz="0" w:space="0" w:color="auto"/>
        <w:left w:val="none" w:sz="0" w:space="0" w:color="auto"/>
        <w:bottom w:val="none" w:sz="0" w:space="0" w:color="auto"/>
        <w:right w:val="none" w:sz="0" w:space="0" w:color="auto"/>
      </w:divBdr>
    </w:div>
    <w:div w:id="1239166900">
      <w:bodyDiv w:val="1"/>
      <w:marLeft w:val="0"/>
      <w:marRight w:val="0"/>
      <w:marTop w:val="0"/>
      <w:marBottom w:val="0"/>
      <w:divBdr>
        <w:top w:val="none" w:sz="0" w:space="0" w:color="auto"/>
        <w:left w:val="none" w:sz="0" w:space="0" w:color="auto"/>
        <w:bottom w:val="none" w:sz="0" w:space="0" w:color="auto"/>
        <w:right w:val="none" w:sz="0" w:space="0" w:color="auto"/>
      </w:divBdr>
    </w:div>
    <w:div w:id="1343700713">
      <w:bodyDiv w:val="1"/>
      <w:marLeft w:val="0"/>
      <w:marRight w:val="0"/>
      <w:marTop w:val="0"/>
      <w:marBottom w:val="0"/>
      <w:divBdr>
        <w:top w:val="none" w:sz="0" w:space="0" w:color="auto"/>
        <w:left w:val="none" w:sz="0" w:space="0" w:color="auto"/>
        <w:bottom w:val="none" w:sz="0" w:space="0" w:color="auto"/>
        <w:right w:val="none" w:sz="0" w:space="0" w:color="auto"/>
      </w:divBdr>
      <w:divsChild>
        <w:div w:id="354309632">
          <w:marLeft w:val="547"/>
          <w:marRight w:val="0"/>
          <w:marTop w:val="0"/>
          <w:marBottom w:val="0"/>
          <w:divBdr>
            <w:top w:val="none" w:sz="0" w:space="0" w:color="auto"/>
            <w:left w:val="none" w:sz="0" w:space="0" w:color="auto"/>
            <w:bottom w:val="none" w:sz="0" w:space="0" w:color="auto"/>
            <w:right w:val="none" w:sz="0" w:space="0" w:color="auto"/>
          </w:divBdr>
        </w:div>
      </w:divsChild>
    </w:div>
    <w:div w:id="1602255094">
      <w:bodyDiv w:val="1"/>
      <w:marLeft w:val="0"/>
      <w:marRight w:val="0"/>
      <w:marTop w:val="0"/>
      <w:marBottom w:val="0"/>
      <w:divBdr>
        <w:top w:val="none" w:sz="0" w:space="0" w:color="auto"/>
        <w:left w:val="none" w:sz="0" w:space="0" w:color="auto"/>
        <w:bottom w:val="none" w:sz="0" w:space="0" w:color="auto"/>
        <w:right w:val="none" w:sz="0" w:space="0" w:color="auto"/>
      </w:divBdr>
    </w:div>
    <w:div w:id="1664240916">
      <w:bodyDiv w:val="1"/>
      <w:marLeft w:val="0"/>
      <w:marRight w:val="0"/>
      <w:marTop w:val="0"/>
      <w:marBottom w:val="0"/>
      <w:divBdr>
        <w:top w:val="none" w:sz="0" w:space="0" w:color="auto"/>
        <w:left w:val="none" w:sz="0" w:space="0" w:color="auto"/>
        <w:bottom w:val="none" w:sz="0" w:space="0" w:color="auto"/>
        <w:right w:val="none" w:sz="0" w:space="0" w:color="auto"/>
      </w:divBdr>
    </w:div>
    <w:div w:id="2027900626">
      <w:bodyDiv w:val="1"/>
      <w:marLeft w:val="0"/>
      <w:marRight w:val="0"/>
      <w:marTop w:val="0"/>
      <w:marBottom w:val="0"/>
      <w:divBdr>
        <w:top w:val="none" w:sz="0" w:space="0" w:color="auto"/>
        <w:left w:val="none" w:sz="0" w:space="0" w:color="auto"/>
        <w:bottom w:val="none" w:sz="0" w:space="0" w:color="auto"/>
        <w:right w:val="none" w:sz="0" w:space="0" w:color="auto"/>
      </w:divBdr>
      <w:divsChild>
        <w:div w:id="1039283675">
          <w:marLeft w:val="446"/>
          <w:marRight w:val="0"/>
          <w:marTop w:val="0"/>
          <w:marBottom w:val="0"/>
          <w:divBdr>
            <w:top w:val="none" w:sz="0" w:space="0" w:color="auto"/>
            <w:left w:val="none" w:sz="0" w:space="0" w:color="auto"/>
            <w:bottom w:val="none" w:sz="0" w:space="0" w:color="auto"/>
            <w:right w:val="none" w:sz="0" w:space="0" w:color="auto"/>
          </w:divBdr>
        </w:div>
        <w:div w:id="733937948">
          <w:marLeft w:val="446"/>
          <w:marRight w:val="0"/>
          <w:marTop w:val="0"/>
          <w:marBottom w:val="0"/>
          <w:divBdr>
            <w:top w:val="none" w:sz="0" w:space="0" w:color="auto"/>
            <w:left w:val="none" w:sz="0" w:space="0" w:color="auto"/>
            <w:bottom w:val="none" w:sz="0" w:space="0" w:color="auto"/>
            <w:right w:val="none" w:sz="0" w:space="0" w:color="auto"/>
          </w:divBdr>
        </w:div>
        <w:div w:id="294213295">
          <w:marLeft w:val="446"/>
          <w:marRight w:val="0"/>
          <w:marTop w:val="0"/>
          <w:marBottom w:val="0"/>
          <w:divBdr>
            <w:top w:val="none" w:sz="0" w:space="0" w:color="auto"/>
            <w:left w:val="none" w:sz="0" w:space="0" w:color="auto"/>
            <w:bottom w:val="none" w:sz="0" w:space="0" w:color="auto"/>
            <w:right w:val="none" w:sz="0" w:space="0" w:color="auto"/>
          </w:divBdr>
        </w:div>
        <w:div w:id="993726585">
          <w:marLeft w:val="446"/>
          <w:marRight w:val="0"/>
          <w:marTop w:val="0"/>
          <w:marBottom w:val="0"/>
          <w:divBdr>
            <w:top w:val="none" w:sz="0" w:space="0" w:color="auto"/>
            <w:left w:val="none" w:sz="0" w:space="0" w:color="auto"/>
            <w:bottom w:val="none" w:sz="0" w:space="0" w:color="auto"/>
            <w:right w:val="none" w:sz="0" w:space="0" w:color="auto"/>
          </w:divBdr>
        </w:div>
      </w:divsChild>
    </w:div>
    <w:div w:id="203903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emf"/><Relationship Id="rId21" Type="http://schemas.openxmlformats.org/officeDocument/2006/relationships/image" Target="media/image12.emf"/><Relationship Id="rId42" Type="http://schemas.openxmlformats.org/officeDocument/2006/relationships/image" Target="media/image33.png"/><Relationship Id="rId47" Type="http://schemas.openxmlformats.org/officeDocument/2006/relationships/image" Target="media/image38.emf"/><Relationship Id="rId63" Type="http://schemas.openxmlformats.org/officeDocument/2006/relationships/image" Target="media/image54.emf"/><Relationship Id="rId68" Type="http://schemas.openxmlformats.org/officeDocument/2006/relationships/image" Target="media/image59.emf"/><Relationship Id="rId84" Type="http://schemas.openxmlformats.org/officeDocument/2006/relationships/image" Target="media/image75.emf"/><Relationship Id="rId89" Type="http://schemas.openxmlformats.org/officeDocument/2006/relationships/image" Target="media/image80.png"/><Relationship Id="rId112" Type="http://schemas.openxmlformats.org/officeDocument/2006/relationships/theme" Target="theme/theme1.xml"/><Relationship Id="rId16" Type="http://schemas.openxmlformats.org/officeDocument/2006/relationships/image" Target="media/image7.emf"/><Relationship Id="rId107" Type="http://schemas.openxmlformats.org/officeDocument/2006/relationships/footer" Target="footer1.xml"/><Relationship Id="rId11" Type="http://schemas.openxmlformats.org/officeDocument/2006/relationships/image" Target="media/image2.jpeg"/><Relationship Id="rId32" Type="http://schemas.openxmlformats.org/officeDocument/2006/relationships/image" Target="media/image23.emf"/><Relationship Id="rId37" Type="http://schemas.openxmlformats.org/officeDocument/2006/relationships/image" Target="media/image28.png"/><Relationship Id="rId53" Type="http://schemas.openxmlformats.org/officeDocument/2006/relationships/image" Target="media/image44.emf"/><Relationship Id="rId58" Type="http://schemas.openxmlformats.org/officeDocument/2006/relationships/image" Target="media/image49.emf"/><Relationship Id="rId74" Type="http://schemas.openxmlformats.org/officeDocument/2006/relationships/image" Target="media/image65.emf"/><Relationship Id="rId79" Type="http://schemas.openxmlformats.org/officeDocument/2006/relationships/image" Target="media/image70.emf"/><Relationship Id="rId102" Type="http://schemas.openxmlformats.org/officeDocument/2006/relationships/image" Target="media/image93.emf"/><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emf"/><Relationship Id="rId22" Type="http://schemas.openxmlformats.org/officeDocument/2006/relationships/image" Target="media/image13.emf"/><Relationship Id="rId27" Type="http://schemas.openxmlformats.org/officeDocument/2006/relationships/image" Target="media/image18.emf"/><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emf"/><Relationship Id="rId69" Type="http://schemas.openxmlformats.org/officeDocument/2006/relationships/image" Target="media/image60.emf"/><Relationship Id="rId80" Type="http://schemas.openxmlformats.org/officeDocument/2006/relationships/image" Target="media/image71.jpeg"/><Relationship Id="rId85" Type="http://schemas.openxmlformats.org/officeDocument/2006/relationships/image" Target="media/image76.png"/><Relationship Id="rId12" Type="http://schemas.openxmlformats.org/officeDocument/2006/relationships/image" Target="media/image3.jpeg"/><Relationship Id="rId17" Type="http://schemas.openxmlformats.org/officeDocument/2006/relationships/image" Target="media/image8.emf"/><Relationship Id="rId33" Type="http://schemas.openxmlformats.org/officeDocument/2006/relationships/image" Target="media/image24.emf"/><Relationship Id="rId38" Type="http://schemas.openxmlformats.org/officeDocument/2006/relationships/image" Target="media/image29.png"/><Relationship Id="rId59" Type="http://schemas.openxmlformats.org/officeDocument/2006/relationships/image" Target="media/image50.emf"/><Relationship Id="rId103" Type="http://schemas.openxmlformats.org/officeDocument/2006/relationships/image" Target="media/image94.emf"/><Relationship Id="rId108" Type="http://schemas.openxmlformats.org/officeDocument/2006/relationships/footer" Target="footer2.xml"/><Relationship Id="rId54" Type="http://schemas.openxmlformats.org/officeDocument/2006/relationships/image" Target="media/image45.emf"/><Relationship Id="rId70" Type="http://schemas.openxmlformats.org/officeDocument/2006/relationships/image" Target="media/image61.emf"/><Relationship Id="rId75" Type="http://schemas.openxmlformats.org/officeDocument/2006/relationships/image" Target="media/image66.emf"/><Relationship Id="rId91" Type="http://schemas.openxmlformats.org/officeDocument/2006/relationships/image" Target="media/image82.emf"/><Relationship Id="rId96" Type="http://schemas.openxmlformats.org/officeDocument/2006/relationships/image" Target="media/image87.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image" Target="media/image19.emf"/><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emf"/><Relationship Id="rId106" Type="http://schemas.openxmlformats.org/officeDocument/2006/relationships/header" Target="header2.xml"/><Relationship Id="rId10" Type="http://schemas.openxmlformats.org/officeDocument/2006/relationships/image" Target="media/image2.pn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image" Target="media/image43.emf"/><Relationship Id="rId60" Type="http://schemas.openxmlformats.org/officeDocument/2006/relationships/image" Target="media/image51.emf"/><Relationship Id="rId65" Type="http://schemas.openxmlformats.org/officeDocument/2006/relationships/image" Target="media/image56.emf"/><Relationship Id="rId73" Type="http://schemas.openxmlformats.org/officeDocument/2006/relationships/image" Target="media/image64.emf"/><Relationship Id="rId78" Type="http://schemas.openxmlformats.org/officeDocument/2006/relationships/image" Target="media/image69.emf"/><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emf"/><Relationship Id="rId99" Type="http://schemas.openxmlformats.org/officeDocument/2006/relationships/image" Target="media/image90.emf"/><Relationship Id="rId101" Type="http://schemas.openxmlformats.org/officeDocument/2006/relationships/image" Target="media/image92.e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eader" Target="header3.xm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emf"/><Relationship Id="rId76" Type="http://schemas.openxmlformats.org/officeDocument/2006/relationships/image" Target="media/image67.emf"/><Relationship Id="rId97" Type="http://schemas.openxmlformats.org/officeDocument/2006/relationships/image" Target="media/image88.emf"/><Relationship Id="rId104" Type="http://schemas.openxmlformats.org/officeDocument/2006/relationships/image" Target="media/image95.emf"/><Relationship Id="rId7" Type="http://schemas.openxmlformats.org/officeDocument/2006/relationships/footnotes" Target="footnotes.xml"/><Relationship Id="rId71" Type="http://schemas.openxmlformats.org/officeDocument/2006/relationships/image" Target="media/image62.emf"/><Relationship Id="rId92" Type="http://schemas.openxmlformats.org/officeDocument/2006/relationships/image" Target="media/image83.emf"/><Relationship Id="rId2" Type="http://schemas.openxmlformats.org/officeDocument/2006/relationships/customXml" Target="../customXml/item2.xml"/><Relationship Id="rId29" Type="http://schemas.openxmlformats.org/officeDocument/2006/relationships/image" Target="media/image20.emf"/><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emf"/><Relationship Id="rId66" Type="http://schemas.openxmlformats.org/officeDocument/2006/relationships/image" Target="media/image57.emf"/><Relationship Id="rId87" Type="http://schemas.openxmlformats.org/officeDocument/2006/relationships/image" Target="media/image78.png"/><Relationship Id="rId110" Type="http://schemas.openxmlformats.org/officeDocument/2006/relationships/footer" Target="footer3.xml"/><Relationship Id="rId61" Type="http://schemas.openxmlformats.org/officeDocument/2006/relationships/image" Target="media/image52.emf"/><Relationship Id="rId82" Type="http://schemas.openxmlformats.org/officeDocument/2006/relationships/image" Target="media/image73.emf"/><Relationship Id="rId19" Type="http://schemas.openxmlformats.org/officeDocument/2006/relationships/image" Target="media/image10.emf"/><Relationship Id="rId14" Type="http://schemas.openxmlformats.org/officeDocument/2006/relationships/image" Target="media/image5.png"/><Relationship Id="rId30" Type="http://schemas.openxmlformats.org/officeDocument/2006/relationships/image" Target="media/image21.emf"/><Relationship Id="rId35" Type="http://schemas.openxmlformats.org/officeDocument/2006/relationships/image" Target="media/image26.png"/><Relationship Id="rId56" Type="http://schemas.openxmlformats.org/officeDocument/2006/relationships/image" Target="media/image47.emf"/><Relationship Id="rId77" Type="http://schemas.openxmlformats.org/officeDocument/2006/relationships/image" Target="media/image68.emf"/><Relationship Id="rId100" Type="http://schemas.openxmlformats.org/officeDocument/2006/relationships/image" Target="media/image91.emf"/><Relationship Id="rId105"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2.emf"/><Relationship Id="rId72" Type="http://schemas.openxmlformats.org/officeDocument/2006/relationships/image" Target="media/image63.emf"/><Relationship Id="rId93" Type="http://schemas.openxmlformats.org/officeDocument/2006/relationships/image" Target="media/image84.emf"/><Relationship Id="rId98" Type="http://schemas.openxmlformats.org/officeDocument/2006/relationships/image" Target="media/image89.emf"/><Relationship Id="rId3" Type="http://schemas.openxmlformats.org/officeDocument/2006/relationships/numbering" Target="numbering.xml"/><Relationship Id="rId25" Type="http://schemas.openxmlformats.org/officeDocument/2006/relationships/image" Target="media/image16.emf"/><Relationship Id="rId46" Type="http://schemas.openxmlformats.org/officeDocument/2006/relationships/image" Target="media/image37.jpeg"/><Relationship Id="rId67" Type="http://schemas.openxmlformats.org/officeDocument/2006/relationships/image" Target="media/image58.emf"/><Relationship Id="rId20" Type="http://schemas.openxmlformats.org/officeDocument/2006/relationships/image" Target="media/image11.emf"/><Relationship Id="rId41" Type="http://schemas.openxmlformats.org/officeDocument/2006/relationships/image" Target="media/image32.png"/><Relationship Id="rId62" Type="http://schemas.openxmlformats.org/officeDocument/2006/relationships/image" Target="media/image53.emf"/><Relationship Id="rId83" Type="http://schemas.openxmlformats.org/officeDocument/2006/relationships/image" Target="media/image74.emf"/><Relationship Id="rId88" Type="http://schemas.openxmlformats.org/officeDocument/2006/relationships/image" Target="media/image79.emf"/><Relationship Id="rId11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Ведущий инженер-технолог andrey.tesalov@tmk-group.com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48A510-A733-4BF7-8A4B-46853EDB4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90</Pages>
  <Words>24908</Words>
  <Characters>141980</Characters>
  <Application>Microsoft Office Word</Application>
  <DocSecurity>0</DocSecurity>
  <Lines>1183</Lines>
  <Paragraphs>333</Paragraphs>
  <ScaleCrop>false</ScaleCrop>
  <HeadingPairs>
    <vt:vector size="2" baseType="variant">
      <vt:variant>
        <vt:lpstr>Название</vt:lpstr>
      </vt:variant>
      <vt:variant>
        <vt:i4>1</vt:i4>
      </vt:variant>
    </vt:vector>
  </HeadingPairs>
  <TitlesOfParts>
    <vt:vector size="1" baseType="lpstr">
      <vt:lpstr>Теоретический курс по профессии:
«Маляр/ мастер участка покраски»</vt:lpstr>
    </vt:vector>
  </TitlesOfParts>
  <Company/>
  <LinksUpToDate>false</LinksUpToDate>
  <CharactersWithSpaces>166555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Теоретический курс по профессии:
«Маляр/ мастер участка покраски»</dc:title>
  <dc:subject>Учебное пособие АО «ЧЗМК»</dc:subject>
  <dc:creator>Тесалов Андрей Михайлович</dc:creator>
  <cp:keywords/>
  <dc:description/>
  <cp:lastModifiedBy>Евгений В.</cp:lastModifiedBy>
  <cp:revision>2</cp:revision>
  <cp:lastPrinted>2026-06-01T05:23:00Z</cp:lastPrinted>
  <dcterms:created xsi:type="dcterms:W3CDTF">2026-06-01T05:24:00Z</dcterms:created>
  <dcterms:modified xsi:type="dcterms:W3CDTF">2026-06-01T05:24:00Z</dcterms:modified>
</cp:coreProperties>
</file>