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spacing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Informe Ejecutivo Proyecto </w:t>
      </w:r>
    </w:p>
    <w:p w:rsidR="00000000" w:rsidDel="00000000" w:rsidP="00000000" w:rsidRDefault="00000000" w:rsidRPr="00000000" w14:paraId="00000008">
      <w:pPr>
        <w:spacing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“Renovación tecnológica Patricio Larrain Gandarillas”</w:t>
      </w:r>
    </w:p>
    <w:p w:rsidR="00000000" w:rsidDel="00000000" w:rsidP="00000000" w:rsidRDefault="00000000" w:rsidRPr="00000000" w14:paraId="00000009">
      <w:pPr>
        <w:spacing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Fonts w:ascii="Calibri" w:cs="Calibri" w:eastAsia="Calibri" w:hAnsi="Calibri"/>
          <w:b w:val="1"/>
          <w:i w:val="1"/>
          <w:color w:val="00b050"/>
          <w:sz w:val="36"/>
          <w:szCs w:val="36"/>
          <w:rtl w:val="0"/>
        </w:rPr>
        <w:t xml:space="preserve">RTPLG</w:t>
      </w:r>
      <w:r w:rsidDel="00000000" w:rsidR="00000000" w:rsidRPr="00000000">
        <w:rPr>
          <w:rFonts w:ascii="Calibri" w:cs="Calibri" w:eastAsia="Calibri" w:hAnsi="Calibri"/>
          <w:b w:val="1"/>
          <w:i w:val="1"/>
          <w:color w:val="00b050"/>
          <w:sz w:val="36"/>
          <w:szCs w:val="36"/>
          <w:rtl w:val="0"/>
        </w:rPr>
        <w:t xml:space="preserve">]</w:t>
      </w:r>
    </w:p>
    <w:p w:rsidR="00000000" w:rsidDel="00000000" w:rsidP="00000000" w:rsidRDefault="00000000" w:rsidRPr="00000000" w14:paraId="0000000A">
      <w:pPr>
        <w:spacing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color w:val="00b050"/>
          <w:sz w:val="36"/>
          <w:szCs w:val="36"/>
          <w:rtl w:val="0"/>
        </w:rPr>
        <w:t xml:space="preserve">[11/09/2024]</w:t>
      </w:r>
      <w:r w:rsidDel="00000000" w:rsidR="00000000" w:rsidRPr="00000000">
        <w:rPr>
          <w:rtl w:val="0"/>
        </w:rPr>
      </w:r>
    </w:p>
    <w:p w:rsidR="00000000" w:rsidDel="00000000" w:rsidP="00000000" w:rsidRDefault="00000000" w:rsidRPr="00000000" w14:paraId="0000000B">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C">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D">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F">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1">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2">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3">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4">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5">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7">
      <w:pPr>
        <w:pStyle w:val="Subtitle"/>
        <w:spacing w:line="276" w:lineRule="auto"/>
        <w:jc w:val="both"/>
        <w:rPr>
          <w:color w:val="1155cc"/>
          <w:sz w:val="36"/>
          <w:szCs w:val="36"/>
        </w:rPr>
      </w:pPr>
      <w:bookmarkStart w:colFirst="0" w:colLast="0" w:name="_jik3n7hggbqd" w:id="0"/>
      <w:bookmarkEnd w:id="0"/>
      <w:r w:rsidDel="00000000" w:rsidR="00000000" w:rsidRPr="00000000">
        <w:rPr>
          <w:color w:val="1155cc"/>
          <w:sz w:val="36"/>
          <w:szCs w:val="36"/>
          <w:rtl w:val="0"/>
        </w:rPr>
        <w:t xml:space="preserve">1. Propósito del Informe</w:t>
      </w:r>
    </w:p>
    <w:p w:rsidR="00000000" w:rsidDel="00000000" w:rsidP="00000000" w:rsidRDefault="00000000" w:rsidRPr="00000000" w14:paraId="00000018">
      <w:pPr>
        <w:spacing w:line="276" w:lineRule="auto"/>
        <w:jc w:val="both"/>
        <w:rPr>
          <w:sz w:val="26"/>
          <w:szCs w:val="26"/>
        </w:rPr>
      </w:pPr>
      <w:r w:rsidDel="00000000" w:rsidR="00000000" w:rsidRPr="00000000">
        <w:rPr>
          <w:sz w:val="26"/>
          <w:szCs w:val="26"/>
          <w:rtl w:val="0"/>
        </w:rPr>
        <w:t xml:space="preserve">El propósito de este informe es presentar un resumen ejecutivo del proyecto "Renovación tecnológica Patricio Larrain Gandarillas", el cual busca implementar una plataforma digital integral para optimizar y automatizar la gestión académica del colegio, mejorando la eficiencia administrativa y la relación con los apoderados.</w:t>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pStyle w:val="Subtitle"/>
        <w:spacing w:line="276" w:lineRule="auto"/>
        <w:jc w:val="both"/>
        <w:rPr>
          <w:color w:val="1155cc"/>
          <w:sz w:val="36"/>
          <w:szCs w:val="36"/>
        </w:rPr>
      </w:pPr>
      <w:bookmarkStart w:colFirst="0" w:colLast="0" w:name="_z19j7s8czrao" w:id="1"/>
      <w:bookmarkEnd w:id="1"/>
      <w:r w:rsidDel="00000000" w:rsidR="00000000" w:rsidRPr="00000000">
        <w:rPr>
          <w:color w:val="1155cc"/>
          <w:sz w:val="36"/>
          <w:szCs w:val="36"/>
          <w:rtl w:val="0"/>
        </w:rPr>
        <w:t xml:space="preserve">2. Resumen del Proyecto</w:t>
      </w:r>
    </w:p>
    <w:p w:rsidR="00000000" w:rsidDel="00000000" w:rsidP="00000000" w:rsidRDefault="00000000" w:rsidRPr="00000000" w14:paraId="0000001C">
      <w:pPr>
        <w:spacing w:line="276" w:lineRule="auto"/>
        <w:jc w:val="both"/>
        <w:rPr>
          <w:sz w:val="26"/>
          <w:szCs w:val="26"/>
        </w:rPr>
      </w:pPr>
      <w:r w:rsidDel="00000000" w:rsidR="00000000" w:rsidRPr="00000000">
        <w:rPr>
          <w:sz w:val="26"/>
          <w:szCs w:val="26"/>
          <w:rtl w:val="0"/>
        </w:rPr>
        <w:t xml:space="preserve">Este proyecto tiene como objetivo la creación de una plataforma digital que permita a los docentes registrar notas, asistencia y anotaciones de los estudiantes, así como gestionar alumnos, profesores y apoderados de forma centralizada. Adicionalmente, se implementará una sección informativa para la comunidad educativa y un módulo para la integración con el sistema SIGE.</w:t>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p w:rsidR="00000000" w:rsidDel="00000000" w:rsidP="00000000" w:rsidRDefault="00000000" w:rsidRPr="00000000" w14:paraId="0000001F">
      <w:pPr>
        <w:pStyle w:val="Subtitle"/>
        <w:spacing w:line="276" w:lineRule="auto"/>
        <w:jc w:val="both"/>
        <w:rPr>
          <w:color w:val="1155cc"/>
          <w:sz w:val="36"/>
          <w:szCs w:val="36"/>
        </w:rPr>
      </w:pPr>
      <w:bookmarkStart w:colFirst="0" w:colLast="0" w:name="_kszxwt91i1q7" w:id="2"/>
      <w:bookmarkEnd w:id="2"/>
      <w:r w:rsidDel="00000000" w:rsidR="00000000" w:rsidRPr="00000000">
        <w:rPr>
          <w:color w:val="1155cc"/>
          <w:sz w:val="36"/>
          <w:szCs w:val="36"/>
          <w:rtl w:val="0"/>
        </w:rPr>
        <w:t xml:space="preserve">3. Metodología a Ocupar</w:t>
      </w:r>
    </w:p>
    <w:p w:rsidR="00000000" w:rsidDel="00000000" w:rsidP="00000000" w:rsidRDefault="00000000" w:rsidRPr="00000000" w14:paraId="00000020">
      <w:pPr>
        <w:spacing w:line="276" w:lineRule="auto"/>
        <w:jc w:val="both"/>
        <w:rPr>
          <w:sz w:val="26"/>
          <w:szCs w:val="26"/>
        </w:rPr>
      </w:pPr>
      <w:r w:rsidDel="00000000" w:rsidR="00000000" w:rsidRPr="00000000">
        <w:rPr>
          <w:sz w:val="26"/>
          <w:szCs w:val="26"/>
          <w:rtl w:val="0"/>
        </w:rPr>
        <w:t xml:space="preserve">Se utilizará la metodología ágil Scrum, la cual se dividirá en cuatro sprints. Durante cada sprint, se ejecutarán fases clave como la planificación del proyecto, el desarrollo del backend y frontend, pruebas exhaustivas y la fase de marcha blanca. El equipo estará compuesto por tres integrantes que cumplirán los roles de Scrum Master y desarrolladores.</w:t>
      </w:r>
    </w:p>
    <w:p w:rsidR="00000000" w:rsidDel="00000000" w:rsidP="00000000" w:rsidRDefault="00000000" w:rsidRPr="00000000" w14:paraId="00000021">
      <w:pPr>
        <w:spacing w:line="276" w:lineRule="auto"/>
        <w:jc w:val="both"/>
        <w:rPr>
          <w:sz w:val="24"/>
          <w:szCs w:val="24"/>
        </w:rPr>
      </w:pPr>
      <w:r w:rsidDel="00000000" w:rsidR="00000000" w:rsidRPr="00000000">
        <w:rPr>
          <w:rtl w:val="0"/>
        </w:rPr>
      </w:r>
    </w:p>
    <w:p w:rsidR="00000000" w:rsidDel="00000000" w:rsidP="00000000" w:rsidRDefault="00000000" w:rsidRPr="00000000" w14:paraId="00000022">
      <w:pPr>
        <w:spacing w:line="276" w:lineRule="auto"/>
        <w:jc w:val="both"/>
        <w:rPr>
          <w:sz w:val="24"/>
          <w:szCs w:val="24"/>
        </w:rPr>
      </w:pPr>
      <w:r w:rsidDel="00000000" w:rsidR="00000000" w:rsidRPr="00000000">
        <w:rPr>
          <w:rtl w:val="0"/>
        </w:rPr>
      </w:r>
    </w:p>
    <w:p w:rsidR="00000000" w:rsidDel="00000000" w:rsidP="00000000" w:rsidRDefault="00000000" w:rsidRPr="00000000" w14:paraId="00000023">
      <w:pPr>
        <w:pStyle w:val="Subtitle"/>
        <w:spacing w:line="276" w:lineRule="auto"/>
        <w:jc w:val="both"/>
        <w:rPr>
          <w:color w:val="1155cc"/>
          <w:sz w:val="36"/>
          <w:szCs w:val="36"/>
        </w:rPr>
      </w:pPr>
      <w:bookmarkStart w:colFirst="0" w:colLast="0" w:name="_4ajch4eogc51" w:id="3"/>
      <w:bookmarkEnd w:id="3"/>
      <w:r w:rsidDel="00000000" w:rsidR="00000000" w:rsidRPr="00000000">
        <w:rPr>
          <w:color w:val="1155cc"/>
          <w:sz w:val="36"/>
          <w:szCs w:val="36"/>
          <w:rtl w:val="0"/>
        </w:rPr>
        <w:t xml:space="preserve">4. Recursos </w:t>
      </w:r>
    </w:p>
    <w:p w:rsidR="00000000" w:rsidDel="00000000" w:rsidP="00000000" w:rsidRDefault="00000000" w:rsidRPr="00000000" w14:paraId="00000024">
      <w:pPr>
        <w:spacing w:line="276" w:lineRule="auto"/>
        <w:jc w:val="both"/>
        <w:rPr>
          <w:sz w:val="26"/>
          <w:szCs w:val="26"/>
        </w:rPr>
      </w:pPr>
      <w:r w:rsidDel="00000000" w:rsidR="00000000" w:rsidRPr="00000000">
        <w:rPr>
          <w:sz w:val="26"/>
          <w:szCs w:val="26"/>
          <w:rtl w:val="0"/>
        </w:rPr>
        <w:t xml:space="preserve">El proyecto cuenta con una serie de recursos los cuales facilitaran el desarrollo de este mismo, tales como, computadores con acceso a internet, software de desarrollo como Visual Studio Code, MySQL y servidor en la nube el cual será adquirido en IHOST, este cuenta con 5 GB de espacio en disco, 2 bases de datos MySQL y un Dominio Web, este último se obtendrá a través de la página DonWeb</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sz w:val="24"/>
          <w:szCs w:val="24"/>
        </w:rPr>
      </w:pPr>
      <w:r w:rsidDel="00000000" w:rsidR="00000000" w:rsidRPr="00000000">
        <w:rPr>
          <w:rtl w:val="0"/>
        </w:rPr>
      </w:r>
    </w:p>
    <w:p w:rsidR="00000000" w:rsidDel="00000000" w:rsidP="00000000" w:rsidRDefault="00000000" w:rsidRPr="00000000" w14:paraId="00000028">
      <w:pPr>
        <w:spacing w:line="276" w:lineRule="auto"/>
        <w:jc w:val="both"/>
        <w:rPr>
          <w:sz w:val="24"/>
          <w:szCs w:val="24"/>
        </w:rPr>
      </w:pPr>
      <w:r w:rsidDel="00000000" w:rsidR="00000000" w:rsidRPr="00000000">
        <w:rPr>
          <w:rtl w:val="0"/>
        </w:rPr>
      </w:r>
    </w:p>
    <w:p w:rsidR="00000000" w:rsidDel="00000000" w:rsidP="00000000" w:rsidRDefault="00000000" w:rsidRPr="00000000" w14:paraId="00000029">
      <w:pPr>
        <w:pStyle w:val="Subtitle"/>
        <w:spacing w:line="276" w:lineRule="auto"/>
        <w:jc w:val="both"/>
        <w:rPr>
          <w:color w:val="1155cc"/>
          <w:sz w:val="36"/>
          <w:szCs w:val="36"/>
        </w:rPr>
      </w:pPr>
      <w:bookmarkStart w:colFirst="0" w:colLast="0" w:name="_1ai80bmmo3gg" w:id="4"/>
      <w:bookmarkEnd w:id="4"/>
      <w:r w:rsidDel="00000000" w:rsidR="00000000" w:rsidRPr="00000000">
        <w:rPr>
          <w:color w:val="1155cc"/>
          <w:sz w:val="36"/>
          <w:szCs w:val="36"/>
          <w:rtl w:val="0"/>
        </w:rPr>
        <w:t xml:space="preserve">5. </w:t>
      </w:r>
      <w:r w:rsidDel="00000000" w:rsidR="00000000" w:rsidRPr="00000000">
        <w:rPr>
          <w:color w:val="1155cc"/>
          <w:sz w:val="36"/>
          <w:szCs w:val="36"/>
          <w:rtl w:val="0"/>
        </w:rPr>
        <w:t xml:space="preserve">Resultados Esperados</w:t>
      </w:r>
    </w:p>
    <w:p w:rsidR="00000000" w:rsidDel="00000000" w:rsidP="00000000" w:rsidRDefault="00000000" w:rsidRPr="00000000" w14:paraId="0000002A">
      <w:pPr>
        <w:spacing w:line="276" w:lineRule="auto"/>
        <w:jc w:val="both"/>
        <w:rPr>
          <w:sz w:val="26"/>
          <w:szCs w:val="26"/>
        </w:rPr>
      </w:pPr>
      <w:r w:rsidDel="00000000" w:rsidR="00000000" w:rsidRPr="00000000">
        <w:rPr>
          <w:sz w:val="26"/>
          <w:szCs w:val="26"/>
          <w:rtl w:val="0"/>
        </w:rPr>
        <w:t xml:space="preserve">Se espera que el proyecto: </w:t>
      </w:r>
    </w:p>
    <w:p w:rsidR="00000000" w:rsidDel="00000000" w:rsidP="00000000" w:rsidRDefault="00000000" w:rsidRPr="00000000" w14:paraId="0000002B">
      <w:pPr>
        <w:numPr>
          <w:ilvl w:val="0"/>
          <w:numId w:val="1"/>
        </w:numPr>
        <w:spacing w:line="276" w:lineRule="auto"/>
        <w:ind w:left="720" w:hanging="360"/>
        <w:jc w:val="both"/>
        <w:rPr>
          <w:sz w:val="26"/>
          <w:szCs w:val="26"/>
        </w:rPr>
      </w:pPr>
      <w:r w:rsidDel="00000000" w:rsidR="00000000" w:rsidRPr="00000000">
        <w:rPr>
          <w:sz w:val="26"/>
          <w:szCs w:val="26"/>
          <w:rtl w:val="0"/>
        </w:rPr>
        <w:t xml:space="preserve">Que optimice la gestión académica y administrativa del Colegio Patricio Larrain Gandarillas</w:t>
      </w:r>
      <w:r w:rsidDel="00000000" w:rsidR="00000000" w:rsidRPr="00000000">
        <w:rPr>
          <w:sz w:val="26"/>
          <w:szCs w:val="26"/>
          <w:rtl w:val="0"/>
        </w:rPr>
        <w:t xml:space="preserve">.</w:t>
      </w:r>
    </w:p>
    <w:p w:rsidR="00000000" w:rsidDel="00000000" w:rsidP="00000000" w:rsidRDefault="00000000" w:rsidRPr="00000000" w14:paraId="0000002C">
      <w:pPr>
        <w:numPr>
          <w:ilvl w:val="0"/>
          <w:numId w:val="1"/>
        </w:numPr>
        <w:spacing w:line="276" w:lineRule="auto"/>
        <w:ind w:left="720" w:hanging="360"/>
        <w:jc w:val="both"/>
        <w:rPr>
          <w:sz w:val="26"/>
          <w:szCs w:val="26"/>
        </w:rPr>
      </w:pPr>
      <w:r w:rsidDel="00000000" w:rsidR="00000000" w:rsidRPr="00000000">
        <w:rPr>
          <w:sz w:val="26"/>
          <w:szCs w:val="26"/>
          <w:rtl w:val="0"/>
        </w:rPr>
        <w:t xml:space="preserve">Que se reduzcan los  errores en la toma de asistencia y el registro de notas.</w:t>
      </w:r>
    </w:p>
    <w:p w:rsidR="00000000" w:rsidDel="00000000" w:rsidP="00000000" w:rsidRDefault="00000000" w:rsidRPr="00000000" w14:paraId="0000002D">
      <w:pPr>
        <w:numPr>
          <w:ilvl w:val="0"/>
          <w:numId w:val="1"/>
        </w:numPr>
        <w:spacing w:line="276" w:lineRule="auto"/>
        <w:ind w:left="720" w:hanging="360"/>
        <w:jc w:val="both"/>
        <w:rPr>
          <w:sz w:val="26"/>
          <w:szCs w:val="26"/>
        </w:rPr>
      </w:pPr>
      <w:r w:rsidDel="00000000" w:rsidR="00000000" w:rsidRPr="00000000">
        <w:rPr>
          <w:sz w:val="26"/>
          <w:szCs w:val="26"/>
          <w:rtl w:val="0"/>
        </w:rPr>
        <w:t xml:space="preserve">Que se mejore la comunicación entre el colegio, los apoderados y la comunidad educativa.</w:t>
      </w:r>
    </w:p>
    <w:p w:rsidR="00000000" w:rsidDel="00000000" w:rsidP="00000000" w:rsidRDefault="00000000" w:rsidRPr="00000000" w14:paraId="0000002E">
      <w:pPr>
        <w:numPr>
          <w:ilvl w:val="0"/>
          <w:numId w:val="1"/>
        </w:numPr>
        <w:spacing w:line="276" w:lineRule="auto"/>
        <w:ind w:left="720" w:hanging="360"/>
        <w:jc w:val="both"/>
        <w:rPr>
          <w:sz w:val="26"/>
          <w:szCs w:val="26"/>
        </w:rPr>
      </w:pPr>
      <w:r w:rsidDel="00000000" w:rsidR="00000000" w:rsidRPr="00000000">
        <w:rPr>
          <w:sz w:val="26"/>
          <w:szCs w:val="26"/>
          <w:rtl w:val="0"/>
        </w:rPr>
        <w:t xml:space="preserve">Que tenga una Integración eficiente de la plataforma con el sistema SIGE.</w:t>
      </w:r>
    </w:p>
    <w:p w:rsidR="00000000" w:rsidDel="00000000" w:rsidP="00000000" w:rsidRDefault="00000000" w:rsidRPr="00000000" w14:paraId="0000002F">
      <w:pPr>
        <w:pStyle w:val="Subtitle"/>
        <w:spacing w:line="276" w:lineRule="auto"/>
        <w:jc w:val="both"/>
        <w:rPr>
          <w:color w:val="1155cc"/>
        </w:rPr>
      </w:pPr>
      <w:bookmarkStart w:colFirst="0" w:colLast="0" w:name="_ahjv6y426drk" w:id="5"/>
      <w:bookmarkEnd w:id="5"/>
      <w:r w:rsidDel="00000000" w:rsidR="00000000" w:rsidRPr="00000000">
        <w:rPr>
          <w:rtl w:val="0"/>
        </w:rPr>
      </w:r>
    </w:p>
    <w:p w:rsidR="00000000" w:rsidDel="00000000" w:rsidP="00000000" w:rsidRDefault="00000000" w:rsidRPr="00000000" w14:paraId="00000030">
      <w:pPr>
        <w:pStyle w:val="Subtitle"/>
        <w:spacing w:line="276" w:lineRule="auto"/>
        <w:jc w:val="both"/>
        <w:rPr>
          <w:color w:val="1155cc"/>
          <w:sz w:val="36"/>
          <w:szCs w:val="36"/>
        </w:rPr>
      </w:pPr>
      <w:bookmarkStart w:colFirst="0" w:colLast="0" w:name="_vp5xr7piuz5d" w:id="6"/>
      <w:bookmarkEnd w:id="6"/>
      <w:r w:rsidDel="00000000" w:rsidR="00000000" w:rsidRPr="00000000">
        <w:rPr>
          <w:color w:val="1155cc"/>
          <w:sz w:val="36"/>
          <w:szCs w:val="36"/>
          <w:rtl w:val="0"/>
        </w:rPr>
        <w:t xml:space="preserve">6. </w:t>
      </w:r>
      <w:r w:rsidDel="00000000" w:rsidR="00000000" w:rsidRPr="00000000">
        <w:rPr>
          <w:color w:val="1155cc"/>
          <w:sz w:val="36"/>
          <w:szCs w:val="36"/>
          <w:rtl w:val="0"/>
        </w:rPr>
        <w:t xml:space="preserve">Posibles Riesgos</w:t>
      </w:r>
    </w:p>
    <w:p w:rsidR="00000000" w:rsidDel="00000000" w:rsidP="00000000" w:rsidRDefault="00000000" w:rsidRPr="00000000" w14:paraId="00000031">
      <w:pPr>
        <w:spacing w:line="276" w:lineRule="auto"/>
        <w:jc w:val="both"/>
        <w:rPr>
          <w:sz w:val="26"/>
          <w:szCs w:val="26"/>
        </w:rPr>
      </w:pPr>
      <w:r w:rsidDel="00000000" w:rsidR="00000000" w:rsidRPr="00000000">
        <w:rPr>
          <w:sz w:val="26"/>
          <w:szCs w:val="26"/>
          <w:rtl w:val="0"/>
        </w:rPr>
        <w:t xml:space="preserve">Los posibles riesgos pueden incluir: </w:t>
      </w:r>
    </w:p>
    <w:p w:rsidR="00000000" w:rsidDel="00000000" w:rsidP="00000000" w:rsidRDefault="00000000" w:rsidRPr="00000000" w14:paraId="00000032">
      <w:pPr>
        <w:numPr>
          <w:ilvl w:val="0"/>
          <w:numId w:val="2"/>
        </w:numPr>
        <w:spacing w:line="276" w:lineRule="auto"/>
        <w:ind w:left="720" w:hanging="360"/>
        <w:jc w:val="both"/>
        <w:rPr>
          <w:sz w:val="26"/>
          <w:szCs w:val="26"/>
        </w:rPr>
      </w:pPr>
      <w:r w:rsidDel="00000000" w:rsidR="00000000" w:rsidRPr="00000000">
        <w:rPr>
          <w:sz w:val="26"/>
          <w:szCs w:val="26"/>
          <w:rtl w:val="0"/>
        </w:rPr>
        <w:t xml:space="preserve">Resistencia al cambio por parte del personal docente y administrativo del colegio.</w:t>
      </w:r>
    </w:p>
    <w:p w:rsidR="00000000" w:rsidDel="00000000" w:rsidP="00000000" w:rsidRDefault="00000000" w:rsidRPr="00000000" w14:paraId="00000033">
      <w:pPr>
        <w:numPr>
          <w:ilvl w:val="0"/>
          <w:numId w:val="2"/>
        </w:numPr>
        <w:spacing w:line="276" w:lineRule="auto"/>
        <w:ind w:left="720" w:hanging="360"/>
        <w:jc w:val="both"/>
        <w:rPr>
          <w:sz w:val="26"/>
          <w:szCs w:val="26"/>
        </w:rPr>
      </w:pPr>
      <w:r w:rsidDel="00000000" w:rsidR="00000000" w:rsidRPr="00000000">
        <w:rPr>
          <w:sz w:val="26"/>
          <w:szCs w:val="26"/>
          <w:rtl w:val="0"/>
        </w:rPr>
        <w:t xml:space="preserve">Posibles errores durante la implementación y marcha blanca de la plataforma.</w:t>
      </w:r>
    </w:p>
    <w:p w:rsidR="00000000" w:rsidDel="00000000" w:rsidP="00000000" w:rsidRDefault="00000000" w:rsidRPr="00000000" w14:paraId="00000034">
      <w:pPr>
        <w:numPr>
          <w:ilvl w:val="0"/>
          <w:numId w:val="2"/>
        </w:numPr>
        <w:spacing w:line="276" w:lineRule="auto"/>
        <w:ind w:left="720" w:hanging="360"/>
        <w:jc w:val="both"/>
        <w:rPr>
          <w:sz w:val="26"/>
          <w:szCs w:val="26"/>
        </w:rPr>
      </w:pPr>
      <w:r w:rsidDel="00000000" w:rsidR="00000000" w:rsidRPr="00000000">
        <w:rPr>
          <w:sz w:val="26"/>
          <w:szCs w:val="26"/>
          <w:rtl w:val="0"/>
        </w:rPr>
        <w:t xml:space="preserve">Fallos en la integración con el sistema SIGE.</w:t>
      </w:r>
    </w:p>
    <w:p w:rsidR="00000000" w:rsidDel="00000000" w:rsidP="00000000" w:rsidRDefault="00000000" w:rsidRPr="00000000" w14:paraId="00000035">
      <w:pPr>
        <w:numPr>
          <w:ilvl w:val="0"/>
          <w:numId w:val="2"/>
        </w:numPr>
        <w:spacing w:line="276" w:lineRule="auto"/>
        <w:ind w:left="720" w:hanging="360"/>
        <w:jc w:val="both"/>
        <w:rPr>
          <w:sz w:val="26"/>
          <w:szCs w:val="26"/>
        </w:rPr>
      </w:pPr>
      <w:r w:rsidDel="00000000" w:rsidR="00000000" w:rsidRPr="00000000">
        <w:rPr>
          <w:sz w:val="26"/>
          <w:szCs w:val="26"/>
          <w:rtl w:val="0"/>
        </w:rPr>
        <w:t xml:space="preserve">Retrasos en el cronograma debido a ajustes técnicos.</w:t>
      </w:r>
    </w:p>
    <w:p w:rsidR="00000000" w:rsidDel="00000000" w:rsidP="00000000" w:rsidRDefault="00000000" w:rsidRPr="00000000" w14:paraId="0000003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pStyle w:val="Subtitle"/>
        <w:spacing w:line="276" w:lineRule="auto"/>
        <w:jc w:val="both"/>
        <w:rPr>
          <w:color w:val="1155cc"/>
          <w:sz w:val="36"/>
          <w:szCs w:val="36"/>
        </w:rPr>
      </w:pPr>
      <w:bookmarkStart w:colFirst="0" w:colLast="0" w:name="_mlskxj9ehwyt" w:id="7"/>
      <w:bookmarkEnd w:id="7"/>
      <w:r w:rsidDel="00000000" w:rsidR="00000000" w:rsidRPr="00000000">
        <w:rPr>
          <w:color w:val="1155cc"/>
          <w:sz w:val="36"/>
          <w:szCs w:val="36"/>
          <w:rtl w:val="0"/>
        </w:rPr>
        <w:t xml:space="preserve">7. </w:t>
      </w:r>
      <w:r w:rsidDel="00000000" w:rsidR="00000000" w:rsidRPr="00000000">
        <w:rPr>
          <w:color w:val="1155cc"/>
          <w:sz w:val="36"/>
          <w:szCs w:val="36"/>
          <w:rtl w:val="0"/>
        </w:rPr>
        <w:t xml:space="preserve">Conclusiones</w:t>
      </w:r>
    </w:p>
    <w:p w:rsidR="00000000" w:rsidDel="00000000" w:rsidP="00000000" w:rsidRDefault="00000000" w:rsidRPr="00000000" w14:paraId="00000039">
      <w:pPr>
        <w:spacing w:line="276" w:lineRule="auto"/>
        <w:jc w:val="both"/>
        <w:rPr>
          <w:sz w:val="26"/>
          <w:szCs w:val="26"/>
        </w:rPr>
      </w:pPr>
      <w:r w:rsidDel="00000000" w:rsidR="00000000" w:rsidRPr="00000000">
        <w:rPr>
          <w:sz w:val="26"/>
          <w:szCs w:val="26"/>
          <w:rtl w:val="0"/>
        </w:rPr>
        <w:t xml:space="preserve">Este proyecto tiene un alto impacto en la eficiencia operativa del colegio Patricio Larrain Gandarillas, mejorando la gestión de alumnos y fortaleciendo la relación con apoderados mediante la digitalización de procesos clave. Se ha planificado un plan de capacitaciones para asegurar que el personal esté preparado para utilizar la nueva plataforma. Además, se contempla un soporte técnico de 2 meses posteriores a la implementación y, si es necesario, se iniciarán conversaciones para soporte adicional con acuerdo monetario aparte</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-561974</wp:posOffset>
          </wp:positionH>
          <wp:positionV relativeFrom="paragraph">
            <wp:posOffset>-438149</wp:posOffset>
          </wp:positionV>
          <wp:extent cx="3684732" cy="793071"/>
          <wp:effectExtent b="0" l="0" r="0" t="0"/>
          <wp:wrapSquare wrapText="bothSides" distB="0" distT="0" distL="0" distR="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3684732" cy="793071"/>
                  </a:xfrm>
                  <a:prstGeom prst="rect"/>
                  <a:ln/>
                </pic:spPr>
              </pic:pic>
            </a:graphicData>
          </a:graphic>
        </wp:anchor>
      </w:drawing>
    </w:r>
  </w:p>
  <w:p w:rsidR="00000000" w:rsidDel="00000000" w:rsidP="00000000" w:rsidRDefault="00000000" w:rsidRPr="00000000" w14:paraId="0000003D">
    <w:pPr>
      <w:spacing w:after="160" w:line="259"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