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60"/>
          <w:szCs w:val="60"/>
        </w:rPr>
      </w:pPr>
      <w:r w:rsidDel="00000000" w:rsidR="00000000" w:rsidRPr="00000000">
        <w:rPr>
          <w:rtl w:val="0"/>
        </w:rPr>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spacing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Executive Summary Project</w:t>
      </w:r>
    </w:p>
    <w:p w:rsidR="00000000" w:rsidDel="00000000" w:rsidP="00000000" w:rsidRDefault="00000000" w:rsidRPr="00000000" w14:paraId="00000008">
      <w:pPr>
        <w:spacing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“Renovación tecnológica Patricio Larrain Gandarillas”</w:t>
      </w:r>
    </w:p>
    <w:p w:rsidR="00000000" w:rsidDel="00000000" w:rsidP="00000000" w:rsidRDefault="00000000" w:rsidRPr="00000000" w14:paraId="00000009">
      <w:pPr>
        <w:spacing w:lin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Fonts w:ascii="Calibri" w:cs="Calibri" w:eastAsia="Calibri" w:hAnsi="Calibri"/>
          <w:b w:val="1"/>
          <w:i w:val="1"/>
          <w:color w:val="00b050"/>
          <w:sz w:val="36"/>
          <w:szCs w:val="36"/>
          <w:rtl w:val="0"/>
        </w:rPr>
        <w:t xml:space="preserve">RTPLG</w:t>
      </w:r>
      <w:r w:rsidDel="00000000" w:rsidR="00000000" w:rsidRPr="00000000">
        <w:rPr>
          <w:rFonts w:ascii="Calibri" w:cs="Calibri" w:eastAsia="Calibri" w:hAnsi="Calibri"/>
          <w:b w:val="1"/>
          <w:i w:val="1"/>
          <w:color w:val="00b050"/>
          <w:sz w:val="36"/>
          <w:szCs w:val="36"/>
          <w:rtl w:val="0"/>
        </w:rPr>
        <w:t xml:space="preserve">]</w:t>
      </w:r>
    </w:p>
    <w:p w:rsidR="00000000" w:rsidDel="00000000" w:rsidP="00000000" w:rsidRDefault="00000000" w:rsidRPr="00000000" w14:paraId="0000000A">
      <w:pPr>
        <w:spacing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i w:val="1"/>
          <w:sz w:val="36"/>
          <w:szCs w:val="36"/>
          <w:rtl w:val="0"/>
        </w:rPr>
        <w:t xml:space="preserve">Date</w:t>
      </w:r>
      <w:r w:rsidDel="00000000" w:rsidR="00000000" w:rsidRPr="00000000">
        <w:rPr>
          <w:rFonts w:ascii="Calibri" w:cs="Calibri" w:eastAsia="Calibri" w:hAnsi="Calibri"/>
          <w:b w:val="1"/>
          <w:i w:val="1"/>
          <w:sz w:val="36"/>
          <w:szCs w:val="36"/>
          <w:rtl w:val="0"/>
        </w:rPr>
        <w:t xml:space="preserve">:</w:t>
      </w:r>
      <w:r w:rsidDel="00000000" w:rsidR="00000000" w:rsidRPr="00000000">
        <w:rPr>
          <w:rFonts w:ascii="Calibri" w:cs="Calibri" w:eastAsia="Calibri" w:hAnsi="Calibri"/>
          <w:b w:val="1"/>
          <w:i w:val="1"/>
          <w:color w:val="00b050"/>
          <w:sz w:val="36"/>
          <w:szCs w:val="36"/>
          <w:rtl w:val="0"/>
        </w:rPr>
        <w:t xml:space="preserve">[11/09/2024]</w:t>
      </w:r>
      <w:r w:rsidDel="00000000" w:rsidR="00000000" w:rsidRPr="00000000">
        <w:rPr>
          <w:rtl w:val="0"/>
        </w:rPr>
      </w:r>
    </w:p>
    <w:p w:rsidR="00000000" w:rsidDel="00000000" w:rsidP="00000000" w:rsidRDefault="00000000" w:rsidRPr="00000000" w14:paraId="0000000B">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C">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D">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E">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F">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0">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1">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2">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3">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4">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5">
      <w:pPr>
        <w:spacing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7">
      <w:pPr>
        <w:pStyle w:val="Subtitle"/>
        <w:spacing w:line="276" w:lineRule="auto"/>
        <w:jc w:val="both"/>
        <w:rPr>
          <w:color w:val="1155cc"/>
          <w:sz w:val="36"/>
          <w:szCs w:val="36"/>
        </w:rPr>
      </w:pPr>
      <w:bookmarkStart w:colFirst="0" w:colLast="0" w:name="_jik3n7hggbqd" w:id="0"/>
      <w:bookmarkEnd w:id="0"/>
      <w:r w:rsidDel="00000000" w:rsidR="00000000" w:rsidRPr="00000000">
        <w:rPr>
          <w:color w:val="1155cc"/>
          <w:sz w:val="36"/>
          <w:szCs w:val="36"/>
          <w:rtl w:val="0"/>
        </w:rPr>
        <w:t xml:space="preserve">1. Purpose of the report</w:t>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tl w:val="0"/>
        </w:rPr>
        <w:t xml:space="preserve">The purpose of this report is to present an executive summary of the project “Renovación tecnológica colegio Patricio Larrain Gandarillas”, which aim to implement an integrated digital platform to optimize and automate the school’s academic management, improving administrative efficiency and the relationship with parents.</w:t>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pStyle w:val="Subtitle"/>
        <w:spacing w:line="276" w:lineRule="auto"/>
        <w:jc w:val="both"/>
        <w:rPr>
          <w:color w:val="1155cc"/>
          <w:sz w:val="36"/>
          <w:szCs w:val="36"/>
        </w:rPr>
      </w:pPr>
      <w:bookmarkStart w:colFirst="0" w:colLast="0" w:name="_z19j7s8czrao" w:id="1"/>
      <w:bookmarkEnd w:id="1"/>
      <w:r w:rsidDel="00000000" w:rsidR="00000000" w:rsidRPr="00000000">
        <w:rPr>
          <w:color w:val="1155cc"/>
          <w:sz w:val="36"/>
          <w:szCs w:val="36"/>
          <w:rtl w:val="0"/>
        </w:rPr>
        <w:t xml:space="preserve">2. Project summary</w:t>
      </w:r>
    </w:p>
    <w:p w:rsidR="00000000" w:rsidDel="00000000" w:rsidP="00000000" w:rsidRDefault="00000000" w:rsidRPr="00000000" w14:paraId="0000001B">
      <w:pPr>
        <w:spacing w:line="276" w:lineRule="auto"/>
        <w:jc w:val="both"/>
        <w:rPr>
          <w:sz w:val="26"/>
          <w:szCs w:val="26"/>
        </w:rPr>
      </w:pPr>
      <w:r w:rsidDel="00000000" w:rsidR="00000000" w:rsidRPr="00000000">
        <w:rPr>
          <w:sz w:val="26"/>
          <w:szCs w:val="26"/>
          <w:rtl w:val="0"/>
        </w:rPr>
        <w:t xml:space="preserve">This project aims to create a digital platform that allow teachers to record grades, attendance and students behavioral notes, as well as to manage students, teachers and parents in a centralized manner. Additionally, an informational section for the educational community will be implemented, along with a module for integration with the SIGE system.</w:t>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pStyle w:val="Subtitle"/>
        <w:spacing w:line="276" w:lineRule="auto"/>
        <w:jc w:val="both"/>
        <w:rPr>
          <w:color w:val="1155cc"/>
          <w:sz w:val="36"/>
          <w:szCs w:val="36"/>
        </w:rPr>
      </w:pPr>
      <w:bookmarkStart w:colFirst="0" w:colLast="0" w:name="_kszxwt91i1q7" w:id="2"/>
      <w:bookmarkEnd w:id="2"/>
      <w:r w:rsidDel="00000000" w:rsidR="00000000" w:rsidRPr="00000000">
        <w:rPr>
          <w:color w:val="1155cc"/>
          <w:sz w:val="36"/>
          <w:szCs w:val="36"/>
          <w:rtl w:val="0"/>
        </w:rPr>
        <w:t xml:space="preserve">3. Methodology to be used</w:t>
      </w:r>
    </w:p>
    <w:p w:rsidR="00000000" w:rsidDel="00000000" w:rsidP="00000000" w:rsidRDefault="00000000" w:rsidRPr="00000000" w14:paraId="0000001E">
      <w:pPr>
        <w:spacing w:line="276" w:lineRule="auto"/>
        <w:jc w:val="both"/>
        <w:rPr>
          <w:sz w:val="24"/>
          <w:szCs w:val="24"/>
        </w:rPr>
      </w:pPr>
      <w:r w:rsidDel="00000000" w:rsidR="00000000" w:rsidRPr="00000000">
        <w:rPr>
          <w:sz w:val="26"/>
          <w:szCs w:val="26"/>
          <w:rtl w:val="0"/>
        </w:rPr>
        <w:t xml:space="preserve">The agile Scrum methodology will be used, divided into four sprints. During each sprint, key phases such as project planning, backend and frontend development, thorough testing, and the go-live phase will be executed. The team will consist of three members who will fulfill the roles of Scrum Master and developers.</w:t>
      </w:r>
      <w:r w:rsidDel="00000000" w:rsidR="00000000" w:rsidRPr="00000000">
        <w:rPr>
          <w:rtl w:val="0"/>
        </w:rPr>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pStyle w:val="Subtitle"/>
        <w:spacing w:line="276" w:lineRule="auto"/>
        <w:jc w:val="both"/>
        <w:rPr>
          <w:color w:val="1155cc"/>
          <w:sz w:val="36"/>
          <w:szCs w:val="36"/>
        </w:rPr>
      </w:pPr>
      <w:bookmarkStart w:colFirst="0" w:colLast="0" w:name="_4ajch4eogc51" w:id="3"/>
      <w:bookmarkEnd w:id="3"/>
      <w:r w:rsidDel="00000000" w:rsidR="00000000" w:rsidRPr="00000000">
        <w:rPr>
          <w:color w:val="1155cc"/>
          <w:sz w:val="36"/>
          <w:szCs w:val="36"/>
          <w:rtl w:val="0"/>
        </w:rPr>
        <w:t xml:space="preserve">4. Resources</w:t>
      </w:r>
    </w:p>
    <w:p w:rsidR="00000000" w:rsidDel="00000000" w:rsidP="00000000" w:rsidRDefault="00000000" w:rsidRPr="00000000" w14:paraId="00000021">
      <w:pPr>
        <w:spacing w:line="276" w:lineRule="auto"/>
        <w:jc w:val="both"/>
        <w:rPr>
          <w:sz w:val="26"/>
          <w:szCs w:val="26"/>
        </w:rPr>
      </w:pPr>
      <w:r w:rsidDel="00000000" w:rsidR="00000000" w:rsidRPr="00000000">
        <w:rPr>
          <w:sz w:val="26"/>
          <w:szCs w:val="26"/>
          <w:rtl w:val="0"/>
        </w:rPr>
        <w:t xml:space="preserve">The project has a series of resources that will facilitate its development, such as computers with internet access, development software like Visual Studio Code, MySQL, and a cloud server that will be acquired from IHOST. This server includes 5 GB of disk space, 2 MySQL databases, and a web domain, which will be obtained through the DonWeb website.</w:t>
      </w:r>
      <w:r w:rsidDel="00000000" w:rsidR="00000000" w:rsidRPr="00000000">
        <w:rPr>
          <w:rtl w:val="0"/>
        </w:rPr>
      </w:r>
    </w:p>
    <w:p w:rsidR="00000000" w:rsidDel="00000000" w:rsidP="00000000" w:rsidRDefault="00000000" w:rsidRPr="00000000" w14:paraId="00000022">
      <w:pPr>
        <w:spacing w:line="276" w:lineRule="auto"/>
        <w:jc w:val="both"/>
        <w:rPr>
          <w:sz w:val="24"/>
          <w:szCs w:val="24"/>
        </w:rPr>
      </w:pPr>
      <w:r w:rsidDel="00000000" w:rsidR="00000000" w:rsidRPr="00000000">
        <w:rPr>
          <w:rtl w:val="0"/>
        </w:rPr>
      </w:r>
    </w:p>
    <w:p w:rsidR="00000000" w:rsidDel="00000000" w:rsidP="00000000" w:rsidRDefault="00000000" w:rsidRPr="00000000" w14:paraId="00000023">
      <w:pPr>
        <w:spacing w:line="276" w:lineRule="auto"/>
        <w:jc w:val="both"/>
        <w:rPr>
          <w:sz w:val="24"/>
          <w:szCs w:val="24"/>
        </w:rPr>
      </w:pPr>
      <w:r w:rsidDel="00000000" w:rsidR="00000000" w:rsidRPr="00000000">
        <w:rPr>
          <w:rtl w:val="0"/>
        </w:rPr>
      </w:r>
    </w:p>
    <w:p w:rsidR="00000000" w:rsidDel="00000000" w:rsidP="00000000" w:rsidRDefault="00000000" w:rsidRPr="00000000" w14:paraId="00000024">
      <w:pPr>
        <w:spacing w:line="276" w:lineRule="auto"/>
        <w:jc w:val="both"/>
        <w:rPr>
          <w:sz w:val="24"/>
          <w:szCs w:val="24"/>
        </w:rPr>
      </w:pPr>
      <w:r w:rsidDel="00000000" w:rsidR="00000000" w:rsidRPr="00000000">
        <w:rPr>
          <w:rtl w:val="0"/>
        </w:rPr>
      </w:r>
    </w:p>
    <w:p w:rsidR="00000000" w:rsidDel="00000000" w:rsidP="00000000" w:rsidRDefault="00000000" w:rsidRPr="00000000" w14:paraId="00000025">
      <w:pPr>
        <w:spacing w:line="276" w:lineRule="auto"/>
        <w:jc w:val="both"/>
        <w:rPr>
          <w:sz w:val="24"/>
          <w:szCs w:val="24"/>
        </w:rPr>
      </w:pPr>
      <w:r w:rsidDel="00000000" w:rsidR="00000000" w:rsidRPr="00000000">
        <w:rPr>
          <w:rtl w:val="0"/>
        </w:rPr>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pStyle w:val="Subtitle"/>
        <w:spacing w:line="276" w:lineRule="auto"/>
        <w:jc w:val="both"/>
        <w:rPr>
          <w:color w:val="1155cc"/>
          <w:sz w:val="36"/>
          <w:szCs w:val="36"/>
        </w:rPr>
      </w:pPr>
      <w:bookmarkStart w:colFirst="0" w:colLast="0" w:name="_1ai80bmmo3gg" w:id="4"/>
      <w:bookmarkEnd w:id="4"/>
      <w:r w:rsidDel="00000000" w:rsidR="00000000" w:rsidRPr="00000000">
        <w:rPr>
          <w:color w:val="1155cc"/>
          <w:sz w:val="36"/>
          <w:szCs w:val="36"/>
          <w:rtl w:val="0"/>
        </w:rPr>
        <w:t xml:space="preserve">5. Expected results</w:t>
      </w:r>
      <w:r w:rsidDel="00000000" w:rsidR="00000000" w:rsidRPr="00000000">
        <w:rPr>
          <w:rtl w:val="0"/>
        </w:rPr>
      </w:r>
    </w:p>
    <w:p w:rsidR="00000000" w:rsidDel="00000000" w:rsidP="00000000" w:rsidRDefault="00000000" w:rsidRPr="00000000" w14:paraId="00000028">
      <w:pPr>
        <w:spacing w:after="240" w:before="240" w:lineRule="auto"/>
        <w:ind w:left="0" w:firstLine="0"/>
        <w:rPr>
          <w:sz w:val="26"/>
          <w:szCs w:val="26"/>
        </w:rPr>
      </w:pPr>
      <w:r w:rsidDel="00000000" w:rsidR="00000000" w:rsidRPr="00000000">
        <w:rPr>
          <w:sz w:val="26"/>
          <w:szCs w:val="26"/>
          <w:rtl w:val="0"/>
        </w:rPr>
        <w:t xml:space="preserve">The project is expected to:</w:t>
      </w:r>
    </w:p>
    <w:p w:rsidR="00000000" w:rsidDel="00000000" w:rsidP="00000000" w:rsidRDefault="00000000" w:rsidRPr="00000000" w14:paraId="00000029">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Optimize the academic and administrative management of Patricio Larrain Gandarillas School.</w:t>
      </w:r>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Reduce errors in attendance taking and grade recording.</w:t>
      </w:r>
    </w:p>
    <w:p w:rsidR="00000000" w:rsidDel="00000000" w:rsidP="00000000" w:rsidRDefault="00000000" w:rsidRPr="00000000" w14:paraId="0000002B">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Improve communication between the school, parents, and the educational community.</w:t>
      </w:r>
    </w:p>
    <w:p w:rsidR="00000000" w:rsidDel="00000000" w:rsidP="00000000" w:rsidRDefault="00000000" w:rsidRPr="00000000" w14:paraId="0000002C">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Achieve efficient integration of the platform with the SIGE system.</w:t>
      </w:r>
    </w:p>
    <w:p w:rsidR="00000000" w:rsidDel="00000000" w:rsidP="00000000" w:rsidRDefault="00000000" w:rsidRPr="00000000" w14:paraId="0000002D">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2E">
      <w:pPr>
        <w:pStyle w:val="Subtitle"/>
        <w:spacing w:line="276" w:lineRule="auto"/>
        <w:jc w:val="both"/>
        <w:rPr>
          <w:color w:val="1155cc"/>
          <w:sz w:val="36"/>
          <w:szCs w:val="36"/>
        </w:rPr>
      </w:pPr>
      <w:bookmarkStart w:colFirst="0" w:colLast="0" w:name="_vp5xr7piuz5d" w:id="5"/>
      <w:bookmarkEnd w:id="5"/>
      <w:r w:rsidDel="00000000" w:rsidR="00000000" w:rsidRPr="00000000">
        <w:rPr>
          <w:color w:val="1155cc"/>
          <w:sz w:val="36"/>
          <w:szCs w:val="36"/>
          <w:rtl w:val="0"/>
        </w:rPr>
        <w:t xml:space="preserve">6. Potential Risks</w:t>
      </w:r>
      <w:r w:rsidDel="00000000" w:rsidR="00000000" w:rsidRPr="00000000">
        <w:rPr>
          <w:rtl w:val="0"/>
        </w:rPr>
      </w:r>
    </w:p>
    <w:p w:rsidR="00000000" w:rsidDel="00000000" w:rsidP="00000000" w:rsidRDefault="00000000" w:rsidRPr="00000000" w14:paraId="0000002F">
      <w:pPr>
        <w:spacing w:line="276" w:lineRule="auto"/>
        <w:jc w:val="both"/>
        <w:rPr>
          <w:sz w:val="26"/>
          <w:szCs w:val="26"/>
        </w:rPr>
      </w:pPr>
      <w:r w:rsidDel="00000000" w:rsidR="00000000" w:rsidRPr="00000000">
        <w:rPr>
          <w:sz w:val="26"/>
          <w:szCs w:val="26"/>
          <w:rtl w:val="0"/>
        </w:rPr>
        <w:t xml:space="preserve">Potential risks may include:</w:t>
      </w:r>
    </w:p>
    <w:p w:rsidR="00000000" w:rsidDel="00000000" w:rsidP="00000000" w:rsidRDefault="00000000" w:rsidRPr="00000000" w14:paraId="00000030">
      <w:pPr>
        <w:numPr>
          <w:ilvl w:val="0"/>
          <w:numId w:val="2"/>
        </w:numPr>
        <w:ind w:left="720" w:hanging="360"/>
        <w:jc w:val="both"/>
        <w:rPr>
          <w:sz w:val="26"/>
          <w:szCs w:val="26"/>
        </w:rPr>
      </w:pPr>
      <w:r w:rsidDel="00000000" w:rsidR="00000000" w:rsidRPr="00000000">
        <w:rPr>
          <w:sz w:val="26"/>
          <w:szCs w:val="26"/>
          <w:rtl w:val="0"/>
        </w:rPr>
        <w:t xml:space="preserve">Resistance to change from the teaching and administrative staff of the school.</w:t>
      </w:r>
    </w:p>
    <w:p w:rsidR="00000000" w:rsidDel="00000000" w:rsidP="00000000" w:rsidRDefault="00000000" w:rsidRPr="00000000" w14:paraId="00000031">
      <w:pPr>
        <w:numPr>
          <w:ilvl w:val="0"/>
          <w:numId w:val="2"/>
        </w:numPr>
        <w:ind w:left="720" w:hanging="360"/>
        <w:jc w:val="both"/>
        <w:rPr>
          <w:sz w:val="26"/>
          <w:szCs w:val="26"/>
        </w:rPr>
      </w:pPr>
      <w:r w:rsidDel="00000000" w:rsidR="00000000" w:rsidRPr="00000000">
        <w:rPr>
          <w:sz w:val="26"/>
          <w:szCs w:val="26"/>
          <w:rtl w:val="0"/>
        </w:rPr>
        <w:t xml:space="preserve">Possible errors during the implementation and go-live phases of the platform.</w:t>
      </w:r>
    </w:p>
    <w:p w:rsidR="00000000" w:rsidDel="00000000" w:rsidP="00000000" w:rsidRDefault="00000000" w:rsidRPr="00000000" w14:paraId="00000032">
      <w:pPr>
        <w:numPr>
          <w:ilvl w:val="0"/>
          <w:numId w:val="2"/>
        </w:numPr>
        <w:ind w:left="720" w:hanging="360"/>
        <w:jc w:val="both"/>
        <w:rPr>
          <w:sz w:val="26"/>
          <w:szCs w:val="26"/>
        </w:rPr>
      </w:pPr>
      <w:r w:rsidDel="00000000" w:rsidR="00000000" w:rsidRPr="00000000">
        <w:rPr>
          <w:sz w:val="26"/>
          <w:szCs w:val="26"/>
          <w:rtl w:val="0"/>
        </w:rPr>
        <w:t xml:space="preserve">Failures in the integration with the SIGE system.</w:t>
      </w:r>
    </w:p>
    <w:p w:rsidR="00000000" w:rsidDel="00000000" w:rsidP="00000000" w:rsidRDefault="00000000" w:rsidRPr="00000000" w14:paraId="00000033">
      <w:pPr>
        <w:numPr>
          <w:ilvl w:val="0"/>
          <w:numId w:val="2"/>
        </w:numPr>
        <w:ind w:left="720" w:hanging="360"/>
        <w:jc w:val="both"/>
        <w:rPr>
          <w:sz w:val="26"/>
          <w:szCs w:val="26"/>
        </w:rPr>
      </w:pPr>
      <w:r w:rsidDel="00000000" w:rsidR="00000000" w:rsidRPr="00000000">
        <w:rPr>
          <w:sz w:val="26"/>
          <w:szCs w:val="26"/>
          <w:rtl w:val="0"/>
        </w:rPr>
        <w:t xml:space="preserve">Delays in the schedule due to technical adjustments.</w:t>
      </w:r>
    </w:p>
    <w:p w:rsidR="00000000" w:rsidDel="00000000" w:rsidP="00000000" w:rsidRDefault="00000000" w:rsidRPr="00000000" w14:paraId="00000034">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3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pStyle w:val="Subtitle"/>
        <w:spacing w:line="276" w:lineRule="auto"/>
        <w:jc w:val="both"/>
        <w:rPr>
          <w:color w:val="1155cc"/>
          <w:sz w:val="36"/>
          <w:szCs w:val="36"/>
        </w:rPr>
      </w:pPr>
      <w:bookmarkStart w:colFirst="0" w:colLast="0" w:name="_mlskxj9ehwyt" w:id="6"/>
      <w:bookmarkEnd w:id="6"/>
      <w:r w:rsidDel="00000000" w:rsidR="00000000" w:rsidRPr="00000000">
        <w:rPr>
          <w:color w:val="1155cc"/>
          <w:sz w:val="36"/>
          <w:szCs w:val="36"/>
          <w:rtl w:val="0"/>
        </w:rPr>
        <w:t xml:space="preserve">7. Conclusions</w:t>
      </w:r>
      <w:r w:rsidDel="00000000" w:rsidR="00000000" w:rsidRPr="00000000">
        <w:rPr>
          <w:rtl w:val="0"/>
        </w:rPr>
      </w:r>
    </w:p>
    <w:p w:rsidR="00000000" w:rsidDel="00000000" w:rsidP="00000000" w:rsidRDefault="00000000" w:rsidRPr="00000000" w14:paraId="00000038">
      <w:pPr>
        <w:spacing w:line="276" w:lineRule="auto"/>
        <w:jc w:val="both"/>
        <w:rPr>
          <w:sz w:val="24"/>
          <w:szCs w:val="24"/>
        </w:rPr>
      </w:pPr>
      <w:r w:rsidDel="00000000" w:rsidR="00000000" w:rsidRPr="00000000">
        <w:rPr>
          <w:sz w:val="26"/>
          <w:szCs w:val="26"/>
          <w:rtl w:val="0"/>
        </w:rPr>
        <w:t xml:space="preserve">This project has a significant impact on the operational efficiency of Patricio Larrain Gandarillas School, improving student management and strengthening the relationship with parents through the digitization of key processes. A training plan has been developed to ensure that the staff is prepared to use the new platform. Additionally, a 2-month technical support period is planned following the implementation, and if needed, discussions for additional support with separate financial agreements will be initiated.</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-561974</wp:posOffset>
          </wp:positionH>
          <wp:positionV relativeFrom="paragraph">
            <wp:posOffset>-438149</wp:posOffset>
          </wp:positionV>
          <wp:extent cx="3684732" cy="793071"/>
          <wp:effectExtent b="0" l="0" r="0" t="0"/>
          <wp:wrapSquare wrapText="bothSides" distB="0" distT="0" distL="0" distR="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3684732" cy="793071"/>
                  </a:xfrm>
                  <a:prstGeom prst="rect"/>
                  <a:ln/>
                </pic:spPr>
              </pic:pic>
            </a:graphicData>
          </a:graphic>
        </wp:anchor>
      </w:drawing>
    </w:r>
  </w:p>
  <w:p w:rsidR="00000000" w:rsidDel="00000000" w:rsidP="00000000" w:rsidRDefault="00000000" w:rsidRPr="00000000" w14:paraId="0000003A">
    <w:pPr>
      <w:spacing w:after="160" w:line="259"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