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Valor de Propuesta para Kapricho.foods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Kapricho.foods es una marca de yogurt griego, Kefir, y alimentos funcionales que se enfoca en ofrecer productos de alta calidad, naturales y artesanales.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Nuestra misión  es aportar a la construcción de una comunidad de personas que valoran la calidad, la autenticidad y la sostenibilidad, por ello ofrecemos productos que son naturales de alta calidad para el disfrute de todos.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Valor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Nuestra propuesta de valor se centra en ofrecer productos de yogurt griego que no solo sean deliciosos, sino también beneficiosos para la salud y el bienestar de nuestros clientes. Queremos que nuestros clientes se sientan bien consigo mismos y disfruten de nuestros productos sin culpas.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usamos espesantes, ni almidones, para lograr la textura, NO usamos colorantes, ni saborizantes.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Nuestro proceso para el yogurt griego es con microfiltración, que si bien es artesanal en el método, hemos aplicado ciencia y control de proceso para lograr consistencia en la cremosidad y textura.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 competitivas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Kapricho tiene varias ventajas competitivas que la distinguen de sus competidores: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Productos únicos y exclusivos: Kapricho ofrece productos que no se encuentran fácilmente en otros lugares, lo que la hace atractiva para clientes que buscan algo especial.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Calidad y atención al detalle: La marca se enfoca en la calidad y la atención al detalle, lo que garantiza que sus productos sean de alta calidad y satisfagan las expectativas de los clientes.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Servicio personalizado: El servicio personalizado de Kapricho ayuda a crear una relación de confianza y lealtad con los clientes, lo que puede llevar a una mayor fidelidad y recomendación.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Kapricho también enfrenta algunos desafíos en su promesa de valor: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Competencia: La marca enfrenta competencia de otras marcas que también ofrecen productos gourmet y exclusivos.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Precio: Kapricho puede tener un precio más alto que algunas de sus competidoras, lo que puede ser un obstáculo para algunos clientes.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Distribución: La marca puede enfrentar desafíos en la distribución de sus productos, especialmente si busca expandirse a nuevos mercados.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resumen, Kapricho se puede diferenciar de sus competidores a través de su enfoque en productos gourmet y exclusivos, atención al detalle y presentación, variedad y sorpresa, servicio personalizado y experiencia gourmet. La marca tiene varias ventajas competitivas, pero también enfrenta desafíos en la competencia, el precio y la distribución.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de Kapricho.foods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Autenticidad: Nos mantenemos fieles a nuestras raíces caseras y artesanales.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Cuidado y bienestar: Nos preocupamos por ofrecer productos que sean fáciles de digerir y aptos para estómagos sensibles.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Pasión por lo natural: Nuestra misión es brindar productos que sean hechos con amor y dedicación. 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Confianza: Nos comprometemos a ofrecer productos de alta calidad y consistencia.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Sostenibilidad: Nos enfocamos en prácticas responsables y sostenibles.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Comunidad: Fomentamos la conexión y el disfrute en conjunto.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Desde los creadores o fundadores KAPRICHO representa: </w:t>
      </w:r>
      <w:r w:rsidDel="00000000" w:rsidR="00000000" w:rsidRPr="00000000">
        <w:rPr>
          <w:rtl w:val="0"/>
        </w:rPr>
        <w:t xml:space="preserve">Originalidad, Independencia, Creatividad, Gusto y placer por lo bueno sin afectar la salud, Natural, Rebeldía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para los Clientes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Sentirse bien consigo mismo: Nuestros productos son fáciles de digerir y aptos para estómagos sensibles.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Conectar con lo natural: Nuestros productos son naturales y artesanales.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Disfrutar sin culpas: Nuestros productos son deliciosos y beneficiosos para la salud.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Revivir sabores tradicionales: Nuestros productos tienen un sabor casero y tradicional.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Ser parte de una historia: Nuestra marca tiene una historia y un propósito que contar.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Contribuir a un mundo mejor: Nuestras prácticas sostenibles contribuyen a un mundo mejor.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Buyer Personas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Hemos identificado tres buyer personas clave para Kapricho.foods: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El Gourmet Urbano:</w:t>
      </w:r>
      <w:r w:rsidDel="00000000" w:rsidR="00000000" w:rsidRPr="00000000">
        <w:rPr>
          <w:rtl w:val="0"/>
        </w:rPr>
        <w:t xml:space="preserve"> Persona que busca experiencias culinarias únicas y productos de alta calidad.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Edad: 25-34 años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Ciudad: Cúcuta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Intereses: Gastronomía, productos gourmet, vinos y licores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Plataformas preferidas: Instagram, Facebook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La Anfitriona Sofisticada:</w:t>
      </w:r>
      <w:r w:rsidDel="00000000" w:rsidR="00000000" w:rsidRPr="00000000">
        <w:rPr>
          <w:rtl w:val="0"/>
        </w:rPr>
        <w:t xml:space="preserve"> Persona que busca impresionar a sus invitados con opciones gourmet y productos de alta calidad.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Edad: 35-44 años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Ciudad: Cúcuta, Bucaramanga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Intereses: Gastronomía, productos gourmet, eventos y fiestas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Plataformas preferidas: Instagram, Pinterest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El Viajero Gastronómico:</w:t>
      </w:r>
      <w:r w:rsidDel="00000000" w:rsidR="00000000" w:rsidRPr="00000000">
        <w:rPr>
          <w:rtl w:val="0"/>
        </w:rPr>
        <w:t xml:space="preserve"> Persona que busca descubrir nuevos sabores y experiencias culinarias en diferentes lugares.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Edad: 25-44 años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Ciudad: Cúcuta, Bogotá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Intereses: Gastronomía, viajes, productos gourmet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Plataformas preferidas: Instagram, Facebook, Twitter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Valor para cada Buyer Persona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El Gourmet Urbano: "Eleva tu paladar con nuestros productos gourmet exclusivos"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La Anfitriona Sofisticada: "Impresiona a tus invitados con nuestros productos gourmet de alta calidad"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El Viajero Gastronómico: "Descubre nuevos sabores y experiencias culinarias en cada viaje"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 de Marketing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Nuestra estrategia de marketing se enfocará en: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Contenido auténtico: Crear contenido que refleje la autenticidad y la pasión por lo hecho en casa de Kapricho.foods.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Campañas de conciencia: Realizar campañas que promuevan la conciencia sobre la importancia de la sostenibilidad y el cuidado del medio ambiente.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Eventos y experiencias: Organizar eventos y experiencias que permitan a los clientes conectar con la marca y sus valores.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Colaboraciones: Colaborar con influencers y marcas que compartan los valores de Kapricho.foods.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Kapricho.foods es una marca que se enfoca en ofrecer productos de alta calidad, naturales y artesanales. Nuestra propuesta de valor se centra en brindar productos que no solo sean deliciosos, sino también beneficiosos para la salud y el bienestar de nuestros clientes.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Estamos comprometidos con la autenticidad, el cuidado y bienestar, la pasión por lo natural, la confianza, la sostenibilidad y la comunidad.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Redes Sociales de Kapricho: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1- Instagram @Kapricho.foods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2- Tiktok @Kapricho.foods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3- Cuenta de Whatsapp Business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4- Se esta pensando abrir Canal de Whatsap (aprovechando Whatsap Business)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Distribución seguidores en Cuenta Instagram @Kapricho.foods</w:t>
        <w:br w:type="textWrapping"/>
      </w:r>
      <w:r w:rsidDel="00000000" w:rsidR="00000000" w:rsidRPr="00000000">
        <w:rPr>
          <w:rtl w:val="0"/>
        </w:rPr>
        <w:br w:type="textWrapping"/>
        <w:t xml:space="preserve">De acuerdo con investigación de META AI de Meta, la dueña de Instagram, estos son los resultados del analisis detallado de @kapricho.foods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general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La cuenta tiene 12.400 seguidores y sigue a 1.300 cuentas.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La bio describe a Kapricho Foods como una "Delicatessen" y menciona que se encuentran en Cúcuta, Colombia.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El contenido se centra en mostrar productos gourmet y delicatessen, con énfasis en la calidad y presentación.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Mensaje que proyecta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La cuenta proyecta un mensaje de sofisticación y elegancia, enfocándose en la presentación y calidad de los productos.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Se dirige a un público que busca opciones gourmet y está dispuesto a pagar un poco más por productos de alta calidad.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La cuenta también transmite un sentido de exclusividad y rareza, destacando productos únicos y difíciles de encontrar.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buyer persona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Nombre: Sofía Gómez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Edad: 25-40 años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Ubicación: Cúcuta, Colombia (y posiblemente otras ciudades cercanas)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Intereses: Gastronomía, productos gourmet, delicatessen, vinos y licores.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Ocupación: Profesionales y ejecutivos con ingresos medios-altos.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Objetivos: Descubrir nuevos productos y sabores, impresionar a amigos y familiares con opciones gourmet, disfrutar de experiencias culinarias únicas.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Desafíos: Encontrar productos de alta calidad y exclusivos en Cúcuta, tener acceso a información sobre nuevos productos y tendencias gastronómicas.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contenido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Tipos de publicaciones: Fotos de productos, platos preparados, eventos y promociones.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Calidad del contenido: Alto nivel de producción, con buena iluminación, composición y edición.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Frecuencia de publicación: Regular, con al menos 3-4 publicaciones por semana.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Engagement: La cuenta tiene un engagement promedio de 100-200 likes y 5-10 comentarios por publicación.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Fortalezas y debilidades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Fortalezas: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Contenido de alta calidad y presentación atractiva.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Enfoque en productos gourmet y exclusivos.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Buen nivel de engagement con los seguidores.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Debilidades: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La cuenta podría beneficiarse de más interacción con los seguidores, respondiendo comentarios y mensajes directos.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Podría explorar más contenido de video y stories para diversificar el contenido.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La descripción de la bio es breve y podría incluir más información sobre la marca y los productos.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 resumen, @kapricho.foods proyecta un mensaje de sofisticación y elegancia, dirigido a un público que busca opciones gourmet y exclusivas en Cúcuta. La cuenta tiene un buen nivel de engagement y contenido de alta calidad, pero podría beneficiarse de más interacción con los seguidores y diversificar el contenido.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Tabla descriptiva de seguidores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6.377952755906"/>
        <w:gridCol w:w="2256.377952755906"/>
        <w:gridCol w:w="2256.377952755906"/>
        <w:gridCol w:w="2256.377952755906"/>
        <w:tblGridChange w:id="0">
          <w:tblGrid>
            <w:gridCol w:w="2256.377952755906"/>
            <w:gridCol w:w="2256.377952755906"/>
            <w:gridCol w:w="2256.377952755906"/>
            <w:gridCol w:w="2256.377952755906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shd w:fill="a4c2f4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shd w:fill="a4c2f4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shd w:fill="a4c2f4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shd w:fill="a4c2f4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Porcentaje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Cúcuta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Bucaramanga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Bogotá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Otras ciudades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Rango de edad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18-24 años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25-34 años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35-44 años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45-54 años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55+ años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Intereses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Gastronomía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 gourmet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Vinos y licores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Viajes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Eventos y fiestas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Perfiles de compradores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Perfil 1: El gourmet urbano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Edad: 25-34 años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Ciudad: Cúcuta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Intereses: Gastronomía, productos gourmet, vinos y licores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Plataformas preferidas: Instagram, Facebook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Descripción: Persona que busca experiencias culinarias únicas y productos de alta calidad. Valora la presentación y la calidad de los productos.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Perfil 2: La anfitriona sofisticada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Edad: 35-44 años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Ciudad: Cúcuta, Bucaramanga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Intereses: Gastronomía, productos gourmet, eventos y fiestas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Plataformas preferidas: Instagram, Pinterest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Descripción: Persona que busca impresionar a sus invitados con opciones gourmet y productos de alta calidad. Valora la presentación y la calidad de los productos.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Perfil 3: El viajero gastronómico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Edad: 25-44 años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Ciudad: Cúcuta, Bogotá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Intereses: Gastronomía, viajes, productos gourmet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Plataformas preferidas: Instagram, Facebook, Twitter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Descripción: Persona que busca descubrir nuevos sabores y experiencias culinarias en diferentes lugares. Valora la autenticidad y la calidad de los productos.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Plataformas para contactar a los compradores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Instagram: Plataforma ideal para mostrar productos y experiencias culinarias únicas. Utilizar hashtags relevantes y colaborar con influencers gastronómicos.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Facebook: Plataforma ideal para promocionar eventos y productos. Utilizar anuncios dirigidos a públicos específicos y crear contenido atractivo.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Pinterest: Plataforma ideal para mostrar productos y recetas. Utilizar tableros y pins para organizar contenido y atraer a usuarios interesados en gastronomía.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Grupos de Facebook: Unirse a grupos de gastronomía y productos gourmet en Cúcuta y otras ciudades para promocionar productos y servicios.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Influencers gastronómicos: Colaborar con influencers gastronómicos locales y nacionales para promocionar productos y servicios.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 resumen, Kapricho Foods puede enfocarse en tres perfiles de compradores principales: el gourmet urbano, la anfitriona sofisticada y el viajero gastronómico. Utilizando plataformas como Instagram, Facebook y Pinterest, y colaborando con influencers gastronómicos, puede promocionar sus productos y servicios de manera efectiva.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Proveedores de Yogurt Griego en Colombia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 continuación, se presentan algunos proveedores de yogurt griego en Colombia: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Marcas nacionales: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Alpina Productos Alimenticios S.A.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Cooperativa COLANTA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Pasco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Benedetto (emprendimiento en Boyacá)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YogurtGriego.co (marca artesanal)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Marcas internacionales: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Chobani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Oikos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Yoplait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Danone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Proveedores en la zona de Santander y Norte de Santander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 se encontraron proveedores específicos de yogurt griego en la zona de Santander y Norte de Santander. Sin embargo, algunas marcas nacionales como Alpina y COLANTA podrían tener distribución en esta región.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Tabla de fabricantes de yogurt griego y su comparación con @kapricho.foods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6.377952755906"/>
        <w:gridCol w:w="2256.377952755906"/>
        <w:gridCol w:w="2256.377952755906"/>
        <w:gridCol w:w="2256.377952755906"/>
        <w:tblGridChange w:id="0">
          <w:tblGrid>
            <w:gridCol w:w="2256.377952755906"/>
            <w:gridCol w:w="2256.377952755906"/>
            <w:gridCol w:w="2256.377952755906"/>
            <w:gridCol w:w="2256.377952755906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shd w:fill="ffffff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shd w:fill="ffffff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Fortalezas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shd w:fill="ffffff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Debilidades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shd w:fill="ffffff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Comparación con @kapricho.foods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Alpina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Reconocimiento de marca, amplia distribución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percibida como una marca tradicional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se enfoca en productos gourmet y exclusivos, mientras que Alpina tiene una presencia más amplia en el mercado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COLANTA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Cooperativa de productores de leche, productos de alta calidad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tener un precio más alto que otras marcas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y COLANTA comparten un enfoque en la calidad, pero @kapricho.foods se enfoca en productos gourmet y exclusivos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Chobani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líder en el mercado de yogurt griego, variedad de sabores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percibida como una marca extranjera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se enfoca en productos gourmet y exclusivos, mientras que Chobani tiene una presencia más amplia en el mercado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Oikos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 de alta calidad, variedad de sabores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tener un precio más alto que otras marcas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y Oikos comparten un enfoque en la calidad, pero @kapricho.foods se enfoca en productos gourmet y exclusivos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YogurtGriego.co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artesanal, productos naturales y exclusivos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tener una distribución limitada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y YogurtGriego.co comparten un enfoque en productos exclusivos y naturales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Pasco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establecida en el mercado, variedad de productos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percibida como una marca tradicional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se enfoca en productos gourmet y exclusivos, mientras que Pasco tiene una presencia más amplia en el mercado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Benedetto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Emprendimiento innovador, productos de alta calidad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tener una distribución limitada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y Benedetto comparten un enfoque en productos exclusivos y de alta calidad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Danone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líder en el mercado de productos lácteos, variedad de productos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percibida como una marca tradicional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se enfoca en productos gourmet y exclusivos, mientras que Danone tiene una presencia más amplia en el mercado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Yoplait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establecida en el mercado, variedad de productos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percibida como una marca tradicional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se enfoca en productos gourmet y exclusivos, mientras que Yoplait tiene una presencia más amplia en el mercado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Lala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 establecida en el mercado, variedad de productos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ser percibida como una marca tradicional</w:t>
            </w:r>
          </w:p>
        </w:tc>
        <w:tc>
          <w:tcPr>
            <w:tcBorders>
              <w:top w:color="28292b" w:space="0" w:sz="4" w:val="single"/>
              <w:left w:color="28292b" w:space="0" w:sz="4" w:val="single"/>
              <w:bottom w:color="28292b" w:space="0" w:sz="4" w:val="single"/>
              <w:right w:color="28292b" w:space="0" w:sz="4" w:val="single"/>
            </w:tcBorders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@kapricho.foods se enfoca en productos gourmet y exclusivos, mientras que Lala tiene una presencia más amplia en el mercado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Buyer persona para cada marca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Alpina: Mujeres y hombres de 25-45 años, que buscan productos lácteos de alta calidad y reconocen la marca Alpina como una opción confiable.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COLANTA: Mujeres y hombres de 25-45 años, que buscan productos lácteos de alta calidad y valoran la cooperativa de productores de leche.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Chobani: Mujeres y hombres de 18-40 años, que buscan productos saludables y reconocen la marca Chobani como una opción líder en el mercado de yogurt griego.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@kapricho.foods: Mujeres y hombres de 25-45 años, que buscan productos gourmet y exclusivos, y valoran la calidad y la presentación de los productos ¹ ².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 resumen, @kapricho.foods se enfoca en productos gourmet y exclusivos, mientras que las otras marcas tienen una presencia más amplia en el mercado y se enfocan en productos de alta calidad y reconocidos por su marca.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Comparacion Precios y Promesa Valor: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4500"/>
        <w:gridCol w:w="1380"/>
        <w:gridCol w:w="2025"/>
        <w:tblGridChange w:id="0">
          <w:tblGrid>
            <w:gridCol w:w="1005"/>
            <w:gridCol w:w="4500"/>
            <w:gridCol w:w="1380"/>
            <w:gridCol w:w="2025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de 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Rangos de Precio (COP)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San Martín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Yogur griego premium natural, sin almidones ni harinas añadidas, endulzado con stevia en algunas líneas. Destaca por calidad artesanal y sabor auténtico. Contiene probióticos.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$6,900 - $7,000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150 g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POE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Yogur griego artesanal elaborado con métodos tradicionales, 100% natural, sin conservantes, sin azúcares ni almidones añadidos, endulzado con stevia. Rica textura aterciopelada y alto contenido de proteína (16 g).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$12,900 - $54,900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170 g, 960 g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Otra comparativa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2385"/>
        <w:gridCol w:w="5205"/>
        <w:tblGridChange w:id="0">
          <w:tblGrid>
            <w:gridCol w:w="1305"/>
            <w:gridCol w:w="2385"/>
            <w:gridCol w:w="520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2f2f2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 aproximado (COP)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Dejamu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Yogur griego 160 g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$5,690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Latti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Yogur griego 160 g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$4,800 - $5,000 aproximadamente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La Cuesta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Yogur griego 150-200 g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No disponible precio exacto reciente, suele estar cerca de Latti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San Martín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Yogur griego 150 g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$6,900 - $7,000 aproximadamente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POE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Yogur griego 170 g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$12,900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4f5"/>
        <w:sz w:val="23"/>
        <w:szCs w:val="23"/>
        <w:u w:val="none"/>
        <w:shd w:fill="181819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