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D0DD2" w14:textId="77777777" w:rsidR="004B4BA3" w:rsidRDefault="004B4BA3">
      <w:pPr>
        <w:pStyle w:val="line"/>
      </w:pPr>
    </w:p>
    <w:p w14:paraId="4F8813AB" w14:textId="77777777" w:rsidR="004B4BA3" w:rsidRDefault="004B4BA3">
      <w:pPr>
        <w:pStyle w:val="Title"/>
      </w:pPr>
      <w:r>
        <w:t>Software Requirements Specification</w:t>
      </w:r>
    </w:p>
    <w:p w14:paraId="326773EB" w14:textId="77777777" w:rsidR="004B4BA3" w:rsidRDefault="004B4BA3">
      <w:pPr>
        <w:pStyle w:val="Title"/>
        <w:spacing w:before="0" w:after="400"/>
        <w:rPr>
          <w:sz w:val="40"/>
        </w:rPr>
      </w:pPr>
      <w:r>
        <w:rPr>
          <w:sz w:val="40"/>
        </w:rPr>
        <w:t>for</w:t>
      </w:r>
    </w:p>
    <w:p w14:paraId="45D6CE52" w14:textId="77777777" w:rsidR="004B4BA3" w:rsidRDefault="00FA5681">
      <w:pPr>
        <w:pStyle w:val="Title"/>
      </w:pPr>
      <w:r>
        <w:t>Email Detection Spam API(Spam or no Spam)</w:t>
      </w:r>
    </w:p>
    <w:p w14:paraId="5CB5F25C" w14:textId="77777777" w:rsidR="004B4BA3" w:rsidRDefault="004B4BA3">
      <w:pPr>
        <w:pStyle w:val="ByLine"/>
      </w:pPr>
      <w:r>
        <w:t>Prepared by &lt;author&gt;</w:t>
      </w:r>
    </w:p>
    <w:p w14:paraId="4B1F93B4" w14:textId="77777777" w:rsidR="004B4BA3" w:rsidRDefault="004B4BA3">
      <w:pPr>
        <w:pStyle w:val="ChangeHistoryTitle"/>
        <w:rPr>
          <w:sz w:val="32"/>
        </w:rPr>
        <w:sectPr w:rsidR="004B4BA3">
          <w:footerReference w:type="default" r:id="rId8"/>
          <w:pgSz w:w="12240" w:h="15840" w:code="1"/>
          <w:pgMar w:top="1440" w:right="1440" w:bottom="1440" w:left="1440" w:header="720" w:footer="720" w:gutter="0"/>
          <w:pgNumType w:fmt="lowerRoman" w:start="1"/>
          <w:cols w:space="720"/>
        </w:sectPr>
      </w:pPr>
    </w:p>
    <w:p w14:paraId="157249E5"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5C898013" w14:textId="77777777" w:rsidR="004B4BA3" w:rsidRDefault="004B4BA3">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22034759" w14:textId="77777777" w:rsidR="004B4BA3" w:rsidRDefault="004B4BA3">
      <w:pPr>
        <w:pStyle w:val="TOC1"/>
      </w:pPr>
      <w:r>
        <w:t>Revision History</w:t>
      </w:r>
      <w:r>
        <w:tab/>
      </w:r>
      <w:r>
        <w:fldChar w:fldCharType="begin"/>
      </w:r>
      <w:r>
        <w:instrText xml:space="preserve"> PAGEREF _Toc441230971 \h </w:instrText>
      </w:r>
      <w:r>
        <w:fldChar w:fldCharType="separate"/>
      </w:r>
      <w:r>
        <w:t>ii</w:t>
      </w:r>
      <w:r>
        <w:fldChar w:fldCharType="end"/>
      </w:r>
    </w:p>
    <w:p w14:paraId="72D4F121" w14:textId="77777777" w:rsidR="004B4BA3" w:rsidRDefault="004B4BA3">
      <w:pPr>
        <w:pStyle w:val="TOC1"/>
      </w:pPr>
      <w:r>
        <w:t>1.</w:t>
      </w:r>
      <w:r>
        <w:tab/>
        <w:t>Introduction</w:t>
      </w:r>
      <w:r>
        <w:tab/>
      </w:r>
      <w:r>
        <w:fldChar w:fldCharType="begin"/>
      </w:r>
      <w:r>
        <w:instrText xml:space="preserve"> PAGEREF _Toc441230972 \h </w:instrText>
      </w:r>
      <w:r>
        <w:fldChar w:fldCharType="separate"/>
      </w:r>
      <w:r>
        <w:t>1</w:t>
      </w:r>
      <w:r>
        <w:fldChar w:fldCharType="end"/>
      </w:r>
    </w:p>
    <w:p w14:paraId="6E3369FC" w14:textId="77777777" w:rsidR="004B4BA3" w:rsidRDefault="004B4BA3">
      <w:pPr>
        <w:pStyle w:val="TOC2"/>
        <w:tabs>
          <w:tab w:val="left" w:pos="720"/>
        </w:tabs>
        <w:rPr>
          <w:noProof/>
        </w:rPr>
      </w:pPr>
      <w:r>
        <w:rPr>
          <w:noProof/>
        </w:rPr>
        <w:t>1.1</w:t>
      </w:r>
      <w:r>
        <w:rPr>
          <w:noProof/>
        </w:rPr>
        <w:tab/>
        <w:t>System Purpose</w:t>
      </w:r>
      <w:r>
        <w:rPr>
          <w:noProof/>
        </w:rPr>
        <w:tab/>
      </w:r>
      <w:r>
        <w:rPr>
          <w:noProof/>
        </w:rPr>
        <w:fldChar w:fldCharType="begin"/>
      </w:r>
      <w:r>
        <w:rPr>
          <w:noProof/>
        </w:rPr>
        <w:instrText xml:space="preserve"> PAGEREF _Toc441230973 \h </w:instrText>
      </w:r>
      <w:r>
        <w:rPr>
          <w:noProof/>
        </w:rPr>
      </w:r>
      <w:r>
        <w:rPr>
          <w:noProof/>
        </w:rPr>
        <w:fldChar w:fldCharType="separate"/>
      </w:r>
      <w:r>
        <w:rPr>
          <w:noProof/>
        </w:rPr>
        <w:t>1</w:t>
      </w:r>
      <w:r>
        <w:rPr>
          <w:noProof/>
        </w:rPr>
        <w:fldChar w:fldCharType="end"/>
      </w:r>
    </w:p>
    <w:p w14:paraId="4575D112" w14:textId="77777777" w:rsidR="004B4BA3" w:rsidRDefault="004B4BA3">
      <w:pPr>
        <w:pStyle w:val="TOC2"/>
        <w:tabs>
          <w:tab w:val="left" w:pos="720"/>
        </w:tabs>
        <w:rPr>
          <w:noProof/>
        </w:rPr>
      </w:pPr>
      <w:r>
        <w:rPr>
          <w:noProof/>
        </w:rPr>
        <w:t>1.2</w:t>
      </w:r>
      <w:r>
        <w:rPr>
          <w:noProof/>
        </w:rPr>
        <w:tab/>
        <w:t>Scope</w:t>
      </w:r>
      <w:r>
        <w:rPr>
          <w:noProof/>
        </w:rPr>
        <w:tab/>
      </w:r>
      <w:r>
        <w:rPr>
          <w:noProof/>
        </w:rPr>
        <w:fldChar w:fldCharType="begin"/>
      </w:r>
      <w:r>
        <w:rPr>
          <w:noProof/>
        </w:rPr>
        <w:instrText xml:space="preserve"> PAGEREF _Toc441230974 \h </w:instrText>
      </w:r>
      <w:r>
        <w:rPr>
          <w:noProof/>
        </w:rPr>
      </w:r>
      <w:r>
        <w:rPr>
          <w:noProof/>
        </w:rPr>
        <w:fldChar w:fldCharType="separate"/>
      </w:r>
      <w:r>
        <w:rPr>
          <w:noProof/>
        </w:rPr>
        <w:t>1</w:t>
      </w:r>
      <w:r>
        <w:rPr>
          <w:noProof/>
        </w:rPr>
        <w:fldChar w:fldCharType="end"/>
      </w:r>
    </w:p>
    <w:p w14:paraId="53E2885D" w14:textId="77777777" w:rsidR="004B4BA3" w:rsidRDefault="004B4BA3">
      <w:pPr>
        <w:pStyle w:val="TOC2"/>
        <w:tabs>
          <w:tab w:val="left" w:pos="720"/>
        </w:tabs>
        <w:rPr>
          <w:noProof/>
        </w:rPr>
      </w:pPr>
      <w:r>
        <w:rPr>
          <w:noProof/>
        </w:rPr>
        <w:t>1.3</w:t>
      </w:r>
      <w:r>
        <w:rPr>
          <w:noProof/>
        </w:rPr>
        <w:tab/>
        <w:t>Definition, Acronyms and Abbreviations</w:t>
      </w:r>
      <w:r>
        <w:rPr>
          <w:noProof/>
        </w:rPr>
        <w:tab/>
      </w:r>
      <w:r>
        <w:rPr>
          <w:noProof/>
        </w:rPr>
        <w:fldChar w:fldCharType="begin"/>
      </w:r>
      <w:r>
        <w:rPr>
          <w:noProof/>
        </w:rPr>
        <w:instrText xml:space="preserve"> PAGEREF _Toc441230975 \h </w:instrText>
      </w:r>
      <w:r>
        <w:rPr>
          <w:noProof/>
        </w:rPr>
      </w:r>
      <w:r>
        <w:rPr>
          <w:noProof/>
        </w:rPr>
        <w:fldChar w:fldCharType="separate"/>
      </w:r>
      <w:r>
        <w:rPr>
          <w:noProof/>
        </w:rPr>
        <w:t>1</w:t>
      </w:r>
      <w:r>
        <w:rPr>
          <w:noProof/>
        </w:rPr>
        <w:fldChar w:fldCharType="end"/>
      </w:r>
    </w:p>
    <w:p w14:paraId="3496360C" w14:textId="77777777" w:rsidR="004B4BA3" w:rsidRDefault="004B4BA3">
      <w:pPr>
        <w:pStyle w:val="TOC2"/>
        <w:tabs>
          <w:tab w:val="left" w:pos="720"/>
        </w:tabs>
        <w:rPr>
          <w:noProof/>
        </w:rPr>
      </w:pPr>
      <w:r>
        <w:rPr>
          <w:noProof/>
        </w:rPr>
        <w:t>1.4</w:t>
      </w:r>
      <w:r>
        <w:rPr>
          <w:noProof/>
        </w:rPr>
        <w:tab/>
        <w:t>Document Overview</w:t>
      </w:r>
      <w:r>
        <w:rPr>
          <w:noProof/>
        </w:rPr>
        <w:tab/>
      </w:r>
      <w:r>
        <w:rPr>
          <w:noProof/>
        </w:rPr>
        <w:fldChar w:fldCharType="begin"/>
      </w:r>
      <w:r>
        <w:rPr>
          <w:noProof/>
        </w:rPr>
        <w:instrText xml:space="preserve"> PAGEREF _Toc441230976 \h </w:instrText>
      </w:r>
      <w:r>
        <w:rPr>
          <w:noProof/>
        </w:rPr>
      </w:r>
      <w:r>
        <w:rPr>
          <w:noProof/>
        </w:rPr>
        <w:fldChar w:fldCharType="separate"/>
      </w:r>
      <w:r>
        <w:rPr>
          <w:noProof/>
        </w:rPr>
        <w:t>1</w:t>
      </w:r>
      <w:r>
        <w:rPr>
          <w:noProof/>
        </w:rPr>
        <w:fldChar w:fldCharType="end"/>
      </w:r>
    </w:p>
    <w:p w14:paraId="01A4312C" w14:textId="77777777" w:rsidR="004B4BA3" w:rsidRDefault="004B4BA3">
      <w:pPr>
        <w:pStyle w:val="TOC1"/>
      </w:pPr>
      <w:r>
        <w:t>2.</w:t>
      </w:r>
      <w:r>
        <w:tab/>
        <w:t>System Context and Scope</w:t>
      </w:r>
      <w:r>
        <w:tab/>
      </w:r>
      <w:r>
        <w:fldChar w:fldCharType="begin"/>
      </w:r>
      <w:r>
        <w:instrText xml:space="preserve"> PAGEREF _Toc441230978 \h </w:instrText>
      </w:r>
      <w:r>
        <w:fldChar w:fldCharType="separate"/>
      </w:r>
      <w:r>
        <w:t>2</w:t>
      </w:r>
      <w:r>
        <w:fldChar w:fldCharType="end"/>
      </w:r>
    </w:p>
    <w:p w14:paraId="12FF0B0D" w14:textId="77777777" w:rsidR="004B4BA3" w:rsidRDefault="004B4BA3">
      <w:pPr>
        <w:pStyle w:val="TOC2"/>
        <w:tabs>
          <w:tab w:val="left" w:pos="720"/>
        </w:tabs>
        <w:rPr>
          <w:noProof/>
        </w:rPr>
      </w:pPr>
      <w:r>
        <w:rPr>
          <w:noProof/>
        </w:rPr>
        <w:t>2.1</w:t>
      </w:r>
      <w:r>
        <w:rPr>
          <w:noProof/>
        </w:rPr>
        <w:tab/>
        <w:t>System Purpose Statement</w:t>
      </w:r>
      <w:r>
        <w:rPr>
          <w:noProof/>
        </w:rPr>
        <w:tab/>
      </w:r>
      <w:r>
        <w:rPr>
          <w:noProof/>
        </w:rPr>
        <w:fldChar w:fldCharType="begin"/>
      </w:r>
      <w:r>
        <w:rPr>
          <w:noProof/>
        </w:rPr>
        <w:instrText xml:space="preserve"> PAGEREF _Toc441230979 \h </w:instrText>
      </w:r>
      <w:r>
        <w:rPr>
          <w:noProof/>
        </w:rPr>
      </w:r>
      <w:r>
        <w:rPr>
          <w:noProof/>
        </w:rPr>
        <w:fldChar w:fldCharType="separate"/>
      </w:r>
      <w:r>
        <w:rPr>
          <w:noProof/>
        </w:rPr>
        <w:t>2</w:t>
      </w:r>
      <w:r>
        <w:rPr>
          <w:noProof/>
        </w:rPr>
        <w:fldChar w:fldCharType="end"/>
      </w:r>
    </w:p>
    <w:p w14:paraId="5D57AFB0" w14:textId="77777777" w:rsidR="004B4BA3" w:rsidRDefault="004B4BA3">
      <w:pPr>
        <w:pStyle w:val="TOC2"/>
        <w:tabs>
          <w:tab w:val="left" w:pos="720"/>
        </w:tabs>
        <w:rPr>
          <w:noProof/>
        </w:rPr>
      </w:pPr>
      <w:r>
        <w:rPr>
          <w:noProof/>
        </w:rPr>
        <w:t>2.2</w:t>
      </w:r>
      <w:r>
        <w:rPr>
          <w:noProof/>
        </w:rPr>
        <w:tab/>
        <w:t xml:space="preserve">External Entities </w:t>
      </w:r>
      <w:r>
        <w:rPr>
          <w:noProof/>
        </w:rPr>
        <w:tab/>
      </w:r>
      <w:r>
        <w:rPr>
          <w:noProof/>
        </w:rPr>
        <w:fldChar w:fldCharType="begin"/>
      </w:r>
      <w:r>
        <w:rPr>
          <w:noProof/>
        </w:rPr>
        <w:instrText xml:space="preserve"> PAGEREF _Toc441230980 \h </w:instrText>
      </w:r>
      <w:r>
        <w:rPr>
          <w:noProof/>
        </w:rPr>
      </w:r>
      <w:r>
        <w:rPr>
          <w:noProof/>
        </w:rPr>
        <w:fldChar w:fldCharType="separate"/>
      </w:r>
      <w:r>
        <w:rPr>
          <w:noProof/>
        </w:rPr>
        <w:t>2</w:t>
      </w:r>
      <w:r>
        <w:rPr>
          <w:noProof/>
        </w:rPr>
        <w:fldChar w:fldCharType="end"/>
      </w:r>
    </w:p>
    <w:p w14:paraId="07FBE099" w14:textId="77777777" w:rsidR="004B4BA3" w:rsidRDefault="004B4BA3">
      <w:pPr>
        <w:pStyle w:val="TOC2"/>
        <w:tabs>
          <w:tab w:val="left" w:pos="720"/>
        </w:tabs>
        <w:rPr>
          <w:noProof/>
        </w:rPr>
      </w:pPr>
      <w:r>
        <w:rPr>
          <w:noProof/>
        </w:rPr>
        <w:t>2.3</w:t>
      </w:r>
      <w:r>
        <w:rPr>
          <w:noProof/>
        </w:rPr>
        <w:tab/>
        <w:t>Context Diagram (Level-0 DFD)</w:t>
      </w:r>
      <w:r>
        <w:rPr>
          <w:noProof/>
        </w:rPr>
        <w:tab/>
      </w:r>
      <w:r>
        <w:rPr>
          <w:noProof/>
        </w:rPr>
        <w:fldChar w:fldCharType="begin"/>
      </w:r>
      <w:r>
        <w:rPr>
          <w:noProof/>
        </w:rPr>
        <w:instrText xml:space="preserve"> PAGEREF _Toc441230981 \h </w:instrText>
      </w:r>
      <w:r>
        <w:rPr>
          <w:noProof/>
        </w:rPr>
      </w:r>
      <w:r>
        <w:rPr>
          <w:noProof/>
        </w:rPr>
        <w:fldChar w:fldCharType="separate"/>
      </w:r>
      <w:r>
        <w:rPr>
          <w:noProof/>
        </w:rPr>
        <w:t>2</w:t>
      </w:r>
      <w:r>
        <w:rPr>
          <w:noProof/>
        </w:rPr>
        <w:fldChar w:fldCharType="end"/>
      </w:r>
    </w:p>
    <w:p w14:paraId="64E40DCB" w14:textId="77777777" w:rsidR="004B4BA3" w:rsidRDefault="004B4BA3">
      <w:pPr>
        <w:pStyle w:val="TOC2"/>
        <w:tabs>
          <w:tab w:val="left" w:pos="720"/>
        </w:tabs>
        <w:rPr>
          <w:noProof/>
        </w:rPr>
      </w:pPr>
      <w:r>
        <w:rPr>
          <w:noProof/>
        </w:rPr>
        <w:t>2.4</w:t>
      </w:r>
      <w:r>
        <w:rPr>
          <w:noProof/>
        </w:rPr>
        <w:tab/>
        <w:t>System Architecture Overview</w:t>
      </w:r>
      <w:r>
        <w:rPr>
          <w:noProof/>
        </w:rPr>
        <w:tab/>
      </w:r>
      <w:r>
        <w:rPr>
          <w:noProof/>
        </w:rPr>
        <w:fldChar w:fldCharType="begin"/>
      </w:r>
      <w:r>
        <w:rPr>
          <w:noProof/>
        </w:rPr>
        <w:instrText xml:space="preserve"> PAGEREF _Toc441230982 \h </w:instrText>
      </w:r>
      <w:r>
        <w:rPr>
          <w:noProof/>
        </w:rPr>
      </w:r>
      <w:r>
        <w:rPr>
          <w:noProof/>
        </w:rPr>
        <w:fldChar w:fldCharType="separate"/>
      </w:r>
      <w:r>
        <w:rPr>
          <w:noProof/>
        </w:rPr>
        <w:t>2</w:t>
      </w:r>
      <w:r>
        <w:rPr>
          <w:noProof/>
        </w:rPr>
        <w:fldChar w:fldCharType="end"/>
      </w:r>
    </w:p>
    <w:p w14:paraId="1BF21823" w14:textId="77777777" w:rsidR="004B4BA3" w:rsidRDefault="004B4BA3">
      <w:pPr>
        <w:pStyle w:val="TOC2"/>
        <w:tabs>
          <w:tab w:val="left" w:pos="720"/>
        </w:tabs>
        <w:rPr>
          <w:noProof/>
        </w:rPr>
      </w:pPr>
      <w:r>
        <w:rPr>
          <w:noProof/>
        </w:rPr>
        <w:t>2.5</w:t>
      </w:r>
      <w:r>
        <w:rPr>
          <w:noProof/>
        </w:rPr>
        <w:tab/>
        <w:t>In Scope</w:t>
      </w:r>
      <w:r>
        <w:rPr>
          <w:noProof/>
        </w:rPr>
        <w:tab/>
      </w:r>
      <w:r>
        <w:rPr>
          <w:noProof/>
        </w:rPr>
        <w:fldChar w:fldCharType="begin"/>
      </w:r>
      <w:r>
        <w:rPr>
          <w:noProof/>
        </w:rPr>
        <w:instrText xml:space="preserve"> PAGEREF _Toc441230983 \h </w:instrText>
      </w:r>
      <w:r>
        <w:rPr>
          <w:noProof/>
        </w:rPr>
      </w:r>
      <w:r>
        <w:rPr>
          <w:noProof/>
        </w:rPr>
        <w:fldChar w:fldCharType="separate"/>
      </w:r>
      <w:r>
        <w:rPr>
          <w:noProof/>
        </w:rPr>
        <w:t>2</w:t>
      </w:r>
      <w:r>
        <w:rPr>
          <w:noProof/>
        </w:rPr>
        <w:fldChar w:fldCharType="end"/>
      </w:r>
    </w:p>
    <w:p w14:paraId="3194C611" w14:textId="77777777" w:rsidR="004B4BA3" w:rsidRDefault="004B4BA3">
      <w:pPr>
        <w:pStyle w:val="TOC2"/>
        <w:tabs>
          <w:tab w:val="left" w:pos="720"/>
        </w:tabs>
        <w:rPr>
          <w:noProof/>
        </w:rPr>
      </w:pPr>
      <w:r>
        <w:rPr>
          <w:noProof/>
        </w:rPr>
        <w:t>2.6</w:t>
      </w:r>
      <w:r>
        <w:rPr>
          <w:noProof/>
        </w:rPr>
        <w:tab/>
        <w:t>Out of Scope</w:t>
      </w:r>
      <w:r>
        <w:rPr>
          <w:noProof/>
        </w:rPr>
        <w:tab/>
      </w:r>
      <w:r>
        <w:rPr>
          <w:noProof/>
        </w:rPr>
        <w:fldChar w:fldCharType="begin"/>
      </w:r>
      <w:r>
        <w:rPr>
          <w:noProof/>
        </w:rPr>
        <w:instrText xml:space="preserve"> PAGEREF _Toc441230984 \h </w:instrText>
      </w:r>
      <w:r>
        <w:rPr>
          <w:noProof/>
        </w:rPr>
      </w:r>
      <w:r>
        <w:rPr>
          <w:noProof/>
        </w:rPr>
        <w:fldChar w:fldCharType="separate"/>
      </w:r>
      <w:r>
        <w:rPr>
          <w:noProof/>
        </w:rPr>
        <w:t>2</w:t>
      </w:r>
      <w:r>
        <w:rPr>
          <w:noProof/>
        </w:rPr>
        <w:fldChar w:fldCharType="end"/>
      </w:r>
    </w:p>
    <w:p w14:paraId="337F3B5D" w14:textId="77777777" w:rsidR="004B4BA3" w:rsidRDefault="004B4BA3">
      <w:pPr>
        <w:pStyle w:val="TOC1"/>
      </w:pPr>
      <w:r>
        <w:t>3.</w:t>
      </w:r>
      <w:r>
        <w:tab/>
        <w:t>Stakeholder Analysis</w:t>
      </w:r>
      <w:r>
        <w:tab/>
      </w:r>
      <w:r>
        <w:fldChar w:fldCharType="begin"/>
      </w:r>
      <w:r>
        <w:instrText xml:space="preserve"> PAGEREF _Toc441230986 \h </w:instrText>
      </w:r>
      <w:r>
        <w:fldChar w:fldCharType="separate"/>
      </w:r>
      <w:r>
        <w:t>3</w:t>
      </w:r>
      <w:r>
        <w:fldChar w:fldCharType="end"/>
      </w:r>
    </w:p>
    <w:p w14:paraId="331539AD" w14:textId="77777777" w:rsidR="004B4BA3" w:rsidRDefault="004B4BA3">
      <w:pPr>
        <w:pStyle w:val="TOC1"/>
      </w:pPr>
      <w:r>
        <w:t>4.</w:t>
      </w:r>
      <w:r>
        <w:tab/>
        <w:t xml:space="preserve">Functional Requirements </w:t>
      </w:r>
      <w:r>
        <w:tab/>
      </w:r>
      <w:r>
        <w:fldChar w:fldCharType="begin"/>
      </w:r>
      <w:r>
        <w:instrText xml:space="preserve"> PAGEREF _Toc441230991 \h </w:instrText>
      </w:r>
      <w:r>
        <w:fldChar w:fldCharType="separate"/>
      </w:r>
      <w:r>
        <w:t>4</w:t>
      </w:r>
      <w:r>
        <w:fldChar w:fldCharType="end"/>
      </w:r>
    </w:p>
    <w:p w14:paraId="505261FC" w14:textId="77777777" w:rsidR="004B4BA3" w:rsidRDefault="004B4BA3">
      <w:pPr>
        <w:pStyle w:val="TOC2"/>
        <w:tabs>
          <w:tab w:val="left" w:pos="720"/>
        </w:tabs>
        <w:rPr>
          <w:noProof/>
        </w:rPr>
      </w:pPr>
      <w:r>
        <w:rPr>
          <w:noProof/>
        </w:rPr>
        <w:t>4.1</w:t>
      </w:r>
      <w:r>
        <w:rPr>
          <w:noProof/>
        </w:rPr>
        <w:tab/>
        <w:t>Functional Requirements Table</w:t>
      </w:r>
      <w:r>
        <w:rPr>
          <w:noProof/>
        </w:rPr>
        <w:tab/>
      </w:r>
      <w:r>
        <w:rPr>
          <w:noProof/>
        </w:rPr>
        <w:fldChar w:fldCharType="begin"/>
      </w:r>
      <w:r>
        <w:rPr>
          <w:noProof/>
        </w:rPr>
        <w:instrText xml:space="preserve"> PAGEREF _Toc441230992 \h </w:instrText>
      </w:r>
      <w:r>
        <w:rPr>
          <w:noProof/>
        </w:rPr>
      </w:r>
      <w:r>
        <w:rPr>
          <w:noProof/>
        </w:rPr>
        <w:fldChar w:fldCharType="separate"/>
      </w:r>
      <w:r>
        <w:rPr>
          <w:noProof/>
        </w:rPr>
        <w:t>4</w:t>
      </w:r>
      <w:r>
        <w:rPr>
          <w:noProof/>
        </w:rPr>
        <w:fldChar w:fldCharType="end"/>
      </w:r>
    </w:p>
    <w:p w14:paraId="0385ECF9" w14:textId="77777777" w:rsidR="004B4BA3" w:rsidRDefault="004B4BA3">
      <w:pPr>
        <w:pStyle w:val="TOC2"/>
        <w:tabs>
          <w:tab w:val="left" w:pos="720"/>
        </w:tabs>
        <w:rPr>
          <w:noProof/>
        </w:rPr>
      </w:pPr>
      <w:r>
        <w:rPr>
          <w:noProof/>
        </w:rPr>
        <w:t>4.2</w:t>
      </w:r>
      <w:r>
        <w:rPr>
          <w:noProof/>
        </w:rPr>
        <w:tab/>
        <w:t>Use-Case Diagram</w:t>
      </w:r>
      <w:r>
        <w:rPr>
          <w:noProof/>
        </w:rPr>
        <w:tab/>
      </w:r>
      <w:r>
        <w:rPr>
          <w:noProof/>
        </w:rPr>
        <w:fldChar w:fldCharType="begin"/>
      </w:r>
      <w:r>
        <w:rPr>
          <w:noProof/>
        </w:rPr>
        <w:instrText xml:space="preserve"> PAGEREF _Toc441230993 \h </w:instrText>
      </w:r>
      <w:r>
        <w:rPr>
          <w:noProof/>
        </w:rPr>
      </w:r>
      <w:r>
        <w:rPr>
          <w:noProof/>
        </w:rPr>
        <w:fldChar w:fldCharType="separate"/>
      </w:r>
      <w:r>
        <w:rPr>
          <w:noProof/>
        </w:rPr>
        <w:t>4</w:t>
      </w:r>
      <w:r>
        <w:rPr>
          <w:noProof/>
        </w:rPr>
        <w:fldChar w:fldCharType="end"/>
      </w:r>
    </w:p>
    <w:p w14:paraId="43E0B990" w14:textId="77777777" w:rsidR="008E7BF2" w:rsidRPr="008E7BF2" w:rsidRDefault="008E7BF2" w:rsidP="00C63B4D">
      <w:pPr>
        <w:pStyle w:val="TOC2"/>
        <w:tabs>
          <w:tab w:val="left" w:pos="720"/>
        </w:tabs>
        <w:rPr>
          <w:noProof/>
        </w:rPr>
      </w:pPr>
      <w:r>
        <w:rPr>
          <w:noProof/>
        </w:rPr>
        <w:t>4.3</w:t>
      </w:r>
      <w:r>
        <w:rPr>
          <w:noProof/>
        </w:rPr>
        <w:tab/>
        <w:t xml:space="preserve">Expanded Use-Case Diagram: UC-01 – Submit Spam Detection Prediction </w:t>
      </w:r>
      <w:r>
        <w:rPr>
          <w:noProof/>
        </w:rPr>
        <w:tab/>
      </w:r>
      <w:r>
        <w:rPr>
          <w:noProof/>
        </w:rPr>
        <w:fldChar w:fldCharType="begin"/>
      </w:r>
      <w:r>
        <w:rPr>
          <w:noProof/>
        </w:rPr>
        <w:instrText xml:space="preserve"> PAGEREF _Toc441230993 \h </w:instrText>
      </w:r>
      <w:r>
        <w:rPr>
          <w:noProof/>
        </w:rPr>
      </w:r>
      <w:r>
        <w:rPr>
          <w:noProof/>
        </w:rPr>
        <w:fldChar w:fldCharType="separate"/>
      </w:r>
      <w:r>
        <w:rPr>
          <w:noProof/>
        </w:rPr>
        <w:t>4</w:t>
      </w:r>
      <w:r>
        <w:rPr>
          <w:noProof/>
        </w:rPr>
        <w:fldChar w:fldCharType="end"/>
      </w:r>
    </w:p>
    <w:p w14:paraId="1F3BB07E" w14:textId="77777777" w:rsidR="004B4BA3" w:rsidRDefault="004B4BA3">
      <w:pPr>
        <w:pStyle w:val="TOC1"/>
      </w:pPr>
      <w:r>
        <w:t>5.  Non-functional Requirements</w:t>
      </w:r>
      <w:r>
        <w:tab/>
      </w:r>
      <w:r>
        <w:fldChar w:fldCharType="begin"/>
      </w:r>
      <w:r>
        <w:instrText xml:space="preserve"> PAGEREF _Toc441230994 \h </w:instrText>
      </w:r>
      <w:r>
        <w:fldChar w:fldCharType="separate"/>
      </w:r>
      <w:r>
        <w:t>4</w:t>
      </w:r>
      <w:r>
        <w:fldChar w:fldCharType="end"/>
      </w:r>
    </w:p>
    <w:p w14:paraId="4FEE89D2" w14:textId="77777777" w:rsidR="004B4BA3" w:rsidRDefault="004B4BA3">
      <w:pPr>
        <w:pStyle w:val="TOC1"/>
      </w:pPr>
      <w:r>
        <w:t xml:space="preserve">6.  Data Requirements </w:t>
      </w:r>
      <w:r>
        <w:tab/>
      </w:r>
      <w:r>
        <w:fldChar w:fldCharType="begin"/>
      </w:r>
      <w:r>
        <w:instrText xml:space="preserve"> PAGEREF _Toc441231000 \h </w:instrText>
      </w:r>
      <w:r>
        <w:fldChar w:fldCharType="separate"/>
      </w:r>
      <w:r>
        <w:t>5</w:t>
      </w:r>
      <w:r>
        <w:fldChar w:fldCharType="end"/>
      </w:r>
    </w:p>
    <w:p w14:paraId="0D2A1209" w14:textId="77777777" w:rsidR="00DD6622" w:rsidRDefault="00277837" w:rsidP="00DD6622">
      <w:pPr>
        <w:pStyle w:val="TOC2"/>
        <w:tabs>
          <w:tab w:val="left" w:pos="720"/>
        </w:tabs>
        <w:rPr>
          <w:noProof/>
        </w:rPr>
      </w:pPr>
      <w:r>
        <w:rPr>
          <w:noProof/>
        </w:rPr>
        <w:t>6.1</w:t>
      </w:r>
      <w:r>
        <w:rPr>
          <w:noProof/>
        </w:rPr>
        <w:tab/>
        <w:t>Data Dictionary</w:t>
      </w:r>
      <w:r>
        <w:rPr>
          <w:noProof/>
        </w:rPr>
        <w:tab/>
      </w:r>
      <w:r>
        <w:rPr>
          <w:noProof/>
        </w:rPr>
        <w:fldChar w:fldCharType="begin"/>
      </w:r>
      <w:r>
        <w:rPr>
          <w:noProof/>
        </w:rPr>
        <w:instrText xml:space="preserve"> PAGEREF _Toc441230995 \h </w:instrText>
      </w:r>
      <w:r>
        <w:rPr>
          <w:noProof/>
        </w:rPr>
      </w:r>
      <w:r>
        <w:rPr>
          <w:noProof/>
        </w:rPr>
        <w:fldChar w:fldCharType="separate"/>
      </w:r>
      <w:r>
        <w:rPr>
          <w:noProof/>
        </w:rPr>
        <w:t>4</w:t>
      </w:r>
      <w:r>
        <w:rPr>
          <w:noProof/>
        </w:rPr>
        <w:fldChar w:fldCharType="end"/>
      </w:r>
    </w:p>
    <w:p w14:paraId="2202A775" w14:textId="77777777" w:rsidR="00DD6622" w:rsidRDefault="00277837" w:rsidP="00DD6622">
      <w:pPr>
        <w:pStyle w:val="TOC2"/>
        <w:tabs>
          <w:tab w:val="left" w:pos="720"/>
        </w:tabs>
        <w:rPr>
          <w:noProof/>
        </w:rPr>
      </w:pPr>
      <w:r>
        <w:rPr>
          <w:noProof/>
        </w:rPr>
        <w:t>6.2</w:t>
      </w:r>
      <w:r>
        <w:rPr>
          <w:noProof/>
        </w:rPr>
        <w:tab/>
        <w:t>API Endpoint Specification</w:t>
      </w:r>
      <w:r>
        <w:rPr>
          <w:noProof/>
        </w:rPr>
        <w:tab/>
      </w:r>
      <w:r>
        <w:rPr>
          <w:noProof/>
        </w:rPr>
        <w:fldChar w:fldCharType="begin"/>
      </w:r>
      <w:r>
        <w:rPr>
          <w:noProof/>
        </w:rPr>
        <w:instrText xml:space="preserve"> PAGEREF _Toc441230996 \h </w:instrText>
      </w:r>
      <w:r>
        <w:rPr>
          <w:noProof/>
        </w:rPr>
      </w:r>
      <w:r>
        <w:rPr>
          <w:noProof/>
        </w:rPr>
        <w:fldChar w:fldCharType="separate"/>
      </w:r>
      <w:r>
        <w:rPr>
          <w:noProof/>
        </w:rPr>
        <w:t>5</w:t>
      </w:r>
      <w:r>
        <w:rPr>
          <w:noProof/>
        </w:rPr>
        <w:fldChar w:fldCharType="end"/>
      </w:r>
    </w:p>
    <w:p w14:paraId="5ADEF238" w14:textId="77777777" w:rsidR="00DD6622" w:rsidRDefault="00277837" w:rsidP="00DD6622">
      <w:pPr>
        <w:pStyle w:val="TOC2"/>
        <w:tabs>
          <w:tab w:val="left" w:pos="720"/>
        </w:tabs>
        <w:rPr>
          <w:noProof/>
        </w:rPr>
      </w:pPr>
      <w:r>
        <w:rPr>
          <w:noProof/>
        </w:rPr>
        <w:t>6.3</w:t>
      </w:r>
      <w:r>
        <w:rPr>
          <w:noProof/>
        </w:rPr>
        <w:tab/>
        <w:t>Level-1 Data Flow Diagram</w:t>
      </w:r>
      <w:r>
        <w:rPr>
          <w:noProof/>
        </w:rPr>
        <w:tab/>
      </w:r>
      <w:r>
        <w:rPr>
          <w:noProof/>
        </w:rPr>
        <w:fldChar w:fldCharType="begin"/>
      </w:r>
      <w:r>
        <w:rPr>
          <w:noProof/>
        </w:rPr>
        <w:instrText xml:space="preserve"> PAGEREF _Toc441230997 \h </w:instrText>
      </w:r>
      <w:r>
        <w:rPr>
          <w:noProof/>
        </w:rPr>
      </w:r>
      <w:r>
        <w:rPr>
          <w:noProof/>
        </w:rPr>
        <w:fldChar w:fldCharType="separate"/>
      </w:r>
      <w:r>
        <w:rPr>
          <w:noProof/>
        </w:rPr>
        <w:t>5</w:t>
      </w:r>
      <w:r>
        <w:rPr>
          <w:noProof/>
        </w:rPr>
        <w:fldChar w:fldCharType="end"/>
      </w:r>
    </w:p>
    <w:p w14:paraId="35FF2975" w14:textId="77777777" w:rsidR="00F75F00" w:rsidRDefault="00F75F00" w:rsidP="00F75F00">
      <w:pPr>
        <w:pStyle w:val="TOC1"/>
      </w:pPr>
      <w:r>
        <w:t xml:space="preserve">7.  Constraints, Assumptions and Validation Strategy </w:t>
      </w:r>
      <w:r>
        <w:tab/>
      </w:r>
      <w:r>
        <w:fldChar w:fldCharType="begin"/>
      </w:r>
      <w:r>
        <w:instrText xml:space="preserve"> PAGEREF _Toc441230994 \h </w:instrText>
      </w:r>
      <w:r>
        <w:fldChar w:fldCharType="separate"/>
      </w:r>
      <w:r>
        <w:t>4</w:t>
      </w:r>
      <w:r>
        <w:fldChar w:fldCharType="end"/>
      </w:r>
    </w:p>
    <w:p w14:paraId="18E6428D" w14:textId="77777777" w:rsidR="00264AC1" w:rsidRDefault="00264AC1" w:rsidP="00264AC1">
      <w:pPr>
        <w:pStyle w:val="TOC2"/>
        <w:tabs>
          <w:tab w:val="left" w:pos="720"/>
        </w:tabs>
        <w:rPr>
          <w:noProof/>
        </w:rPr>
      </w:pPr>
      <w:r>
        <w:rPr>
          <w:noProof/>
        </w:rPr>
        <w:t>7.1   Design and Implementation Constraints</w:t>
      </w:r>
      <w:r>
        <w:rPr>
          <w:noProof/>
        </w:rPr>
        <w:tab/>
      </w:r>
      <w:r>
        <w:rPr>
          <w:noProof/>
        </w:rPr>
        <w:fldChar w:fldCharType="begin"/>
      </w:r>
      <w:r>
        <w:rPr>
          <w:noProof/>
        </w:rPr>
        <w:instrText xml:space="preserve"> PAGEREF _Toc441230998 \h </w:instrText>
      </w:r>
      <w:r>
        <w:rPr>
          <w:noProof/>
        </w:rPr>
      </w:r>
      <w:r>
        <w:rPr>
          <w:noProof/>
        </w:rPr>
        <w:fldChar w:fldCharType="separate"/>
      </w:r>
      <w:r>
        <w:rPr>
          <w:noProof/>
        </w:rPr>
        <w:t>5</w:t>
      </w:r>
      <w:r>
        <w:rPr>
          <w:noProof/>
        </w:rPr>
        <w:fldChar w:fldCharType="end"/>
      </w:r>
    </w:p>
    <w:p w14:paraId="5493D4EB" w14:textId="77777777" w:rsidR="00264AC1" w:rsidRDefault="00277837" w:rsidP="00264AC1">
      <w:pPr>
        <w:pStyle w:val="TOC2"/>
        <w:tabs>
          <w:tab w:val="left" w:pos="720"/>
        </w:tabs>
        <w:rPr>
          <w:noProof/>
        </w:rPr>
      </w:pPr>
      <w:r>
        <w:rPr>
          <w:noProof/>
        </w:rPr>
        <w:t>7.2   Assumptions and Dependencies</w:t>
      </w:r>
      <w:r>
        <w:rPr>
          <w:noProof/>
        </w:rPr>
        <w:tab/>
      </w:r>
      <w:r>
        <w:rPr>
          <w:noProof/>
        </w:rPr>
        <w:fldChar w:fldCharType="begin"/>
      </w:r>
      <w:r>
        <w:rPr>
          <w:noProof/>
        </w:rPr>
        <w:instrText xml:space="preserve"> PAGEREF _Toc441230999 \h </w:instrText>
      </w:r>
      <w:r>
        <w:rPr>
          <w:noProof/>
        </w:rPr>
      </w:r>
      <w:r>
        <w:rPr>
          <w:noProof/>
        </w:rPr>
        <w:fldChar w:fldCharType="separate"/>
      </w:r>
      <w:r>
        <w:rPr>
          <w:noProof/>
        </w:rPr>
        <w:t>5</w:t>
      </w:r>
      <w:r>
        <w:rPr>
          <w:noProof/>
        </w:rPr>
        <w:fldChar w:fldCharType="end"/>
      </w:r>
    </w:p>
    <w:p w14:paraId="465C0FF7" w14:textId="77777777" w:rsidR="00277837" w:rsidRDefault="00277837" w:rsidP="00277837">
      <w:pPr>
        <w:pStyle w:val="TOC2"/>
        <w:tabs>
          <w:tab w:val="left" w:pos="720"/>
        </w:tabs>
        <w:rPr>
          <w:noProof/>
        </w:rPr>
      </w:pPr>
      <w:r>
        <w:rPr>
          <w:noProof/>
        </w:rPr>
        <w:t>7.3   Requirements Validation Plan</w:t>
      </w:r>
      <w:r>
        <w:rPr>
          <w:noProof/>
        </w:rPr>
        <w:tab/>
      </w:r>
      <w:r>
        <w:rPr>
          <w:noProof/>
        </w:rPr>
        <w:fldChar w:fldCharType="begin"/>
      </w:r>
      <w:r>
        <w:rPr>
          <w:noProof/>
        </w:rPr>
        <w:instrText xml:space="preserve"> PAGEREF _Toc441230999 \h </w:instrText>
      </w:r>
      <w:r>
        <w:rPr>
          <w:noProof/>
        </w:rPr>
      </w:r>
      <w:r>
        <w:rPr>
          <w:noProof/>
        </w:rPr>
        <w:fldChar w:fldCharType="separate"/>
      </w:r>
      <w:r>
        <w:rPr>
          <w:noProof/>
        </w:rPr>
        <w:t>5</w:t>
      </w:r>
      <w:r>
        <w:rPr>
          <w:noProof/>
        </w:rPr>
        <w:fldChar w:fldCharType="end"/>
      </w:r>
    </w:p>
    <w:p w14:paraId="54DD5357" w14:textId="77777777" w:rsidR="00DD6622" w:rsidRPr="00DD6622" w:rsidRDefault="00DD6622" w:rsidP="00DD6622"/>
    <w:p w14:paraId="49D31DED" w14:textId="77777777" w:rsidR="004B4BA3" w:rsidRDefault="004B4BA3">
      <w:pPr>
        <w:pStyle w:val="TOC1"/>
      </w:pPr>
      <w:r>
        <w:t>Appendix A: Glossary</w:t>
      </w:r>
      <w:r>
        <w:tab/>
      </w:r>
      <w:r>
        <w:fldChar w:fldCharType="begin"/>
      </w:r>
      <w:r>
        <w:instrText xml:space="preserve"> PAGEREF _Toc441231001 \h </w:instrText>
      </w:r>
      <w:r>
        <w:fldChar w:fldCharType="separate"/>
      </w:r>
      <w:r>
        <w:t>5</w:t>
      </w:r>
      <w:r>
        <w:fldChar w:fldCharType="end"/>
      </w:r>
    </w:p>
    <w:p w14:paraId="432FE776" w14:textId="77777777" w:rsidR="004B4BA3" w:rsidRDefault="004B4BA3" w:rsidP="00C53568">
      <w:pPr>
        <w:pStyle w:val="TOC1"/>
        <w:sectPr w:rsidR="004B4BA3">
          <w:headerReference w:type="default" r:id="rId9"/>
          <w:footerReference w:type="default" r:id="rId10"/>
          <w:pgSz w:w="12240" w:h="15840" w:code="1"/>
          <w:pgMar w:top="1440" w:right="1440" w:bottom="1440" w:left="1440" w:header="720" w:footer="720" w:gutter="0"/>
          <w:pgNumType w:fmt="lowerRoman"/>
          <w:cols w:space="720"/>
        </w:sectPr>
      </w:pPr>
      <w:r>
        <w:fldChar w:fldCharType="begin"/>
      </w:r>
      <w:r>
        <w:instrText xml:space="preserve"> PAGEREF _Toc441231002 \h </w:instrText>
      </w:r>
      <w:r>
        <w:fldChar w:fldCharType="separate"/>
      </w:r>
      <w:r>
        <w:t>5</w:t>
      </w:r>
      <w:r>
        <w:fldChar w:fldCharType="end"/>
      </w:r>
      <w:r>
        <w:rPr>
          <w:rFonts w:ascii="Times New Roman" w:hAnsi="Times New Roman"/>
          <w:b w:val="0"/>
        </w:rPr>
        <w:fldChar w:fldCharType="end"/>
      </w:r>
    </w:p>
    <w:p w14:paraId="1FCF75F5" w14:textId="77777777" w:rsidR="004B4BA3" w:rsidRPr="00004ADB" w:rsidRDefault="004B4BA3">
      <w:pPr>
        <w:pStyle w:val="Heading1"/>
      </w:pPr>
      <w:bookmarkStart w:id="6" w:name="_Toc439994665"/>
      <w:bookmarkStart w:id="7" w:name="_Toc441230972"/>
      <w:r>
        <w:lastRenderedPageBreak/>
        <w:t>Introduction</w:t>
      </w:r>
      <w:bookmarkEnd w:id="6"/>
      <w:bookmarkEnd w:id="7"/>
    </w:p>
    <w:p w14:paraId="74ECF48B" w14:textId="77777777" w:rsidR="00004ADB" w:rsidRPr="00004ADB" w:rsidRDefault="00004ADB" w:rsidP="00004ADB"/>
    <w:p w14:paraId="416E6FB5" w14:textId="77777777" w:rsidR="004B4BA3" w:rsidRDefault="00E31194">
      <w:pPr>
        <w:pStyle w:val="Heading2"/>
      </w:pPr>
      <w:bookmarkStart w:id="8" w:name="_Toc439994667"/>
      <w:bookmarkStart w:id="9" w:name="_Toc441230973"/>
      <w:r>
        <w:t>System Purpose</w:t>
      </w:r>
      <w:bookmarkEnd w:id="8"/>
      <w:bookmarkEnd w:id="9"/>
      <w:r>
        <w:t xml:space="preserve"> </w:t>
      </w:r>
    </w:p>
    <w:p w14:paraId="44C04C4B" w14:textId="77777777" w:rsidR="000142D9" w:rsidRPr="000142D9" w:rsidRDefault="00FA5681" w:rsidP="000142D9">
      <w:pPr>
        <w:pStyle w:val="template"/>
        <w:rPr>
          <w:b/>
          <w:bCs/>
          <w:i w:val="0"/>
          <w:iCs/>
          <w:lang w:val="en-CA"/>
        </w:rPr>
      </w:pPr>
      <w:r>
        <w:rPr>
          <w:i w:val="0"/>
          <w:iCs/>
        </w:rPr>
        <w:t>Spam or No Spam is a RESTful API using a fine-tuned ML system designed to integrate with independent users and professional enterprise users’ emails. Its primary purpose is to review  incoming emails and detect and filter out the spam email away from the users’ primary inbox to ensure better organization with users inbox and avoid any phasing and malicious emails that could potentially harm the user’s inbox</w:t>
      </w:r>
    </w:p>
    <w:p w14:paraId="203BB569" w14:textId="77777777" w:rsidR="004B4BA3" w:rsidRDefault="004B4BA3">
      <w:pPr>
        <w:pStyle w:val="template"/>
      </w:pPr>
    </w:p>
    <w:p w14:paraId="2DAB40A8" w14:textId="77777777" w:rsidR="004B4BA3" w:rsidRDefault="00E31194">
      <w:pPr>
        <w:pStyle w:val="Heading2"/>
      </w:pPr>
      <w:r>
        <w:t>Scope</w:t>
      </w:r>
    </w:p>
    <w:p w14:paraId="1DDC39C3" w14:textId="77777777" w:rsidR="004B4BA3" w:rsidRPr="000142D9" w:rsidRDefault="00DA187E">
      <w:pPr>
        <w:pStyle w:val="template"/>
        <w:rPr>
          <w:i w:val="0"/>
          <w:iCs/>
        </w:rPr>
      </w:pPr>
      <w:r>
        <w:rPr>
          <w:i w:val="0"/>
          <w:iCs/>
        </w:rPr>
        <w:t>This document will go over the full functional and non-functional requirements for the “Spam or not Spam” API. The API will first ask for authentication from the users in order to ensure proper security and permission procedures. From there it will access the email data; in JSON format; by accessing specific endpoints and returning a spam detection probability result (Span/ No Spam), explanation for the result and move the email the designated email folder based on the result; either manually or automatically via user’s preferences</w:t>
      </w:r>
    </w:p>
    <w:p w14:paraId="24A0A151" w14:textId="77777777" w:rsidR="004B4BA3" w:rsidRDefault="00E31194">
      <w:pPr>
        <w:pStyle w:val="Heading2"/>
      </w:pPr>
      <w:r>
        <w:t>Definition, Acronyms and Abbreviations</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619"/>
        <w:gridCol w:w="6019"/>
      </w:tblGrid>
      <w:tr w:rsidR="008E4D60" w14:paraId="4D1AAA2F" w14:textId="77777777">
        <w:trPr>
          <w:trHeight w:val="269"/>
        </w:trPr>
        <w:tc>
          <w:tcPr>
            <w:tcW w:w="3652" w:type="dxa"/>
            <w:tcBorders>
              <w:top w:val="single" w:sz="4" w:space="0" w:color="000000"/>
              <w:left w:val="single" w:sz="4" w:space="0" w:color="000000"/>
              <w:bottom w:val="single" w:sz="4" w:space="0" w:color="000000"/>
              <w:right w:val="nil"/>
            </w:tcBorders>
            <w:shd w:val="clear" w:color="auto" w:fill="000000"/>
          </w:tcPr>
          <w:p w14:paraId="41597219" w14:textId="77777777" w:rsidR="00462750" w:rsidRDefault="00462750">
            <w:pPr>
              <w:jc w:val="center"/>
              <w:rPr>
                <w:b/>
                <w:bCs/>
                <w:color w:val="FFFFFF"/>
              </w:rPr>
            </w:pPr>
            <w:r>
              <w:rPr>
                <w:b/>
                <w:bCs/>
                <w:color w:val="FFFFFF"/>
              </w:rPr>
              <w:t>Term/Acronym</w:t>
            </w:r>
          </w:p>
        </w:tc>
        <w:tc>
          <w:tcPr>
            <w:tcW w:w="6094" w:type="dxa"/>
            <w:tcBorders>
              <w:top w:val="single" w:sz="4" w:space="0" w:color="000000"/>
              <w:left w:val="nil"/>
              <w:bottom w:val="single" w:sz="4" w:space="0" w:color="000000"/>
              <w:right w:val="single" w:sz="4" w:space="0" w:color="000000"/>
            </w:tcBorders>
            <w:shd w:val="clear" w:color="auto" w:fill="000000"/>
          </w:tcPr>
          <w:p w14:paraId="1F7B0279" w14:textId="77777777" w:rsidR="00462750" w:rsidRDefault="00462750">
            <w:pPr>
              <w:jc w:val="center"/>
              <w:rPr>
                <w:b/>
                <w:bCs/>
                <w:color w:val="FFFFFF"/>
              </w:rPr>
            </w:pPr>
            <w:r>
              <w:rPr>
                <w:b/>
                <w:bCs/>
                <w:color w:val="FFFFFF"/>
              </w:rPr>
              <w:t>Defintion</w:t>
            </w:r>
          </w:p>
        </w:tc>
      </w:tr>
      <w:tr w:rsidR="008E4D60" w14:paraId="1DA99928" w14:textId="77777777">
        <w:trPr>
          <w:trHeight w:val="269"/>
        </w:trPr>
        <w:tc>
          <w:tcPr>
            <w:tcW w:w="3652" w:type="dxa"/>
            <w:shd w:val="clear" w:color="auto" w:fill="CCCCCC"/>
          </w:tcPr>
          <w:p w14:paraId="12FF98D4" w14:textId="77777777" w:rsidR="00462750" w:rsidRPr="000142D9" w:rsidRDefault="004E7650">
            <w:pPr>
              <w:rPr>
                <w:b/>
                <w:bCs/>
              </w:rPr>
            </w:pPr>
            <w:r>
              <w:rPr>
                <w:b/>
                <w:bCs/>
              </w:rPr>
              <w:t>API</w:t>
            </w:r>
          </w:p>
        </w:tc>
        <w:tc>
          <w:tcPr>
            <w:tcW w:w="6094" w:type="dxa"/>
            <w:shd w:val="clear" w:color="auto" w:fill="CCCCCC"/>
          </w:tcPr>
          <w:p w14:paraId="7296C8FD" w14:textId="77777777" w:rsidR="00462750" w:rsidRPr="004E7650" w:rsidRDefault="004E7650">
            <w:r>
              <w:t>Application programming Interface: A digital tool that allows communication between different software and systems</w:t>
            </w:r>
          </w:p>
        </w:tc>
      </w:tr>
      <w:tr w:rsidR="00462750" w14:paraId="52D69B1E" w14:textId="77777777">
        <w:trPr>
          <w:trHeight w:val="269"/>
        </w:trPr>
        <w:tc>
          <w:tcPr>
            <w:tcW w:w="3652" w:type="dxa"/>
          </w:tcPr>
          <w:p w14:paraId="0E656821" w14:textId="77777777" w:rsidR="00462750" w:rsidRPr="000142D9" w:rsidRDefault="004E7650">
            <w:pPr>
              <w:rPr>
                <w:b/>
                <w:bCs/>
              </w:rPr>
            </w:pPr>
            <w:r>
              <w:rPr>
                <w:b/>
                <w:bCs/>
              </w:rPr>
              <w:t>SRS</w:t>
            </w:r>
          </w:p>
        </w:tc>
        <w:tc>
          <w:tcPr>
            <w:tcW w:w="6094" w:type="dxa"/>
          </w:tcPr>
          <w:p w14:paraId="6358703C" w14:textId="77777777" w:rsidR="00462750" w:rsidRPr="004E7650" w:rsidRDefault="004E7650">
            <w:r>
              <w:t xml:space="preserve">Software Requirements Specification: (This current document). A document that gives clarity and a in-depth look of project’s objective, purposes, requirements and constraints </w:t>
            </w:r>
          </w:p>
        </w:tc>
      </w:tr>
      <w:tr w:rsidR="008E4D60" w14:paraId="572FAE80" w14:textId="77777777">
        <w:trPr>
          <w:trHeight w:val="526"/>
        </w:trPr>
        <w:tc>
          <w:tcPr>
            <w:tcW w:w="3652" w:type="dxa"/>
            <w:shd w:val="clear" w:color="auto" w:fill="CCCCCC"/>
          </w:tcPr>
          <w:p w14:paraId="0E09A844" w14:textId="77777777" w:rsidR="00462750" w:rsidRPr="000142D9" w:rsidRDefault="004E7650">
            <w:pPr>
              <w:rPr>
                <w:b/>
                <w:bCs/>
              </w:rPr>
            </w:pPr>
            <w:r>
              <w:rPr>
                <w:b/>
                <w:bCs/>
              </w:rPr>
              <w:t>ML</w:t>
            </w:r>
          </w:p>
        </w:tc>
        <w:tc>
          <w:tcPr>
            <w:tcW w:w="6094" w:type="dxa"/>
            <w:shd w:val="clear" w:color="auto" w:fill="CCCCCC"/>
          </w:tcPr>
          <w:p w14:paraId="2388EE6E" w14:textId="77777777" w:rsidR="00462750" w:rsidRPr="009420CE" w:rsidRDefault="004E7650">
            <w:r>
              <w:t>Machine Learning: A subset of artificial intelligence that focus on a machine’s ability to improve from past experiences</w:t>
            </w:r>
          </w:p>
        </w:tc>
      </w:tr>
      <w:tr w:rsidR="00462750" w14:paraId="6DBCDF52" w14:textId="77777777">
        <w:trPr>
          <w:trHeight w:val="269"/>
        </w:trPr>
        <w:tc>
          <w:tcPr>
            <w:tcW w:w="3652" w:type="dxa"/>
          </w:tcPr>
          <w:p w14:paraId="5B465BB6" w14:textId="77777777" w:rsidR="00462750" w:rsidRPr="004E7650" w:rsidRDefault="004E7650">
            <w:pPr>
              <w:rPr>
                <w:b/>
                <w:bCs/>
              </w:rPr>
            </w:pPr>
            <w:r>
              <w:rPr>
                <w:b/>
                <w:bCs/>
              </w:rPr>
              <w:t>REST</w:t>
            </w:r>
          </w:p>
        </w:tc>
        <w:tc>
          <w:tcPr>
            <w:tcW w:w="6094" w:type="dxa"/>
          </w:tcPr>
          <w:p w14:paraId="35392E95" w14:textId="77777777" w:rsidR="00462750" w:rsidRPr="009420CE" w:rsidRDefault="009420CE">
            <w:r>
              <w:t xml:space="preserve">Representative State Transfer: a specific architectural style that gives rules and constraints for designing networked application </w:t>
            </w:r>
          </w:p>
        </w:tc>
      </w:tr>
      <w:tr w:rsidR="008E4D60" w14:paraId="45E402E0" w14:textId="77777777">
        <w:trPr>
          <w:trHeight w:val="269"/>
        </w:trPr>
        <w:tc>
          <w:tcPr>
            <w:tcW w:w="3652" w:type="dxa"/>
            <w:shd w:val="clear" w:color="auto" w:fill="CCCCCC"/>
          </w:tcPr>
          <w:p w14:paraId="01D03ACA" w14:textId="77777777" w:rsidR="00462750" w:rsidRPr="004E7650" w:rsidRDefault="004E7650">
            <w:pPr>
              <w:rPr>
                <w:b/>
                <w:bCs/>
              </w:rPr>
            </w:pPr>
            <w:r>
              <w:rPr>
                <w:b/>
                <w:bCs/>
              </w:rPr>
              <w:t>JSON</w:t>
            </w:r>
          </w:p>
        </w:tc>
        <w:tc>
          <w:tcPr>
            <w:tcW w:w="6094" w:type="dxa"/>
            <w:shd w:val="clear" w:color="auto" w:fill="CCCCCC"/>
          </w:tcPr>
          <w:p w14:paraId="2C6BFD5F" w14:textId="77777777" w:rsidR="00462750" w:rsidRPr="009420CE" w:rsidRDefault="009420CE">
            <w:r>
              <w:t>JavaScript Object Notation: A popular semi-structured data type that allow users better ability to read and write and machine better ability to parse and generate data</w:t>
            </w:r>
          </w:p>
        </w:tc>
      </w:tr>
      <w:tr w:rsidR="004E7650" w14:paraId="5BC13E52" w14:textId="77777777">
        <w:trPr>
          <w:trHeight w:val="269"/>
        </w:trPr>
        <w:tc>
          <w:tcPr>
            <w:tcW w:w="3652" w:type="dxa"/>
          </w:tcPr>
          <w:p w14:paraId="574F224A" w14:textId="77777777" w:rsidR="004E7650" w:rsidRPr="004E7650" w:rsidRDefault="004E7650">
            <w:pPr>
              <w:rPr>
                <w:b/>
                <w:bCs/>
              </w:rPr>
            </w:pPr>
            <w:r>
              <w:rPr>
                <w:b/>
                <w:bCs/>
              </w:rPr>
              <w:t>FR</w:t>
            </w:r>
          </w:p>
        </w:tc>
        <w:tc>
          <w:tcPr>
            <w:tcW w:w="6094" w:type="dxa"/>
          </w:tcPr>
          <w:p w14:paraId="11E365B3" w14:textId="77777777" w:rsidR="004E7650" w:rsidRPr="009420CE" w:rsidRDefault="009420CE">
            <w:r>
              <w:t xml:space="preserve">Functional Requirement: The core functionality of this project/product that are needed for it to be useable </w:t>
            </w:r>
          </w:p>
        </w:tc>
      </w:tr>
      <w:tr w:rsidR="004E7650" w14:paraId="0BC39B93" w14:textId="77777777">
        <w:trPr>
          <w:trHeight w:val="269"/>
        </w:trPr>
        <w:tc>
          <w:tcPr>
            <w:tcW w:w="3652" w:type="dxa"/>
            <w:shd w:val="clear" w:color="auto" w:fill="CCCCCC"/>
          </w:tcPr>
          <w:p w14:paraId="1F80B5C5" w14:textId="77777777" w:rsidR="004E7650" w:rsidRDefault="004E7650">
            <w:pPr>
              <w:rPr>
                <w:b/>
                <w:bCs/>
              </w:rPr>
            </w:pPr>
            <w:r>
              <w:rPr>
                <w:b/>
                <w:bCs/>
              </w:rPr>
              <w:t>NFR</w:t>
            </w:r>
          </w:p>
        </w:tc>
        <w:tc>
          <w:tcPr>
            <w:tcW w:w="6094" w:type="dxa"/>
            <w:shd w:val="clear" w:color="auto" w:fill="CCCCCC"/>
          </w:tcPr>
          <w:p w14:paraId="27CA0236" w14:textId="77777777" w:rsidR="004E7650" w:rsidRPr="009420CE" w:rsidRDefault="009420CE">
            <w:r>
              <w:t>Non-Functional Requirement: The aspect of the product not ties to the system’s main functionality. This includes categories such as Performance, Reliability, Availability Security, Scalability, etc.</w:t>
            </w:r>
          </w:p>
        </w:tc>
      </w:tr>
      <w:tr w:rsidR="004E7650" w14:paraId="012F91E7" w14:textId="77777777">
        <w:trPr>
          <w:trHeight w:val="269"/>
        </w:trPr>
        <w:tc>
          <w:tcPr>
            <w:tcW w:w="3652" w:type="dxa"/>
          </w:tcPr>
          <w:p w14:paraId="6A341497" w14:textId="77777777" w:rsidR="004E7650" w:rsidRDefault="004E7650">
            <w:pPr>
              <w:rPr>
                <w:b/>
                <w:bCs/>
              </w:rPr>
            </w:pPr>
            <w:r>
              <w:rPr>
                <w:b/>
                <w:bCs/>
              </w:rPr>
              <w:lastRenderedPageBreak/>
              <w:t>JWT</w:t>
            </w:r>
          </w:p>
        </w:tc>
        <w:tc>
          <w:tcPr>
            <w:tcW w:w="6094" w:type="dxa"/>
          </w:tcPr>
          <w:p w14:paraId="6B06DBEA" w14:textId="77777777" w:rsidR="004E7650" w:rsidRPr="009420CE" w:rsidRDefault="009420CE">
            <w:r>
              <w:t xml:space="preserve">JSON Web Token: A standard uses to securely transfer and communicate information from and to different systems </w:t>
            </w:r>
          </w:p>
        </w:tc>
      </w:tr>
      <w:tr w:rsidR="004E7650" w14:paraId="2FD7C16E" w14:textId="77777777">
        <w:trPr>
          <w:trHeight w:val="269"/>
        </w:trPr>
        <w:tc>
          <w:tcPr>
            <w:tcW w:w="3652" w:type="dxa"/>
          </w:tcPr>
          <w:p w14:paraId="18FD01FE" w14:textId="77777777" w:rsidR="004E7650" w:rsidRDefault="004E7650">
            <w:pPr>
              <w:rPr>
                <w:b/>
                <w:bCs/>
              </w:rPr>
            </w:pPr>
            <w:r>
              <w:rPr>
                <w:b/>
                <w:bCs/>
              </w:rPr>
              <w:t>GDPR</w:t>
            </w:r>
          </w:p>
        </w:tc>
        <w:tc>
          <w:tcPr>
            <w:tcW w:w="6094" w:type="dxa"/>
          </w:tcPr>
          <w:p w14:paraId="3D423428" w14:textId="77777777" w:rsidR="004E7650" w:rsidRPr="009420CE" w:rsidRDefault="009420CE">
            <w:r>
              <w:t>General Data Protection Regulation:  An EU regulation that focuses on information privacy</w:t>
            </w:r>
          </w:p>
        </w:tc>
      </w:tr>
      <w:tr w:rsidR="004E7650" w14:paraId="5C9D7C17" w14:textId="77777777">
        <w:trPr>
          <w:trHeight w:val="269"/>
        </w:trPr>
        <w:tc>
          <w:tcPr>
            <w:tcW w:w="3652" w:type="dxa"/>
          </w:tcPr>
          <w:p w14:paraId="0324617F" w14:textId="77777777" w:rsidR="004E7650" w:rsidRDefault="004E7650">
            <w:pPr>
              <w:rPr>
                <w:b/>
                <w:bCs/>
              </w:rPr>
            </w:pPr>
            <w:r>
              <w:rPr>
                <w:b/>
                <w:bCs/>
              </w:rPr>
              <w:t>DFD</w:t>
            </w:r>
          </w:p>
        </w:tc>
        <w:tc>
          <w:tcPr>
            <w:tcW w:w="6094" w:type="dxa"/>
          </w:tcPr>
          <w:p w14:paraId="25BCF205" w14:textId="77777777" w:rsidR="004E7650" w:rsidRPr="009420CE" w:rsidRDefault="009420CE">
            <w:r>
              <w:t>Data Flow Diagram: a tool that is able to visually represent data that moves through a system</w:t>
            </w:r>
          </w:p>
        </w:tc>
      </w:tr>
    </w:tbl>
    <w:p w14:paraId="20AE59C5" w14:textId="77777777" w:rsidR="004B4BA3" w:rsidRPr="00DA187E" w:rsidRDefault="004B4BA3">
      <w:pPr>
        <w:pStyle w:val="template"/>
        <w:rPr>
          <w:i w:val="0"/>
          <w:iCs/>
        </w:rPr>
      </w:pPr>
    </w:p>
    <w:p w14:paraId="5BB6A51E" w14:textId="77777777" w:rsidR="004B4BA3" w:rsidRDefault="00E31194">
      <w:pPr>
        <w:pStyle w:val="Heading2"/>
      </w:pPr>
      <w:r>
        <w:t>Document Overview</w:t>
      </w:r>
    </w:p>
    <w:p w14:paraId="08E965D7" w14:textId="77777777" w:rsidR="004B4BA3" w:rsidRPr="0069131D" w:rsidRDefault="0069131D">
      <w:pPr>
        <w:pStyle w:val="template"/>
        <w:rPr>
          <w:i w:val="0"/>
          <w:iCs/>
        </w:rPr>
      </w:pPr>
      <w:r>
        <w:rPr>
          <w:i w:val="0"/>
          <w:iCs/>
        </w:rPr>
        <w:t>This document has 9 sections. Section 1 is focused on introductions and establishing the system purpose and definitions that will be used in the document. Section 2 focuses on the system context and demonstrating the scope of the system. Section 3 is meant to give an overview of all relevant stakeholders in this project. Section 4 will focus on the functional requirements of the system while Section 5 will focus on the non-functional requirements. Section 6 will focus on the data requirements needed for this system while Section 7 will focus on the limitations and assumptions of the system. Section 8 will have the references that were used in the document. Section 9 will have the relevant appendices.</w:t>
      </w:r>
    </w:p>
    <w:p w14:paraId="7CF498D5" w14:textId="77777777" w:rsidR="004B4BA3" w:rsidRDefault="00004ADB">
      <w:pPr>
        <w:pStyle w:val="Heading1"/>
      </w:pPr>
      <w:r>
        <w:t>System Context and Scope</w:t>
      </w:r>
    </w:p>
    <w:p w14:paraId="4E981844" w14:textId="77777777" w:rsidR="00C40E83" w:rsidRPr="00C40E83" w:rsidRDefault="00E31194" w:rsidP="00C40E83">
      <w:pPr>
        <w:pStyle w:val="Heading2"/>
      </w:pPr>
      <w:r>
        <w:t>System Purpose Statement</w:t>
      </w:r>
    </w:p>
    <w:p w14:paraId="3BE7D054" w14:textId="77777777" w:rsidR="00C40E83" w:rsidRDefault="00C40E83">
      <w:pPr>
        <w:pStyle w:val="template"/>
        <w:rPr>
          <w:i w:val="0"/>
          <w:iCs/>
        </w:rPr>
      </w:pPr>
      <w:r>
        <w:rPr>
          <w:i w:val="0"/>
          <w:iCs/>
        </w:rPr>
        <w:t xml:space="preserve">SpamReportCo is an startup that has a fine-tuned and trained ML model that is meant to parse and detect incoming emails like spam or not. The organization wants to make the model accessible to a pubic user based via a public RESTful API so that users can integrate the service to their email to have better. The organization of the inbox and to avoid any potential phishing and malicious attacks. As (a) System Analyst(s), it is required to document the needed requirements before technical development begins. </w:t>
      </w:r>
    </w:p>
    <w:p w14:paraId="4730085F" w14:textId="77777777" w:rsidR="00C40E83" w:rsidRDefault="00C40E83">
      <w:pPr>
        <w:pStyle w:val="template"/>
        <w:rPr>
          <w:i w:val="0"/>
          <w:iCs/>
        </w:rPr>
      </w:pPr>
    </w:p>
    <w:p w14:paraId="18BE06E5" w14:textId="77777777" w:rsidR="00B80EA0" w:rsidRDefault="00B80EA0">
      <w:pPr>
        <w:pStyle w:val="template"/>
        <w:rPr>
          <w:i w:val="0"/>
          <w:iCs/>
        </w:rPr>
      </w:pPr>
      <w:r>
        <w:rPr>
          <w:i w:val="0"/>
          <w:iCs/>
        </w:rPr>
        <w:t>SpamReportCo is a startup that has a fine-tuned ML model that is meant to parse and detect incoming spam emails. The organization wants to make the model accessible to public users via a public RESTful API so that users can integrate the service into their email to have a more organized inbox and to avoid any potential phishing and malicious attacks. Spam or not API will benefit both public users and enterprise users of SpamReportCo products as the API will provide a service that can prevent malicious attacks and provide a cleaner inbox.  The SpamReportCo monitoring system will monitor the performance of the API with a dedicated ML development team ensuring continued improvement and updates to the API in order to deliver a quality product.</w:t>
      </w:r>
    </w:p>
    <w:p w14:paraId="4D1B45A0" w14:textId="77777777" w:rsidR="004B4BA3" w:rsidRDefault="00E31194">
      <w:pPr>
        <w:pStyle w:val="Heading2"/>
      </w:pPr>
      <w:r>
        <w:t xml:space="preserve">External Entities </w:t>
      </w:r>
    </w:p>
    <w:tbl>
      <w:tblPr>
        <w:tblW w:w="10559"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517"/>
        <w:gridCol w:w="3521"/>
        <w:gridCol w:w="3521"/>
      </w:tblGrid>
      <w:tr w:rsidR="008E4D60" w14:paraId="44C051A9" w14:textId="77777777" w:rsidTr="006717AC">
        <w:trPr>
          <w:trHeight w:val="552"/>
        </w:trPr>
        <w:tc>
          <w:tcPr>
            <w:tcW w:w="3517" w:type="dxa"/>
            <w:tcBorders>
              <w:top w:val="single" w:sz="4" w:space="0" w:color="000000"/>
              <w:left w:val="single" w:sz="4" w:space="0" w:color="000000"/>
              <w:bottom w:val="single" w:sz="4" w:space="0" w:color="000000"/>
              <w:right w:val="nil"/>
            </w:tcBorders>
            <w:shd w:val="clear" w:color="auto" w:fill="000000"/>
          </w:tcPr>
          <w:p w14:paraId="2A4ADB13" w14:textId="77777777" w:rsidR="00FD5995" w:rsidRPr="006717AC" w:rsidRDefault="00FD5995">
            <w:pPr>
              <w:jc w:val="center"/>
              <w:rPr>
                <w:color w:val="FFFFFF"/>
              </w:rPr>
            </w:pPr>
            <w:r>
              <w:rPr>
                <w:color w:val="FFFFFF"/>
              </w:rPr>
              <w:t>External Entity</w:t>
            </w:r>
          </w:p>
        </w:tc>
        <w:tc>
          <w:tcPr>
            <w:tcW w:w="3521" w:type="dxa"/>
            <w:tcBorders>
              <w:top w:val="single" w:sz="4" w:space="0" w:color="000000"/>
              <w:left w:val="nil"/>
              <w:bottom w:val="single" w:sz="4" w:space="0" w:color="000000"/>
              <w:right w:val="nil"/>
            </w:tcBorders>
            <w:shd w:val="clear" w:color="auto" w:fill="000000"/>
          </w:tcPr>
          <w:p w14:paraId="14C33A7A" w14:textId="77777777" w:rsidR="00FD5995" w:rsidRPr="006717AC" w:rsidRDefault="00FD5995">
            <w:pPr>
              <w:jc w:val="center"/>
              <w:rPr>
                <w:color w:val="FFFFFF"/>
              </w:rPr>
            </w:pPr>
            <w:r>
              <w:rPr>
                <w:color w:val="FFFFFF"/>
              </w:rPr>
              <w:t>Entity Type</w:t>
            </w:r>
          </w:p>
        </w:tc>
        <w:tc>
          <w:tcPr>
            <w:tcW w:w="3521" w:type="dxa"/>
            <w:tcBorders>
              <w:top w:val="single" w:sz="4" w:space="0" w:color="000000"/>
              <w:left w:val="nil"/>
              <w:bottom w:val="single" w:sz="4" w:space="0" w:color="000000"/>
              <w:right w:val="single" w:sz="4" w:space="0" w:color="000000"/>
            </w:tcBorders>
            <w:shd w:val="clear" w:color="auto" w:fill="000000"/>
          </w:tcPr>
          <w:p w14:paraId="20A7143E" w14:textId="77777777" w:rsidR="00FD5995" w:rsidRPr="006717AC" w:rsidRDefault="00FD5995">
            <w:pPr>
              <w:jc w:val="center"/>
              <w:rPr>
                <w:color w:val="FFFFFF"/>
              </w:rPr>
            </w:pPr>
            <w:r>
              <w:rPr>
                <w:color w:val="FFFFFF"/>
              </w:rPr>
              <w:t xml:space="preserve">Interaction With System </w:t>
            </w:r>
          </w:p>
        </w:tc>
      </w:tr>
      <w:tr w:rsidR="008E4D60" w14:paraId="452804D1" w14:textId="77777777" w:rsidTr="006717AC">
        <w:trPr>
          <w:trHeight w:val="275"/>
        </w:trPr>
        <w:tc>
          <w:tcPr>
            <w:tcW w:w="3517" w:type="dxa"/>
            <w:shd w:val="clear" w:color="auto" w:fill="CCCCCC"/>
          </w:tcPr>
          <w:p w14:paraId="210990A5" w14:textId="77777777" w:rsidR="00FD5995" w:rsidRPr="006717AC" w:rsidRDefault="006717AC">
            <w:r>
              <w:t>Consumer</w:t>
            </w:r>
          </w:p>
        </w:tc>
        <w:tc>
          <w:tcPr>
            <w:tcW w:w="3521" w:type="dxa"/>
            <w:shd w:val="clear" w:color="auto" w:fill="CCCCCC"/>
          </w:tcPr>
          <w:p w14:paraId="06FED207" w14:textId="77777777" w:rsidR="00FD5995" w:rsidRPr="006717AC" w:rsidRDefault="006717AC">
            <w:r>
              <w:t>Human Actor</w:t>
            </w:r>
          </w:p>
        </w:tc>
        <w:tc>
          <w:tcPr>
            <w:tcW w:w="3521" w:type="dxa"/>
            <w:shd w:val="clear" w:color="auto" w:fill="CCCCCC"/>
          </w:tcPr>
          <w:p w14:paraId="78CBFFFA" w14:textId="77777777" w:rsidR="00FD5995" w:rsidRPr="006717AC" w:rsidRDefault="006717AC">
            <w:r>
              <w:t xml:space="preserve">Interacting with the API to authenticate usage and allowance to access inbox for </w:t>
            </w:r>
            <w:r>
              <w:lastRenderedPageBreak/>
              <w:t>spam detection and receives spam detection results from API</w:t>
            </w:r>
          </w:p>
        </w:tc>
      </w:tr>
      <w:tr w:rsidR="00DA3BC6" w14:paraId="387BE22C" w14:textId="77777777" w:rsidTr="006717AC">
        <w:trPr>
          <w:trHeight w:val="261"/>
        </w:trPr>
        <w:tc>
          <w:tcPr>
            <w:tcW w:w="3517" w:type="dxa"/>
            <w:shd w:val="clear" w:color="auto" w:fill="CCCCCC"/>
          </w:tcPr>
          <w:p w14:paraId="2B4DAE74" w14:textId="77777777" w:rsidR="00DA3BC6" w:rsidRPr="006648E4" w:rsidRDefault="00DA3BC6" w:rsidP="00DA3BC6">
            <w:r>
              <w:lastRenderedPageBreak/>
              <w:t>Authentication API</w:t>
            </w:r>
          </w:p>
        </w:tc>
        <w:tc>
          <w:tcPr>
            <w:tcW w:w="3521" w:type="dxa"/>
            <w:shd w:val="clear" w:color="auto" w:fill="CCCCCC"/>
          </w:tcPr>
          <w:p w14:paraId="5E2A5A87" w14:textId="77777777" w:rsidR="00DA3BC6" w:rsidRPr="00034616" w:rsidRDefault="00DA3BC6" w:rsidP="00DA3BC6">
            <w:r>
              <w:t>External System Actor</w:t>
            </w:r>
          </w:p>
        </w:tc>
        <w:tc>
          <w:tcPr>
            <w:tcW w:w="3521" w:type="dxa"/>
            <w:shd w:val="clear" w:color="auto" w:fill="CCCCCC"/>
          </w:tcPr>
          <w:p w14:paraId="19DFC456" w14:textId="77777777" w:rsidR="00DA3BC6" w:rsidRPr="00034616" w:rsidRDefault="008D71F4" w:rsidP="00DA3BC6">
            <w:r>
              <w:t>An external system to ensure account security protection, where the API sends an authentication request to the Authentication API, which, once validated, allows access to the API</w:t>
            </w:r>
          </w:p>
        </w:tc>
      </w:tr>
      <w:tr w:rsidR="00DA3BC6" w14:paraId="199C296A" w14:textId="77777777" w:rsidTr="006717AC">
        <w:trPr>
          <w:trHeight w:val="275"/>
        </w:trPr>
        <w:tc>
          <w:tcPr>
            <w:tcW w:w="3517" w:type="dxa"/>
          </w:tcPr>
          <w:p w14:paraId="03A07E0A" w14:textId="77777777" w:rsidR="00DA3BC6" w:rsidRPr="006648E4" w:rsidRDefault="00DA3BC6" w:rsidP="00DA3BC6">
            <w:r>
              <w:t>Email Client API</w:t>
            </w:r>
          </w:p>
        </w:tc>
        <w:tc>
          <w:tcPr>
            <w:tcW w:w="3521" w:type="dxa"/>
          </w:tcPr>
          <w:p w14:paraId="3F10071F" w14:textId="77777777" w:rsidR="00DA3BC6" w:rsidRPr="00034616" w:rsidRDefault="00DA3BC6" w:rsidP="00DA3BC6">
            <w:r>
              <w:t>External System Actor</w:t>
            </w:r>
          </w:p>
        </w:tc>
        <w:tc>
          <w:tcPr>
            <w:tcW w:w="3521" w:type="dxa"/>
          </w:tcPr>
          <w:p w14:paraId="64EE00A8" w14:textId="77777777" w:rsidR="00DA3BC6" w:rsidRPr="00034616" w:rsidRDefault="008D71F4" w:rsidP="00DA3BC6">
            <w:r>
              <w:t>API receives a specific email client key to access the specific email provider by the user</w:t>
            </w:r>
          </w:p>
        </w:tc>
      </w:tr>
      <w:tr w:rsidR="00DA3BC6" w14:paraId="727D78DC" w14:textId="77777777" w:rsidTr="006717AC">
        <w:trPr>
          <w:trHeight w:val="275"/>
        </w:trPr>
        <w:tc>
          <w:tcPr>
            <w:tcW w:w="3517" w:type="dxa"/>
            <w:shd w:val="clear" w:color="auto" w:fill="CCCCCC"/>
          </w:tcPr>
          <w:p w14:paraId="16ED8F11" w14:textId="77777777" w:rsidR="00DA3BC6" w:rsidRPr="006648E4" w:rsidRDefault="00DA3BC6" w:rsidP="00DA3BC6">
            <w:r>
              <w:t>Admin</w:t>
            </w:r>
          </w:p>
        </w:tc>
        <w:tc>
          <w:tcPr>
            <w:tcW w:w="3521" w:type="dxa"/>
            <w:shd w:val="clear" w:color="auto" w:fill="CCCCCC"/>
          </w:tcPr>
          <w:p w14:paraId="3296448F" w14:textId="77777777" w:rsidR="00DA3BC6" w:rsidRPr="00034616" w:rsidRDefault="00DA3BC6" w:rsidP="00DA3BC6">
            <w:r>
              <w:t>Human Actor</w:t>
            </w:r>
          </w:p>
        </w:tc>
        <w:tc>
          <w:tcPr>
            <w:tcW w:w="3521" w:type="dxa"/>
            <w:shd w:val="clear" w:color="auto" w:fill="CCCCCC"/>
          </w:tcPr>
          <w:p w14:paraId="49D1036E" w14:textId="77777777" w:rsidR="00DA3BC6" w:rsidRPr="00034616" w:rsidRDefault="00DA3BC6" w:rsidP="00DA3BC6">
            <w:r>
              <w:t>Handles the performance and management of API. Provide necessary permissions, and new updates and setting configuration to the API</w:t>
            </w:r>
          </w:p>
        </w:tc>
      </w:tr>
      <w:tr w:rsidR="00DA3BC6" w14:paraId="610E795C" w14:textId="77777777" w:rsidTr="006717AC">
        <w:trPr>
          <w:trHeight w:val="275"/>
        </w:trPr>
        <w:tc>
          <w:tcPr>
            <w:tcW w:w="3517" w:type="dxa"/>
            <w:shd w:val="clear" w:color="auto" w:fill="CCCCCC"/>
          </w:tcPr>
          <w:p w14:paraId="52929152" w14:textId="77777777" w:rsidR="00DA3BC6" w:rsidRPr="006648E4" w:rsidRDefault="00DA3BC6" w:rsidP="00DA3BC6">
            <w:r>
              <w:t>Data Log Database</w:t>
            </w:r>
          </w:p>
        </w:tc>
        <w:tc>
          <w:tcPr>
            <w:tcW w:w="3521" w:type="dxa"/>
            <w:shd w:val="clear" w:color="auto" w:fill="CCCCCC"/>
          </w:tcPr>
          <w:p w14:paraId="5BDDEB4D" w14:textId="77777777" w:rsidR="00DA3BC6" w:rsidRPr="00034616" w:rsidRDefault="00DA3BC6" w:rsidP="00DA3BC6">
            <w:r>
              <w:t>System Actor</w:t>
            </w:r>
          </w:p>
        </w:tc>
        <w:tc>
          <w:tcPr>
            <w:tcW w:w="3521" w:type="dxa"/>
            <w:shd w:val="clear" w:color="auto" w:fill="CCCCCC"/>
          </w:tcPr>
          <w:p w14:paraId="6B98D41E" w14:textId="77777777" w:rsidR="00DA3BC6" w:rsidRPr="00034616" w:rsidRDefault="008D71F4" w:rsidP="00DA3BC6">
            <w:r>
              <w:t>A container holding a collection of logs of the API security, performance, and error results</w:t>
            </w:r>
          </w:p>
        </w:tc>
      </w:tr>
    </w:tbl>
    <w:p w14:paraId="03529F02" w14:textId="77777777" w:rsidR="00024F8B" w:rsidRPr="00024F8B" w:rsidRDefault="00024F8B" w:rsidP="00024F8B"/>
    <w:p w14:paraId="13AAC860" w14:textId="77777777" w:rsidR="008327D9" w:rsidRDefault="00E31194" w:rsidP="008327D9">
      <w:pPr>
        <w:pStyle w:val="Heading2"/>
      </w:pPr>
      <w:r>
        <w:t>Context Diagram (Level-0 DFD)</w:t>
      </w:r>
    </w:p>
    <w:p w14:paraId="19D5CAA5" w14:textId="77777777" w:rsidR="00970201" w:rsidRPr="00970201" w:rsidRDefault="00D76A0F" w:rsidP="00970201">
      <w:r>
        <w:rPr>
          <w:noProof/>
        </w:rPr>
        <w:drawing>
          <wp:anchor distT="0" distB="0" distL="114300" distR="114300" simplePos="0" relativeHeight="251659264" behindDoc="0" locked="0" layoutInCell="1" allowOverlap="1" wp14:anchorId="4430DC1D" wp14:editId="3B6E6502">
            <wp:simplePos x="0" y="0"/>
            <wp:positionH relativeFrom="column">
              <wp:posOffset>0</wp:posOffset>
            </wp:positionH>
            <wp:positionV relativeFrom="paragraph">
              <wp:posOffset>0</wp:posOffset>
            </wp:positionV>
            <wp:extent cx="4473575" cy="2880360"/>
            <wp:effectExtent l="0" t="0" r="0" b="0"/>
            <wp:wrapTopAndBottom/>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3575" cy="2880360"/>
                    </a:xfrm>
                    <a:prstGeom prst="rect">
                      <a:avLst/>
                    </a:prstGeom>
                    <a:noFill/>
                  </pic:spPr>
                </pic:pic>
              </a:graphicData>
            </a:graphic>
            <wp14:sizeRelH relativeFrom="page">
              <wp14:pctWidth>0</wp14:pctWidth>
            </wp14:sizeRelH>
            <wp14:sizeRelV relativeFrom="page">
              <wp14:pctHeight>0</wp14:pctHeight>
            </wp14:sizeRelV>
          </wp:anchor>
        </w:drawing>
      </w:r>
    </w:p>
    <w:p w14:paraId="39CBD629" w14:textId="77777777" w:rsidR="004B4BA3" w:rsidRDefault="00E31194">
      <w:pPr>
        <w:pStyle w:val="Heading2"/>
      </w:pPr>
      <w:r>
        <w:t>System Architecture Overview</w:t>
      </w:r>
    </w:p>
    <w:p w14:paraId="5BE3C1E7" w14:textId="77777777" w:rsidR="002B6AB9" w:rsidRPr="002B6AB9" w:rsidRDefault="00E1294C" w:rsidP="002B6AB9">
      <w:r>
        <w:rPr>
          <w:rFonts w:ascii="Times New Roman" w:hAnsi="Times New Roman"/>
          <w:szCs w:val="24"/>
          <w:lang w:val="en-CA" w:eastAsia="en-CA"/>
        </w:rPr>
        <w:t xml:space="preserve">The user sends an email as a request to the API Gateway ( or if the system is automated by user choice, the email is sent automatically). Before processing the user request, the API’s Business Logic Layer sends a request to the authentication API to verify the identity verification credentials from the user (either credentials provided manually or automatically). Once verified, the authentication API sends those results back to the API to start processing the user's request. Once </w:t>
      </w:r>
      <w:r>
        <w:rPr>
          <w:rFonts w:ascii="Times New Roman" w:hAnsi="Times New Roman"/>
          <w:szCs w:val="24"/>
          <w:lang w:val="en-CA" w:eastAsia="en-CA"/>
        </w:rPr>
        <w:lastRenderedPageBreak/>
        <w:t>validated, the API’s Feature Extraction Layer converts the email into a form readable to the ML and routes the request via API’s Business Logic Layer and sends to the ML model. The Model Inference Engine processes the request and makes a prediction, which is logged to the Logging Service, and it is sent and stored in the Data Log Database via the Business Logic Layer. The API gateway returns the prediction to the user</w:t>
      </w:r>
    </w:p>
    <w:p w14:paraId="4B92A10B" w14:textId="77777777" w:rsidR="004B4BA3" w:rsidRDefault="00E31194">
      <w:pPr>
        <w:pStyle w:val="Heading2"/>
      </w:pPr>
      <w:r>
        <w:t>In Scope</w:t>
      </w:r>
    </w:p>
    <w:p w14:paraId="533912F0" w14:textId="77777777" w:rsidR="00E1294C" w:rsidRPr="00E1294C" w:rsidRDefault="00E1294C" w:rsidP="00E1294C">
      <w:r>
        <w:t>In-Scope: The current release of the API can parse through email, send and receive authentication verification, and convert semi-structured data to mathematical form for the model and vice versa. It can run a prediction engine to generate results. It can create logs and send them to a database, and return results to the user</w:t>
      </w:r>
    </w:p>
    <w:p w14:paraId="4F986943" w14:textId="77777777" w:rsidR="004B4BA3" w:rsidRDefault="00E31194">
      <w:pPr>
        <w:pStyle w:val="Heading2"/>
      </w:pPr>
      <w:r>
        <w:t>Out of Scope</w:t>
      </w:r>
    </w:p>
    <w:p w14:paraId="250B14A5" w14:textId="77777777" w:rsidR="00E1294C" w:rsidRPr="00E1294C" w:rsidRDefault="00E1294C" w:rsidP="00E1294C">
      <w:r>
        <w:t>Out-of-Scope: The model will not store any logs internally nor have any ability to manage, store, alter, or access inbox contents, only read them.</w:t>
      </w:r>
    </w:p>
    <w:p w14:paraId="3523C799" w14:textId="77777777" w:rsidR="004B4BA3" w:rsidRDefault="00004ADB">
      <w:pPr>
        <w:pStyle w:val="Heading1"/>
      </w:pPr>
      <w:r>
        <w:t>Stakeholder Analysis</w:t>
      </w:r>
    </w:p>
    <w:p w14:paraId="38AD0143" w14:textId="77777777" w:rsidR="00E74DCF" w:rsidRPr="00E74DCF" w:rsidRDefault="00E74DCF" w:rsidP="00E74DCF"/>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939"/>
        <w:gridCol w:w="1946"/>
        <w:gridCol w:w="1940"/>
        <w:gridCol w:w="1879"/>
        <w:gridCol w:w="1934"/>
      </w:tblGrid>
      <w:tr w:rsidR="008E4D60" w14:paraId="5C3DB16C" w14:textId="77777777">
        <w:tc>
          <w:tcPr>
            <w:tcW w:w="1972" w:type="dxa"/>
            <w:tcBorders>
              <w:top w:val="single" w:sz="4" w:space="0" w:color="000000"/>
              <w:left w:val="single" w:sz="4" w:space="0" w:color="000000"/>
              <w:bottom w:val="single" w:sz="4" w:space="0" w:color="000000"/>
              <w:right w:val="nil"/>
            </w:tcBorders>
            <w:shd w:val="clear" w:color="auto" w:fill="000000"/>
          </w:tcPr>
          <w:p w14:paraId="60164885" w14:textId="77777777" w:rsidR="00024F8B" w:rsidRDefault="00024F8B">
            <w:pPr>
              <w:jc w:val="center"/>
              <w:rPr>
                <w:b/>
                <w:bCs/>
                <w:color w:val="FFFFFF"/>
              </w:rPr>
            </w:pPr>
            <w:r>
              <w:rPr>
                <w:b/>
                <w:bCs/>
                <w:color w:val="FFFFFF"/>
              </w:rPr>
              <w:t>Stakeholder</w:t>
            </w:r>
          </w:p>
        </w:tc>
        <w:tc>
          <w:tcPr>
            <w:tcW w:w="1973" w:type="dxa"/>
            <w:tcBorders>
              <w:top w:val="single" w:sz="4" w:space="0" w:color="000000"/>
              <w:left w:val="nil"/>
              <w:bottom w:val="single" w:sz="4" w:space="0" w:color="000000"/>
              <w:right w:val="nil"/>
            </w:tcBorders>
            <w:shd w:val="clear" w:color="auto" w:fill="000000"/>
          </w:tcPr>
          <w:p w14:paraId="51E906B5" w14:textId="77777777" w:rsidR="00024F8B" w:rsidRDefault="00024F8B">
            <w:pPr>
              <w:jc w:val="center"/>
              <w:rPr>
                <w:b/>
                <w:bCs/>
                <w:color w:val="FFFFFF"/>
              </w:rPr>
            </w:pPr>
            <w:r>
              <w:rPr>
                <w:b/>
                <w:bCs/>
                <w:color w:val="FFFFFF"/>
              </w:rPr>
              <w:t>Role</w:t>
            </w:r>
          </w:p>
        </w:tc>
        <w:tc>
          <w:tcPr>
            <w:tcW w:w="1973" w:type="dxa"/>
            <w:tcBorders>
              <w:top w:val="single" w:sz="4" w:space="0" w:color="000000"/>
              <w:left w:val="nil"/>
              <w:bottom w:val="single" w:sz="4" w:space="0" w:color="000000"/>
              <w:right w:val="nil"/>
            </w:tcBorders>
            <w:shd w:val="clear" w:color="auto" w:fill="000000"/>
          </w:tcPr>
          <w:p w14:paraId="73B33946" w14:textId="77777777" w:rsidR="00024F8B" w:rsidRDefault="00024F8B">
            <w:pPr>
              <w:jc w:val="center"/>
              <w:rPr>
                <w:b/>
                <w:bCs/>
                <w:color w:val="FFFFFF"/>
              </w:rPr>
            </w:pPr>
            <w:r>
              <w:rPr>
                <w:b/>
                <w:bCs/>
                <w:color w:val="FFFFFF"/>
              </w:rPr>
              <w:t>Primary Interest</w:t>
            </w:r>
          </w:p>
        </w:tc>
        <w:tc>
          <w:tcPr>
            <w:tcW w:w="1973" w:type="dxa"/>
            <w:tcBorders>
              <w:top w:val="single" w:sz="4" w:space="0" w:color="000000"/>
              <w:left w:val="nil"/>
              <w:bottom w:val="single" w:sz="4" w:space="0" w:color="000000"/>
              <w:right w:val="nil"/>
            </w:tcBorders>
            <w:shd w:val="clear" w:color="auto" w:fill="000000"/>
          </w:tcPr>
          <w:p w14:paraId="3DA9255F" w14:textId="77777777" w:rsidR="00024F8B" w:rsidRDefault="00024F8B">
            <w:pPr>
              <w:jc w:val="center"/>
              <w:rPr>
                <w:b/>
                <w:bCs/>
                <w:color w:val="FFFFFF"/>
              </w:rPr>
            </w:pPr>
            <w:r>
              <w:rPr>
                <w:b/>
                <w:bCs/>
                <w:color w:val="FFFFFF"/>
              </w:rPr>
              <w:t>Priority</w:t>
            </w:r>
          </w:p>
        </w:tc>
        <w:tc>
          <w:tcPr>
            <w:tcW w:w="1973" w:type="dxa"/>
            <w:tcBorders>
              <w:top w:val="single" w:sz="4" w:space="0" w:color="000000"/>
              <w:left w:val="nil"/>
              <w:bottom w:val="single" w:sz="4" w:space="0" w:color="000000"/>
              <w:right w:val="single" w:sz="4" w:space="0" w:color="000000"/>
            </w:tcBorders>
            <w:shd w:val="clear" w:color="auto" w:fill="000000"/>
          </w:tcPr>
          <w:p w14:paraId="1D0B796B" w14:textId="77777777" w:rsidR="00024F8B" w:rsidRDefault="00024F8B">
            <w:pPr>
              <w:jc w:val="center"/>
              <w:rPr>
                <w:b/>
                <w:bCs/>
                <w:color w:val="FFFFFF"/>
              </w:rPr>
            </w:pPr>
            <w:r>
              <w:rPr>
                <w:b/>
                <w:bCs/>
                <w:color w:val="FFFFFF"/>
              </w:rPr>
              <w:t xml:space="preserve">Key Concern </w:t>
            </w:r>
          </w:p>
        </w:tc>
      </w:tr>
      <w:tr w:rsidR="008E4D60" w14:paraId="58436A2A" w14:textId="77777777">
        <w:tc>
          <w:tcPr>
            <w:tcW w:w="1972" w:type="dxa"/>
            <w:shd w:val="clear" w:color="auto" w:fill="CCCCCC"/>
          </w:tcPr>
          <w:p w14:paraId="45CC54E0" w14:textId="77777777" w:rsidR="00024F8B" w:rsidRPr="000142D9" w:rsidRDefault="00CA3923" w:rsidP="00024F8B">
            <w:pPr>
              <w:rPr>
                <w:b/>
                <w:bCs/>
              </w:rPr>
            </w:pPr>
            <w:r>
              <w:rPr>
                <w:b/>
                <w:bCs/>
              </w:rPr>
              <w:t>Public User</w:t>
            </w:r>
          </w:p>
        </w:tc>
        <w:tc>
          <w:tcPr>
            <w:tcW w:w="1973" w:type="dxa"/>
            <w:shd w:val="clear" w:color="auto" w:fill="CCCCCC"/>
          </w:tcPr>
          <w:p w14:paraId="4AE0EAA5" w14:textId="77777777" w:rsidR="00024F8B" w:rsidRDefault="001D0190" w:rsidP="00024F8B">
            <w:pPr>
              <w:rPr>
                <w:b/>
                <w:bCs/>
              </w:rPr>
            </w:pPr>
            <w:r>
              <w:rPr>
                <w:b/>
                <w:bCs/>
              </w:rPr>
              <w:t>Independent users</w:t>
            </w:r>
          </w:p>
        </w:tc>
        <w:tc>
          <w:tcPr>
            <w:tcW w:w="1973" w:type="dxa"/>
            <w:shd w:val="clear" w:color="auto" w:fill="CCCCCC"/>
          </w:tcPr>
          <w:p w14:paraId="31968A8B" w14:textId="77777777" w:rsidR="00024F8B" w:rsidRDefault="00C83989" w:rsidP="00024F8B">
            <w:pPr>
              <w:rPr>
                <w:b/>
                <w:bCs/>
              </w:rPr>
            </w:pPr>
            <w:r>
              <w:rPr>
                <w:b/>
                <w:bCs/>
              </w:rPr>
              <w:t xml:space="preserve">Use the API product to avoid spam emails </w:t>
            </w:r>
          </w:p>
        </w:tc>
        <w:tc>
          <w:tcPr>
            <w:tcW w:w="1973" w:type="dxa"/>
            <w:shd w:val="clear" w:color="auto" w:fill="CCCCCC"/>
          </w:tcPr>
          <w:p w14:paraId="774DBEB9" w14:textId="77777777" w:rsidR="00024F8B" w:rsidRDefault="00A56AA3" w:rsidP="00024F8B">
            <w:pPr>
              <w:rPr>
                <w:b/>
                <w:bCs/>
              </w:rPr>
            </w:pPr>
            <w:r>
              <w:rPr>
                <w:b/>
                <w:bCs/>
              </w:rPr>
              <w:t>High</w:t>
            </w:r>
          </w:p>
        </w:tc>
        <w:tc>
          <w:tcPr>
            <w:tcW w:w="1973" w:type="dxa"/>
            <w:shd w:val="clear" w:color="auto" w:fill="CCCCCC"/>
          </w:tcPr>
          <w:p w14:paraId="7C9AC34D" w14:textId="77777777" w:rsidR="00024F8B" w:rsidRDefault="00FB1818" w:rsidP="00024F8B">
            <w:pPr>
              <w:rPr>
                <w:b/>
                <w:bCs/>
              </w:rPr>
            </w:pPr>
            <w:r>
              <w:rPr>
                <w:b/>
                <w:bCs/>
              </w:rPr>
              <w:t>f the email can detect the correct emails as spam</w:t>
            </w:r>
          </w:p>
        </w:tc>
      </w:tr>
      <w:tr w:rsidR="008E4D60" w14:paraId="4A23D4F9" w14:textId="77777777">
        <w:tc>
          <w:tcPr>
            <w:tcW w:w="1972" w:type="dxa"/>
          </w:tcPr>
          <w:p w14:paraId="2D4CBD94" w14:textId="77777777" w:rsidR="00024F8B" w:rsidRPr="000142D9" w:rsidRDefault="00CA3923" w:rsidP="00024F8B">
            <w:pPr>
              <w:rPr>
                <w:b/>
                <w:bCs/>
              </w:rPr>
            </w:pPr>
            <w:r>
              <w:rPr>
                <w:b/>
                <w:bCs/>
              </w:rPr>
              <w:t>Enterprise Users</w:t>
            </w:r>
          </w:p>
        </w:tc>
        <w:tc>
          <w:tcPr>
            <w:tcW w:w="1973" w:type="dxa"/>
          </w:tcPr>
          <w:p w14:paraId="741194F4" w14:textId="77777777" w:rsidR="00024F8B" w:rsidRDefault="001D0190" w:rsidP="00024F8B">
            <w:pPr>
              <w:rPr>
                <w:b/>
                <w:bCs/>
              </w:rPr>
            </w:pPr>
            <w:r>
              <w:rPr>
                <w:b/>
                <w:bCs/>
              </w:rPr>
              <w:t>Organizational users</w:t>
            </w:r>
          </w:p>
        </w:tc>
        <w:tc>
          <w:tcPr>
            <w:tcW w:w="1973" w:type="dxa"/>
          </w:tcPr>
          <w:p w14:paraId="618C4BB3" w14:textId="77777777" w:rsidR="00024F8B" w:rsidRDefault="00C83989" w:rsidP="00024F8B">
            <w:pPr>
              <w:rPr>
                <w:b/>
                <w:bCs/>
              </w:rPr>
            </w:pPr>
            <w:r>
              <w:rPr>
                <w:b/>
                <w:bCs/>
              </w:rPr>
              <w:t>Use the API product to avoid spam and potential malicious email infecting the organizational system</w:t>
            </w:r>
          </w:p>
        </w:tc>
        <w:tc>
          <w:tcPr>
            <w:tcW w:w="1973" w:type="dxa"/>
          </w:tcPr>
          <w:p w14:paraId="5E4103FE" w14:textId="77777777" w:rsidR="00024F8B" w:rsidRDefault="00A56AA3" w:rsidP="00024F8B">
            <w:pPr>
              <w:rPr>
                <w:b/>
                <w:bCs/>
              </w:rPr>
            </w:pPr>
            <w:r>
              <w:rPr>
                <w:b/>
                <w:bCs/>
              </w:rPr>
              <w:t>High</w:t>
            </w:r>
          </w:p>
        </w:tc>
        <w:tc>
          <w:tcPr>
            <w:tcW w:w="1973" w:type="dxa"/>
          </w:tcPr>
          <w:p w14:paraId="7F430BAC" w14:textId="77777777" w:rsidR="00024F8B" w:rsidRDefault="00D2648E" w:rsidP="00024F8B">
            <w:pPr>
              <w:rPr>
                <w:b/>
                <w:bCs/>
              </w:rPr>
            </w:pPr>
            <w:r>
              <w:rPr>
                <w:b/>
                <w:bCs/>
              </w:rPr>
              <w:t xml:space="preserve"> If the email can correctly identify malicious emails to prevent attacks and avoid breaches of security and priority data </w:t>
            </w:r>
          </w:p>
        </w:tc>
      </w:tr>
      <w:tr w:rsidR="008E4D60" w14:paraId="4B4FB8D9" w14:textId="77777777">
        <w:tc>
          <w:tcPr>
            <w:tcW w:w="1972" w:type="dxa"/>
            <w:shd w:val="clear" w:color="auto" w:fill="CCCCCC"/>
          </w:tcPr>
          <w:p w14:paraId="5BAE284D" w14:textId="77777777" w:rsidR="00024F8B" w:rsidRPr="000142D9" w:rsidRDefault="00CA3923" w:rsidP="00024F8B">
            <w:pPr>
              <w:rPr>
                <w:b/>
                <w:bCs/>
              </w:rPr>
            </w:pPr>
            <w:r>
              <w:rPr>
                <w:b/>
                <w:bCs/>
              </w:rPr>
              <w:t xml:space="preserve">Admin staff </w:t>
            </w:r>
          </w:p>
        </w:tc>
        <w:tc>
          <w:tcPr>
            <w:tcW w:w="1973" w:type="dxa"/>
            <w:shd w:val="clear" w:color="auto" w:fill="CCCCCC"/>
          </w:tcPr>
          <w:p w14:paraId="434CF5A1" w14:textId="77777777" w:rsidR="00024F8B" w:rsidRDefault="00C83989" w:rsidP="00024F8B">
            <w:pPr>
              <w:rPr>
                <w:b/>
                <w:bCs/>
              </w:rPr>
            </w:pPr>
            <w:r>
              <w:rPr>
                <w:b/>
                <w:bCs/>
              </w:rPr>
              <w:t>System management</w:t>
            </w:r>
          </w:p>
        </w:tc>
        <w:tc>
          <w:tcPr>
            <w:tcW w:w="1973" w:type="dxa"/>
            <w:shd w:val="clear" w:color="auto" w:fill="CCCCCC"/>
          </w:tcPr>
          <w:p w14:paraId="7A77EB4A" w14:textId="77777777" w:rsidR="00024F8B" w:rsidRDefault="006A139F" w:rsidP="00024F8B">
            <w:pPr>
              <w:rPr>
                <w:b/>
                <w:bCs/>
              </w:rPr>
            </w:pPr>
            <w:r>
              <w:rPr>
                <w:b/>
                <w:bCs/>
              </w:rPr>
              <w:t>Handling and monitoring the performance of the ML model and API</w:t>
            </w:r>
          </w:p>
        </w:tc>
        <w:tc>
          <w:tcPr>
            <w:tcW w:w="1973" w:type="dxa"/>
            <w:shd w:val="clear" w:color="auto" w:fill="CCCCCC"/>
          </w:tcPr>
          <w:p w14:paraId="658A72DC" w14:textId="77777777" w:rsidR="00024F8B" w:rsidRDefault="00A56AA3" w:rsidP="00024F8B">
            <w:pPr>
              <w:rPr>
                <w:b/>
                <w:bCs/>
              </w:rPr>
            </w:pPr>
            <w:r>
              <w:rPr>
                <w:b/>
                <w:bCs/>
              </w:rPr>
              <w:t>Medium</w:t>
            </w:r>
          </w:p>
        </w:tc>
        <w:tc>
          <w:tcPr>
            <w:tcW w:w="1973" w:type="dxa"/>
            <w:shd w:val="clear" w:color="auto" w:fill="CCCCCC"/>
          </w:tcPr>
          <w:p w14:paraId="0B65613B" w14:textId="77777777" w:rsidR="00024F8B" w:rsidRDefault="00D2648E" w:rsidP="00024F8B">
            <w:pPr>
              <w:rPr>
                <w:b/>
                <w:bCs/>
              </w:rPr>
            </w:pPr>
            <w:r>
              <w:rPr>
                <w:b/>
                <w:bCs/>
              </w:rPr>
              <w:t xml:space="preserve">If the infrastructure of the API (and external components) is still running smoothly </w:t>
            </w:r>
          </w:p>
        </w:tc>
      </w:tr>
      <w:tr w:rsidR="008E4D60" w14:paraId="2C1368D9" w14:textId="77777777">
        <w:tc>
          <w:tcPr>
            <w:tcW w:w="1972" w:type="dxa"/>
          </w:tcPr>
          <w:p w14:paraId="4C73414F" w14:textId="77777777" w:rsidR="00024F8B" w:rsidRDefault="00CA3923" w:rsidP="00024F8B">
            <w:pPr>
              <w:rPr>
                <w:b/>
                <w:bCs/>
              </w:rPr>
            </w:pPr>
            <w:r>
              <w:rPr>
                <w:b/>
                <w:bCs/>
              </w:rPr>
              <w:t>Engineering Team</w:t>
            </w:r>
          </w:p>
        </w:tc>
        <w:tc>
          <w:tcPr>
            <w:tcW w:w="1973" w:type="dxa"/>
          </w:tcPr>
          <w:p w14:paraId="7C9D63CA" w14:textId="77777777" w:rsidR="00024F8B" w:rsidRDefault="006A139F" w:rsidP="00024F8B">
            <w:pPr>
              <w:rPr>
                <w:b/>
                <w:bCs/>
              </w:rPr>
            </w:pPr>
            <w:r>
              <w:rPr>
                <w:b/>
                <w:bCs/>
              </w:rPr>
              <w:t>ML development team</w:t>
            </w:r>
          </w:p>
        </w:tc>
        <w:tc>
          <w:tcPr>
            <w:tcW w:w="1973" w:type="dxa"/>
          </w:tcPr>
          <w:p w14:paraId="3D0A3265" w14:textId="77777777" w:rsidR="00024F8B" w:rsidRDefault="00C83989" w:rsidP="00024F8B">
            <w:pPr>
              <w:rPr>
                <w:b/>
                <w:bCs/>
              </w:rPr>
            </w:pPr>
            <w:r>
              <w:rPr>
                <w:b/>
                <w:bCs/>
              </w:rPr>
              <w:t>Development, Training, Testing, and Updating the ML Model</w:t>
            </w:r>
          </w:p>
        </w:tc>
        <w:tc>
          <w:tcPr>
            <w:tcW w:w="1973" w:type="dxa"/>
          </w:tcPr>
          <w:p w14:paraId="4B3C29D4" w14:textId="77777777" w:rsidR="00024F8B" w:rsidRDefault="00A56AA3" w:rsidP="00024F8B">
            <w:pPr>
              <w:rPr>
                <w:b/>
                <w:bCs/>
              </w:rPr>
            </w:pPr>
            <w:r>
              <w:rPr>
                <w:b/>
                <w:bCs/>
              </w:rPr>
              <w:t xml:space="preserve">High </w:t>
            </w:r>
          </w:p>
        </w:tc>
        <w:tc>
          <w:tcPr>
            <w:tcW w:w="1973" w:type="dxa"/>
          </w:tcPr>
          <w:p w14:paraId="5E1D7B63" w14:textId="77777777" w:rsidR="00024F8B" w:rsidRDefault="001F309F" w:rsidP="00024F8B">
            <w:pPr>
              <w:rPr>
                <w:b/>
                <w:bCs/>
              </w:rPr>
            </w:pPr>
            <w:r>
              <w:rPr>
                <w:b/>
                <w:bCs/>
              </w:rPr>
              <w:t xml:space="preserve">adequate resources such as technical tools, real-life data and funding to work on building better and more accurate models </w:t>
            </w:r>
            <w:r>
              <w:rPr>
                <w:b/>
                <w:bCs/>
              </w:rPr>
              <w:lastRenderedPageBreak/>
              <w:t>in order to avoid model degradation</w:t>
            </w:r>
          </w:p>
        </w:tc>
      </w:tr>
      <w:tr w:rsidR="00CA3923" w14:paraId="0FED8F57" w14:textId="77777777">
        <w:tc>
          <w:tcPr>
            <w:tcW w:w="1972" w:type="dxa"/>
          </w:tcPr>
          <w:p w14:paraId="7FAA052D" w14:textId="77777777" w:rsidR="00CA3923" w:rsidRPr="00CA3923" w:rsidRDefault="00CA3923" w:rsidP="00024F8B">
            <w:pPr>
              <w:rPr>
                <w:b/>
                <w:bCs/>
              </w:rPr>
            </w:pPr>
            <w:r>
              <w:rPr>
                <w:b/>
                <w:bCs/>
              </w:rPr>
              <w:lastRenderedPageBreak/>
              <w:t>Office of the Privacy Commissioner of Canada (OPC)</w:t>
            </w:r>
          </w:p>
        </w:tc>
        <w:tc>
          <w:tcPr>
            <w:tcW w:w="1973" w:type="dxa"/>
          </w:tcPr>
          <w:p w14:paraId="38957FF7" w14:textId="77777777" w:rsidR="00CA3923" w:rsidRDefault="00C83989" w:rsidP="00024F8B">
            <w:pPr>
              <w:rPr>
                <w:b/>
                <w:bCs/>
              </w:rPr>
            </w:pPr>
            <w:r>
              <w:rPr>
                <w:b/>
                <w:bCs/>
              </w:rPr>
              <w:t>Regulatory body</w:t>
            </w:r>
          </w:p>
        </w:tc>
        <w:tc>
          <w:tcPr>
            <w:tcW w:w="1973" w:type="dxa"/>
          </w:tcPr>
          <w:p w14:paraId="5A5B00DE" w14:textId="77777777" w:rsidR="00CA3923" w:rsidRDefault="00C83989" w:rsidP="00024F8B">
            <w:pPr>
              <w:rPr>
                <w:b/>
                <w:bCs/>
              </w:rPr>
            </w:pPr>
            <w:r>
              <w:rPr>
                <w:b/>
                <w:bCs/>
              </w:rPr>
              <w:t>Ensuring API following regulatory framework and laws</w:t>
            </w:r>
          </w:p>
        </w:tc>
        <w:tc>
          <w:tcPr>
            <w:tcW w:w="1973" w:type="dxa"/>
          </w:tcPr>
          <w:p w14:paraId="703D3231" w14:textId="77777777" w:rsidR="00CA3923" w:rsidRDefault="00A56AA3" w:rsidP="00024F8B">
            <w:pPr>
              <w:rPr>
                <w:b/>
                <w:bCs/>
              </w:rPr>
            </w:pPr>
            <w:r>
              <w:rPr>
                <w:b/>
                <w:bCs/>
              </w:rPr>
              <w:t>High</w:t>
            </w:r>
          </w:p>
        </w:tc>
        <w:tc>
          <w:tcPr>
            <w:tcW w:w="1973" w:type="dxa"/>
          </w:tcPr>
          <w:p w14:paraId="76BB7111" w14:textId="77777777" w:rsidR="00CA3923" w:rsidRDefault="00FB1818" w:rsidP="00024F8B">
            <w:pPr>
              <w:rPr>
                <w:b/>
                <w:bCs/>
              </w:rPr>
            </w:pPr>
            <w:r>
              <w:rPr>
                <w:b/>
                <w:bCs/>
              </w:rPr>
              <w:t xml:space="preserve">If the API is following the regulatory laws </w:t>
            </w:r>
          </w:p>
        </w:tc>
      </w:tr>
      <w:tr w:rsidR="008E4D60" w14:paraId="1D9480EE" w14:textId="77777777">
        <w:tc>
          <w:tcPr>
            <w:tcW w:w="1972" w:type="dxa"/>
            <w:shd w:val="clear" w:color="auto" w:fill="CCCCCC"/>
          </w:tcPr>
          <w:p w14:paraId="27A0C151" w14:textId="77777777" w:rsidR="00024F8B" w:rsidRDefault="00CA3923" w:rsidP="00024F8B">
            <w:pPr>
              <w:rPr>
                <w:b/>
                <w:bCs/>
              </w:rPr>
            </w:pPr>
            <w:r>
              <w:rPr>
                <w:b/>
                <w:bCs/>
              </w:rPr>
              <w:t>Board of Directors</w:t>
            </w:r>
          </w:p>
        </w:tc>
        <w:tc>
          <w:tcPr>
            <w:tcW w:w="1973" w:type="dxa"/>
            <w:shd w:val="clear" w:color="auto" w:fill="CCCCCC"/>
          </w:tcPr>
          <w:p w14:paraId="5D25098E" w14:textId="77777777" w:rsidR="00024F8B" w:rsidRDefault="001D0190" w:rsidP="00024F8B">
            <w:pPr>
              <w:rPr>
                <w:b/>
                <w:bCs/>
              </w:rPr>
            </w:pPr>
            <w:r>
              <w:rPr>
                <w:b/>
                <w:bCs/>
              </w:rPr>
              <w:t>Strategic decision makers</w:t>
            </w:r>
          </w:p>
        </w:tc>
        <w:tc>
          <w:tcPr>
            <w:tcW w:w="1973" w:type="dxa"/>
            <w:shd w:val="clear" w:color="auto" w:fill="CCCCCC"/>
          </w:tcPr>
          <w:p w14:paraId="70EC7136" w14:textId="77777777" w:rsidR="00024F8B" w:rsidRDefault="00C83989" w:rsidP="00024F8B">
            <w:pPr>
              <w:rPr>
                <w:b/>
                <w:bCs/>
              </w:rPr>
            </w:pPr>
            <w:r>
              <w:rPr>
                <w:b/>
                <w:bCs/>
              </w:rPr>
              <w:t>The financial growth of the organization</w:t>
            </w:r>
          </w:p>
        </w:tc>
        <w:tc>
          <w:tcPr>
            <w:tcW w:w="1973" w:type="dxa"/>
            <w:shd w:val="clear" w:color="auto" w:fill="CCCCCC"/>
          </w:tcPr>
          <w:p w14:paraId="39C022A6" w14:textId="77777777" w:rsidR="00024F8B" w:rsidRDefault="00A56AA3" w:rsidP="00024F8B">
            <w:pPr>
              <w:rPr>
                <w:b/>
                <w:bCs/>
              </w:rPr>
            </w:pPr>
            <w:r>
              <w:rPr>
                <w:b/>
                <w:bCs/>
              </w:rPr>
              <w:t>Medium</w:t>
            </w:r>
          </w:p>
        </w:tc>
        <w:tc>
          <w:tcPr>
            <w:tcW w:w="1973" w:type="dxa"/>
            <w:shd w:val="clear" w:color="auto" w:fill="CCCCCC"/>
          </w:tcPr>
          <w:p w14:paraId="1AFE01B7" w14:textId="77777777" w:rsidR="00024F8B" w:rsidRDefault="00FB1818" w:rsidP="00024F8B">
            <w:pPr>
              <w:rPr>
                <w:b/>
                <w:bCs/>
              </w:rPr>
            </w:pPr>
            <w:r>
              <w:rPr>
                <w:b/>
                <w:bCs/>
              </w:rPr>
              <w:t>If the product is a viable product that can grow the company instead of hindering it</w:t>
            </w:r>
          </w:p>
        </w:tc>
      </w:tr>
    </w:tbl>
    <w:p w14:paraId="6522EDD2" w14:textId="77777777" w:rsidR="00024F8B" w:rsidRPr="00024F8B" w:rsidRDefault="00024F8B" w:rsidP="00024F8B">
      <w:pPr>
        <w:rPr>
          <w:b/>
          <w:bCs/>
        </w:rPr>
      </w:pPr>
    </w:p>
    <w:p w14:paraId="080A7672" w14:textId="77777777" w:rsidR="004B4BA3" w:rsidRDefault="00004ADB">
      <w:pPr>
        <w:pStyle w:val="Heading1"/>
      </w:pPr>
      <w:r>
        <w:t xml:space="preserve">Functional Requirements </w:t>
      </w:r>
    </w:p>
    <w:p w14:paraId="146EAF23" w14:textId="77777777" w:rsidR="00590CE6" w:rsidRDefault="00590CE6" w:rsidP="00590CE6">
      <w:pPr>
        <w:pStyle w:val="Heading2"/>
      </w:pPr>
      <w:r>
        <w:t>Functional Requirements Table</w:t>
      </w:r>
    </w:p>
    <w:p w14:paraId="75417C45" w14:textId="77777777" w:rsidR="00590CE6" w:rsidRPr="00590CE6" w:rsidRDefault="00590CE6" w:rsidP="00590CE6"/>
    <w:tbl>
      <w:tblPr>
        <w:tblW w:w="0" w:type="auto"/>
        <w:tblInd w:w="-3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916"/>
        <w:gridCol w:w="1803"/>
        <w:gridCol w:w="2096"/>
        <w:gridCol w:w="1911"/>
        <w:gridCol w:w="1946"/>
      </w:tblGrid>
      <w:tr w:rsidR="008E4D60" w14:paraId="6D2DAF38" w14:textId="77777777">
        <w:tc>
          <w:tcPr>
            <w:tcW w:w="2006" w:type="dxa"/>
            <w:tcBorders>
              <w:top w:val="single" w:sz="4" w:space="0" w:color="000000"/>
              <w:left w:val="single" w:sz="4" w:space="0" w:color="000000"/>
              <w:bottom w:val="single" w:sz="4" w:space="0" w:color="000000"/>
              <w:right w:val="nil"/>
            </w:tcBorders>
            <w:shd w:val="clear" w:color="auto" w:fill="000000"/>
          </w:tcPr>
          <w:p w14:paraId="6C4969DC" w14:textId="77777777" w:rsidR="00024F8B" w:rsidRDefault="00024F8B">
            <w:pPr>
              <w:jc w:val="center"/>
              <w:rPr>
                <w:b/>
                <w:bCs/>
                <w:color w:val="FFFFFF"/>
              </w:rPr>
            </w:pPr>
            <w:r>
              <w:rPr>
                <w:b/>
                <w:bCs/>
                <w:color w:val="FFFFFF"/>
              </w:rPr>
              <w:t>ID</w:t>
            </w:r>
          </w:p>
        </w:tc>
        <w:tc>
          <w:tcPr>
            <w:tcW w:w="1822" w:type="dxa"/>
            <w:tcBorders>
              <w:top w:val="single" w:sz="4" w:space="0" w:color="000000"/>
              <w:left w:val="nil"/>
              <w:bottom w:val="single" w:sz="4" w:space="0" w:color="000000"/>
              <w:right w:val="nil"/>
            </w:tcBorders>
            <w:shd w:val="clear" w:color="auto" w:fill="000000"/>
          </w:tcPr>
          <w:p w14:paraId="576F146E" w14:textId="77777777" w:rsidR="00024F8B" w:rsidRDefault="00024F8B">
            <w:pPr>
              <w:jc w:val="center"/>
              <w:rPr>
                <w:b/>
                <w:bCs/>
                <w:color w:val="FFFFFF"/>
              </w:rPr>
            </w:pPr>
            <w:r>
              <w:rPr>
                <w:b/>
                <w:bCs/>
                <w:color w:val="FFFFFF"/>
              </w:rPr>
              <w:t>Category</w:t>
            </w:r>
          </w:p>
        </w:tc>
        <w:tc>
          <w:tcPr>
            <w:tcW w:w="2124" w:type="dxa"/>
            <w:tcBorders>
              <w:top w:val="single" w:sz="4" w:space="0" w:color="000000"/>
              <w:left w:val="nil"/>
              <w:bottom w:val="single" w:sz="4" w:space="0" w:color="000000"/>
              <w:right w:val="nil"/>
            </w:tcBorders>
            <w:shd w:val="clear" w:color="auto" w:fill="000000"/>
          </w:tcPr>
          <w:p w14:paraId="5B6FB55F" w14:textId="77777777" w:rsidR="00024F8B" w:rsidRDefault="00024F8B">
            <w:pPr>
              <w:jc w:val="center"/>
              <w:rPr>
                <w:b/>
                <w:bCs/>
                <w:color w:val="FFFFFF"/>
              </w:rPr>
            </w:pPr>
            <w:r>
              <w:rPr>
                <w:b/>
                <w:bCs/>
                <w:color w:val="FFFFFF"/>
              </w:rPr>
              <w:t>Requirement Statement</w:t>
            </w:r>
          </w:p>
        </w:tc>
        <w:tc>
          <w:tcPr>
            <w:tcW w:w="1973" w:type="dxa"/>
            <w:tcBorders>
              <w:top w:val="single" w:sz="4" w:space="0" w:color="000000"/>
              <w:left w:val="nil"/>
              <w:bottom w:val="single" w:sz="4" w:space="0" w:color="000000"/>
              <w:right w:val="nil"/>
            </w:tcBorders>
            <w:shd w:val="clear" w:color="auto" w:fill="000000"/>
          </w:tcPr>
          <w:p w14:paraId="678DEF8D" w14:textId="77777777" w:rsidR="00024F8B" w:rsidRDefault="00024F8B">
            <w:pPr>
              <w:jc w:val="center"/>
              <w:rPr>
                <w:b/>
                <w:bCs/>
                <w:color w:val="FFFFFF"/>
              </w:rPr>
            </w:pPr>
            <w:r>
              <w:rPr>
                <w:b/>
                <w:bCs/>
                <w:color w:val="FFFFFF"/>
              </w:rPr>
              <w:t>Priority</w:t>
            </w:r>
          </w:p>
        </w:tc>
        <w:tc>
          <w:tcPr>
            <w:tcW w:w="1973" w:type="dxa"/>
            <w:tcBorders>
              <w:top w:val="single" w:sz="4" w:space="0" w:color="000000"/>
              <w:left w:val="nil"/>
              <w:bottom w:val="single" w:sz="4" w:space="0" w:color="000000"/>
              <w:right w:val="single" w:sz="4" w:space="0" w:color="000000"/>
            </w:tcBorders>
            <w:shd w:val="clear" w:color="auto" w:fill="000000"/>
          </w:tcPr>
          <w:p w14:paraId="4B2BDF98" w14:textId="77777777" w:rsidR="00024F8B" w:rsidRDefault="00024F8B">
            <w:pPr>
              <w:jc w:val="center"/>
              <w:rPr>
                <w:b/>
                <w:bCs/>
                <w:color w:val="FFFFFF"/>
              </w:rPr>
            </w:pPr>
            <w:r>
              <w:rPr>
                <w:b/>
                <w:bCs/>
                <w:color w:val="FFFFFF"/>
              </w:rPr>
              <w:t xml:space="preserve">Stakeholder Rationale </w:t>
            </w:r>
          </w:p>
        </w:tc>
      </w:tr>
      <w:tr w:rsidR="008E4D60" w14:paraId="4416CBF7" w14:textId="77777777">
        <w:tc>
          <w:tcPr>
            <w:tcW w:w="2006" w:type="dxa"/>
            <w:shd w:val="clear" w:color="auto" w:fill="CCCCCC"/>
          </w:tcPr>
          <w:p w14:paraId="0CA7F1DB" w14:textId="77777777" w:rsidR="00024F8B" w:rsidRDefault="0003287F">
            <w:pPr>
              <w:rPr>
                <w:b/>
                <w:bCs/>
              </w:rPr>
            </w:pPr>
            <w:r>
              <w:rPr>
                <w:b/>
                <w:bCs/>
              </w:rPr>
              <w:t>FR-01</w:t>
            </w:r>
          </w:p>
        </w:tc>
        <w:tc>
          <w:tcPr>
            <w:tcW w:w="1822" w:type="dxa"/>
            <w:shd w:val="clear" w:color="auto" w:fill="CCCCCC"/>
          </w:tcPr>
          <w:p w14:paraId="21F61170" w14:textId="77777777" w:rsidR="00024F8B" w:rsidRDefault="00F05E32">
            <w:pPr>
              <w:rPr>
                <w:b/>
                <w:bCs/>
              </w:rPr>
            </w:pPr>
            <w:r>
              <w:rPr>
                <w:b/>
                <w:bCs/>
              </w:rPr>
              <w:t>User Input</w:t>
            </w:r>
          </w:p>
        </w:tc>
        <w:tc>
          <w:tcPr>
            <w:tcW w:w="2124" w:type="dxa"/>
            <w:shd w:val="clear" w:color="auto" w:fill="CCCCCC"/>
          </w:tcPr>
          <w:p w14:paraId="7807B5F9" w14:textId="77777777" w:rsidR="00024F8B" w:rsidRDefault="00522379">
            <w:pPr>
              <w:rPr>
                <w:b/>
                <w:bCs/>
              </w:rPr>
            </w:pPr>
            <w:r>
              <w:rPr>
                <w:b/>
                <w:bCs/>
              </w:rPr>
              <w:t xml:space="preserve">The system shall receive an email manually or automatically from the user </w:t>
            </w:r>
          </w:p>
        </w:tc>
        <w:tc>
          <w:tcPr>
            <w:tcW w:w="1973" w:type="dxa"/>
            <w:shd w:val="clear" w:color="auto" w:fill="CCCCCC"/>
          </w:tcPr>
          <w:p w14:paraId="5ADD0BD0" w14:textId="77777777" w:rsidR="00024F8B" w:rsidRDefault="00D405F2">
            <w:pPr>
              <w:rPr>
                <w:b/>
                <w:bCs/>
              </w:rPr>
            </w:pPr>
            <w:r>
              <w:rPr>
                <w:b/>
                <w:bCs/>
              </w:rPr>
              <w:t>Must Have</w:t>
            </w:r>
          </w:p>
        </w:tc>
        <w:tc>
          <w:tcPr>
            <w:tcW w:w="1973" w:type="dxa"/>
            <w:shd w:val="clear" w:color="auto" w:fill="CCCCCC"/>
          </w:tcPr>
          <w:p w14:paraId="6D1B1C3A" w14:textId="77777777" w:rsidR="00024F8B" w:rsidRDefault="00E80D21">
            <w:pPr>
              <w:rPr>
                <w:b/>
                <w:bCs/>
              </w:rPr>
            </w:pPr>
            <w:r>
              <w:rPr>
                <w:b/>
                <w:bCs/>
              </w:rPr>
              <w:t>The users (both public and enterprise) need to be able to send their email to the API</w:t>
            </w:r>
          </w:p>
        </w:tc>
      </w:tr>
      <w:tr w:rsidR="008E4D60" w14:paraId="137C2068" w14:textId="77777777">
        <w:tc>
          <w:tcPr>
            <w:tcW w:w="2006" w:type="dxa"/>
          </w:tcPr>
          <w:p w14:paraId="399B95FA" w14:textId="77777777" w:rsidR="00024F8B" w:rsidRDefault="0003287F">
            <w:pPr>
              <w:rPr>
                <w:b/>
                <w:bCs/>
              </w:rPr>
            </w:pPr>
            <w:r>
              <w:rPr>
                <w:b/>
                <w:bCs/>
              </w:rPr>
              <w:t>FR-02</w:t>
            </w:r>
          </w:p>
        </w:tc>
        <w:tc>
          <w:tcPr>
            <w:tcW w:w="1822" w:type="dxa"/>
          </w:tcPr>
          <w:p w14:paraId="20D56A18" w14:textId="77777777" w:rsidR="00024F8B" w:rsidRDefault="00F05E32">
            <w:pPr>
              <w:rPr>
                <w:b/>
                <w:bCs/>
              </w:rPr>
            </w:pPr>
            <w:r>
              <w:rPr>
                <w:b/>
                <w:bCs/>
              </w:rPr>
              <w:t xml:space="preserve">Verification  </w:t>
            </w:r>
          </w:p>
        </w:tc>
        <w:tc>
          <w:tcPr>
            <w:tcW w:w="2124" w:type="dxa"/>
          </w:tcPr>
          <w:p w14:paraId="3653DF21" w14:textId="77777777" w:rsidR="00024F8B" w:rsidRDefault="00522379">
            <w:pPr>
              <w:rPr>
                <w:b/>
                <w:bCs/>
              </w:rPr>
            </w:pPr>
            <w:r>
              <w:rPr>
                <w:b/>
                <w:bCs/>
              </w:rPr>
              <w:t>The system shall send and receive authentication verification when user send their request</w:t>
            </w:r>
          </w:p>
        </w:tc>
        <w:tc>
          <w:tcPr>
            <w:tcW w:w="1973" w:type="dxa"/>
          </w:tcPr>
          <w:p w14:paraId="4AA3C89C" w14:textId="77777777" w:rsidR="00024F8B" w:rsidRDefault="00D405F2">
            <w:pPr>
              <w:rPr>
                <w:b/>
                <w:bCs/>
              </w:rPr>
            </w:pPr>
            <w:r>
              <w:rPr>
                <w:b/>
                <w:bCs/>
              </w:rPr>
              <w:t>Must Have</w:t>
            </w:r>
          </w:p>
        </w:tc>
        <w:tc>
          <w:tcPr>
            <w:tcW w:w="1973" w:type="dxa"/>
          </w:tcPr>
          <w:p w14:paraId="0853D76D" w14:textId="77777777" w:rsidR="00024F8B" w:rsidRDefault="00E80D21">
            <w:pPr>
              <w:rPr>
                <w:b/>
                <w:bCs/>
              </w:rPr>
            </w:pPr>
            <w:r>
              <w:rPr>
                <w:b/>
                <w:bCs/>
              </w:rPr>
              <w:t xml:space="preserve">OPC and admin staff require security measures for identity and privacy protection </w:t>
            </w:r>
          </w:p>
        </w:tc>
      </w:tr>
      <w:tr w:rsidR="008E4D60" w14:paraId="7C0D36EF" w14:textId="77777777">
        <w:tc>
          <w:tcPr>
            <w:tcW w:w="2006" w:type="dxa"/>
            <w:shd w:val="clear" w:color="auto" w:fill="CCCCCC"/>
          </w:tcPr>
          <w:p w14:paraId="1BF3E4EA" w14:textId="77777777" w:rsidR="00024F8B" w:rsidRDefault="0003287F">
            <w:pPr>
              <w:rPr>
                <w:b/>
                <w:bCs/>
              </w:rPr>
            </w:pPr>
            <w:r>
              <w:rPr>
                <w:b/>
                <w:bCs/>
              </w:rPr>
              <w:t>FR-03</w:t>
            </w:r>
          </w:p>
        </w:tc>
        <w:tc>
          <w:tcPr>
            <w:tcW w:w="1822" w:type="dxa"/>
            <w:shd w:val="clear" w:color="auto" w:fill="CCCCCC"/>
          </w:tcPr>
          <w:p w14:paraId="76A1A225" w14:textId="77777777" w:rsidR="00024F8B" w:rsidRDefault="005F29D4">
            <w:pPr>
              <w:rPr>
                <w:b/>
                <w:bCs/>
              </w:rPr>
            </w:pPr>
            <w:r>
              <w:rPr>
                <w:b/>
                <w:bCs/>
              </w:rPr>
              <w:t>System and predictor engine</w:t>
            </w:r>
          </w:p>
        </w:tc>
        <w:tc>
          <w:tcPr>
            <w:tcW w:w="2124" w:type="dxa"/>
            <w:shd w:val="clear" w:color="auto" w:fill="CCCCCC"/>
          </w:tcPr>
          <w:p w14:paraId="31D66E09" w14:textId="77777777" w:rsidR="00522379" w:rsidRPr="00522379" w:rsidRDefault="00522379" w:rsidP="00522379">
            <w:pPr>
              <w:rPr>
                <w:b/>
                <w:bCs/>
                <w:lang w:val="en-CA"/>
              </w:rPr>
            </w:pPr>
            <w:r>
              <w:rPr>
                <w:b/>
                <w:bCs/>
                <w:lang w:val="en-CA"/>
              </w:rPr>
              <w:t>The system shall parse emails once identity is verified</w:t>
            </w:r>
          </w:p>
          <w:p w14:paraId="0A482E35" w14:textId="77777777" w:rsidR="00024F8B" w:rsidRDefault="00024F8B">
            <w:pPr>
              <w:rPr>
                <w:b/>
                <w:bCs/>
              </w:rPr>
            </w:pPr>
          </w:p>
        </w:tc>
        <w:tc>
          <w:tcPr>
            <w:tcW w:w="1973" w:type="dxa"/>
            <w:shd w:val="clear" w:color="auto" w:fill="CCCCCC"/>
          </w:tcPr>
          <w:p w14:paraId="0E21600E" w14:textId="77777777" w:rsidR="00024F8B" w:rsidRDefault="00D405F2">
            <w:pPr>
              <w:rPr>
                <w:b/>
                <w:bCs/>
              </w:rPr>
            </w:pPr>
            <w:r>
              <w:rPr>
                <w:b/>
                <w:bCs/>
              </w:rPr>
              <w:t>Must Have</w:t>
            </w:r>
          </w:p>
        </w:tc>
        <w:tc>
          <w:tcPr>
            <w:tcW w:w="1973" w:type="dxa"/>
            <w:shd w:val="clear" w:color="auto" w:fill="CCCCCC"/>
          </w:tcPr>
          <w:p w14:paraId="316EA06D" w14:textId="77777777" w:rsidR="00024F8B" w:rsidRDefault="007424CE">
            <w:pPr>
              <w:rPr>
                <w:b/>
                <w:bCs/>
              </w:rPr>
            </w:pPr>
            <w:r>
              <w:rPr>
                <w:b/>
                <w:bCs/>
              </w:rPr>
              <w:t>The users need the system to be able to read the emails so that they can get them converted</w:t>
            </w:r>
          </w:p>
        </w:tc>
      </w:tr>
      <w:tr w:rsidR="008E4D60" w14:paraId="6DFA2F0B" w14:textId="77777777">
        <w:tc>
          <w:tcPr>
            <w:tcW w:w="2006" w:type="dxa"/>
          </w:tcPr>
          <w:p w14:paraId="220157A7" w14:textId="77777777" w:rsidR="00024F8B" w:rsidRDefault="0003287F">
            <w:pPr>
              <w:rPr>
                <w:b/>
                <w:bCs/>
              </w:rPr>
            </w:pPr>
            <w:r>
              <w:rPr>
                <w:b/>
                <w:bCs/>
              </w:rPr>
              <w:t>FR-04</w:t>
            </w:r>
          </w:p>
        </w:tc>
        <w:tc>
          <w:tcPr>
            <w:tcW w:w="1822" w:type="dxa"/>
          </w:tcPr>
          <w:p w14:paraId="288C59A4" w14:textId="77777777" w:rsidR="00024F8B" w:rsidRDefault="005F29D4">
            <w:pPr>
              <w:rPr>
                <w:b/>
                <w:bCs/>
              </w:rPr>
            </w:pPr>
            <w:r>
              <w:rPr>
                <w:b/>
                <w:bCs/>
              </w:rPr>
              <w:t>System and predictor engine</w:t>
            </w:r>
          </w:p>
        </w:tc>
        <w:tc>
          <w:tcPr>
            <w:tcW w:w="2124" w:type="dxa"/>
          </w:tcPr>
          <w:p w14:paraId="2B57B65B" w14:textId="77777777" w:rsidR="00024F8B" w:rsidRDefault="00522379">
            <w:pPr>
              <w:rPr>
                <w:b/>
                <w:bCs/>
              </w:rPr>
            </w:pPr>
            <w:r>
              <w:rPr>
                <w:b/>
                <w:bCs/>
              </w:rPr>
              <w:t xml:space="preserve">The system shall convert semi-structured data to mathematical form and vice versa once the email is parsed </w:t>
            </w:r>
          </w:p>
        </w:tc>
        <w:tc>
          <w:tcPr>
            <w:tcW w:w="1973" w:type="dxa"/>
          </w:tcPr>
          <w:p w14:paraId="5EFB895D" w14:textId="77777777" w:rsidR="00024F8B" w:rsidRDefault="00D405F2">
            <w:pPr>
              <w:rPr>
                <w:b/>
                <w:bCs/>
              </w:rPr>
            </w:pPr>
            <w:r>
              <w:rPr>
                <w:b/>
                <w:bCs/>
              </w:rPr>
              <w:t>Must Have</w:t>
            </w:r>
          </w:p>
        </w:tc>
        <w:tc>
          <w:tcPr>
            <w:tcW w:w="1973" w:type="dxa"/>
          </w:tcPr>
          <w:p w14:paraId="72D1997C" w14:textId="77777777" w:rsidR="00024F8B" w:rsidRDefault="00E80D21">
            <w:pPr>
              <w:rPr>
                <w:b/>
                <w:bCs/>
              </w:rPr>
            </w:pPr>
            <w:r>
              <w:rPr>
                <w:b/>
                <w:bCs/>
              </w:rPr>
              <w:t>The Engineering team need this functionality so that the ML model can read the emails</w:t>
            </w:r>
          </w:p>
        </w:tc>
      </w:tr>
      <w:tr w:rsidR="008E4D60" w14:paraId="330C5829" w14:textId="77777777">
        <w:tc>
          <w:tcPr>
            <w:tcW w:w="2006" w:type="dxa"/>
            <w:shd w:val="clear" w:color="auto" w:fill="CCCCCC"/>
          </w:tcPr>
          <w:p w14:paraId="31EBA2B9" w14:textId="77777777" w:rsidR="00024F8B" w:rsidRDefault="0003287F">
            <w:pPr>
              <w:rPr>
                <w:b/>
                <w:bCs/>
              </w:rPr>
            </w:pPr>
            <w:r>
              <w:rPr>
                <w:b/>
                <w:bCs/>
              </w:rPr>
              <w:lastRenderedPageBreak/>
              <w:t>FR-05</w:t>
            </w:r>
          </w:p>
        </w:tc>
        <w:tc>
          <w:tcPr>
            <w:tcW w:w="1822" w:type="dxa"/>
            <w:shd w:val="clear" w:color="auto" w:fill="CCCCCC"/>
          </w:tcPr>
          <w:p w14:paraId="37CE5213" w14:textId="77777777" w:rsidR="00024F8B" w:rsidRDefault="005F29D4">
            <w:pPr>
              <w:rPr>
                <w:b/>
                <w:bCs/>
              </w:rPr>
            </w:pPr>
            <w:r>
              <w:rPr>
                <w:b/>
                <w:bCs/>
              </w:rPr>
              <w:t>System and predictor engine</w:t>
            </w:r>
          </w:p>
        </w:tc>
        <w:tc>
          <w:tcPr>
            <w:tcW w:w="2124" w:type="dxa"/>
            <w:shd w:val="clear" w:color="auto" w:fill="CCCCCC"/>
          </w:tcPr>
          <w:p w14:paraId="012F6598" w14:textId="77777777" w:rsidR="00024F8B" w:rsidRDefault="00522379" w:rsidP="00522379">
            <w:pPr>
              <w:rPr>
                <w:b/>
                <w:bCs/>
              </w:rPr>
            </w:pPr>
            <w:r>
              <w:rPr>
                <w:b/>
                <w:bCs/>
              </w:rPr>
              <w:t xml:space="preserve">The system shall load the ML Model once all emails are converted </w:t>
            </w:r>
          </w:p>
        </w:tc>
        <w:tc>
          <w:tcPr>
            <w:tcW w:w="1973" w:type="dxa"/>
            <w:shd w:val="clear" w:color="auto" w:fill="CCCCCC"/>
          </w:tcPr>
          <w:p w14:paraId="12591EA9" w14:textId="77777777" w:rsidR="00024F8B" w:rsidRDefault="00D405F2">
            <w:pPr>
              <w:rPr>
                <w:b/>
                <w:bCs/>
              </w:rPr>
            </w:pPr>
            <w:r>
              <w:rPr>
                <w:b/>
                <w:bCs/>
              </w:rPr>
              <w:t>Must Have</w:t>
            </w:r>
          </w:p>
        </w:tc>
        <w:tc>
          <w:tcPr>
            <w:tcW w:w="1973" w:type="dxa"/>
            <w:shd w:val="clear" w:color="auto" w:fill="CCCCCC"/>
          </w:tcPr>
          <w:p w14:paraId="7FF9F3D6" w14:textId="77777777" w:rsidR="00024F8B" w:rsidRDefault="00E80D21">
            <w:pPr>
              <w:rPr>
                <w:b/>
                <w:bCs/>
              </w:rPr>
            </w:pPr>
            <w:r>
              <w:rPr>
                <w:b/>
                <w:bCs/>
              </w:rPr>
              <w:t>The users need this functionality so the ML model has data to work on, making a new prediction</w:t>
            </w:r>
          </w:p>
        </w:tc>
      </w:tr>
      <w:tr w:rsidR="00522379" w14:paraId="0D7954CF" w14:textId="77777777">
        <w:tc>
          <w:tcPr>
            <w:tcW w:w="2006" w:type="dxa"/>
            <w:shd w:val="clear" w:color="auto" w:fill="CCCCCC"/>
          </w:tcPr>
          <w:p w14:paraId="7B9EDEE7" w14:textId="77777777" w:rsidR="00522379" w:rsidRDefault="00522379" w:rsidP="00522379">
            <w:pPr>
              <w:rPr>
                <w:b/>
                <w:bCs/>
              </w:rPr>
            </w:pPr>
            <w:r>
              <w:rPr>
                <w:b/>
                <w:bCs/>
              </w:rPr>
              <w:t>FR-06</w:t>
            </w:r>
          </w:p>
        </w:tc>
        <w:tc>
          <w:tcPr>
            <w:tcW w:w="1822" w:type="dxa"/>
            <w:shd w:val="clear" w:color="auto" w:fill="CCCCCC"/>
          </w:tcPr>
          <w:p w14:paraId="18DA4519" w14:textId="77777777" w:rsidR="00522379" w:rsidRDefault="005F29D4" w:rsidP="00522379">
            <w:pPr>
              <w:rPr>
                <w:b/>
                <w:bCs/>
              </w:rPr>
            </w:pPr>
            <w:r>
              <w:rPr>
                <w:b/>
                <w:bCs/>
              </w:rPr>
              <w:t>System and predictor engine</w:t>
            </w:r>
          </w:p>
        </w:tc>
        <w:tc>
          <w:tcPr>
            <w:tcW w:w="2124" w:type="dxa"/>
            <w:shd w:val="clear" w:color="auto" w:fill="CCCCCC"/>
          </w:tcPr>
          <w:p w14:paraId="08998942" w14:textId="77777777" w:rsidR="00522379" w:rsidRDefault="00522379" w:rsidP="00522379">
            <w:pPr>
              <w:rPr>
                <w:b/>
                <w:bCs/>
              </w:rPr>
            </w:pPr>
            <w:r>
              <w:rPr>
                <w:b/>
                <w:bCs/>
              </w:rPr>
              <w:t>The system shall run a prediction engine to generate results about detecting spam and malicious email, and notify the users once the ML model is loaded</w:t>
            </w:r>
          </w:p>
        </w:tc>
        <w:tc>
          <w:tcPr>
            <w:tcW w:w="1973" w:type="dxa"/>
            <w:shd w:val="clear" w:color="auto" w:fill="CCCCCC"/>
          </w:tcPr>
          <w:p w14:paraId="05334CCC" w14:textId="77777777" w:rsidR="00522379" w:rsidRDefault="00D405F2" w:rsidP="00522379">
            <w:pPr>
              <w:rPr>
                <w:b/>
                <w:bCs/>
              </w:rPr>
            </w:pPr>
            <w:r>
              <w:rPr>
                <w:b/>
                <w:bCs/>
              </w:rPr>
              <w:t>Must Have</w:t>
            </w:r>
          </w:p>
        </w:tc>
        <w:tc>
          <w:tcPr>
            <w:tcW w:w="1973" w:type="dxa"/>
            <w:shd w:val="clear" w:color="auto" w:fill="CCCCCC"/>
          </w:tcPr>
          <w:p w14:paraId="1C15DAD8" w14:textId="77777777" w:rsidR="00522379" w:rsidRDefault="009F4F04" w:rsidP="00522379">
            <w:pPr>
              <w:rPr>
                <w:b/>
                <w:bCs/>
              </w:rPr>
            </w:pPr>
            <w:r>
              <w:rPr>
                <w:b/>
                <w:bCs/>
              </w:rPr>
              <w:t>The Engineering team, shareholders, public and enterprise users need this functionality for the system to work, the shareholders</w:t>
            </w:r>
          </w:p>
        </w:tc>
      </w:tr>
      <w:tr w:rsidR="00522379" w14:paraId="14472A11" w14:textId="77777777">
        <w:tc>
          <w:tcPr>
            <w:tcW w:w="2006" w:type="dxa"/>
            <w:shd w:val="clear" w:color="auto" w:fill="CCCCCC"/>
          </w:tcPr>
          <w:p w14:paraId="02B72F7E" w14:textId="77777777" w:rsidR="00522379" w:rsidRDefault="00522379" w:rsidP="00522379">
            <w:pPr>
              <w:rPr>
                <w:b/>
                <w:bCs/>
              </w:rPr>
            </w:pPr>
            <w:r>
              <w:rPr>
                <w:b/>
                <w:bCs/>
              </w:rPr>
              <w:t>FR-07</w:t>
            </w:r>
          </w:p>
        </w:tc>
        <w:tc>
          <w:tcPr>
            <w:tcW w:w="1822" w:type="dxa"/>
            <w:shd w:val="clear" w:color="auto" w:fill="CCCCCC"/>
          </w:tcPr>
          <w:p w14:paraId="48A5A148" w14:textId="77777777" w:rsidR="00522379" w:rsidRDefault="005F29D4" w:rsidP="00522379">
            <w:pPr>
              <w:rPr>
                <w:b/>
                <w:bCs/>
              </w:rPr>
            </w:pPr>
            <w:r>
              <w:rPr>
                <w:b/>
                <w:bCs/>
              </w:rPr>
              <w:t>Log keeping</w:t>
            </w:r>
          </w:p>
        </w:tc>
        <w:tc>
          <w:tcPr>
            <w:tcW w:w="2124" w:type="dxa"/>
            <w:shd w:val="clear" w:color="auto" w:fill="CCCCCC"/>
          </w:tcPr>
          <w:p w14:paraId="15291CF4" w14:textId="77777777" w:rsidR="00522379" w:rsidRDefault="00FD598C" w:rsidP="00522379">
            <w:pPr>
              <w:rPr>
                <w:b/>
                <w:bCs/>
              </w:rPr>
            </w:pPr>
            <w:r>
              <w:rPr>
                <w:b/>
                <w:bCs/>
              </w:rPr>
              <w:t xml:space="preserve">The system shall make logs and send them to a database once the results are generated </w:t>
            </w:r>
          </w:p>
        </w:tc>
        <w:tc>
          <w:tcPr>
            <w:tcW w:w="1973" w:type="dxa"/>
            <w:shd w:val="clear" w:color="auto" w:fill="CCCCCC"/>
          </w:tcPr>
          <w:p w14:paraId="6548864B" w14:textId="77777777" w:rsidR="00522379" w:rsidRDefault="00333D4D" w:rsidP="00522379">
            <w:pPr>
              <w:rPr>
                <w:b/>
                <w:bCs/>
              </w:rPr>
            </w:pPr>
            <w:r>
              <w:rPr>
                <w:b/>
                <w:bCs/>
              </w:rPr>
              <w:t>Should Have</w:t>
            </w:r>
          </w:p>
        </w:tc>
        <w:tc>
          <w:tcPr>
            <w:tcW w:w="1973" w:type="dxa"/>
            <w:shd w:val="clear" w:color="auto" w:fill="CCCCCC"/>
          </w:tcPr>
          <w:p w14:paraId="2A54DA4B" w14:textId="77777777" w:rsidR="00522379" w:rsidRDefault="00E80D21" w:rsidP="00522379">
            <w:pPr>
              <w:rPr>
                <w:b/>
                <w:bCs/>
              </w:rPr>
            </w:pPr>
            <w:r>
              <w:rPr>
                <w:b/>
                <w:bCs/>
              </w:rPr>
              <w:t>Admin staff need to know the condition of the system, and it is important for OPC compliance for the record keeping</w:t>
            </w:r>
          </w:p>
        </w:tc>
      </w:tr>
      <w:tr w:rsidR="00522379" w14:paraId="0A7CC3C0" w14:textId="77777777">
        <w:tc>
          <w:tcPr>
            <w:tcW w:w="2006" w:type="dxa"/>
            <w:shd w:val="clear" w:color="auto" w:fill="CCCCCC"/>
          </w:tcPr>
          <w:p w14:paraId="09259835" w14:textId="77777777" w:rsidR="00522379" w:rsidRDefault="00522379" w:rsidP="00522379">
            <w:pPr>
              <w:rPr>
                <w:b/>
                <w:bCs/>
              </w:rPr>
            </w:pPr>
            <w:r>
              <w:rPr>
                <w:b/>
                <w:bCs/>
              </w:rPr>
              <w:t>FR-08</w:t>
            </w:r>
          </w:p>
        </w:tc>
        <w:tc>
          <w:tcPr>
            <w:tcW w:w="1822" w:type="dxa"/>
            <w:shd w:val="clear" w:color="auto" w:fill="CCCCCC"/>
          </w:tcPr>
          <w:p w14:paraId="024CEE6B" w14:textId="77777777" w:rsidR="00522379" w:rsidRDefault="005F29D4" w:rsidP="00522379">
            <w:pPr>
              <w:rPr>
                <w:b/>
                <w:bCs/>
              </w:rPr>
            </w:pPr>
            <w:r>
              <w:rPr>
                <w:b/>
                <w:bCs/>
              </w:rPr>
              <w:t>System and predictor engine</w:t>
            </w:r>
          </w:p>
        </w:tc>
        <w:tc>
          <w:tcPr>
            <w:tcW w:w="2124" w:type="dxa"/>
            <w:shd w:val="clear" w:color="auto" w:fill="CCCCCC"/>
          </w:tcPr>
          <w:p w14:paraId="5C632515" w14:textId="77777777" w:rsidR="00522379" w:rsidRDefault="00FD598C" w:rsidP="00522379">
            <w:pPr>
              <w:rPr>
                <w:b/>
                <w:bCs/>
              </w:rPr>
            </w:pPr>
            <w:r>
              <w:rPr>
                <w:b/>
                <w:bCs/>
              </w:rPr>
              <w:t>The system shall receive updates from the admin staff once the admin staff receives updated model from the development</w:t>
            </w:r>
          </w:p>
        </w:tc>
        <w:tc>
          <w:tcPr>
            <w:tcW w:w="1973" w:type="dxa"/>
            <w:shd w:val="clear" w:color="auto" w:fill="CCCCCC"/>
          </w:tcPr>
          <w:p w14:paraId="629288E5" w14:textId="77777777" w:rsidR="00522379" w:rsidRDefault="00333D4D" w:rsidP="00522379">
            <w:pPr>
              <w:rPr>
                <w:b/>
                <w:bCs/>
              </w:rPr>
            </w:pPr>
            <w:r>
              <w:rPr>
                <w:b/>
                <w:bCs/>
              </w:rPr>
              <w:t>Should Have</w:t>
            </w:r>
          </w:p>
        </w:tc>
        <w:tc>
          <w:tcPr>
            <w:tcW w:w="1973" w:type="dxa"/>
            <w:shd w:val="clear" w:color="auto" w:fill="CCCCCC"/>
          </w:tcPr>
          <w:p w14:paraId="2A9AAA1C" w14:textId="77777777" w:rsidR="00522379" w:rsidRDefault="009F4F04" w:rsidP="00522379">
            <w:pPr>
              <w:rPr>
                <w:b/>
                <w:bCs/>
              </w:rPr>
            </w:pPr>
            <w:r>
              <w:rPr>
                <w:b/>
                <w:bCs/>
              </w:rPr>
              <w:t>The admin staff need this to update the system</w:t>
            </w:r>
          </w:p>
        </w:tc>
      </w:tr>
      <w:tr w:rsidR="00522379" w14:paraId="15202B46" w14:textId="77777777">
        <w:tc>
          <w:tcPr>
            <w:tcW w:w="2006" w:type="dxa"/>
            <w:shd w:val="clear" w:color="auto" w:fill="CCCCCC"/>
          </w:tcPr>
          <w:p w14:paraId="6F6E4C7A" w14:textId="77777777" w:rsidR="00522379" w:rsidRDefault="00522379" w:rsidP="00522379">
            <w:pPr>
              <w:rPr>
                <w:b/>
                <w:bCs/>
              </w:rPr>
            </w:pPr>
            <w:r>
              <w:rPr>
                <w:b/>
                <w:bCs/>
              </w:rPr>
              <w:t>FR-09</w:t>
            </w:r>
          </w:p>
        </w:tc>
        <w:tc>
          <w:tcPr>
            <w:tcW w:w="1822" w:type="dxa"/>
            <w:shd w:val="clear" w:color="auto" w:fill="CCCCCC"/>
          </w:tcPr>
          <w:p w14:paraId="7578D935" w14:textId="77777777" w:rsidR="00522379" w:rsidRDefault="005F29D4" w:rsidP="00522379">
            <w:pPr>
              <w:rPr>
                <w:b/>
                <w:bCs/>
              </w:rPr>
            </w:pPr>
            <w:r>
              <w:rPr>
                <w:b/>
                <w:bCs/>
              </w:rPr>
              <w:t>Maintenance and Error system</w:t>
            </w:r>
          </w:p>
        </w:tc>
        <w:tc>
          <w:tcPr>
            <w:tcW w:w="2124" w:type="dxa"/>
            <w:shd w:val="clear" w:color="auto" w:fill="CCCCCC"/>
          </w:tcPr>
          <w:p w14:paraId="3831ADE1" w14:textId="77777777" w:rsidR="00522379" w:rsidRDefault="00FD598C" w:rsidP="00522379">
            <w:pPr>
              <w:rPr>
                <w:b/>
                <w:bCs/>
              </w:rPr>
            </w:pPr>
            <w:r>
              <w:rPr>
                <w:b/>
                <w:bCs/>
              </w:rPr>
              <w:t>The system shall display an error message to the database and the admin team once the API is unable to produce results from any stage</w:t>
            </w:r>
          </w:p>
        </w:tc>
        <w:tc>
          <w:tcPr>
            <w:tcW w:w="1973" w:type="dxa"/>
            <w:shd w:val="clear" w:color="auto" w:fill="CCCCCC"/>
          </w:tcPr>
          <w:p w14:paraId="64E872AB" w14:textId="77777777" w:rsidR="00522379" w:rsidRDefault="00333D4D" w:rsidP="00522379">
            <w:pPr>
              <w:rPr>
                <w:b/>
                <w:bCs/>
              </w:rPr>
            </w:pPr>
            <w:r>
              <w:rPr>
                <w:b/>
                <w:bCs/>
              </w:rPr>
              <w:t>Must have</w:t>
            </w:r>
          </w:p>
        </w:tc>
        <w:tc>
          <w:tcPr>
            <w:tcW w:w="1973" w:type="dxa"/>
            <w:shd w:val="clear" w:color="auto" w:fill="CCCCCC"/>
          </w:tcPr>
          <w:p w14:paraId="4483F378" w14:textId="77777777" w:rsidR="00522379" w:rsidRDefault="00E80D21" w:rsidP="00522379">
            <w:pPr>
              <w:rPr>
                <w:b/>
                <w:bCs/>
              </w:rPr>
            </w:pPr>
            <w:r>
              <w:rPr>
                <w:b/>
                <w:bCs/>
              </w:rPr>
              <w:t>OPC, users, and the admin staff need this to handle errors</w:t>
            </w:r>
          </w:p>
        </w:tc>
      </w:tr>
    </w:tbl>
    <w:p w14:paraId="0E28C665" w14:textId="77777777" w:rsidR="00024F8B" w:rsidRPr="00024F8B" w:rsidRDefault="00024F8B" w:rsidP="00024F8B"/>
    <w:p w14:paraId="4D4FB961" w14:textId="77777777" w:rsidR="005D60A8" w:rsidRDefault="00E31194" w:rsidP="004F1B01">
      <w:pPr>
        <w:pStyle w:val="Heading2"/>
      </w:pPr>
      <w:r>
        <w:lastRenderedPageBreak/>
        <w:t>Use-Case Diagram</w:t>
      </w:r>
    </w:p>
    <w:p w14:paraId="068789EB" w14:textId="77777777" w:rsidR="006C62A0" w:rsidRPr="006C62A0" w:rsidRDefault="00D76A0F" w:rsidP="006C62A0">
      <w:r>
        <w:rPr>
          <w:noProof/>
        </w:rPr>
        <w:drawing>
          <wp:anchor distT="0" distB="0" distL="114300" distR="114300" simplePos="0" relativeHeight="251658240" behindDoc="0" locked="0" layoutInCell="1" allowOverlap="1" wp14:anchorId="3CFDFEA4" wp14:editId="1525C762">
            <wp:simplePos x="0" y="0"/>
            <wp:positionH relativeFrom="column">
              <wp:posOffset>0</wp:posOffset>
            </wp:positionH>
            <wp:positionV relativeFrom="paragraph">
              <wp:posOffset>0</wp:posOffset>
            </wp:positionV>
            <wp:extent cx="4351655" cy="4664075"/>
            <wp:effectExtent l="0" t="0" r="0" b="0"/>
            <wp:wrapTopAndBottom/>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1655" cy="4664075"/>
                    </a:xfrm>
                    <a:prstGeom prst="rect">
                      <a:avLst/>
                    </a:prstGeom>
                    <a:noFill/>
                  </pic:spPr>
                </pic:pic>
              </a:graphicData>
            </a:graphic>
            <wp14:sizeRelH relativeFrom="page">
              <wp14:pctWidth>0</wp14:pctWidth>
            </wp14:sizeRelH>
            <wp14:sizeRelV relativeFrom="page">
              <wp14:pctHeight>0</wp14:pctHeight>
            </wp14:sizeRelV>
          </wp:anchor>
        </w:drawing>
      </w:r>
    </w:p>
    <w:p w14:paraId="18C2C162" w14:textId="77777777" w:rsidR="00E31194" w:rsidRDefault="00E31194" w:rsidP="00E31194">
      <w:pPr>
        <w:pStyle w:val="Heading2"/>
      </w:pPr>
      <w:r>
        <w:t xml:space="preserve">Expanded Use-Case Diagram: UC-01 – Submit Spam Detection Prediction </w:t>
      </w:r>
    </w:p>
    <w:p w14:paraId="02818B3F" w14:textId="77777777" w:rsidR="00451F7E" w:rsidRDefault="00F10AB3" w:rsidP="00F10AB3">
      <w:r>
        <w:t>Actor:</w:t>
      </w:r>
    </w:p>
    <w:p w14:paraId="3EC79DAB" w14:textId="77777777" w:rsidR="00576BEA" w:rsidRDefault="00927B41" w:rsidP="00451F7E">
      <w:pPr>
        <w:numPr>
          <w:ilvl w:val="0"/>
          <w:numId w:val="2"/>
        </w:numPr>
      </w:pPr>
      <w:r>
        <w:t>Public User</w:t>
      </w:r>
    </w:p>
    <w:p w14:paraId="0AF8824B" w14:textId="77777777" w:rsidR="00F10AB3" w:rsidRDefault="007463C8" w:rsidP="00451F7E">
      <w:pPr>
        <w:numPr>
          <w:ilvl w:val="0"/>
          <w:numId w:val="2"/>
        </w:numPr>
      </w:pPr>
      <w:r>
        <w:t>Enterprise User</w:t>
      </w:r>
    </w:p>
    <w:p w14:paraId="7AAB2134" w14:textId="77777777" w:rsidR="00576BEA" w:rsidRDefault="00FF7C40" w:rsidP="00451F7E">
      <w:pPr>
        <w:numPr>
          <w:ilvl w:val="0"/>
          <w:numId w:val="2"/>
        </w:numPr>
      </w:pPr>
      <w:r>
        <w:t>Authenticate API</w:t>
      </w:r>
    </w:p>
    <w:p w14:paraId="1225BD4E" w14:textId="77777777" w:rsidR="00FF7C40" w:rsidRDefault="00FF7C40" w:rsidP="00451F7E">
      <w:pPr>
        <w:numPr>
          <w:ilvl w:val="0"/>
          <w:numId w:val="2"/>
        </w:numPr>
      </w:pPr>
      <w:r>
        <w:t>Email Client API</w:t>
      </w:r>
    </w:p>
    <w:p w14:paraId="4CDC2517" w14:textId="77777777" w:rsidR="00FF7C40" w:rsidRDefault="00A50CDF" w:rsidP="00A50CDF">
      <w:r>
        <w:t xml:space="preserve">Precondition: </w:t>
      </w:r>
    </w:p>
    <w:p w14:paraId="3487AF55" w14:textId="77777777" w:rsidR="00A50CDF" w:rsidRDefault="00BA205F" w:rsidP="00A50CDF">
      <w:r>
        <w:t>Users must have registered their email to the API. Users must also have set up and establish their authentication ID prior using the API. Emails must be able to be convertible to JSON format.</w:t>
      </w:r>
    </w:p>
    <w:p w14:paraId="545E30C3" w14:textId="77777777" w:rsidR="00A50CDF" w:rsidRDefault="00A50CDF" w:rsidP="00A50CDF"/>
    <w:p w14:paraId="3C817D5C" w14:textId="77777777" w:rsidR="00A50CDF" w:rsidRDefault="00A50CDF" w:rsidP="00A50CDF">
      <w:r>
        <w:t xml:space="preserve">Main success Scenario: </w:t>
      </w:r>
    </w:p>
    <w:p w14:paraId="4EB30810" w14:textId="77777777" w:rsidR="00A50CDF" w:rsidRDefault="00A50CDF" w:rsidP="00A50CDF"/>
    <w:p w14:paraId="45493F41" w14:textId="77777777" w:rsidR="00A50CDF" w:rsidRDefault="00BF1302" w:rsidP="00A50CDF">
      <w:pPr>
        <w:numPr>
          <w:ilvl w:val="0"/>
          <w:numId w:val="3"/>
        </w:numPr>
      </w:pPr>
      <w:r>
        <w:t>Step 1- Once authenticated, User sends the email to the API</w:t>
      </w:r>
    </w:p>
    <w:p w14:paraId="260C7A9B" w14:textId="77777777" w:rsidR="006C188C" w:rsidRDefault="00BF1302" w:rsidP="001C65E8">
      <w:pPr>
        <w:numPr>
          <w:ilvl w:val="0"/>
          <w:numId w:val="3"/>
        </w:numPr>
      </w:pPr>
      <w:r>
        <w:t>Step 2- The API will parse through the emails sent by the user</w:t>
      </w:r>
    </w:p>
    <w:p w14:paraId="47C8458E" w14:textId="77777777" w:rsidR="006C188C" w:rsidRDefault="001C65E8" w:rsidP="006C188C">
      <w:pPr>
        <w:numPr>
          <w:ilvl w:val="0"/>
          <w:numId w:val="3"/>
        </w:numPr>
      </w:pPr>
      <w:r>
        <w:lastRenderedPageBreak/>
        <w:t xml:space="preserve">Step 3 -The API will convert semi-structured data to mathematical form and vice versa once the email is parsed </w:t>
      </w:r>
    </w:p>
    <w:p w14:paraId="692129BB" w14:textId="77777777" w:rsidR="006C188C" w:rsidRDefault="001C65E8" w:rsidP="006C188C">
      <w:pPr>
        <w:numPr>
          <w:ilvl w:val="0"/>
          <w:numId w:val="3"/>
        </w:numPr>
      </w:pPr>
      <w:r>
        <w:t>Step 4 -Once all emails are converted, the data will be converted and delivered to the ML Model</w:t>
      </w:r>
    </w:p>
    <w:p w14:paraId="384AE046" w14:textId="77777777" w:rsidR="00A50CDF" w:rsidRDefault="001C65E8" w:rsidP="00A50CDF">
      <w:pPr>
        <w:numPr>
          <w:ilvl w:val="0"/>
          <w:numId w:val="3"/>
        </w:numPr>
      </w:pPr>
      <w:r>
        <w:t xml:space="preserve">Step 5 The prediction engine will process the data and generate results about detecting spam and malicious email, and notify the users </w:t>
      </w:r>
    </w:p>
    <w:p w14:paraId="2B8AA224" w14:textId="77777777" w:rsidR="00A50CDF" w:rsidRDefault="00A50CDF" w:rsidP="00BF1302">
      <w:pPr>
        <w:numPr>
          <w:ilvl w:val="0"/>
          <w:numId w:val="3"/>
        </w:numPr>
      </w:pPr>
      <w:r>
        <w:t>Step 6- Users look at the results of the prediction</w:t>
      </w:r>
    </w:p>
    <w:p w14:paraId="007B0836" w14:textId="77777777" w:rsidR="00A50CDF" w:rsidRDefault="00A50CDF" w:rsidP="00A50CDF"/>
    <w:p w14:paraId="0AF6BDE3" w14:textId="77777777" w:rsidR="00A50CDF" w:rsidRDefault="00A50CDF" w:rsidP="00A50CDF">
      <w:r>
        <w:t>Alternative Flows:</w:t>
      </w:r>
    </w:p>
    <w:p w14:paraId="36DF5EC5" w14:textId="77777777" w:rsidR="00A50CDF" w:rsidRDefault="00A50CDF" w:rsidP="00A50CDF"/>
    <w:p w14:paraId="32437E7A" w14:textId="77777777" w:rsidR="00A50CDF" w:rsidRDefault="00A45D67" w:rsidP="00A50CDF">
      <w:r>
        <w:t>AF-01: If user fails initial verification, they have 4 more chances to verify and if they fail, admin will be informed to handle any problems with the users.</w:t>
      </w:r>
      <w:r>
        <w:br/>
        <w:t>AF-02: If the email’s format is invalid, then the model/ API will return an error to the user citing to “send an email in the right format”</w:t>
      </w:r>
    </w:p>
    <w:p w14:paraId="6257D474" w14:textId="77777777" w:rsidR="000C1369" w:rsidRDefault="00A45D67" w:rsidP="00A50CDF">
      <w:r>
        <w:t xml:space="preserve">AF-03: If ML model takes too long or doesn’t generate a result, this notice will be sent to the administrator, and a notification will be sent to the user saying “failure to load prediction” </w:t>
      </w:r>
    </w:p>
    <w:p w14:paraId="5E7E4094" w14:textId="77777777" w:rsidR="00A50CDF" w:rsidRDefault="00A50CDF" w:rsidP="00A50CDF"/>
    <w:p w14:paraId="2C8050D3" w14:textId="77777777" w:rsidR="00A50CDF" w:rsidRDefault="00A50CDF" w:rsidP="00A50CDF">
      <w:r>
        <w:t>Post-conditions:</w:t>
      </w:r>
    </w:p>
    <w:p w14:paraId="51A96713" w14:textId="77777777" w:rsidR="00A45D67" w:rsidRDefault="00A45D67" w:rsidP="00A50CDF"/>
    <w:p w14:paraId="6AE4151F" w14:textId="77777777" w:rsidR="00A45D67" w:rsidRDefault="00A45D67" w:rsidP="00A50CDF">
      <w:r>
        <w:t>Successful post conditions:</w:t>
      </w:r>
    </w:p>
    <w:p w14:paraId="4B0B4291" w14:textId="77777777" w:rsidR="00A50CDF" w:rsidRDefault="00A50CDF" w:rsidP="00A50CDF"/>
    <w:p w14:paraId="0A059BB5" w14:textId="77777777" w:rsidR="00D44E4F" w:rsidRDefault="00A50CDF" w:rsidP="00D44E4F">
      <w:pPr>
        <w:numPr>
          <w:ilvl w:val="0"/>
          <w:numId w:val="4"/>
        </w:numPr>
      </w:pPr>
      <w:r>
        <w:t>The users will get their email checked as spam or not</w:t>
      </w:r>
    </w:p>
    <w:p w14:paraId="143318DE" w14:textId="77777777" w:rsidR="002863BF" w:rsidRDefault="005356B4" w:rsidP="00D44E4F">
      <w:pPr>
        <w:numPr>
          <w:ilvl w:val="0"/>
          <w:numId w:val="4"/>
        </w:numPr>
      </w:pPr>
      <w:r>
        <w:t>The API will log predictions process and results to the data log database</w:t>
      </w:r>
    </w:p>
    <w:p w14:paraId="074DB346" w14:textId="77777777" w:rsidR="00A45D67" w:rsidRDefault="002863BF" w:rsidP="00D44E4F">
      <w:pPr>
        <w:numPr>
          <w:ilvl w:val="0"/>
          <w:numId w:val="4"/>
        </w:numPr>
      </w:pPr>
      <w:r>
        <w:t>The users will be notified of the email prediction</w:t>
      </w:r>
    </w:p>
    <w:p w14:paraId="4AE347DD" w14:textId="77777777" w:rsidR="00D44E4F" w:rsidRDefault="00D44E4F" w:rsidP="00D44E4F"/>
    <w:p w14:paraId="0C48D569" w14:textId="77777777" w:rsidR="00D44E4F" w:rsidRDefault="00D44E4F" w:rsidP="00D44E4F">
      <w:r>
        <w:t>Unsuccessful post conditions:</w:t>
      </w:r>
    </w:p>
    <w:p w14:paraId="612FD4BD" w14:textId="77777777" w:rsidR="006E24CA" w:rsidRDefault="004304FA" w:rsidP="00EF1471">
      <w:pPr>
        <w:numPr>
          <w:ilvl w:val="0"/>
          <w:numId w:val="5"/>
        </w:numPr>
      </w:pPr>
      <w:r>
        <w:t>If User has exceeded 5 sign-in attempts to the API, they will be temporarily locked out from the API and will require assistance from the admin to regain access.</w:t>
      </w:r>
    </w:p>
    <w:p w14:paraId="03014E53" w14:textId="77777777" w:rsidR="00EF1471" w:rsidRDefault="004B5F87" w:rsidP="00EF1471">
      <w:pPr>
        <w:numPr>
          <w:ilvl w:val="0"/>
          <w:numId w:val="5"/>
        </w:numPr>
      </w:pPr>
      <w:r>
        <w:t>API will continue to return “send an email in the right format” if users send the wrong format</w:t>
      </w:r>
    </w:p>
    <w:p w14:paraId="64267CB3" w14:textId="77777777" w:rsidR="00A50CDF" w:rsidRDefault="004557FE" w:rsidP="00EF1471">
      <w:pPr>
        <w:numPr>
          <w:ilvl w:val="0"/>
          <w:numId w:val="5"/>
        </w:numPr>
      </w:pPr>
      <w:r>
        <w:t xml:space="preserve">If API continues to fail generating result, then the error will be logged and sent to admin, and the user will be informed the API is down for maintenance </w:t>
      </w:r>
      <w:r>
        <w:br/>
      </w:r>
    </w:p>
    <w:p w14:paraId="338AC1DC" w14:textId="77777777" w:rsidR="00451F7E" w:rsidRPr="00F10AB3" w:rsidRDefault="00451F7E" w:rsidP="00F10AB3"/>
    <w:p w14:paraId="6D3BF5CD" w14:textId="77777777" w:rsidR="00B7279B" w:rsidRDefault="004B4BA3" w:rsidP="00B7279B">
      <w:pPr>
        <w:pStyle w:val="Heading1"/>
      </w:pPr>
      <w:bookmarkStart w:id="10" w:name="_Toc441230994"/>
      <w:bookmarkStart w:id="11" w:name="_Toc439994690"/>
      <w:r>
        <w:t>Non-functional Requirements</w:t>
      </w:r>
      <w:bookmarkEnd w:id="10"/>
    </w:p>
    <w:p w14:paraId="3051B45B" w14:textId="77777777" w:rsidR="00E478A5" w:rsidRPr="00E478A5" w:rsidRDefault="00E478A5" w:rsidP="00E478A5">
      <w:pPr>
        <w:tabs>
          <w:tab w:val="left" w:pos="1956"/>
        </w:tabs>
      </w:pPr>
    </w:p>
    <w:tbl>
      <w:tblPr>
        <w:tblpPr w:leftFromText="180" w:rightFromText="180" w:vertAnchor="text" w:tblpY="1"/>
        <w:tblOverlap w:val="neve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346"/>
        <w:gridCol w:w="2592"/>
        <w:gridCol w:w="2347"/>
        <w:gridCol w:w="2347"/>
      </w:tblGrid>
      <w:tr w:rsidR="008E4D60" w14:paraId="299C37AE" w14:textId="77777777" w:rsidTr="00ED3A53">
        <w:trPr>
          <w:trHeight w:val="772"/>
        </w:trPr>
        <w:tc>
          <w:tcPr>
            <w:tcW w:w="2346" w:type="dxa"/>
            <w:tcBorders>
              <w:top w:val="single" w:sz="4" w:space="0" w:color="000000"/>
              <w:left w:val="single" w:sz="4" w:space="0" w:color="000000"/>
              <w:bottom w:val="single" w:sz="4" w:space="0" w:color="000000"/>
              <w:right w:val="nil"/>
            </w:tcBorders>
            <w:shd w:val="clear" w:color="auto" w:fill="000000"/>
          </w:tcPr>
          <w:p w14:paraId="4980DCB4" w14:textId="77777777" w:rsidR="00FD5995" w:rsidRDefault="00FD5995" w:rsidP="00ED3A53">
            <w:pPr>
              <w:jc w:val="center"/>
              <w:rPr>
                <w:b/>
                <w:bCs/>
                <w:color w:val="FFFFFF"/>
              </w:rPr>
            </w:pPr>
            <w:r>
              <w:rPr>
                <w:b/>
                <w:bCs/>
                <w:color w:val="FFFFFF"/>
              </w:rPr>
              <w:t>ID</w:t>
            </w:r>
          </w:p>
        </w:tc>
        <w:tc>
          <w:tcPr>
            <w:tcW w:w="2347" w:type="dxa"/>
            <w:tcBorders>
              <w:top w:val="single" w:sz="4" w:space="0" w:color="000000"/>
              <w:left w:val="nil"/>
              <w:bottom w:val="single" w:sz="4" w:space="0" w:color="000000"/>
              <w:right w:val="nil"/>
            </w:tcBorders>
            <w:shd w:val="clear" w:color="auto" w:fill="000000"/>
          </w:tcPr>
          <w:p w14:paraId="6F9FB077" w14:textId="77777777" w:rsidR="00FD5995" w:rsidRDefault="00FD5995" w:rsidP="00ED3A53">
            <w:pPr>
              <w:jc w:val="center"/>
              <w:rPr>
                <w:b/>
                <w:bCs/>
                <w:color w:val="FFFFFF"/>
              </w:rPr>
            </w:pPr>
            <w:r>
              <w:rPr>
                <w:b/>
                <w:bCs/>
                <w:color w:val="FFFFFF"/>
              </w:rPr>
              <w:t>Category</w:t>
            </w:r>
          </w:p>
        </w:tc>
        <w:tc>
          <w:tcPr>
            <w:tcW w:w="2347" w:type="dxa"/>
            <w:tcBorders>
              <w:top w:val="single" w:sz="4" w:space="0" w:color="000000"/>
              <w:left w:val="nil"/>
              <w:bottom w:val="single" w:sz="4" w:space="0" w:color="000000"/>
              <w:right w:val="nil"/>
            </w:tcBorders>
            <w:shd w:val="clear" w:color="auto" w:fill="000000"/>
          </w:tcPr>
          <w:p w14:paraId="5C41C595" w14:textId="77777777" w:rsidR="00FD5995" w:rsidRDefault="00FD5995" w:rsidP="00ED3A53">
            <w:pPr>
              <w:jc w:val="center"/>
              <w:rPr>
                <w:b/>
                <w:bCs/>
                <w:color w:val="FFFFFF"/>
              </w:rPr>
            </w:pPr>
            <w:r>
              <w:rPr>
                <w:b/>
                <w:bCs/>
                <w:color w:val="FFFFFF"/>
              </w:rPr>
              <w:t>Requirement Statement</w:t>
            </w:r>
          </w:p>
        </w:tc>
        <w:tc>
          <w:tcPr>
            <w:tcW w:w="2347" w:type="dxa"/>
            <w:tcBorders>
              <w:top w:val="single" w:sz="4" w:space="0" w:color="000000"/>
              <w:left w:val="nil"/>
              <w:bottom w:val="single" w:sz="4" w:space="0" w:color="000000"/>
              <w:right w:val="single" w:sz="4" w:space="0" w:color="000000"/>
            </w:tcBorders>
            <w:shd w:val="clear" w:color="auto" w:fill="000000"/>
          </w:tcPr>
          <w:p w14:paraId="6245C4D0" w14:textId="77777777" w:rsidR="00FD5995" w:rsidRDefault="00FD5995" w:rsidP="00ED3A53">
            <w:pPr>
              <w:jc w:val="center"/>
              <w:rPr>
                <w:b/>
                <w:bCs/>
                <w:color w:val="FFFFFF"/>
              </w:rPr>
            </w:pPr>
            <w:r>
              <w:rPr>
                <w:b/>
                <w:bCs/>
                <w:color w:val="FFFFFF"/>
              </w:rPr>
              <w:t>Measurement/ Verification Method</w:t>
            </w:r>
          </w:p>
        </w:tc>
      </w:tr>
      <w:tr w:rsidR="008E4D60" w14:paraId="46F6BA83" w14:textId="77777777" w:rsidTr="00ED3A53">
        <w:trPr>
          <w:trHeight w:val="257"/>
        </w:trPr>
        <w:tc>
          <w:tcPr>
            <w:tcW w:w="2346" w:type="dxa"/>
            <w:shd w:val="clear" w:color="auto" w:fill="CCCCCC"/>
          </w:tcPr>
          <w:p w14:paraId="6910D910" w14:textId="77777777" w:rsidR="00FD5995" w:rsidRDefault="00B7279B" w:rsidP="00ED3A53">
            <w:pPr>
              <w:rPr>
                <w:b/>
                <w:bCs/>
              </w:rPr>
            </w:pPr>
            <w:r>
              <w:t>NFR-01</w:t>
            </w:r>
          </w:p>
        </w:tc>
        <w:tc>
          <w:tcPr>
            <w:tcW w:w="2347" w:type="dxa"/>
            <w:shd w:val="clear" w:color="auto" w:fill="CCCCCC"/>
          </w:tcPr>
          <w:p w14:paraId="46642642" w14:textId="77777777" w:rsidR="00FD5995" w:rsidRDefault="00B7279B" w:rsidP="00ED3A53">
            <w:pPr>
              <w:rPr>
                <w:b/>
                <w:bCs/>
              </w:rPr>
            </w:pPr>
            <w:r>
              <w:t>Performance</w:t>
            </w:r>
          </w:p>
        </w:tc>
        <w:tc>
          <w:tcPr>
            <w:tcW w:w="2347" w:type="dxa"/>
            <w:shd w:val="clear" w:color="auto" w:fill="CCCCCC"/>
          </w:tcPr>
          <w:p w14:paraId="0B1C9DF4" w14:textId="77777777" w:rsidR="00FD5995" w:rsidRDefault="00B7279B" w:rsidP="00ED3A53">
            <w:pPr>
              <w:rPr>
                <w:b/>
                <w:bCs/>
              </w:rPr>
            </w:pPr>
            <w:r>
              <w:rPr>
                <w:b/>
                <w:bCs/>
              </w:rPr>
              <w:t xml:space="preserve">the system shall have a prediction response time of an average 200-500ms, from email input to spam probability result  </w:t>
            </w:r>
          </w:p>
        </w:tc>
        <w:tc>
          <w:tcPr>
            <w:tcW w:w="2347" w:type="dxa"/>
            <w:shd w:val="clear" w:color="auto" w:fill="CCCCCC"/>
          </w:tcPr>
          <w:p w14:paraId="63E4434D" w14:textId="77777777" w:rsidR="00FD5995" w:rsidRDefault="00BC05F3" w:rsidP="00ED3A53">
            <w:pPr>
              <w:rPr>
                <w:b/>
                <w:bCs/>
              </w:rPr>
            </w:pPr>
            <w:r>
              <w:rPr>
                <w:b/>
                <w:bCs/>
              </w:rPr>
              <w:t>Performance Test tool, the tool shall  run a test based on an amount of request and result under a specific time interval</w:t>
            </w:r>
          </w:p>
        </w:tc>
      </w:tr>
      <w:tr w:rsidR="008E4D60" w14:paraId="439BD87C" w14:textId="77777777" w:rsidTr="00ED3A53">
        <w:trPr>
          <w:trHeight w:val="257"/>
        </w:trPr>
        <w:tc>
          <w:tcPr>
            <w:tcW w:w="2346" w:type="dxa"/>
          </w:tcPr>
          <w:p w14:paraId="025E0FC1" w14:textId="77777777" w:rsidR="00FD5995" w:rsidRDefault="00B7279B" w:rsidP="00ED3A53">
            <w:pPr>
              <w:rPr>
                <w:b/>
                <w:bCs/>
              </w:rPr>
            </w:pPr>
            <w:r>
              <w:t>NFR-02</w:t>
            </w:r>
          </w:p>
        </w:tc>
        <w:tc>
          <w:tcPr>
            <w:tcW w:w="2347" w:type="dxa"/>
          </w:tcPr>
          <w:p w14:paraId="6D8F229F" w14:textId="77777777" w:rsidR="00FD5995" w:rsidRDefault="00B7279B" w:rsidP="00ED3A53">
            <w:pPr>
              <w:rPr>
                <w:b/>
                <w:bCs/>
              </w:rPr>
            </w:pPr>
            <w:r>
              <w:rPr>
                <w:b/>
                <w:bCs/>
              </w:rPr>
              <w:t>Maintainability</w:t>
            </w:r>
          </w:p>
        </w:tc>
        <w:tc>
          <w:tcPr>
            <w:tcW w:w="2347" w:type="dxa"/>
          </w:tcPr>
          <w:p w14:paraId="273020DB" w14:textId="77777777" w:rsidR="00B7279B" w:rsidRDefault="00B7279B" w:rsidP="00B7279B">
            <w:r>
              <w:t xml:space="preserve">the system shall give information of prediction model </w:t>
            </w:r>
            <w:r>
              <w:lastRenderedPageBreak/>
              <w:t>version and API model version to the users and admin staff in a JSON document format accessible in the API</w:t>
            </w:r>
          </w:p>
          <w:p w14:paraId="7C693BF6" w14:textId="77777777" w:rsidR="00FD5995" w:rsidRDefault="00FD5995" w:rsidP="00ED3A53">
            <w:pPr>
              <w:rPr>
                <w:b/>
                <w:bCs/>
              </w:rPr>
            </w:pPr>
          </w:p>
        </w:tc>
        <w:tc>
          <w:tcPr>
            <w:tcW w:w="2347" w:type="dxa"/>
          </w:tcPr>
          <w:p w14:paraId="6C2E345E" w14:textId="77777777" w:rsidR="00FD5995" w:rsidRDefault="00EF19CD" w:rsidP="00ED3A53">
            <w:pPr>
              <w:rPr>
                <w:b/>
                <w:bCs/>
              </w:rPr>
            </w:pPr>
            <w:r>
              <w:rPr>
                <w:b/>
                <w:bCs/>
              </w:rPr>
              <w:lastRenderedPageBreak/>
              <w:t>API testing Tool to test the viability of the JSON document</w:t>
            </w:r>
          </w:p>
        </w:tc>
      </w:tr>
      <w:tr w:rsidR="008E4D60" w14:paraId="35DB87FC" w14:textId="77777777" w:rsidTr="00ED3A53">
        <w:trPr>
          <w:trHeight w:val="244"/>
        </w:trPr>
        <w:tc>
          <w:tcPr>
            <w:tcW w:w="2346" w:type="dxa"/>
            <w:shd w:val="clear" w:color="auto" w:fill="CCCCCC"/>
          </w:tcPr>
          <w:p w14:paraId="4CCCDAE6" w14:textId="77777777" w:rsidR="00FD5995" w:rsidRDefault="00B7279B" w:rsidP="00ED3A53">
            <w:pPr>
              <w:rPr>
                <w:b/>
                <w:bCs/>
              </w:rPr>
            </w:pPr>
            <w:r>
              <w:t xml:space="preserve">NFR-03 </w:t>
            </w:r>
          </w:p>
        </w:tc>
        <w:tc>
          <w:tcPr>
            <w:tcW w:w="2347" w:type="dxa"/>
            <w:shd w:val="clear" w:color="auto" w:fill="CCCCCC"/>
          </w:tcPr>
          <w:p w14:paraId="69F678D4" w14:textId="77777777" w:rsidR="00FD5995" w:rsidRDefault="00B7279B" w:rsidP="00ED3A53">
            <w:pPr>
              <w:rPr>
                <w:b/>
                <w:bCs/>
              </w:rPr>
            </w:pPr>
            <w:r>
              <w:t>Maintainability</w:t>
            </w:r>
          </w:p>
        </w:tc>
        <w:tc>
          <w:tcPr>
            <w:tcW w:w="2347" w:type="dxa"/>
            <w:shd w:val="clear" w:color="auto" w:fill="CCCCCC"/>
          </w:tcPr>
          <w:p w14:paraId="2F863D99" w14:textId="77777777" w:rsidR="00FD5995" w:rsidRDefault="00B7279B" w:rsidP="00ED3A53">
            <w:pPr>
              <w:rPr>
                <w:b/>
                <w:bCs/>
              </w:rPr>
            </w:pPr>
            <w:r>
              <w:rPr>
                <w:b/>
                <w:bCs/>
              </w:rPr>
              <w:t>The system shall have logs that will be retained in the main Data Log databases for 30 days, in which backups will be made for them and deleted from the main database. Standards must be followed by standard of the OPC</w:t>
            </w:r>
          </w:p>
        </w:tc>
        <w:tc>
          <w:tcPr>
            <w:tcW w:w="2347" w:type="dxa"/>
            <w:shd w:val="clear" w:color="auto" w:fill="CCCCCC"/>
          </w:tcPr>
          <w:p w14:paraId="4BF5F597" w14:textId="77777777" w:rsidR="00FD5995" w:rsidRDefault="00EF19CD" w:rsidP="00ED3A53">
            <w:pPr>
              <w:rPr>
                <w:b/>
                <w:bCs/>
              </w:rPr>
            </w:pPr>
            <w:r>
              <w:rPr>
                <w:b/>
                <w:bCs/>
              </w:rPr>
              <w:t>API audit verification tool to verify the backups</w:t>
            </w:r>
          </w:p>
        </w:tc>
      </w:tr>
      <w:tr w:rsidR="008E4D60" w14:paraId="0EE30D74" w14:textId="77777777" w:rsidTr="00ED3A53">
        <w:trPr>
          <w:trHeight w:val="257"/>
        </w:trPr>
        <w:tc>
          <w:tcPr>
            <w:tcW w:w="2346" w:type="dxa"/>
          </w:tcPr>
          <w:p w14:paraId="41FC9820" w14:textId="77777777" w:rsidR="00FD5995" w:rsidRDefault="00B7279B" w:rsidP="00ED3A53">
            <w:pPr>
              <w:rPr>
                <w:b/>
                <w:bCs/>
              </w:rPr>
            </w:pPr>
            <w:r>
              <w:t>NFR-04</w:t>
            </w:r>
          </w:p>
        </w:tc>
        <w:tc>
          <w:tcPr>
            <w:tcW w:w="2347" w:type="dxa"/>
          </w:tcPr>
          <w:p w14:paraId="1264EBB4" w14:textId="77777777" w:rsidR="00FD5995" w:rsidRDefault="00B7279B" w:rsidP="00ED3A53">
            <w:pPr>
              <w:rPr>
                <w:b/>
                <w:bCs/>
              </w:rPr>
            </w:pPr>
            <w:r>
              <w:rPr>
                <w:b/>
                <w:bCs/>
              </w:rPr>
              <w:t xml:space="preserve">Maintainability/ Reliability and Availability </w:t>
            </w:r>
          </w:p>
        </w:tc>
        <w:tc>
          <w:tcPr>
            <w:tcW w:w="2347" w:type="dxa"/>
          </w:tcPr>
          <w:p w14:paraId="44B31755" w14:textId="77777777" w:rsidR="00FD5995" w:rsidRPr="008F1310" w:rsidRDefault="00B7279B" w:rsidP="00ED3A53">
            <w:pPr>
              <w:rPr>
                <w:b/>
                <w:bCs/>
              </w:rPr>
            </w:pPr>
            <w:r>
              <w:rPr>
                <w:b/>
                <w:bCs/>
              </w:rPr>
              <w:t xml:space="preserve">the system shall give alert to the admin team 200ms after an error occur in the API </w:t>
            </w:r>
          </w:p>
        </w:tc>
        <w:tc>
          <w:tcPr>
            <w:tcW w:w="2347" w:type="dxa"/>
          </w:tcPr>
          <w:p w14:paraId="2592E189" w14:textId="77777777" w:rsidR="00FD5995" w:rsidRDefault="00EF19CD" w:rsidP="00ED3A53">
            <w:pPr>
              <w:rPr>
                <w:b/>
                <w:bCs/>
              </w:rPr>
            </w:pPr>
            <w:r>
              <w:rPr>
                <w:b/>
                <w:bCs/>
              </w:rPr>
              <w:t xml:space="preserve">API performance tool to measure the alerts response’s time </w:t>
            </w:r>
          </w:p>
        </w:tc>
      </w:tr>
      <w:tr w:rsidR="008E4D60" w14:paraId="16AAE1BA" w14:textId="77777777" w:rsidTr="00ED3A53">
        <w:trPr>
          <w:trHeight w:val="257"/>
        </w:trPr>
        <w:tc>
          <w:tcPr>
            <w:tcW w:w="2346" w:type="dxa"/>
            <w:shd w:val="clear" w:color="auto" w:fill="CCCCCC"/>
          </w:tcPr>
          <w:p w14:paraId="3787D5F6" w14:textId="77777777" w:rsidR="00FD5995" w:rsidRDefault="00B7279B" w:rsidP="00ED3A53">
            <w:pPr>
              <w:rPr>
                <w:b/>
                <w:bCs/>
              </w:rPr>
            </w:pPr>
            <w:r>
              <w:t xml:space="preserve">NFR-05 </w:t>
            </w:r>
          </w:p>
        </w:tc>
        <w:tc>
          <w:tcPr>
            <w:tcW w:w="2347" w:type="dxa"/>
            <w:shd w:val="clear" w:color="auto" w:fill="CCCCCC"/>
          </w:tcPr>
          <w:p w14:paraId="71280865" w14:textId="77777777" w:rsidR="00FD5995" w:rsidRDefault="00B7279B" w:rsidP="00ED3A53">
            <w:pPr>
              <w:rPr>
                <w:b/>
                <w:bCs/>
              </w:rPr>
            </w:pPr>
            <w:r>
              <w:rPr>
                <w:b/>
                <w:bCs/>
              </w:rPr>
              <w:t xml:space="preserve">Reliability and Availability, </w:t>
            </w:r>
          </w:p>
        </w:tc>
        <w:tc>
          <w:tcPr>
            <w:tcW w:w="2347" w:type="dxa"/>
            <w:shd w:val="clear" w:color="auto" w:fill="CCCCCC"/>
          </w:tcPr>
          <w:p w14:paraId="27D6F637" w14:textId="77777777" w:rsidR="00FD5995" w:rsidRDefault="00B7279B" w:rsidP="00ED3A53">
            <w:pPr>
              <w:rPr>
                <w:b/>
                <w:bCs/>
              </w:rPr>
            </w:pPr>
            <w:r>
              <w:rPr>
                <w:b/>
                <w:bCs/>
              </w:rPr>
              <w:t>The system shall have for the initial version of the API, an ideal of 99.9% for all users’ uptime per day</w:t>
            </w:r>
          </w:p>
        </w:tc>
        <w:tc>
          <w:tcPr>
            <w:tcW w:w="2347" w:type="dxa"/>
            <w:shd w:val="clear" w:color="auto" w:fill="CCCCCC"/>
          </w:tcPr>
          <w:p w14:paraId="7CB068A1" w14:textId="77777777" w:rsidR="00FD5995" w:rsidRDefault="00E01317" w:rsidP="00ED3A53">
            <w:pPr>
              <w:rPr>
                <w:b/>
                <w:bCs/>
              </w:rPr>
            </w:pPr>
            <w:r>
              <w:rPr>
                <w:b/>
                <w:bCs/>
              </w:rPr>
              <w:t>API Uptime tool, to test the uptime of the API</w:t>
            </w:r>
          </w:p>
        </w:tc>
      </w:tr>
      <w:tr w:rsidR="00B7279B" w14:paraId="289F0E92" w14:textId="77777777" w:rsidTr="00ED3A53">
        <w:trPr>
          <w:trHeight w:val="257"/>
        </w:trPr>
        <w:tc>
          <w:tcPr>
            <w:tcW w:w="2346" w:type="dxa"/>
            <w:shd w:val="clear" w:color="auto" w:fill="CCCCCC"/>
          </w:tcPr>
          <w:p w14:paraId="34A24C00" w14:textId="77777777" w:rsidR="00B7279B" w:rsidRDefault="00B7279B" w:rsidP="00ED3A53">
            <w:pPr>
              <w:rPr>
                <w:b/>
                <w:bCs/>
              </w:rPr>
            </w:pPr>
            <w:r>
              <w:t xml:space="preserve">NFR-06 </w:t>
            </w:r>
          </w:p>
        </w:tc>
        <w:tc>
          <w:tcPr>
            <w:tcW w:w="2347" w:type="dxa"/>
            <w:shd w:val="clear" w:color="auto" w:fill="CCCCCC"/>
          </w:tcPr>
          <w:p w14:paraId="514A7504" w14:textId="77777777" w:rsidR="00B7279B" w:rsidRDefault="00B7279B" w:rsidP="00ED3A53">
            <w:pPr>
              <w:rPr>
                <w:b/>
                <w:bCs/>
              </w:rPr>
            </w:pPr>
            <w:r>
              <w:rPr>
                <w:b/>
                <w:bCs/>
              </w:rPr>
              <w:t xml:space="preserve">Security, </w:t>
            </w:r>
          </w:p>
        </w:tc>
        <w:tc>
          <w:tcPr>
            <w:tcW w:w="2347" w:type="dxa"/>
            <w:shd w:val="clear" w:color="auto" w:fill="CCCCCC"/>
          </w:tcPr>
          <w:p w14:paraId="3077EC33" w14:textId="77777777" w:rsidR="00B7279B" w:rsidRDefault="00B7279B" w:rsidP="00ED3A53">
            <w:pPr>
              <w:rPr>
                <w:b/>
                <w:bCs/>
              </w:rPr>
            </w:pPr>
            <w:r>
              <w:rPr>
                <w:b/>
                <w:bCs/>
              </w:rPr>
              <w:t>the system shall give an alert to admin 200ms after 5 failed attempts to authenticate with the user and the API blocks the user</w:t>
            </w:r>
          </w:p>
        </w:tc>
        <w:tc>
          <w:tcPr>
            <w:tcW w:w="2347" w:type="dxa"/>
            <w:shd w:val="clear" w:color="auto" w:fill="CCCCCC"/>
          </w:tcPr>
          <w:p w14:paraId="03AD40E4" w14:textId="77777777" w:rsidR="00B7279B" w:rsidRDefault="00E01317" w:rsidP="00ED3A53">
            <w:pPr>
              <w:rPr>
                <w:b/>
                <w:bCs/>
              </w:rPr>
            </w:pPr>
            <w:r>
              <w:rPr>
                <w:b/>
                <w:bCs/>
              </w:rPr>
              <w:t>API authentication verification Tool, to test the verification process</w:t>
            </w:r>
          </w:p>
        </w:tc>
      </w:tr>
      <w:tr w:rsidR="00B7279B" w14:paraId="4453D2C1" w14:textId="77777777" w:rsidTr="00ED3A53">
        <w:trPr>
          <w:trHeight w:val="257"/>
        </w:trPr>
        <w:tc>
          <w:tcPr>
            <w:tcW w:w="2346" w:type="dxa"/>
            <w:shd w:val="clear" w:color="auto" w:fill="CCCCCC"/>
          </w:tcPr>
          <w:p w14:paraId="78FEC32A" w14:textId="77777777" w:rsidR="00B7279B" w:rsidRDefault="00B7279B" w:rsidP="00ED3A53">
            <w:r>
              <w:t>NFR-07</w:t>
            </w:r>
          </w:p>
        </w:tc>
        <w:tc>
          <w:tcPr>
            <w:tcW w:w="2347" w:type="dxa"/>
            <w:shd w:val="clear" w:color="auto" w:fill="CCCCCC"/>
          </w:tcPr>
          <w:p w14:paraId="60921113" w14:textId="77777777" w:rsidR="00B7279B" w:rsidRDefault="00B7279B" w:rsidP="00ED3A53">
            <w:pPr>
              <w:rPr>
                <w:b/>
                <w:bCs/>
              </w:rPr>
            </w:pPr>
            <w:r>
              <w:rPr>
                <w:b/>
                <w:bCs/>
              </w:rPr>
              <w:t xml:space="preserve">Regulatory/Compliance </w:t>
            </w:r>
          </w:p>
        </w:tc>
        <w:tc>
          <w:tcPr>
            <w:tcW w:w="2347" w:type="dxa"/>
            <w:shd w:val="clear" w:color="auto" w:fill="CCCCCC"/>
          </w:tcPr>
          <w:p w14:paraId="5EA5F89E" w14:textId="77777777" w:rsidR="00B7279B" w:rsidRDefault="00B7279B" w:rsidP="00ED3A53">
            <w:pPr>
              <w:rPr>
                <w:b/>
                <w:bCs/>
              </w:rPr>
            </w:pPr>
            <w:r>
              <w:rPr>
                <w:b/>
                <w:bCs/>
              </w:rPr>
              <w:t>the system shall have API audits log for compliance bodies such as OPC to access them at their discretion.</w:t>
            </w:r>
          </w:p>
        </w:tc>
        <w:tc>
          <w:tcPr>
            <w:tcW w:w="2347" w:type="dxa"/>
            <w:shd w:val="clear" w:color="auto" w:fill="CCCCCC"/>
          </w:tcPr>
          <w:p w14:paraId="203FA2C3" w14:textId="77777777" w:rsidR="00B7279B" w:rsidRDefault="00E01317" w:rsidP="00ED3A53">
            <w:pPr>
              <w:rPr>
                <w:b/>
                <w:bCs/>
              </w:rPr>
            </w:pPr>
            <w:r>
              <w:rPr>
                <w:b/>
                <w:bCs/>
              </w:rPr>
              <w:t>API audit verification tool, to test the audit log</w:t>
            </w:r>
          </w:p>
        </w:tc>
      </w:tr>
      <w:tr w:rsidR="00B7279B" w14:paraId="72EB6C76" w14:textId="77777777" w:rsidTr="00ED3A53">
        <w:trPr>
          <w:trHeight w:val="257"/>
        </w:trPr>
        <w:tc>
          <w:tcPr>
            <w:tcW w:w="2346" w:type="dxa"/>
            <w:shd w:val="clear" w:color="auto" w:fill="CCCCCC"/>
          </w:tcPr>
          <w:p w14:paraId="5EC90DA1" w14:textId="77777777" w:rsidR="00B7279B" w:rsidRDefault="00B7279B" w:rsidP="00ED3A53">
            <w:pPr>
              <w:rPr>
                <w:b/>
                <w:bCs/>
              </w:rPr>
            </w:pPr>
            <w:r>
              <w:t>NFR-08</w:t>
            </w:r>
          </w:p>
        </w:tc>
        <w:tc>
          <w:tcPr>
            <w:tcW w:w="2347" w:type="dxa"/>
            <w:shd w:val="clear" w:color="auto" w:fill="CCCCCC"/>
          </w:tcPr>
          <w:p w14:paraId="621CB952" w14:textId="77777777" w:rsidR="00B7279B" w:rsidRDefault="00B7279B" w:rsidP="00ED3A53">
            <w:pPr>
              <w:rPr>
                <w:b/>
                <w:bCs/>
              </w:rPr>
            </w:pPr>
            <w:r>
              <w:rPr>
                <w:b/>
                <w:bCs/>
              </w:rPr>
              <w:t xml:space="preserve">Scalability, </w:t>
            </w:r>
          </w:p>
        </w:tc>
        <w:tc>
          <w:tcPr>
            <w:tcW w:w="2347" w:type="dxa"/>
            <w:shd w:val="clear" w:color="auto" w:fill="CCCCCC"/>
          </w:tcPr>
          <w:p w14:paraId="02FE64D8" w14:textId="77777777" w:rsidR="00B7279B" w:rsidRDefault="00B7279B" w:rsidP="00ED3A53">
            <w:pPr>
              <w:rPr>
                <w:b/>
                <w:bCs/>
              </w:rPr>
            </w:pPr>
            <w:r>
              <w:rPr>
                <w:b/>
                <w:bCs/>
              </w:rPr>
              <w:t>the system shall be able to handle about 100 requests per minute as total system capacity</w:t>
            </w:r>
          </w:p>
        </w:tc>
        <w:tc>
          <w:tcPr>
            <w:tcW w:w="2347" w:type="dxa"/>
            <w:shd w:val="clear" w:color="auto" w:fill="CCCCCC"/>
          </w:tcPr>
          <w:p w14:paraId="746F7514" w14:textId="77777777" w:rsidR="00B7279B" w:rsidRDefault="00221E03" w:rsidP="00ED3A53">
            <w:pPr>
              <w:rPr>
                <w:b/>
                <w:bCs/>
              </w:rPr>
            </w:pPr>
            <w:r>
              <w:rPr>
                <w:b/>
                <w:bCs/>
              </w:rPr>
              <w:t>Load testing tool to test the high traffic and volume of the system</w:t>
            </w:r>
          </w:p>
        </w:tc>
      </w:tr>
    </w:tbl>
    <w:bookmarkEnd w:id="11"/>
    <w:p w14:paraId="4CACE6B9" w14:textId="77777777" w:rsidR="00E31194" w:rsidRDefault="00590CE6" w:rsidP="00E31194">
      <w:pPr>
        <w:pStyle w:val="Heading1"/>
      </w:pPr>
      <w:r>
        <w:lastRenderedPageBreak/>
        <w:t xml:space="preserve">Data Requirements </w:t>
      </w:r>
    </w:p>
    <w:p w14:paraId="201C2ACA" w14:textId="77777777" w:rsidR="00E31194" w:rsidRDefault="00E31194" w:rsidP="00E31194">
      <w:pPr>
        <w:pStyle w:val="Heading2"/>
      </w:pPr>
      <w:r>
        <w:t>Data Dictionary</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116"/>
        <w:gridCol w:w="1430"/>
        <w:gridCol w:w="2147"/>
        <w:gridCol w:w="1811"/>
        <w:gridCol w:w="2134"/>
      </w:tblGrid>
      <w:tr w:rsidR="008E4D60" w14:paraId="687DE6B3" w14:textId="77777777">
        <w:tc>
          <w:tcPr>
            <w:tcW w:w="1972" w:type="dxa"/>
            <w:tcBorders>
              <w:top w:val="single" w:sz="4" w:space="0" w:color="000000"/>
              <w:left w:val="single" w:sz="4" w:space="0" w:color="000000"/>
              <w:bottom w:val="single" w:sz="4" w:space="0" w:color="000000"/>
              <w:right w:val="nil"/>
            </w:tcBorders>
            <w:shd w:val="clear" w:color="auto" w:fill="000000"/>
          </w:tcPr>
          <w:p w14:paraId="73A24A37" w14:textId="77777777" w:rsidR="00FD5995" w:rsidRDefault="00FD5995">
            <w:pPr>
              <w:jc w:val="center"/>
              <w:rPr>
                <w:b/>
                <w:bCs/>
                <w:color w:val="FFFFFF"/>
              </w:rPr>
            </w:pPr>
            <w:r>
              <w:rPr>
                <w:b/>
                <w:bCs/>
                <w:color w:val="FFFFFF"/>
              </w:rPr>
              <w:t>Field Name</w:t>
            </w:r>
          </w:p>
        </w:tc>
        <w:tc>
          <w:tcPr>
            <w:tcW w:w="1973" w:type="dxa"/>
            <w:tcBorders>
              <w:top w:val="single" w:sz="4" w:space="0" w:color="000000"/>
              <w:left w:val="nil"/>
              <w:bottom w:val="single" w:sz="4" w:space="0" w:color="000000"/>
              <w:right w:val="nil"/>
            </w:tcBorders>
            <w:shd w:val="clear" w:color="auto" w:fill="000000"/>
          </w:tcPr>
          <w:p w14:paraId="34062115" w14:textId="77777777" w:rsidR="00FD5995" w:rsidRDefault="00FD5995">
            <w:pPr>
              <w:jc w:val="center"/>
              <w:rPr>
                <w:b/>
                <w:bCs/>
                <w:color w:val="FFFFFF"/>
              </w:rPr>
            </w:pPr>
            <w:r>
              <w:rPr>
                <w:b/>
                <w:bCs/>
                <w:color w:val="FFFFFF"/>
              </w:rPr>
              <w:t>Data Type</w:t>
            </w:r>
          </w:p>
        </w:tc>
        <w:tc>
          <w:tcPr>
            <w:tcW w:w="1973" w:type="dxa"/>
            <w:tcBorders>
              <w:top w:val="single" w:sz="4" w:space="0" w:color="000000"/>
              <w:left w:val="nil"/>
              <w:bottom w:val="single" w:sz="4" w:space="0" w:color="000000"/>
              <w:right w:val="nil"/>
            </w:tcBorders>
            <w:shd w:val="clear" w:color="auto" w:fill="000000"/>
          </w:tcPr>
          <w:p w14:paraId="6A2FFB44" w14:textId="77777777" w:rsidR="00FD5995" w:rsidRDefault="00FD5995">
            <w:pPr>
              <w:jc w:val="center"/>
              <w:rPr>
                <w:b/>
                <w:bCs/>
                <w:color w:val="FFFFFF"/>
              </w:rPr>
            </w:pPr>
            <w:r>
              <w:rPr>
                <w:b/>
                <w:bCs/>
                <w:color w:val="FFFFFF"/>
              </w:rPr>
              <w:t>Format/ Constraints</w:t>
            </w:r>
          </w:p>
        </w:tc>
        <w:tc>
          <w:tcPr>
            <w:tcW w:w="1973" w:type="dxa"/>
            <w:tcBorders>
              <w:top w:val="single" w:sz="4" w:space="0" w:color="000000"/>
              <w:left w:val="nil"/>
              <w:bottom w:val="single" w:sz="4" w:space="0" w:color="000000"/>
              <w:right w:val="nil"/>
            </w:tcBorders>
            <w:shd w:val="clear" w:color="auto" w:fill="000000"/>
          </w:tcPr>
          <w:p w14:paraId="4DC75B56" w14:textId="77777777" w:rsidR="00FD5995" w:rsidRDefault="00FD5995">
            <w:pPr>
              <w:jc w:val="center"/>
              <w:rPr>
                <w:b/>
                <w:bCs/>
                <w:color w:val="FFFFFF"/>
              </w:rPr>
            </w:pPr>
            <w:r>
              <w:rPr>
                <w:b/>
                <w:bCs/>
                <w:color w:val="FFFFFF"/>
              </w:rPr>
              <w:t>Descrption</w:t>
            </w:r>
          </w:p>
        </w:tc>
        <w:tc>
          <w:tcPr>
            <w:tcW w:w="1973" w:type="dxa"/>
            <w:tcBorders>
              <w:top w:val="single" w:sz="4" w:space="0" w:color="000000"/>
              <w:left w:val="nil"/>
              <w:bottom w:val="single" w:sz="4" w:space="0" w:color="000000"/>
              <w:right w:val="single" w:sz="4" w:space="0" w:color="000000"/>
            </w:tcBorders>
            <w:shd w:val="clear" w:color="auto" w:fill="000000"/>
          </w:tcPr>
          <w:p w14:paraId="7407C0D7" w14:textId="77777777" w:rsidR="00FD5995" w:rsidRDefault="00FD5995">
            <w:pPr>
              <w:jc w:val="center"/>
              <w:rPr>
                <w:b/>
                <w:bCs/>
                <w:color w:val="FFFFFF"/>
              </w:rPr>
            </w:pPr>
            <w:r>
              <w:rPr>
                <w:b/>
                <w:bCs/>
                <w:color w:val="FFFFFF"/>
              </w:rPr>
              <w:t xml:space="preserve">Source/Destination </w:t>
            </w:r>
          </w:p>
        </w:tc>
      </w:tr>
      <w:tr w:rsidR="00AB1234" w14:paraId="21257D8E" w14:textId="77777777">
        <w:tc>
          <w:tcPr>
            <w:tcW w:w="1972" w:type="dxa"/>
            <w:shd w:val="clear" w:color="auto" w:fill="CCCCCC"/>
          </w:tcPr>
          <w:p w14:paraId="41083EC3" w14:textId="77777777" w:rsidR="00FD5995" w:rsidRDefault="00FD5995">
            <w:r>
              <w:t>email_id</w:t>
            </w:r>
          </w:p>
        </w:tc>
        <w:tc>
          <w:tcPr>
            <w:tcW w:w="1973" w:type="dxa"/>
            <w:shd w:val="clear" w:color="auto" w:fill="CCCCCC"/>
          </w:tcPr>
          <w:p w14:paraId="745CA198" w14:textId="77777777" w:rsidR="00FD5995" w:rsidRDefault="00FD5995">
            <w:r>
              <w:t>String</w:t>
            </w:r>
          </w:p>
        </w:tc>
        <w:tc>
          <w:tcPr>
            <w:tcW w:w="1973" w:type="dxa"/>
            <w:shd w:val="clear" w:color="auto" w:fill="CCCCCC"/>
          </w:tcPr>
          <w:p w14:paraId="20B02D7F" w14:textId="77777777" w:rsidR="00FD5995" w:rsidRDefault="00FD5995">
            <w:r>
              <w:t>UUID v4 format, required</w:t>
            </w:r>
          </w:p>
        </w:tc>
        <w:tc>
          <w:tcPr>
            <w:tcW w:w="1973" w:type="dxa"/>
            <w:shd w:val="clear" w:color="auto" w:fill="CCCCCC"/>
          </w:tcPr>
          <w:p w14:paraId="21CE1C8F" w14:textId="77777777" w:rsidR="00FD5995" w:rsidRDefault="00FD5995">
            <w:r>
              <w:t>Unique identifier assigned to each email submitted for analysis</w:t>
            </w:r>
          </w:p>
        </w:tc>
        <w:tc>
          <w:tcPr>
            <w:tcW w:w="1973" w:type="dxa"/>
            <w:shd w:val="clear" w:color="auto" w:fill="CCCCCC"/>
          </w:tcPr>
          <w:p w14:paraId="7B2A4EFF" w14:textId="77777777" w:rsidR="00FD5995" w:rsidRDefault="00FD5995">
            <w:r>
              <w:t>User / API Request</w:t>
            </w:r>
          </w:p>
        </w:tc>
      </w:tr>
      <w:tr w:rsidR="00AB1234" w14:paraId="0CC30688" w14:textId="77777777">
        <w:tc>
          <w:tcPr>
            <w:tcW w:w="1972" w:type="dxa"/>
          </w:tcPr>
          <w:p w14:paraId="364E803C" w14:textId="77777777" w:rsidR="00FD5995" w:rsidRDefault="00FD5995">
            <w:r>
              <w:t>email_subject</w:t>
            </w:r>
          </w:p>
        </w:tc>
        <w:tc>
          <w:tcPr>
            <w:tcW w:w="1973" w:type="dxa"/>
          </w:tcPr>
          <w:p w14:paraId="7C9A5ADB" w14:textId="77777777" w:rsidR="00FD5995" w:rsidRDefault="00FD5995">
            <w:r>
              <w:t>String</w:t>
            </w:r>
          </w:p>
        </w:tc>
        <w:tc>
          <w:tcPr>
            <w:tcW w:w="1973" w:type="dxa"/>
          </w:tcPr>
          <w:p w14:paraId="489C7453" w14:textId="77777777" w:rsidR="00FD5995" w:rsidRDefault="00FD5995">
            <w:r>
              <w:t>Max 998 chars, optional</w:t>
            </w:r>
          </w:p>
        </w:tc>
        <w:tc>
          <w:tcPr>
            <w:tcW w:w="1973" w:type="dxa"/>
          </w:tcPr>
          <w:p w14:paraId="35277C3B" w14:textId="77777777" w:rsidR="00FD5995" w:rsidRDefault="00FD5995">
            <w:r>
              <w:t>The subject line of the email being submitted for spam detection</w:t>
            </w:r>
          </w:p>
        </w:tc>
        <w:tc>
          <w:tcPr>
            <w:tcW w:w="1973" w:type="dxa"/>
          </w:tcPr>
          <w:p w14:paraId="46D5A260" w14:textId="77777777" w:rsidR="00FD5995" w:rsidRDefault="00FD5995">
            <w:r>
              <w:t>User / API Request</w:t>
            </w:r>
          </w:p>
        </w:tc>
      </w:tr>
      <w:tr w:rsidR="00AB1234" w14:paraId="34E5CEC1" w14:textId="77777777">
        <w:tc>
          <w:tcPr>
            <w:tcW w:w="1972" w:type="dxa"/>
            <w:shd w:val="clear" w:color="auto" w:fill="CCCCCC"/>
          </w:tcPr>
          <w:p w14:paraId="30DE5817" w14:textId="77777777" w:rsidR="00FD5995" w:rsidRDefault="00FD5995">
            <w:r>
              <w:t>email_body</w:t>
            </w:r>
          </w:p>
        </w:tc>
        <w:tc>
          <w:tcPr>
            <w:tcW w:w="1973" w:type="dxa"/>
            <w:shd w:val="clear" w:color="auto" w:fill="CCCCCC"/>
          </w:tcPr>
          <w:p w14:paraId="5CE6252C" w14:textId="77777777" w:rsidR="00FD5995" w:rsidRDefault="00FD5995">
            <w:r>
              <w:t>String</w:t>
            </w:r>
          </w:p>
        </w:tc>
        <w:tc>
          <w:tcPr>
            <w:tcW w:w="1973" w:type="dxa"/>
            <w:shd w:val="clear" w:color="auto" w:fill="CCCCCC"/>
          </w:tcPr>
          <w:p w14:paraId="042CF961" w14:textId="77777777" w:rsidR="00FD5995" w:rsidRDefault="00FD5995">
            <w:r>
              <w:t>UTF-8, max 100KB, required</w:t>
            </w:r>
          </w:p>
        </w:tc>
        <w:tc>
          <w:tcPr>
            <w:tcW w:w="1973" w:type="dxa"/>
            <w:shd w:val="clear" w:color="auto" w:fill="CCCCCC"/>
          </w:tcPr>
          <w:p w14:paraId="4C67C366" w14:textId="77777777" w:rsidR="00FD5995" w:rsidRDefault="00FD5995">
            <w:r>
              <w:t>Full plain-text or HTML body content of the submitted email</w:t>
            </w:r>
          </w:p>
        </w:tc>
        <w:tc>
          <w:tcPr>
            <w:tcW w:w="1973" w:type="dxa"/>
            <w:shd w:val="clear" w:color="auto" w:fill="CCCCCC"/>
          </w:tcPr>
          <w:p w14:paraId="43BFECA2" w14:textId="77777777" w:rsidR="00FD5995" w:rsidRDefault="00FD5995">
            <w:r>
              <w:t>User / API Request</w:t>
            </w:r>
          </w:p>
        </w:tc>
      </w:tr>
      <w:tr w:rsidR="00AB1234" w14:paraId="63C31901" w14:textId="77777777">
        <w:tc>
          <w:tcPr>
            <w:tcW w:w="1972" w:type="dxa"/>
          </w:tcPr>
          <w:p w14:paraId="6F399C06" w14:textId="77777777" w:rsidR="00FD5995" w:rsidRDefault="00FD5995">
            <w:r>
              <w:t>sender_address</w:t>
            </w:r>
          </w:p>
        </w:tc>
        <w:tc>
          <w:tcPr>
            <w:tcW w:w="1973" w:type="dxa"/>
          </w:tcPr>
          <w:p w14:paraId="10239130" w14:textId="77777777" w:rsidR="00FD5995" w:rsidRDefault="00FD5995">
            <w:r>
              <w:t>String</w:t>
            </w:r>
          </w:p>
        </w:tc>
        <w:tc>
          <w:tcPr>
            <w:tcW w:w="1973" w:type="dxa"/>
          </w:tcPr>
          <w:p w14:paraId="3F858D6B" w14:textId="77777777" w:rsidR="00FD5995" w:rsidRDefault="00FD5995">
            <w:r>
              <w:t>Valid RFC 5321 email format, required</w:t>
            </w:r>
          </w:p>
        </w:tc>
        <w:tc>
          <w:tcPr>
            <w:tcW w:w="1973" w:type="dxa"/>
          </w:tcPr>
          <w:p w14:paraId="018F1771" w14:textId="77777777" w:rsidR="00FD5995" w:rsidRDefault="00FD5995">
            <w:r>
              <w:t>The email address of the original sender of the submitted email</w:t>
            </w:r>
          </w:p>
        </w:tc>
        <w:tc>
          <w:tcPr>
            <w:tcW w:w="1973" w:type="dxa"/>
          </w:tcPr>
          <w:p w14:paraId="69830E29" w14:textId="77777777" w:rsidR="00FD5995" w:rsidRDefault="00FD5995">
            <w:r>
              <w:t>User / API Request</w:t>
            </w:r>
          </w:p>
        </w:tc>
      </w:tr>
      <w:tr w:rsidR="00AB1234" w14:paraId="2D219419" w14:textId="77777777">
        <w:tc>
          <w:tcPr>
            <w:tcW w:w="1972" w:type="dxa"/>
            <w:shd w:val="clear" w:color="auto" w:fill="CCCCCC"/>
          </w:tcPr>
          <w:p w14:paraId="4EA32610" w14:textId="77777777" w:rsidR="00FD5995" w:rsidRDefault="00FD5995">
            <w:r>
              <w:t>auth_token</w:t>
            </w:r>
          </w:p>
        </w:tc>
        <w:tc>
          <w:tcPr>
            <w:tcW w:w="1973" w:type="dxa"/>
            <w:shd w:val="clear" w:color="auto" w:fill="CCCCCC"/>
          </w:tcPr>
          <w:p w14:paraId="63F80076" w14:textId="77777777" w:rsidR="00FD5995" w:rsidRDefault="00FD5995">
            <w:r>
              <w:t>String</w:t>
            </w:r>
          </w:p>
        </w:tc>
        <w:tc>
          <w:tcPr>
            <w:tcW w:w="1973" w:type="dxa"/>
            <w:shd w:val="clear" w:color="auto" w:fill="CCCCCC"/>
          </w:tcPr>
          <w:p w14:paraId="3C36A81A" w14:textId="77777777" w:rsidR="00FD5995" w:rsidRDefault="00FD5995">
            <w:r>
              <w:t>JWT Bearer token, required</w:t>
            </w:r>
          </w:p>
        </w:tc>
        <w:tc>
          <w:tcPr>
            <w:tcW w:w="1973" w:type="dxa"/>
            <w:shd w:val="clear" w:color="auto" w:fill="CCCCCC"/>
          </w:tcPr>
          <w:p w14:paraId="17DBC33E" w14:textId="77777777" w:rsidR="00FD5995" w:rsidRDefault="00FD5995">
            <w:r>
              <w:t>Authentication token used to verify the identity of the requesting user</w:t>
            </w:r>
          </w:p>
        </w:tc>
        <w:tc>
          <w:tcPr>
            <w:tcW w:w="1973" w:type="dxa"/>
            <w:shd w:val="clear" w:color="auto" w:fill="CCCCCC"/>
          </w:tcPr>
          <w:p w14:paraId="64DDD42C" w14:textId="77777777" w:rsidR="00FD5995" w:rsidRDefault="00FD5995">
            <w:r>
              <w:t>Authentication API</w:t>
            </w:r>
          </w:p>
        </w:tc>
      </w:tr>
      <w:tr w:rsidR="00AB1234" w14:paraId="5E7D8874" w14:textId="77777777">
        <w:tc>
          <w:tcPr>
            <w:tcW w:w="1972" w:type="dxa"/>
          </w:tcPr>
          <w:p w14:paraId="7C3B3D13" w14:textId="77777777" w:rsidR="00FD5995" w:rsidRDefault="00FD5995">
            <w:r>
              <w:t>spam_label</w:t>
            </w:r>
          </w:p>
        </w:tc>
        <w:tc>
          <w:tcPr>
            <w:tcW w:w="1973" w:type="dxa"/>
          </w:tcPr>
          <w:p w14:paraId="07A2F260" w14:textId="77777777" w:rsidR="00FD5995" w:rsidRDefault="00FD5995">
            <w:r>
              <w:t>String</w:t>
            </w:r>
          </w:p>
        </w:tc>
        <w:tc>
          <w:tcPr>
            <w:tcW w:w="1973" w:type="dxa"/>
          </w:tcPr>
          <w:p w14:paraId="1138F2B8" w14:textId="77777777" w:rsidR="00FD5995" w:rsidRDefault="00FD5995">
            <w:r>
              <w:t>Enum: “SPAM” / “NOT_SPAM”, required</w:t>
            </w:r>
          </w:p>
        </w:tc>
        <w:tc>
          <w:tcPr>
            <w:tcW w:w="1973" w:type="dxa"/>
          </w:tcPr>
          <w:p w14:paraId="50C425E7" w14:textId="77777777" w:rsidR="00FD5995" w:rsidRDefault="00FD5995">
            <w:r>
              <w:t>The classification result produced by the ML model</w:t>
            </w:r>
          </w:p>
        </w:tc>
        <w:tc>
          <w:tcPr>
            <w:tcW w:w="1973" w:type="dxa"/>
          </w:tcPr>
          <w:p w14:paraId="0FEEFD71" w14:textId="77777777" w:rsidR="00FD5995" w:rsidRDefault="00FD5995">
            <w:r>
              <w:t>ML Model / API Response</w:t>
            </w:r>
          </w:p>
        </w:tc>
      </w:tr>
      <w:tr w:rsidR="00AB1234" w14:paraId="42439219" w14:textId="77777777">
        <w:tc>
          <w:tcPr>
            <w:tcW w:w="1972" w:type="dxa"/>
            <w:shd w:val="clear" w:color="auto" w:fill="CCCCCC"/>
          </w:tcPr>
          <w:p w14:paraId="10E8B105" w14:textId="77777777" w:rsidR="00FD5995" w:rsidRDefault="00FD5995">
            <w:r>
              <w:t>confidence_score</w:t>
            </w:r>
          </w:p>
        </w:tc>
        <w:tc>
          <w:tcPr>
            <w:tcW w:w="1973" w:type="dxa"/>
            <w:shd w:val="clear" w:color="auto" w:fill="CCCCCC"/>
          </w:tcPr>
          <w:p w14:paraId="49DBCF5A" w14:textId="77777777" w:rsidR="00FD5995" w:rsidRDefault="00FD5995">
            <w:r>
              <w:t>Float</w:t>
            </w:r>
          </w:p>
        </w:tc>
        <w:tc>
          <w:tcPr>
            <w:tcW w:w="1973" w:type="dxa"/>
            <w:shd w:val="clear" w:color="auto" w:fill="CCCCCC"/>
          </w:tcPr>
          <w:p w14:paraId="10AE94ED" w14:textId="77777777" w:rsidR="00FD5995" w:rsidRDefault="00FD5995">
            <w:r>
              <w:t>Range [0.0, 1.0], 4 decimal places, required</w:t>
            </w:r>
          </w:p>
        </w:tc>
        <w:tc>
          <w:tcPr>
            <w:tcW w:w="1973" w:type="dxa"/>
            <w:shd w:val="clear" w:color="auto" w:fill="CCCCCC"/>
          </w:tcPr>
          <w:p w14:paraId="14940AC9" w14:textId="77777777" w:rsidR="00FD5995" w:rsidRDefault="00FD5995">
            <w:r>
              <w:t>Probability score indicating the model’s certainty in the classification result</w:t>
            </w:r>
          </w:p>
        </w:tc>
        <w:tc>
          <w:tcPr>
            <w:tcW w:w="1973" w:type="dxa"/>
            <w:shd w:val="clear" w:color="auto" w:fill="CCCCCC"/>
          </w:tcPr>
          <w:p w14:paraId="0E6E8DD3" w14:textId="77777777" w:rsidR="00FD5995" w:rsidRDefault="00FD5995">
            <w:r>
              <w:t>ML Model / API Response</w:t>
            </w:r>
          </w:p>
        </w:tc>
      </w:tr>
      <w:tr w:rsidR="00AB1234" w14:paraId="50253CD5" w14:textId="77777777">
        <w:tc>
          <w:tcPr>
            <w:tcW w:w="1972" w:type="dxa"/>
          </w:tcPr>
          <w:p w14:paraId="354896A2" w14:textId="77777777" w:rsidR="00FD5995" w:rsidRDefault="00FD5995">
            <w:r>
              <w:t>model_version</w:t>
            </w:r>
          </w:p>
        </w:tc>
        <w:tc>
          <w:tcPr>
            <w:tcW w:w="1973" w:type="dxa"/>
          </w:tcPr>
          <w:p w14:paraId="3CC79E9E" w14:textId="77777777" w:rsidR="00FD5995" w:rsidRDefault="00FD5995">
            <w:r>
              <w:t>String</w:t>
            </w:r>
          </w:p>
        </w:tc>
        <w:tc>
          <w:tcPr>
            <w:tcW w:w="1973" w:type="dxa"/>
          </w:tcPr>
          <w:p w14:paraId="511CDE1A" w14:textId="77777777" w:rsidR="00FD5995" w:rsidRDefault="00FD5995">
            <w:r>
              <w:t>Semantic versioning (e.g., v1.2.0), required</w:t>
            </w:r>
          </w:p>
        </w:tc>
        <w:tc>
          <w:tcPr>
            <w:tcW w:w="1973" w:type="dxa"/>
          </w:tcPr>
          <w:p w14:paraId="5B8168F4" w14:textId="77777777" w:rsidR="00FD5995" w:rsidRDefault="00FD5995">
            <w:r>
              <w:t>The version identifier of the ML model that processed the request</w:t>
            </w:r>
          </w:p>
        </w:tc>
        <w:tc>
          <w:tcPr>
            <w:tcW w:w="1973" w:type="dxa"/>
          </w:tcPr>
          <w:p w14:paraId="0EA44CDC" w14:textId="77777777" w:rsidR="00FD5995" w:rsidRDefault="00FD5995">
            <w:r>
              <w:t>ML Model Repository</w:t>
            </w:r>
          </w:p>
        </w:tc>
      </w:tr>
      <w:tr w:rsidR="00AB1234" w14:paraId="5F0A0B6D" w14:textId="77777777">
        <w:tc>
          <w:tcPr>
            <w:tcW w:w="1972" w:type="dxa"/>
            <w:shd w:val="clear" w:color="auto" w:fill="CCCCCC"/>
          </w:tcPr>
          <w:p w14:paraId="3F9B97F6" w14:textId="77777777" w:rsidR="00FD5995" w:rsidRDefault="00FD5995">
            <w:r>
              <w:lastRenderedPageBreak/>
              <w:t>request_timestamp</w:t>
            </w:r>
          </w:p>
        </w:tc>
        <w:tc>
          <w:tcPr>
            <w:tcW w:w="1973" w:type="dxa"/>
            <w:shd w:val="clear" w:color="auto" w:fill="CCCCCC"/>
          </w:tcPr>
          <w:p w14:paraId="4F219760" w14:textId="77777777" w:rsidR="00FD5995" w:rsidRDefault="00FD5995">
            <w:r>
              <w:t>DateTime</w:t>
            </w:r>
          </w:p>
        </w:tc>
        <w:tc>
          <w:tcPr>
            <w:tcW w:w="1973" w:type="dxa"/>
            <w:shd w:val="clear" w:color="auto" w:fill="CCCCCC"/>
          </w:tcPr>
          <w:p w14:paraId="56B92400" w14:textId="77777777" w:rsidR="00FD5995" w:rsidRDefault="00FD5995">
            <w:r>
              <w:t>ISO 8601 format (YYYY-MM-DDTHH:MM:SSZ), required</w:t>
            </w:r>
          </w:p>
        </w:tc>
        <w:tc>
          <w:tcPr>
            <w:tcW w:w="1973" w:type="dxa"/>
            <w:shd w:val="clear" w:color="auto" w:fill="CCCCCC"/>
          </w:tcPr>
          <w:p w14:paraId="17A703F2" w14:textId="77777777" w:rsidR="00FD5995" w:rsidRDefault="00FD5995">
            <w:r>
              <w:t>UTC timestamp recorded when the API received the prediction request</w:t>
            </w:r>
          </w:p>
        </w:tc>
        <w:tc>
          <w:tcPr>
            <w:tcW w:w="1973" w:type="dxa"/>
            <w:shd w:val="clear" w:color="auto" w:fill="CCCCCC"/>
          </w:tcPr>
          <w:p w14:paraId="7D4F1C9F" w14:textId="77777777" w:rsidR="00FD5995" w:rsidRDefault="00FD5995">
            <w:r>
              <w:t>API System</w:t>
            </w:r>
          </w:p>
        </w:tc>
      </w:tr>
      <w:tr w:rsidR="00AB1234" w14:paraId="727F8EFF" w14:textId="77777777">
        <w:tc>
          <w:tcPr>
            <w:tcW w:w="1972" w:type="dxa"/>
          </w:tcPr>
          <w:p w14:paraId="1F65449E" w14:textId="77777777" w:rsidR="00FD5995" w:rsidRDefault="00FD5995">
            <w:r>
              <w:t>error_code</w:t>
            </w:r>
          </w:p>
        </w:tc>
        <w:tc>
          <w:tcPr>
            <w:tcW w:w="1973" w:type="dxa"/>
          </w:tcPr>
          <w:p w14:paraId="0B062A15" w14:textId="77777777" w:rsidR="00FD5995" w:rsidRDefault="00FD5995">
            <w:r>
              <w:t>Integer</w:t>
            </w:r>
          </w:p>
        </w:tc>
        <w:tc>
          <w:tcPr>
            <w:tcW w:w="1973" w:type="dxa"/>
          </w:tcPr>
          <w:p w14:paraId="06892274" w14:textId="77777777" w:rsidR="00FD5995" w:rsidRDefault="00FD5995">
            <w:r>
              <w:t>HTTP status codes (e.g., 400, 401, 500), optional</w:t>
            </w:r>
          </w:p>
        </w:tc>
        <w:tc>
          <w:tcPr>
            <w:tcW w:w="1973" w:type="dxa"/>
          </w:tcPr>
          <w:p w14:paraId="55FB5FCE" w14:textId="77777777" w:rsidR="00FD5995" w:rsidRDefault="00FD5995">
            <w:r>
              <w:t>Numeric error code returned when the API is unable to complete the request</w:t>
            </w:r>
          </w:p>
        </w:tc>
        <w:tc>
          <w:tcPr>
            <w:tcW w:w="1973" w:type="dxa"/>
          </w:tcPr>
          <w:p w14:paraId="27974D5C" w14:textId="77777777" w:rsidR="00FD5995" w:rsidRDefault="00FD5995">
            <w:r>
              <w:t>API System / Data Log DB</w:t>
            </w:r>
          </w:p>
        </w:tc>
      </w:tr>
    </w:tbl>
    <w:p w14:paraId="229DBEE8" w14:textId="77777777" w:rsidR="00FD5995" w:rsidRPr="00FD5995" w:rsidRDefault="00FD5995" w:rsidP="00FD5995"/>
    <w:p w14:paraId="18B17DE9" w14:textId="77777777" w:rsidR="00E31194" w:rsidRDefault="00E31194" w:rsidP="00E31194">
      <w:pPr>
        <w:pStyle w:val="Heading2"/>
      </w:pPr>
      <w:r>
        <w:t>API Endpoint Specification</w:t>
      </w:r>
    </w:p>
    <w:tbl>
      <w:tblPr>
        <w:tblW w:w="1029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227"/>
        <w:gridCol w:w="7071"/>
      </w:tblGrid>
      <w:tr w:rsidR="008E4D60" w14:paraId="4162E0DF" w14:textId="77777777">
        <w:trPr>
          <w:trHeight w:val="247"/>
        </w:trPr>
        <w:tc>
          <w:tcPr>
            <w:tcW w:w="3227" w:type="dxa"/>
            <w:tcBorders>
              <w:top w:val="single" w:sz="4" w:space="0" w:color="000000"/>
              <w:left w:val="single" w:sz="4" w:space="0" w:color="000000"/>
              <w:bottom w:val="single" w:sz="4" w:space="0" w:color="000000"/>
              <w:right w:val="nil"/>
            </w:tcBorders>
            <w:shd w:val="clear" w:color="auto" w:fill="000000"/>
          </w:tcPr>
          <w:p w14:paraId="6C380CE3" w14:textId="77777777" w:rsidR="00FD5995" w:rsidRDefault="00FD5995">
            <w:pPr>
              <w:jc w:val="center"/>
              <w:rPr>
                <w:b/>
                <w:bCs/>
                <w:color w:val="FFFFFF"/>
              </w:rPr>
            </w:pPr>
            <w:r>
              <w:rPr>
                <w:b/>
                <w:bCs/>
                <w:color w:val="FFFFFF"/>
              </w:rPr>
              <w:t>Property</w:t>
            </w:r>
          </w:p>
        </w:tc>
        <w:tc>
          <w:tcPr>
            <w:tcW w:w="7071" w:type="dxa"/>
            <w:tcBorders>
              <w:top w:val="single" w:sz="4" w:space="0" w:color="000000"/>
              <w:left w:val="nil"/>
              <w:bottom w:val="single" w:sz="4" w:space="0" w:color="000000"/>
              <w:right w:val="single" w:sz="4" w:space="0" w:color="000000"/>
            </w:tcBorders>
            <w:shd w:val="clear" w:color="auto" w:fill="000000"/>
          </w:tcPr>
          <w:p w14:paraId="3D5357FA" w14:textId="77777777" w:rsidR="00FD5995" w:rsidRDefault="00FD5995">
            <w:pPr>
              <w:jc w:val="center"/>
              <w:rPr>
                <w:b/>
                <w:bCs/>
                <w:color w:val="FFFFFF"/>
              </w:rPr>
            </w:pPr>
            <w:r>
              <w:rPr>
                <w:b/>
                <w:bCs/>
                <w:color w:val="FFFFFF"/>
              </w:rPr>
              <w:t>Detail</w:t>
            </w:r>
          </w:p>
        </w:tc>
      </w:tr>
      <w:tr w:rsidR="00AB1234" w14:paraId="3295C0B4" w14:textId="77777777">
        <w:tc>
          <w:tcPr>
            <w:tcW w:w="3227" w:type="dxa"/>
            <w:shd w:val="clear" w:color="auto" w:fill="1F4E79"/>
          </w:tcPr>
          <w:p w14:paraId="095996B1" w14:textId="77777777" w:rsidR="00FD5995" w:rsidRDefault="00FD5995">
            <w:pPr>
              <w:rPr>
                <w:b/>
                <w:bCs/>
                <w:color w:val="FFFFFF"/>
              </w:rPr>
            </w:pPr>
            <w:r>
              <w:rPr>
                <w:b/>
                <w:bCs/>
                <w:color w:val="FFFFFF"/>
              </w:rPr>
              <w:t>Endpoint 1</w:t>
            </w:r>
          </w:p>
        </w:tc>
        <w:tc>
          <w:tcPr>
            <w:tcW w:w="7071" w:type="dxa"/>
            <w:shd w:val="clear" w:color="auto" w:fill="1F4E79"/>
          </w:tcPr>
          <w:p w14:paraId="4CF6C94F" w14:textId="77777777" w:rsidR="00FD5995" w:rsidRDefault="00FD5995">
            <w:pPr>
              <w:rPr>
                <w:b/>
                <w:bCs/>
                <w:color w:val="FFFFFF"/>
              </w:rPr>
            </w:pPr>
            <w:r>
              <w:rPr>
                <w:b/>
                <w:bCs/>
                <w:color w:val="FFFFFF"/>
              </w:rPr>
              <w:t>POST /api/v1/predict</w:t>
            </w:r>
          </w:p>
        </w:tc>
      </w:tr>
      <w:tr w:rsidR="00AB1234" w14:paraId="4D164582" w14:textId="77777777">
        <w:tc>
          <w:tcPr>
            <w:tcW w:w="3227" w:type="dxa"/>
            <w:shd w:val="clear" w:color="auto" w:fill="CCCCCC"/>
          </w:tcPr>
          <w:p w14:paraId="360E8D89" w14:textId="77777777" w:rsidR="00FD5995" w:rsidRDefault="00FD5995">
            <w:r>
              <w:rPr>
                <w:b/>
                <w:bCs/>
              </w:rPr>
              <w:t>HTTP Method</w:t>
            </w:r>
          </w:p>
        </w:tc>
        <w:tc>
          <w:tcPr>
            <w:tcW w:w="7071" w:type="dxa"/>
            <w:shd w:val="clear" w:color="auto" w:fill="CCCCCC"/>
          </w:tcPr>
          <w:p w14:paraId="675899EF" w14:textId="77777777" w:rsidR="00FD5995" w:rsidRDefault="00FD5995">
            <w:r>
              <w:t>POST</w:t>
            </w:r>
          </w:p>
        </w:tc>
      </w:tr>
      <w:tr w:rsidR="00AB1234" w14:paraId="2BB7B9BD" w14:textId="77777777">
        <w:tc>
          <w:tcPr>
            <w:tcW w:w="3227" w:type="dxa"/>
          </w:tcPr>
          <w:p w14:paraId="6A756457" w14:textId="77777777" w:rsidR="00FD5995" w:rsidRDefault="00FD5995">
            <w:r>
              <w:rPr>
                <w:b/>
                <w:bCs/>
              </w:rPr>
              <w:t>URL Path</w:t>
            </w:r>
          </w:p>
        </w:tc>
        <w:tc>
          <w:tcPr>
            <w:tcW w:w="7071" w:type="dxa"/>
          </w:tcPr>
          <w:p w14:paraId="34974ED3" w14:textId="77777777" w:rsidR="00FD5995" w:rsidRDefault="00FD5995">
            <w:r>
              <w:t>/api/v1/predict</w:t>
            </w:r>
          </w:p>
        </w:tc>
      </w:tr>
      <w:tr w:rsidR="00AB1234" w14:paraId="525DEBE5" w14:textId="77777777">
        <w:tc>
          <w:tcPr>
            <w:tcW w:w="3227" w:type="dxa"/>
            <w:shd w:val="clear" w:color="auto" w:fill="CCCCCC"/>
          </w:tcPr>
          <w:p w14:paraId="425D4D45" w14:textId="77777777" w:rsidR="00FD5995" w:rsidRDefault="00FD5995">
            <w:r>
              <w:rPr>
                <w:b/>
                <w:bCs/>
              </w:rPr>
              <w:t>Description</w:t>
            </w:r>
          </w:p>
        </w:tc>
        <w:tc>
          <w:tcPr>
            <w:tcW w:w="7071" w:type="dxa"/>
            <w:shd w:val="clear" w:color="auto" w:fill="CCCCCC"/>
          </w:tcPr>
          <w:p w14:paraId="106A2018" w14:textId="77777777" w:rsidR="00FD5995" w:rsidRDefault="00FD5995">
            <w:r>
              <w:t>Submits an email for spam classification. Accepts email content and metadata, runs the ML model, and returns a spam/not-spam prediction with a confidence score.</w:t>
            </w:r>
          </w:p>
        </w:tc>
      </w:tr>
      <w:tr w:rsidR="00AB1234" w14:paraId="4A8EA7D7" w14:textId="77777777">
        <w:tc>
          <w:tcPr>
            <w:tcW w:w="3227" w:type="dxa"/>
          </w:tcPr>
          <w:p w14:paraId="782F8C5A" w14:textId="77777777" w:rsidR="00FD5995" w:rsidRDefault="00FD5995">
            <w:r>
              <w:rPr>
                <w:b/>
                <w:bCs/>
              </w:rPr>
              <w:t>Request Parameters</w:t>
            </w:r>
          </w:p>
        </w:tc>
        <w:tc>
          <w:tcPr>
            <w:tcW w:w="7071" w:type="dxa"/>
          </w:tcPr>
          <w:p w14:paraId="53284291" w14:textId="77777777" w:rsidR="00FD5995" w:rsidRDefault="00FD5995">
            <w:r>
              <w:t>Header: Authorization: Bearer {JWT token} (String, required). Body: email_id (String, required), sender_address (String, required), email_subject (String, optional), email_body (String, required).</w:t>
            </w:r>
          </w:p>
        </w:tc>
      </w:tr>
      <w:tr w:rsidR="00AB1234" w14:paraId="2BDB08B7" w14:textId="77777777">
        <w:tc>
          <w:tcPr>
            <w:tcW w:w="3227" w:type="dxa"/>
            <w:shd w:val="clear" w:color="auto" w:fill="CCCCCC"/>
          </w:tcPr>
          <w:p w14:paraId="5DC9C3E9" w14:textId="77777777" w:rsidR="00FD5995" w:rsidRDefault="00FD5995">
            <w:r>
              <w:rPr>
                <w:b/>
                <w:bCs/>
              </w:rPr>
              <w:t>Example Request Body</w:t>
            </w:r>
          </w:p>
        </w:tc>
        <w:tc>
          <w:tcPr>
            <w:tcW w:w="7071" w:type="dxa"/>
            <w:shd w:val="clear" w:color="auto" w:fill="CCCCCC"/>
          </w:tcPr>
          <w:p w14:paraId="206DB590" w14:textId="77777777" w:rsidR="00FD5995" w:rsidRDefault="00FD5995">
            <w:r>
              <w:t>{ "email_id": "e9a3f1c2-...", "sender_address": "sender@example.com", "email_subject": "You won a prize!", "email_body": "Click here to claim your reward..." }</w:t>
            </w:r>
          </w:p>
        </w:tc>
      </w:tr>
      <w:tr w:rsidR="00AB1234" w14:paraId="0383E759" w14:textId="77777777">
        <w:tc>
          <w:tcPr>
            <w:tcW w:w="3227" w:type="dxa"/>
          </w:tcPr>
          <w:p w14:paraId="0CEA1F30" w14:textId="77777777" w:rsidR="00FD5995" w:rsidRDefault="00FD5995">
            <w:r>
              <w:rPr>
                <w:b/>
                <w:bCs/>
              </w:rPr>
              <w:t>Success Response (200)</w:t>
            </w:r>
          </w:p>
        </w:tc>
        <w:tc>
          <w:tcPr>
            <w:tcW w:w="7071" w:type="dxa"/>
          </w:tcPr>
          <w:p w14:paraId="0CBB2B97" w14:textId="77777777" w:rsidR="00FD5995" w:rsidRDefault="00FD5995">
            <w:r>
              <w:t>{ "email_id": "e9a3f1c2-...", "spam_label": "SPAM", "confidence_score": 0.9731, "model_version": "v1.2.0", "request_timestamp": "2026-03-17T10:22:00Z" }</w:t>
            </w:r>
          </w:p>
        </w:tc>
      </w:tr>
      <w:tr w:rsidR="00AB1234" w14:paraId="793843E4" w14:textId="77777777">
        <w:tc>
          <w:tcPr>
            <w:tcW w:w="3227" w:type="dxa"/>
            <w:shd w:val="clear" w:color="auto" w:fill="CCCCCC"/>
          </w:tcPr>
          <w:p w14:paraId="764EEA3D" w14:textId="77777777" w:rsidR="00FD5995" w:rsidRDefault="00FD5995">
            <w:r>
              <w:rPr>
                <w:b/>
                <w:bCs/>
              </w:rPr>
              <w:t>Error Response</w:t>
            </w:r>
          </w:p>
        </w:tc>
        <w:tc>
          <w:tcPr>
            <w:tcW w:w="7071" w:type="dxa"/>
            <w:shd w:val="clear" w:color="auto" w:fill="CCCCCC"/>
          </w:tcPr>
          <w:p w14:paraId="4C7D2D1B" w14:textId="77777777" w:rsidR="00FD5995" w:rsidRDefault="00FD5995">
            <w:r>
              <w:t>400: { "error_code": 400, "message": "Invalid email format" } | 401: { "error_code": 401, "message": "Unauthorized: invalid or missing token" } | 500: { "error_code": 500, "message": "Internal server error" }</w:t>
            </w:r>
          </w:p>
        </w:tc>
      </w:tr>
      <w:tr w:rsidR="00AB1234" w14:paraId="76E8131C" w14:textId="77777777">
        <w:tc>
          <w:tcPr>
            <w:tcW w:w="3227" w:type="dxa"/>
          </w:tcPr>
          <w:p w14:paraId="7E916EEC" w14:textId="77777777" w:rsidR="00FD5995" w:rsidRDefault="00FD5995">
            <w:r>
              <w:rPr>
                <w:b/>
                <w:bCs/>
              </w:rPr>
              <w:t>HTTP Status Codes</w:t>
            </w:r>
          </w:p>
        </w:tc>
        <w:tc>
          <w:tcPr>
            <w:tcW w:w="7071" w:type="dxa"/>
          </w:tcPr>
          <w:p w14:paraId="2C593F8F" w14:textId="77777777" w:rsidR="00FD5995" w:rsidRDefault="00FD5995">
            <w:r>
              <w:t>200 OK, 400 Bad Request, 401 Unauthorized, 422 Unprocessable Entity, 500 Internal Server Error</w:t>
            </w:r>
          </w:p>
        </w:tc>
      </w:tr>
      <w:tr w:rsidR="00AB1234" w14:paraId="346EE179" w14:textId="77777777">
        <w:tc>
          <w:tcPr>
            <w:tcW w:w="3227" w:type="dxa"/>
            <w:shd w:val="clear" w:color="auto" w:fill="CCCCCC"/>
          </w:tcPr>
          <w:p w14:paraId="403201EC" w14:textId="77777777" w:rsidR="00FD5995" w:rsidRDefault="00FD5995">
            <w:r>
              <w:rPr>
                <w:b/>
                <w:bCs/>
              </w:rPr>
              <w:t>Authentication</w:t>
            </w:r>
          </w:p>
        </w:tc>
        <w:tc>
          <w:tcPr>
            <w:tcW w:w="7071" w:type="dxa"/>
            <w:shd w:val="clear" w:color="auto" w:fill="CCCCCC"/>
          </w:tcPr>
          <w:p w14:paraId="59809206" w14:textId="77777777" w:rsidR="00FD5995" w:rsidRDefault="00FD5995">
            <w:r>
              <w:t>JWT Bearer Token (Authorization header)</w:t>
            </w:r>
          </w:p>
        </w:tc>
      </w:tr>
      <w:tr w:rsidR="00AB1234" w14:paraId="3098252A" w14:textId="77777777">
        <w:tc>
          <w:tcPr>
            <w:tcW w:w="3227" w:type="dxa"/>
            <w:shd w:val="clear" w:color="auto" w:fill="1F4E79"/>
          </w:tcPr>
          <w:p w14:paraId="1CCCAB03" w14:textId="77777777" w:rsidR="00FD5995" w:rsidRDefault="00FD5995">
            <w:pPr>
              <w:rPr>
                <w:b/>
                <w:bCs/>
                <w:color w:val="FFFFFF"/>
              </w:rPr>
            </w:pPr>
            <w:r>
              <w:rPr>
                <w:b/>
                <w:bCs/>
                <w:color w:val="FFFFFF"/>
              </w:rPr>
              <w:t>Endpoint 2</w:t>
            </w:r>
          </w:p>
        </w:tc>
        <w:tc>
          <w:tcPr>
            <w:tcW w:w="7071" w:type="dxa"/>
            <w:shd w:val="clear" w:color="auto" w:fill="1F4E79"/>
          </w:tcPr>
          <w:p w14:paraId="72C95393" w14:textId="77777777" w:rsidR="00FD5995" w:rsidRDefault="00FD5995">
            <w:pPr>
              <w:rPr>
                <w:b/>
                <w:bCs/>
                <w:color w:val="FFFFFF"/>
              </w:rPr>
            </w:pPr>
            <w:r>
              <w:rPr>
                <w:b/>
                <w:bCs/>
                <w:color w:val="FFFFFF"/>
              </w:rPr>
              <w:t>GET /api/v1/status</w:t>
            </w:r>
          </w:p>
        </w:tc>
      </w:tr>
      <w:tr w:rsidR="00AB1234" w14:paraId="2A072CF9" w14:textId="77777777">
        <w:tc>
          <w:tcPr>
            <w:tcW w:w="3227" w:type="dxa"/>
            <w:shd w:val="clear" w:color="auto" w:fill="CCCCCC"/>
          </w:tcPr>
          <w:p w14:paraId="57D69259" w14:textId="77777777" w:rsidR="00FD5995" w:rsidRDefault="00FD5995">
            <w:r>
              <w:rPr>
                <w:b/>
                <w:bCs/>
              </w:rPr>
              <w:t>HTTP Method</w:t>
            </w:r>
          </w:p>
        </w:tc>
        <w:tc>
          <w:tcPr>
            <w:tcW w:w="7071" w:type="dxa"/>
            <w:shd w:val="clear" w:color="auto" w:fill="CCCCCC"/>
          </w:tcPr>
          <w:p w14:paraId="5DB95538" w14:textId="77777777" w:rsidR="00FD5995" w:rsidRDefault="00FD5995">
            <w:r>
              <w:t>GET</w:t>
            </w:r>
          </w:p>
        </w:tc>
      </w:tr>
      <w:tr w:rsidR="00AB1234" w14:paraId="7F4434E6" w14:textId="77777777">
        <w:tc>
          <w:tcPr>
            <w:tcW w:w="3227" w:type="dxa"/>
          </w:tcPr>
          <w:p w14:paraId="705507F3" w14:textId="77777777" w:rsidR="00FD5995" w:rsidRDefault="00FD5995">
            <w:r>
              <w:rPr>
                <w:b/>
                <w:bCs/>
              </w:rPr>
              <w:t>URL Path</w:t>
            </w:r>
          </w:p>
        </w:tc>
        <w:tc>
          <w:tcPr>
            <w:tcW w:w="7071" w:type="dxa"/>
          </w:tcPr>
          <w:p w14:paraId="091ED7A9" w14:textId="77777777" w:rsidR="00FD5995" w:rsidRDefault="00FD5995">
            <w:r>
              <w:t>/api/v1/status</w:t>
            </w:r>
          </w:p>
        </w:tc>
      </w:tr>
      <w:tr w:rsidR="00AB1234" w14:paraId="317CB089" w14:textId="77777777">
        <w:tc>
          <w:tcPr>
            <w:tcW w:w="3227" w:type="dxa"/>
            <w:shd w:val="clear" w:color="auto" w:fill="CCCCCC"/>
          </w:tcPr>
          <w:p w14:paraId="76AE58D5" w14:textId="77777777" w:rsidR="00FD5995" w:rsidRDefault="00FD5995">
            <w:r>
              <w:rPr>
                <w:b/>
                <w:bCs/>
              </w:rPr>
              <w:t>Description</w:t>
            </w:r>
          </w:p>
        </w:tc>
        <w:tc>
          <w:tcPr>
            <w:tcW w:w="7071" w:type="dxa"/>
            <w:shd w:val="clear" w:color="auto" w:fill="CCCCCC"/>
          </w:tcPr>
          <w:p w14:paraId="1992D832" w14:textId="77777777" w:rsidR="00FD5995" w:rsidRDefault="00FD5995">
            <w:r>
              <w:t>Returns the current health status of the API, including the active ML model version, uptime, and system availability. Intended for both admin monitoring and user-facing health checks.</w:t>
            </w:r>
          </w:p>
        </w:tc>
      </w:tr>
      <w:tr w:rsidR="00AB1234" w14:paraId="63BD7E75" w14:textId="77777777">
        <w:tc>
          <w:tcPr>
            <w:tcW w:w="3227" w:type="dxa"/>
          </w:tcPr>
          <w:p w14:paraId="178D3E5B" w14:textId="77777777" w:rsidR="00FD5995" w:rsidRDefault="00FD5995">
            <w:r>
              <w:rPr>
                <w:b/>
                <w:bCs/>
              </w:rPr>
              <w:t>Request Parameters</w:t>
            </w:r>
          </w:p>
        </w:tc>
        <w:tc>
          <w:tcPr>
            <w:tcW w:w="7071" w:type="dxa"/>
          </w:tcPr>
          <w:p w14:paraId="209DE095" w14:textId="77777777" w:rsidR="00FD5995" w:rsidRDefault="00FD5995">
            <w:r>
              <w:t>Header: Authorization: Bearer {JWT token} (String, required). No request body required.</w:t>
            </w:r>
          </w:p>
        </w:tc>
      </w:tr>
      <w:tr w:rsidR="00AB1234" w14:paraId="587DE778" w14:textId="77777777">
        <w:tc>
          <w:tcPr>
            <w:tcW w:w="3227" w:type="dxa"/>
            <w:shd w:val="clear" w:color="auto" w:fill="CCCCCC"/>
          </w:tcPr>
          <w:p w14:paraId="77A92F88" w14:textId="77777777" w:rsidR="00FD5995" w:rsidRDefault="00FD5995">
            <w:r>
              <w:rPr>
                <w:b/>
                <w:bCs/>
              </w:rPr>
              <w:t>Success Response (200)</w:t>
            </w:r>
          </w:p>
        </w:tc>
        <w:tc>
          <w:tcPr>
            <w:tcW w:w="7071" w:type="dxa"/>
            <w:shd w:val="clear" w:color="auto" w:fill="CCCCCC"/>
          </w:tcPr>
          <w:p w14:paraId="30917D3A" w14:textId="77777777" w:rsidR="00FD5995" w:rsidRDefault="00FD5995">
            <w:r>
              <w:t>{ "status": "healthy", "model_version": "v1.2.0", "uptime_seconds": 87523, "timestamp": "2026-03-17T10:00:00Z" }</w:t>
            </w:r>
          </w:p>
        </w:tc>
      </w:tr>
      <w:tr w:rsidR="00AB1234" w14:paraId="48C00591" w14:textId="77777777">
        <w:tc>
          <w:tcPr>
            <w:tcW w:w="3227" w:type="dxa"/>
          </w:tcPr>
          <w:p w14:paraId="7125D8C8" w14:textId="77777777" w:rsidR="00FD5995" w:rsidRDefault="00FD5995">
            <w:r>
              <w:rPr>
                <w:b/>
                <w:bCs/>
              </w:rPr>
              <w:t>HTTP Status Codes</w:t>
            </w:r>
          </w:p>
        </w:tc>
        <w:tc>
          <w:tcPr>
            <w:tcW w:w="7071" w:type="dxa"/>
          </w:tcPr>
          <w:p w14:paraId="53FA69F7" w14:textId="77777777" w:rsidR="00FD5995" w:rsidRDefault="00FD5995">
            <w:r>
              <w:t>200 OK, 401 Unauthorized, 503 Service Unavailable</w:t>
            </w:r>
          </w:p>
        </w:tc>
      </w:tr>
      <w:tr w:rsidR="00AB1234" w14:paraId="3E31E090" w14:textId="77777777">
        <w:tc>
          <w:tcPr>
            <w:tcW w:w="3227" w:type="dxa"/>
            <w:shd w:val="clear" w:color="auto" w:fill="CCCCCC"/>
          </w:tcPr>
          <w:p w14:paraId="09A2678B" w14:textId="77777777" w:rsidR="00FD5995" w:rsidRDefault="00FD5995">
            <w:r>
              <w:rPr>
                <w:b/>
                <w:bCs/>
              </w:rPr>
              <w:t>Authentication</w:t>
            </w:r>
          </w:p>
        </w:tc>
        <w:tc>
          <w:tcPr>
            <w:tcW w:w="7071" w:type="dxa"/>
            <w:shd w:val="clear" w:color="auto" w:fill="CCCCCC"/>
          </w:tcPr>
          <w:p w14:paraId="366AE722" w14:textId="77777777" w:rsidR="00FD5995" w:rsidRDefault="00FD5995">
            <w:r>
              <w:t>JWT Bearer Token (Authorization header)</w:t>
            </w:r>
          </w:p>
        </w:tc>
      </w:tr>
      <w:tr w:rsidR="00AB1234" w14:paraId="31C1EEAF" w14:textId="77777777">
        <w:tc>
          <w:tcPr>
            <w:tcW w:w="3227" w:type="dxa"/>
            <w:shd w:val="clear" w:color="auto" w:fill="1F4E79"/>
          </w:tcPr>
          <w:p w14:paraId="1A80CCA8" w14:textId="77777777" w:rsidR="00FD5995" w:rsidRDefault="00FD5995">
            <w:pPr>
              <w:rPr>
                <w:b/>
                <w:bCs/>
                <w:color w:val="FFFFFF"/>
              </w:rPr>
            </w:pPr>
            <w:r>
              <w:rPr>
                <w:b/>
                <w:bCs/>
                <w:color w:val="FFFFFF"/>
              </w:rPr>
              <w:t>Endpoint 3</w:t>
            </w:r>
          </w:p>
        </w:tc>
        <w:tc>
          <w:tcPr>
            <w:tcW w:w="7071" w:type="dxa"/>
            <w:shd w:val="clear" w:color="auto" w:fill="1F4E79"/>
          </w:tcPr>
          <w:p w14:paraId="5A38026D" w14:textId="77777777" w:rsidR="00FD5995" w:rsidRDefault="00FD5995">
            <w:pPr>
              <w:rPr>
                <w:b/>
                <w:bCs/>
                <w:color w:val="FFFFFF"/>
              </w:rPr>
            </w:pPr>
            <w:r>
              <w:rPr>
                <w:b/>
                <w:bCs/>
                <w:color w:val="FFFFFF"/>
              </w:rPr>
              <w:t>PUT /api/v1/admin/model</w:t>
            </w:r>
          </w:p>
        </w:tc>
      </w:tr>
      <w:tr w:rsidR="00AB1234" w14:paraId="5B84390E" w14:textId="77777777">
        <w:tc>
          <w:tcPr>
            <w:tcW w:w="3227" w:type="dxa"/>
            <w:shd w:val="clear" w:color="auto" w:fill="CCCCCC"/>
          </w:tcPr>
          <w:p w14:paraId="77EE764E" w14:textId="77777777" w:rsidR="00FD5995" w:rsidRDefault="00FD5995">
            <w:r>
              <w:rPr>
                <w:b/>
                <w:bCs/>
              </w:rPr>
              <w:lastRenderedPageBreak/>
              <w:t>HTTP Method</w:t>
            </w:r>
          </w:p>
        </w:tc>
        <w:tc>
          <w:tcPr>
            <w:tcW w:w="7071" w:type="dxa"/>
            <w:shd w:val="clear" w:color="auto" w:fill="CCCCCC"/>
          </w:tcPr>
          <w:p w14:paraId="123D7A29" w14:textId="77777777" w:rsidR="00FD5995" w:rsidRDefault="00FD5995">
            <w:r>
              <w:t>PUT</w:t>
            </w:r>
          </w:p>
        </w:tc>
      </w:tr>
      <w:tr w:rsidR="00AB1234" w14:paraId="4796AF46" w14:textId="77777777">
        <w:tc>
          <w:tcPr>
            <w:tcW w:w="3227" w:type="dxa"/>
          </w:tcPr>
          <w:p w14:paraId="7A8DB6D5" w14:textId="77777777" w:rsidR="00FD5995" w:rsidRDefault="00FD5995">
            <w:r>
              <w:rPr>
                <w:b/>
                <w:bCs/>
              </w:rPr>
              <w:t>URL Path</w:t>
            </w:r>
          </w:p>
        </w:tc>
        <w:tc>
          <w:tcPr>
            <w:tcW w:w="7071" w:type="dxa"/>
          </w:tcPr>
          <w:p w14:paraId="29AC0709" w14:textId="77777777" w:rsidR="00FD5995" w:rsidRDefault="00FD5995">
            <w:r>
              <w:t>/api/v1/admin/model</w:t>
            </w:r>
          </w:p>
        </w:tc>
      </w:tr>
      <w:tr w:rsidR="00AB1234" w14:paraId="74B2CA12" w14:textId="77777777">
        <w:tc>
          <w:tcPr>
            <w:tcW w:w="3227" w:type="dxa"/>
            <w:shd w:val="clear" w:color="auto" w:fill="CCCCCC"/>
          </w:tcPr>
          <w:p w14:paraId="7ACEE372" w14:textId="77777777" w:rsidR="00FD5995" w:rsidRDefault="00FD5995">
            <w:r>
              <w:rPr>
                <w:b/>
                <w:bCs/>
              </w:rPr>
              <w:t>Description</w:t>
            </w:r>
          </w:p>
        </w:tc>
        <w:tc>
          <w:tcPr>
            <w:tcW w:w="7071" w:type="dxa"/>
            <w:shd w:val="clear" w:color="auto" w:fill="CCCCCC"/>
          </w:tcPr>
          <w:p w14:paraId="6DF89681" w14:textId="77777777" w:rsidR="00FD5995" w:rsidRDefault="00FD5995">
            <w:r>
              <w:t>Allows an authenticated admin to update the active ML model by uploading a new model version. The updated model will replace the current one used for predictions. This endpoint is restricted to admin staff only.</w:t>
            </w:r>
          </w:p>
        </w:tc>
      </w:tr>
      <w:tr w:rsidR="00AB1234" w14:paraId="7817545C" w14:textId="77777777">
        <w:tc>
          <w:tcPr>
            <w:tcW w:w="3227" w:type="dxa"/>
          </w:tcPr>
          <w:p w14:paraId="09FF1472" w14:textId="77777777" w:rsidR="00FD5995" w:rsidRDefault="00FD5995">
            <w:r>
              <w:rPr>
                <w:b/>
                <w:bCs/>
              </w:rPr>
              <w:t>Request Parameters</w:t>
            </w:r>
          </w:p>
        </w:tc>
        <w:tc>
          <w:tcPr>
            <w:tcW w:w="7071" w:type="dxa"/>
          </w:tcPr>
          <w:p w14:paraId="19C00F4A" w14:textId="77777777" w:rsidR="00FD5995" w:rsidRDefault="00FD5995">
            <w:r>
              <w:t>Header: Authorization: Bearer {Admin JWT token} (String, required). Body: new_model_version (String, required), model_file_path (String, required), change_log (String, optional).</w:t>
            </w:r>
          </w:p>
        </w:tc>
      </w:tr>
      <w:tr w:rsidR="00AB1234" w14:paraId="2DEC5C85" w14:textId="77777777">
        <w:tc>
          <w:tcPr>
            <w:tcW w:w="3227" w:type="dxa"/>
            <w:shd w:val="clear" w:color="auto" w:fill="CCCCCC"/>
          </w:tcPr>
          <w:p w14:paraId="320C3C64" w14:textId="77777777" w:rsidR="00FD5995" w:rsidRDefault="00FD5995">
            <w:r>
              <w:rPr>
                <w:b/>
                <w:bCs/>
              </w:rPr>
              <w:t>Example Request Body</w:t>
            </w:r>
          </w:p>
        </w:tc>
        <w:tc>
          <w:tcPr>
            <w:tcW w:w="7071" w:type="dxa"/>
            <w:shd w:val="clear" w:color="auto" w:fill="CCCCCC"/>
          </w:tcPr>
          <w:p w14:paraId="1A75A29F" w14:textId="77777777" w:rsidR="00FD5995" w:rsidRDefault="00FD5995">
            <w:r>
              <w:t>{ "new_model_version": "v1.3.0", "model_file_path": "/models/spam_v1.3.0.pkl", "change_log": "Retrained on Q1 2026 dataset; improved precision on phishing emails" }</w:t>
            </w:r>
          </w:p>
        </w:tc>
      </w:tr>
      <w:tr w:rsidR="00AB1234" w14:paraId="19420D05" w14:textId="77777777">
        <w:tc>
          <w:tcPr>
            <w:tcW w:w="3227" w:type="dxa"/>
          </w:tcPr>
          <w:p w14:paraId="5FA61AFA" w14:textId="77777777" w:rsidR="00FD5995" w:rsidRDefault="00FD5995">
            <w:r>
              <w:rPr>
                <w:b/>
                <w:bCs/>
              </w:rPr>
              <w:t>Success Response (200)</w:t>
            </w:r>
          </w:p>
        </w:tc>
        <w:tc>
          <w:tcPr>
            <w:tcW w:w="7071" w:type="dxa"/>
          </w:tcPr>
          <w:p w14:paraId="0265DFA9" w14:textId="77777777" w:rsidR="00FD5995" w:rsidRDefault="00FD5995">
            <w:r>
              <w:t>{ "message": "Model updated successfully", "active_model_version": "v1.3.0", "updated_at": "2026-03-17T12:00:00Z" }</w:t>
            </w:r>
          </w:p>
        </w:tc>
      </w:tr>
      <w:tr w:rsidR="00AB1234" w14:paraId="10F245C6" w14:textId="77777777">
        <w:tc>
          <w:tcPr>
            <w:tcW w:w="3227" w:type="dxa"/>
            <w:shd w:val="clear" w:color="auto" w:fill="CCCCCC"/>
          </w:tcPr>
          <w:p w14:paraId="15FA3C42" w14:textId="77777777" w:rsidR="00FD5995" w:rsidRDefault="00FD5995">
            <w:r>
              <w:rPr>
                <w:b/>
                <w:bCs/>
              </w:rPr>
              <w:t>Error Response</w:t>
            </w:r>
          </w:p>
        </w:tc>
        <w:tc>
          <w:tcPr>
            <w:tcW w:w="7071" w:type="dxa"/>
            <w:shd w:val="clear" w:color="auto" w:fill="CCCCCC"/>
          </w:tcPr>
          <w:p w14:paraId="3BE66660" w14:textId="77777777" w:rsidR="00FD5995" w:rsidRDefault="00FD5995">
            <w:r>
              <w:t>401: { "error_code": 401, "message": "Unauthorized: admin access required" } | 404: { "error_code": 404, "message": "Model file not found at specified path" }</w:t>
            </w:r>
          </w:p>
        </w:tc>
      </w:tr>
      <w:tr w:rsidR="00AB1234" w14:paraId="446FFBCB" w14:textId="77777777">
        <w:tc>
          <w:tcPr>
            <w:tcW w:w="3227" w:type="dxa"/>
          </w:tcPr>
          <w:p w14:paraId="396B68B0" w14:textId="77777777" w:rsidR="00FD5995" w:rsidRDefault="00FD5995">
            <w:r>
              <w:rPr>
                <w:b/>
                <w:bCs/>
              </w:rPr>
              <w:t>HTTP Status Codes</w:t>
            </w:r>
          </w:p>
        </w:tc>
        <w:tc>
          <w:tcPr>
            <w:tcW w:w="7071" w:type="dxa"/>
          </w:tcPr>
          <w:p w14:paraId="689C04C6" w14:textId="77777777" w:rsidR="00FD5995" w:rsidRDefault="00FD5995">
            <w:r>
              <w:t>200 OK, 401 Unauthorized, 403 Forbidden, 404 Not Found, 500 Internal Server Error</w:t>
            </w:r>
          </w:p>
        </w:tc>
      </w:tr>
      <w:tr w:rsidR="00AB1234" w14:paraId="19EA79ED" w14:textId="77777777">
        <w:tc>
          <w:tcPr>
            <w:tcW w:w="3227" w:type="dxa"/>
            <w:shd w:val="clear" w:color="auto" w:fill="CCCCCC"/>
          </w:tcPr>
          <w:p w14:paraId="171B68C0" w14:textId="77777777" w:rsidR="00FD5995" w:rsidRDefault="00FD5995">
            <w:r>
              <w:rPr>
                <w:b/>
                <w:bCs/>
              </w:rPr>
              <w:t>Authentication</w:t>
            </w:r>
          </w:p>
        </w:tc>
        <w:tc>
          <w:tcPr>
            <w:tcW w:w="7071" w:type="dxa"/>
            <w:shd w:val="clear" w:color="auto" w:fill="CCCCCC"/>
          </w:tcPr>
          <w:p w14:paraId="118E449A" w14:textId="77777777" w:rsidR="00FD5995" w:rsidRDefault="00FD5995">
            <w:r>
              <w:t>JWT Bearer Token with Admin role claim (Authorization header)</w:t>
            </w:r>
          </w:p>
        </w:tc>
      </w:tr>
    </w:tbl>
    <w:p w14:paraId="5354327E" w14:textId="77777777" w:rsidR="00FD5995" w:rsidRDefault="00FD5995" w:rsidP="00FD5995"/>
    <w:p w14:paraId="5A0FED77" w14:textId="77777777" w:rsidR="00D76A0F" w:rsidRDefault="00D76A0F" w:rsidP="00FD5995"/>
    <w:p w14:paraId="0F4B738C" w14:textId="77777777" w:rsidR="00D76A0F" w:rsidRDefault="00D76A0F" w:rsidP="00FD5995"/>
    <w:p w14:paraId="7D0E4AB7" w14:textId="77777777" w:rsidR="00D76A0F" w:rsidRDefault="00D76A0F" w:rsidP="00FD5995"/>
    <w:p w14:paraId="6C595A14" w14:textId="77777777" w:rsidR="00D76A0F" w:rsidRDefault="00D76A0F" w:rsidP="00FD5995"/>
    <w:p w14:paraId="7A857243" w14:textId="77777777" w:rsidR="00D76A0F" w:rsidRDefault="00D76A0F" w:rsidP="00FD5995"/>
    <w:p w14:paraId="210FCB26" w14:textId="77777777" w:rsidR="00D76A0F" w:rsidRPr="00FD5995" w:rsidRDefault="00D76A0F" w:rsidP="00FD5995"/>
    <w:p w14:paraId="103BC0A8" w14:textId="2B7D5ED1" w:rsidR="00000000" w:rsidRDefault="00E31194" w:rsidP="00D76A0F">
      <w:pPr>
        <w:pStyle w:val="Heading2"/>
      </w:pPr>
      <w:proofErr w:type="gramStart"/>
      <w:r>
        <w:lastRenderedPageBreak/>
        <w:t>Level-1</w:t>
      </w:r>
      <w:proofErr w:type="gramEnd"/>
      <w:r>
        <w:t xml:space="preserve"> Data Flow Diagram</w:t>
      </w:r>
      <w:r w:rsidR="00D76A0F">
        <w:rPr>
          <w:noProof/>
        </w:rPr>
        <w:drawing>
          <wp:anchor distT="0" distB="0" distL="114300" distR="114300" simplePos="0" relativeHeight="251660288" behindDoc="0" locked="0" layoutInCell="1" allowOverlap="1" wp14:anchorId="23AF95FA" wp14:editId="5BDD3B5C">
            <wp:simplePos x="0" y="0"/>
            <wp:positionH relativeFrom="column">
              <wp:posOffset>-1325</wp:posOffset>
            </wp:positionH>
            <wp:positionV relativeFrom="paragraph">
              <wp:posOffset>290250</wp:posOffset>
            </wp:positionV>
            <wp:extent cx="6127200" cy="4186800"/>
            <wp:effectExtent l="0" t="0" r="0" b="4445"/>
            <wp:wrapTopAndBottom/>
            <wp:docPr id="1748718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18332" name="Picture 17487183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7200" cy="4186800"/>
                    </a:xfrm>
                    <a:prstGeom prst="rect">
                      <a:avLst/>
                    </a:prstGeom>
                  </pic:spPr>
                </pic:pic>
              </a:graphicData>
            </a:graphic>
            <wp14:sizeRelH relativeFrom="margin">
              <wp14:pctWidth>0</wp14:pctWidth>
            </wp14:sizeRelH>
            <wp14:sizeRelV relativeFrom="margin">
              <wp14:pctHeight>0</wp14:pctHeight>
            </wp14:sizeRelV>
          </wp:anchor>
        </w:drawing>
      </w:r>
    </w:p>
    <w:p w14:paraId="5F5AB27D" w14:textId="77777777" w:rsidR="00000000" w:rsidRDefault="00000000">
      <w:pPr>
        <w:jc w:val="center"/>
        <w:rPr>
          <w:i/>
          <w:sz w:val="20"/>
        </w:rPr>
      </w:pPr>
      <w:r>
        <w:rPr>
          <w:i/>
          <w:sz w:val="20"/>
        </w:rPr>
        <w:t>F</w:t>
      </w:r>
      <w:r>
        <w:rPr>
          <w:i/>
          <w:sz w:val="20"/>
        </w:rPr>
        <w:t xml:space="preserve">igure 3: </w:t>
      </w:r>
      <w:proofErr w:type="gramStart"/>
      <w:r>
        <w:rPr>
          <w:i/>
          <w:sz w:val="20"/>
        </w:rPr>
        <w:t>Level-1</w:t>
      </w:r>
      <w:proofErr w:type="gramEnd"/>
      <w:r>
        <w:rPr>
          <w:i/>
          <w:sz w:val="20"/>
        </w:rPr>
        <w:t xml:space="preserve"> Data Flow Diagram — Spam Email Detection API</w:t>
      </w:r>
    </w:p>
    <w:p w14:paraId="357E4DDC" w14:textId="77777777" w:rsidR="00E31194" w:rsidRDefault="00E31194" w:rsidP="00E31194">
      <w:pPr>
        <w:pStyle w:val="Heading1"/>
      </w:pPr>
      <w:r>
        <w:t xml:space="preserve">Constraints, Assumptions and Validation Strategy </w:t>
      </w:r>
    </w:p>
    <w:p w14:paraId="497DD2B4" w14:textId="515AFC2B" w:rsidR="00E31194" w:rsidRDefault="00E31194" w:rsidP="00E31194">
      <w:pPr>
        <w:pStyle w:val="Heading2"/>
      </w:pPr>
      <w:r>
        <w:t xml:space="preserve">Design and Implementation Constraints </w:t>
      </w:r>
    </w:p>
    <w:p w14:paraId="7B091ECD" w14:textId="77777777" w:rsidR="000142D9" w:rsidRPr="000142D9" w:rsidRDefault="000142D9" w:rsidP="000142D9"/>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346"/>
        <w:gridCol w:w="2347"/>
        <w:gridCol w:w="2347"/>
        <w:gridCol w:w="2347"/>
      </w:tblGrid>
      <w:tr w:rsidR="008E4D60" w14:paraId="430D25F0" w14:textId="77777777">
        <w:trPr>
          <w:trHeight w:val="772"/>
        </w:trPr>
        <w:tc>
          <w:tcPr>
            <w:tcW w:w="2346" w:type="dxa"/>
            <w:tcBorders>
              <w:top w:val="single" w:sz="4" w:space="0" w:color="000000"/>
              <w:left w:val="single" w:sz="4" w:space="0" w:color="000000"/>
              <w:bottom w:val="single" w:sz="4" w:space="0" w:color="000000"/>
              <w:right w:val="nil"/>
            </w:tcBorders>
            <w:shd w:val="clear" w:color="auto" w:fill="000000"/>
          </w:tcPr>
          <w:p w14:paraId="27EF8F64" w14:textId="77777777" w:rsidR="00FD5995" w:rsidRDefault="00FD5995">
            <w:pPr>
              <w:jc w:val="center"/>
              <w:rPr>
                <w:b/>
                <w:bCs/>
                <w:color w:val="FFFFFF"/>
              </w:rPr>
            </w:pPr>
            <w:r>
              <w:rPr>
                <w:b/>
                <w:bCs/>
                <w:color w:val="FFFFFF"/>
              </w:rPr>
              <w:t>ID</w:t>
            </w:r>
          </w:p>
        </w:tc>
        <w:tc>
          <w:tcPr>
            <w:tcW w:w="2347" w:type="dxa"/>
            <w:tcBorders>
              <w:top w:val="single" w:sz="4" w:space="0" w:color="000000"/>
              <w:left w:val="nil"/>
              <w:bottom w:val="single" w:sz="4" w:space="0" w:color="000000"/>
              <w:right w:val="nil"/>
            </w:tcBorders>
            <w:shd w:val="clear" w:color="auto" w:fill="000000"/>
          </w:tcPr>
          <w:p w14:paraId="2C5CBEFA" w14:textId="77777777" w:rsidR="00FD5995" w:rsidRDefault="00FD5995">
            <w:pPr>
              <w:jc w:val="center"/>
              <w:rPr>
                <w:b/>
                <w:bCs/>
                <w:color w:val="FFFFFF"/>
              </w:rPr>
            </w:pPr>
            <w:r>
              <w:rPr>
                <w:b/>
                <w:bCs/>
                <w:color w:val="FFFFFF"/>
              </w:rPr>
              <w:t>Constraint Type</w:t>
            </w:r>
          </w:p>
        </w:tc>
        <w:tc>
          <w:tcPr>
            <w:tcW w:w="2347" w:type="dxa"/>
            <w:tcBorders>
              <w:top w:val="single" w:sz="4" w:space="0" w:color="000000"/>
              <w:left w:val="nil"/>
              <w:bottom w:val="single" w:sz="4" w:space="0" w:color="000000"/>
              <w:right w:val="nil"/>
            </w:tcBorders>
            <w:shd w:val="clear" w:color="auto" w:fill="000000"/>
          </w:tcPr>
          <w:p w14:paraId="7D1759E1" w14:textId="77777777" w:rsidR="00FD5995" w:rsidRDefault="00FD5995">
            <w:pPr>
              <w:jc w:val="center"/>
              <w:rPr>
                <w:b/>
                <w:bCs/>
                <w:color w:val="FFFFFF"/>
              </w:rPr>
            </w:pPr>
            <w:r>
              <w:rPr>
                <w:b/>
                <w:bCs/>
                <w:color w:val="FFFFFF"/>
              </w:rPr>
              <w:t>Constraint Statement</w:t>
            </w:r>
          </w:p>
        </w:tc>
        <w:tc>
          <w:tcPr>
            <w:tcW w:w="2347" w:type="dxa"/>
            <w:tcBorders>
              <w:top w:val="single" w:sz="4" w:space="0" w:color="000000"/>
              <w:left w:val="nil"/>
              <w:bottom w:val="single" w:sz="4" w:space="0" w:color="000000"/>
              <w:right w:val="single" w:sz="4" w:space="0" w:color="000000"/>
            </w:tcBorders>
            <w:shd w:val="clear" w:color="auto" w:fill="000000"/>
          </w:tcPr>
          <w:p w14:paraId="03DFFD82" w14:textId="77777777" w:rsidR="00FD5995" w:rsidRDefault="00FD5995">
            <w:pPr>
              <w:jc w:val="center"/>
              <w:rPr>
                <w:b/>
                <w:bCs/>
                <w:color w:val="FFFFFF"/>
              </w:rPr>
            </w:pPr>
            <w:r>
              <w:rPr>
                <w:b/>
                <w:bCs/>
                <w:color w:val="FFFFFF"/>
              </w:rPr>
              <w:t>Justitifcation</w:t>
            </w:r>
          </w:p>
        </w:tc>
      </w:tr>
      <w:tr w:rsidR="008E4D60" w14:paraId="7547362B" w14:textId="77777777">
        <w:trPr>
          <w:trHeight w:val="257"/>
        </w:trPr>
        <w:tc>
          <w:tcPr>
            <w:tcW w:w="2346" w:type="dxa"/>
            <w:shd w:val="clear" w:color="auto" w:fill="CCCCCC"/>
          </w:tcPr>
          <w:p w14:paraId="6A754D7D" w14:textId="77777777" w:rsidR="00FD5995" w:rsidRDefault="003D71AD">
            <w:pPr>
              <w:rPr>
                <w:b/>
                <w:bCs/>
              </w:rPr>
            </w:pPr>
            <w:r>
              <w:rPr>
                <w:b/>
                <w:bCs/>
              </w:rPr>
              <w:t>C-01</w:t>
            </w:r>
          </w:p>
        </w:tc>
        <w:tc>
          <w:tcPr>
            <w:tcW w:w="2347" w:type="dxa"/>
            <w:shd w:val="clear" w:color="auto" w:fill="CCCCCC"/>
          </w:tcPr>
          <w:p w14:paraId="312AA46E" w14:textId="77777777" w:rsidR="00FD5995" w:rsidRDefault="003315C3">
            <w:pPr>
              <w:rPr>
                <w:b/>
                <w:bCs/>
              </w:rPr>
            </w:pPr>
            <w:r>
              <w:rPr>
                <w:b/>
                <w:bCs/>
              </w:rPr>
              <w:t>Financial</w:t>
            </w:r>
          </w:p>
        </w:tc>
        <w:tc>
          <w:tcPr>
            <w:tcW w:w="2347" w:type="dxa"/>
            <w:shd w:val="clear" w:color="auto" w:fill="CCCCCC"/>
          </w:tcPr>
          <w:p w14:paraId="4BF2D8A4" w14:textId="77777777" w:rsidR="00C029DE" w:rsidRPr="00C029DE" w:rsidRDefault="00C029DE" w:rsidP="00C029DE">
            <w:pPr>
              <w:rPr>
                <w:b/>
                <w:bCs/>
              </w:rPr>
            </w:pPr>
            <w:r>
              <w:rPr>
                <w:b/>
                <w:bCs/>
              </w:rPr>
              <w:t>Constraint Statement</w:t>
            </w:r>
          </w:p>
          <w:p w14:paraId="3E6DECC3" w14:textId="77777777" w:rsidR="00FD5995" w:rsidRDefault="00C029DE" w:rsidP="00C029DE">
            <w:pPr>
              <w:rPr>
                <w:b/>
                <w:bCs/>
              </w:rPr>
            </w:pPr>
            <w:r>
              <w:rPr>
                <w:b/>
                <w:bCs/>
              </w:rPr>
              <w:t>Limited budget restricts physical server capacities and also a limited selection of available tools to be used to build and maintain the system</w:t>
            </w:r>
          </w:p>
        </w:tc>
        <w:tc>
          <w:tcPr>
            <w:tcW w:w="2347" w:type="dxa"/>
            <w:shd w:val="clear" w:color="auto" w:fill="CCCCCC"/>
          </w:tcPr>
          <w:p w14:paraId="1A20BEDF" w14:textId="77777777" w:rsidR="00FD5995" w:rsidRDefault="000F6954">
            <w:pPr>
              <w:rPr>
                <w:b/>
                <w:bCs/>
              </w:rPr>
            </w:pPr>
            <w:r>
              <w:rPr>
                <w:b/>
                <w:bCs/>
              </w:rPr>
              <w:t xml:space="preserve">Because the organization is a startup, it has an initial, limited amount of funds available. This matters for the system as this can hinder the potential </w:t>
            </w:r>
            <w:r>
              <w:rPr>
                <w:b/>
                <w:bCs/>
              </w:rPr>
              <w:lastRenderedPageBreak/>
              <w:t xml:space="preserve">growth of the API's ability and potential </w:t>
            </w:r>
          </w:p>
        </w:tc>
      </w:tr>
      <w:tr w:rsidR="008E4D60" w14:paraId="774036A5" w14:textId="77777777">
        <w:trPr>
          <w:trHeight w:val="257"/>
        </w:trPr>
        <w:tc>
          <w:tcPr>
            <w:tcW w:w="2346" w:type="dxa"/>
          </w:tcPr>
          <w:p w14:paraId="47F60290" w14:textId="77777777" w:rsidR="00FD5995" w:rsidRDefault="00F75220" w:rsidP="00F75220">
            <w:pPr>
              <w:jc w:val="center"/>
              <w:rPr>
                <w:b/>
                <w:bCs/>
              </w:rPr>
            </w:pPr>
            <w:r>
              <w:rPr>
                <w:b/>
                <w:bCs/>
              </w:rPr>
              <w:lastRenderedPageBreak/>
              <w:t>C-02</w:t>
            </w:r>
          </w:p>
        </w:tc>
        <w:tc>
          <w:tcPr>
            <w:tcW w:w="2347" w:type="dxa"/>
          </w:tcPr>
          <w:p w14:paraId="43CD1A37" w14:textId="77777777" w:rsidR="00FD5995" w:rsidRDefault="00DF043A" w:rsidP="00DF043A">
            <w:pPr>
              <w:jc w:val="center"/>
              <w:rPr>
                <w:b/>
                <w:bCs/>
              </w:rPr>
            </w:pPr>
            <w:r>
              <w:rPr>
                <w:b/>
                <w:bCs/>
              </w:rPr>
              <w:t>Technical</w:t>
            </w:r>
          </w:p>
        </w:tc>
        <w:tc>
          <w:tcPr>
            <w:tcW w:w="2347" w:type="dxa"/>
          </w:tcPr>
          <w:p w14:paraId="2E7389E5" w14:textId="77777777" w:rsidR="00FD5995" w:rsidRDefault="009908B6">
            <w:pPr>
              <w:rPr>
                <w:b/>
                <w:bCs/>
              </w:rPr>
            </w:pPr>
            <w:r>
              <w:rPr>
                <w:b/>
                <w:bCs/>
              </w:rPr>
              <w:t>Dependent of third-parties services to such as the authentication API and email client API to run the verification system and to access the necessary user information in their email</w:t>
            </w:r>
          </w:p>
        </w:tc>
        <w:tc>
          <w:tcPr>
            <w:tcW w:w="2347" w:type="dxa"/>
          </w:tcPr>
          <w:p w14:paraId="217DEED5" w14:textId="77777777" w:rsidR="00FD5995" w:rsidRDefault="006C2CBC">
            <w:pPr>
              <w:rPr>
                <w:b/>
                <w:bCs/>
              </w:rPr>
            </w:pPr>
            <w:r>
              <w:rPr>
                <w:b/>
                <w:bCs/>
              </w:rPr>
              <w:t>Due to not having certain tools in-house, as well as needing data from other applications, the use of third parties is necessary. Since the system needs access to emails and ways to authenticate, constraints affect the core design and purpose of the API</w:t>
            </w:r>
          </w:p>
        </w:tc>
      </w:tr>
      <w:tr w:rsidR="008E4D60" w14:paraId="1B49AEF1" w14:textId="77777777">
        <w:trPr>
          <w:trHeight w:val="244"/>
        </w:trPr>
        <w:tc>
          <w:tcPr>
            <w:tcW w:w="2346" w:type="dxa"/>
            <w:shd w:val="clear" w:color="auto" w:fill="CCCCCC"/>
          </w:tcPr>
          <w:p w14:paraId="757D4CE7" w14:textId="77777777" w:rsidR="00FD5995" w:rsidRDefault="00E74AD1">
            <w:pPr>
              <w:rPr>
                <w:b/>
                <w:bCs/>
              </w:rPr>
            </w:pPr>
            <w:r>
              <w:rPr>
                <w:b/>
                <w:bCs/>
              </w:rPr>
              <w:t>C-03</w:t>
            </w:r>
          </w:p>
        </w:tc>
        <w:tc>
          <w:tcPr>
            <w:tcW w:w="2347" w:type="dxa"/>
            <w:shd w:val="clear" w:color="auto" w:fill="CCCCCC"/>
          </w:tcPr>
          <w:p w14:paraId="62FC2896" w14:textId="77777777" w:rsidR="00FD5995" w:rsidRDefault="00C0537D" w:rsidP="00E74AD1">
            <w:pPr>
              <w:rPr>
                <w:b/>
                <w:bCs/>
              </w:rPr>
            </w:pPr>
            <w:r>
              <w:rPr>
                <w:b/>
                <w:bCs/>
              </w:rPr>
              <w:t>Infrastructure</w:t>
            </w:r>
          </w:p>
        </w:tc>
        <w:tc>
          <w:tcPr>
            <w:tcW w:w="2347" w:type="dxa"/>
            <w:shd w:val="clear" w:color="auto" w:fill="CCCCCC"/>
          </w:tcPr>
          <w:p w14:paraId="7EADE744" w14:textId="77777777" w:rsidR="00FD5995" w:rsidRDefault="00A5317F">
            <w:pPr>
              <w:rPr>
                <w:b/>
                <w:bCs/>
              </w:rPr>
            </w:pPr>
            <w:r>
              <w:rPr>
                <w:b/>
                <w:bCs/>
              </w:rPr>
              <w:t xml:space="preserve">Constraint Statement: Limited physical hardware restricts the efficiency of the model as ML model training, and more data logs may hit the upper limits of the hardware, reducing potential performance </w:t>
            </w:r>
          </w:p>
        </w:tc>
        <w:tc>
          <w:tcPr>
            <w:tcW w:w="2347" w:type="dxa"/>
            <w:shd w:val="clear" w:color="auto" w:fill="CCCCCC"/>
          </w:tcPr>
          <w:p w14:paraId="708E27AB" w14:textId="77777777" w:rsidR="00FD5995" w:rsidRDefault="0022635F">
            <w:pPr>
              <w:rPr>
                <w:b/>
                <w:bCs/>
              </w:rPr>
            </w:pPr>
            <w:r>
              <w:rPr>
                <w:b/>
                <w:bCs/>
              </w:rPr>
              <w:t>Reaching the upper limitations of the current hardware due to log saving and model training can potentially cause data saving issues and the  hinderance in building better ML due to lack of space</w:t>
            </w:r>
          </w:p>
          <w:p w14:paraId="1894B0A7" w14:textId="77777777" w:rsidR="0022635F" w:rsidRPr="0022635F" w:rsidRDefault="0022635F" w:rsidP="0022635F">
            <w:pPr>
              <w:ind w:firstLine="720"/>
            </w:pPr>
          </w:p>
        </w:tc>
      </w:tr>
      <w:tr w:rsidR="008E4D60" w14:paraId="4B7EC929" w14:textId="77777777">
        <w:trPr>
          <w:trHeight w:val="257"/>
        </w:trPr>
        <w:tc>
          <w:tcPr>
            <w:tcW w:w="2346" w:type="dxa"/>
          </w:tcPr>
          <w:p w14:paraId="74C916D5" w14:textId="77777777" w:rsidR="00FD5995" w:rsidRDefault="000B0066">
            <w:pPr>
              <w:rPr>
                <w:b/>
                <w:bCs/>
              </w:rPr>
            </w:pPr>
            <w:r>
              <w:rPr>
                <w:b/>
                <w:bCs/>
              </w:rPr>
              <w:t xml:space="preserve">C-04 </w:t>
            </w:r>
          </w:p>
        </w:tc>
        <w:tc>
          <w:tcPr>
            <w:tcW w:w="2347" w:type="dxa"/>
          </w:tcPr>
          <w:p w14:paraId="617DEDED" w14:textId="77777777" w:rsidR="00FD5995" w:rsidRDefault="000B0066">
            <w:pPr>
              <w:rPr>
                <w:b/>
                <w:bCs/>
              </w:rPr>
            </w:pPr>
            <w:r>
              <w:rPr>
                <w:b/>
                <w:bCs/>
              </w:rPr>
              <w:t>Regulatory</w:t>
            </w:r>
          </w:p>
        </w:tc>
        <w:tc>
          <w:tcPr>
            <w:tcW w:w="2347" w:type="dxa"/>
          </w:tcPr>
          <w:p w14:paraId="371D8360" w14:textId="77777777" w:rsidR="00FD5995" w:rsidRDefault="003F15BD" w:rsidP="000B0066">
            <w:pPr>
              <w:rPr>
                <w:b/>
                <w:bCs/>
              </w:rPr>
            </w:pPr>
            <w:r>
              <w:rPr>
                <w:b/>
                <w:bCs/>
              </w:rPr>
              <w:t>Canadian Anti-spam legislation requirement for direct user permission from user, forces the authentication API as a primary priority of the  design of the API.</w:t>
            </w:r>
          </w:p>
        </w:tc>
        <w:tc>
          <w:tcPr>
            <w:tcW w:w="2347" w:type="dxa"/>
          </w:tcPr>
          <w:p w14:paraId="0245D165" w14:textId="77777777" w:rsidR="00FD5995" w:rsidRDefault="000B0066">
            <w:pPr>
              <w:rPr>
                <w:b/>
                <w:bCs/>
              </w:rPr>
            </w:pPr>
            <w:r>
              <w:rPr>
                <w:b/>
                <w:bCs/>
              </w:rPr>
              <w:t>Regulatory laws exist in Canada to ensure best practice between product and user; thus, in order to comply with Canada's laws and avoid any potential fees, fines or major consequences, the API must follow a design philosophy with regulatory practices in mind</w:t>
            </w:r>
          </w:p>
        </w:tc>
      </w:tr>
    </w:tbl>
    <w:p w14:paraId="59F80FF3" w14:textId="77777777" w:rsidR="00FD5995" w:rsidRPr="00FD5995" w:rsidRDefault="00FD5995" w:rsidP="00FD5995"/>
    <w:p w14:paraId="1C88B6E5" w14:textId="77777777" w:rsidR="00E31194" w:rsidRDefault="00E31194" w:rsidP="00E31194">
      <w:pPr>
        <w:pStyle w:val="Heading2"/>
      </w:pPr>
      <w:r>
        <w:t>Assumptions and Dependencies</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346"/>
        <w:gridCol w:w="2347"/>
        <w:gridCol w:w="2347"/>
        <w:gridCol w:w="2347"/>
      </w:tblGrid>
      <w:tr w:rsidR="008E4D60" w14:paraId="6998BB0E" w14:textId="77777777">
        <w:trPr>
          <w:trHeight w:val="772"/>
        </w:trPr>
        <w:tc>
          <w:tcPr>
            <w:tcW w:w="2346" w:type="dxa"/>
            <w:tcBorders>
              <w:top w:val="single" w:sz="4" w:space="0" w:color="000000"/>
              <w:left w:val="single" w:sz="4" w:space="0" w:color="000000"/>
              <w:bottom w:val="single" w:sz="4" w:space="0" w:color="000000"/>
              <w:right w:val="nil"/>
            </w:tcBorders>
            <w:shd w:val="clear" w:color="auto" w:fill="000000"/>
          </w:tcPr>
          <w:p w14:paraId="43DD2BF5" w14:textId="77777777" w:rsidR="00B136C4" w:rsidRDefault="00B136C4">
            <w:pPr>
              <w:jc w:val="center"/>
              <w:rPr>
                <w:b/>
                <w:bCs/>
                <w:color w:val="FFFFFF"/>
              </w:rPr>
            </w:pPr>
            <w:r>
              <w:rPr>
                <w:b/>
                <w:bCs/>
                <w:color w:val="FFFFFF"/>
              </w:rPr>
              <w:t>ID</w:t>
            </w:r>
          </w:p>
        </w:tc>
        <w:tc>
          <w:tcPr>
            <w:tcW w:w="2347" w:type="dxa"/>
            <w:tcBorders>
              <w:top w:val="single" w:sz="4" w:space="0" w:color="000000"/>
              <w:left w:val="nil"/>
              <w:bottom w:val="single" w:sz="4" w:space="0" w:color="000000"/>
              <w:right w:val="nil"/>
            </w:tcBorders>
            <w:shd w:val="clear" w:color="auto" w:fill="000000"/>
          </w:tcPr>
          <w:p w14:paraId="16EC3BC2" w14:textId="77777777" w:rsidR="00B136C4" w:rsidRDefault="00B136C4">
            <w:pPr>
              <w:jc w:val="center"/>
              <w:rPr>
                <w:b/>
                <w:bCs/>
                <w:color w:val="FFFFFF"/>
              </w:rPr>
            </w:pPr>
            <w:r>
              <w:rPr>
                <w:b/>
                <w:bCs/>
                <w:color w:val="FFFFFF"/>
              </w:rPr>
              <w:t>Assumption</w:t>
            </w:r>
          </w:p>
        </w:tc>
        <w:tc>
          <w:tcPr>
            <w:tcW w:w="2347" w:type="dxa"/>
            <w:tcBorders>
              <w:top w:val="single" w:sz="4" w:space="0" w:color="000000"/>
              <w:left w:val="nil"/>
              <w:bottom w:val="single" w:sz="4" w:space="0" w:color="000000"/>
              <w:right w:val="nil"/>
            </w:tcBorders>
            <w:shd w:val="clear" w:color="auto" w:fill="000000"/>
          </w:tcPr>
          <w:p w14:paraId="7FBD4E93" w14:textId="77777777" w:rsidR="00B136C4" w:rsidRDefault="00B136C4">
            <w:pPr>
              <w:jc w:val="center"/>
              <w:rPr>
                <w:b/>
                <w:bCs/>
                <w:color w:val="FFFFFF"/>
              </w:rPr>
            </w:pPr>
            <w:r>
              <w:rPr>
                <w:b/>
                <w:bCs/>
                <w:color w:val="FFFFFF"/>
              </w:rPr>
              <w:t>Dependency</w:t>
            </w:r>
          </w:p>
        </w:tc>
        <w:tc>
          <w:tcPr>
            <w:tcW w:w="2347" w:type="dxa"/>
            <w:tcBorders>
              <w:top w:val="single" w:sz="4" w:space="0" w:color="000000"/>
              <w:left w:val="nil"/>
              <w:bottom w:val="single" w:sz="4" w:space="0" w:color="000000"/>
              <w:right w:val="single" w:sz="4" w:space="0" w:color="000000"/>
            </w:tcBorders>
            <w:shd w:val="clear" w:color="auto" w:fill="000000"/>
          </w:tcPr>
          <w:p w14:paraId="1C7C5A16" w14:textId="77777777" w:rsidR="00B136C4" w:rsidRDefault="00B136C4">
            <w:pPr>
              <w:jc w:val="center"/>
              <w:rPr>
                <w:b/>
                <w:bCs/>
                <w:color w:val="FFFFFF"/>
              </w:rPr>
            </w:pPr>
            <w:r>
              <w:rPr>
                <w:b/>
                <w:bCs/>
                <w:color w:val="FFFFFF"/>
              </w:rPr>
              <w:t>Risk if Assumption is Flase</w:t>
            </w:r>
          </w:p>
        </w:tc>
      </w:tr>
      <w:tr w:rsidR="008E4D60" w14:paraId="69A5F0BC" w14:textId="77777777">
        <w:trPr>
          <w:trHeight w:val="257"/>
        </w:trPr>
        <w:tc>
          <w:tcPr>
            <w:tcW w:w="2346" w:type="dxa"/>
            <w:shd w:val="clear" w:color="auto" w:fill="CCCCCC"/>
          </w:tcPr>
          <w:p w14:paraId="234D09B7" w14:textId="77777777" w:rsidR="00B136C4" w:rsidRDefault="00314FAE" w:rsidP="00314FAE">
            <w:pPr>
              <w:rPr>
                <w:b/>
                <w:bCs/>
              </w:rPr>
            </w:pPr>
            <w:r>
              <w:rPr>
                <w:b/>
                <w:bCs/>
              </w:rPr>
              <w:t>A-01</w:t>
            </w:r>
          </w:p>
        </w:tc>
        <w:tc>
          <w:tcPr>
            <w:tcW w:w="2347" w:type="dxa"/>
            <w:shd w:val="clear" w:color="auto" w:fill="CCCCCC"/>
          </w:tcPr>
          <w:p w14:paraId="5D7A6E19" w14:textId="77777777" w:rsidR="00B136C4" w:rsidRDefault="005437B8">
            <w:pPr>
              <w:rPr>
                <w:b/>
                <w:bCs/>
              </w:rPr>
            </w:pPr>
            <w:r>
              <w:rPr>
                <w:b/>
                <w:bCs/>
              </w:rPr>
              <w:t xml:space="preserve">That the  API is compatible with different email </w:t>
            </w:r>
            <w:r>
              <w:rPr>
                <w:b/>
                <w:bCs/>
              </w:rPr>
              <w:lastRenderedPageBreak/>
              <w:t>providers' clients and API keys.</w:t>
            </w:r>
          </w:p>
        </w:tc>
        <w:tc>
          <w:tcPr>
            <w:tcW w:w="2347" w:type="dxa"/>
            <w:shd w:val="clear" w:color="auto" w:fill="CCCCCC"/>
          </w:tcPr>
          <w:p w14:paraId="3CDE8CE6" w14:textId="77777777" w:rsidR="00B136C4" w:rsidRDefault="005437B8">
            <w:pPr>
              <w:rPr>
                <w:b/>
                <w:bCs/>
              </w:rPr>
            </w:pPr>
            <w:r>
              <w:rPr>
                <w:b/>
                <w:bCs/>
              </w:rPr>
              <w:lastRenderedPageBreak/>
              <w:t>The API</w:t>
            </w:r>
          </w:p>
        </w:tc>
        <w:tc>
          <w:tcPr>
            <w:tcW w:w="2347" w:type="dxa"/>
            <w:shd w:val="clear" w:color="auto" w:fill="CCCCCC"/>
          </w:tcPr>
          <w:p w14:paraId="40D028E6" w14:textId="77777777" w:rsidR="00B136C4" w:rsidRDefault="005437B8">
            <w:pPr>
              <w:rPr>
                <w:b/>
                <w:bCs/>
              </w:rPr>
            </w:pPr>
            <w:r>
              <w:rPr>
                <w:b/>
                <w:bCs/>
              </w:rPr>
              <w:t xml:space="preserve">Failure for the API to be used with email clients that are </w:t>
            </w:r>
            <w:r>
              <w:rPr>
                <w:b/>
                <w:bCs/>
              </w:rPr>
              <w:lastRenderedPageBreak/>
              <w:t>tied to user's providers which can cause user to stop using API for failing to provide them a service</w:t>
            </w:r>
          </w:p>
          <w:p w14:paraId="0CBDD520" w14:textId="77777777" w:rsidR="005437B8" w:rsidRPr="005437B8" w:rsidRDefault="005437B8" w:rsidP="005437B8"/>
        </w:tc>
      </w:tr>
      <w:tr w:rsidR="008E4D60" w14:paraId="30D98A4E" w14:textId="77777777">
        <w:trPr>
          <w:trHeight w:val="257"/>
        </w:trPr>
        <w:tc>
          <w:tcPr>
            <w:tcW w:w="2346" w:type="dxa"/>
          </w:tcPr>
          <w:p w14:paraId="1E113A69" w14:textId="77777777" w:rsidR="00B136C4" w:rsidRDefault="00314FAE">
            <w:pPr>
              <w:rPr>
                <w:b/>
                <w:bCs/>
              </w:rPr>
            </w:pPr>
            <w:r>
              <w:rPr>
                <w:b/>
                <w:bCs/>
              </w:rPr>
              <w:lastRenderedPageBreak/>
              <w:t>A-02</w:t>
            </w:r>
          </w:p>
        </w:tc>
        <w:tc>
          <w:tcPr>
            <w:tcW w:w="2347" w:type="dxa"/>
          </w:tcPr>
          <w:p w14:paraId="15FA8705" w14:textId="77777777" w:rsidR="00B136C4" w:rsidRDefault="00C02FF5">
            <w:pPr>
              <w:rPr>
                <w:b/>
                <w:bCs/>
              </w:rPr>
            </w:pPr>
            <w:r>
              <w:rPr>
                <w:b/>
                <w:bCs/>
              </w:rPr>
              <w:t>That the initial ML Model is trained with a quality set of data that can be able to predict with a degree of accuracy of spam or not.</w:t>
            </w:r>
          </w:p>
        </w:tc>
        <w:tc>
          <w:tcPr>
            <w:tcW w:w="2347" w:type="dxa"/>
          </w:tcPr>
          <w:p w14:paraId="471A791F" w14:textId="77777777" w:rsidR="00B136C4" w:rsidRDefault="00C02FF5">
            <w:pPr>
              <w:rPr>
                <w:b/>
                <w:bCs/>
              </w:rPr>
            </w:pPr>
            <w:r>
              <w:rPr>
                <w:b/>
                <w:bCs/>
              </w:rPr>
              <w:t xml:space="preserve">the core aspect of the API. </w:t>
            </w:r>
          </w:p>
        </w:tc>
        <w:tc>
          <w:tcPr>
            <w:tcW w:w="2347" w:type="dxa"/>
          </w:tcPr>
          <w:p w14:paraId="5DA57DD7" w14:textId="77777777" w:rsidR="00B136C4" w:rsidRDefault="00C02FF5">
            <w:pPr>
              <w:rPr>
                <w:b/>
                <w:bCs/>
              </w:rPr>
            </w:pPr>
            <w:r>
              <w:rPr>
                <w:b/>
                <w:bCs/>
              </w:rPr>
              <w:t>Initial release of the product could be delayed, leading to poor user trust and potential reputation harm to the business</w:t>
            </w:r>
          </w:p>
        </w:tc>
      </w:tr>
      <w:tr w:rsidR="008E4D60" w14:paraId="495C29DD" w14:textId="77777777">
        <w:trPr>
          <w:trHeight w:val="244"/>
        </w:trPr>
        <w:tc>
          <w:tcPr>
            <w:tcW w:w="2346" w:type="dxa"/>
            <w:shd w:val="clear" w:color="auto" w:fill="CCCCCC"/>
          </w:tcPr>
          <w:p w14:paraId="249BAD13" w14:textId="77777777" w:rsidR="00B136C4" w:rsidRDefault="00314FAE">
            <w:pPr>
              <w:rPr>
                <w:b/>
                <w:bCs/>
              </w:rPr>
            </w:pPr>
            <w:r>
              <w:rPr>
                <w:b/>
                <w:bCs/>
              </w:rPr>
              <w:t>A-03</w:t>
            </w:r>
          </w:p>
        </w:tc>
        <w:tc>
          <w:tcPr>
            <w:tcW w:w="2347" w:type="dxa"/>
            <w:shd w:val="clear" w:color="auto" w:fill="CCCCCC"/>
          </w:tcPr>
          <w:p w14:paraId="034B8A79" w14:textId="77777777" w:rsidR="00B136C4" w:rsidRDefault="00A42D00">
            <w:pPr>
              <w:rPr>
                <w:b/>
                <w:bCs/>
              </w:rPr>
            </w:pPr>
            <w:r>
              <w:rPr>
                <w:b/>
                <w:bCs/>
              </w:rPr>
              <w:t>hat the current infrastructure (hardware, servers and software storage) is capable of handling users' capacities.</w:t>
            </w:r>
          </w:p>
        </w:tc>
        <w:tc>
          <w:tcPr>
            <w:tcW w:w="2347" w:type="dxa"/>
            <w:shd w:val="clear" w:color="auto" w:fill="CCCCCC"/>
          </w:tcPr>
          <w:p w14:paraId="040BEBE6" w14:textId="77777777" w:rsidR="00B136C4" w:rsidRDefault="00B860B8">
            <w:pPr>
              <w:rPr>
                <w:b/>
                <w:bCs/>
              </w:rPr>
            </w:pPr>
            <w:r>
              <w:rPr>
                <w:b/>
                <w:bCs/>
              </w:rPr>
              <w:t>the servers that are accessible by the API.</w:t>
            </w:r>
          </w:p>
        </w:tc>
        <w:tc>
          <w:tcPr>
            <w:tcW w:w="2347" w:type="dxa"/>
            <w:shd w:val="clear" w:color="auto" w:fill="CCCCCC"/>
          </w:tcPr>
          <w:p w14:paraId="586582EA" w14:textId="77777777" w:rsidR="00B136C4" w:rsidRDefault="00B860B8">
            <w:pPr>
              <w:rPr>
                <w:b/>
                <w:bCs/>
              </w:rPr>
            </w:pPr>
            <w:r>
              <w:rPr>
                <w:b/>
                <w:bCs/>
              </w:rPr>
              <w:t>This could cause hardware limitations that can affect services such as data logging and ML models, and even the current functionality of the API and ML model can be affected as well</w:t>
            </w:r>
          </w:p>
        </w:tc>
      </w:tr>
    </w:tbl>
    <w:p w14:paraId="6FBED3D5" w14:textId="77777777" w:rsidR="00B136C4" w:rsidRPr="00B136C4" w:rsidRDefault="00B136C4" w:rsidP="00B136C4"/>
    <w:p w14:paraId="06D17656" w14:textId="77777777" w:rsidR="00F21649" w:rsidRDefault="00E31194" w:rsidP="00F21649">
      <w:pPr>
        <w:pStyle w:val="Heading2"/>
      </w:pPr>
      <w:r>
        <w:t>Requirements Validation Plan</w:t>
      </w:r>
    </w:p>
    <w:p w14:paraId="2CB5808F" w14:textId="77777777" w:rsidR="00F21649" w:rsidRDefault="00F21649" w:rsidP="00F21649">
      <w:pPr>
        <w:pStyle w:val="Heading3"/>
      </w:pPr>
      <w:r>
        <w:t xml:space="preserve">Prototyping </w:t>
      </w:r>
    </w:p>
    <w:p w14:paraId="4A11B415" w14:textId="77777777" w:rsidR="00107E83" w:rsidRDefault="004744C1" w:rsidP="00F21649">
      <w:r>
        <w:t>A usable API prototype will be made available, following the design philosophy laid out in section 6  and a preliminary run through with the prototype will be conducted, with a selected test group of consumers encompassing both enterprise and public users for direct evaluation and feedback. Feedback will be discussed with the development team stakeholders to discuss potential revision of the SRS and API. The goal is to test the current version of the API is working as intended with expectations and the requirements that were set.</w:t>
      </w:r>
    </w:p>
    <w:p w14:paraId="24366412" w14:textId="77777777" w:rsidR="00580633" w:rsidRDefault="00580633" w:rsidP="00F21649">
      <w:pPr>
        <w:pStyle w:val="Heading3"/>
      </w:pPr>
      <w:r>
        <w:t>Formal Review</w:t>
      </w:r>
    </w:p>
    <w:p w14:paraId="55A9C33B" w14:textId="77777777" w:rsidR="00580633" w:rsidRDefault="00580633" w:rsidP="00F21649">
      <w:r>
        <w:t xml:space="preserve">A session where all the major stakeholders of the products will come together and discuss the SRS after the full draft is submitted. This will allow all aspects and components of the SRS to be tested and reviewed by all active players involved and get the needed feedback to ensure the SRS is in alignment with stakeholders’ needs and project objectives. Formal review will be conducted after the prototyping phase to get hands-on feedback from the users. This is validated that the API is not only working within the needs of each stakeholder and making sure that the blueprint for establishing the full version is viable </w:t>
      </w:r>
    </w:p>
    <w:p w14:paraId="6CB38D37" w14:textId="77777777" w:rsidR="00107E83" w:rsidRPr="00F21649" w:rsidRDefault="00107E83" w:rsidP="00F21649"/>
    <w:p w14:paraId="3F3D6E91" w14:textId="77777777" w:rsidR="00C85DB3" w:rsidRDefault="00F21649" w:rsidP="00C85DB3">
      <w:pPr>
        <w:pStyle w:val="Heading3"/>
      </w:pPr>
      <w:r>
        <w:t>Acceptance Testing</w:t>
      </w:r>
    </w:p>
    <w:p w14:paraId="32C7869F" w14:textId="77777777" w:rsidR="00444136" w:rsidRPr="00444136" w:rsidRDefault="00BE3EEA" w:rsidP="00444136">
      <w:r>
        <w:lastRenderedPageBreak/>
        <w:t xml:space="preserve">Each functional requirement will have an acceptable test case that will need the approval by Product Owner before the sprint is started. Each test case will have an input, an output and a criterion with a success/fail model. This validates that each step follows the standards set in the functional requirements to make each component of the project feasible </w:t>
      </w:r>
    </w:p>
    <w:p w14:paraId="2B84425A" w14:textId="77777777" w:rsidR="00E31194" w:rsidRDefault="00E31194" w:rsidP="00E31194">
      <w:pPr>
        <w:pStyle w:val="Heading1"/>
      </w:pPr>
      <w:r>
        <w:t>References</w:t>
      </w:r>
    </w:p>
    <w:p w14:paraId="0BF24034" w14:textId="77777777" w:rsidR="00203918" w:rsidRPr="00203918" w:rsidRDefault="00203918" w:rsidP="00203918">
      <w:pPr>
        <w:pStyle w:val="template"/>
        <w:numPr>
          <w:ilvl w:val="0"/>
          <w:numId w:val="6"/>
        </w:numPr>
        <w:rPr>
          <w:i w:val="0"/>
          <w:iCs/>
        </w:rPr>
      </w:pPr>
      <w:r>
        <w:rPr>
          <w:i w:val="0"/>
          <w:iCs/>
        </w:rPr>
        <w:t xml:space="preserve">The Artificial Intelligence and Data Act (AIDA) – Companion Document, ised-isde.canada.ca/site/innovation-better-canada/en/artificial-intelligence-and-data-act-aida-companion-document. Accessed 17 Mar. 2026. </w:t>
      </w:r>
    </w:p>
    <w:p w14:paraId="6795C5A2" w14:textId="77777777" w:rsidR="00203918" w:rsidRPr="00203918" w:rsidRDefault="00203918" w:rsidP="00203918">
      <w:pPr>
        <w:pStyle w:val="template"/>
        <w:numPr>
          <w:ilvl w:val="0"/>
          <w:numId w:val="6"/>
        </w:numPr>
        <w:rPr>
          <w:i w:val="0"/>
          <w:iCs/>
        </w:rPr>
      </w:pPr>
      <w:r>
        <w:rPr>
          <w:i w:val="0"/>
          <w:iCs/>
        </w:rPr>
        <w:t xml:space="preserve">Bass, Len, et al. “Software Architecture in Practice, 4th Edition.” O’Reilly Online Learning, Addison-Wesley Professional, 3 Aug. 2021, www.oreilly.com/library/view/software-architecture-in/9780136885979/. </w:t>
      </w:r>
    </w:p>
    <w:p w14:paraId="77CBC146" w14:textId="77777777" w:rsidR="00203918" w:rsidRPr="00203918" w:rsidRDefault="00203918" w:rsidP="00203918">
      <w:pPr>
        <w:pStyle w:val="template"/>
        <w:numPr>
          <w:ilvl w:val="0"/>
          <w:numId w:val="6"/>
        </w:numPr>
        <w:rPr>
          <w:i w:val="0"/>
          <w:iCs/>
        </w:rPr>
      </w:pPr>
      <w:r>
        <w:rPr>
          <w:i w:val="0"/>
          <w:iCs/>
        </w:rPr>
        <w:t xml:space="preserve">Bwren. “Azure Monitor Documentation - Azure Monitor.” Azure Monitor | Microsoft Learn, learn.microsoft.com/en-us/azure/azure-monitor/. Accessed 17 Mar. 2026. </w:t>
      </w:r>
    </w:p>
    <w:p w14:paraId="5EC28A12" w14:textId="77777777" w:rsidR="00203918" w:rsidRPr="00203918" w:rsidRDefault="00203918" w:rsidP="00203918">
      <w:pPr>
        <w:pStyle w:val="template"/>
        <w:numPr>
          <w:ilvl w:val="0"/>
          <w:numId w:val="6"/>
        </w:numPr>
        <w:rPr>
          <w:i w:val="0"/>
          <w:iCs/>
        </w:rPr>
      </w:pPr>
      <w:r>
        <w:rPr>
          <w:i w:val="0"/>
          <w:iCs/>
        </w:rPr>
        <w:t xml:space="preserve">Canada’s Anti-Spam Legislation, ised-isde.canada.ca/site/canada-anti-spam-legislation/en. Accessed 17 Mar. 2026. </w:t>
      </w:r>
    </w:p>
    <w:p w14:paraId="6837C71A" w14:textId="77777777" w:rsidR="00203918" w:rsidRPr="00203918" w:rsidRDefault="00203918" w:rsidP="00203918">
      <w:pPr>
        <w:pStyle w:val="template"/>
        <w:numPr>
          <w:ilvl w:val="0"/>
          <w:numId w:val="6"/>
        </w:numPr>
        <w:rPr>
          <w:i w:val="0"/>
          <w:iCs/>
        </w:rPr>
      </w:pPr>
      <w:r>
        <w:rPr>
          <w:i w:val="0"/>
          <w:iCs/>
        </w:rPr>
        <w:t xml:space="preserve">“Chapter 1: The Legislation: Freedom of Information and Protection of Privacy Manual.” Ontario.Ca, 9 Mar. 2023, www.ontario.ca/document/freedom-information-and-protection-privacy-manual/chapter-1-legislation. </w:t>
      </w:r>
    </w:p>
    <w:p w14:paraId="3EDE263C" w14:textId="77777777" w:rsidR="00203918" w:rsidRPr="00203918" w:rsidRDefault="00203918" w:rsidP="00203918">
      <w:pPr>
        <w:pStyle w:val="template"/>
        <w:numPr>
          <w:ilvl w:val="0"/>
          <w:numId w:val="6"/>
        </w:numPr>
        <w:rPr>
          <w:i w:val="0"/>
          <w:iCs/>
        </w:rPr>
      </w:pPr>
      <w:r>
        <w:rPr>
          <w:i w:val="0"/>
          <w:iCs/>
        </w:rPr>
        <w:t xml:space="preserve">Getting Started with Amazon Cloudwatch - Amazon Web Services, aws.amazon.com/cloudwatch/getting-started/. Accessed 17 Mar. 2026. </w:t>
      </w:r>
    </w:p>
    <w:p w14:paraId="6B6D93F3" w14:textId="77777777" w:rsidR="00203918" w:rsidRPr="00203918" w:rsidRDefault="00203918" w:rsidP="00203918">
      <w:pPr>
        <w:pStyle w:val="template"/>
        <w:numPr>
          <w:ilvl w:val="0"/>
          <w:numId w:val="6"/>
        </w:numPr>
        <w:rPr>
          <w:i w:val="0"/>
          <w:iCs/>
        </w:rPr>
      </w:pPr>
      <w:r>
        <w:rPr>
          <w:i w:val="0"/>
          <w:iCs/>
        </w:rPr>
        <w:t xml:space="preserve">Hidden Technical Debt in Machine Learning Systems, proceedings.neurips.cc/paper_files/paper/2015/file/86df7dcfd896fcaf2674f757a2463eba-Paper.pdf. Accessed 17 Mar. 2026. </w:t>
      </w:r>
    </w:p>
    <w:p w14:paraId="65D1CE68" w14:textId="77777777" w:rsidR="00203918" w:rsidRPr="00203918" w:rsidRDefault="00203918" w:rsidP="00203918">
      <w:pPr>
        <w:pStyle w:val="template"/>
        <w:numPr>
          <w:ilvl w:val="0"/>
          <w:numId w:val="6"/>
        </w:numPr>
        <w:rPr>
          <w:i w:val="0"/>
          <w:iCs/>
        </w:rPr>
      </w:pPr>
      <w:r>
        <w:rPr>
          <w:i w:val="0"/>
          <w:iCs/>
        </w:rPr>
        <w:t xml:space="preserve">IBM Cloud Api Docs, cloud.ibm.com/docs?tab=api-docs. Accessed 17 Mar. 2026. </w:t>
      </w:r>
    </w:p>
    <w:p w14:paraId="3CE852A9" w14:textId="77777777" w:rsidR="00203918" w:rsidRPr="00203918" w:rsidRDefault="00203918" w:rsidP="00203918">
      <w:pPr>
        <w:pStyle w:val="template"/>
        <w:numPr>
          <w:ilvl w:val="0"/>
          <w:numId w:val="6"/>
        </w:numPr>
        <w:rPr>
          <w:i w:val="0"/>
          <w:iCs/>
        </w:rPr>
      </w:pPr>
      <w:r>
        <w:rPr>
          <w:i w:val="0"/>
          <w:iCs/>
        </w:rPr>
        <w:t xml:space="preserve">“IEEE SA - IEEE Recommended Practice for Software Requirements Specifications.” IEEE Standards Association, standards.ieee.org/ieee/830/1222/. Accessed 17 Mar. 2026. </w:t>
      </w:r>
    </w:p>
    <w:p w14:paraId="37B7DFEF" w14:textId="77777777" w:rsidR="00203918" w:rsidRPr="00203918" w:rsidRDefault="00203918" w:rsidP="00203918">
      <w:pPr>
        <w:pStyle w:val="template"/>
        <w:numPr>
          <w:ilvl w:val="0"/>
          <w:numId w:val="6"/>
        </w:numPr>
        <w:rPr>
          <w:i w:val="0"/>
          <w:iCs/>
        </w:rPr>
      </w:pPr>
      <w:r>
        <w:rPr>
          <w:i w:val="0"/>
          <w:iCs/>
        </w:rPr>
        <w:t xml:space="preserve">MLflow, mlflow.org/docs/latest/. Accessed 17 Mar. 2026. </w:t>
      </w:r>
    </w:p>
    <w:p w14:paraId="241692B1" w14:textId="77777777" w:rsidR="00203918" w:rsidRPr="00203918" w:rsidRDefault="00203918" w:rsidP="00203918">
      <w:pPr>
        <w:pStyle w:val="template"/>
        <w:numPr>
          <w:ilvl w:val="0"/>
          <w:numId w:val="6"/>
        </w:numPr>
        <w:rPr>
          <w:i w:val="0"/>
          <w:iCs/>
        </w:rPr>
      </w:pPr>
      <w:r>
        <w:rPr>
          <w:i w:val="0"/>
          <w:iCs/>
        </w:rPr>
        <w:t xml:space="preserve">“MuleSoft API Documentation.” Mulesoft Documentation, docs.mulesoft.com/general/. Accessed 17 Mar. 2026. </w:t>
      </w:r>
    </w:p>
    <w:p w14:paraId="110652FD" w14:textId="77777777" w:rsidR="00203918" w:rsidRPr="00203918" w:rsidRDefault="00203918" w:rsidP="00203918">
      <w:pPr>
        <w:pStyle w:val="template"/>
        <w:numPr>
          <w:ilvl w:val="0"/>
          <w:numId w:val="6"/>
        </w:numPr>
        <w:rPr>
          <w:i w:val="0"/>
          <w:iCs/>
        </w:rPr>
      </w:pPr>
      <w:r>
        <w:rPr>
          <w:i w:val="0"/>
          <w:iCs/>
        </w:rPr>
        <w:t xml:space="preserve">Office of the Privacy Commissioner of Canada. “PIPEDA Requirements in Brief.” Office of the Privacy Commissioner of Canada, 1 May 2024, www.priv.gc.ca/en/privacy-topics/privacy-laws-in-canada/the-personal-information-protection-and-electronic-documents-act-pipeda/pipeda_brief/. </w:t>
      </w:r>
    </w:p>
    <w:p w14:paraId="3AAA80B6" w14:textId="77777777" w:rsidR="00203918" w:rsidRPr="00203918" w:rsidRDefault="00203918" w:rsidP="00203918">
      <w:pPr>
        <w:pStyle w:val="template"/>
        <w:numPr>
          <w:ilvl w:val="0"/>
          <w:numId w:val="6"/>
        </w:numPr>
        <w:rPr>
          <w:i w:val="0"/>
          <w:iCs/>
        </w:rPr>
      </w:pPr>
      <w:r>
        <w:rPr>
          <w:i w:val="0"/>
          <w:iCs/>
        </w:rPr>
        <w:t xml:space="preserve">“OpenAPI Specification.” Swagger, swagger.io/specification/. Accessed 17 Mar. 2026. </w:t>
      </w:r>
    </w:p>
    <w:p w14:paraId="3A18A6ED" w14:textId="77777777" w:rsidR="00203918" w:rsidRPr="00203918" w:rsidRDefault="00203918" w:rsidP="00203918">
      <w:pPr>
        <w:pStyle w:val="template"/>
        <w:numPr>
          <w:ilvl w:val="0"/>
          <w:numId w:val="6"/>
        </w:numPr>
        <w:rPr>
          <w:i w:val="0"/>
          <w:iCs/>
        </w:rPr>
      </w:pPr>
      <w:r>
        <w:rPr>
          <w:i w:val="0"/>
          <w:iCs/>
        </w:rPr>
        <w:t xml:space="preserve">“Practitioners Guide to MLOps: A Framework for Continuous.” Practitioners Guide to MLOps: A Framework for Continuous, services.google.com/fh/files/misc/practitioners_guide_to_mlops_whitepaper.pdf. Accessed 17 Mar. 2026. </w:t>
      </w:r>
    </w:p>
    <w:p w14:paraId="5EC89FA6" w14:textId="77777777" w:rsidR="00203918" w:rsidRPr="00203918" w:rsidRDefault="00203918" w:rsidP="00203918">
      <w:pPr>
        <w:pStyle w:val="template"/>
        <w:numPr>
          <w:ilvl w:val="0"/>
          <w:numId w:val="6"/>
        </w:numPr>
        <w:rPr>
          <w:i w:val="0"/>
          <w:iCs/>
        </w:rPr>
      </w:pPr>
      <w:r>
        <w:rPr>
          <w:i w:val="0"/>
          <w:iCs/>
        </w:rPr>
        <w:t xml:space="preserve">Singhal, Anoop, et al. “Guide to Secure Web Services.” CSRC, 29 Aug. 2007, csrc.nist.gov/pubs/sp/800/95/final. </w:t>
      </w:r>
    </w:p>
    <w:p w14:paraId="51A17D11" w14:textId="77777777" w:rsidR="00203918" w:rsidRPr="00203918" w:rsidRDefault="00203918" w:rsidP="00203918">
      <w:pPr>
        <w:pStyle w:val="template"/>
        <w:numPr>
          <w:ilvl w:val="0"/>
          <w:numId w:val="6"/>
        </w:numPr>
        <w:rPr>
          <w:i w:val="0"/>
          <w:iCs/>
        </w:rPr>
      </w:pPr>
      <w:r>
        <w:rPr>
          <w:i w:val="0"/>
          <w:iCs/>
        </w:rPr>
        <w:t xml:space="preserve">Stakeholder Analysis, www.pmi.org/learning/library/stakeholder-analysis-pivotal-practice-projects-8905. Accessed 17 Mar. 2026. </w:t>
      </w:r>
    </w:p>
    <w:p w14:paraId="3B47E63E" w14:textId="77777777" w:rsidR="00203918" w:rsidRPr="00203918" w:rsidRDefault="00203918" w:rsidP="00203918">
      <w:pPr>
        <w:pStyle w:val="template"/>
        <w:numPr>
          <w:ilvl w:val="0"/>
          <w:numId w:val="6"/>
        </w:numPr>
        <w:rPr>
          <w:i w:val="0"/>
          <w:iCs/>
        </w:rPr>
      </w:pPr>
      <w:r>
        <w:rPr>
          <w:i w:val="0"/>
          <w:iCs/>
        </w:rPr>
        <w:t xml:space="preserve">“The TFX User Guide  :   Tensorflow.” TensorFlow, www.tensorflow.org/tfx/guide. Accessed 17 Mar. 2026. </w:t>
      </w:r>
    </w:p>
    <w:p w14:paraId="5058B609" w14:textId="77777777" w:rsidR="00E31194" w:rsidRPr="00E31194" w:rsidRDefault="00203918" w:rsidP="00203918">
      <w:pPr>
        <w:pStyle w:val="template"/>
        <w:numPr>
          <w:ilvl w:val="0"/>
          <w:numId w:val="6"/>
        </w:numPr>
        <w:rPr>
          <w:i w:val="0"/>
          <w:iCs/>
        </w:rPr>
      </w:pPr>
      <w:r>
        <w:rPr>
          <w:i w:val="0"/>
          <w:iCs/>
        </w:rPr>
        <w:t xml:space="preserve">“Welcome to the Purdue Owl.” Welcome to the Purdue OWL - Purdue OWL® - Purdue University, owl.purdue.edu/owl/. Accessed 17 Mar. 2026. </w:t>
      </w:r>
    </w:p>
    <w:p w14:paraId="764C451E" w14:textId="77777777" w:rsidR="00E31194" w:rsidRPr="00E31194" w:rsidRDefault="00E31194" w:rsidP="00E31194">
      <w:pPr>
        <w:pStyle w:val="template"/>
        <w:rPr>
          <w:i w:val="0"/>
          <w:iCs/>
        </w:rPr>
      </w:pPr>
    </w:p>
    <w:p w14:paraId="67048589" w14:textId="77777777" w:rsidR="00E31194" w:rsidRDefault="00E31194" w:rsidP="00E31194">
      <w:pPr>
        <w:pStyle w:val="Heading1"/>
      </w:pPr>
      <w:r>
        <w:lastRenderedPageBreak/>
        <w:t>Appendix</w:t>
      </w:r>
    </w:p>
    <w:p w14:paraId="41C19B44" w14:textId="03AB40AF" w:rsidR="00E31194" w:rsidRPr="00D76A0F" w:rsidRDefault="00D66FB8" w:rsidP="00D76A0F">
      <w:r>
        <w:t>Claude (Anthropic) and Google Gemini were used in the development of the assignment as research aids in the documentation process of the assignment. They worked as gathering and summarizing sources as well as a learning tool to verify and clarify terminology against sources. When it comes to the results produced by AI, independent verification of the facts that were produced was needed in order to ensure no falsehoods were produced or potentially be used. When it comes to any guidance or suggestions made by AI, constant elaboration and pushbacks were needed output provided to ensure accurate information is being demonstrated and while suggestions were made, not all were used such as designing the use-case diagram, confirming load testing and entry classification related to the context diagram just to name a few instances of pushback. All in all, AI was used as a research guide and an education tool in order to understand the terminology and concepts related to the assignment.</w:t>
      </w:r>
    </w:p>
    <w:sectPr w:rsidR="00E31194" w:rsidRPr="00D76A0F">
      <w:headerReference w:type="default" r:id="rId14"/>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9F44F" w14:textId="77777777" w:rsidR="00C63AD6" w:rsidRDefault="00C63AD6">
      <w:r>
        <w:separator/>
      </w:r>
    </w:p>
  </w:endnote>
  <w:endnote w:type="continuationSeparator" w:id="0">
    <w:p w14:paraId="087A3BBC" w14:textId="77777777" w:rsidR="00C63AD6" w:rsidRDefault="00C63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2CF4" w14:textId="77777777" w:rsidR="004B4BA3" w:rsidRDefault="004B4BA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8D194"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F0EDB" w14:textId="77777777" w:rsidR="00C63AD6" w:rsidRDefault="00C63AD6">
      <w:r>
        <w:separator/>
      </w:r>
    </w:p>
  </w:footnote>
  <w:footnote w:type="continuationSeparator" w:id="0">
    <w:p w14:paraId="0F93A39D" w14:textId="77777777" w:rsidR="00C63AD6" w:rsidRDefault="00C63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2A33" w14:textId="77777777" w:rsidR="00D42747" w:rsidRDefault="004B4BA3">
    <w:pPr>
      <w:pStyle w:val="Header"/>
    </w:pPr>
    <w:r>
      <w:t>Software</w:t>
    </w:r>
    <w:r>
      <w:rPr>
        <w:sz w:val="24"/>
      </w:rPr>
      <w:t xml:space="preserve"> </w:t>
    </w:r>
    <w:r>
      <w:t xml:space="preserve">Requirements Specification for </w:t>
    </w:r>
    <w:r w:rsidR="00D42747">
      <w:t>Email Detection Spam API (Spam or not)</w:t>
    </w:r>
  </w:p>
  <w:p w14:paraId="54D0CED4" w14:textId="77777777" w:rsidR="004B4BA3" w:rsidRDefault="004B4BA3">
    <w:pPr>
      <w:pStyle w:val="Header"/>
    </w:pPr>
    <w:r>
      <w:tab/>
    </w:r>
    <w:r>
      <w:tab/>
      <w:t xml:space="preserve">Page </w:t>
    </w:r>
    <w:r>
      <w:fldChar w:fldCharType="begin"/>
    </w:r>
    <w:r>
      <w:instrText xml:space="preserve"> PAGE  \* MERGEFORMAT </w:instrText>
    </w:r>
    <w:r>
      <w:fldChar w:fldCharType="separate"/>
    </w:r>
    <w:r w:rsidR="005A6BC9">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98BA7" w14:textId="77777777" w:rsidR="004B4BA3" w:rsidRDefault="004B4BA3">
    <w:pPr>
      <w:pStyle w:val="Header"/>
      <w:tabs>
        <w:tab w:val="clear" w:pos="9360"/>
        <w:tab w:val="right" w:pos="9630"/>
      </w:tabs>
    </w:pPr>
    <w:r>
      <w:t>Software</w:t>
    </w:r>
    <w:r>
      <w:rPr>
        <w:sz w:val="24"/>
      </w:rPr>
      <w:t xml:space="preserve"> </w:t>
    </w:r>
    <w:r>
      <w:t xml:space="preserve">Requirements Specification for </w:t>
    </w:r>
    <w:r w:rsidR="00E36F1C" w:rsidRPr="00E36F1C">
      <w:t>Email Detection Spam API (Spam or not)</w:t>
    </w:r>
    <w:r>
      <w:tab/>
      <w:t xml:space="preserve">Page </w:t>
    </w: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3AF51737"/>
    <w:multiLevelType w:val="hybridMultilevel"/>
    <w:tmpl w:val="B26EAE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6C668B0"/>
    <w:multiLevelType w:val="hybridMultilevel"/>
    <w:tmpl w:val="A7864D5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9BB4534"/>
    <w:multiLevelType w:val="hybridMultilevel"/>
    <w:tmpl w:val="63D67C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D915D02"/>
    <w:multiLevelType w:val="hybridMultilevel"/>
    <w:tmpl w:val="CDC80A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CD95DD5"/>
    <w:multiLevelType w:val="hybridMultilevel"/>
    <w:tmpl w:val="11182B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45563582">
    <w:abstractNumId w:val="0"/>
  </w:num>
  <w:num w:numId="2" w16cid:durableId="145975765">
    <w:abstractNumId w:val="4"/>
  </w:num>
  <w:num w:numId="3" w16cid:durableId="211382634">
    <w:abstractNumId w:val="3"/>
  </w:num>
  <w:num w:numId="4" w16cid:durableId="1366446783">
    <w:abstractNumId w:val="1"/>
  </w:num>
  <w:num w:numId="5" w16cid:durableId="1044980859">
    <w:abstractNumId w:val="2"/>
  </w:num>
  <w:num w:numId="6" w16cid:durableId="17892037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4ADB"/>
    <w:rsid w:val="00005CDA"/>
    <w:rsid w:val="000142D9"/>
    <w:rsid w:val="00017438"/>
    <w:rsid w:val="00024F8B"/>
    <w:rsid w:val="00025B62"/>
    <w:rsid w:val="0003287F"/>
    <w:rsid w:val="00032B2E"/>
    <w:rsid w:val="00034616"/>
    <w:rsid w:val="00036E78"/>
    <w:rsid w:val="00043B54"/>
    <w:rsid w:val="0007790C"/>
    <w:rsid w:val="00087D09"/>
    <w:rsid w:val="000B0066"/>
    <w:rsid w:val="000B7518"/>
    <w:rsid w:val="000C1369"/>
    <w:rsid w:val="000E18BC"/>
    <w:rsid w:val="000F6954"/>
    <w:rsid w:val="000F7E39"/>
    <w:rsid w:val="00107E83"/>
    <w:rsid w:val="001477D9"/>
    <w:rsid w:val="00150C70"/>
    <w:rsid w:val="00167396"/>
    <w:rsid w:val="001724AD"/>
    <w:rsid w:val="00176805"/>
    <w:rsid w:val="00180444"/>
    <w:rsid w:val="00186E20"/>
    <w:rsid w:val="001923FD"/>
    <w:rsid w:val="0019266D"/>
    <w:rsid w:val="00196E81"/>
    <w:rsid w:val="001A7473"/>
    <w:rsid w:val="001C65E8"/>
    <w:rsid w:val="001D0190"/>
    <w:rsid w:val="001F309F"/>
    <w:rsid w:val="00203918"/>
    <w:rsid w:val="00221E03"/>
    <w:rsid w:val="0022635F"/>
    <w:rsid w:val="00264AC1"/>
    <w:rsid w:val="002738B2"/>
    <w:rsid w:val="00277306"/>
    <w:rsid w:val="00277837"/>
    <w:rsid w:val="002863BF"/>
    <w:rsid w:val="0029187A"/>
    <w:rsid w:val="00292268"/>
    <w:rsid w:val="0029722D"/>
    <w:rsid w:val="002A721B"/>
    <w:rsid w:val="002B6AB9"/>
    <w:rsid w:val="002E1FAD"/>
    <w:rsid w:val="002E6048"/>
    <w:rsid w:val="003011C2"/>
    <w:rsid w:val="00314FAE"/>
    <w:rsid w:val="00331528"/>
    <w:rsid w:val="003315C3"/>
    <w:rsid w:val="00333D4D"/>
    <w:rsid w:val="0037655F"/>
    <w:rsid w:val="00381B24"/>
    <w:rsid w:val="00395E55"/>
    <w:rsid w:val="003B6451"/>
    <w:rsid w:val="003C5E13"/>
    <w:rsid w:val="003C6549"/>
    <w:rsid w:val="003C7E9E"/>
    <w:rsid w:val="003D5D65"/>
    <w:rsid w:val="003D71AD"/>
    <w:rsid w:val="003F04FE"/>
    <w:rsid w:val="003F15BD"/>
    <w:rsid w:val="003F173C"/>
    <w:rsid w:val="003F2996"/>
    <w:rsid w:val="003F6FA7"/>
    <w:rsid w:val="00405997"/>
    <w:rsid w:val="00405DAB"/>
    <w:rsid w:val="0041144C"/>
    <w:rsid w:val="00417C8D"/>
    <w:rsid w:val="004304FA"/>
    <w:rsid w:val="00431D10"/>
    <w:rsid w:val="00437A5D"/>
    <w:rsid w:val="0044004D"/>
    <w:rsid w:val="00444136"/>
    <w:rsid w:val="00450670"/>
    <w:rsid w:val="00451F7E"/>
    <w:rsid w:val="0045496B"/>
    <w:rsid w:val="004557FE"/>
    <w:rsid w:val="0045689C"/>
    <w:rsid w:val="00462750"/>
    <w:rsid w:val="004744C1"/>
    <w:rsid w:val="004B4BA3"/>
    <w:rsid w:val="004B5F87"/>
    <w:rsid w:val="004C0F42"/>
    <w:rsid w:val="004C360A"/>
    <w:rsid w:val="004E7650"/>
    <w:rsid w:val="004F0C4B"/>
    <w:rsid w:val="004F1B01"/>
    <w:rsid w:val="00507B08"/>
    <w:rsid w:val="00512F66"/>
    <w:rsid w:val="00522379"/>
    <w:rsid w:val="005253E4"/>
    <w:rsid w:val="0052583D"/>
    <w:rsid w:val="005326C8"/>
    <w:rsid w:val="005356B4"/>
    <w:rsid w:val="00541309"/>
    <w:rsid w:val="005437B8"/>
    <w:rsid w:val="005506D4"/>
    <w:rsid w:val="005544B6"/>
    <w:rsid w:val="005635B4"/>
    <w:rsid w:val="00576BEA"/>
    <w:rsid w:val="00580633"/>
    <w:rsid w:val="00590CE6"/>
    <w:rsid w:val="005A6BC9"/>
    <w:rsid w:val="005B040D"/>
    <w:rsid w:val="005B5049"/>
    <w:rsid w:val="005D4F5B"/>
    <w:rsid w:val="005D60A8"/>
    <w:rsid w:val="005D6A51"/>
    <w:rsid w:val="005F29D4"/>
    <w:rsid w:val="005F5E4A"/>
    <w:rsid w:val="00615D66"/>
    <w:rsid w:val="00630DE0"/>
    <w:rsid w:val="006442DC"/>
    <w:rsid w:val="0064609D"/>
    <w:rsid w:val="006645CC"/>
    <w:rsid w:val="006648E4"/>
    <w:rsid w:val="006717AC"/>
    <w:rsid w:val="00686358"/>
    <w:rsid w:val="00686607"/>
    <w:rsid w:val="0069131D"/>
    <w:rsid w:val="00694AAA"/>
    <w:rsid w:val="006A139F"/>
    <w:rsid w:val="006C188C"/>
    <w:rsid w:val="006C2221"/>
    <w:rsid w:val="006C2CBC"/>
    <w:rsid w:val="006C62A0"/>
    <w:rsid w:val="006D4A62"/>
    <w:rsid w:val="006E24CA"/>
    <w:rsid w:val="006F1C35"/>
    <w:rsid w:val="006F2501"/>
    <w:rsid w:val="00701CAF"/>
    <w:rsid w:val="007113A5"/>
    <w:rsid w:val="00733254"/>
    <w:rsid w:val="00735D4C"/>
    <w:rsid w:val="00740ABC"/>
    <w:rsid w:val="007424CE"/>
    <w:rsid w:val="007463C8"/>
    <w:rsid w:val="00747DE4"/>
    <w:rsid w:val="00770040"/>
    <w:rsid w:val="00781438"/>
    <w:rsid w:val="00786769"/>
    <w:rsid w:val="00791D63"/>
    <w:rsid w:val="007A2C3F"/>
    <w:rsid w:val="007A3DB3"/>
    <w:rsid w:val="007B0A6C"/>
    <w:rsid w:val="007B71ED"/>
    <w:rsid w:val="007B7C69"/>
    <w:rsid w:val="007C2539"/>
    <w:rsid w:val="007C5768"/>
    <w:rsid w:val="007E056A"/>
    <w:rsid w:val="007F5B03"/>
    <w:rsid w:val="00800F28"/>
    <w:rsid w:val="0081213A"/>
    <w:rsid w:val="00815149"/>
    <w:rsid w:val="00821C90"/>
    <w:rsid w:val="008256CB"/>
    <w:rsid w:val="008327D9"/>
    <w:rsid w:val="00836E5E"/>
    <w:rsid w:val="008444D0"/>
    <w:rsid w:val="00844DAF"/>
    <w:rsid w:val="0085297C"/>
    <w:rsid w:val="0086109F"/>
    <w:rsid w:val="008864E3"/>
    <w:rsid w:val="00886668"/>
    <w:rsid w:val="008A0534"/>
    <w:rsid w:val="008D3EC0"/>
    <w:rsid w:val="008D44F4"/>
    <w:rsid w:val="008D71BB"/>
    <w:rsid w:val="008D71F4"/>
    <w:rsid w:val="008E4D60"/>
    <w:rsid w:val="008E7BF2"/>
    <w:rsid w:val="008F1310"/>
    <w:rsid w:val="00927B41"/>
    <w:rsid w:val="009420CE"/>
    <w:rsid w:val="00970201"/>
    <w:rsid w:val="009908B6"/>
    <w:rsid w:val="009A46E1"/>
    <w:rsid w:val="009A66D8"/>
    <w:rsid w:val="009F4F04"/>
    <w:rsid w:val="00A06956"/>
    <w:rsid w:val="00A07600"/>
    <w:rsid w:val="00A349B2"/>
    <w:rsid w:val="00A34BCC"/>
    <w:rsid w:val="00A4194D"/>
    <w:rsid w:val="00A42D00"/>
    <w:rsid w:val="00A45D67"/>
    <w:rsid w:val="00A50CDF"/>
    <w:rsid w:val="00A5317F"/>
    <w:rsid w:val="00A53923"/>
    <w:rsid w:val="00A56AA3"/>
    <w:rsid w:val="00A7726E"/>
    <w:rsid w:val="00A86B98"/>
    <w:rsid w:val="00AB3B82"/>
    <w:rsid w:val="00AD3FCD"/>
    <w:rsid w:val="00AE29DE"/>
    <w:rsid w:val="00B04904"/>
    <w:rsid w:val="00B136C4"/>
    <w:rsid w:val="00B208E5"/>
    <w:rsid w:val="00B24D88"/>
    <w:rsid w:val="00B303CF"/>
    <w:rsid w:val="00B50EC3"/>
    <w:rsid w:val="00B55319"/>
    <w:rsid w:val="00B7279B"/>
    <w:rsid w:val="00B80EA0"/>
    <w:rsid w:val="00B860B8"/>
    <w:rsid w:val="00B93451"/>
    <w:rsid w:val="00BA205F"/>
    <w:rsid w:val="00BA48AB"/>
    <w:rsid w:val="00BB299F"/>
    <w:rsid w:val="00BB4D5B"/>
    <w:rsid w:val="00BC05F3"/>
    <w:rsid w:val="00BD2541"/>
    <w:rsid w:val="00BD49F7"/>
    <w:rsid w:val="00BD7F85"/>
    <w:rsid w:val="00BE3EEA"/>
    <w:rsid w:val="00BF1302"/>
    <w:rsid w:val="00C029DE"/>
    <w:rsid w:val="00C02FF5"/>
    <w:rsid w:val="00C0537D"/>
    <w:rsid w:val="00C058F4"/>
    <w:rsid w:val="00C06DAC"/>
    <w:rsid w:val="00C14B6C"/>
    <w:rsid w:val="00C26AC3"/>
    <w:rsid w:val="00C27712"/>
    <w:rsid w:val="00C33699"/>
    <w:rsid w:val="00C40E83"/>
    <w:rsid w:val="00C53568"/>
    <w:rsid w:val="00C63AD6"/>
    <w:rsid w:val="00C63B4D"/>
    <w:rsid w:val="00C76756"/>
    <w:rsid w:val="00C80379"/>
    <w:rsid w:val="00C83989"/>
    <w:rsid w:val="00C85DB3"/>
    <w:rsid w:val="00C87030"/>
    <w:rsid w:val="00C947D5"/>
    <w:rsid w:val="00CA23B0"/>
    <w:rsid w:val="00CA3923"/>
    <w:rsid w:val="00CA4977"/>
    <w:rsid w:val="00CB06A7"/>
    <w:rsid w:val="00CC276B"/>
    <w:rsid w:val="00CC66DD"/>
    <w:rsid w:val="00CE4231"/>
    <w:rsid w:val="00CF202A"/>
    <w:rsid w:val="00CF2318"/>
    <w:rsid w:val="00D16C48"/>
    <w:rsid w:val="00D2648E"/>
    <w:rsid w:val="00D405F2"/>
    <w:rsid w:val="00D42747"/>
    <w:rsid w:val="00D44E4F"/>
    <w:rsid w:val="00D64DFA"/>
    <w:rsid w:val="00D66FB8"/>
    <w:rsid w:val="00D72552"/>
    <w:rsid w:val="00D76A0F"/>
    <w:rsid w:val="00D870B3"/>
    <w:rsid w:val="00DA0B91"/>
    <w:rsid w:val="00DA187E"/>
    <w:rsid w:val="00DA3BC6"/>
    <w:rsid w:val="00DB3288"/>
    <w:rsid w:val="00DB3CB7"/>
    <w:rsid w:val="00DB6674"/>
    <w:rsid w:val="00DC02B3"/>
    <w:rsid w:val="00DC06AA"/>
    <w:rsid w:val="00DC355A"/>
    <w:rsid w:val="00DD4485"/>
    <w:rsid w:val="00DD6622"/>
    <w:rsid w:val="00DE42D4"/>
    <w:rsid w:val="00DE52D1"/>
    <w:rsid w:val="00DF043A"/>
    <w:rsid w:val="00E01317"/>
    <w:rsid w:val="00E1294C"/>
    <w:rsid w:val="00E16755"/>
    <w:rsid w:val="00E31194"/>
    <w:rsid w:val="00E36F1C"/>
    <w:rsid w:val="00E45EF8"/>
    <w:rsid w:val="00E478A5"/>
    <w:rsid w:val="00E6110F"/>
    <w:rsid w:val="00E7352A"/>
    <w:rsid w:val="00E74AD1"/>
    <w:rsid w:val="00E74DCF"/>
    <w:rsid w:val="00E80D21"/>
    <w:rsid w:val="00EC211A"/>
    <w:rsid w:val="00EC77AC"/>
    <w:rsid w:val="00ED3A53"/>
    <w:rsid w:val="00EE2386"/>
    <w:rsid w:val="00EE3917"/>
    <w:rsid w:val="00EE614D"/>
    <w:rsid w:val="00EF1471"/>
    <w:rsid w:val="00EF19CD"/>
    <w:rsid w:val="00F05634"/>
    <w:rsid w:val="00F05E32"/>
    <w:rsid w:val="00F10AB3"/>
    <w:rsid w:val="00F21649"/>
    <w:rsid w:val="00F53099"/>
    <w:rsid w:val="00F5734C"/>
    <w:rsid w:val="00F75220"/>
    <w:rsid w:val="00F75F00"/>
    <w:rsid w:val="00F865CA"/>
    <w:rsid w:val="00F90D3B"/>
    <w:rsid w:val="00F96DB9"/>
    <w:rsid w:val="00FA058C"/>
    <w:rsid w:val="00FA5681"/>
    <w:rsid w:val="00FB1818"/>
    <w:rsid w:val="00FB611C"/>
    <w:rsid w:val="00FD439E"/>
    <w:rsid w:val="00FD598C"/>
    <w:rsid w:val="00FD5995"/>
    <w:rsid w:val="00FE60ED"/>
    <w:rsid w:val="00FF7C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5A4E87"/>
  <w15:chartTrackingRefBased/>
  <w15:docId w15:val="{55920068-11B9-4E7D-B637-5AAC3EB3E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Heading1Char">
    <w:name w:val="Heading 1 Char"/>
    <w:link w:val="Heading1"/>
    <w:rsid w:val="00E31194"/>
    <w:rPr>
      <w:rFonts w:ascii="Times" w:hAnsi="Times"/>
      <w:b/>
      <w:kern w:val="28"/>
      <w:sz w:val="36"/>
      <w:lang w:val="en-US" w:eastAsia="en-US"/>
    </w:rPr>
  </w:style>
  <w:style w:type="table" w:styleId="TableGrid">
    <w:name w:val="Table Grid"/>
    <w:basedOn w:val="TableNormal"/>
    <w:rsid w:val="0002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024F8B"/>
    <w:pPr>
      <w:spacing w:line="24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Table2-Accent1">
    <w:name w:val="List Table 2 Accent 1"/>
    <w:basedOn w:val="TableNormal"/>
    <w:uiPriority w:val="47"/>
    <w:rsid w:val="00024F8B"/>
    <w:tblPr>
      <w:tblStyleRowBandSize w:val="1"/>
      <w:tblStyleColBandSize w:val="1"/>
      <w:tblBorders>
        <w:top w:val="single" w:sz="4" w:space="0" w:color="45B0E1"/>
        <w:bottom w:val="single" w:sz="4" w:space="0" w:color="45B0E1"/>
        <w:insideH w:val="single" w:sz="4" w:space="0" w:color="45B0E1"/>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ListTable3">
    <w:name w:val="List Table 3"/>
    <w:basedOn w:val="TableNormal"/>
    <w:uiPriority w:val="48"/>
    <w:rsid w:val="00024F8B"/>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GridTable4">
    <w:name w:val="Grid Table 4"/>
    <w:basedOn w:val="TableNormal"/>
    <w:uiPriority w:val="49"/>
    <w:rsid w:val="00024F8B"/>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Grid4">
    <w:name w:val="Table Grid 4"/>
    <w:basedOn w:val="TableNormal"/>
    <w:rsid w:val="00462750"/>
    <w:pPr>
      <w:spacing w:line="240" w:lineRule="exac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rsid w:val="00462750"/>
    <w:pPr>
      <w:spacing w:line="240" w:lineRule="exac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rsid w:val="00462750"/>
    <w:pPr>
      <w:spacing w:line="240" w:lineRule="exac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Simple1">
    <w:name w:val="Table Simple 1"/>
    <w:basedOn w:val="TableNormal"/>
    <w:rsid w:val="00462750"/>
    <w:pPr>
      <w:spacing w:line="240" w:lineRule="exac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NormalWeb">
    <w:name w:val="Normal (Web)"/>
    <w:basedOn w:val="Normal"/>
    <w:uiPriority w:val="99"/>
    <w:unhideWhenUsed/>
    <w:rsid w:val="002B6AB9"/>
    <w:pPr>
      <w:spacing w:before="100" w:beforeAutospacing="1" w:after="100" w:afterAutospacing="1" w:line="240" w:lineRule="auto"/>
    </w:pPr>
    <w:rPr>
      <w:rFonts w:ascii="Times New Roman" w:hAnsi="Times New Roman"/>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83056-C5E6-49B7-9BF8-EBACBF104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19</Pages>
  <Words>4371</Words>
  <Characters>24612</Characters>
  <Application>Microsoft Office Word</Application>
  <DocSecurity>0</DocSecurity>
  <Lines>1172</Lines>
  <Paragraphs>526</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28457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Kapil Patel</cp:lastModifiedBy>
  <cp:revision>126</cp:revision>
  <cp:lastPrinted>1900-01-01T05:00:00Z</cp:lastPrinted>
  <dcterms:created xsi:type="dcterms:W3CDTF">2026-03-17T01:26:00Z</dcterms:created>
  <dcterms:modified xsi:type="dcterms:W3CDTF">2026-03-18T01:38:00Z</dcterms:modified>
</cp:coreProperties>
</file>