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9CD" w:rsidRPr="00060F56" w:rsidRDefault="00060F56" w:rsidP="00060F56">
      <w:pPr>
        <w:ind w:left="1560" w:hanging="1560"/>
        <w:rPr>
          <w:sz w:val="40"/>
          <w:szCs w:val="40"/>
          <w:lang w:val="en-US"/>
        </w:rPr>
      </w:pPr>
      <w:r w:rsidRPr="00060F56">
        <w:rPr>
          <w:sz w:val="40"/>
          <w:szCs w:val="40"/>
          <w:lang w:val="en-US"/>
        </w:rPr>
        <w:t xml:space="preserve">Problem: </w:t>
      </w:r>
      <w:proofErr w:type="spellStart"/>
      <w:r w:rsidRPr="00060F56">
        <w:rPr>
          <w:sz w:val="40"/>
          <w:szCs w:val="40"/>
          <w:lang w:val="en-US"/>
        </w:rPr>
        <w:t>NodeMCU</w:t>
      </w:r>
      <w:proofErr w:type="spellEnd"/>
      <w:r w:rsidRPr="00060F56">
        <w:rPr>
          <w:sz w:val="40"/>
          <w:szCs w:val="40"/>
          <w:lang w:val="en-US"/>
        </w:rPr>
        <w:t xml:space="preserve"> </w:t>
      </w:r>
      <w:proofErr w:type="spellStart"/>
      <w:r w:rsidRPr="00060F56">
        <w:rPr>
          <w:sz w:val="40"/>
          <w:szCs w:val="40"/>
          <w:lang w:val="en-US"/>
        </w:rPr>
        <w:t>gpio</w:t>
      </w:r>
      <w:proofErr w:type="spellEnd"/>
      <w:r w:rsidRPr="00060F56">
        <w:rPr>
          <w:sz w:val="40"/>
          <w:szCs w:val="40"/>
          <w:lang w:val="en-US"/>
        </w:rPr>
        <w:t xml:space="preserve"> pin flickering/state during boot time (500 milliseconds)</w:t>
      </w:r>
    </w:p>
    <w:p w:rsidR="00060F56" w:rsidRDefault="00060F56">
      <w:pPr>
        <w:rPr>
          <w:lang w:val="en-US"/>
        </w:rPr>
      </w:pPr>
      <w:r>
        <w:rPr>
          <w:lang w:val="en-US"/>
        </w:rPr>
        <w:t xml:space="preserve">Solution: </w:t>
      </w:r>
    </w:p>
    <w:p w:rsidR="00060F56" w:rsidRDefault="00060F56">
      <w:pPr>
        <w:rPr>
          <w:lang w:val="en-US"/>
        </w:rPr>
      </w:pPr>
      <w:r>
        <w:rPr>
          <w:lang w:val="en-US"/>
        </w:rPr>
        <w:tab/>
      </w:r>
      <w:r w:rsidRPr="00060F56">
        <w:rPr>
          <w:lang w:val="en-US"/>
        </w:rPr>
        <w:t xml:space="preserve">AI Prompt: </w:t>
      </w:r>
      <w:r w:rsidR="0048324D" w:rsidRPr="0048324D">
        <w:rPr>
          <w:lang w:val="en-US"/>
        </w:rPr>
        <w:t xml:space="preserve">500 milliseconds on time delay of 2N2222 at </w:t>
      </w:r>
      <w:proofErr w:type="spellStart"/>
      <w:proofErr w:type="gramStart"/>
      <w:r w:rsidR="0048324D" w:rsidRPr="0048324D">
        <w:rPr>
          <w:lang w:val="en-US"/>
        </w:rPr>
        <w:t>Ib</w:t>
      </w:r>
      <w:proofErr w:type="spellEnd"/>
      <w:proofErr w:type="gramEnd"/>
      <w:r w:rsidR="0048324D" w:rsidRPr="0048324D">
        <w:rPr>
          <w:lang w:val="en-US"/>
        </w:rPr>
        <w:t xml:space="preserve"> 3mA using NE555 for power on 5v 4 Channel 5V Relay Board Module</w:t>
      </w:r>
    </w:p>
    <w:p w:rsidR="003E6944" w:rsidRDefault="003E6944">
      <w:pPr>
        <w:rPr>
          <w:lang w:val="en-US"/>
        </w:rPr>
      </w:pPr>
      <w:r>
        <w:rPr>
          <w:lang w:val="en-US"/>
        </w:rPr>
        <w:t xml:space="preserve">Do Not Power On any </w:t>
      </w:r>
      <w:r w:rsidR="00DF3CD0">
        <w:rPr>
          <w:lang w:val="en-US"/>
        </w:rPr>
        <w:t>subsystem</w:t>
      </w:r>
      <w:r>
        <w:rPr>
          <w:lang w:val="en-US"/>
        </w:rPr>
        <w:t xml:space="preserve"> (5V Relay Module</w:t>
      </w:r>
      <w:r w:rsidR="00DF3CD0">
        <w:rPr>
          <w:lang w:val="en-US"/>
        </w:rPr>
        <w:t>, etc.) during the first 500ms (</w:t>
      </w:r>
      <w:proofErr w:type="spellStart"/>
      <w:r w:rsidR="00DF3CD0">
        <w:rPr>
          <w:lang w:val="en-US"/>
        </w:rPr>
        <w:t>NodeMCU</w:t>
      </w:r>
      <w:proofErr w:type="spellEnd"/>
      <w:r w:rsidR="00DF3CD0">
        <w:rPr>
          <w:lang w:val="en-US"/>
        </w:rPr>
        <w:t xml:space="preserve"> boot time), i.e., guard the power rail of the subsystem/peripherals by an on-time delay.</w:t>
      </w:r>
    </w:p>
    <w:p w:rsidR="000B1E9D" w:rsidRDefault="000B1E9D">
      <w:pPr>
        <w:rPr>
          <w:lang w:val="en-US"/>
        </w:rPr>
      </w:pPr>
    </w:p>
    <w:p w:rsidR="000B1E9D" w:rsidRDefault="000B1E9D" w:rsidP="000B1E9D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t>To achieve a precise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500ms (0.5s)</w:t>
      </w:r>
      <w:r>
        <w:rPr>
          <w:rFonts w:ascii="Arial" w:hAnsi="Arial" w:cs="Arial"/>
          <w:color w:val="0A0A0A"/>
          <w:shd w:val="clear" w:color="auto" w:fill="FFFFFF"/>
        </w:rPr>
        <w:t> power-on delay using an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NE555 Timer</w:t>
      </w:r>
      <w:r>
        <w:rPr>
          <w:rFonts w:ascii="Arial" w:hAnsi="Arial" w:cs="Arial"/>
          <w:color w:val="0A0A0A"/>
          <w:shd w:val="clear" w:color="auto" w:fill="FFFFFF"/>
        </w:rPr>
        <w:t> to drive a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2N2222</w:t>
      </w:r>
      <w:r>
        <w:rPr>
          <w:rFonts w:ascii="Arial" w:hAnsi="Arial" w:cs="Arial"/>
          <w:color w:val="0A0A0A"/>
          <w:shd w:val="clear" w:color="auto" w:fill="FFFFFF"/>
        </w:rPr>
        <w:t> transistor at a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3mA base current</w:t>
      </w:r>
      <w:r>
        <w:rPr>
          <w:rFonts w:ascii="Arial" w:hAnsi="Arial" w:cs="Arial"/>
          <w:color w:val="0A0A0A"/>
          <w:shd w:val="clear" w:color="auto" w:fill="FFFFFF"/>
        </w:rPr>
        <w:t>, you should configure the NE555 in </w:t>
      </w:r>
      <w:proofErr w:type="spellStart"/>
      <w:r>
        <w:rPr>
          <w:rStyle w:val="Strong"/>
          <w:rFonts w:ascii="Arial" w:hAnsi="Arial" w:cs="Arial"/>
          <w:color w:val="0A0A0A"/>
          <w:shd w:val="clear" w:color="auto" w:fill="FFFFFF"/>
        </w:rPr>
        <w:t>Monostable</w:t>
      </w:r>
      <w:proofErr w:type="spellEnd"/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 Mode</w:t>
      </w:r>
      <w:r>
        <w:rPr>
          <w:rFonts w:ascii="Arial" w:hAnsi="Arial" w:cs="Arial"/>
          <w:color w:val="0A0A0A"/>
          <w:shd w:val="clear" w:color="auto" w:fill="FFFFFF"/>
        </w:rPr>
        <w:t xml:space="preserve">. This ensures the relay coils (JD-VCC) remain unpowered until your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Wemos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D1 Mini has finished its boot-up sequence.</w:t>
      </w:r>
    </w:p>
    <w:p w:rsidR="000B1E9D" w:rsidRDefault="000B1E9D" w:rsidP="000B1E9D">
      <w:pPr>
        <w:jc w:val="both"/>
        <w:rPr>
          <w:rFonts w:ascii="Arial" w:hAnsi="Arial" w:cs="Arial"/>
          <w:color w:val="0A0A0A"/>
          <w:shd w:val="clear" w:color="auto" w:fill="FFFFFF"/>
        </w:rPr>
      </w:pPr>
    </w:p>
    <w:p w:rsidR="006F745D" w:rsidRDefault="006F745D" w:rsidP="000B1E9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>
        <w:rPr>
          <w:noProof/>
          <w:lang w:eastAsia="en-IN"/>
        </w:rPr>
        <w:drawing>
          <wp:inline distT="0" distB="0" distL="0" distR="0" wp14:anchorId="24B44428" wp14:editId="0CAC95CF">
            <wp:extent cx="5677772" cy="3209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645" t="13300" r="37679" b="31724"/>
                    <a:stretch/>
                  </pic:blipFill>
                  <pic:spPr bwMode="auto">
                    <a:xfrm>
                      <a:off x="0" y="0"/>
                      <a:ext cx="5710526" cy="3228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45D" w:rsidRDefault="006F745D" w:rsidP="000B1E9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0B1E9D" w:rsidRPr="000B1E9D" w:rsidRDefault="000B1E9D" w:rsidP="000B1E9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NE555 </w:t>
      </w:r>
      <w:proofErr w:type="spellStart"/>
      <w:r w:rsidRPr="000B1E9D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Monostable</w:t>
      </w:r>
      <w:proofErr w:type="spellEnd"/>
      <w:r w:rsidRPr="000B1E9D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Circuit Connections 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 1 (GND):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to your common power supply ground.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 2 (Trigger):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Tie to Ground via a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0.1µF capacitor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to 5V via a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10kΩ resistor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This triggers the 500ms "High" pulse immediately upon power-up.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 3 (Output):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through the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1kΩ resistor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the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Base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of the 2N2222.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 4 (Reset):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directly to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+5V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Pin 6 &amp; 7 (Threshold/Discharge):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both to the junction of your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47kΩ resistor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10µF capacitor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0B1E9D" w:rsidRPr="000B1E9D" w:rsidRDefault="000B1E9D" w:rsidP="000B1E9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 8 (VCC):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to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+5V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 </w:t>
      </w:r>
    </w:p>
    <w:p w:rsidR="000B1E9D" w:rsidRPr="000B1E9D" w:rsidRDefault="000B1E9D" w:rsidP="000B1E9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1E9D">
        <w:rPr>
          <w:rFonts w:ascii="Arial" w:eastAsia="Times New Roman" w:hAnsi="Arial" w:cs="Arial"/>
          <w:color w:val="56595E"/>
          <w:sz w:val="17"/>
          <w:szCs w:val="17"/>
          <w:lang w:eastAsia="en-IN"/>
        </w:rPr>
        <w:t>Codrey</w:t>
      </w:r>
      <w:proofErr w:type="spellEnd"/>
      <w:r w:rsidRPr="000B1E9D">
        <w:rPr>
          <w:rFonts w:ascii="Arial" w:eastAsia="Times New Roman" w:hAnsi="Arial" w:cs="Arial"/>
          <w:color w:val="56595E"/>
          <w:sz w:val="17"/>
          <w:szCs w:val="17"/>
          <w:lang w:eastAsia="en-IN"/>
        </w:rPr>
        <w:t xml:space="preserve"> Electronics +1</w:t>
      </w:r>
    </w:p>
    <w:p w:rsidR="000B1E9D" w:rsidRPr="000B1E9D" w:rsidRDefault="000B1E9D" w:rsidP="000B1E9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Relay Module Integration</w:t>
      </w:r>
    </w:p>
    <w:p w:rsidR="000B1E9D" w:rsidRPr="000B1E9D" w:rsidRDefault="000B1E9D" w:rsidP="000B1E9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Transistor </w:t>
      </w:r>
      <w:proofErr w:type="gramStart"/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Switching</w:t>
      </w:r>
      <w:r w:rsidR="0092177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(</w:t>
      </w:r>
      <w:proofErr w:type="gramEnd"/>
      <w:r w:rsidR="0092177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GND Switch</w:t>
      </w:r>
      <w:bookmarkStart w:id="0" w:name="_GoBack"/>
      <w:bookmarkEnd w:id="0"/>
      <w:r w:rsidR="0092177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)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the 2N2222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Collector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the relay module's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GND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pin and the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Emitter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your power supply ground.</w:t>
      </w:r>
    </w:p>
    <w:p w:rsidR="000B1E9D" w:rsidRPr="000B1E9D" w:rsidRDefault="000B1E9D" w:rsidP="000B1E9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Isolation Jumper: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Remove the jumper from the relay board and connect the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JD-VCC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pin directly to your external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+5V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supply.</w:t>
      </w:r>
    </w:p>
    <w:p w:rsidR="000B1E9D" w:rsidRPr="000B1E9D" w:rsidRDefault="000B1E9D" w:rsidP="000B1E9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Logic Power: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 the relay module's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VCC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pin to the </w:t>
      </w:r>
      <w:proofErr w:type="spellStart"/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Wemos</w:t>
      </w:r>
      <w:proofErr w:type="spellEnd"/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D1 Mini </w:t>
      </w:r>
      <w:r w:rsidRPr="000B1E9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5V</w:t>
      </w:r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pin to power the </w:t>
      </w:r>
      <w:proofErr w:type="spellStart"/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optocouplers</w:t>
      </w:r>
      <w:proofErr w:type="spellEnd"/>
      <w:r w:rsidRPr="000B1E9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 </w:t>
      </w:r>
    </w:p>
    <w:p w:rsidR="000B1E9D" w:rsidRPr="000B1E9D" w:rsidRDefault="000B1E9D" w:rsidP="000B1E9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E9D">
        <w:rPr>
          <w:rFonts w:ascii="Arial" w:eastAsia="Times New Roman" w:hAnsi="Arial" w:cs="Arial"/>
          <w:color w:val="56595E"/>
          <w:sz w:val="17"/>
          <w:szCs w:val="17"/>
          <w:lang w:eastAsia="en-IN"/>
        </w:rPr>
        <w:t>YouTube +1</w:t>
      </w:r>
    </w:p>
    <w:p w:rsidR="000B1E9D" w:rsidRPr="000B1E9D" w:rsidRDefault="000B1E9D" w:rsidP="000B1E9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B1E9D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Summary Table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1654"/>
        <w:gridCol w:w="4963"/>
      </w:tblGrid>
      <w:tr w:rsidR="000B1E9D" w:rsidRPr="000B1E9D" w:rsidTr="000B1E9D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Component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Value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Role</w:t>
            </w:r>
          </w:p>
        </w:tc>
      </w:tr>
      <w:tr w:rsidR="000B1E9D" w:rsidRPr="000B1E9D" w:rsidTr="000B1E9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Timer 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NE555P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Precision delay generator.</w:t>
            </w:r>
          </w:p>
        </w:tc>
      </w:tr>
      <w:tr w:rsidR="000B1E9D" w:rsidRPr="000B1E9D" w:rsidTr="000B1E9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Timing Resistor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47kΩ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Sets the 500ms window.</w:t>
            </w:r>
          </w:p>
        </w:tc>
      </w:tr>
      <w:tr w:rsidR="000B1E9D" w:rsidRPr="000B1E9D" w:rsidTr="000B1E9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Timing Capacitor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10µF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Energy storage for timing.</w:t>
            </w:r>
          </w:p>
        </w:tc>
      </w:tr>
      <w:tr w:rsidR="000B1E9D" w:rsidRPr="000B1E9D" w:rsidTr="000B1E9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Base Resistor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1kΩ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Ensures </w:t>
            </w: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3mA</w:t>
            </w: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flow to 2N2222.</w:t>
            </w:r>
          </w:p>
        </w:tc>
      </w:tr>
      <w:tr w:rsidR="000B1E9D" w:rsidRPr="000B1E9D" w:rsidTr="000B1E9D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Transistor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2N2222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B1E9D" w:rsidRPr="000B1E9D" w:rsidRDefault="000B1E9D" w:rsidP="000B1E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0B1E9D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High-speed switch for relay coils.</w:t>
            </w:r>
          </w:p>
        </w:tc>
      </w:tr>
    </w:tbl>
    <w:p w:rsidR="000B1E9D" w:rsidRDefault="000B1E9D" w:rsidP="000B1E9D">
      <w:pPr>
        <w:jc w:val="both"/>
        <w:rPr>
          <w:lang w:val="en-US"/>
        </w:rPr>
      </w:pPr>
    </w:p>
    <w:sectPr w:rsidR="000B1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96B1F"/>
    <w:multiLevelType w:val="multilevel"/>
    <w:tmpl w:val="B00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C456C"/>
    <w:multiLevelType w:val="multilevel"/>
    <w:tmpl w:val="1F7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0D7889"/>
    <w:multiLevelType w:val="multilevel"/>
    <w:tmpl w:val="FD46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E33"/>
    <w:rsid w:val="00060F56"/>
    <w:rsid w:val="000B1E9D"/>
    <w:rsid w:val="003E6944"/>
    <w:rsid w:val="0048324D"/>
    <w:rsid w:val="006F745D"/>
    <w:rsid w:val="0092177E"/>
    <w:rsid w:val="00B829CD"/>
    <w:rsid w:val="00BB4E33"/>
    <w:rsid w:val="00DF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458BD-877A-4086-A926-6F566D93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1E9D"/>
    <w:rPr>
      <w:b/>
      <w:bCs/>
    </w:rPr>
  </w:style>
  <w:style w:type="character" w:customStyle="1" w:styleId="vkekvd">
    <w:name w:val="vkekvd"/>
    <w:basedOn w:val="DefaultParagraphFont"/>
    <w:rsid w:val="000B1E9D"/>
  </w:style>
  <w:style w:type="character" w:customStyle="1" w:styleId="t286pc">
    <w:name w:val="t286pc"/>
    <w:basedOn w:val="DefaultParagraphFont"/>
    <w:rsid w:val="000B1E9D"/>
  </w:style>
  <w:style w:type="character" w:customStyle="1" w:styleId="dtet0b">
    <w:name w:val="dtet0b"/>
    <w:basedOn w:val="DefaultParagraphFont"/>
    <w:rsid w:val="000B1E9D"/>
  </w:style>
  <w:style w:type="character" w:customStyle="1" w:styleId="ifmvxd">
    <w:name w:val="ifmvxd"/>
    <w:basedOn w:val="DefaultParagraphFont"/>
    <w:rsid w:val="000B1E9D"/>
  </w:style>
  <w:style w:type="character" w:customStyle="1" w:styleId="ijm6od">
    <w:name w:val="ijm6od"/>
    <w:basedOn w:val="DefaultParagraphFont"/>
    <w:rsid w:val="000B1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2026-03-12T03:31:00Z</dcterms:created>
  <dcterms:modified xsi:type="dcterms:W3CDTF">2026-03-13T00:46:00Z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75ceaf44-7620-4b81-a65e-f754e72aede4</vt:lpwstr>
  </property>
</Properties>
</file>