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06" w:rsidRPr="00B25C06" w:rsidRDefault="00B25C06" w:rsidP="00B25C06">
      <w:pPr>
        <w:pStyle w:val="NormalWeb"/>
        <w:rPr>
          <w:rFonts w:ascii="Calibri" w:hAnsi="Calibri" w:cs="Calibri"/>
          <w:sz w:val="27"/>
          <w:szCs w:val="27"/>
        </w:rPr>
      </w:pPr>
      <w:r w:rsidRPr="00B25C06">
        <w:rPr>
          <w:rStyle w:val="Heading1Char"/>
        </w:rPr>
        <w:t>Week 03 LAB: Objectives</w:t>
      </w:r>
      <w:r>
        <w:rPr>
          <w:rFonts w:ascii="Calibri" w:hAnsi="Calibri" w:cs="Calibri"/>
          <w:b/>
          <w:sz w:val="27"/>
          <w:szCs w:val="27"/>
        </w:rPr>
        <w:br/>
      </w:r>
      <w:r w:rsidRPr="00B25C06">
        <w:rPr>
          <w:rFonts w:ascii="Calibri" w:hAnsi="Calibri" w:cs="Calibri"/>
          <w:b/>
          <w:szCs w:val="27"/>
        </w:rPr>
        <w:t>1.5. Nested Quantifiers</w:t>
      </w:r>
      <w:r w:rsidRPr="00B25C06">
        <w:rPr>
          <w:rFonts w:ascii="Calibri" w:hAnsi="Calibri" w:cs="Calibri"/>
          <w:szCs w:val="27"/>
        </w:rPr>
        <w:br/>
      </w:r>
      <w:r w:rsidRPr="00B25C06">
        <w:rPr>
          <w:rFonts w:ascii="Calibri" w:hAnsi="Calibri" w:cs="Calibri"/>
          <w:szCs w:val="27"/>
        </w:rPr>
        <w:t>1.5.a. Rewrite mathematical statements with nested quantifiers.</w:t>
      </w:r>
      <w:r w:rsidRPr="00B25C06">
        <w:rPr>
          <w:rFonts w:ascii="Calibri" w:hAnsi="Calibri" w:cs="Calibri"/>
          <w:szCs w:val="27"/>
        </w:rPr>
        <w:br/>
        <w:t>1.5.b. Interpret quantifier expressions in human language.</w:t>
      </w:r>
      <w:r w:rsidRPr="00B25C06">
        <w:rPr>
          <w:rFonts w:ascii="Calibri" w:hAnsi="Calibri" w:cs="Calibri"/>
          <w:szCs w:val="27"/>
        </w:rPr>
        <w:br/>
        <w:t>1.5.c. Negate multiple quantifiers.</w:t>
      </w:r>
      <w:r w:rsidRPr="00B25C06">
        <w:rPr>
          <w:rFonts w:ascii="Calibri" w:hAnsi="Calibri" w:cs="Calibri"/>
          <w:szCs w:val="27"/>
        </w:rPr>
        <w:br/>
      </w:r>
      <w:r w:rsidRPr="00B25C06">
        <w:rPr>
          <w:rFonts w:ascii="Calibri" w:hAnsi="Calibri" w:cs="Calibri"/>
          <w:b/>
          <w:bCs/>
          <w:szCs w:val="27"/>
        </w:rPr>
        <w:t>1.8. Use Some More Proof Strategies</w:t>
      </w:r>
      <w:r w:rsidRPr="00B25C06">
        <w:rPr>
          <w:rFonts w:ascii="Calibri" w:hAnsi="Calibri" w:cs="Calibri"/>
          <w:szCs w:val="27"/>
        </w:rPr>
        <w:br/>
        <w:t>1.8.a. Explain proofs by analyzing cases.</w:t>
      </w:r>
      <w:r w:rsidRPr="00B25C06">
        <w:rPr>
          <w:rFonts w:ascii="Calibri" w:hAnsi="Calibri" w:cs="Calibri"/>
          <w:szCs w:val="27"/>
        </w:rPr>
        <w:br/>
        <w:t>1.8.b. Explain proofs by counterexamples.</w:t>
      </w:r>
    </w:p>
    <w:p w:rsidR="00F25458" w:rsidRDefault="00B25C06" w:rsidP="00E8096D">
      <w:pPr>
        <w:pStyle w:val="Heading2"/>
      </w:pPr>
      <w:r>
        <w:t>Problem 1: Ulam Prime Spiral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5080"/>
      </w:tblGrid>
      <w:tr w:rsidR="00B25C06" w:rsidTr="00B25C06">
        <w:tc>
          <w:tcPr>
            <w:tcW w:w="3055" w:type="dxa"/>
          </w:tcPr>
          <w:p w:rsidR="00B25C06" w:rsidRDefault="00B25C06">
            <w:pPr>
              <w:rPr>
                <w:b/>
              </w:rPr>
            </w:pPr>
            <w:r>
              <w:rPr>
                <w:noProof/>
                <w:lang w:eastAsia="lv-LV"/>
              </w:rPr>
              <w:drawing>
                <wp:inline distT="0" distB="0" distL="0" distR="0">
                  <wp:extent cx="1905000" cy="1800225"/>
                  <wp:effectExtent l="0" t="0" r="0" b="0"/>
                  <wp:docPr id="1" name="Picture 1" descr="Numbers from 1 to 49 placed in spiral or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mbers from 1 to 49 placed in spiral or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1" w:type="dxa"/>
          </w:tcPr>
          <w:p w:rsidR="00B25C06" w:rsidRDefault="00B25C06" w:rsidP="00B25C06">
            <w:r>
              <w:t>Stanislaw Ulam (in addition to Ulam numbers) also suggested writing all numbers in a spiral. Then painted every prime number on the spiral. Prime numbers displayed a nice pattern to Ulam.</w:t>
            </w:r>
          </w:p>
          <w:p w:rsidR="00B25C06" w:rsidRDefault="00B25C06" w:rsidP="00B25C06">
            <w:r>
              <w:t>(1) Remember the arithmetic progression summation</w:t>
            </w:r>
            <w:r>
              <w:br/>
              <w:t>(2) Find the expression for vertical line: 1, 4, 15, 34, ...</w:t>
            </w:r>
          </w:p>
          <w:p w:rsidR="00B25C06" w:rsidRPr="00B25C06" w:rsidRDefault="00B25C06" w:rsidP="00B25C06">
            <w:r>
              <w:t>(3) Find the expression for digonal line: 1, 9, 25, 49, ...</w:t>
            </w:r>
            <w:r>
              <w:br/>
              <w:t>(4) Find the expression for line going from “10” to the “South-West”: 10, 24, 46, ...</w:t>
            </w:r>
          </w:p>
        </w:tc>
      </w:tr>
    </w:tbl>
    <w:p w:rsidR="005C62BA" w:rsidRDefault="00B25C06" w:rsidP="005C62BA">
      <w:pPr>
        <w:pStyle w:val="Heading2"/>
      </w:pPr>
      <w:r>
        <w:t xml:space="preserve">Problem 2: </w:t>
      </w:r>
      <w:r w:rsidR="00E8096D">
        <w:t>Rewrite with Predicates and Quantifiers</w:t>
      </w:r>
    </w:p>
    <w:p w:rsidR="00B25C06" w:rsidRPr="005C62BA" w:rsidRDefault="005C62BA">
      <w:pPr>
        <w:rPr>
          <w:lang w:val="en-US"/>
        </w:rPr>
      </w:pPr>
      <w:r w:rsidRPr="005C62BA">
        <w:rPr>
          <w:b/>
        </w:rPr>
        <w:t xml:space="preserve">(1) </w:t>
      </w:r>
      <w:r w:rsidRPr="005C62BA">
        <w:t xml:space="preserve">Rewrite in predicate logic the following </w:t>
      </w:r>
      <w:r>
        <w:t>s</w:t>
      </w:r>
      <w:r w:rsidRPr="005C62BA">
        <w:t>tatement:</w:t>
      </w:r>
      <w:r w:rsidR="00E8096D" w:rsidRPr="00E8096D">
        <w:rPr>
          <w:b/>
        </w:rPr>
        <w:t xml:space="preserve"> “f</w:t>
      </w:r>
      <w:r>
        <w:rPr>
          <w:b/>
        </w:rPr>
        <w:t>: R -&gt; R</w:t>
      </w:r>
      <w:r w:rsidR="00E8096D" w:rsidRPr="00E8096D">
        <w:rPr>
          <w:b/>
        </w:rPr>
        <w:t xml:space="preserve"> is an odd function” </w:t>
      </w:r>
      <w:r w:rsidR="00E8096D" w:rsidRPr="00E8096D">
        <w:rPr>
          <w:b/>
        </w:rPr>
        <w:br/>
      </w:r>
      <w:r w:rsidR="00E8096D" w:rsidRPr="005C62BA">
        <w:t>(such as</w:t>
      </w:r>
      <w:r>
        <w:t xml:space="preserve"> f(x)=sin(x) or f(x)=x3. S</w:t>
      </w:r>
      <w:r w:rsidR="00E8096D" w:rsidRPr="005C62BA">
        <w:t>witch</w:t>
      </w:r>
      <w:r>
        <w:t>ing</w:t>
      </w:r>
      <w:r w:rsidR="00E8096D" w:rsidRPr="005C62BA">
        <w:t xml:space="preserve"> the sign of its ar</w:t>
      </w:r>
      <w:r>
        <w:t>gument, the value switches sign).</w:t>
      </w:r>
      <w:r w:rsidR="00E8096D" w:rsidRPr="00E8096D">
        <w:rPr>
          <w:b/>
        </w:rPr>
        <w:br/>
      </w:r>
      <w:r w:rsidRPr="005C62BA">
        <w:rPr>
          <w:b/>
        </w:rPr>
        <w:t xml:space="preserve">(2) </w:t>
      </w:r>
      <w:r w:rsidRPr="005C62BA">
        <w:t>Statement</w:t>
      </w:r>
      <w:r>
        <w:rPr>
          <w:b/>
        </w:rPr>
        <w:t xml:space="preserve">: </w:t>
      </w:r>
      <w:r w:rsidR="00E8096D" w:rsidRPr="00E8096D">
        <w:rPr>
          <w:b/>
        </w:rPr>
        <w:t>“f</w:t>
      </w:r>
      <w:r>
        <w:rPr>
          <w:b/>
        </w:rPr>
        <w:t>: R -&gt; R</w:t>
      </w:r>
      <w:r w:rsidR="00E8096D" w:rsidRPr="00E8096D">
        <w:rPr>
          <w:b/>
        </w:rPr>
        <w:t xml:space="preserve"> is an even function” </w:t>
      </w:r>
      <w:r>
        <w:rPr>
          <w:b/>
        </w:rPr>
        <w:br/>
      </w:r>
      <w:r w:rsidR="00E8096D" w:rsidRPr="005C62BA">
        <w:t xml:space="preserve">(such as f(x)=cos(x) or f(x)=x2. </w:t>
      </w:r>
      <w:r w:rsidRPr="005C62BA">
        <w:t>Switching the sign of its argument, the value stays the same</w:t>
      </w:r>
      <w:r w:rsidR="00E8096D" w:rsidRPr="005C62BA">
        <w:t>)</w:t>
      </w:r>
      <w:r>
        <w:br/>
      </w:r>
      <w:r w:rsidRPr="005C62BA">
        <w:rPr>
          <w:b/>
        </w:rPr>
        <w:t>(3)</w:t>
      </w:r>
      <w:r>
        <w:t xml:space="preserve"> Statement: </w:t>
      </w:r>
      <w:r w:rsidRPr="005C62BA">
        <w:rPr>
          <w:b/>
          <w:lang w:val="en-US"/>
        </w:rPr>
        <w:t>“f</w:t>
      </w:r>
      <w:r>
        <w:rPr>
          <w:b/>
          <w:lang w:val="en-US"/>
        </w:rPr>
        <w:t>: R -&gt; R</w:t>
      </w:r>
      <w:r w:rsidRPr="005C62BA">
        <w:rPr>
          <w:b/>
          <w:lang w:val="en-US"/>
        </w:rPr>
        <w:t xml:space="preserve"> is a constant function”. </w:t>
      </w:r>
      <w:r w:rsidRPr="005C62BA">
        <w:rPr>
          <w:b/>
          <w:lang w:val="en-US"/>
        </w:rPr>
        <w:br/>
      </w:r>
      <w:r w:rsidRPr="005C62BA">
        <w:rPr>
          <w:lang w:val="en-US"/>
        </w:rPr>
        <w:t>(All its values are the same).</w:t>
      </w:r>
      <w:r>
        <w:rPr>
          <w:lang w:val="en-US"/>
        </w:rPr>
        <w:br/>
      </w:r>
      <w:r w:rsidRPr="005C62BA">
        <w:rPr>
          <w:b/>
          <w:lang w:val="en-US"/>
        </w:rPr>
        <w:t>(4)</w:t>
      </w:r>
      <w:r>
        <w:rPr>
          <w:lang w:val="en-US"/>
        </w:rPr>
        <w:t xml:space="preserve"> Statement: </w:t>
      </w:r>
      <w:r w:rsidRPr="005C62BA">
        <w:rPr>
          <w:b/>
          <w:lang w:val="en-US"/>
        </w:rPr>
        <w:t>“f: R -&gt; R is a periodic function”.</w:t>
      </w:r>
      <w:r w:rsidRPr="005C62BA">
        <w:rPr>
          <w:lang w:val="en-US"/>
        </w:rPr>
        <w:br/>
        <w:t>(After some period, all the values start repeating themselves.)</w:t>
      </w:r>
      <w:r>
        <w:rPr>
          <w:lang w:val="en-US"/>
        </w:rPr>
        <w:br/>
      </w:r>
      <w:r w:rsidRPr="005C62BA">
        <w:rPr>
          <w:b/>
          <w:lang w:val="en-US"/>
        </w:rPr>
        <w:t>(5)</w:t>
      </w:r>
      <w:r>
        <w:rPr>
          <w:lang w:val="en-US"/>
        </w:rPr>
        <w:t xml:space="preserve"> Statement: “F: Z+ -&gt; Z+ is an eventually periodic </w:t>
      </w:r>
      <w:r>
        <w:rPr>
          <w:lang w:val="en-US"/>
        </w:rPr>
        <w:br/>
        <w:t>(</w:t>
      </w:r>
      <w:r w:rsidRPr="005C62BA">
        <w:rPr>
          <w:lang w:val="en-US"/>
        </w:rPr>
        <w:t xml:space="preserve">A sequence is eventually periodic if it can be made periodic by dropping some finite number of terms from the beginning. For example, the sequence of digits in the decimal expansion </w:t>
      </w:r>
      <w:r>
        <w:rPr>
          <w:lang w:val="en-US"/>
        </w:rPr>
        <w:t>of 1/56 is eventually periodic:</w:t>
      </w:r>
      <w:r>
        <w:rPr>
          <w:lang w:val="en-US"/>
        </w:rPr>
        <w:br/>
      </w:r>
      <w:r w:rsidRPr="005C62BA">
        <w:rPr>
          <w:lang w:val="en-US"/>
        </w:rPr>
        <w:t xml:space="preserve">1 / 56 = 0 . 0 1 </w:t>
      </w:r>
      <w:proofErr w:type="gramStart"/>
      <w:r w:rsidRPr="005C62BA">
        <w:rPr>
          <w:lang w:val="en-US"/>
        </w:rPr>
        <w:t>7  8</w:t>
      </w:r>
      <w:proofErr w:type="gramEnd"/>
      <w:r w:rsidRPr="005C62BA">
        <w:rPr>
          <w:lang w:val="en-US"/>
        </w:rPr>
        <w:t xml:space="preserve"> 5 7 1 4 2  8 5 7 1 4 2  8 5 7 1 4 2  ...</w:t>
      </w:r>
      <w:r>
        <w:rPr>
          <w:lang w:val="en-US"/>
        </w:rPr>
        <w:t xml:space="preserve">  )</w:t>
      </w:r>
      <w:r>
        <w:rPr>
          <w:lang w:val="en-US"/>
        </w:rPr>
        <w:br/>
      </w:r>
      <w:r w:rsidRPr="005C62BA">
        <w:rPr>
          <w:b/>
          <w:lang w:val="en-US"/>
        </w:rPr>
        <w:t>(</w:t>
      </w:r>
      <w:r>
        <w:rPr>
          <w:b/>
          <w:lang w:val="en-US"/>
        </w:rPr>
        <w:t>6</w:t>
      </w:r>
      <w:r w:rsidRPr="005C62BA">
        <w:rPr>
          <w:b/>
          <w:lang w:val="en-US"/>
        </w:rPr>
        <w:t>)</w:t>
      </w:r>
      <w:r>
        <w:rPr>
          <w:lang w:val="en-US"/>
        </w:rPr>
        <w:t xml:space="preserve"> Statement</w:t>
      </w:r>
      <w:r w:rsidRPr="005C62BA">
        <w:rPr>
          <w:lang w:val="en-US"/>
        </w:rPr>
        <w:t xml:space="preserve">: </w:t>
      </w:r>
      <w:r w:rsidRPr="005C62BA">
        <w:rPr>
          <w:b/>
          <w:lang w:val="en-US"/>
        </w:rPr>
        <w:t>“f is a bounded function”.</w:t>
      </w:r>
      <w:r w:rsidRPr="005C62BA">
        <w:rPr>
          <w:lang w:val="en-US"/>
        </w:rPr>
        <w:br/>
        <w:t>(All its values stay below some number – an upper bound, and also stay above some other number – a lower bound.)</w:t>
      </w:r>
      <w:r>
        <w:rPr>
          <w:lang w:val="en-US"/>
        </w:rPr>
        <w:br/>
      </w:r>
      <w:r w:rsidRPr="005C62BA">
        <w:rPr>
          <w:b/>
          <w:lang w:val="en-US"/>
        </w:rPr>
        <w:t xml:space="preserve">(7) </w:t>
      </w:r>
      <w:r>
        <w:rPr>
          <w:lang w:val="en-US"/>
        </w:rPr>
        <w:t xml:space="preserve">Write in predicate logic:  </w:t>
      </w:r>
      <w:r w:rsidRPr="005C62BA">
        <w:rPr>
          <w:lang w:val="en-US"/>
        </w:rPr>
        <w:t xml:space="preserve">“f </w:t>
      </w:r>
      <w:r>
        <w:rPr>
          <w:lang w:val="en-US"/>
        </w:rPr>
        <w:t>is a continuous function on R”.</w:t>
      </w:r>
      <w:r>
        <w:rPr>
          <w:lang w:val="en-US"/>
        </w:rPr>
        <w:br/>
      </w:r>
      <w:r w:rsidRPr="005C62BA">
        <w:rPr>
          <w:b/>
          <w:lang w:val="en-US"/>
        </w:rPr>
        <w:t xml:space="preserve">(8) </w:t>
      </w:r>
      <w:r>
        <w:rPr>
          <w:lang w:val="en-US"/>
        </w:rPr>
        <w:t>Write in predicate logic:  “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 xml:space="preserve"> f(x) = b,  where x -&gt; a.”.</w:t>
      </w:r>
      <w:r>
        <w:rPr>
          <w:lang w:val="en-US"/>
        </w:rPr>
        <w:br/>
      </w:r>
      <w:r w:rsidRPr="005C62BA">
        <w:rPr>
          <w:b/>
          <w:lang w:val="en-US"/>
        </w:rPr>
        <w:t xml:space="preserve">(9) </w:t>
      </w:r>
      <w:r>
        <w:rPr>
          <w:lang w:val="en-US"/>
        </w:rPr>
        <w:t xml:space="preserve">Write in predicate logic: </w:t>
      </w:r>
      <w:r w:rsidRPr="005C62BA">
        <w:rPr>
          <w:lang w:val="en-US"/>
        </w:rPr>
        <w:t>“</w:t>
      </w:r>
      <w:proofErr w:type="spellStart"/>
      <w:r w:rsidRPr="005C62BA">
        <w:rPr>
          <w:lang w:val="en-US"/>
        </w:rPr>
        <w:t>lim</w:t>
      </w:r>
      <w:proofErr w:type="spellEnd"/>
      <w:r w:rsidRPr="005C62BA">
        <w:rPr>
          <w:lang w:val="en-US"/>
        </w:rPr>
        <w:t xml:space="preserve"> </w:t>
      </w:r>
      <w:r>
        <w:rPr>
          <w:lang w:val="en-US"/>
        </w:rPr>
        <w:t>f(x) = b, where x -&gt; + infinity”.</w:t>
      </w:r>
      <w:r>
        <w:rPr>
          <w:lang w:val="en-US"/>
        </w:rPr>
        <w:br/>
      </w:r>
      <w:r w:rsidRPr="005C62BA">
        <w:rPr>
          <w:b/>
          <w:lang w:val="en-US"/>
        </w:rPr>
        <w:t>(10)</w:t>
      </w:r>
      <w:r>
        <w:rPr>
          <w:lang w:val="en-US"/>
        </w:rPr>
        <w:t xml:space="preserve"> Write in predicate logic:  “</w:t>
      </w:r>
      <w:r w:rsidRPr="005C62BA">
        <w:rPr>
          <w:lang w:val="en-US"/>
        </w:rPr>
        <w:t>f has a deriv</w:t>
      </w:r>
      <w:r>
        <w:rPr>
          <w:lang w:val="en-US"/>
        </w:rPr>
        <w:t>ative in point x=a: f ’(a) = b.”</w:t>
      </w:r>
      <w:r>
        <w:rPr>
          <w:lang w:val="en-US"/>
        </w:rPr>
        <w:br/>
      </w:r>
      <w:r w:rsidRPr="005C62BA">
        <w:rPr>
          <w:b/>
          <w:lang w:val="en-US"/>
        </w:rPr>
        <w:t>(11)</w:t>
      </w:r>
      <w:r>
        <w:rPr>
          <w:lang w:val="en-US"/>
        </w:rPr>
        <w:t xml:space="preserve"> </w:t>
      </w:r>
      <w:r w:rsidRPr="005C62BA">
        <w:rPr>
          <w:lang w:val="en-US"/>
        </w:rPr>
        <w:t>Write in p</w:t>
      </w:r>
      <w:r>
        <w:rPr>
          <w:lang w:val="en-US"/>
        </w:rPr>
        <w:t xml:space="preserve">redicate logic:  </w:t>
      </w:r>
      <w:r w:rsidRPr="005C62BA">
        <w:rPr>
          <w:lang w:val="en-US"/>
        </w:rPr>
        <w:t>“f is a strictly increasing function”</w:t>
      </w:r>
      <w:r>
        <w:rPr>
          <w:lang w:val="en-US"/>
        </w:rPr>
        <w:br/>
      </w:r>
      <w:bookmarkStart w:id="0" w:name="_GoBack"/>
      <w:r w:rsidRPr="005C62BA">
        <w:rPr>
          <w:b/>
          <w:lang w:val="en-US"/>
        </w:rPr>
        <w:t>(12)</w:t>
      </w:r>
      <w:bookmarkEnd w:id="0"/>
      <w:r>
        <w:rPr>
          <w:lang w:val="en-US"/>
        </w:rPr>
        <w:t xml:space="preserve"> </w:t>
      </w:r>
      <w:r w:rsidRPr="005C62BA">
        <w:rPr>
          <w:lang w:val="en-US"/>
        </w:rPr>
        <w:t>Write in predicate logic:</w:t>
      </w:r>
      <w:r>
        <w:rPr>
          <w:lang w:val="en-US"/>
        </w:rPr>
        <w:t xml:space="preserve"> </w:t>
      </w:r>
      <w:r w:rsidRPr="005C62BA">
        <w:rPr>
          <w:lang w:val="en-US"/>
        </w:rPr>
        <w:t>“</w:t>
      </w:r>
      <w:r w:rsidRPr="005C62BA">
        <w:rPr>
          <w:lang w:val="en-US"/>
        </w:rPr>
        <w:t>f is a (</w:t>
      </w:r>
      <w:proofErr w:type="spellStart"/>
      <w:r w:rsidRPr="005C62BA">
        <w:rPr>
          <w:lang w:val="en-US"/>
        </w:rPr>
        <w:t>nonstrictly</w:t>
      </w:r>
      <w:proofErr w:type="spellEnd"/>
      <w:r w:rsidRPr="005C62BA">
        <w:rPr>
          <w:lang w:val="en-US"/>
        </w:rPr>
        <w:t>) decreasing function</w:t>
      </w:r>
      <w:r>
        <w:rPr>
          <w:lang w:val="en-US"/>
        </w:rPr>
        <w:t xml:space="preserve">”; </w:t>
      </w:r>
      <w:r w:rsidRPr="005C62BA">
        <w:rPr>
          <w:lang w:val="en-US"/>
        </w:rPr>
        <w:t>“</w:t>
      </w:r>
      <w:r w:rsidRPr="005C62BA">
        <w:rPr>
          <w:lang w:val="en-US"/>
        </w:rPr>
        <w:t>f is a</w:t>
      </w:r>
      <w:r w:rsidRPr="005C62BA">
        <w:rPr>
          <w:lang w:val="en-US"/>
        </w:rPr>
        <w:t xml:space="preserve"> monotonous function</w:t>
      </w:r>
      <w:r w:rsidRPr="005C62BA">
        <w:rPr>
          <w:lang w:val="en-US"/>
        </w:rPr>
        <w:t>”</w:t>
      </w:r>
      <w:r>
        <w:t xml:space="preserve">; </w:t>
      </w:r>
      <w:r w:rsidRPr="005C62BA">
        <w:rPr>
          <w:lang w:val="en-US"/>
        </w:rPr>
        <w:t>“</w:t>
      </w:r>
      <w:r w:rsidRPr="005C62BA">
        <w:rPr>
          <w:lang w:val="en-US"/>
        </w:rPr>
        <w:t>f has a local maximum when argument x=a</w:t>
      </w:r>
      <w:r w:rsidRPr="005C62BA">
        <w:rPr>
          <w:lang w:val="en-US"/>
        </w:rPr>
        <w:t>”</w:t>
      </w:r>
      <w:r>
        <w:t xml:space="preserve">; </w:t>
      </w:r>
      <w:r w:rsidRPr="005C62BA">
        <w:rPr>
          <w:lang w:val="en-US"/>
        </w:rPr>
        <w:t>“f is a convex function”</w:t>
      </w:r>
    </w:p>
    <w:sectPr w:rsidR="00B25C06" w:rsidRPr="005C62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64DF"/>
    <w:multiLevelType w:val="hybridMultilevel"/>
    <w:tmpl w:val="500EB4AC"/>
    <w:lvl w:ilvl="0" w:tplc="D2E056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0A2C"/>
    <w:multiLevelType w:val="hybridMultilevel"/>
    <w:tmpl w:val="DF787FC4"/>
    <w:lvl w:ilvl="0" w:tplc="17E62E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94F2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2680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A891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CA65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5255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185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C62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E428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3C93792"/>
    <w:multiLevelType w:val="hybridMultilevel"/>
    <w:tmpl w:val="56AEC8B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06"/>
    <w:rsid w:val="005C62BA"/>
    <w:rsid w:val="00B25C06"/>
    <w:rsid w:val="00E8096D"/>
    <w:rsid w:val="00F2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97E7"/>
  <w15:chartTrackingRefBased/>
  <w15:docId w15:val="{3B81589C-A7A6-4006-AB26-559D295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B25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5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3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0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2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6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1522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2</cp:revision>
  <dcterms:created xsi:type="dcterms:W3CDTF">2020-01-20T06:24:00Z</dcterms:created>
  <dcterms:modified xsi:type="dcterms:W3CDTF">2020-01-20T06:52:00Z</dcterms:modified>
</cp:coreProperties>
</file>